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EFA7" w14:textId="74DC2620" w:rsidR="4AF3282D" w:rsidRPr="009559F8" w:rsidRDefault="66716828" w:rsidP="009559F8">
      <w:pPr>
        <w:ind w:left="708" w:firstLine="708"/>
        <w:rPr>
          <w:rFonts w:ascii="Calibri" w:eastAsia="Calibri" w:hAnsi="Calibri" w:cs="Calibri"/>
          <w:color w:val="002060"/>
          <w:sz w:val="28"/>
          <w:szCs w:val="28"/>
        </w:rPr>
      </w:pPr>
      <w:r w:rsidRPr="042FD428">
        <w:rPr>
          <w:rFonts w:ascii="Calibri" w:eastAsia="Calibri" w:hAnsi="Calibri" w:cs="Calibri"/>
          <w:b/>
          <w:bCs/>
          <w:color w:val="002060"/>
          <w:sz w:val="32"/>
          <w:szCs w:val="32"/>
          <w:u w:val="single"/>
        </w:rPr>
        <w:t>Règlements Entra</w:t>
      </w:r>
      <w:r w:rsidR="49AE4253" w:rsidRPr="042FD428">
        <w:rPr>
          <w:rFonts w:ascii="Calibri" w:eastAsia="Calibri" w:hAnsi="Calibri" w:cs="Calibri"/>
          <w:b/>
          <w:bCs/>
          <w:color w:val="002060"/>
          <w:sz w:val="32"/>
          <w:szCs w:val="32"/>
          <w:u w:val="single"/>
        </w:rPr>
        <w:t>î</w:t>
      </w:r>
      <w:r w:rsidRPr="042FD428">
        <w:rPr>
          <w:rFonts w:ascii="Calibri" w:eastAsia="Calibri" w:hAnsi="Calibri" w:cs="Calibri"/>
          <w:b/>
          <w:bCs/>
          <w:color w:val="002060"/>
          <w:sz w:val="32"/>
          <w:szCs w:val="32"/>
          <w:u w:val="single"/>
        </w:rPr>
        <w:t>neur et Entra</w:t>
      </w:r>
      <w:r w:rsidR="39159C64" w:rsidRPr="042FD428">
        <w:rPr>
          <w:rFonts w:ascii="Calibri" w:eastAsia="Calibri" w:hAnsi="Calibri" w:cs="Calibri"/>
          <w:b/>
          <w:bCs/>
          <w:color w:val="002060"/>
          <w:sz w:val="32"/>
          <w:szCs w:val="32"/>
          <w:u w:val="single"/>
        </w:rPr>
        <w:t>î</w:t>
      </w:r>
      <w:r w:rsidRPr="042FD428">
        <w:rPr>
          <w:rFonts w:ascii="Calibri" w:eastAsia="Calibri" w:hAnsi="Calibri" w:cs="Calibri"/>
          <w:b/>
          <w:bCs/>
          <w:color w:val="002060"/>
          <w:sz w:val="32"/>
          <w:szCs w:val="32"/>
          <w:u w:val="single"/>
        </w:rPr>
        <w:t>neur Adjoint</w:t>
      </w:r>
      <w:r w:rsidRPr="042FD428">
        <w:rPr>
          <w:rFonts w:ascii="Calibri" w:eastAsia="Calibri" w:hAnsi="Calibri" w:cs="Calibri"/>
          <w:color w:val="002060"/>
          <w:sz w:val="28"/>
          <w:szCs w:val="28"/>
        </w:rPr>
        <w:t xml:space="preserve"> </w:t>
      </w:r>
    </w:p>
    <w:p w14:paraId="49BCAC1D" w14:textId="2F8B1106" w:rsidR="4AF3282D" w:rsidRDefault="4AF3282D" w:rsidP="4AF3282D"/>
    <w:p w14:paraId="25F8BAA2" w14:textId="33D3F8BD" w:rsidR="4AF3282D" w:rsidRDefault="66716828" w:rsidP="7A5663F2">
      <w:pPr>
        <w:pStyle w:val="Paragraphedeliste"/>
        <w:numPr>
          <w:ilvl w:val="0"/>
          <w:numId w:val="10"/>
        </w:numPr>
        <w:rPr>
          <w:color w:val="002060"/>
        </w:rPr>
      </w:pPr>
      <w:r w:rsidRPr="7A5663F2">
        <w:rPr>
          <w:rFonts w:ascii="Calibri" w:eastAsia="Calibri" w:hAnsi="Calibri" w:cs="Calibri"/>
          <w:color w:val="002060"/>
          <w:sz w:val="28"/>
          <w:szCs w:val="28"/>
        </w:rPr>
        <w:t xml:space="preserve">Pour éviter tout débordement de temps après les parties il est FORTEMENT suggéré aux entraîneurs de toujours avoir un représentant près de la chambre des joueurs. </w:t>
      </w:r>
      <w:r w:rsidR="4AF3282D">
        <w:br/>
      </w:r>
    </w:p>
    <w:p w14:paraId="344C20E1" w14:textId="17480665" w:rsidR="4AF3282D" w:rsidRDefault="66716828" w:rsidP="7A5663F2">
      <w:pPr>
        <w:pStyle w:val="Paragraphedeliste"/>
        <w:numPr>
          <w:ilvl w:val="0"/>
          <w:numId w:val="9"/>
        </w:numPr>
        <w:rPr>
          <w:color w:val="002060"/>
        </w:rPr>
      </w:pPr>
      <w:r w:rsidRPr="44107132">
        <w:rPr>
          <w:rFonts w:ascii="Calibri" w:eastAsia="Calibri" w:hAnsi="Calibri" w:cs="Calibri"/>
          <w:color w:val="002060"/>
          <w:sz w:val="28"/>
          <w:szCs w:val="28"/>
        </w:rPr>
        <w:t>Aucun entraîneur ne peut-être seul avec un joueur dans une chambre de joueur</w:t>
      </w:r>
      <w:r w:rsidR="53040461"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 </w:t>
      </w:r>
      <w:r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pour quelque raison que ce soit, il devra toujours être accompagné de minimum un 1 adulte. </w:t>
      </w:r>
      <w:r w:rsidRPr="44107132">
        <w:rPr>
          <w:rFonts w:ascii="Calibri" w:eastAsia="Calibri" w:hAnsi="Calibri" w:cs="Calibri"/>
          <w:b/>
          <w:bCs/>
          <w:color w:val="002060"/>
          <w:sz w:val="28"/>
          <w:szCs w:val="28"/>
          <w:u w:val="single"/>
        </w:rPr>
        <w:t>Aucun entraîneur dans les douches en TOUT TEMPS.</w:t>
      </w:r>
      <w:r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 </w:t>
      </w:r>
      <w:r w:rsidR="4AF3282D">
        <w:br/>
      </w:r>
    </w:p>
    <w:p w14:paraId="62457A5A" w14:textId="1C33207C" w:rsidR="4AF3282D" w:rsidRDefault="66716828" w:rsidP="7A5663F2">
      <w:pPr>
        <w:pStyle w:val="Paragraphedeliste"/>
        <w:numPr>
          <w:ilvl w:val="0"/>
          <w:numId w:val="8"/>
        </w:numPr>
        <w:rPr>
          <w:color w:val="002060"/>
        </w:rPr>
      </w:pPr>
      <w:r w:rsidRPr="7A5663F2">
        <w:rPr>
          <w:rFonts w:ascii="Calibri" w:eastAsia="Calibri" w:hAnsi="Calibri" w:cs="Calibri"/>
          <w:color w:val="002060"/>
          <w:sz w:val="28"/>
          <w:szCs w:val="28"/>
        </w:rPr>
        <w:t xml:space="preserve">Il est défendu à un entraîneur de s’inscrire à un tournoi à plus de 3 heures de route de Terrebonne sans en avoir préalablement discuté avec les parents. </w:t>
      </w:r>
      <w:r w:rsidR="4AF3282D">
        <w:br/>
      </w:r>
    </w:p>
    <w:p w14:paraId="4CBB8AA8" w14:textId="7FDE1FD7" w:rsidR="44107132" w:rsidRDefault="66716828" w:rsidP="44107132">
      <w:pPr>
        <w:pStyle w:val="Paragraphedeliste"/>
        <w:numPr>
          <w:ilvl w:val="0"/>
          <w:numId w:val="7"/>
        </w:numPr>
        <w:rPr>
          <w:rFonts w:ascii="Calibri" w:eastAsia="Calibri" w:hAnsi="Calibri" w:cs="Calibri"/>
          <w:color w:val="002060"/>
          <w:sz w:val="28"/>
          <w:szCs w:val="28"/>
        </w:rPr>
      </w:pPr>
      <w:r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Dans toutes les catégories </w:t>
      </w:r>
      <w:r w:rsidR="589CC095"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vous devez vous inscrire dans un tournoi dans les régions Laurentides </w:t>
      </w:r>
      <w:r w:rsidR="0AF8AB21" w:rsidRPr="44107132">
        <w:rPr>
          <w:rFonts w:ascii="Calibri" w:eastAsia="Calibri" w:hAnsi="Calibri" w:cs="Calibri"/>
          <w:color w:val="002060"/>
          <w:sz w:val="28"/>
          <w:szCs w:val="28"/>
        </w:rPr>
        <w:t>Lanaudière le</w:t>
      </w:r>
      <w:r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 nombre de tournoi permis sont de </w:t>
      </w:r>
      <w:r w:rsidR="372AA207"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deux </w:t>
      </w:r>
      <w:r w:rsidRPr="44107132">
        <w:rPr>
          <w:rFonts w:ascii="Calibri" w:eastAsia="Calibri" w:hAnsi="Calibri" w:cs="Calibri"/>
          <w:color w:val="002060"/>
          <w:sz w:val="28"/>
          <w:szCs w:val="28"/>
        </w:rPr>
        <w:t>(</w:t>
      </w:r>
      <w:r w:rsidR="5C4D215C" w:rsidRPr="44107132">
        <w:rPr>
          <w:rFonts w:ascii="Calibri" w:eastAsia="Calibri" w:hAnsi="Calibri" w:cs="Calibri"/>
          <w:color w:val="002060"/>
          <w:sz w:val="28"/>
          <w:szCs w:val="28"/>
        </w:rPr>
        <w:t>2</w:t>
      </w:r>
      <w:r w:rsidRPr="44107132">
        <w:rPr>
          <w:rFonts w:ascii="Calibri" w:eastAsia="Calibri" w:hAnsi="Calibri" w:cs="Calibri"/>
          <w:color w:val="002060"/>
          <w:sz w:val="28"/>
          <w:szCs w:val="28"/>
        </w:rPr>
        <w:t>),</w:t>
      </w:r>
      <w:r w:rsidR="42704B5E"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 si vous désirez participer à un troisième tournoi il </w:t>
      </w:r>
      <w:r w:rsidR="622F859E" w:rsidRPr="44107132">
        <w:rPr>
          <w:rFonts w:ascii="Calibri" w:eastAsia="Calibri" w:hAnsi="Calibri" w:cs="Calibri"/>
          <w:color w:val="002060"/>
          <w:sz w:val="28"/>
          <w:szCs w:val="28"/>
        </w:rPr>
        <w:t>devra</w:t>
      </w:r>
      <w:r w:rsidR="42704B5E"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 être accepté par</w:t>
      </w:r>
      <w:r w:rsidR="6A4B1DB9"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 le VP Hockey</w:t>
      </w:r>
      <w:r w:rsidR="009559F8">
        <w:rPr>
          <w:rFonts w:ascii="Calibri" w:eastAsia="Calibri" w:hAnsi="Calibri" w:cs="Calibri"/>
          <w:color w:val="002060"/>
          <w:sz w:val="28"/>
          <w:szCs w:val="28"/>
        </w:rPr>
        <w:t>.</w:t>
      </w:r>
    </w:p>
    <w:p w14:paraId="33FCD900" w14:textId="77777777" w:rsidR="009559F8" w:rsidRPr="009559F8" w:rsidRDefault="009559F8" w:rsidP="009559F8">
      <w:pPr>
        <w:pStyle w:val="Paragraphedeliste"/>
        <w:rPr>
          <w:rFonts w:ascii="Calibri" w:eastAsia="Calibri" w:hAnsi="Calibri" w:cs="Calibri"/>
          <w:color w:val="002060"/>
          <w:sz w:val="28"/>
          <w:szCs w:val="28"/>
        </w:rPr>
      </w:pPr>
    </w:p>
    <w:p w14:paraId="577C123F" w14:textId="41AEEB0D" w:rsidR="4AF3282D" w:rsidRDefault="66716828" w:rsidP="44107132">
      <w:pPr>
        <w:pStyle w:val="Paragraphedeliste"/>
        <w:numPr>
          <w:ilvl w:val="0"/>
          <w:numId w:val="6"/>
        </w:numPr>
        <w:rPr>
          <w:color w:val="002060"/>
        </w:rPr>
      </w:pPr>
      <w:r w:rsidRPr="44107132">
        <w:rPr>
          <w:rFonts w:ascii="Calibri" w:eastAsia="Calibri" w:hAnsi="Calibri" w:cs="Calibri"/>
          <w:color w:val="002060"/>
          <w:sz w:val="28"/>
          <w:szCs w:val="28"/>
        </w:rPr>
        <w:t>Les entraîneurs verront à établir avec le ou la gérant(e) un budget pour le fond de l’équipe</w:t>
      </w:r>
      <w:r w:rsidR="009559F8">
        <w:rPr>
          <w:rFonts w:ascii="Calibri" w:eastAsia="Calibri" w:hAnsi="Calibri" w:cs="Calibri"/>
          <w:color w:val="002060"/>
          <w:sz w:val="28"/>
          <w:szCs w:val="28"/>
        </w:rPr>
        <w:t xml:space="preserve">. Celui-ci ou celle-ci </w:t>
      </w:r>
      <w:r w:rsidRPr="44107132">
        <w:rPr>
          <w:rFonts w:ascii="Calibri" w:eastAsia="Calibri" w:hAnsi="Calibri" w:cs="Calibri"/>
          <w:color w:val="002060"/>
          <w:sz w:val="28"/>
          <w:szCs w:val="28"/>
        </w:rPr>
        <w:t>d</w:t>
      </w:r>
      <w:r w:rsidR="009559F8">
        <w:rPr>
          <w:rFonts w:ascii="Calibri" w:eastAsia="Calibri" w:hAnsi="Calibri" w:cs="Calibri"/>
          <w:color w:val="002060"/>
          <w:sz w:val="28"/>
          <w:szCs w:val="28"/>
        </w:rPr>
        <w:t>evra</w:t>
      </w:r>
      <w:r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 s’assurer </w:t>
      </w:r>
      <w:r w:rsidR="009559F8">
        <w:rPr>
          <w:rFonts w:ascii="Calibri" w:eastAsia="Calibri" w:hAnsi="Calibri" w:cs="Calibri"/>
          <w:color w:val="002060"/>
          <w:sz w:val="28"/>
          <w:szCs w:val="28"/>
        </w:rPr>
        <w:t>d’émettre</w:t>
      </w:r>
      <w:r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 </w:t>
      </w:r>
      <w:r w:rsidR="7530452B" w:rsidRPr="44107132">
        <w:rPr>
          <w:rFonts w:ascii="Calibri" w:eastAsia="Calibri" w:hAnsi="Calibri" w:cs="Calibri"/>
          <w:color w:val="002060"/>
          <w:sz w:val="28"/>
          <w:szCs w:val="28"/>
        </w:rPr>
        <w:t>des comptes rendus</w:t>
      </w:r>
      <w:r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. </w:t>
      </w:r>
      <w:r w:rsidR="4AF3282D">
        <w:br/>
      </w:r>
    </w:p>
    <w:p w14:paraId="6FE45B1B" w14:textId="77777777" w:rsidR="009559F8" w:rsidRPr="009559F8" w:rsidRDefault="66716828" w:rsidP="44107132">
      <w:pPr>
        <w:pStyle w:val="Paragraphedeliste"/>
        <w:numPr>
          <w:ilvl w:val="0"/>
          <w:numId w:val="4"/>
        </w:numPr>
        <w:rPr>
          <w:color w:val="002060"/>
        </w:rPr>
      </w:pPr>
      <w:r w:rsidRPr="44107132">
        <w:rPr>
          <w:rFonts w:ascii="Calibri" w:eastAsia="Calibri" w:hAnsi="Calibri" w:cs="Calibri"/>
          <w:color w:val="002060"/>
          <w:sz w:val="28"/>
          <w:szCs w:val="28"/>
        </w:rPr>
        <w:t>Le port du casque protecteur est OBLIGATOIRE pour tous les Entraîneurs et Assistants durant toutes les pratiques sur glace conformément au règlement</w:t>
      </w:r>
      <w:r w:rsidR="009559F8">
        <w:rPr>
          <w:rFonts w:ascii="Calibri" w:eastAsia="Calibri" w:hAnsi="Calibri" w:cs="Calibri"/>
          <w:color w:val="002060"/>
          <w:sz w:val="28"/>
          <w:szCs w:val="28"/>
        </w:rPr>
        <w:t xml:space="preserve"> administratifs</w:t>
      </w:r>
      <w:r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 3.</w:t>
      </w:r>
      <w:r w:rsidR="009559F8">
        <w:rPr>
          <w:rFonts w:ascii="Calibri" w:eastAsia="Calibri" w:hAnsi="Calibri" w:cs="Calibri"/>
          <w:color w:val="002060"/>
          <w:sz w:val="28"/>
          <w:szCs w:val="28"/>
        </w:rPr>
        <w:t>7</w:t>
      </w:r>
      <w:r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 de H</w:t>
      </w:r>
      <w:r w:rsidR="009559F8">
        <w:rPr>
          <w:rFonts w:ascii="Calibri" w:eastAsia="Calibri" w:hAnsi="Calibri" w:cs="Calibri"/>
          <w:color w:val="002060"/>
          <w:sz w:val="28"/>
          <w:szCs w:val="28"/>
        </w:rPr>
        <w:t xml:space="preserve">ockey </w:t>
      </w:r>
      <w:r w:rsidRPr="44107132">
        <w:rPr>
          <w:rFonts w:ascii="Calibri" w:eastAsia="Calibri" w:hAnsi="Calibri" w:cs="Calibri"/>
          <w:color w:val="002060"/>
          <w:sz w:val="28"/>
          <w:szCs w:val="28"/>
        </w:rPr>
        <w:t>Q</w:t>
      </w:r>
      <w:r w:rsidR="009559F8">
        <w:rPr>
          <w:rFonts w:ascii="Calibri" w:eastAsia="Calibri" w:hAnsi="Calibri" w:cs="Calibri"/>
          <w:color w:val="002060"/>
          <w:sz w:val="28"/>
          <w:szCs w:val="28"/>
        </w:rPr>
        <w:t>uébec</w:t>
      </w:r>
      <w:r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. </w:t>
      </w:r>
    </w:p>
    <w:p w14:paraId="6F39A269" w14:textId="77777777" w:rsidR="009559F8" w:rsidRPr="009559F8" w:rsidRDefault="009559F8" w:rsidP="009559F8">
      <w:pPr>
        <w:pStyle w:val="Paragraphedeliste"/>
        <w:rPr>
          <w:color w:val="002060"/>
        </w:rPr>
      </w:pPr>
    </w:p>
    <w:p w14:paraId="4A1D3BEC" w14:textId="0E0283AC" w:rsidR="009559F8" w:rsidRPr="009559F8" w:rsidRDefault="00AD16C7" w:rsidP="44107132">
      <w:pPr>
        <w:pStyle w:val="Paragraphedeliste"/>
        <w:numPr>
          <w:ilvl w:val="0"/>
          <w:numId w:val="4"/>
        </w:numPr>
        <w:rPr>
          <w:color w:val="002060"/>
        </w:rPr>
      </w:pPr>
      <w:r>
        <w:rPr>
          <w:rFonts w:ascii="Calibri" w:eastAsia="Calibri" w:hAnsi="Calibri" w:cs="Calibri"/>
          <w:color w:val="002060"/>
          <w:sz w:val="28"/>
          <w:szCs w:val="28"/>
        </w:rPr>
        <w:t>Toujours u</w:t>
      </w:r>
      <w:r w:rsidR="009559F8">
        <w:rPr>
          <w:rFonts w:ascii="Calibri" w:eastAsia="Calibri" w:hAnsi="Calibri" w:cs="Calibri"/>
          <w:color w:val="002060"/>
          <w:sz w:val="28"/>
          <w:szCs w:val="28"/>
        </w:rPr>
        <w:t>tiliser la règle de deux lorsque vous avez à rencontrer un joueur</w:t>
      </w:r>
      <w:r>
        <w:rPr>
          <w:rFonts w:ascii="Calibri" w:eastAsia="Calibri" w:hAnsi="Calibri" w:cs="Calibri"/>
          <w:color w:val="002060"/>
          <w:sz w:val="28"/>
          <w:szCs w:val="28"/>
        </w:rPr>
        <w:t xml:space="preserve"> (entraîneur + personnel de banc)</w:t>
      </w:r>
      <w:r w:rsidR="009559F8">
        <w:rPr>
          <w:rFonts w:ascii="Calibri" w:eastAsia="Calibri" w:hAnsi="Calibri" w:cs="Calibri"/>
          <w:color w:val="002060"/>
          <w:sz w:val="28"/>
          <w:szCs w:val="28"/>
        </w:rPr>
        <w:t>.</w:t>
      </w:r>
    </w:p>
    <w:p w14:paraId="1E116377" w14:textId="21CA9086" w:rsidR="4AF3282D" w:rsidRDefault="4AF3282D" w:rsidP="009559F8">
      <w:pPr>
        <w:pStyle w:val="Paragraphedeliste"/>
        <w:rPr>
          <w:color w:val="002060"/>
        </w:rPr>
      </w:pPr>
    </w:p>
    <w:p w14:paraId="0DD54367" w14:textId="09B4B6F9" w:rsidR="4AF3282D" w:rsidRDefault="66716828" w:rsidP="44107132">
      <w:pPr>
        <w:pStyle w:val="Paragraphedeliste"/>
        <w:numPr>
          <w:ilvl w:val="0"/>
          <w:numId w:val="2"/>
        </w:numPr>
        <w:rPr>
          <w:color w:val="002060"/>
        </w:rPr>
      </w:pPr>
      <w:r w:rsidRPr="44107132">
        <w:rPr>
          <w:rFonts w:ascii="Calibri" w:eastAsia="Calibri" w:hAnsi="Calibri" w:cs="Calibri"/>
          <w:color w:val="002060"/>
          <w:sz w:val="28"/>
          <w:szCs w:val="28"/>
        </w:rPr>
        <w:t>Tout le personnel bénévole de l’AHMT d</w:t>
      </w:r>
      <w:r w:rsidR="009559F8">
        <w:rPr>
          <w:rFonts w:ascii="Calibri" w:eastAsia="Calibri" w:hAnsi="Calibri" w:cs="Calibri"/>
          <w:color w:val="002060"/>
          <w:sz w:val="28"/>
          <w:szCs w:val="28"/>
        </w:rPr>
        <w:t>oit</w:t>
      </w:r>
      <w:r w:rsidRPr="44107132">
        <w:rPr>
          <w:rFonts w:ascii="Calibri" w:eastAsia="Calibri" w:hAnsi="Calibri" w:cs="Calibri"/>
          <w:color w:val="002060"/>
          <w:sz w:val="28"/>
          <w:szCs w:val="28"/>
        </w:rPr>
        <w:t xml:space="preserve"> remplir un formulaire de recherche d’absence d’antécédents judiciaire. </w:t>
      </w:r>
      <w:r w:rsidR="4AF3282D">
        <w:br/>
      </w:r>
    </w:p>
    <w:sectPr w:rsidR="4AF3282D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77EC" w14:textId="77777777" w:rsidR="00AD16C7" w:rsidRDefault="00AD16C7">
      <w:pPr>
        <w:spacing w:after="0" w:line="240" w:lineRule="auto"/>
      </w:pPr>
      <w:r>
        <w:separator/>
      </w:r>
    </w:p>
  </w:endnote>
  <w:endnote w:type="continuationSeparator" w:id="0">
    <w:p w14:paraId="11EE5316" w14:textId="77777777" w:rsidR="00AD16C7" w:rsidRDefault="00AD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202FC47" w14:paraId="2AE35CF2" w14:textId="77777777" w:rsidTr="042FD428">
      <w:trPr>
        <w:trHeight w:val="300"/>
      </w:trPr>
      <w:tc>
        <w:tcPr>
          <w:tcW w:w="3005" w:type="dxa"/>
        </w:tcPr>
        <w:p w14:paraId="5837EC45" w14:textId="64C8442C" w:rsidR="5202FC47" w:rsidRDefault="5202FC47" w:rsidP="5202FC47">
          <w:pPr>
            <w:pStyle w:val="En-tte"/>
            <w:ind w:left="-115"/>
          </w:pPr>
        </w:p>
      </w:tc>
      <w:tc>
        <w:tcPr>
          <w:tcW w:w="3005" w:type="dxa"/>
        </w:tcPr>
        <w:p w14:paraId="7471502A" w14:textId="5FCBD25C" w:rsidR="5202FC47" w:rsidRDefault="5202FC47" w:rsidP="5202FC47">
          <w:pPr>
            <w:pStyle w:val="En-tte"/>
            <w:jc w:val="center"/>
          </w:pPr>
        </w:p>
      </w:tc>
      <w:tc>
        <w:tcPr>
          <w:tcW w:w="3005" w:type="dxa"/>
        </w:tcPr>
        <w:p w14:paraId="6222FFC4" w14:textId="7F41BD2E" w:rsidR="5202FC47" w:rsidRDefault="042FD428" w:rsidP="5202FC47">
          <w:pPr>
            <w:pStyle w:val="En-tt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2B2DB69C" wp14:editId="5E9FC4C6">
                <wp:extent cx="1762125" cy="371475"/>
                <wp:effectExtent l="0" t="0" r="0" b="0"/>
                <wp:docPr id="2067239724" name="Image 20672397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5202FC47">
            <w:br/>
          </w:r>
        </w:p>
      </w:tc>
    </w:tr>
  </w:tbl>
  <w:p w14:paraId="74B41098" w14:textId="683A4685" w:rsidR="5202FC47" w:rsidRDefault="5202FC47" w:rsidP="5202FC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B075" w14:textId="77777777" w:rsidR="00AD16C7" w:rsidRDefault="00AD16C7">
      <w:pPr>
        <w:spacing w:after="0" w:line="240" w:lineRule="auto"/>
      </w:pPr>
      <w:r>
        <w:separator/>
      </w:r>
    </w:p>
  </w:footnote>
  <w:footnote w:type="continuationSeparator" w:id="0">
    <w:p w14:paraId="458CD9B7" w14:textId="77777777" w:rsidR="00AD16C7" w:rsidRDefault="00AD1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45"/>
      <w:gridCol w:w="360"/>
    </w:tblGrid>
    <w:tr w:rsidR="5202FC47" w14:paraId="7D5F0D46" w14:textId="77777777" w:rsidTr="5202FC47">
      <w:trPr>
        <w:trHeight w:val="300"/>
      </w:trPr>
      <w:tc>
        <w:tcPr>
          <w:tcW w:w="8310" w:type="dxa"/>
        </w:tcPr>
        <w:p w14:paraId="0392B904" w14:textId="78C81B89" w:rsidR="5202FC47" w:rsidRDefault="5202FC47" w:rsidP="5202FC47">
          <w:pPr>
            <w:tabs>
              <w:tab w:val="center" w:pos="4320"/>
              <w:tab w:val="right" w:pos="8640"/>
              <w:tab w:val="left" w:pos="2445"/>
            </w:tabs>
            <w:spacing w:after="0" w:line="240" w:lineRule="auto"/>
            <w:jc w:val="center"/>
            <w:rPr>
              <w:rFonts w:ascii="Calibri" w:eastAsia="Calibri" w:hAnsi="Calibri" w:cs="Calibri"/>
              <w:color w:val="00008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3F0C230" wp14:editId="21E7BBCA">
                <wp:extent cx="3857625" cy="571500"/>
                <wp:effectExtent l="0" t="0" r="0" b="0"/>
                <wp:docPr id="1570365089" name="Image 1570365089" descr="C:\Users\lauryann\Desktop\5be2e08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2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  <w:r w:rsidRPr="5202FC47">
            <w:rPr>
              <w:rFonts w:ascii="Calibri" w:eastAsia="Calibri" w:hAnsi="Calibri" w:cs="Calibri"/>
              <w:color w:val="000080"/>
              <w:sz w:val="20"/>
              <w:szCs w:val="20"/>
            </w:rPr>
            <w:t>COMPLEXES SPORTIFS DE TERREBONNE,2485 BOUL DES ENTREPRISES TERREBONNE</w:t>
          </w:r>
        </w:p>
        <w:p w14:paraId="0EAA9835" w14:textId="07C3C5DC" w:rsidR="5202FC47" w:rsidRDefault="5202FC47" w:rsidP="5202FC47">
          <w:pPr>
            <w:pStyle w:val="En-tte"/>
            <w:ind w:left="-115"/>
          </w:pPr>
        </w:p>
      </w:tc>
      <w:tc>
        <w:tcPr>
          <w:tcW w:w="345" w:type="dxa"/>
        </w:tcPr>
        <w:p w14:paraId="45DF2324" w14:textId="3699EA75" w:rsidR="5202FC47" w:rsidRDefault="5202FC47" w:rsidP="5202FC47">
          <w:pPr>
            <w:pStyle w:val="En-tte"/>
            <w:jc w:val="center"/>
          </w:pPr>
        </w:p>
      </w:tc>
      <w:tc>
        <w:tcPr>
          <w:tcW w:w="360" w:type="dxa"/>
        </w:tcPr>
        <w:p w14:paraId="59D21A30" w14:textId="4A331FC9" w:rsidR="5202FC47" w:rsidRDefault="5202FC47" w:rsidP="5202FC47">
          <w:pPr>
            <w:pStyle w:val="En-tte"/>
            <w:ind w:right="-115"/>
            <w:jc w:val="right"/>
          </w:pPr>
        </w:p>
      </w:tc>
    </w:tr>
  </w:tbl>
  <w:p w14:paraId="733AA072" w14:textId="121507C3" w:rsidR="5202FC47" w:rsidRDefault="5202FC47" w:rsidP="5202FC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E339E"/>
    <w:multiLevelType w:val="hybridMultilevel"/>
    <w:tmpl w:val="B234FAE4"/>
    <w:lvl w:ilvl="0" w:tplc="830604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66C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0E8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62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40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5A7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8A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EF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4C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BAA6A"/>
    <w:multiLevelType w:val="hybridMultilevel"/>
    <w:tmpl w:val="2A00C908"/>
    <w:lvl w:ilvl="0" w:tplc="E182DB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4DA4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8C3E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C1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C2E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7C4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C6F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64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481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306CE"/>
    <w:multiLevelType w:val="hybridMultilevel"/>
    <w:tmpl w:val="66263908"/>
    <w:lvl w:ilvl="0" w:tplc="6E12265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6E86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E01A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04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24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48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2D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28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A4C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36629"/>
    <w:multiLevelType w:val="hybridMultilevel"/>
    <w:tmpl w:val="C22A7F90"/>
    <w:lvl w:ilvl="0" w:tplc="437433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1D2DA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0CA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68F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20F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2AA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0A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A1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E4C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A45C2"/>
    <w:multiLevelType w:val="hybridMultilevel"/>
    <w:tmpl w:val="C2FCE252"/>
    <w:lvl w:ilvl="0" w:tplc="00507E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1F25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C7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84D3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0B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742E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769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27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C3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FB1B0"/>
    <w:multiLevelType w:val="hybridMultilevel"/>
    <w:tmpl w:val="9E14FD54"/>
    <w:lvl w:ilvl="0" w:tplc="2BFCA7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4EF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120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E2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7C0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C9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A3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46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22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DD011"/>
    <w:multiLevelType w:val="hybridMultilevel"/>
    <w:tmpl w:val="E6ECA818"/>
    <w:lvl w:ilvl="0" w:tplc="290C10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C4A7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EE6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C0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3E2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C8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A7D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81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1C3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A07AF"/>
    <w:multiLevelType w:val="hybridMultilevel"/>
    <w:tmpl w:val="42FA0500"/>
    <w:lvl w:ilvl="0" w:tplc="14AA40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1423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6E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50D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0C1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24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A96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FE9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52B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777171"/>
    <w:multiLevelType w:val="hybridMultilevel"/>
    <w:tmpl w:val="B706D93E"/>
    <w:lvl w:ilvl="0" w:tplc="D40C61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48C7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ECEF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E61BF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EF0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46C72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4230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6025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480D6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12CC1"/>
    <w:multiLevelType w:val="hybridMultilevel"/>
    <w:tmpl w:val="27B813EC"/>
    <w:lvl w:ilvl="0" w:tplc="AF803E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9CE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4AB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E4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2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64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E3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EE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2E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2DCC9"/>
    <w:multiLevelType w:val="hybridMultilevel"/>
    <w:tmpl w:val="8EF6143C"/>
    <w:lvl w:ilvl="0" w:tplc="8CBCAD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6B01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AA2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202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1F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CC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68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E3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5A1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6700F"/>
    <w:multiLevelType w:val="hybridMultilevel"/>
    <w:tmpl w:val="264A71D6"/>
    <w:lvl w:ilvl="0" w:tplc="BE38E1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4C8D7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6D2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6D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4A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45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848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48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C81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B705F"/>
    <w:multiLevelType w:val="hybridMultilevel"/>
    <w:tmpl w:val="AD4A9C2A"/>
    <w:lvl w:ilvl="0" w:tplc="81FABF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BF81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580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CC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AA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E1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AF7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00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FEC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120349">
    <w:abstractNumId w:val="5"/>
  </w:num>
  <w:num w:numId="2" w16cid:durableId="182328653">
    <w:abstractNumId w:val="11"/>
  </w:num>
  <w:num w:numId="3" w16cid:durableId="677662135">
    <w:abstractNumId w:val="0"/>
  </w:num>
  <w:num w:numId="4" w16cid:durableId="430668354">
    <w:abstractNumId w:val="2"/>
  </w:num>
  <w:num w:numId="5" w16cid:durableId="1306082456">
    <w:abstractNumId w:val="6"/>
  </w:num>
  <w:num w:numId="6" w16cid:durableId="411706747">
    <w:abstractNumId w:val="1"/>
  </w:num>
  <w:num w:numId="7" w16cid:durableId="765736178">
    <w:abstractNumId w:val="10"/>
  </w:num>
  <w:num w:numId="8" w16cid:durableId="66731089">
    <w:abstractNumId w:val="9"/>
  </w:num>
  <w:num w:numId="9" w16cid:durableId="1496914162">
    <w:abstractNumId w:val="3"/>
  </w:num>
  <w:num w:numId="10" w16cid:durableId="1140919349">
    <w:abstractNumId w:val="12"/>
  </w:num>
  <w:num w:numId="11" w16cid:durableId="1851722601">
    <w:abstractNumId w:val="7"/>
  </w:num>
  <w:num w:numId="12" w16cid:durableId="951785492">
    <w:abstractNumId w:val="4"/>
  </w:num>
  <w:num w:numId="13" w16cid:durableId="222831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72088"/>
    <w:rsid w:val="009559F8"/>
    <w:rsid w:val="00AD16C7"/>
    <w:rsid w:val="02C66FD2"/>
    <w:rsid w:val="035168B3"/>
    <w:rsid w:val="042FD428"/>
    <w:rsid w:val="08F81C9F"/>
    <w:rsid w:val="0A70F582"/>
    <w:rsid w:val="0AF8AB21"/>
    <w:rsid w:val="0C2FBD61"/>
    <w:rsid w:val="0DA89644"/>
    <w:rsid w:val="1148B0C1"/>
    <w:rsid w:val="129EFEE5"/>
    <w:rsid w:val="17C8A962"/>
    <w:rsid w:val="1B790A29"/>
    <w:rsid w:val="1F9CD76A"/>
    <w:rsid w:val="22BD1035"/>
    <w:rsid w:val="22E14DAF"/>
    <w:rsid w:val="2458E096"/>
    <w:rsid w:val="26C0D0E9"/>
    <w:rsid w:val="29203512"/>
    <w:rsid w:val="3300A959"/>
    <w:rsid w:val="36384A1B"/>
    <w:rsid w:val="36C277D9"/>
    <w:rsid w:val="372AA207"/>
    <w:rsid w:val="375206F3"/>
    <w:rsid w:val="38813FB8"/>
    <w:rsid w:val="38FA68EB"/>
    <w:rsid w:val="39159C64"/>
    <w:rsid w:val="39F20787"/>
    <w:rsid w:val="3FA3B68F"/>
    <w:rsid w:val="42704B5E"/>
    <w:rsid w:val="44107132"/>
    <w:rsid w:val="445068C5"/>
    <w:rsid w:val="4813C26E"/>
    <w:rsid w:val="498DFC2D"/>
    <w:rsid w:val="49AE4253"/>
    <w:rsid w:val="4AF3282D"/>
    <w:rsid w:val="4C66A124"/>
    <w:rsid w:val="4E2277BD"/>
    <w:rsid w:val="4F19D689"/>
    <w:rsid w:val="5202FC47"/>
    <w:rsid w:val="53040461"/>
    <w:rsid w:val="53CC15B1"/>
    <w:rsid w:val="56146145"/>
    <w:rsid w:val="5703B673"/>
    <w:rsid w:val="57EC5181"/>
    <w:rsid w:val="589CC095"/>
    <w:rsid w:val="5B23F243"/>
    <w:rsid w:val="5C4D215C"/>
    <w:rsid w:val="5E1F732A"/>
    <w:rsid w:val="603CE5A3"/>
    <w:rsid w:val="622F859E"/>
    <w:rsid w:val="64F72E69"/>
    <w:rsid w:val="65B3956B"/>
    <w:rsid w:val="65C16D34"/>
    <w:rsid w:val="66716828"/>
    <w:rsid w:val="6671A65A"/>
    <w:rsid w:val="66772088"/>
    <w:rsid w:val="675E889C"/>
    <w:rsid w:val="6A4B1DB9"/>
    <w:rsid w:val="6A596885"/>
    <w:rsid w:val="6B565376"/>
    <w:rsid w:val="6CA1B419"/>
    <w:rsid w:val="6DF60341"/>
    <w:rsid w:val="6F7DEDEF"/>
    <w:rsid w:val="72A8C40C"/>
    <w:rsid w:val="73796F58"/>
    <w:rsid w:val="746544C5"/>
    <w:rsid w:val="74939DA1"/>
    <w:rsid w:val="7530452B"/>
    <w:rsid w:val="7A5663F2"/>
    <w:rsid w:val="7ABB5DEC"/>
    <w:rsid w:val="7E54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2088"/>
  <w15:chartTrackingRefBased/>
  <w15:docId w15:val="{479D9540-0586-48B7-865B-7F1299DC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Organisation AHMT</dc:creator>
  <cp:keywords/>
  <dc:description/>
  <cp:lastModifiedBy>Registraire AHMT</cp:lastModifiedBy>
  <cp:revision>2</cp:revision>
  <dcterms:created xsi:type="dcterms:W3CDTF">2023-10-04T18:28:00Z</dcterms:created>
  <dcterms:modified xsi:type="dcterms:W3CDTF">2023-10-04T18:28:00Z</dcterms:modified>
</cp:coreProperties>
</file>