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1148" w14:textId="12DB4D6E" w:rsidR="6F0E6586" w:rsidRDefault="6F0E6586" w:rsidP="6F0E6586">
      <w:pPr>
        <w:rPr>
          <w:rFonts w:ascii="Calibri" w:eastAsia="Calibri" w:hAnsi="Calibri" w:cs="Calibri"/>
          <w:color w:val="000000" w:themeColor="text1"/>
        </w:rPr>
      </w:pPr>
    </w:p>
    <w:p w14:paraId="05291472" w14:textId="6D4804F4" w:rsidR="6F0E6586" w:rsidRDefault="6F0E6586" w:rsidP="6F0E6586"/>
    <w:p w14:paraId="56AA2811" w14:textId="192F4E0B" w:rsidR="6F0E6586" w:rsidRDefault="6F0E6586" w:rsidP="6F0E6586"/>
    <w:p w14:paraId="493A497B" w14:textId="050119C1" w:rsidR="10D33684" w:rsidRDefault="10D33684" w:rsidP="6F0E6586">
      <w:pPr>
        <w:jc w:val="both"/>
      </w:pPr>
      <w:r w:rsidRPr="6F0E6586">
        <w:rPr>
          <w:rFonts w:ascii="Calibri" w:eastAsia="Calibri" w:hAnsi="Calibri" w:cs="Calibri"/>
          <w:b/>
          <w:bCs/>
          <w:color w:val="17365D"/>
          <w:u w:val="single"/>
        </w:rPr>
        <w:t>MODALITÉS D'ANNULATION D'INSCRIPTION</w:t>
      </w:r>
      <w:r w:rsidRPr="6F0E6586">
        <w:rPr>
          <w:rFonts w:ascii="Calibri" w:eastAsia="Calibri" w:hAnsi="Calibri" w:cs="Calibri"/>
        </w:rPr>
        <w:t xml:space="preserve"> </w:t>
      </w:r>
      <w:r>
        <w:br/>
      </w:r>
    </w:p>
    <w:p w14:paraId="308401A5" w14:textId="6F30517C" w:rsidR="10D33684" w:rsidRDefault="10D33684" w:rsidP="6F0E6586">
      <w:pPr>
        <w:pStyle w:val="Paragraphedeliste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6F0E6586">
        <w:rPr>
          <w:rFonts w:ascii="Calibri" w:eastAsia="Calibri" w:hAnsi="Calibri" w:cs="Calibri"/>
          <w:color w:val="002060"/>
        </w:rPr>
        <w:t>Jusqu’au</w:t>
      </w:r>
      <w:r w:rsidRPr="6F0E6586">
        <w:rPr>
          <w:rFonts w:ascii="Calibri" w:eastAsia="Calibri" w:hAnsi="Calibri" w:cs="Calibri"/>
          <w:color w:val="17365D"/>
        </w:rPr>
        <w:t xml:space="preserve"> </w:t>
      </w:r>
      <w:r w:rsidRPr="6F0E6586">
        <w:rPr>
          <w:rFonts w:ascii="Calibri" w:eastAsia="Calibri" w:hAnsi="Calibri" w:cs="Calibri"/>
          <w:color w:val="002060"/>
        </w:rPr>
        <w:t>9 septembre 2023,</w:t>
      </w:r>
      <w:r w:rsidRPr="6F0E6586">
        <w:rPr>
          <w:rFonts w:ascii="Calibri" w:eastAsia="Calibri" w:hAnsi="Calibri" w:cs="Calibri"/>
          <w:color w:val="FF0000"/>
        </w:rPr>
        <w:t xml:space="preserve"> </w:t>
      </w:r>
      <w:r w:rsidRPr="6F0E6586">
        <w:rPr>
          <w:rFonts w:ascii="Calibri" w:eastAsia="Calibri" w:hAnsi="Calibri" w:cs="Calibri"/>
          <w:color w:val="002060"/>
        </w:rPr>
        <w:t>le remboursement sera de 80% du coût de l’inscription</w:t>
      </w:r>
      <w:r w:rsidRPr="6F0E6586">
        <w:rPr>
          <w:rFonts w:ascii="Calibri" w:eastAsia="Calibri" w:hAnsi="Calibri" w:cs="Calibri"/>
        </w:rPr>
        <w:t xml:space="preserve"> </w:t>
      </w:r>
    </w:p>
    <w:p w14:paraId="049ADDD8" w14:textId="2E03EEB6" w:rsidR="6F0E6586" w:rsidRDefault="6F0E6586" w:rsidP="6F0E6586">
      <w:pPr>
        <w:jc w:val="both"/>
        <w:rPr>
          <w:rFonts w:ascii="Calibri" w:eastAsia="Calibri" w:hAnsi="Calibri" w:cs="Calibri"/>
        </w:rPr>
      </w:pPr>
    </w:p>
    <w:p w14:paraId="3B627CFF" w14:textId="46730B41" w:rsidR="10D33684" w:rsidRDefault="10D33684" w:rsidP="6F0E6586">
      <w:pPr>
        <w:pStyle w:val="Paragraphedeliste"/>
        <w:numPr>
          <w:ilvl w:val="0"/>
          <w:numId w:val="3"/>
        </w:numPr>
        <w:jc w:val="both"/>
        <w:rPr>
          <w:rFonts w:ascii="Calibri" w:eastAsia="Calibri" w:hAnsi="Calibri" w:cs="Calibri"/>
          <w:color w:val="002060"/>
        </w:rPr>
      </w:pPr>
      <w:r w:rsidRPr="6F0E6586">
        <w:rPr>
          <w:rFonts w:ascii="Calibri" w:eastAsia="Calibri" w:hAnsi="Calibri" w:cs="Calibri"/>
          <w:color w:val="002060"/>
        </w:rPr>
        <w:t>Après le 9 septembre 2023, aucun remboursement ne sera accordé ; sauf sur présentation d’un billet médical qui certifie la fin de la saison ou une longue absence au prorata de la saison 2023-2024 plus les frais de cotisations des fédérations de hockey</w:t>
      </w:r>
    </w:p>
    <w:p w14:paraId="023C2162" w14:textId="008A817D" w:rsidR="6F0E6586" w:rsidRDefault="6F0E6586" w:rsidP="6F0E6586">
      <w:pPr>
        <w:jc w:val="both"/>
        <w:rPr>
          <w:rFonts w:ascii="Calibri" w:eastAsia="Calibri" w:hAnsi="Calibri" w:cs="Calibri"/>
          <w:color w:val="002060"/>
        </w:rPr>
      </w:pPr>
    </w:p>
    <w:p w14:paraId="5DF32CB0" w14:textId="729ED471" w:rsidR="489D7CAE" w:rsidRDefault="489D7CAE" w:rsidP="6F0E6586">
      <w:pPr>
        <w:pStyle w:val="Paragraphedeliste"/>
        <w:numPr>
          <w:ilvl w:val="0"/>
          <w:numId w:val="3"/>
        </w:numPr>
        <w:jc w:val="both"/>
        <w:rPr>
          <w:rFonts w:ascii="Calibri" w:eastAsia="Calibri" w:hAnsi="Calibri" w:cs="Calibri"/>
          <w:color w:val="002060"/>
        </w:rPr>
      </w:pPr>
      <w:r w:rsidRPr="6F0E6586">
        <w:rPr>
          <w:rFonts w:ascii="Calibri" w:eastAsia="Calibri" w:hAnsi="Calibri" w:cs="Calibri"/>
          <w:color w:val="002060"/>
        </w:rPr>
        <w:t xml:space="preserve">Vous devez faire parvenir la demande par courriel avec les </w:t>
      </w:r>
      <w:r w:rsidR="6694D478" w:rsidRPr="6F0E6586">
        <w:rPr>
          <w:rFonts w:ascii="Calibri" w:eastAsia="Calibri" w:hAnsi="Calibri" w:cs="Calibri"/>
          <w:color w:val="002060"/>
        </w:rPr>
        <w:t>informations suivantes :</w:t>
      </w:r>
    </w:p>
    <w:p w14:paraId="76D0BCD7" w14:textId="78A1A29F" w:rsidR="6694D478" w:rsidRDefault="6694D478" w:rsidP="6F0E6586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color w:val="002060"/>
        </w:rPr>
      </w:pPr>
      <w:r w:rsidRPr="6F0E6586">
        <w:rPr>
          <w:rFonts w:ascii="Calibri" w:eastAsia="Calibri" w:hAnsi="Calibri" w:cs="Calibri"/>
          <w:color w:val="002060"/>
        </w:rPr>
        <w:t>Nom de l’enfant</w:t>
      </w:r>
    </w:p>
    <w:p w14:paraId="4A3ADDF0" w14:textId="40278F7A" w:rsidR="7229C5B0" w:rsidRDefault="7229C5B0" w:rsidP="6F0E6586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color w:val="002060"/>
        </w:rPr>
      </w:pPr>
      <w:r w:rsidRPr="6F0E6586">
        <w:rPr>
          <w:rFonts w:ascii="Calibri" w:eastAsia="Calibri" w:hAnsi="Calibri" w:cs="Calibri"/>
          <w:color w:val="002060"/>
        </w:rPr>
        <w:t>Catégorie</w:t>
      </w:r>
    </w:p>
    <w:p w14:paraId="591FFC35" w14:textId="448F3935" w:rsidR="6694D478" w:rsidRDefault="6694D478" w:rsidP="6F0E6586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color w:val="002060"/>
        </w:rPr>
      </w:pPr>
      <w:r w:rsidRPr="6F0E6586">
        <w:rPr>
          <w:rFonts w:ascii="Calibri" w:eastAsia="Calibri" w:hAnsi="Calibri" w:cs="Calibri"/>
          <w:color w:val="002060"/>
        </w:rPr>
        <w:t>Nom, # de téléphone de la personne qui demande le remboursement</w:t>
      </w:r>
    </w:p>
    <w:p w14:paraId="3EBCEFB1" w14:textId="74432976" w:rsidR="6694D478" w:rsidRDefault="6694D478" w:rsidP="6F0E6586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color w:val="002060"/>
        </w:rPr>
      </w:pPr>
      <w:r w:rsidRPr="6F0E6586">
        <w:rPr>
          <w:rFonts w:ascii="Calibri" w:eastAsia="Calibri" w:hAnsi="Calibri" w:cs="Calibri"/>
          <w:color w:val="002060"/>
        </w:rPr>
        <w:t xml:space="preserve">Raison </w:t>
      </w:r>
    </w:p>
    <w:p w14:paraId="7F5CEC9E" w14:textId="20FFF0E0" w:rsidR="6F0E6586" w:rsidRDefault="6F0E6586" w:rsidP="6F0E6586">
      <w:pPr>
        <w:jc w:val="both"/>
        <w:rPr>
          <w:rFonts w:ascii="Calibri" w:eastAsia="Calibri" w:hAnsi="Calibri" w:cs="Calibri"/>
          <w:color w:val="002060"/>
        </w:rPr>
      </w:pPr>
    </w:p>
    <w:p w14:paraId="27BBADA2" w14:textId="62127FD8" w:rsidR="6694D478" w:rsidRDefault="6694D478" w:rsidP="6F0E6586">
      <w:pPr>
        <w:pStyle w:val="Paragraphedeliste"/>
        <w:numPr>
          <w:ilvl w:val="0"/>
          <w:numId w:val="1"/>
        </w:numPr>
        <w:jc w:val="both"/>
      </w:pPr>
      <w:r w:rsidRPr="6F0E6586">
        <w:rPr>
          <w:rFonts w:ascii="Calibri" w:eastAsia="Calibri" w:hAnsi="Calibri" w:cs="Calibri"/>
          <w:color w:val="002060"/>
        </w:rPr>
        <w:t xml:space="preserve">Le courriel doit être envoyé à </w:t>
      </w:r>
      <w:r w:rsidR="489D7CAE" w:rsidRPr="6F0E6586">
        <w:rPr>
          <w:rFonts w:ascii="Calibri" w:eastAsia="Calibri" w:hAnsi="Calibri" w:cs="Calibri"/>
          <w:color w:val="002060"/>
        </w:rPr>
        <w:t xml:space="preserve">votre directeur de catégorie, cc </w:t>
      </w:r>
      <w:hyperlink r:id="rId10">
        <w:r w:rsidR="489D7CAE" w:rsidRPr="6F0E6586">
          <w:rPr>
            <w:rStyle w:val="Lienhypertexte"/>
            <w:rFonts w:ascii="Calibri" w:eastAsia="Calibri" w:hAnsi="Calibri" w:cs="Calibri"/>
          </w:rPr>
          <w:t>vphockey@ahmt.ca</w:t>
        </w:r>
      </w:hyperlink>
      <w:r w:rsidR="489D7CAE" w:rsidRPr="6F0E6586">
        <w:rPr>
          <w:rFonts w:ascii="Calibri" w:eastAsia="Calibri" w:hAnsi="Calibri" w:cs="Calibri"/>
          <w:color w:val="002060"/>
        </w:rPr>
        <w:t xml:space="preserve"> , </w:t>
      </w:r>
      <w:hyperlink r:id="rId11">
        <w:r w:rsidR="489D7CAE" w:rsidRPr="6F0E6586">
          <w:rPr>
            <w:rStyle w:val="Lienhypertexte"/>
            <w:rFonts w:ascii="Calibri" w:eastAsia="Calibri" w:hAnsi="Calibri" w:cs="Calibri"/>
          </w:rPr>
          <w:t>finances@ahmt.ca</w:t>
        </w:r>
      </w:hyperlink>
      <w:r w:rsidR="489D7CAE" w:rsidRPr="6F0E6586">
        <w:rPr>
          <w:rFonts w:ascii="Calibri" w:eastAsia="Calibri" w:hAnsi="Calibri" w:cs="Calibri"/>
        </w:rPr>
        <w:t xml:space="preserve"> et </w:t>
      </w:r>
      <w:hyperlink r:id="rId12">
        <w:r w:rsidR="489D7CAE" w:rsidRPr="6F0E6586">
          <w:rPr>
            <w:rStyle w:val="Lienhypertexte"/>
            <w:rFonts w:ascii="Calibri" w:eastAsia="Calibri" w:hAnsi="Calibri" w:cs="Calibri"/>
          </w:rPr>
          <w:t>registrariat@ahmt.ca</w:t>
        </w:r>
      </w:hyperlink>
    </w:p>
    <w:p w14:paraId="27660339" w14:textId="4C110791" w:rsidR="6F0E6586" w:rsidRDefault="6F0E6586" w:rsidP="6F0E6586">
      <w:pPr>
        <w:jc w:val="both"/>
        <w:rPr>
          <w:rFonts w:ascii="Calibri" w:eastAsia="Calibri" w:hAnsi="Calibri" w:cs="Calibri"/>
        </w:rPr>
      </w:pPr>
    </w:p>
    <w:p w14:paraId="05E65743" w14:textId="1E1E9F82" w:rsidR="6BC32F4C" w:rsidRDefault="6BC32F4C" w:rsidP="6F0E6586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  <w:color w:val="002060"/>
        </w:rPr>
      </w:pPr>
      <w:r w:rsidRPr="05C039AA">
        <w:rPr>
          <w:rFonts w:ascii="Calibri" w:eastAsia="Calibri" w:hAnsi="Calibri" w:cs="Calibri"/>
          <w:color w:val="002060"/>
        </w:rPr>
        <w:t>Vous devez prévoir un délai de 10 jours ouvrable pour le remboursement</w:t>
      </w:r>
    </w:p>
    <w:p w14:paraId="0D8EDDD9" w14:textId="060012B8" w:rsidR="05C039AA" w:rsidRDefault="05C039AA" w:rsidP="05C039AA">
      <w:pPr>
        <w:jc w:val="both"/>
        <w:rPr>
          <w:rFonts w:ascii="Calibri" w:eastAsia="Calibri" w:hAnsi="Calibri" w:cs="Calibri"/>
          <w:color w:val="002060"/>
        </w:rPr>
      </w:pPr>
    </w:p>
    <w:p w14:paraId="292EDAEF" w14:textId="4BDAC588" w:rsidR="05C039AA" w:rsidRDefault="00D16E31" w:rsidP="05C039AA">
      <w:pPr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39903" wp14:editId="30967F55">
                <wp:simplePos x="0" y="0"/>
                <wp:positionH relativeFrom="column">
                  <wp:posOffset>323850</wp:posOffset>
                </wp:positionH>
                <wp:positionV relativeFrom="paragraph">
                  <wp:posOffset>10160</wp:posOffset>
                </wp:positionV>
                <wp:extent cx="5534025" cy="1200150"/>
                <wp:effectExtent l="0" t="0" r="28575" b="19050"/>
                <wp:wrapNone/>
                <wp:docPr id="80983991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DEC8FF8" w14:textId="77777777" w:rsidR="00D16E31" w:rsidRDefault="00D16E31" w:rsidP="00D16E31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FB26142" w14:textId="2967CB3C" w:rsidR="00D16E31" w:rsidRPr="00D16E31" w:rsidRDefault="00D16E31" w:rsidP="00D16E3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D16E31">
                              <w:rPr>
                                <w:color w:val="002060"/>
                              </w:rPr>
                              <w:t>Ne pas oublier de remettre les chandails de pratique et de matchs.</w:t>
                            </w:r>
                          </w:p>
                          <w:p w14:paraId="5CAE585D" w14:textId="51E2E4F6" w:rsidR="00D16E31" w:rsidRPr="00D16E31" w:rsidRDefault="00D16E31" w:rsidP="00D16E3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D16E31">
                              <w:rPr>
                                <w:color w:val="002060"/>
                              </w:rPr>
                              <w:t>Tant que ceux-ci ne sont pas de retour, aucun remboursement n’aura lieu.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3990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5.5pt;margin-top:.8pt;width:435.7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" fillcolor="white [3201]" strokecolor="#002060" strokeweight="1pt">
                <v:textbox>
                  <w:txbxContent>
                    <w:p w14:paraId="0DEC8FF8" w14:textId="77777777" w:rsidR="00D16E31" w:rsidRDefault="00D16E31" w:rsidP="00D16E31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4FB26142" w14:textId="2967CB3C" w:rsidR="00D16E31" w:rsidRPr="00D16E31" w:rsidRDefault="00D16E31" w:rsidP="00D16E31">
                      <w:pPr>
                        <w:jc w:val="center"/>
                        <w:rPr>
                          <w:color w:val="002060"/>
                        </w:rPr>
                      </w:pPr>
                      <w:r w:rsidRPr="00D16E31">
                        <w:rPr>
                          <w:color w:val="002060"/>
                        </w:rPr>
                        <w:t>Ne pas oublier de remettre les chandails de pratique et de matchs.</w:t>
                      </w:r>
                    </w:p>
                    <w:p w14:paraId="5CAE585D" w14:textId="51E2E4F6" w:rsidR="00D16E31" w:rsidRPr="00D16E31" w:rsidRDefault="00D16E31" w:rsidP="00D16E31">
                      <w:pPr>
                        <w:jc w:val="center"/>
                        <w:rPr>
                          <w:color w:val="002060"/>
                        </w:rPr>
                      </w:pPr>
                      <w:r w:rsidRPr="00D16E31">
                        <w:rPr>
                          <w:color w:val="002060"/>
                        </w:rPr>
                        <w:t>Tant que ceux-ci ne sont pas de retour, aucun remboursement n’aura lieu.</w:t>
                      </w:r>
                    </w:p>
                  </w:txbxContent>
                </v:textbox>
              </v:shape>
            </w:pict>
          </mc:Fallback>
        </mc:AlternateContent>
      </w:r>
    </w:p>
    <w:p w14:paraId="4BBD45E9" w14:textId="6FF50661" w:rsidR="6F0E6586" w:rsidRDefault="6F0E6586" w:rsidP="6F0E6586">
      <w:pPr>
        <w:jc w:val="both"/>
        <w:rPr>
          <w:rFonts w:ascii="Calibri" w:eastAsia="Calibri" w:hAnsi="Calibri" w:cs="Calibri"/>
          <w:color w:val="002060"/>
        </w:rPr>
      </w:pPr>
    </w:p>
    <w:p w14:paraId="1CDC60B8" w14:textId="12506F7A" w:rsidR="6F0E6586" w:rsidRDefault="6F0E6586" w:rsidP="6F0E6586"/>
    <w:sectPr w:rsidR="6F0E6586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DDC1" w14:textId="77777777" w:rsidR="00D16E31" w:rsidRDefault="00D16E31">
      <w:pPr>
        <w:spacing w:after="0" w:line="240" w:lineRule="auto"/>
      </w:pPr>
      <w:r>
        <w:separator/>
      </w:r>
    </w:p>
  </w:endnote>
  <w:endnote w:type="continuationSeparator" w:id="0">
    <w:p w14:paraId="7B767813" w14:textId="77777777" w:rsidR="00D16E31" w:rsidRDefault="00D1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0E6586" w14:paraId="4F95E2BD" w14:textId="77777777" w:rsidTr="27835F07">
      <w:trPr>
        <w:trHeight w:val="300"/>
      </w:trPr>
      <w:tc>
        <w:tcPr>
          <w:tcW w:w="3005" w:type="dxa"/>
        </w:tcPr>
        <w:p w14:paraId="6918EAB0" w14:textId="7739A7A3" w:rsidR="6F0E6586" w:rsidRDefault="6F0E6586" w:rsidP="6F0E6586">
          <w:pPr>
            <w:pStyle w:val="En-tte"/>
            <w:ind w:left="-115"/>
          </w:pPr>
        </w:p>
      </w:tc>
      <w:tc>
        <w:tcPr>
          <w:tcW w:w="3005" w:type="dxa"/>
        </w:tcPr>
        <w:p w14:paraId="6C17C92D" w14:textId="29C9CB91" w:rsidR="6F0E6586" w:rsidRDefault="6F0E6586" w:rsidP="6F0E6586">
          <w:pPr>
            <w:pStyle w:val="En-tte"/>
            <w:jc w:val="center"/>
          </w:pPr>
        </w:p>
      </w:tc>
      <w:tc>
        <w:tcPr>
          <w:tcW w:w="3005" w:type="dxa"/>
        </w:tcPr>
        <w:p w14:paraId="13F4A24A" w14:textId="4F84BF76" w:rsidR="6F0E6586" w:rsidRDefault="27835F07" w:rsidP="6F0E6586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4352759" wp14:editId="27835F07">
                <wp:extent cx="1762125" cy="371475"/>
                <wp:effectExtent l="0" t="0" r="0" b="0"/>
                <wp:docPr id="1063897281" name="Image 1063897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6F0E6586">
            <w:br/>
          </w:r>
        </w:p>
      </w:tc>
    </w:tr>
  </w:tbl>
  <w:p w14:paraId="29D87247" w14:textId="2BDF7B97" w:rsidR="6F0E6586" w:rsidRDefault="6F0E6586" w:rsidP="6F0E65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A05F" w14:textId="77777777" w:rsidR="00D16E31" w:rsidRDefault="00D16E31">
      <w:pPr>
        <w:spacing w:after="0" w:line="240" w:lineRule="auto"/>
      </w:pPr>
      <w:r>
        <w:separator/>
      </w:r>
    </w:p>
  </w:footnote>
  <w:footnote w:type="continuationSeparator" w:id="0">
    <w:p w14:paraId="7AF10E57" w14:textId="77777777" w:rsidR="00D16E31" w:rsidRDefault="00D1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7A06" w14:textId="2DA764C4" w:rsidR="6F0E6586" w:rsidRDefault="6F0E6586" w:rsidP="6F0E6586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Calibri"/>
        <w:color w:val="5A5A5A"/>
        <w:sz w:val="20"/>
        <w:szCs w:val="20"/>
      </w:rPr>
    </w:pPr>
    <w:r>
      <w:rPr>
        <w:noProof/>
      </w:rPr>
      <w:drawing>
        <wp:inline distT="0" distB="0" distL="0" distR="0" wp14:anchorId="11AE4F2B" wp14:editId="0F1B7D19">
          <wp:extent cx="3857625" cy="581025"/>
          <wp:effectExtent l="0" t="0" r="0" b="0"/>
          <wp:docPr id="704833106" name="Image 704833106" descr="C:\Users\lauryann\Desktop\5be2e08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76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2EBC7" w14:textId="6C4AB4E7" w:rsidR="6F0E6586" w:rsidRDefault="6F0E6586" w:rsidP="6F0E6586">
    <w:pPr>
      <w:tabs>
        <w:tab w:val="center" w:pos="4320"/>
        <w:tab w:val="right" w:pos="8640"/>
        <w:tab w:val="left" w:pos="2445"/>
      </w:tabs>
      <w:spacing w:after="0" w:line="240" w:lineRule="auto"/>
      <w:jc w:val="center"/>
      <w:rPr>
        <w:rFonts w:ascii="Calibri" w:eastAsia="Calibri" w:hAnsi="Calibri" w:cs="Calibri"/>
        <w:color w:val="000080"/>
        <w:sz w:val="20"/>
        <w:szCs w:val="20"/>
      </w:rPr>
    </w:pPr>
    <w:r w:rsidRPr="6F0E6586">
      <w:rPr>
        <w:rFonts w:ascii="Calibri" w:eastAsia="Calibri" w:hAnsi="Calibri" w:cs="Calibri"/>
        <w:color w:val="000080"/>
        <w:sz w:val="20"/>
        <w:szCs w:val="20"/>
      </w:rPr>
      <w:t>COMPLEXES SPORTIFS DE TERREBONNE,2485 BOUL DES ENTREPRISES TERREBONNE</w:t>
    </w:r>
  </w:p>
  <w:p w14:paraId="327D4599" w14:textId="3D337C97" w:rsidR="6F0E6586" w:rsidRDefault="6F0E6586" w:rsidP="6F0E6586">
    <w:pPr>
      <w:tabs>
        <w:tab w:val="center" w:pos="4320"/>
        <w:tab w:val="right" w:pos="8640"/>
        <w:tab w:val="left" w:pos="2445"/>
      </w:tabs>
      <w:spacing w:after="0" w:line="240" w:lineRule="auto"/>
      <w:rPr>
        <w:rFonts w:ascii="Calibri" w:eastAsia="Calibri" w:hAnsi="Calibri" w:cs="Calibri"/>
        <w:color w:val="000080"/>
        <w:sz w:val="26"/>
        <w:szCs w:val="26"/>
      </w:rPr>
    </w:pPr>
    <w:r w:rsidRPr="6F0E6586">
      <w:rPr>
        <w:rFonts w:ascii="Calibri" w:eastAsia="Calibri" w:hAnsi="Calibri" w:cs="Calibri"/>
        <w:color w:val="000000" w:themeColor="text1"/>
      </w:rPr>
      <w:t xml:space="preserve">            </w:t>
    </w:r>
  </w:p>
  <w:p w14:paraId="18B2D200" w14:textId="0E303E2A" w:rsidR="6F0E6586" w:rsidRDefault="6F0E6586" w:rsidP="6F0E6586">
    <w:pPr>
      <w:tabs>
        <w:tab w:val="center" w:pos="4320"/>
        <w:tab w:val="right" w:pos="8640"/>
        <w:tab w:val="left" w:pos="2445"/>
      </w:tabs>
      <w:spacing w:after="0" w:line="240" w:lineRule="auto"/>
      <w:jc w:val="center"/>
      <w:rPr>
        <w:rFonts w:ascii="Calibri" w:eastAsia="Calibri" w:hAnsi="Calibri" w:cs="Calibri"/>
        <w:color w:val="000080"/>
        <w:sz w:val="24"/>
        <w:szCs w:val="24"/>
      </w:rPr>
    </w:pPr>
    <w:r w:rsidRPr="6F0E6586">
      <w:rPr>
        <w:rFonts w:ascii="Calibri" w:eastAsia="Calibri" w:hAnsi="Calibri" w:cs="Calibri"/>
        <w:b/>
        <w:bCs/>
        <w:color w:val="000080"/>
        <w:sz w:val="24"/>
        <w:szCs w:val="24"/>
      </w:rPr>
      <w:t xml:space="preserve">RÈGLEMENTS DE REMBOURSEMENT </w:t>
    </w:r>
  </w:p>
  <w:p w14:paraId="253467ED" w14:textId="421BD481" w:rsidR="6F0E6586" w:rsidRDefault="6F0E6586" w:rsidP="6F0E6586">
    <w:pPr>
      <w:tabs>
        <w:tab w:val="center" w:pos="4320"/>
        <w:tab w:val="right" w:pos="8640"/>
        <w:tab w:val="left" w:pos="2445"/>
      </w:tabs>
      <w:spacing w:after="0" w:line="240" w:lineRule="auto"/>
      <w:jc w:val="center"/>
      <w:rPr>
        <w:rFonts w:ascii="Calibri" w:eastAsia="Calibri" w:hAnsi="Calibri" w:cs="Calibri"/>
        <w:b/>
        <w:bCs/>
        <w:color w:val="000080"/>
        <w:sz w:val="24"/>
        <w:szCs w:val="24"/>
      </w:rPr>
    </w:pPr>
    <w:r w:rsidRPr="6F0E6586">
      <w:rPr>
        <w:rFonts w:ascii="Calibri" w:eastAsia="Calibri" w:hAnsi="Calibri" w:cs="Calibri"/>
        <w:b/>
        <w:bCs/>
        <w:color w:val="000080"/>
        <w:sz w:val="24"/>
        <w:szCs w:val="24"/>
      </w:rPr>
      <w:t>SAISON 2023-2024</w:t>
    </w:r>
  </w:p>
  <w:p w14:paraId="0735443D" w14:textId="132B9916" w:rsidR="6F0E6586" w:rsidRDefault="6F0E6586" w:rsidP="6F0E65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D7D3"/>
    <w:multiLevelType w:val="hybridMultilevel"/>
    <w:tmpl w:val="35C8C04A"/>
    <w:lvl w:ilvl="0" w:tplc="771E2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E2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03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4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20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6F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42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A8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E4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DCBB"/>
    <w:multiLevelType w:val="hybridMultilevel"/>
    <w:tmpl w:val="6FE63C24"/>
    <w:lvl w:ilvl="0" w:tplc="A5CCFA7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D9E60390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1144AFB8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D00E2A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DFBEF814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CD5838FE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9683F40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AFAF5B0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1276A8F4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A884CA2"/>
    <w:multiLevelType w:val="hybridMultilevel"/>
    <w:tmpl w:val="4E5C9906"/>
    <w:lvl w:ilvl="0" w:tplc="064003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94A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8B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40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C1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C6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1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4A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96246">
    <w:abstractNumId w:val="0"/>
  </w:num>
  <w:num w:numId="2" w16cid:durableId="469177285">
    <w:abstractNumId w:val="1"/>
  </w:num>
  <w:num w:numId="3" w16cid:durableId="70198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DED6D"/>
    <w:rsid w:val="008B0AFE"/>
    <w:rsid w:val="00D16E31"/>
    <w:rsid w:val="05C039AA"/>
    <w:rsid w:val="10D33684"/>
    <w:rsid w:val="16FF3575"/>
    <w:rsid w:val="1B5FE7DE"/>
    <w:rsid w:val="1BD07B89"/>
    <w:rsid w:val="2314952C"/>
    <w:rsid w:val="27835F07"/>
    <w:rsid w:val="2CC364F8"/>
    <w:rsid w:val="3332A67C"/>
    <w:rsid w:val="37561CAB"/>
    <w:rsid w:val="489D7CAE"/>
    <w:rsid w:val="4A92A660"/>
    <w:rsid w:val="4DCA4722"/>
    <w:rsid w:val="4DE36F7F"/>
    <w:rsid w:val="4F661783"/>
    <w:rsid w:val="543988A6"/>
    <w:rsid w:val="55D55907"/>
    <w:rsid w:val="6056D5E3"/>
    <w:rsid w:val="6694D478"/>
    <w:rsid w:val="670DED6D"/>
    <w:rsid w:val="694B0A15"/>
    <w:rsid w:val="6BC32F4C"/>
    <w:rsid w:val="6F0E6586"/>
    <w:rsid w:val="7229C5B0"/>
    <w:rsid w:val="7B9E717D"/>
    <w:rsid w:val="7D3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ED6D"/>
  <w15:chartTrackingRefBased/>
  <w15:docId w15:val="{CDA170A5-A9E4-4956-9496-DCEC04E2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strariat@ahmt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es@ahmt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phockey@ahmt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1BCAF4B1DDF4B9A89C49BCA0CE859" ma:contentTypeVersion="9" ma:contentTypeDescription="Crée un document." ma:contentTypeScope="" ma:versionID="26110848948840fb4a13182a4f4fba41">
  <xsd:schema xmlns:xsd="http://www.w3.org/2001/XMLSchema" xmlns:xs="http://www.w3.org/2001/XMLSchema" xmlns:p="http://schemas.microsoft.com/office/2006/metadata/properties" xmlns:ns2="925ee75e-bb9a-4827-8f89-cfe44f86d745" xmlns:ns3="a701e23b-bd01-4433-8b05-ce3ec055af7d" targetNamespace="http://schemas.microsoft.com/office/2006/metadata/properties" ma:root="true" ma:fieldsID="4af7f8fd9bbb9e04eee09e541b163c09" ns2:_="" ns3:_="">
    <xsd:import namespace="925ee75e-bb9a-4827-8f89-cfe44f86d745"/>
    <xsd:import namespace="a701e23b-bd01-4433-8b05-ce3ec055a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ee75e-bb9a-4827-8f89-cfe44f86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b7f5d127-4a62-40a2-b641-21027f1ff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1e23b-bd01-4433-8b05-ce3ec055af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fc7f13-29aa-42fa-84d1-e481558834b1}" ma:internalName="TaxCatchAll" ma:showField="CatchAllData" ma:web="a701e23b-bd01-4433-8b05-ce3ec055a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01e23b-bd01-4433-8b05-ce3ec055af7d" xsi:nil="true"/>
    <lcf76f155ced4ddcb4097134ff3c332f xmlns="925ee75e-bb9a-4827-8f89-cfe44f86d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AE67B5-A101-4B85-BABA-CB95AFCAD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62E66-5B27-4022-9E05-7447A8998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ee75e-bb9a-4827-8f89-cfe44f86d745"/>
    <ds:schemaRef ds:uri="a701e23b-bd01-4433-8b05-ce3ec055a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17338-E908-41E5-AC11-3E48820B49E4}">
  <ds:schemaRefs>
    <ds:schemaRef ds:uri="http://schemas.microsoft.com/office/2006/metadata/properties"/>
    <ds:schemaRef ds:uri="http://schemas.microsoft.com/office/infopath/2007/PartnerControls"/>
    <ds:schemaRef ds:uri="a701e23b-bd01-4433-8b05-ce3ec055af7d"/>
    <ds:schemaRef ds:uri="925ee75e-bb9a-4827-8f89-cfe44f86d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Organisation AHMT</dc:creator>
  <cp:keywords/>
  <dc:description/>
  <cp:lastModifiedBy>Registraire AHMT</cp:lastModifiedBy>
  <cp:revision>2</cp:revision>
  <dcterms:created xsi:type="dcterms:W3CDTF">2023-10-04T18:15:00Z</dcterms:created>
  <dcterms:modified xsi:type="dcterms:W3CDTF">2023-10-04T18:15:00Z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0x0101008CB1BCAF4B1DDF4B9A89C49BCA0CE859</vt:lpwstr>
  </property>
</Properties>
</file>