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B3754" w14:textId="3619F527" w:rsidR="002B4379" w:rsidRDefault="002B4379" w:rsidP="00841F38">
      <w:pPr>
        <w:spacing w:after="0" w:line="240" w:lineRule="auto"/>
      </w:pPr>
    </w:p>
    <w:p w14:paraId="0A6641D9" w14:textId="2D1B019E" w:rsidR="00DF5D36" w:rsidRDefault="00DF5D36" w:rsidP="00841F38">
      <w:pPr>
        <w:spacing w:after="0" w:line="240" w:lineRule="auto"/>
      </w:pPr>
    </w:p>
    <w:p w14:paraId="0FF8DB61" w14:textId="77777777" w:rsidR="00DF5D36" w:rsidRDefault="00DF5D36" w:rsidP="00841F38">
      <w:pPr>
        <w:spacing w:after="0" w:line="240" w:lineRule="auto"/>
      </w:pPr>
    </w:p>
    <w:p w14:paraId="5904DEE5" w14:textId="77777777" w:rsidR="00DF5D36" w:rsidRDefault="00DF5D36" w:rsidP="00841F38">
      <w:pPr>
        <w:spacing w:after="0" w:line="240" w:lineRule="auto"/>
      </w:pPr>
    </w:p>
    <w:p w14:paraId="2AE7DC0C" w14:textId="77777777" w:rsidR="00DF5D36" w:rsidRDefault="00DF5D36" w:rsidP="00841F38">
      <w:pPr>
        <w:spacing w:after="0" w:line="240" w:lineRule="auto"/>
      </w:pPr>
    </w:p>
    <w:p w14:paraId="1BF17E92" w14:textId="77777777" w:rsidR="00DF5D36" w:rsidRDefault="00DF5D36" w:rsidP="00841F38">
      <w:pPr>
        <w:spacing w:after="0" w:line="240" w:lineRule="auto"/>
      </w:pPr>
    </w:p>
    <w:p w14:paraId="1A916216" w14:textId="77777777" w:rsidR="00DF5D36" w:rsidRDefault="00DF5D36" w:rsidP="00841F38">
      <w:pPr>
        <w:spacing w:after="0" w:line="240" w:lineRule="auto"/>
      </w:pPr>
    </w:p>
    <w:p w14:paraId="566C9E90" w14:textId="77777777" w:rsidR="00DF5D36" w:rsidRDefault="00DF5D36" w:rsidP="00841F38">
      <w:pPr>
        <w:spacing w:after="0" w:line="240" w:lineRule="auto"/>
      </w:pPr>
    </w:p>
    <w:p w14:paraId="200BD979" w14:textId="77777777" w:rsidR="00DF5D36" w:rsidRDefault="00DF5D36" w:rsidP="00841F38">
      <w:pPr>
        <w:spacing w:after="0" w:line="240" w:lineRule="auto"/>
      </w:pPr>
      <w:r>
        <w:rPr>
          <w:noProof/>
          <w:lang w:eastAsia="fr-CA"/>
        </w:rPr>
        <w:drawing>
          <wp:inline distT="0" distB="0" distL="0" distR="0" wp14:anchorId="6E439302" wp14:editId="316BA6AB">
            <wp:extent cx="2779005" cy="1848167"/>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Q_BL_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7639" cy="1867210"/>
                    </a:xfrm>
                    <a:prstGeom prst="rect">
                      <a:avLst/>
                    </a:prstGeom>
                  </pic:spPr>
                </pic:pic>
              </a:graphicData>
            </a:graphic>
          </wp:inline>
        </w:drawing>
      </w:r>
    </w:p>
    <w:p w14:paraId="01A2C4A9" w14:textId="77777777" w:rsidR="00DF5D36" w:rsidRPr="00DF5D36" w:rsidRDefault="00DF5D36" w:rsidP="00841F38">
      <w:pPr>
        <w:spacing w:after="0" w:line="240" w:lineRule="auto"/>
      </w:pPr>
    </w:p>
    <w:p w14:paraId="5C5F48BB" w14:textId="77777777" w:rsidR="00DF5D36" w:rsidRPr="00DF5D36" w:rsidRDefault="00DF5D36" w:rsidP="00841F38">
      <w:pPr>
        <w:spacing w:after="0" w:line="240" w:lineRule="auto"/>
      </w:pPr>
    </w:p>
    <w:p w14:paraId="4E7616C2" w14:textId="77777777" w:rsidR="00DF5D36" w:rsidRDefault="00DF5D36" w:rsidP="00841F38">
      <w:pPr>
        <w:spacing w:after="0" w:line="240" w:lineRule="auto"/>
      </w:pPr>
    </w:p>
    <w:p w14:paraId="2353FA34" w14:textId="7792DEC2" w:rsidR="00DF5D36" w:rsidRPr="00AB5112" w:rsidRDefault="00EE5D63" w:rsidP="00841F38">
      <w:pPr>
        <w:pStyle w:val="Citationintense"/>
        <w:spacing w:before="0" w:after="0" w:line="240" w:lineRule="auto"/>
        <w:rPr>
          <w:sz w:val="60"/>
          <w:szCs w:val="60"/>
        </w:rPr>
      </w:pPr>
      <w:r>
        <w:rPr>
          <w:sz w:val="64"/>
          <w:szCs w:val="64"/>
        </w:rPr>
        <w:t xml:space="preserve">CANEVAS </w:t>
      </w:r>
      <w:r w:rsidR="00CD29E1">
        <w:rPr>
          <w:sz w:val="64"/>
          <w:szCs w:val="64"/>
        </w:rPr>
        <w:t>&amp; EXEMPLES</w:t>
      </w:r>
      <w:r w:rsidR="00AB5112">
        <w:rPr>
          <w:sz w:val="64"/>
          <w:szCs w:val="64"/>
        </w:rPr>
        <w:br/>
      </w:r>
      <w:r w:rsidR="00AB5112" w:rsidRPr="00AB5112">
        <w:rPr>
          <w:sz w:val="60"/>
          <w:szCs w:val="60"/>
        </w:rPr>
        <w:t>Guide des communications</w:t>
      </w:r>
    </w:p>
    <w:p w14:paraId="67B25BAE" w14:textId="770A34C8" w:rsidR="00DF5D36" w:rsidRDefault="00DF5D36" w:rsidP="00841F38">
      <w:pPr>
        <w:spacing w:after="0" w:line="240" w:lineRule="auto"/>
        <w:rPr>
          <w:i/>
          <w:iCs/>
          <w:color w:val="5B9BD5" w:themeColor="accent1"/>
          <w:sz w:val="64"/>
          <w:szCs w:val="64"/>
        </w:rPr>
      </w:pPr>
      <w:r>
        <w:rPr>
          <w:sz w:val="64"/>
          <w:szCs w:val="64"/>
        </w:rPr>
        <w:br w:type="page"/>
      </w:r>
    </w:p>
    <w:p w14:paraId="7FA26673" w14:textId="77777777" w:rsidR="00841F38" w:rsidRPr="0043511B" w:rsidRDefault="00841F38" w:rsidP="00841F38">
      <w:pPr>
        <w:pStyle w:val="Titre3"/>
        <w:spacing w:before="0" w:line="240" w:lineRule="auto"/>
        <w:jc w:val="both"/>
        <w:rPr>
          <w:sz w:val="28"/>
          <w:szCs w:val="28"/>
          <w:lang w:val="fr-FR"/>
        </w:rPr>
      </w:pPr>
      <w:bookmarkStart w:id="0" w:name="_Toc528659821"/>
      <w:bookmarkStart w:id="1" w:name="_Toc528832383"/>
      <w:bookmarkStart w:id="2" w:name="_Toc528840052"/>
      <w:r w:rsidRPr="0043511B">
        <w:rPr>
          <w:rFonts w:eastAsiaTheme="minorEastAsia"/>
          <w:sz w:val="28"/>
          <w:szCs w:val="28"/>
          <w:lang w:val="fr-FR"/>
        </w:rPr>
        <w:lastRenderedPageBreak/>
        <w:t xml:space="preserve">Vous trouverez dans les pages suivantes une panoplie de canevas de travail qui vous aideront à bâtir et rédiger vos communiqués de presse, textes et annonces, avant de les diffuser et publier dans votre milieu. </w:t>
      </w:r>
      <w:r w:rsidRPr="0043511B">
        <w:rPr>
          <w:sz w:val="28"/>
          <w:szCs w:val="28"/>
          <w:lang w:val="fr-FR"/>
        </w:rPr>
        <w:t>Et n’oubliez pas de partager vos communications et bons coups avec nous!</w:t>
      </w:r>
      <w:bookmarkEnd w:id="0"/>
      <w:bookmarkEnd w:id="1"/>
      <w:bookmarkEnd w:id="2"/>
      <w:r w:rsidRPr="0043511B">
        <w:rPr>
          <w:sz w:val="28"/>
          <w:szCs w:val="28"/>
          <w:lang w:val="fr-FR"/>
        </w:rPr>
        <w:t xml:space="preserve"> </w:t>
      </w:r>
    </w:p>
    <w:p w14:paraId="538064C8" w14:textId="6906D1A2" w:rsidR="00F75FF4" w:rsidRPr="00841F38" w:rsidRDefault="00F75FF4" w:rsidP="00841F38">
      <w:pPr>
        <w:spacing w:after="0" w:line="240" w:lineRule="auto"/>
        <w:rPr>
          <w:lang w:val="fr-FR"/>
        </w:rPr>
      </w:pPr>
    </w:p>
    <w:p w14:paraId="6A0236A6" w14:textId="77777777" w:rsidR="001720C6" w:rsidRDefault="001720C6" w:rsidP="00841F38">
      <w:pPr>
        <w:spacing w:after="0" w:line="240" w:lineRule="auto"/>
      </w:pPr>
    </w:p>
    <w:p w14:paraId="596B17D5" w14:textId="77777777" w:rsidR="00841F38" w:rsidRDefault="00841F38" w:rsidP="00841F38">
      <w:pPr>
        <w:spacing w:after="0" w:line="240" w:lineRule="auto"/>
      </w:pPr>
    </w:p>
    <w:bookmarkStart w:id="3" w:name="_Toc528142305" w:displacedByCustomXml="next"/>
    <w:bookmarkStart w:id="4" w:name="_Toc528840053" w:displacedByCustomXml="next"/>
    <w:sdt>
      <w:sdtPr>
        <w:rPr>
          <w:rFonts w:asciiTheme="minorHAnsi" w:eastAsiaTheme="minorEastAsia" w:hAnsiTheme="minorHAnsi" w:cstheme="minorBidi"/>
          <w:color w:val="auto"/>
          <w:sz w:val="22"/>
          <w:szCs w:val="22"/>
          <w:lang w:val="fr-FR"/>
        </w:rPr>
        <w:id w:val="644783903"/>
        <w:docPartObj>
          <w:docPartGallery w:val="Table of Contents"/>
          <w:docPartUnique/>
        </w:docPartObj>
      </w:sdtPr>
      <w:sdtEndPr>
        <w:rPr>
          <w:b/>
          <w:bCs/>
        </w:rPr>
      </w:sdtEndPr>
      <w:sdtContent>
        <w:bookmarkEnd w:id="3" w:displacedByCustomXml="prev"/>
        <w:p w14:paraId="46AE16DD" w14:textId="0CFC60FD" w:rsidR="00841F38" w:rsidRPr="00AB5112" w:rsidRDefault="00841F38" w:rsidP="00841F38">
          <w:pPr>
            <w:pStyle w:val="Titre1"/>
            <w:spacing w:before="0" w:line="240" w:lineRule="auto"/>
            <w:jc w:val="right"/>
            <w:rPr>
              <w:lang w:val="fr-FR"/>
            </w:rPr>
          </w:pPr>
          <w:r w:rsidRPr="00AB5112">
            <w:rPr>
              <w:lang w:val="fr-FR"/>
            </w:rPr>
            <w:t>Table des matières</w:t>
          </w:r>
          <w:bookmarkEnd w:id="4"/>
        </w:p>
        <w:p w14:paraId="346BD460" w14:textId="60C9E227" w:rsidR="0081538D" w:rsidRDefault="00841F38">
          <w:pPr>
            <w:pStyle w:val="TM3"/>
            <w:rPr>
              <w:rFonts w:cstheme="minorBidi"/>
              <w:noProof/>
            </w:rPr>
          </w:pPr>
          <w:r>
            <w:rPr>
              <w:b/>
              <w:bCs/>
              <w:lang w:val="fr-FR"/>
            </w:rPr>
            <w:fldChar w:fldCharType="begin"/>
          </w:r>
          <w:r>
            <w:rPr>
              <w:b/>
              <w:bCs/>
              <w:lang w:val="fr-FR"/>
            </w:rPr>
            <w:instrText xml:space="preserve"> TOC \o "1-3" \h \z \u </w:instrText>
          </w:r>
          <w:r>
            <w:rPr>
              <w:b/>
              <w:bCs/>
              <w:lang w:val="fr-FR"/>
            </w:rPr>
            <w:fldChar w:fldCharType="separate"/>
          </w:r>
          <w:hyperlink w:anchor="_Toc528840052" w:history="1"/>
        </w:p>
        <w:p w14:paraId="6C39FFA5" w14:textId="6E1BA774" w:rsidR="0081538D" w:rsidRDefault="006572D8">
          <w:pPr>
            <w:pStyle w:val="TM1"/>
            <w:rPr>
              <w:rFonts w:cstheme="minorBidi"/>
            </w:rPr>
          </w:pPr>
          <w:hyperlink w:anchor="_Toc528840054" w:history="1">
            <w:r w:rsidR="0081538D">
              <w:rPr>
                <w:rStyle w:val="Lienhypertexte"/>
              </w:rPr>
              <w:t>Co</w:t>
            </w:r>
            <w:r w:rsidR="0081538D" w:rsidRPr="0039437D">
              <w:rPr>
                <w:rStyle w:val="Lienhypertexte"/>
              </w:rPr>
              <w:t>mmuniqué de presse</w:t>
            </w:r>
            <w:r w:rsidR="0081538D">
              <w:rPr>
                <w:webHidden/>
              </w:rPr>
              <w:tab/>
            </w:r>
            <w:r w:rsidR="0081538D">
              <w:rPr>
                <w:webHidden/>
              </w:rPr>
              <w:fldChar w:fldCharType="begin"/>
            </w:r>
            <w:r w:rsidR="0081538D">
              <w:rPr>
                <w:webHidden/>
              </w:rPr>
              <w:instrText xml:space="preserve"> PAGEREF _Toc528840054 \h </w:instrText>
            </w:r>
            <w:r w:rsidR="0081538D">
              <w:rPr>
                <w:webHidden/>
              </w:rPr>
            </w:r>
            <w:r w:rsidR="0081538D">
              <w:rPr>
                <w:webHidden/>
              </w:rPr>
              <w:fldChar w:fldCharType="separate"/>
            </w:r>
            <w:r>
              <w:rPr>
                <w:webHidden/>
              </w:rPr>
              <w:t>3</w:t>
            </w:r>
            <w:r w:rsidR="0081538D">
              <w:rPr>
                <w:webHidden/>
              </w:rPr>
              <w:fldChar w:fldCharType="end"/>
            </w:r>
          </w:hyperlink>
        </w:p>
        <w:p w14:paraId="1C1852CF" w14:textId="74BC126C" w:rsidR="0081538D" w:rsidRDefault="006572D8">
          <w:pPr>
            <w:pStyle w:val="TM1"/>
            <w:rPr>
              <w:rFonts w:cstheme="minorBidi"/>
            </w:rPr>
          </w:pPr>
          <w:hyperlink w:anchor="_Toc528840056" w:history="1">
            <w:r w:rsidR="0081538D">
              <w:rPr>
                <w:rStyle w:val="Lienhypertexte"/>
              </w:rPr>
              <w:t>C</w:t>
            </w:r>
            <w:r w:rsidR="0081538D" w:rsidRPr="0039437D">
              <w:rPr>
                <w:rStyle w:val="Lienhypertexte"/>
              </w:rPr>
              <w:t>ommuniqué de presse en gestion de crise</w:t>
            </w:r>
            <w:r w:rsidR="0081538D">
              <w:rPr>
                <w:webHidden/>
              </w:rPr>
              <w:tab/>
            </w:r>
            <w:r w:rsidR="0081538D">
              <w:rPr>
                <w:webHidden/>
              </w:rPr>
              <w:fldChar w:fldCharType="begin"/>
            </w:r>
            <w:r w:rsidR="0081538D">
              <w:rPr>
                <w:webHidden/>
              </w:rPr>
              <w:instrText xml:space="preserve"> PAGEREF _Toc528840056 \h </w:instrText>
            </w:r>
            <w:r w:rsidR="0081538D">
              <w:rPr>
                <w:webHidden/>
              </w:rPr>
            </w:r>
            <w:r w:rsidR="0081538D">
              <w:rPr>
                <w:webHidden/>
              </w:rPr>
              <w:fldChar w:fldCharType="separate"/>
            </w:r>
            <w:r>
              <w:rPr>
                <w:webHidden/>
              </w:rPr>
              <w:t>6</w:t>
            </w:r>
            <w:r w:rsidR="0081538D">
              <w:rPr>
                <w:webHidden/>
              </w:rPr>
              <w:fldChar w:fldCharType="end"/>
            </w:r>
          </w:hyperlink>
        </w:p>
        <w:p w14:paraId="65C24297" w14:textId="5CE9156C" w:rsidR="0081538D" w:rsidRDefault="006572D8">
          <w:pPr>
            <w:pStyle w:val="TM1"/>
            <w:rPr>
              <w:rFonts w:cstheme="minorBidi"/>
            </w:rPr>
          </w:pPr>
          <w:hyperlink w:anchor="_Toc528840059" w:history="1">
            <w:r w:rsidR="0081538D">
              <w:rPr>
                <w:rStyle w:val="Lienhypertexte"/>
              </w:rPr>
              <w:t>An</w:t>
            </w:r>
            <w:r w:rsidR="0081538D" w:rsidRPr="0039437D">
              <w:rPr>
                <w:rStyle w:val="Lienhypertexte"/>
              </w:rPr>
              <w:t>nonce d’une nouvelle</w:t>
            </w:r>
            <w:r w:rsidR="0081538D">
              <w:rPr>
                <w:webHidden/>
              </w:rPr>
              <w:tab/>
            </w:r>
            <w:r w:rsidR="0081538D">
              <w:rPr>
                <w:webHidden/>
              </w:rPr>
              <w:fldChar w:fldCharType="begin"/>
            </w:r>
            <w:r w:rsidR="0081538D">
              <w:rPr>
                <w:webHidden/>
              </w:rPr>
              <w:instrText xml:space="preserve"> PAGEREF _Toc528840059 \h </w:instrText>
            </w:r>
            <w:r w:rsidR="0081538D">
              <w:rPr>
                <w:webHidden/>
              </w:rPr>
            </w:r>
            <w:r w:rsidR="0081538D">
              <w:rPr>
                <w:webHidden/>
              </w:rPr>
              <w:fldChar w:fldCharType="separate"/>
            </w:r>
            <w:r>
              <w:rPr>
                <w:webHidden/>
              </w:rPr>
              <w:t>8</w:t>
            </w:r>
            <w:r w:rsidR="0081538D">
              <w:rPr>
                <w:webHidden/>
              </w:rPr>
              <w:fldChar w:fldCharType="end"/>
            </w:r>
          </w:hyperlink>
        </w:p>
        <w:p w14:paraId="4DA25194" w14:textId="77EA5B43" w:rsidR="0081538D" w:rsidRDefault="006572D8">
          <w:pPr>
            <w:pStyle w:val="TM1"/>
            <w:rPr>
              <w:rFonts w:cstheme="minorBidi"/>
            </w:rPr>
          </w:pPr>
          <w:hyperlink w:anchor="_Toc528840061" w:history="1">
            <w:r w:rsidR="0081538D">
              <w:rPr>
                <w:rStyle w:val="Lienhypertexte"/>
              </w:rPr>
              <w:t>Annonce d’un partenariat</w:t>
            </w:r>
            <w:r w:rsidR="0081538D">
              <w:rPr>
                <w:webHidden/>
              </w:rPr>
              <w:tab/>
            </w:r>
            <w:r w:rsidR="0081538D">
              <w:rPr>
                <w:webHidden/>
              </w:rPr>
              <w:fldChar w:fldCharType="begin"/>
            </w:r>
            <w:r w:rsidR="0081538D">
              <w:rPr>
                <w:webHidden/>
              </w:rPr>
              <w:instrText xml:space="preserve"> PAGEREF _Toc528840061 \h </w:instrText>
            </w:r>
            <w:r w:rsidR="0081538D">
              <w:rPr>
                <w:webHidden/>
              </w:rPr>
            </w:r>
            <w:r w:rsidR="0081538D">
              <w:rPr>
                <w:webHidden/>
              </w:rPr>
              <w:fldChar w:fldCharType="separate"/>
            </w:r>
            <w:r>
              <w:rPr>
                <w:webHidden/>
              </w:rPr>
              <w:t>11</w:t>
            </w:r>
            <w:r w:rsidR="0081538D">
              <w:rPr>
                <w:webHidden/>
              </w:rPr>
              <w:fldChar w:fldCharType="end"/>
            </w:r>
          </w:hyperlink>
        </w:p>
        <w:p w14:paraId="65F7AF85" w14:textId="35F3EE79" w:rsidR="0081538D" w:rsidRDefault="006572D8">
          <w:pPr>
            <w:pStyle w:val="TM1"/>
            <w:rPr>
              <w:rFonts w:cstheme="minorBidi"/>
            </w:rPr>
          </w:pPr>
          <w:hyperlink w:anchor="_Toc528840063" w:history="1">
            <w:r w:rsidR="0081538D" w:rsidRPr="0039437D">
              <w:rPr>
                <w:rStyle w:val="Lienhypertexte"/>
              </w:rPr>
              <w:t>Lancement de saison</w:t>
            </w:r>
            <w:r w:rsidR="0081538D">
              <w:rPr>
                <w:webHidden/>
              </w:rPr>
              <w:tab/>
            </w:r>
            <w:r w:rsidR="0081538D">
              <w:rPr>
                <w:webHidden/>
              </w:rPr>
              <w:fldChar w:fldCharType="begin"/>
            </w:r>
            <w:r w:rsidR="0081538D">
              <w:rPr>
                <w:webHidden/>
              </w:rPr>
              <w:instrText xml:space="preserve"> PAGEREF _Toc528840063 \h </w:instrText>
            </w:r>
            <w:r w:rsidR="0081538D">
              <w:rPr>
                <w:webHidden/>
              </w:rPr>
            </w:r>
            <w:r w:rsidR="0081538D">
              <w:rPr>
                <w:webHidden/>
              </w:rPr>
              <w:fldChar w:fldCharType="separate"/>
            </w:r>
            <w:r>
              <w:rPr>
                <w:webHidden/>
              </w:rPr>
              <w:t>14</w:t>
            </w:r>
            <w:r w:rsidR="0081538D">
              <w:rPr>
                <w:webHidden/>
              </w:rPr>
              <w:fldChar w:fldCharType="end"/>
            </w:r>
          </w:hyperlink>
        </w:p>
        <w:p w14:paraId="507C3D85" w14:textId="6A106FFF" w:rsidR="0081538D" w:rsidRDefault="006572D8">
          <w:pPr>
            <w:pStyle w:val="TM2"/>
            <w:rPr>
              <w:rFonts w:cstheme="minorBidi"/>
              <w:noProof/>
            </w:rPr>
          </w:pPr>
          <w:hyperlink w:anchor="_Toc528840065" w:history="1">
            <w:r w:rsidR="0081538D" w:rsidRPr="0039437D">
              <w:rPr>
                <w:rStyle w:val="Lienhypertexte"/>
                <w:noProof/>
              </w:rPr>
              <w:t>Début de tournoi</w:t>
            </w:r>
            <w:r w:rsidR="0081538D">
              <w:rPr>
                <w:noProof/>
                <w:webHidden/>
              </w:rPr>
              <w:tab/>
            </w:r>
            <w:r w:rsidR="0081538D">
              <w:rPr>
                <w:noProof/>
                <w:webHidden/>
              </w:rPr>
              <w:fldChar w:fldCharType="begin"/>
            </w:r>
            <w:r w:rsidR="0081538D">
              <w:rPr>
                <w:noProof/>
                <w:webHidden/>
              </w:rPr>
              <w:instrText xml:space="preserve"> PAGEREF _Toc528840065 \h </w:instrText>
            </w:r>
            <w:r w:rsidR="0081538D">
              <w:rPr>
                <w:noProof/>
                <w:webHidden/>
              </w:rPr>
            </w:r>
            <w:r w:rsidR="0081538D">
              <w:rPr>
                <w:noProof/>
                <w:webHidden/>
              </w:rPr>
              <w:fldChar w:fldCharType="separate"/>
            </w:r>
            <w:r>
              <w:rPr>
                <w:noProof/>
                <w:webHidden/>
              </w:rPr>
              <w:t>17</w:t>
            </w:r>
            <w:r w:rsidR="0081538D">
              <w:rPr>
                <w:noProof/>
                <w:webHidden/>
              </w:rPr>
              <w:fldChar w:fldCharType="end"/>
            </w:r>
          </w:hyperlink>
        </w:p>
        <w:p w14:paraId="44A75604" w14:textId="5A2C9E39" w:rsidR="0081538D" w:rsidRDefault="006572D8">
          <w:pPr>
            <w:pStyle w:val="TM2"/>
            <w:rPr>
              <w:rFonts w:cstheme="minorBidi"/>
              <w:noProof/>
            </w:rPr>
          </w:pPr>
          <w:hyperlink w:anchor="_Toc528840067" w:history="1">
            <w:r w:rsidR="0081538D">
              <w:rPr>
                <w:rStyle w:val="Lienhypertexte"/>
                <w:noProof/>
              </w:rPr>
              <w:t>Période d’inscriptions</w:t>
            </w:r>
            <w:r w:rsidR="0081538D">
              <w:rPr>
                <w:noProof/>
                <w:webHidden/>
              </w:rPr>
              <w:tab/>
            </w:r>
            <w:r w:rsidR="0081538D">
              <w:rPr>
                <w:noProof/>
                <w:webHidden/>
              </w:rPr>
              <w:fldChar w:fldCharType="begin"/>
            </w:r>
            <w:r w:rsidR="0081538D">
              <w:rPr>
                <w:noProof/>
                <w:webHidden/>
              </w:rPr>
              <w:instrText xml:space="preserve"> PAGEREF _Toc528840067 \h </w:instrText>
            </w:r>
            <w:r w:rsidR="0081538D">
              <w:rPr>
                <w:noProof/>
                <w:webHidden/>
              </w:rPr>
            </w:r>
            <w:r w:rsidR="0081538D">
              <w:rPr>
                <w:noProof/>
                <w:webHidden/>
              </w:rPr>
              <w:fldChar w:fldCharType="separate"/>
            </w:r>
            <w:r>
              <w:rPr>
                <w:noProof/>
                <w:webHidden/>
              </w:rPr>
              <w:t>20</w:t>
            </w:r>
            <w:r w:rsidR="0081538D">
              <w:rPr>
                <w:noProof/>
                <w:webHidden/>
              </w:rPr>
              <w:fldChar w:fldCharType="end"/>
            </w:r>
          </w:hyperlink>
        </w:p>
        <w:p w14:paraId="0C741ED3" w14:textId="3D7BB5AE" w:rsidR="0081538D" w:rsidRDefault="006572D8">
          <w:pPr>
            <w:pStyle w:val="TM2"/>
            <w:rPr>
              <w:rFonts w:cstheme="minorBidi"/>
              <w:noProof/>
            </w:rPr>
          </w:pPr>
          <w:hyperlink w:anchor="_Toc528840069" w:history="1">
            <w:r w:rsidR="0081538D">
              <w:rPr>
                <w:rStyle w:val="Lienhypertexte"/>
                <w:noProof/>
              </w:rPr>
              <w:t>Annonce générique</w:t>
            </w:r>
            <w:r w:rsidR="0081538D">
              <w:rPr>
                <w:noProof/>
                <w:webHidden/>
              </w:rPr>
              <w:tab/>
            </w:r>
            <w:r w:rsidR="0081538D">
              <w:rPr>
                <w:noProof/>
                <w:webHidden/>
              </w:rPr>
              <w:fldChar w:fldCharType="begin"/>
            </w:r>
            <w:r w:rsidR="0081538D">
              <w:rPr>
                <w:noProof/>
                <w:webHidden/>
              </w:rPr>
              <w:instrText xml:space="preserve"> PAGEREF _Toc528840069 \h </w:instrText>
            </w:r>
            <w:r w:rsidR="0081538D">
              <w:rPr>
                <w:noProof/>
                <w:webHidden/>
              </w:rPr>
            </w:r>
            <w:r w:rsidR="0081538D">
              <w:rPr>
                <w:noProof/>
                <w:webHidden/>
              </w:rPr>
              <w:fldChar w:fldCharType="separate"/>
            </w:r>
            <w:r>
              <w:rPr>
                <w:noProof/>
                <w:webHidden/>
              </w:rPr>
              <w:t>22</w:t>
            </w:r>
            <w:r w:rsidR="0081538D">
              <w:rPr>
                <w:noProof/>
                <w:webHidden/>
              </w:rPr>
              <w:fldChar w:fldCharType="end"/>
            </w:r>
          </w:hyperlink>
        </w:p>
        <w:p w14:paraId="709DC7AF" w14:textId="177B44BF" w:rsidR="0081538D" w:rsidRDefault="006572D8">
          <w:pPr>
            <w:pStyle w:val="TM2"/>
            <w:rPr>
              <w:rFonts w:cstheme="minorBidi"/>
              <w:noProof/>
            </w:rPr>
          </w:pPr>
          <w:hyperlink w:anchor="_Toc528840071" w:history="1">
            <w:r w:rsidR="0081538D" w:rsidRPr="0039437D">
              <w:rPr>
                <w:rStyle w:val="Lienhypertexte"/>
                <w:noProof/>
              </w:rPr>
              <w:t>Nomination</w:t>
            </w:r>
            <w:r w:rsidR="0081538D">
              <w:rPr>
                <w:noProof/>
                <w:webHidden/>
              </w:rPr>
              <w:tab/>
            </w:r>
            <w:r w:rsidR="0081538D">
              <w:rPr>
                <w:noProof/>
                <w:webHidden/>
              </w:rPr>
              <w:fldChar w:fldCharType="begin"/>
            </w:r>
            <w:r w:rsidR="0081538D">
              <w:rPr>
                <w:noProof/>
                <w:webHidden/>
              </w:rPr>
              <w:instrText xml:space="preserve"> PAGEREF _Toc528840071 \h </w:instrText>
            </w:r>
            <w:r w:rsidR="0081538D">
              <w:rPr>
                <w:noProof/>
                <w:webHidden/>
              </w:rPr>
            </w:r>
            <w:r w:rsidR="0081538D">
              <w:rPr>
                <w:noProof/>
                <w:webHidden/>
              </w:rPr>
              <w:fldChar w:fldCharType="separate"/>
            </w:r>
            <w:r>
              <w:rPr>
                <w:noProof/>
                <w:webHidden/>
              </w:rPr>
              <w:t>24</w:t>
            </w:r>
            <w:r w:rsidR="0081538D">
              <w:rPr>
                <w:noProof/>
                <w:webHidden/>
              </w:rPr>
              <w:fldChar w:fldCharType="end"/>
            </w:r>
          </w:hyperlink>
        </w:p>
        <w:p w14:paraId="2B8CF964" w14:textId="47B54554" w:rsidR="0081538D" w:rsidRDefault="006572D8">
          <w:pPr>
            <w:pStyle w:val="TM2"/>
            <w:rPr>
              <w:rFonts w:cstheme="minorBidi"/>
              <w:noProof/>
            </w:rPr>
          </w:pPr>
          <w:hyperlink w:anchor="_Toc528840073" w:history="1">
            <w:r w:rsidR="0081538D" w:rsidRPr="0039437D">
              <w:rPr>
                <w:rStyle w:val="Lienhypertexte"/>
                <w:noProof/>
              </w:rPr>
              <w:t>Mot du président</w:t>
            </w:r>
            <w:r w:rsidR="0081538D">
              <w:rPr>
                <w:noProof/>
                <w:webHidden/>
              </w:rPr>
              <w:tab/>
            </w:r>
            <w:r w:rsidR="0081538D">
              <w:rPr>
                <w:noProof/>
                <w:webHidden/>
              </w:rPr>
              <w:fldChar w:fldCharType="begin"/>
            </w:r>
            <w:r w:rsidR="0081538D">
              <w:rPr>
                <w:noProof/>
                <w:webHidden/>
              </w:rPr>
              <w:instrText xml:space="preserve"> PAGEREF _Toc528840073 \h </w:instrText>
            </w:r>
            <w:r w:rsidR="0081538D">
              <w:rPr>
                <w:noProof/>
                <w:webHidden/>
              </w:rPr>
            </w:r>
            <w:r w:rsidR="0081538D">
              <w:rPr>
                <w:noProof/>
                <w:webHidden/>
              </w:rPr>
              <w:fldChar w:fldCharType="separate"/>
            </w:r>
            <w:r>
              <w:rPr>
                <w:noProof/>
                <w:webHidden/>
              </w:rPr>
              <w:t>26</w:t>
            </w:r>
            <w:r w:rsidR="0081538D">
              <w:rPr>
                <w:noProof/>
                <w:webHidden/>
              </w:rPr>
              <w:fldChar w:fldCharType="end"/>
            </w:r>
          </w:hyperlink>
        </w:p>
        <w:p w14:paraId="1DB5B921" w14:textId="56E30A3A" w:rsidR="0081538D" w:rsidRDefault="006572D8">
          <w:pPr>
            <w:pStyle w:val="TM2"/>
            <w:rPr>
              <w:rFonts w:cstheme="minorBidi"/>
              <w:noProof/>
            </w:rPr>
          </w:pPr>
          <w:hyperlink w:anchor="_Toc528840075" w:history="1">
            <w:r w:rsidR="0081538D" w:rsidRPr="0039437D">
              <w:rPr>
                <w:rStyle w:val="Lienhypertexte"/>
                <w:noProof/>
              </w:rPr>
              <w:t>Publication Facebook</w:t>
            </w:r>
            <w:r w:rsidR="0081538D">
              <w:rPr>
                <w:noProof/>
                <w:webHidden/>
              </w:rPr>
              <w:tab/>
            </w:r>
            <w:r w:rsidR="0081538D">
              <w:rPr>
                <w:noProof/>
                <w:webHidden/>
              </w:rPr>
              <w:fldChar w:fldCharType="begin"/>
            </w:r>
            <w:r w:rsidR="0081538D">
              <w:rPr>
                <w:noProof/>
                <w:webHidden/>
              </w:rPr>
              <w:instrText xml:space="preserve"> PAGEREF _Toc528840075 \h </w:instrText>
            </w:r>
            <w:r w:rsidR="0081538D">
              <w:rPr>
                <w:noProof/>
                <w:webHidden/>
              </w:rPr>
            </w:r>
            <w:r w:rsidR="0081538D">
              <w:rPr>
                <w:noProof/>
                <w:webHidden/>
              </w:rPr>
              <w:fldChar w:fldCharType="separate"/>
            </w:r>
            <w:r>
              <w:rPr>
                <w:noProof/>
                <w:webHidden/>
              </w:rPr>
              <w:t>28</w:t>
            </w:r>
            <w:r w:rsidR="0081538D">
              <w:rPr>
                <w:noProof/>
                <w:webHidden/>
              </w:rPr>
              <w:fldChar w:fldCharType="end"/>
            </w:r>
          </w:hyperlink>
        </w:p>
        <w:p w14:paraId="22584F7C" w14:textId="757F0623" w:rsidR="0081538D" w:rsidRDefault="006572D8">
          <w:pPr>
            <w:pStyle w:val="TM2"/>
            <w:rPr>
              <w:rFonts w:cstheme="minorBidi"/>
              <w:noProof/>
            </w:rPr>
          </w:pPr>
          <w:hyperlink w:anchor="_Toc528840079" w:history="1">
            <w:r w:rsidR="0081538D" w:rsidRPr="0039437D">
              <w:rPr>
                <w:rStyle w:val="Lienhypertexte"/>
                <w:noProof/>
              </w:rPr>
              <w:t>Publication Twitter</w:t>
            </w:r>
            <w:r w:rsidR="0081538D">
              <w:rPr>
                <w:noProof/>
                <w:webHidden/>
              </w:rPr>
              <w:tab/>
            </w:r>
            <w:r w:rsidR="0081538D">
              <w:rPr>
                <w:noProof/>
                <w:webHidden/>
              </w:rPr>
              <w:fldChar w:fldCharType="begin"/>
            </w:r>
            <w:r w:rsidR="0081538D">
              <w:rPr>
                <w:noProof/>
                <w:webHidden/>
              </w:rPr>
              <w:instrText xml:space="preserve"> PAGEREF _Toc528840079 \h </w:instrText>
            </w:r>
            <w:r w:rsidR="0081538D">
              <w:rPr>
                <w:noProof/>
                <w:webHidden/>
              </w:rPr>
            </w:r>
            <w:r w:rsidR="0081538D">
              <w:rPr>
                <w:noProof/>
                <w:webHidden/>
              </w:rPr>
              <w:fldChar w:fldCharType="separate"/>
            </w:r>
            <w:r>
              <w:rPr>
                <w:noProof/>
                <w:webHidden/>
              </w:rPr>
              <w:t>32</w:t>
            </w:r>
            <w:r w:rsidR="0081538D">
              <w:rPr>
                <w:noProof/>
                <w:webHidden/>
              </w:rPr>
              <w:fldChar w:fldCharType="end"/>
            </w:r>
          </w:hyperlink>
        </w:p>
        <w:p w14:paraId="00B38782" w14:textId="77777777" w:rsidR="0081538D" w:rsidRDefault="006572D8">
          <w:pPr>
            <w:pStyle w:val="TM1"/>
            <w:rPr>
              <w:rFonts w:cstheme="minorBidi"/>
            </w:rPr>
          </w:pPr>
          <w:hyperlink w:anchor="_Toc528840083" w:history="1">
            <w:r w:rsidR="0081538D" w:rsidRPr="0039437D">
              <w:rPr>
                <w:rStyle w:val="Lienhypertexte"/>
              </w:rPr>
              <w:t>Publication Instagram</w:t>
            </w:r>
            <w:r w:rsidR="0081538D">
              <w:rPr>
                <w:webHidden/>
              </w:rPr>
              <w:tab/>
            </w:r>
            <w:r w:rsidR="0081538D">
              <w:rPr>
                <w:webHidden/>
              </w:rPr>
              <w:fldChar w:fldCharType="begin"/>
            </w:r>
            <w:r w:rsidR="0081538D">
              <w:rPr>
                <w:webHidden/>
              </w:rPr>
              <w:instrText xml:space="preserve"> PAGEREF _Toc528840083 \h </w:instrText>
            </w:r>
            <w:r w:rsidR="0081538D">
              <w:rPr>
                <w:webHidden/>
              </w:rPr>
            </w:r>
            <w:r w:rsidR="0081538D">
              <w:rPr>
                <w:webHidden/>
              </w:rPr>
              <w:fldChar w:fldCharType="separate"/>
            </w:r>
            <w:r>
              <w:rPr>
                <w:webHidden/>
              </w:rPr>
              <w:t>36</w:t>
            </w:r>
            <w:r w:rsidR="0081538D">
              <w:rPr>
                <w:webHidden/>
              </w:rPr>
              <w:fldChar w:fldCharType="end"/>
            </w:r>
          </w:hyperlink>
        </w:p>
        <w:p w14:paraId="614A0376" w14:textId="77777777" w:rsidR="0081538D" w:rsidRDefault="006572D8">
          <w:pPr>
            <w:pStyle w:val="TM1"/>
            <w:rPr>
              <w:rFonts w:cstheme="minorBidi"/>
            </w:rPr>
          </w:pPr>
          <w:hyperlink w:anchor="_Toc528840088" w:history="1">
            <w:r w:rsidR="0081538D" w:rsidRPr="0039437D">
              <w:rPr>
                <w:rStyle w:val="Lienhypertexte"/>
              </w:rPr>
              <w:t>Publication Snapchat</w:t>
            </w:r>
            <w:r w:rsidR="0081538D">
              <w:rPr>
                <w:webHidden/>
              </w:rPr>
              <w:tab/>
            </w:r>
            <w:r w:rsidR="0081538D">
              <w:rPr>
                <w:webHidden/>
              </w:rPr>
              <w:fldChar w:fldCharType="begin"/>
            </w:r>
            <w:r w:rsidR="0081538D">
              <w:rPr>
                <w:webHidden/>
              </w:rPr>
              <w:instrText xml:space="preserve"> PAGEREF _Toc528840088 \h </w:instrText>
            </w:r>
            <w:r w:rsidR="0081538D">
              <w:rPr>
                <w:webHidden/>
              </w:rPr>
            </w:r>
            <w:r w:rsidR="0081538D">
              <w:rPr>
                <w:webHidden/>
              </w:rPr>
              <w:fldChar w:fldCharType="separate"/>
            </w:r>
            <w:r>
              <w:rPr>
                <w:webHidden/>
              </w:rPr>
              <w:t>40</w:t>
            </w:r>
            <w:r w:rsidR="0081538D">
              <w:rPr>
                <w:webHidden/>
              </w:rPr>
              <w:fldChar w:fldCharType="end"/>
            </w:r>
          </w:hyperlink>
        </w:p>
        <w:p w14:paraId="235B463D" w14:textId="77777777" w:rsidR="00841F38" w:rsidRDefault="00841F38" w:rsidP="00841F38">
          <w:pPr>
            <w:spacing w:after="0" w:line="240" w:lineRule="auto"/>
            <w:rPr>
              <w:b/>
              <w:bCs/>
              <w:lang w:val="fr-FR"/>
            </w:rPr>
          </w:pPr>
          <w:r>
            <w:rPr>
              <w:b/>
              <w:bCs/>
              <w:lang w:val="fr-FR"/>
            </w:rPr>
            <w:fldChar w:fldCharType="end"/>
          </w:r>
        </w:p>
      </w:sdtContent>
    </w:sdt>
    <w:p w14:paraId="7B9F5849" w14:textId="77777777" w:rsidR="00554CCD" w:rsidRDefault="00554CCD" w:rsidP="00841F38">
      <w:pPr>
        <w:spacing w:after="0" w:line="240" w:lineRule="auto"/>
      </w:pPr>
    </w:p>
    <w:p w14:paraId="45564F6F" w14:textId="77777777" w:rsidR="0062725A" w:rsidRDefault="0062725A" w:rsidP="00841F38">
      <w:pPr>
        <w:spacing w:after="0" w:line="240" w:lineRule="auto"/>
      </w:pPr>
    </w:p>
    <w:p w14:paraId="1B323217" w14:textId="77777777" w:rsidR="0062725A" w:rsidRDefault="0062725A" w:rsidP="00841F38">
      <w:pPr>
        <w:spacing w:after="0" w:line="240" w:lineRule="auto"/>
      </w:pPr>
    </w:p>
    <w:p w14:paraId="6FB84AE2" w14:textId="77777777" w:rsidR="0062725A" w:rsidRDefault="0062725A" w:rsidP="00841F38">
      <w:pPr>
        <w:spacing w:after="0" w:line="240" w:lineRule="auto"/>
      </w:pPr>
    </w:p>
    <w:p w14:paraId="0C1DB897" w14:textId="77777777" w:rsidR="0062725A" w:rsidRDefault="0062725A" w:rsidP="00841F38">
      <w:pPr>
        <w:spacing w:after="0" w:line="240" w:lineRule="auto"/>
      </w:pPr>
    </w:p>
    <w:p w14:paraId="59A90CA1" w14:textId="77777777" w:rsidR="0062725A" w:rsidRDefault="0062725A" w:rsidP="00841F38">
      <w:pPr>
        <w:spacing w:after="0" w:line="240" w:lineRule="auto"/>
      </w:pPr>
    </w:p>
    <w:p w14:paraId="43B73802" w14:textId="77777777" w:rsidR="0043511B" w:rsidRDefault="0043511B" w:rsidP="00554CCD">
      <w:pPr>
        <w:spacing w:after="0" w:line="240" w:lineRule="auto"/>
        <w:ind w:left="708" w:hanging="705"/>
        <w:rPr>
          <w:i/>
          <w:sz w:val="18"/>
          <w:szCs w:val="18"/>
        </w:rPr>
      </w:pPr>
    </w:p>
    <w:p w14:paraId="7FA73D32" w14:textId="409A7C06" w:rsidR="00DF5D36" w:rsidRPr="00554CCD" w:rsidRDefault="001720C6" w:rsidP="00554CCD">
      <w:pPr>
        <w:spacing w:after="0" w:line="240" w:lineRule="auto"/>
        <w:ind w:left="708" w:hanging="705"/>
        <w:rPr>
          <w:i/>
          <w:sz w:val="18"/>
          <w:szCs w:val="18"/>
        </w:rPr>
      </w:pPr>
      <w:r w:rsidRPr="00554CCD">
        <w:rPr>
          <w:i/>
          <w:sz w:val="18"/>
          <w:szCs w:val="18"/>
        </w:rPr>
        <w:t>N</w:t>
      </w:r>
      <w:r w:rsidR="00554CCD">
        <w:rPr>
          <w:i/>
          <w:sz w:val="18"/>
          <w:szCs w:val="18"/>
        </w:rPr>
        <w:t>ote</w:t>
      </w:r>
      <w:r w:rsidR="00554CCD">
        <w:rPr>
          <w:i/>
          <w:sz w:val="18"/>
          <w:szCs w:val="18"/>
        </w:rPr>
        <w:tab/>
        <w:t>L</w:t>
      </w:r>
      <w:r w:rsidRPr="00554CCD">
        <w:rPr>
          <w:i/>
          <w:sz w:val="18"/>
          <w:szCs w:val="18"/>
        </w:rPr>
        <w:t xml:space="preserve">e genre masculin dans ces canevas et exemples est employé comme genre neutre dans le seul but d’alléger le texte. </w:t>
      </w:r>
      <w:r w:rsidR="00DF5D36" w:rsidRPr="00554CCD">
        <w:rPr>
          <w:i/>
          <w:sz w:val="18"/>
          <w:szCs w:val="18"/>
        </w:rPr>
        <w:br w:type="page"/>
      </w:r>
    </w:p>
    <w:p w14:paraId="794AE83E" w14:textId="1FEB034B" w:rsidR="00A30814" w:rsidRDefault="00A30814" w:rsidP="00841F38">
      <w:pPr>
        <w:pStyle w:val="En-tte"/>
        <w:jc w:val="right"/>
      </w:pPr>
      <w:r>
        <w:rPr>
          <w:noProof/>
          <w:lang w:eastAsia="fr-CA"/>
        </w:rPr>
        <w:lastRenderedPageBreak/>
        <mc:AlternateContent>
          <mc:Choice Requires="wps">
            <w:drawing>
              <wp:anchor distT="45720" distB="45720" distL="114300" distR="114300" simplePos="0" relativeHeight="251661312" behindDoc="1" locked="0" layoutInCell="1" allowOverlap="1" wp14:anchorId="3F5C0D1D" wp14:editId="15EA1237">
                <wp:simplePos x="0" y="0"/>
                <wp:positionH relativeFrom="column">
                  <wp:posOffset>-2181</wp:posOffset>
                </wp:positionH>
                <wp:positionV relativeFrom="paragraph">
                  <wp:posOffset>-850155</wp:posOffset>
                </wp:positionV>
                <wp:extent cx="1025525" cy="445135"/>
                <wp:effectExtent l="0" t="0" r="22225" b="1206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1EEEF8DA" w14:textId="77777777" w:rsidR="006572D8" w:rsidRDefault="006572D8" w:rsidP="00A30814">
                            <w:pPr>
                              <w:spacing w:after="0" w:line="240" w:lineRule="auto"/>
                            </w:pPr>
                            <w:r>
                              <w:t>VOTRE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F5C0D1D" id="_x0000_t202" coordsize="21600,21600" o:spt="202" path="m,l,21600r21600,l21600,xe">
                <v:stroke joinstyle="miter"/>
                <v:path gradientshapeok="t" o:connecttype="rect"/>
              </v:shapetype>
              <v:shape id="Zone de texte 2" o:spid="_x0000_s1026" type="#_x0000_t202" style="position:absolute;left:0;text-align:left;margin-left:-.15pt;margin-top:-66.95pt;width:80.75pt;height:35.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">
                <v:textbox>
                  <w:txbxContent>
                    <w:p w14:paraId="1EEEF8DA" w14:textId="77777777" w:rsidR="006572D8" w:rsidRDefault="006572D8" w:rsidP="00A30814">
                      <w:pPr>
                        <w:spacing w:after="0" w:line="240" w:lineRule="auto"/>
                      </w:pPr>
                      <w:r>
                        <w:t>VOTRE LOGO</w:t>
                      </w:r>
                    </w:p>
                  </w:txbxContent>
                </v:textbox>
              </v:shape>
            </w:pict>
          </mc:Fallback>
        </mc:AlternateContent>
      </w:r>
      <w:r>
        <w:rPr>
          <w:noProof/>
          <w:lang w:eastAsia="fr-CA"/>
        </w:rPr>
        <w:drawing>
          <wp:anchor distT="0" distB="0" distL="114300" distR="114300" simplePos="0" relativeHeight="251662336" behindDoc="1" locked="0" layoutInCell="1" allowOverlap="1" wp14:anchorId="49BC8D1B" wp14:editId="31CBF67B">
            <wp:simplePos x="0" y="0"/>
            <wp:positionH relativeFrom="column">
              <wp:posOffset>3431540</wp:posOffset>
            </wp:positionH>
            <wp:positionV relativeFrom="paragraph">
              <wp:posOffset>-969010</wp:posOffset>
            </wp:positionV>
            <wp:extent cx="2181225" cy="661035"/>
            <wp:effectExtent l="0" t="0" r="9525" b="57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Communiqué pour diffusion immédia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1225" cy="661035"/>
                    </a:xfrm>
                    <a:prstGeom prst="rect">
                      <a:avLst/>
                    </a:prstGeom>
                  </pic:spPr>
                </pic:pic>
              </a:graphicData>
            </a:graphic>
            <wp14:sizeRelH relativeFrom="page">
              <wp14:pctWidth>0</wp14:pctWidth>
            </wp14:sizeRelH>
            <wp14:sizeRelV relativeFrom="page">
              <wp14:pctHeight>0</wp14:pctHeight>
            </wp14:sizeRelV>
          </wp:anchor>
        </w:drawing>
      </w:r>
    </w:p>
    <w:p w14:paraId="564D2814" w14:textId="50054FCB" w:rsidR="00EE5D63" w:rsidRDefault="00A30814" w:rsidP="00841F38">
      <w:pPr>
        <w:pStyle w:val="Titre1"/>
        <w:spacing w:before="0" w:line="240" w:lineRule="auto"/>
        <w:jc w:val="center"/>
      </w:pPr>
      <w:r>
        <w:t xml:space="preserve"> </w:t>
      </w:r>
      <w:bookmarkStart w:id="5" w:name="_Toc528832385"/>
      <w:bookmarkStart w:id="6" w:name="_Toc528840054"/>
      <w:r w:rsidR="00EE5D63">
        <w:t>[Titre</w:t>
      </w:r>
      <w:r w:rsidR="000F2705">
        <w:t> : communiqué de presse</w:t>
      </w:r>
      <w:r w:rsidR="00EE5D63">
        <w:t>]</w:t>
      </w:r>
      <w:bookmarkEnd w:id="5"/>
      <w:bookmarkEnd w:id="6"/>
    </w:p>
    <w:p w14:paraId="69075D6F" w14:textId="77777777" w:rsidR="00EE5D63" w:rsidRDefault="00EE5D63" w:rsidP="00841F38">
      <w:pPr>
        <w:spacing w:after="0" w:line="240" w:lineRule="auto"/>
      </w:pPr>
    </w:p>
    <w:p w14:paraId="5A984C48" w14:textId="77777777" w:rsidR="00EE5D63" w:rsidRDefault="00EE5D63" w:rsidP="00841F38">
      <w:pPr>
        <w:spacing w:after="0" w:line="240" w:lineRule="auto"/>
      </w:pPr>
    </w:p>
    <w:p w14:paraId="1FB341A5" w14:textId="77777777" w:rsidR="00EE5D63" w:rsidRDefault="00EE5D63" w:rsidP="00841F38">
      <w:pPr>
        <w:spacing w:after="0" w:line="240" w:lineRule="auto"/>
        <w:jc w:val="both"/>
      </w:pPr>
    </w:p>
    <w:p w14:paraId="3AEA2877" w14:textId="53AB20E1" w:rsidR="00EE5D63" w:rsidRDefault="00EE5D63" w:rsidP="00841F38">
      <w:pPr>
        <w:spacing w:after="0" w:line="240" w:lineRule="auto"/>
        <w:jc w:val="both"/>
      </w:pPr>
      <w:r w:rsidRPr="00EE5D63">
        <w:rPr>
          <w:b/>
        </w:rPr>
        <w:t>(Ville, province), date</w:t>
      </w:r>
      <w:r>
        <w:t xml:space="preserve"> – [Nom de l’organisme, région, AHM] </w:t>
      </w:r>
      <w:r w:rsidR="00A30814">
        <w:t>+</w:t>
      </w:r>
      <w:r>
        <w:t xml:space="preserve"> [sujet du communiqué de presse].</w:t>
      </w:r>
    </w:p>
    <w:p w14:paraId="441F28AF" w14:textId="77777777" w:rsidR="00EE5D63" w:rsidRDefault="00EE5D63" w:rsidP="00841F38">
      <w:pPr>
        <w:spacing w:after="0" w:line="240" w:lineRule="auto"/>
        <w:jc w:val="both"/>
      </w:pPr>
    </w:p>
    <w:p w14:paraId="7A68980A" w14:textId="508F1EE5" w:rsidR="00E36010" w:rsidRDefault="00004427" w:rsidP="00841F38">
      <w:pPr>
        <w:spacing w:after="0" w:line="240" w:lineRule="auto"/>
        <w:jc w:val="both"/>
      </w:pPr>
      <w:r>
        <w:t>« </w:t>
      </w:r>
      <w:r w:rsidR="00E36010">
        <w:t>[Citation du responsable de l’organisme, région ou AHM]</w:t>
      </w:r>
      <w:r>
        <w:t> », mentionne [Nom de la personne + son titre].</w:t>
      </w:r>
    </w:p>
    <w:p w14:paraId="199DA901" w14:textId="77777777" w:rsidR="00E36010" w:rsidRDefault="00E36010" w:rsidP="00841F38">
      <w:pPr>
        <w:spacing w:after="0" w:line="240" w:lineRule="auto"/>
        <w:jc w:val="both"/>
      </w:pPr>
    </w:p>
    <w:p w14:paraId="50693818" w14:textId="6DC8AF0B" w:rsidR="00E36010" w:rsidRDefault="00E36010" w:rsidP="00841F38">
      <w:pPr>
        <w:spacing w:after="0" w:line="240" w:lineRule="auto"/>
        <w:jc w:val="both"/>
      </w:pPr>
      <w:r>
        <w:t>[Explications complémentaires</w:t>
      </w:r>
      <w:r w:rsidR="00A6212D">
        <w:t xml:space="preserve"> et pertinentes</w:t>
      </w:r>
      <w:r>
        <w:t xml:space="preserve"> au communiqué de presse]</w:t>
      </w:r>
    </w:p>
    <w:p w14:paraId="6F99DB6A" w14:textId="77777777" w:rsidR="00E36010" w:rsidRDefault="00E36010" w:rsidP="00841F38">
      <w:pPr>
        <w:spacing w:after="0" w:line="240" w:lineRule="auto"/>
      </w:pPr>
    </w:p>
    <w:p w14:paraId="7C836485" w14:textId="77777777" w:rsidR="00E36010" w:rsidRDefault="00E36010" w:rsidP="00841F38">
      <w:pPr>
        <w:spacing w:after="0" w:line="240" w:lineRule="auto"/>
        <w:jc w:val="center"/>
      </w:pPr>
      <w:r>
        <w:t>- 30 -</w:t>
      </w:r>
    </w:p>
    <w:p w14:paraId="57B43BA0" w14:textId="77777777" w:rsidR="00E36010" w:rsidRDefault="00E36010" w:rsidP="00841F38">
      <w:pPr>
        <w:spacing w:after="0" w:line="240" w:lineRule="auto"/>
      </w:pPr>
    </w:p>
    <w:p w14:paraId="386045F6" w14:textId="77777777" w:rsidR="00E36010" w:rsidRDefault="00E36010" w:rsidP="00841F38">
      <w:pPr>
        <w:spacing w:after="0" w:line="240" w:lineRule="auto"/>
      </w:pPr>
      <w:r>
        <w:t>Source :</w:t>
      </w:r>
    </w:p>
    <w:p w14:paraId="6068CA3A" w14:textId="77777777" w:rsidR="00E36010" w:rsidRDefault="00E36010" w:rsidP="00841F38">
      <w:pPr>
        <w:spacing w:after="0" w:line="240" w:lineRule="auto"/>
      </w:pPr>
      <w:r>
        <w:t>[Nom de la personne responsable]</w:t>
      </w:r>
    </w:p>
    <w:p w14:paraId="2F23076F" w14:textId="77777777" w:rsidR="00E36010" w:rsidRDefault="00E36010" w:rsidP="00841F38">
      <w:pPr>
        <w:spacing w:after="0" w:line="240" w:lineRule="auto"/>
      </w:pPr>
      <w:r>
        <w:t>[Titre/fonction]</w:t>
      </w:r>
    </w:p>
    <w:p w14:paraId="6DE10A88" w14:textId="77777777" w:rsidR="00E36010" w:rsidRDefault="00E36010" w:rsidP="00841F38">
      <w:pPr>
        <w:spacing w:after="0" w:line="240" w:lineRule="auto"/>
      </w:pPr>
      <w:r>
        <w:t>[Nom de l’organisme, région, AHM]</w:t>
      </w:r>
    </w:p>
    <w:p w14:paraId="6D5E021C" w14:textId="70AB1D77" w:rsidR="00A30814" w:rsidRDefault="00E36010" w:rsidP="00841F38">
      <w:pPr>
        <w:spacing w:after="0" w:line="240" w:lineRule="auto"/>
      </w:pPr>
      <w:r>
        <w:t>[Coordonnées pour la joindre – courriel et/ou téléphone]</w:t>
      </w:r>
    </w:p>
    <w:p w14:paraId="395A32F2" w14:textId="4B8C2808" w:rsidR="005D59BC" w:rsidRDefault="00A30814" w:rsidP="00841F38">
      <w:pPr>
        <w:spacing w:after="0" w:line="240" w:lineRule="auto"/>
        <w:rPr>
          <w:rFonts w:asciiTheme="majorHAnsi" w:eastAsia="Times New Roman" w:hAnsiTheme="majorHAnsi" w:cstheme="majorBidi"/>
          <w:color w:val="2E74B5" w:themeColor="accent1" w:themeShade="BF"/>
          <w:sz w:val="32"/>
          <w:szCs w:val="32"/>
        </w:rPr>
      </w:pPr>
      <w:r>
        <w:br w:type="page"/>
      </w:r>
    </w:p>
    <w:p w14:paraId="54614953" w14:textId="03575CCB" w:rsidR="005D59BC" w:rsidRDefault="005D59BC" w:rsidP="00841F38">
      <w:pPr>
        <w:pStyle w:val="Titre2"/>
        <w:spacing w:before="0" w:line="240" w:lineRule="auto"/>
        <w:jc w:val="center"/>
        <w:rPr>
          <w:rFonts w:eastAsia="Times New Roman"/>
          <w:i/>
          <w:sz w:val="32"/>
          <w:szCs w:val="32"/>
        </w:rPr>
      </w:pPr>
      <w:bookmarkStart w:id="7" w:name="_Toc528142307"/>
      <w:bookmarkStart w:id="8" w:name="_Toc528659823"/>
      <w:bookmarkStart w:id="9" w:name="_Toc528840055"/>
      <w:r>
        <w:rPr>
          <w:noProof/>
          <w:lang w:eastAsia="fr-CA"/>
        </w:rPr>
        <w:drawing>
          <wp:anchor distT="0" distB="0" distL="114300" distR="114300" simplePos="0" relativeHeight="251706368" behindDoc="1" locked="0" layoutInCell="1" allowOverlap="1" wp14:anchorId="531F54E2" wp14:editId="498F7AF6">
            <wp:simplePos x="0" y="0"/>
            <wp:positionH relativeFrom="column">
              <wp:posOffset>1124227</wp:posOffset>
            </wp:positionH>
            <wp:positionV relativeFrom="paragraph">
              <wp:posOffset>-835660</wp:posOffset>
            </wp:positionV>
            <wp:extent cx="1015371" cy="65472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UVEAU logo Midget AA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15371" cy="654720"/>
                    </a:xfrm>
                    <a:prstGeom prst="rect">
                      <a:avLst/>
                    </a:prstGeom>
                  </pic:spPr>
                </pic:pic>
              </a:graphicData>
            </a:graphic>
            <wp14:sizeRelH relativeFrom="page">
              <wp14:pctWidth>0</wp14:pctWidth>
            </wp14:sizeRelH>
            <wp14:sizeRelV relativeFrom="page">
              <wp14:pctHeight>0</wp14:pctHeight>
            </wp14:sizeRelV>
          </wp:anchor>
        </w:drawing>
      </w:r>
      <w:r w:rsidRPr="00732DC4">
        <w:rPr>
          <w:noProof/>
          <w:lang w:eastAsia="fr-CA"/>
        </w:rPr>
        <w:drawing>
          <wp:anchor distT="0" distB="0" distL="114300" distR="114300" simplePos="0" relativeHeight="251705344" behindDoc="1" locked="0" layoutInCell="1" allowOverlap="1" wp14:anchorId="7D630207" wp14:editId="5A51B643">
            <wp:simplePos x="0" y="0"/>
            <wp:positionH relativeFrom="margin">
              <wp:posOffset>20734</wp:posOffset>
            </wp:positionH>
            <wp:positionV relativeFrom="paragraph">
              <wp:posOffset>-835687</wp:posOffset>
            </wp:positionV>
            <wp:extent cx="956945" cy="63627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Q_BL_CMY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6945" cy="636270"/>
                    </a:xfrm>
                    <a:prstGeom prst="rect">
                      <a:avLst/>
                    </a:prstGeom>
                  </pic:spPr>
                </pic:pic>
              </a:graphicData>
            </a:graphic>
            <wp14:sizeRelH relativeFrom="page">
              <wp14:pctWidth>0</wp14:pctWidth>
            </wp14:sizeRelH>
            <wp14:sizeRelV relativeFrom="page">
              <wp14:pctHeight>0</wp14:pctHeight>
            </wp14:sizeRelV>
          </wp:anchor>
        </w:drawing>
      </w:r>
      <w:r w:rsidRPr="00732DC4">
        <w:rPr>
          <w:noProof/>
          <w:lang w:eastAsia="fr-CA"/>
        </w:rPr>
        <w:drawing>
          <wp:anchor distT="0" distB="0" distL="114300" distR="114300" simplePos="0" relativeHeight="251704320" behindDoc="1" locked="0" layoutInCell="1" allowOverlap="1" wp14:anchorId="0BC9FB97" wp14:editId="5EC57BC3">
            <wp:simplePos x="0" y="0"/>
            <wp:positionH relativeFrom="margin">
              <wp:posOffset>3397885</wp:posOffset>
            </wp:positionH>
            <wp:positionV relativeFrom="paragraph">
              <wp:posOffset>-817880</wp:posOffset>
            </wp:positionV>
            <wp:extent cx="2212340" cy="66992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Communiqué pour diffusion immédia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2340" cy="66992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sz w:val="32"/>
          <w:szCs w:val="32"/>
        </w:rPr>
        <w:t xml:space="preserve">Une première édition pour la </w:t>
      </w:r>
      <w:r w:rsidRPr="00D70C69">
        <w:rPr>
          <w:rFonts w:eastAsia="Times New Roman"/>
          <w:i/>
          <w:sz w:val="32"/>
          <w:szCs w:val="32"/>
        </w:rPr>
        <w:t xml:space="preserve">Journée de perfectionnement </w:t>
      </w:r>
      <w:r>
        <w:rPr>
          <w:rFonts w:eastAsia="Times New Roman"/>
          <w:i/>
          <w:sz w:val="32"/>
          <w:szCs w:val="32"/>
        </w:rPr>
        <w:br/>
      </w:r>
      <w:r w:rsidRPr="00D70C69">
        <w:rPr>
          <w:rFonts w:eastAsia="Times New Roman"/>
          <w:i/>
          <w:sz w:val="32"/>
          <w:szCs w:val="32"/>
        </w:rPr>
        <w:t>des entraîneurs québécois</w:t>
      </w:r>
      <w:bookmarkEnd w:id="7"/>
      <w:bookmarkEnd w:id="8"/>
      <w:bookmarkEnd w:id="9"/>
    </w:p>
    <w:p w14:paraId="3346E612" w14:textId="15AF499F" w:rsidR="005D59BC" w:rsidRPr="00DA60BD" w:rsidRDefault="005D59BC" w:rsidP="00841F38">
      <w:pPr>
        <w:spacing w:after="0" w:line="240" w:lineRule="auto"/>
      </w:pPr>
    </w:p>
    <w:p w14:paraId="41F5101D" w14:textId="77777777" w:rsidR="005D59BC" w:rsidRPr="00692BBA" w:rsidRDefault="005D59BC" w:rsidP="00841F38">
      <w:pPr>
        <w:spacing w:after="0" w:line="240" w:lineRule="auto"/>
        <w:jc w:val="center"/>
        <w:rPr>
          <w:rFonts w:ascii="Calibri" w:eastAsia="Times New Roman" w:hAnsi="Calibri" w:cs="Calibri"/>
          <w:color w:val="333333"/>
          <w:sz w:val="24"/>
          <w:szCs w:val="24"/>
          <w:lang w:eastAsia="fr-CA"/>
        </w:rPr>
      </w:pPr>
      <w:r w:rsidRPr="00692BBA">
        <w:rPr>
          <w:rFonts w:ascii="Calibri" w:hAnsi="Calibri" w:cs="Calibri"/>
          <w:i/>
        </w:rPr>
        <w:t xml:space="preserve">Cette grande nouveauté se déroulera sous la thématique « Devenir meilleur pour nos joueurs ». </w:t>
      </w:r>
      <w:r w:rsidRPr="00692BBA">
        <w:rPr>
          <w:rFonts w:ascii="Calibri" w:eastAsia="Times New Roman" w:hAnsi="Calibri" w:cs="Calibri"/>
          <w:color w:val="333333"/>
          <w:sz w:val="24"/>
          <w:szCs w:val="24"/>
          <w:lang w:eastAsia="fr-CA"/>
        </w:rPr>
        <w:t> </w:t>
      </w:r>
    </w:p>
    <w:p w14:paraId="7177FEA0" w14:textId="118C1BCA" w:rsidR="005D59BC" w:rsidRPr="00692BBA" w:rsidRDefault="005D59BC" w:rsidP="00841F38">
      <w:pPr>
        <w:shd w:val="clear" w:color="auto" w:fill="FFFFFF"/>
        <w:spacing w:after="0" w:line="240" w:lineRule="auto"/>
        <w:rPr>
          <w:rFonts w:ascii="Calibri" w:eastAsia="Times New Roman" w:hAnsi="Calibri" w:cs="Calibri"/>
          <w:color w:val="333333"/>
          <w:sz w:val="24"/>
          <w:szCs w:val="24"/>
          <w:lang w:eastAsia="fr-CA"/>
        </w:rPr>
      </w:pPr>
    </w:p>
    <w:p w14:paraId="23703504" w14:textId="467DACB8" w:rsidR="005D59BC" w:rsidRPr="00692BBA" w:rsidRDefault="005D59BC" w:rsidP="00841F38">
      <w:pPr>
        <w:shd w:val="clear" w:color="auto" w:fill="FFFFFF"/>
        <w:spacing w:after="0" w:line="240" w:lineRule="auto"/>
        <w:jc w:val="both"/>
        <w:rPr>
          <w:rFonts w:ascii="Calibri" w:eastAsia="Times New Roman" w:hAnsi="Calibri" w:cs="Calibri"/>
          <w:lang w:eastAsia="fr-CA"/>
        </w:rPr>
      </w:pPr>
      <w:r w:rsidRPr="00692BBA">
        <w:rPr>
          <w:rFonts w:ascii="Calibri" w:eastAsia="Times New Roman" w:hAnsi="Calibri" w:cs="Calibri"/>
          <w:b/>
          <w:bCs/>
          <w:bdr w:val="none" w:sz="0" w:space="0" w:color="auto" w:frame="1"/>
          <w:lang w:eastAsia="fr-CA"/>
        </w:rPr>
        <w:t>(Montréal, Qc)</w:t>
      </w:r>
      <w:r w:rsidR="004D641A">
        <w:rPr>
          <w:rFonts w:ascii="Calibri" w:eastAsia="Times New Roman" w:hAnsi="Calibri" w:cs="Calibri"/>
          <w:b/>
          <w:bCs/>
          <w:bdr w:val="none" w:sz="0" w:space="0" w:color="auto" w:frame="1"/>
          <w:lang w:eastAsia="fr-CA"/>
        </w:rPr>
        <w:t>,</w:t>
      </w:r>
      <w:r w:rsidRPr="00692BBA">
        <w:rPr>
          <w:rFonts w:ascii="Calibri" w:eastAsia="Times New Roman" w:hAnsi="Calibri" w:cs="Calibri"/>
          <w:b/>
          <w:bCs/>
          <w:bdr w:val="none" w:sz="0" w:space="0" w:color="auto" w:frame="1"/>
          <w:lang w:eastAsia="fr-CA"/>
        </w:rPr>
        <w:t xml:space="preserve"> m</w:t>
      </w:r>
      <w:r w:rsidRPr="00692BBA">
        <w:rPr>
          <w:rFonts w:ascii="Calibri" w:eastAsia="Times New Roman" w:hAnsi="Calibri" w:cs="Calibri"/>
          <w:b/>
          <w:bdr w:val="none" w:sz="0" w:space="0" w:color="auto" w:frame="1"/>
          <w:lang w:eastAsia="fr-CA"/>
        </w:rPr>
        <w:t>ardi 14 août 2018</w:t>
      </w:r>
      <w:r w:rsidRPr="00692BBA">
        <w:rPr>
          <w:rFonts w:ascii="Calibri" w:eastAsia="Times New Roman" w:hAnsi="Calibri" w:cs="Calibri"/>
          <w:bdr w:val="none" w:sz="0" w:space="0" w:color="auto" w:frame="1"/>
          <w:lang w:eastAsia="fr-CA"/>
        </w:rPr>
        <w:t xml:space="preserve"> – </w:t>
      </w:r>
      <w:r w:rsidRPr="00692BBA">
        <w:rPr>
          <w:rFonts w:ascii="Calibri" w:eastAsia="Times New Roman" w:hAnsi="Calibri" w:cs="Calibri"/>
          <w:lang w:eastAsia="fr-CA"/>
        </w:rPr>
        <w:t xml:space="preserve">Hockey Québec, en collaboration avec la Ligue de hockey midget AAA du Québec (LHMAAAQ), est fière d’annoncer la première édition de la </w:t>
      </w:r>
      <w:r w:rsidRPr="00692BBA">
        <w:rPr>
          <w:rFonts w:ascii="Calibri" w:eastAsia="Times New Roman" w:hAnsi="Calibri" w:cs="Calibri"/>
          <w:i/>
          <w:lang w:eastAsia="fr-CA"/>
        </w:rPr>
        <w:t>Journée de perfectionnement des entraîneurs québécois</w:t>
      </w:r>
      <w:r w:rsidRPr="00692BBA">
        <w:rPr>
          <w:rFonts w:ascii="Calibri" w:eastAsia="Times New Roman" w:hAnsi="Calibri" w:cs="Calibri"/>
          <w:lang w:eastAsia="fr-CA"/>
        </w:rPr>
        <w:t xml:space="preserve">, sous le thème </w:t>
      </w:r>
      <w:r w:rsidRPr="00692BBA">
        <w:rPr>
          <w:rFonts w:ascii="Calibri" w:eastAsia="Times New Roman" w:hAnsi="Calibri" w:cs="Calibri"/>
          <w:i/>
          <w:lang w:eastAsia="fr-CA"/>
        </w:rPr>
        <w:t>Devenir meilleur pour nos joueurs</w:t>
      </w:r>
      <w:r w:rsidRPr="00692BBA">
        <w:rPr>
          <w:rFonts w:ascii="Calibri" w:eastAsia="Times New Roman" w:hAnsi="Calibri" w:cs="Calibri"/>
          <w:lang w:eastAsia="fr-CA"/>
        </w:rPr>
        <w:t xml:space="preserve">. L’événement d’une ampleur inégalée, qui se tiendra le lundi 8 octobre 2018, est gouverné par chacune des quinze équipes de la LHMAAAQ, qui se trouvent à la tête de nos structures intégrées masculines. </w:t>
      </w:r>
    </w:p>
    <w:p w14:paraId="22AE9BB8" w14:textId="77777777" w:rsidR="005D59BC" w:rsidRPr="00692BBA" w:rsidRDefault="005D59BC" w:rsidP="00841F38">
      <w:pPr>
        <w:shd w:val="clear" w:color="auto" w:fill="FFFFFF"/>
        <w:spacing w:after="0" w:line="240" w:lineRule="auto"/>
        <w:jc w:val="both"/>
        <w:rPr>
          <w:rFonts w:ascii="Calibri" w:eastAsia="Times New Roman" w:hAnsi="Calibri" w:cs="Calibri"/>
          <w:lang w:eastAsia="fr-CA"/>
        </w:rPr>
      </w:pPr>
      <w:r w:rsidRPr="00692BBA">
        <w:rPr>
          <w:rFonts w:ascii="Calibri" w:eastAsia="Times New Roman" w:hAnsi="Calibri" w:cs="Calibri"/>
          <w:lang w:eastAsia="fr-CA"/>
        </w:rPr>
        <w:t xml:space="preserve"> </w:t>
      </w:r>
    </w:p>
    <w:p w14:paraId="1F989D57" w14:textId="77777777" w:rsidR="005D59BC" w:rsidRPr="00692BBA" w:rsidRDefault="005D59BC" w:rsidP="00841F38">
      <w:pPr>
        <w:shd w:val="clear" w:color="auto" w:fill="FFFFFF"/>
        <w:spacing w:after="0" w:line="240" w:lineRule="auto"/>
        <w:jc w:val="both"/>
        <w:rPr>
          <w:rFonts w:ascii="Calibri" w:eastAsia="Times New Roman" w:hAnsi="Calibri" w:cs="Calibri"/>
          <w:lang w:eastAsia="fr-CA"/>
        </w:rPr>
      </w:pPr>
      <w:r w:rsidRPr="00692BBA">
        <w:rPr>
          <w:rFonts w:ascii="Calibri" w:eastAsia="Times New Roman" w:hAnsi="Calibri" w:cs="Calibri"/>
          <w:lang w:eastAsia="fr-CA"/>
        </w:rPr>
        <w:t>« Nous sommes très heureux de pouvoir compter sur l’appui de LHMAAAQ dans le cadre de cette journée de formation. Offerte à tous nos entraîneurs et entraîneuses, cette formation fait partie de nos orientations issues de notre plan stratégique, soit d’</w:t>
      </w:r>
      <w:r w:rsidRPr="00692BBA">
        <w:rPr>
          <w:rFonts w:ascii="Calibri" w:eastAsia="Times New Roman" w:hAnsi="Calibri" w:cs="Calibri"/>
          <w:i/>
          <w:lang w:eastAsia="fr-CA"/>
        </w:rPr>
        <w:t>offrir au moins une opportunité provinciale annuelle de formation continue pour les entraîneurs de tous les niveaux</w:t>
      </w:r>
      <w:r w:rsidRPr="00692BBA">
        <w:rPr>
          <w:rFonts w:ascii="Calibri" w:eastAsia="Times New Roman" w:hAnsi="Calibri" w:cs="Calibri"/>
          <w:lang w:eastAsia="fr-CA"/>
        </w:rPr>
        <w:t>. En rassemblant toutes ces personnes au cours d’une même journée, nous nous assurons également d’inculquer un message uniforme à tous en plus de favoriser des échanges constructifs entre les différents intervenants. C’est l’ensemble de nos joueuses et joueurs qui en bénéficieront », souligne le directeur général de Hockey Québec, Paul Ménard.</w:t>
      </w:r>
    </w:p>
    <w:p w14:paraId="3CD8CEA0" w14:textId="77777777" w:rsidR="005D59BC" w:rsidRPr="00692BBA" w:rsidRDefault="005D59BC" w:rsidP="00841F38">
      <w:pPr>
        <w:shd w:val="clear" w:color="auto" w:fill="FFFFFF"/>
        <w:spacing w:after="0" w:line="240" w:lineRule="auto"/>
        <w:jc w:val="both"/>
        <w:rPr>
          <w:rFonts w:ascii="Calibri" w:eastAsia="Times New Roman" w:hAnsi="Calibri" w:cs="Calibri"/>
          <w:lang w:eastAsia="fr-CA"/>
        </w:rPr>
      </w:pPr>
    </w:p>
    <w:p w14:paraId="647B968E" w14:textId="77777777" w:rsidR="005D59BC" w:rsidRPr="00692BBA" w:rsidRDefault="005D59BC" w:rsidP="00841F38">
      <w:pPr>
        <w:shd w:val="clear" w:color="auto" w:fill="FFFFFF"/>
        <w:spacing w:after="0" w:line="240" w:lineRule="auto"/>
        <w:jc w:val="both"/>
        <w:rPr>
          <w:rFonts w:ascii="Calibri" w:eastAsia="Times New Roman" w:hAnsi="Calibri" w:cs="Calibri"/>
          <w:lang w:eastAsia="fr-CA"/>
        </w:rPr>
      </w:pPr>
      <w:r w:rsidRPr="00692BBA">
        <w:rPr>
          <w:rFonts w:ascii="Calibri" w:eastAsia="Times New Roman" w:hAnsi="Calibri" w:cs="Calibri"/>
          <w:lang w:eastAsia="fr-CA"/>
        </w:rPr>
        <w:t xml:space="preserve">« La Ligue de hockey midget AAA du Québec est très fière de pouvoir, en collaboration avec Hockey Québec, offrir cette formation à l’ensemble de la province. Cet événement mettra en valeur la compétence des entraîneurs de la Ligue en plus de favoriser un transfert de connaissance qui provient du haut de la pyramide de développement du hockey mineur québécois », affirme le directeur général de la LHMAAAQ, Georges Marien.  </w:t>
      </w:r>
    </w:p>
    <w:p w14:paraId="744BBBE5" w14:textId="77777777" w:rsidR="005D59BC" w:rsidRPr="00692BBA" w:rsidRDefault="005D59BC" w:rsidP="00841F38">
      <w:pPr>
        <w:shd w:val="clear" w:color="auto" w:fill="FFFFFF"/>
        <w:spacing w:after="0" w:line="240" w:lineRule="auto"/>
        <w:jc w:val="both"/>
        <w:rPr>
          <w:rFonts w:ascii="Calibri" w:eastAsia="Times New Roman" w:hAnsi="Calibri" w:cs="Calibri"/>
          <w:lang w:eastAsia="fr-CA"/>
        </w:rPr>
      </w:pPr>
    </w:p>
    <w:p w14:paraId="18743921" w14:textId="77777777" w:rsidR="005D59BC" w:rsidRPr="00692BBA" w:rsidRDefault="005D59BC" w:rsidP="00841F38">
      <w:pPr>
        <w:shd w:val="clear" w:color="auto" w:fill="FFFFFF"/>
        <w:spacing w:after="0" w:line="240" w:lineRule="auto"/>
        <w:jc w:val="both"/>
        <w:rPr>
          <w:rFonts w:ascii="Calibri" w:eastAsia="Times New Roman" w:hAnsi="Calibri" w:cs="Calibri"/>
          <w:lang w:eastAsia="fr-CA"/>
        </w:rPr>
      </w:pPr>
      <w:r w:rsidRPr="00692BBA">
        <w:rPr>
          <w:rFonts w:ascii="Calibri" w:eastAsia="Times New Roman" w:hAnsi="Calibri" w:cs="Calibri"/>
          <w:lang w:eastAsia="fr-CA"/>
        </w:rPr>
        <w:t xml:space="preserve">L’ensemble des entraîneurs et entraîneuses de la province, qu’ils proviennent du hockey féminin ou masculin, et ce tant du secteur élite, compétitif, récréatif ou scolaire, seront invités à participer à cette journée de perfectionnement gratuite organisée par l’équipe midget AAA de son territoire. </w:t>
      </w:r>
    </w:p>
    <w:p w14:paraId="3DC0610F" w14:textId="77777777" w:rsidR="005D59BC" w:rsidRPr="00692BBA" w:rsidRDefault="005D59BC" w:rsidP="00841F38">
      <w:pPr>
        <w:shd w:val="clear" w:color="auto" w:fill="FFFFFF"/>
        <w:spacing w:after="0" w:line="240" w:lineRule="auto"/>
        <w:jc w:val="both"/>
        <w:rPr>
          <w:rFonts w:ascii="Calibri" w:eastAsia="Times New Roman" w:hAnsi="Calibri" w:cs="Calibri"/>
          <w:lang w:eastAsia="fr-CA"/>
        </w:rPr>
      </w:pPr>
    </w:p>
    <w:p w14:paraId="18584D86" w14:textId="77777777" w:rsidR="005D59BC" w:rsidRPr="00692BBA" w:rsidRDefault="005D59BC" w:rsidP="00841F38">
      <w:pPr>
        <w:shd w:val="clear" w:color="auto" w:fill="FFFFFF"/>
        <w:spacing w:after="0" w:line="240" w:lineRule="auto"/>
        <w:jc w:val="both"/>
        <w:rPr>
          <w:rFonts w:ascii="Calibri" w:eastAsia="Times New Roman" w:hAnsi="Calibri" w:cs="Calibri"/>
          <w:lang w:eastAsia="fr-CA"/>
        </w:rPr>
      </w:pPr>
      <w:r w:rsidRPr="00692BBA">
        <w:rPr>
          <w:rFonts w:ascii="Calibri" w:eastAsia="Times New Roman" w:hAnsi="Calibri" w:cs="Calibri"/>
          <w:lang w:eastAsia="fr-CA"/>
        </w:rPr>
        <w:t xml:space="preserve">« Cette journée de perfectionnement cadre parfaitement avec la formation continue requise par le programme national de certification des entraîneurs (PNCE) », souligne le directeur technique de la fédération, Yves Archambault. </w:t>
      </w:r>
    </w:p>
    <w:p w14:paraId="0EA2D5B0" w14:textId="77777777" w:rsidR="005D59BC" w:rsidRDefault="005D59BC" w:rsidP="00841F38">
      <w:pPr>
        <w:shd w:val="clear" w:color="auto" w:fill="FFFFFF"/>
        <w:spacing w:after="0" w:line="240" w:lineRule="auto"/>
        <w:jc w:val="both"/>
        <w:rPr>
          <w:rFonts w:ascii="Calibri" w:eastAsia="Times New Roman" w:hAnsi="Calibri" w:cs="Calibri"/>
          <w:lang w:eastAsia="fr-CA"/>
        </w:rPr>
      </w:pPr>
    </w:p>
    <w:p w14:paraId="282BFFA2" w14:textId="77777777" w:rsidR="00E15636" w:rsidRPr="00692BBA" w:rsidRDefault="00E15636" w:rsidP="00841F38">
      <w:pPr>
        <w:shd w:val="clear" w:color="auto" w:fill="FFFFFF"/>
        <w:spacing w:after="0" w:line="240" w:lineRule="auto"/>
        <w:jc w:val="both"/>
        <w:rPr>
          <w:rFonts w:ascii="Calibri" w:eastAsia="Times New Roman" w:hAnsi="Calibri" w:cs="Calibri"/>
          <w:lang w:eastAsia="fr-CA"/>
        </w:rPr>
      </w:pPr>
    </w:p>
    <w:p w14:paraId="17EC89C5" w14:textId="77777777" w:rsidR="005D59BC" w:rsidRPr="00692BBA" w:rsidRDefault="005D59BC" w:rsidP="00841F38">
      <w:pPr>
        <w:shd w:val="clear" w:color="auto" w:fill="FFFFFF"/>
        <w:spacing w:after="0" w:line="240" w:lineRule="auto"/>
        <w:jc w:val="both"/>
        <w:rPr>
          <w:rFonts w:ascii="Calibri" w:eastAsia="Times New Roman" w:hAnsi="Calibri" w:cs="Calibri"/>
          <w:b/>
          <w:lang w:eastAsia="fr-CA"/>
        </w:rPr>
      </w:pPr>
      <w:r w:rsidRPr="00692BBA">
        <w:rPr>
          <w:rFonts w:ascii="Calibri" w:eastAsia="Times New Roman" w:hAnsi="Calibri" w:cs="Calibri"/>
          <w:b/>
          <w:lang w:eastAsia="fr-CA"/>
        </w:rPr>
        <w:t>Deux volets de perfectionnement</w:t>
      </w:r>
    </w:p>
    <w:p w14:paraId="686E1352" w14:textId="77777777" w:rsidR="005D59BC" w:rsidRPr="00692BBA" w:rsidRDefault="005D59BC" w:rsidP="00841F38">
      <w:pPr>
        <w:pStyle w:val="Paragraphedeliste"/>
        <w:numPr>
          <w:ilvl w:val="0"/>
          <w:numId w:val="5"/>
        </w:numPr>
        <w:shd w:val="clear" w:color="auto" w:fill="FFFFFF"/>
        <w:spacing w:after="0" w:line="240" w:lineRule="auto"/>
        <w:jc w:val="both"/>
        <w:rPr>
          <w:rFonts w:ascii="Calibri" w:eastAsia="Times New Roman" w:hAnsi="Calibri" w:cs="Calibri"/>
          <w:u w:val="single"/>
          <w:lang w:eastAsia="fr-CA"/>
        </w:rPr>
      </w:pPr>
      <w:r w:rsidRPr="00692BBA">
        <w:rPr>
          <w:rFonts w:ascii="Calibri" w:eastAsia="Times New Roman" w:hAnsi="Calibri" w:cs="Calibri"/>
          <w:u w:val="single"/>
          <w:lang w:eastAsia="fr-CA"/>
        </w:rPr>
        <w:t>Clinique spécialisée – Habiletés avec la rondelle</w:t>
      </w:r>
    </w:p>
    <w:p w14:paraId="61E818F0" w14:textId="41745D4C" w:rsidR="005D59BC" w:rsidRPr="00692BBA" w:rsidRDefault="005D59BC" w:rsidP="00E15636">
      <w:pPr>
        <w:shd w:val="clear" w:color="auto" w:fill="FFFFFF"/>
        <w:spacing w:after="0" w:line="240" w:lineRule="auto"/>
        <w:ind w:left="708"/>
        <w:jc w:val="both"/>
        <w:rPr>
          <w:rFonts w:ascii="Calibri" w:eastAsia="Times New Roman" w:hAnsi="Calibri" w:cs="Calibri"/>
          <w:lang w:eastAsia="fr-CA"/>
        </w:rPr>
      </w:pPr>
      <w:r w:rsidRPr="00692BBA">
        <w:rPr>
          <w:rFonts w:ascii="Calibri" w:eastAsia="Times New Roman" w:hAnsi="Calibri" w:cs="Calibri"/>
          <w:lang w:eastAsia="fr-CA"/>
        </w:rPr>
        <w:t>Une clinique qui comportera deux volets, théorique (</w:t>
      </w:r>
      <w:r w:rsidR="00E15636">
        <w:rPr>
          <w:rFonts w:ascii="Calibri" w:eastAsia="Times New Roman" w:hAnsi="Calibri" w:cs="Calibri"/>
          <w:lang w:eastAsia="fr-CA"/>
        </w:rPr>
        <w:t xml:space="preserve">en classe) et pratique (sur la </w:t>
      </w:r>
      <w:r w:rsidRPr="00692BBA">
        <w:rPr>
          <w:rFonts w:ascii="Calibri" w:eastAsia="Times New Roman" w:hAnsi="Calibri" w:cs="Calibri"/>
          <w:lang w:eastAsia="fr-CA"/>
        </w:rPr>
        <w:t>patinoire), sera axée sur le développement des habiletés individuelles avec l</w:t>
      </w:r>
      <w:r w:rsidR="00E15636">
        <w:rPr>
          <w:rFonts w:ascii="Calibri" w:eastAsia="Times New Roman" w:hAnsi="Calibri" w:cs="Calibri"/>
          <w:lang w:eastAsia="fr-CA"/>
        </w:rPr>
        <w:t xml:space="preserve">a </w:t>
      </w:r>
      <w:r w:rsidRPr="00692BBA">
        <w:rPr>
          <w:rFonts w:ascii="Calibri" w:eastAsia="Times New Roman" w:hAnsi="Calibri" w:cs="Calibri"/>
          <w:lang w:eastAsia="fr-CA"/>
        </w:rPr>
        <w:t xml:space="preserve">rondelle. </w:t>
      </w:r>
    </w:p>
    <w:p w14:paraId="20119B76" w14:textId="77777777" w:rsidR="005D59BC" w:rsidRPr="00692BBA" w:rsidRDefault="005D59BC" w:rsidP="00841F38">
      <w:pPr>
        <w:shd w:val="clear" w:color="auto" w:fill="FFFFFF"/>
        <w:spacing w:after="0" w:line="240" w:lineRule="auto"/>
        <w:jc w:val="both"/>
        <w:rPr>
          <w:rFonts w:ascii="Calibri" w:eastAsia="Times New Roman" w:hAnsi="Calibri" w:cs="Calibri"/>
          <w:lang w:eastAsia="fr-CA"/>
        </w:rPr>
      </w:pPr>
    </w:p>
    <w:p w14:paraId="5E85C366" w14:textId="77777777" w:rsidR="005D59BC" w:rsidRDefault="005D59BC" w:rsidP="00841F38">
      <w:pPr>
        <w:shd w:val="clear" w:color="auto" w:fill="FFFFFF"/>
        <w:spacing w:after="0" w:line="240" w:lineRule="auto"/>
        <w:jc w:val="both"/>
        <w:rPr>
          <w:rFonts w:ascii="Calibri" w:eastAsia="Times New Roman" w:hAnsi="Calibri" w:cs="Calibri"/>
          <w:lang w:eastAsia="fr-CA"/>
        </w:rPr>
      </w:pPr>
    </w:p>
    <w:p w14:paraId="3AFAA738" w14:textId="77777777" w:rsidR="00E15636" w:rsidRPr="00692BBA" w:rsidRDefault="00E15636" w:rsidP="00841F38">
      <w:pPr>
        <w:shd w:val="clear" w:color="auto" w:fill="FFFFFF"/>
        <w:spacing w:after="0" w:line="240" w:lineRule="auto"/>
        <w:jc w:val="both"/>
        <w:rPr>
          <w:rFonts w:ascii="Calibri" w:eastAsia="Times New Roman" w:hAnsi="Calibri" w:cs="Calibri"/>
          <w:lang w:eastAsia="fr-CA"/>
        </w:rPr>
      </w:pPr>
    </w:p>
    <w:p w14:paraId="4CA60F79" w14:textId="77777777" w:rsidR="005D59BC" w:rsidRPr="00692BBA" w:rsidRDefault="005D59BC" w:rsidP="00841F38">
      <w:pPr>
        <w:pStyle w:val="Paragraphedeliste"/>
        <w:numPr>
          <w:ilvl w:val="0"/>
          <w:numId w:val="5"/>
        </w:numPr>
        <w:shd w:val="clear" w:color="auto" w:fill="FFFFFF"/>
        <w:spacing w:after="0" w:line="240" w:lineRule="auto"/>
        <w:jc w:val="both"/>
        <w:rPr>
          <w:rFonts w:ascii="Calibri" w:eastAsia="Times New Roman" w:hAnsi="Calibri" w:cs="Calibri"/>
          <w:u w:val="single"/>
          <w:lang w:eastAsia="fr-CA"/>
        </w:rPr>
      </w:pPr>
      <w:r w:rsidRPr="00692BBA">
        <w:rPr>
          <w:rFonts w:ascii="Calibri" w:eastAsia="Times New Roman" w:hAnsi="Calibri" w:cs="Calibri"/>
          <w:u w:val="single"/>
          <w:lang w:eastAsia="fr-CA"/>
        </w:rPr>
        <w:t>Jeu en espace restreint</w:t>
      </w:r>
    </w:p>
    <w:p w14:paraId="19AC729F" w14:textId="1B2EB953" w:rsidR="005D59BC" w:rsidRPr="00692BBA" w:rsidRDefault="005D59BC" w:rsidP="00E15636">
      <w:pPr>
        <w:shd w:val="clear" w:color="auto" w:fill="FFFFFF"/>
        <w:spacing w:after="0" w:line="240" w:lineRule="auto"/>
        <w:ind w:left="708"/>
        <w:jc w:val="both"/>
        <w:rPr>
          <w:rFonts w:ascii="Calibri" w:eastAsia="Times New Roman" w:hAnsi="Calibri" w:cs="Calibri"/>
          <w:lang w:eastAsia="fr-CA"/>
        </w:rPr>
      </w:pPr>
      <w:r w:rsidRPr="00692BBA">
        <w:rPr>
          <w:rFonts w:ascii="Calibri" w:eastAsia="Times New Roman" w:hAnsi="Calibri" w:cs="Calibri"/>
          <w:lang w:eastAsia="fr-CA"/>
        </w:rPr>
        <w:t>La formation, offerte en classe, sera supportée par des vidéos provenant du comité formé par la Ligue. Les entraîneurs formateurs expliqueront l’importance</w:t>
      </w:r>
      <w:r w:rsidR="00E15636">
        <w:rPr>
          <w:rFonts w:ascii="Calibri" w:eastAsia="Times New Roman" w:hAnsi="Calibri" w:cs="Calibri"/>
          <w:lang w:eastAsia="fr-CA"/>
        </w:rPr>
        <w:t xml:space="preserve"> </w:t>
      </w:r>
      <w:r w:rsidRPr="00692BBA">
        <w:rPr>
          <w:rFonts w:ascii="Calibri" w:eastAsia="Times New Roman" w:hAnsi="Calibri" w:cs="Calibri"/>
          <w:lang w:eastAsia="fr-CA"/>
        </w:rPr>
        <w:t xml:space="preserve">de bien jouer dans un espace restreint, en plus de partager leurs meilleurs exercices qu’ils pratiquent avec leur équipe de la </w:t>
      </w:r>
      <w:r w:rsidR="00E15636">
        <w:rPr>
          <w:rFonts w:ascii="Calibri" w:eastAsia="Times New Roman" w:hAnsi="Calibri" w:cs="Calibri"/>
          <w:lang w:eastAsia="fr-CA"/>
        </w:rPr>
        <w:t xml:space="preserve">LHMAAAQ, tant au niveau du jeu </w:t>
      </w:r>
      <w:r w:rsidRPr="00692BBA">
        <w:rPr>
          <w:rFonts w:ascii="Calibri" w:eastAsia="Times New Roman" w:hAnsi="Calibri" w:cs="Calibri"/>
          <w:lang w:eastAsia="fr-CA"/>
        </w:rPr>
        <w:t xml:space="preserve">offensif que défensif. </w:t>
      </w:r>
    </w:p>
    <w:p w14:paraId="07B5F330" w14:textId="77777777" w:rsidR="005D59BC" w:rsidRPr="00692BBA" w:rsidRDefault="005D59BC" w:rsidP="00841F38">
      <w:pPr>
        <w:shd w:val="clear" w:color="auto" w:fill="FFFFFF"/>
        <w:spacing w:after="0" w:line="240" w:lineRule="auto"/>
        <w:jc w:val="both"/>
        <w:rPr>
          <w:rFonts w:ascii="Calibri" w:eastAsia="Times New Roman" w:hAnsi="Calibri" w:cs="Calibri"/>
          <w:lang w:eastAsia="fr-CA"/>
        </w:rPr>
      </w:pPr>
    </w:p>
    <w:p w14:paraId="6A3F3F78" w14:textId="31972C7A" w:rsidR="005D59BC" w:rsidRPr="00692BBA" w:rsidRDefault="005D59BC" w:rsidP="00841F38">
      <w:pPr>
        <w:shd w:val="clear" w:color="auto" w:fill="FFFFFF"/>
        <w:spacing w:after="0" w:line="240" w:lineRule="auto"/>
        <w:jc w:val="both"/>
        <w:rPr>
          <w:rFonts w:ascii="Calibri" w:eastAsia="Times New Roman" w:hAnsi="Calibri" w:cs="Calibri"/>
          <w:lang w:eastAsia="fr-CA"/>
        </w:rPr>
      </w:pPr>
      <w:r w:rsidRPr="00692BBA">
        <w:rPr>
          <w:rFonts w:ascii="Calibri" w:eastAsia="Times New Roman" w:hAnsi="Calibri" w:cs="Calibri"/>
          <w:lang w:eastAsia="fr-CA"/>
        </w:rPr>
        <w:t xml:space="preserve">Hockey Québec et la Ligue de hockey </w:t>
      </w:r>
      <w:r w:rsidR="004D641A">
        <w:rPr>
          <w:rFonts w:ascii="Calibri" w:eastAsia="Times New Roman" w:hAnsi="Calibri" w:cs="Calibri"/>
          <w:lang w:eastAsia="fr-CA"/>
        </w:rPr>
        <w:t>m</w:t>
      </w:r>
      <w:r w:rsidRPr="00692BBA">
        <w:rPr>
          <w:rFonts w:ascii="Calibri" w:eastAsia="Times New Roman" w:hAnsi="Calibri" w:cs="Calibri"/>
          <w:lang w:eastAsia="fr-CA"/>
        </w:rPr>
        <w:t>idget AAA du Québec invitent tous les entra</w:t>
      </w:r>
      <w:r w:rsidR="004D641A">
        <w:rPr>
          <w:rFonts w:ascii="Calibri" w:eastAsia="Times New Roman" w:hAnsi="Calibri" w:cs="Calibri"/>
          <w:lang w:eastAsia="fr-CA"/>
        </w:rPr>
        <w:t>î</w:t>
      </w:r>
      <w:r w:rsidRPr="00692BBA">
        <w:rPr>
          <w:rFonts w:ascii="Calibri" w:eastAsia="Times New Roman" w:hAnsi="Calibri" w:cs="Calibri"/>
          <w:lang w:eastAsia="fr-CA"/>
        </w:rPr>
        <w:t xml:space="preserve">neuses et entraîneurs de la province à participer en grand nombre à cette première journée de perfectionnement provinciale qui aura lieu dans votre secteur. Il s’agit d’une occasion unique, accessible et sans frais d’échanger et d’acquérir de nouvelles connaissances dans l’objectif de devenir meilleur pour nos joueurs! </w:t>
      </w:r>
    </w:p>
    <w:p w14:paraId="1772BFEE" w14:textId="77777777" w:rsidR="005D59BC" w:rsidRPr="00692BBA" w:rsidRDefault="005D59BC" w:rsidP="00841F38">
      <w:pPr>
        <w:shd w:val="clear" w:color="auto" w:fill="FFFFFF"/>
        <w:spacing w:after="0" w:line="240" w:lineRule="auto"/>
        <w:jc w:val="both"/>
        <w:rPr>
          <w:rFonts w:ascii="Calibri" w:eastAsia="Times New Roman" w:hAnsi="Calibri" w:cs="Calibri"/>
          <w:lang w:eastAsia="fr-CA"/>
        </w:rPr>
      </w:pPr>
    </w:p>
    <w:p w14:paraId="2839BF11" w14:textId="77777777" w:rsidR="005D59BC" w:rsidRPr="00692BBA" w:rsidRDefault="005D59BC" w:rsidP="00841F38">
      <w:pPr>
        <w:shd w:val="clear" w:color="auto" w:fill="FFFFFF"/>
        <w:spacing w:after="0" w:line="240" w:lineRule="auto"/>
        <w:jc w:val="center"/>
        <w:rPr>
          <w:rFonts w:ascii="Calibri" w:eastAsia="Times New Roman" w:hAnsi="Calibri" w:cs="Calibri"/>
          <w:lang w:eastAsia="fr-CA"/>
        </w:rPr>
      </w:pPr>
      <w:r w:rsidRPr="00692BBA">
        <w:rPr>
          <w:rFonts w:ascii="Calibri" w:eastAsia="Times New Roman" w:hAnsi="Calibri" w:cs="Calibri"/>
          <w:lang w:eastAsia="fr-CA"/>
        </w:rPr>
        <w:t>- 30 -</w:t>
      </w:r>
    </w:p>
    <w:p w14:paraId="4A63AC18" w14:textId="77777777" w:rsidR="005D59BC" w:rsidRPr="00692BBA" w:rsidRDefault="005D59BC" w:rsidP="00841F38">
      <w:pPr>
        <w:shd w:val="clear" w:color="auto" w:fill="FFFFFF"/>
        <w:spacing w:after="0" w:line="240" w:lineRule="auto"/>
        <w:jc w:val="center"/>
        <w:rPr>
          <w:rFonts w:ascii="Calibri" w:eastAsia="Times New Roman" w:hAnsi="Calibri" w:cs="Calibri"/>
          <w:lang w:eastAsia="fr-CA"/>
        </w:rPr>
      </w:pPr>
    </w:p>
    <w:p w14:paraId="6CCDE20B" w14:textId="77777777" w:rsidR="005D59BC" w:rsidRPr="00692BBA" w:rsidRDefault="005D59BC" w:rsidP="00841F38">
      <w:pPr>
        <w:shd w:val="clear" w:color="auto" w:fill="FFFFFF"/>
        <w:spacing w:after="0" w:line="240" w:lineRule="auto"/>
        <w:rPr>
          <w:rFonts w:ascii="Calibri" w:eastAsia="Times New Roman" w:hAnsi="Calibri" w:cs="Calibri"/>
          <w:b/>
          <w:lang w:eastAsia="fr-CA"/>
        </w:rPr>
      </w:pPr>
      <w:r w:rsidRPr="00692BBA">
        <w:rPr>
          <w:rFonts w:ascii="Calibri" w:eastAsia="Times New Roman" w:hAnsi="Calibri" w:cs="Calibri"/>
          <w:b/>
          <w:lang w:eastAsia="fr-CA"/>
        </w:rPr>
        <w:t>Source</w:t>
      </w:r>
    </w:p>
    <w:p w14:paraId="3165AB38" w14:textId="77777777" w:rsidR="005D59BC" w:rsidRPr="00692BBA" w:rsidRDefault="005D59BC" w:rsidP="00841F38">
      <w:pPr>
        <w:shd w:val="clear" w:color="auto" w:fill="FFFFFF"/>
        <w:spacing w:after="0" w:line="240" w:lineRule="auto"/>
        <w:rPr>
          <w:rFonts w:ascii="Calibri" w:eastAsia="Times New Roman" w:hAnsi="Calibri" w:cs="Calibri"/>
          <w:lang w:eastAsia="fr-CA"/>
        </w:rPr>
      </w:pPr>
      <w:r w:rsidRPr="00692BBA">
        <w:rPr>
          <w:rFonts w:ascii="Calibri" w:eastAsia="Times New Roman" w:hAnsi="Calibri" w:cs="Calibri"/>
          <w:lang w:eastAsia="fr-CA"/>
        </w:rPr>
        <w:t>Marie-Joël Desaulniers</w:t>
      </w:r>
    </w:p>
    <w:p w14:paraId="24665A7D" w14:textId="7D146A2A" w:rsidR="005D59BC" w:rsidRPr="00692BBA" w:rsidRDefault="005D59BC" w:rsidP="00841F38">
      <w:pPr>
        <w:shd w:val="clear" w:color="auto" w:fill="FFFFFF"/>
        <w:spacing w:after="0" w:line="240" w:lineRule="auto"/>
        <w:rPr>
          <w:rFonts w:ascii="Calibri" w:eastAsia="Times New Roman" w:hAnsi="Calibri" w:cs="Calibri"/>
          <w:lang w:eastAsia="fr-CA"/>
        </w:rPr>
      </w:pPr>
      <w:r w:rsidRPr="00692BBA">
        <w:rPr>
          <w:rFonts w:ascii="Calibri" w:eastAsia="Times New Roman" w:hAnsi="Calibri" w:cs="Calibri"/>
          <w:lang w:eastAsia="fr-CA"/>
        </w:rPr>
        <w:t>Coordonnatrice communications</w:t>
      </w:r>
      <w:r w:rsidR="00E6516A">
        <w:rPr>
          <w:rFonts w:ascii="Calibri" w:eastAsia="Times New Roman" w:hAnsi="Calibri" w:cs="Calibri"/>
          <w:lang w:eastAsia="fr-CA"/>
        </w:rPr>
        <w:t xml:space="preserve"> et soutien aux régions</w:t>
      </w:r>
    </w:p>
    <w:p w14:paraId="05AA2A68" w14:textId="77777777" w:rsidR="005D59BC" w:rsidRPr="00692BBA" w:rsidRDefault="005D59BC" w:rsidP="00841F38">
      <w:pPr>
        <w:shd w:val="clear" w:color="auto" w:fill="FFFFFF"/>
        <w:spacing w:after="0" w:line="240" w:lineRule="auto"/>
        <w:rPr>
          <w:rFonts w:ascii="Calibri" w:eastAsia="Times New Roman" w:hAnsi="Calibri" w:cs="Calibri"/>
          <w:lang w:val="en-CA" w:eastAsia="fr-CA"/>
        </w:rPr>
      </w:pPr>
      <w:r w:rsidRPr="00692BBA">
        <w:rPr>
          <w:rFonts w:ascii="Calibri" w:eastAsia="Times New Roman" w:hAnsi="Calibri" w:cs="Calibri"/>
          <w:lang w:val="en-CA" w:eastAsia="fr-CA"/>
        </w:rPr>
        <w:t>Hockey Québec</w:t>
      </w:r>
    </w:p>
    <w:p w14:paraId="6C2985B6" w14:textId="77777777" w:rsidR="005D59BC" w:rsidRPr="00692BBA" w:rsidRDefault="006572D8" w:rsidP="00841F38">
      <w:pPr>
        <w:shd w:val="clear" w:color="auto" w:fill="FFFFFF"/>
        <w:spacing w:after="0" w:line="240" w:lineRule="auto"/>
        <w:rPr>
          <w:rFonts w:ascii="Calibri" w:eastAsia="Times New Roman" w:hAnsi="Calibri" w:cs="Calibri"/>
          <w:lang w:val="en-CA" w:eastAsia="fr-CA"/>
        </w:rPr>
      </w:pPr>
      <w:hyperlink r:id="rId13" w:history="1">
        <w:r w:rsidR="005D59BC" w:rsidRPr="00692BBA">
          <w:rPr>
            <w:rStyle w:val="Lienhypertexte"/>
            <w:rFonts w:ascii="Calibri" w:eastAsia="Times New Roman" w:hAnsi="Calibri" w:cs="Calibri"/>
            <w:lang w:val="en-CA" w:eastAsia="fr-CA"/>
          </w:rPr>
          <w:t>mjdesaulniers@hockey.qc.ca</w:t>
        </w:r>
      </w:hyperlink>
      <w:r w:rsidR="005D59BC" w:rsidRPr="00692BBA">
        <w:rPr>
          <w:rFonts w:ascii="Calibri" w:eastAsia="Times New Roman" w:hAnsi="Calibri" w:cs="Calibri"/>
          <w:lang w:val="en-CA" w:eastAsia="fr-CA"/>
        </w:rPr>
        <w:t xml:space="preserve"> </w:t>
      </w:r>
    </w:p>
    <w:p w14:paraId="3E2601C9" w14:textId="7ABBF0AB" w:rsidR="005D59BC" w:rsidRPr="00692BBA" w:rsidRDefault="005D59BC" w:rsidP="00841F38">
      <w:pPr>
        <w:shd w:val="clear" w:color="auto" w:fill="FFFFFF"/>
        <w:spacing w:after="0" w:line="240" w:lineRule="auto"/>
        <w:rPr>
          <w:rFonts w:ascii="Calibri" w:eastAsia="Times New Roman" w:hAnsi="Calibri" w:cs="Calibri"/>
          <w:lang w:eastAsia="fr-CA"/>
        </w:rPr>
      </w:pPr>
      <w:r w:rsidRPr="00692BBA">
        <w:rPr>
          <w:rFonts w:ascii="Calibri" w:eastAsia="Times New Roman" w:hAnsi="Calibri" w:cs="Calibri"/>
          <w:lang w:eastAsia="fr-CA"/>
        </w:rPr>
        <w:t>B: 514 252-3079</w:t>
      </w:r>
      <w:r w:rsidR="00E6516A">
        <w:rPr>
          <w:rFonts w:ascii="Calibri" w:eastAsia="Times New Roman" w:hAnsi="Calibri" w:cs="Calibri"/>
          <w:lang w:eastAsia="fr-CA"/>
        </w:rPr>
        <w:t xml:space="preserve">, poste </w:t>
      </w:r>
      <w:r w:rsidRPr="00692BBA">
        <w:rPr>
          <w:rFonts w:ascii="Calibri" w:eastAsia="Times New Roman" w:hAnsi="Calibri" w:cs="Calibri"/>
          <w:lang w:eastAsia="fr-CA"/>
        </w:rPr>
        <w:t>3550</w:t>
      </w:r>
    </w:p>
    <w:p w14:paraId="57654A4B" w14:textId="77777777" w:rsidR="00BC4E65" w:rsidRDefault="00BC4E65" w:rsidP="00841F38">
      <w:pPr>
        <w:spacing w:after="0" w:line="240" w:lineRule="auto"/>
      </w:pPr>
      <w:r>
        <w:br w:type="page"/>
      </w:r>
    </w:p>
    <w:p w14:paraId="71DC0CC4" w14:textId="206D1772" w:rsidR="00BC4E65" w:rsidRDefault="00BC4E65" w:rsidP="00841F38">
      <w:pPr>
        <w:pStyle w:val="En-tte"/>
        <w:jc w:val="right"/>
      </w:pPr>
      <w:r>
        <w:rPr>
          <w:noProof/>
          <w:lang w:eastAsia="fr-CA"/>
        </w:rPr>
        <mc:AlternateContent>
          <mc:Choice Requires="wps">
            <w:drawing>
              <wp:anchor distT="45720" distB="45720" distL="114300" distR="114300" simplePos="0" relativeHeight="251730944" behindDoc="1" locked="0" layoutInCell="1" allowOverlap="1" wp14:anchorId="228235B5" wp14:editId="14292F5B">
                <wp:simplePos x="0" y="0"/>
                <wp:positionH relativeFrom="column">
                  <wp:posOffset>-2181</wp:posOffset>
                </wp:positionH>
                <wp:positionV relativeFrom="paragraph">
                  <wp:posOffset>-850155</wp:posOffset>
                </wp:positionV>
                <wp:extent cx="1025525" cy="445135"/>
                <wp:effectExtent l="0" t="0" r="22225" b="12065"/>
                <wp:wrapNone/>
                <wp:docPr id="193" name="Zone de text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165F9E46" w14:textId="77777777" w:rsidR="006572D8" w:rsidRDefault="006572D8" w:rsidP="00BC4E65">
                            <w:pPr>
                              <w:spacing w:after="0" w:line="240" w:lineRule="auto"/>
                            </w:pPr>
                            <w:r>
                              <w:t>VOTRE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8235B5" id="Zone de texte 193" o:spid="_x0000_s1027" type="#_x0000_t202" style="position:absolute;left:0;text-align:left;margin-left:-.15pt;margin-top:-66.95pt;width:80.75pt;height:35.05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">
                <v:textbox>
                  <w:txbxContent>
                    <w:p w14:paraId="165F9E46" w14:textId="77777777" w:rsidR="006572D8" w:rsidRDefault="006572D8" w:rsidP="00BC4E65">
                      <w:pPr>
                        <w:spacing w:after="0" w:line="240" w:lineRule="auto"/>
                      </w:pPr>
                      <w:r>
                        <w:t>VOTRE LOGO</w:t>
                      </w:r>
                    </w:p>
                  </w:txbxContent>
                </v:textbox>
              </v:shape>
            </w:pict>
          </mc:Fallback>
        </mc:AlternateContent>
      </w:r>
      <w:r>
        <w:rPr>
          <w:noProof/>
          <w:lang w:eastAsia="fr-CA"/>
        </w:rPr>
        <w:drawing>
          <wp:anchor distT="0" distB="0" distL="114300" distR="114300" simplePos="0" relativeHeight="251731968" behindDoc="1" locked="0" layoutInCell="1" allowOverlap="1" wp14:anchorId="271D92F5" wp14:editId="349B76BB">
            <wp:simplePos x="0" y="0"/>
            <wp:positionH relativeFrom="column">
              <wp:posOffset>3431540</wp:posOffset>
            </wp:positionH>
            <wp:positionV relativeFrom="paragraph">
              <wp:posOffset>-969010</wp:posOffset>
            </wp:positionV>
            <wp:extent cx="2181225" cy="661035"/>
            <wp:effectExtent l="0" t="0" r="9525" b="5715"/>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Communiqué pour diffusion immédiat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1225" cy="661035"/>
                    </a:xfrm>
                    <a:prstGeom prst="rect">
                      <a:avLst/>
                    </a:prstGeom>
                  </pic:spPr>
                </pic:pic>
              </a:graphicData>
            </a:graphic>
            <wp14:sizeRelH relativeFrom="page">
              <wp14:pctWidth>0</wp14:pctWidth>
            </wp14:sizeRelH>
            <wp14:sizeRelV relativeFrom="page">
              <wp14:pctHeight>0</wp14:pctHeight>
            </wp14:sizeRelV>
          </wp:anchor>
        </w:drawing>
      </w:r>
    </w:p>
    <w:p w14:paraId="21E2A5FA" w14:textId="76698373" w:rsidR="00BC4E65" w:rsidRDefault="00BC4E65" w:rsidP="00841F38">
      <w:pPr>
        <w:pStyle w:val="Titre1"/>
        <w:spacing w:before="0" w:line="240" w:lineRule="auto"/>
        <w:jc w:val="center"/>
      </w:pPr>
      <w:r>
        <w:t xml:space="preserve"> </w:t>
      </w:r>
      <w:bookmarkStart w:id="10" w:name="_Toc528840056"/>
      <w:r>
        <w:t>[Titre : communiqué de presse en gestion de crise]</w:t>
      </w:r>
      <w:bookmarkEnd w:id="10"/>
    </w:p>
    <w:p w14:paraId="0F063B85" w14:textId="77777777" w:rsidR="00BC4E65" w:rsidRDefault="00BC4E65" w:rsidP="00841F38">
      <w:pPr>
        <w:spacing w:after="0" w:line="240" w:lineRule="auto"/>
      </w:pPr>
    </w:p>
    <w:p w14:paraId="7D260CAB" w14:textId="77777777" w:rsidR="00BC4E65" w:rsidRDefault="00BC4E65" w:rsidP="00841F38">
      <w:pPr>
        <w:spacing w:after="0" w:line="240" w:lineRule="auto"/>
      </w:pPr>
    </w:p>
    <w:p w14:paraId="37C0F488" w14:textId="77777777" w:rsidR="00BC4E65" w:rsidRDefault="00BC4E65" w:rsidP="00841F38">
      <w:pPr>
        <w:spacing w:after="0" w:line="240" w:lineRule="auto"/>
        <w:jc w:val="both"/>
      </w:pPr>
    </w:p>
    <w:p w14:paraId="0071DB5A" w14:textId="77777777" w:rsidR="00BC4E65" w:rsidRDefault="00BC4E65" w:rsidP="00841F38">
      <w:pPr>
        <w:spacing w:after="0" w:line="240" w:lineRule="auto"/>
        <w:jc w:val="both"/>
      </w:pPr>
      <w:r w:rsidRPr="00EE5D63">
        <w:rPr>
          <w:b/>
        </w:rPr>
        <w:t>(Ville, province), date</w:t>
      </w:r>
      <w:r>
        <w:t xml:space="preserve"> – [Nom de l’organisme, région, AHM] + [sujet du communiqué de presse].</w:t>
      </w:r>
    </w:p>
    <w:p w14:paraId="2AF8CC49" w14:textId="77777777" w:rsidR="00BC4E65" w:rsidRDefault="00BC4E65" w:rsidP="00841F38">
      <w:pPr>
        <w:spacing w:after="0" w:line="240" w:lineRule="auto"/>
        <w:jc w:val="both"/>
      </w:pPr>
    </w:p>
    <w:p w14:paraId="25C1D607" w14:textId="77777777" w:rsidR="00BC4E65" w:rsidRDefault="00BC4E65" w:rsidP="00841F38">
      <w:pPr>
        <w:spacing w:after="0" w:line="240" w:lineRule="auto"/>
        <w:jc w:val="both"/>
      </w:pPr>
      <w:r>
        <w:t>« [Citation du responsable de l’organisme, région ou AHM] », mentionne [Nom de la personne + son titre].</w:t>
      </w:r>
    </w:p>
    <w:p w14:paraId="183C90CA" w14:textId="77777777" w:rsidR="00BC4E65" w:rsidRDefault="00BC4E65" w:rsidP="00841F38">
      <w:pPr>
        <w:spacing w:after="0" w:line="240" w:lineRule="auto"/>
        <w:jc w:val="both"/>
      </w:pPr>
    </w:p>
    <w:p w14:paraId="668B6717" w14:textId="77777777" w:rsidR="00BC4E65" w:rsidRDefault="00BC4E65" w:rsidP="00841F38">
      <w:pPr>
        <w:spacing w:after="0" w:line="240" w:lineRule="auto"/>
        <w:jc w:val="both"/>
      </w:pPr>
      <w:r>
        <w:t>[Explications complémentaires et pertinentes au communiqué de presse]</w:t>
      </w:r>
    </w:p>
    <w:p w14:paraId="0CFECD6A" w14:textId="77777777" w:rsidR="00BC4E65" w:rsidRDefault="00BC4E65" w:rsidP="00841F38">
      <w:pPr>
        <w:spacing w:after="0" w:line="240" w:lineRule="auto"/>
      </w:pPr>
    </w:p>
    <w:p w14:paraId="261B1475" w14:textId="77777777" w:rsidR="00BC4E65" w:rsidRDefault="00BC4E65" w:rsidP="00841F38">
      <w:pPr>
        <w:spacing w:after="0" w:line="240" w:lineRule="auto"/>
        <w:jc w:val="center"/>
      </w:pPr>
      <w:r>
        <w:t>- 30 -</w:t>
      </w:r>
    </w:p>
    <w:p w14:paraId="77EC81C6" w14:textId="77777777" w:rsidR="00BC4E65" w:rsidRDefault="00BC4E65" w:rsidP="00841F38">
      <w:pPr>
        <w:spacing w:after="0" w:line="240" w:lineRule="auto"/>
      </w:pPr>
    </w:p>
    <w:p w14:paraId="473B8EC0" w14:textId="77777777" w:rsidR="00BC4E65" w:rsidRDefault="00BC4E65" w:rsidP="00841F38">
      <w:pPr>
        <w:spacing w:after="0" w:line="240" w:lineRule="auto"/>
      </w:pPr>
      <w:r>
        <w:t>Source :</w:t>
      </w:r>
    </w:p>
    <w:p w14:paraId="52E04579" w14:textId="77777777" w:rsidR="00BC4E65" w:rsidRDefault="00BC4E65" w:rsidP="00841F38">
      <w:pPr>
        <w:spacing w:after="0" w:line="240" w:lineRule="auto"/>
      </w:pPr>
      <w:r>
        <w:t>[Nom de la personne responsable]</w:t>
      </w:r>
    </w:p>
    <w:p w14:paraId="00D6181D" w14:textId="77777777" w:rsidR="00BC4E65" w:rsidRDefault="00BC4E65" w:rsidP="00841F38">
      <w:pPr>
        <w:spacing w:after="0" w:line="240" w:lineRule="auto"/>
      </w:pPr>
      <w:r>
        <w:t>[Titre/fonction]</w:t>
      </w:r>
    </w:p>
    <w:p w14:paraId="3067CC41" w14:textId="77777777" w:rsidR="00BC4E65" w:rsidRDefault="00BC4E65" w:rsidP="00841F38">
      <w:pPr>
        <w:spacing w:after="0" w:line="240" w:lineRule="auto"/>
      </w:pPr>
      <w:r>
        <w:t>[Nom de l’organisme, région, AHM]</w:t>
      </w:r>
    </w:p>
    <w:p w14:paraId="1913AA8A" w14:textId="77777777" w:rsidR="00BC4E65" w:rsidRDefault="00BC4E65" w:rsidP="00841F38">
      <w:pPr>
        <w:spacing w:after="0" w:line="240" w:lineRule="auto"/>
      </w:pPr>
      <w:r>
        <w:t>[Coordonnées pour la joindre – courriel et/ou téléphone]</w:t>
      </w:r>
    </w:p>
    <w:p w14:paraId="0CBBB166" w14:textId="2CD2582A" w:rsidR="00E15636" w:rsidRDefault="005D59BC" w:rsidP="00841F38">
      <w:pPr>
        <w:pStyle w:val="Titre2"/>
        <w:spacing w:before="0" w:line="240" w:lineRule="auto"/>
        <w:jc w:val="center"/>
        <w:rPr>
          <w:rFonts w:eastAsia="Times New Roman"/>
          <w:sz w:val="32"/>
          <w:szCs w:val="32"/>
        </w:rPr>
      </w:pPr>
      <w:r>
        <w:br w:type="page"/>
      </w:r>
      <w:bookmarkStart w:id="11" w:name="_Toc528840057"/>
      <w:bookmarkStart w:id="12" w:name="_Toc528659825"/>
      <w:r w:rsidR="002E3D36" w:rsidRPr="00732DC4">
        <w:rPr>
          <w:noProof/>
          <w:lang w:eastAsia="fr-CA"/>
        </w:rPr>
        <w:drawing>
          <wp:anchor distT="0" distB="0" distL="114300" distR="114300" simplePos="0" relativeHeight="251735040" behindDoc="1" locked="0" layoutInCell="1" allowOverlap="1" wp14:anchorId="6863EFFD" wp14:editId="1C8CFE14">
            <wp:simplePos x="0" y="0"/>
            <wp:positionH relativeFrom="margin">
              <wp:posOffset>20734</wp:posOffset>
            </wp:positionH>
            <wp:positionV relativeFrom="paragraph">
              <wp:posOffset>-835687</wp:posOffset>
            </wp:positionV>
            <wp:extent cx="956945" cy="636270"/>
            <wp:effectExtent l="0" t="0" r="0" b="0"/>
            <wp:wrapNone/>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Q_BL_CMY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6945" cy="636270"/>
                    </a:xfrm>
                    <a:prstGeom prst="rect">
                      <a:avLst/>
                    </a:prstGeom>
                  </pic:spPr>
                </pic:pic>
              </a:graphicData>
            </a:graphic>
            <wp14:sizeRelH relativeFrom="page">
              <wp14:pctWidth>0</wp14:pctWidth>
            </wp14:sizeRelH>
            <wp14:sizeRelV relativeFrom="page">
              <wp14:pctHeight>0</wp14:pctHeight>
            </wp14:sizeRelV>
          </wp:anchor>
        </w:drawing>
      </w:r>
      <w:r w:rsidR="002E3D36" w:rsidRPr="00732DC4">
        <w:rPr>
          <w:noProof/>
          <w:lang w:eastAsia="fr-CA"/>
        </w:rPr>
        <w:drawing>
          <wp:anchor distT="0" distB="0" distL="114300" distR="114300" simplePos="0" relativeHeight="251734016" behindDoc="1" locked="0" layoutInCell="1" allowOverlap="1" wp14:anchorId="16A3BC56" wp14:editId="227CE86A">
            <wp:simplePos x="0" y="0"/>
            <wp:positionH relativeFrom="margin">
              <wp:posOffset>3397885</wp:posOffset>
            </wp:positionH>
            <wp:positionV relativeFrom="paragraph">
              <wp:posOffset>-817880</wp:posOffset>
            </wp:positionV>
            <wp:extent cx="2212340" cy="669925"/>
            <wp:effectExtent l="0" t="0" r="0" b="0"/>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Communiqué pour diffusion immédiat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2340" cy="669925"/>
                    </a:xfrm>
                    <a:prstGeom prst="rect">
                      <a:avLst/>
                    </a:prstGeom>
                  </pic:spPr>
                </pic:pic>
              </a:graphicData>
            </a:graphic>
            <wp14:sizeRelH relativeFrom="page">
              <wp14:pctWidth>0</wp14:pctWidth>
            </wp14:sizeRelH>
            <wp14:sizeRelV relativeFrom="page">
              <wp14:pctHeight>0</wp14:pctHeight>
            </wp14:sizeRelV>
          </wp:anchor>
        </w:drawing>
      </w:r>
      <w:r w:rsidR="002E3D36">
        <w:rPr>
          <w:rFonts w:eastAsia="Times New Roman"/>
          <w:sz w:val="32"/>
          <w:szCs w:val="32"/>
        </w:rPr>
        <w:t xml:space="preserve">Hockey Québec </w:t>
      </w:r>
      <w:r w:rsidR="005D3B38">
        <w:rPr>
          <w:rFonts w:eastAsia="Times New Roman"/>
          <w:sz w:val="32"/>
          <w:szCs w:val="32"/>
        </w:rPr>
        <w:t>rendra obligatoire</w:t>
      </w:r>
      <w:r w:rsidR="002E3D36">
        <w:rPr>
          <w:rFonts w:eastAsia="Times New Roman"/>
          <w:sz w:val="32"/>
          <w:szCs w:val="32"/>
        </w:rPr>
        <w:t xml:space="preserve"> la formation d</w:t>
      </w:r>
      <w:r w:rsidR="005D3B38">
        <w:rPr>
          <w:rFonts w:eastAsia="Times New Roman"/>
          <w:sz w:val="32"/>
          <w:szCs w:val="32"/>
        </w:rPr>
        <w:t>’officiels</w:t>
      </w:r>
      <w:bookmarkEnd w:id="11"/>
      <w:r w:rsidR="00E15636">
        <w:rPr>
          <w:rFonts w:eastAsia="Times New Roman"/>
          <w:sz w:val="32"/>
          <w:szCs w:val="32"/>
        </w:rPr>
        <w:t xml:space="preserve"> </w:t>
      </w:r>
    </w:p>
    <w:p w14:paraId="7C0E6F3D" w14:textId="17914902" w:rsidR="002E3D36" w:rsidRDefault="00E15636" w:rsidP="00841F38">
      <w:pPr>
        <w:pStyle w:val="Titre2"/>
        <w:spacing w:before="0" w:line="240" w:lineRule="auto"/>
        <w:jc w:val="center"/>
        <w:rPr>
          <w:rFonts w:eastAsia="Times New Roman"/>
          <w:i/>
          <w:sz w:val="32"/>
          <w:szCs w:val="32"/>
        </w:rPr>
      </w:pPr>
      <w:bookmarkStart w:id="13" w:name="_Toc528840058"/>
      <w:r>
        <w:rPr>
          <w:rFonts w:eastAsia="Times New Roman"/>
          <w:sz w:val="32"/>
          <w:szCs w:val="32"/>
        </w:rPr>
        <w:t>aux joueurs bantam</w:t>
      </w:r>
      <w:r w:rsidR="002E3D36">
        <w:rPr>
          <w:rFonts w:eastAsia="Times New Roman"/>
          <w:sz w:val="32"/>
          <w:szCs w:val="32"/>
        </w:rPr>
        <w:t xml:space="preserve">  </w:t>
      </w:r>
      <w:bookmarkEnd w:id="12"/>
      <w:bookmarkEnd w:id="13"/>
    </w:p>
    <w:p w14:paraId="73330AF3" w14:textId="77777777" w:rsidR="002E3D36" w:rsidRDefault="002E3D36" w:rsidP="00841F38">
      <w:pPr>
        <w:spacing w:after="0" w:line="240" w:lineRule="auto"/>
      </w:pPr>
    </w:p>
    <w:p w14:paraId="295FB436" w14:textId="14D14AE0" w:rsidR="002E3D36" w:rsidRDefault="002E3D36" w:rsidP="00841F38">
      <w:pPr>
        <w:spacing w:after="0" w:line="240" w:lineRule="auto"/>
      </w:pPr>
    </w:p>
    <w:p w14:paraId="5791432C" w14:textId="1A4B728F" w:rsidR="002E3D36" w:rsidRDefault="002E3D36" w:rsidP="00841F38">
      <w:pPr>
        <w:spacing w:after="0" w:line="240" w:lineRule="auto"/>
        <w:jc w:val="both"/>
      </w:pPr>
      <w:r w:rsidRPr="002E3D36">
        <w:rPr>
          <w:b/>
        </w:rPr>
        <w:t>(Montréal, Qc), jeudi 11 octobre 2018</w:t>
      </w:r>
      <w:r>
        <w:t xml:space="preserve"> – </w:t>
      </w:r>
      <w:r w:rsidR="00403136">
        <w:t>Pour faire s</w:t>
      </w:r>
      <w:r>
        <w:t>uite aux débordements survenus lors d</w:t>
      </w:r>
      <w:r w:rsidR="00403136">
        <w:t>u</w:t>
      </w:r>
      <w:r>
        <w:t xml:space="preserve"> match bantam </w:t>
      </w:r>
      <w:r w:rsidR="00403136">
        <w:t xml:space="preserve">opposant les Rouges aux Verts </w:t>
      </w:r>
      <w:r>
        <w:t>le week-end dernier, Hockey Québec rendra obligatoire une formation condensée d</w:t>
      </w:r>
      <w:r w:rsidR="00403136">
        <w:t>u métier d</w:t>
      </w:r>
      <w:r>
        <w:t>’</w:t>
      </w:r>
      <w:r w:rsidR="00403136">
        <w:t>officiel</w:t>
      </w:r>
      <w:r>
        <w:t xml:space="preserve"> à tous les joueurs bantam qui entame</w:t>
      </w:r>
      <w:r w:rsidR="00403136">
        <w:t>ro</w:t>
      </w:r>
      <w:r>
        <w:t xml:space="preserve">nt leur première année. </w:t>
      </w:r>
    </w:p>
    <w:p w14:paraId="4D3D9040" w14:textId="77777777" w:rsidR="002E3D36" w:rsidRDefault="002E3D36" w:rsidP="00841F38">
      <w:pPr>
        <w:spacing w:after="0" w:line="240" w:lineRule="auto"/>
        <w:jc w:val="both"/>
      </w:pPr>
    </w:p>
    <w:p w14:paraId="50B7549D" w14:textId="05E4600D" w:rsidR="002E3D36" w:rsidRDefault="002E3D36" w:rsidP="00841F38">
      <w:pPr>
        <w:spacing w:after="0" w:line="240" w:lineRule="auto"/>
        <w:jc w:val="both"/>
      </w:pPr>
      <w:r>
        <w:t>« </w:t>
      </w:r>
      <w:r w:rsidR="00403136">
        <w:t>Une situation comme celle-là e</w:t>
      </w:r>
      <w:r>
        <w:t xml:space="preserve">st inacceptable. Nous n’en voulons plus dans nos arénas. </w:t>
      </w:r>
      <w:r w:rsidR="00403136">
        <w:t>En formant l’ensemble de nos joueurs bantam, nous croyons fortement que cela aidera à la compréhension du métier d’officiel et évitera d’autres situations du genre dans le futur</w:t>
      </w:r>
      <w:r>
        <w:t xml:space="preserve"> », mentionne le directeur général de la fédération, Paul Ménard. </w:t>
      </w:r>
    </w:p>
    <w:p w14:paraId="30B97800" w14:textId="77777777" w:rsidR="002E3D36" w:rsidRDefault="002E3D36" w:rsidP="00841F38">
      <w:pPr>
        <w:spacing w:after="0" w:line="240" w:lineRule="auto"/>
        <w:jc w:val="both"/>
      </w:pPr>
    </w:p>
    <w:p w14:paraId="563D6001" w14:textId="19BC1D1E" w:rsidR="002E3D36" w:rsidRDefault="002E3D36" w:rsidP="00841F38">
      <w:pPr>
        <w:spacing w:after="0" w:line="240" w:lineRule="auto"/>
        <w:jc w:val="both"/>
      </w:pPr>
      <w:r>
        <w:t>La formation</w:t>
      </w:r>
      <w:r w:rsidR="005D3B38">
        <w:t xml:space="preserve"> sera </w:t>
      </w:r>
      <w:r>
        <w:t>offerte gratuitement à l’ensemble des joueurs d’</w:t>
      </w:r>
      <w:r w:rsidR="005D3B38">
        <w:t xml:space="preserve">âge bantam. Elle </w:t>
      </w:r>
      <w:r>
        <w:t>débutera au cours des prochaines semaines</w:t>
      </w:r>
      <w:r w:rsidR="00403136">
        <w:t xml:space="preserve"> pour les joueurs actuels et ser</w:t>
      </w:r>
      <w:r>
        <w:t>a complétée d’ici la période des fêtes. À compter de l</w:t>
      </w:r>
      <w:r w:rsidR="00403136">
        <w:t xml:space="preserve">a prochaine saison (2019-2020), la formation sera enseignée avant le début du calendrier régulier. </w:t>
      </w:r>
    </w:p>
    <w:p w14:paraId="60B5CDCE" w14:textId="77777777" w:rsidR="005D3B38" w:rsidRDefault="005D3B38" w:rsidP="00841F38">
      <w:pPr>
        <w:spacing w:after="0" w:line="240" w:lineRule="auto"/>
        <w:jc w:val="both"/>
      </w:pPr>
    </w:p>
    <w:p w14:paraId="39A543BC" w14:textId="38724F81" w:rsidR="005D3B38" w:rsidRDefault="005D3B38" w:rsidP="00841F38">
      <w:pPr>
        <w:spacing w:after="0" w:line="240" w:lineRule="auto"/>
        <w:jc w:val="both"/>
      </w:pPr>
      <w:r>
        <w:t xml:space="preserve">Hockey Québec n’émettra pas d’autres commentaires. </w:t>
      </w:r>
    </w:p>
    <w:p w14:paraId="27751E47" w14:textId="77777777" w:rsidR="00403136" w:rsidRDefault="00403136" w:rsidP="00841F38">
      <w:pPr>
        <w:spacing w:after="0" w:line="240" w:lineRule="auto"/>
      </w:pPr>
    </w:p>
    <w:p w14:paraId="6E6B761D" w14:textId="77777777" w:rsidR="00BC2B1C" w:rsidRPr="00692BBA" w:rsidRDefault="00BC2B1C" w:rsidP="00841F38">
      <w:pPr>
        <w:shd w:val="clear" w:color="auto" w:fill="FFFFFF"/>
        <w:spacing w:after="0" w:line="240" w:lineRule="auto"/>
        <w:jc w:val="center"/>
        <w:rPr>
          <w:rFonts w:ascii="Calibri" w:eastAsia="Times New Roman" w:hAnsi="Calibri" w:cs="Calibri"/>
          <w:lang w:eastAsia="fr-CA"/>
        </w:rPr>
      </w:pPr>
      <w:r w:rsidRPr="00692BBA">
        <w:rPr>
          <w:rFonts w:ascii="Calibri" w:eastAsia="Times New Roman" w:hAnsi="Calibri" w:cs="Calibri"/>
          <w:lang w:eastAsia="fr-CA"/>
        </w:rPr>
        <w:t>- 30 -</w:t>
      </w:r>
    </w:p>
    <w:p w14:paraId="2B9F2DAC" w14:textId="77777777" w:rsidR="00BC2B1C" w:rsidRPr="00692BBA" w:rsidRDefault="00BC2B1C" w:rsidP="00841F38">
      <w:pPr>
        <w:shd w:val="clear" w:color="auto" w:fill="FFFFFF"/>
        <w:spacing w:after="0" w:line="240" w:lineRule="auto"/>
        <w:jc w:val="center"/>
        <w:rPr>
          <w:rFonts w:ascii="Calibri" w:eastAsia="Times New Roman" w:hAnsi="Calibri" w:cs="Calibri"/>
          <w:lang w:eastAsia="fr-CA"/>
        </w:rPr>
      </w:pPr>
    </w:p>
    <w:p w14:paraId="14A7F222" w14:textId="77777777" w:rsidR="00BC2B1C" w:rsidRPr="00692BBA" w:rsidRDefault="00BC2B1C" w:rsidP="00841F38">
      <w:pPr>
        <w:shd w:val="clear" w:color="auto" w:fill="FFFFFF"/>
        <w:spacing w:after="0" w:line="240" w:lineRule="auto"/>
        <w:rPr>
          <w:rFonts w:ascii="Calibri" w:eastAsia="Times New Roman" w:hAnsi="Calibri" w:cs="Calibri"/>
          <w:b/>
          <w:lang w:eastAsia="fr-CA"/>
        </w:rPr>
      </w:pPr>
      <w:r w:rsidRPr="00692BBA">
        <w:rPr>
          <w:rFonts w:ascii="Calibri" w:eastAsia="Times New Roman" w:hAnsi="Calibri" w:cs="Calibri"/>
          <w:b/>
          <w:lang w:eastAsia="fr-CA"/>
        </w:rPr>
        <w:t>Source</w:t>
      </w:r>
    </w:p>
    <w:p w14:paraId="0A00C33E" w14:textId="77777777" w:rsidR="00BC2B1C" w:rsidRPr="00692BBA" w:rsidRDefault="00BC2B1C" w:rsidP="00841F38">
      <w:pPr>
        <w:shd w:val="clear" w:color="auto" w:fill="FFFFFF"/>
        <w:spacing w:after="0" w:line="240" w:lineRule="auto"/>
        <w:rPr>
          <w:rFonts w:ascii="Calibri" w:eastAsia="Times New Roman" w:hAnsi="Calibri" w:cs="Calibri"/>
          <w:lang w:eastAsia="fr-CA"/>
        </w:rPr>
      </w:pPr>
      <w:r w:rsidRPr="00692BBA">
        <w:rPr>
          <w:rFonts w:ascii="Calibri" w:eastAsia="Times New Roman" w:hAnsi="Calibri" w:cs="Calibri"/>
          <w:lang w:eastAsia="fr-CA"/>
        </w:rPr>
        <w:t>Marie-Joël Desaulniers</w:t>
      </w:r>
    </w:p>
    <w:p w14:paraId="5A4EE089" w14:textId="77777777" w:rsidR="00BC2B1C" w:rsidRPr="00692BBA" w:rsidRDefault="00BC2B1C" w:rsidP="00841F38">
      <w:pPr>
        <w:shd w:val="clear" w:color="auto" w:fill="FFFFFF"/>
        <w:spacing w:after="0" w:line="240" w:lineRule="auto"/>
        <w:rPr>
          <w:rFonts w:ascii="Calibri" w:eastAsia="Times New Roman" w:hAnsi="Calibri" w:cs="Calibri"/>
          <w:lang w:eastAsia="fr-CA"/>
        </w:rPr>
      </w:pPr>
      <w:r w:rsidRPr="00692BBA">
        <w:rPr>
          <w:rFonts w:ascii="Calibri" w:eastAsia="Times New Roman" w:hAnsi="Calibri" w:cs="Calibri"/>
          <w:lang w:eastAsia="fr-CA"/>
        </w:rPr>
        <w:t>Coordonnatrice communications</w:t>
      </w:r>
      <w:r>
        <w:rPr>
          <w:rFonts w:ascii="Calibri" w:eastAsia="Times New Roman" w:hAnsi="Calibri" w:cs="Calibri"/>
          <w:lang w:eastAsia="fr-CA"/>
        </w:rPr>
        <w:t xml:space="preserve"> et soutien aux régions</w:t>
      </w:r>
    </w:p>
    <w:p w14:paraId="1F08DEC2" w14:textId="77777777" w:rsidR="00BC2B1C" w:rsidRPr="00692BBA" w:rsidRDefault="00BC2B1C" w:rsidP="00841F38">
      <w:pPr>
        <w:shd w:val="clear" w:color="auto" w:fill="FFFFFF"/>
        <w:spacing w:after="0" w:line="240" w:lineRule="auto"/>
        <w:rPr>
          <w:rFonts w:ascii="Calibri" w:eastAsia="Times New Roman" w:hAnsi="Calibri" w:cs="Calibri"/>
          <w:lang w:val="en-CA" w:eastAsia="fr-CA"/>
        </w:rPr>
      </w:pPr>
      <w:r w:rsidRPr="00692BBA">
        <w:rPr>
          <w:rFonts w:ascii="Calibri" w:eastAsia="Times New Roman" w:hAnsi="Calibri" w:cs="Calibri"/>
          <w:lang w:val="en-CA" w:eastAsia="fr-CA"/>
        </w:rPr>
        <w:t>Hockey Québec</w:t>
      </w:r>
    </w:p>
    <w:p w14:paraId="32567D0A" w14:textId="77777777" w:rsidR="00BC2B1C" w:rsidRPr="00692BBA" w:rsidRDefault="006572D8" w:rsidP="00841F38">
      <w:pPr>
        <w:shd w:val="clear" w:color="auto" w:fill="FFFFFF"/>
        <w:spacing w:after="0" w:line="240" w:lineRule="auto"/>
        <w:rPr>
          <w:rFonts w:ascii="Calibri" w:eastAsia="Times New Roman" w:hAnsi="Calibri" w:cs="Calibri"/>
          <w:lang w:val="en-CA" w:eastAsia="fr-CA"/>
        </w:rPr>
      </w:pPr>
      <w:hyperlink r:id="rId14" w:history="1">
        <w:r w:rsidR="00BC2B1C" w:rsidRPr="00692BBA">
          <w:rPr>
            <w:rStyle w:val="Lienhypertexte"/>
            <w:rFonts w:ascii="Calibri" w:eastAsia="Times New Roman" w:hAnsi="Calibri" w:cs="Calibri"/>
            <w:lang w:val="en-CA" w:eastAsia="fr-CA"/>
          </w:rPr>
          <w:t>mjdesaulniers@hockey.qc.ca</w:t>
        </w:r>
      </w:hyperlink>
      <w:r w:rsidR="00BC2B1C" w:rsidRPr="00692BBA">
        <w:rPr>
          <w:rFonts w:ascii="Calibri" w:eastAsia="Times New Roman" w:hAnsi="Calibri" w:cs="Calibri"/>
          <w:lang w:val="en-CA" w:eastAsia="fr-CA"/>
        </w:rPr>
        <w:t xml:space="preserve"> </w:t>
      </w:r>
    </w:p>
    <w:p w14:paraId="3B07A3D4" w14:textId="77777777" w:rsidR="00BC2B1C" w:rsidRPr="00692BBA" w:rsidRDefault="00BC2B1C" w:rsidP="00841F38">
      <w:pPr>
        <w:shd w:val="clear" w:color="auto" w:fill="FFFFFF"/>
        <w:spacing w:after="0" w:line="240" w:lineRule="auto"/>
        <w:rPr>
          <w:rFonts w:ascii="Calibri" w:eastAsia="Times New Roman" w:hAnsi="Calibri" w:cs="Calibri"/>
          <w:lang w:eastAsia="fr-CA"/>
        </w:rPr>
      </w:pPr>
      <w:r w:rsidRPr="00692BBA">
        <w:rPr>
          <w:rFonts w:ascii="Calibri" w:eastAsia="Times New Roman" w:hAnsi="Calibri" w:cs="Calibri"/>
          <w:lang w:eastAsia="fr-CA"/>
        </w:rPr>
        <w:t>B: 514 252-3079</w:t>
      </w:r>
      <w:r>
        <w:rPr>
          <w:rFonts w:ascii="Calibri" w:eastAsia="Times New Roman" w:hAnsi="Calibri" w:cs="Calibri"/>
          <w:lang w:eastAsia="fr-CA"/>
        </w:rPr>
        <w:t xml:space="preserve">, poste </w:t>
      </w:r>
      <w:r w:rsidRPr="00692BBA">
        <w:rPr>
          <w:rFonts w:ascii="Calibri" w:eastAsia="Times New Roman" w:hAnsi="Calibri" w:cs="Calibri"/>
          <w:lang w:eastAsia="fr-CA"/>
        </w:rPr>
        <w:t>3550</w:t>
      </w:r>
    </w:p>
    <w:p w14:paraId="0019C7D8" w14:textId="77777777" w:rsidR="00847050" w:rsidRDefault="00847050" w:rsidP="00841F38">
      <w:pPr>
        <w:spacing w:after="0" w:line="240" w:lineRule="auto"/>
      </w:pPr>
    </w:p>
    <w:p w14:paraId="6F9648DA" w14:textId="3FEE0535" w:rsidR="002E3D36" w:rsidRPr="003A1190" w:rsidRDefault="00847050" w:rsidP="00841F38">
      <w:pPr>
        <w:spacing w:after="0" w:line="240" w:lineRule="auto"/>
      </w:pPr>
      <w:r>
        <w:rPr>
          <w:noProof/>
          <w:lang w:eastAsia="fr-CA"/>
        </w:rPr>
        <mc:AlternateContent>
          <mc:Choice Requires="wps">
            <w:drawing>
              <wp:anchor distT="45720" distB="45720" distL="114300" distR="114300" simplePos="0" relativeHeight="251817984" behindDoc="0" locked="0" layoutInCell="1" allowOverlap="1" wp14:anchorId="294AA9BB" wp14:editId="40865C0A">
                <wp:simplePos x="0" y="0"/>
                <wp:positionH relativeFrom="column">
                  <wp:posOffset>0</wp:posOffset>
                </wp:positionH>
                <wp:positionV relativeFrom="paragraph">
                  <wp:posOffset>217805</wp:posOffset>
                </wp:positionV>
                <wp:extent cx="4481195" cy="1404620"/>
                <wp:effectExtent l="0" t="0" r="14605" b="27305"/>
                <wp:wrapSquare wrapText="bothSides"/>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195" cy="1404620"/>
                        </a:xfrm>
                        <a:prstGeom prst="rect">
                          <a:avLst/>
                        </a:prstGeom>
                        <a:solidFill>
                          <a:srgbClr val="FFFFFF"/>
                        </a:solidFill>
                        <a:ln w="9525">
                          <a:solidFill>
                            <a:srgbClr val="000000"/>
                          </a:solidFill>
                          <a:miter lim="800000"/>
                          <a:headEnd/>
                          <a:tailEnd/>
                        </a:ln>
                      </wps:spPr>
                      <wps:txbx>
                        <w:txbxContent>
                          <w:p w14:paraId="78145AD8" w14:textId="0FD2F475" w:rsidR="006572D8" w:rsidRDefault="006572D8" w:rsidP="00847050">
                            <w:pPr>
                              <w:spacing w:after="0" w:line="240" w:lineRule="auto"/>
                              <w:jc w:val="both"/>
                            </w:pPr>
                            <w:r>
                              <w:t xml:space="preserve">**** Ce communiqué est purement fictif et a été rédigé pour les besoins de ce guide uniquement. Il ne fait référence à aucune situation ou gestion de crise, tant dans le passé que dans le présent. </w:t>
                            </w:r>
                          </w:p>
                          <w:p w14:paraId="2AF8DC03" w14:textId="77777777" w:rsidR="006572D8" w:rsidRDefault="006572D8"/>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94AA9BB" id="_x0000_s1028" type="#_x0000_t202" style="position:absolute;margin-left:0;margin-top:17.15pt;width:352.85pt;height:110.6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">
                <v:textbox style="mso-fit-shape-to-text:t">
                  <w:txbxContent>
                    <w:p w14:paraId="78145AD8" w14:textId="0FD2F475" w:rsidR="006572D8" w:rsidRDefault="006572D8" w:rsidP="00847050">
                      <w:pPr>
                        <w:spacing w:after="0" w:line="240" w:lineRule="auto"/>
                        <w:jc w:val="both"/>
                      </w:pPr>
                      <w:r>
                        <w:t xml:space="preserve">**** Ce communiqué est purement fictif et a été rédigé pour les besoins de ce guide uniquement. Il ne fait référence à aucune situation ou gestion de crise, tant dans le passé que dans le présent. </w:t>
                      </w:r>
                    </w:p>
                    <w:p w14:paraId="2AF8DC03" w14:textId="77777777" w:rsidR="006572D8" w:rsidRDefault="006572D8"/>
                  </w:txbxContent>
                </v:textbox>
                <w10:wrap type="square"/>
              </v:shape>
            </w:pict>
          </mc:Fallback>
        </mc:AlternateContent>
      </w:r>
      <w:r w:rsidR="002E3D36" w:rsidRPr="003A1190">
        <w:br w:type="page"/>
      </w:r>
    </w:p>
    <w:p w14:paraId="689C558D" w14:textId="67FC0F4B" w:rsidR="005D59BC" w:rsidRPr="003A1190" w:rsidRDefault="005D59BC" w:rsidP="00841F38">
      <w:pPr>
        <w:spacing w:after="0" w:line="240" w:lineRule="auto"/>
      </w:pPr>
    </w:p>
    <w:p w14:paraId="2259A6A6" w14:textId="77777777" w:rsidR="00A30814" w:rsidRPr="003A1190" w:rsidRDefault="00A30814" w:rsidP="00841F38">
      <w:pPr>
        <w:spacing w:after="0" w:line="240" w:lineRule="auto"/>
      </w:pPr>
    </w:p>
    <w:p w14:paraId="1E063EFC" w14:textId="47F2C0D1" w:rsidR="00E36010" w:rsidRDefault="00A30814" w:rsidP="00841F38">
      <w:pPr>
        <w:pStyle w:val="Titre1"/>
        <w:spacing w:before="0" w:line="240" w:lineRule="auto"/>
        <w:jc w:val="center"/>
      </w:pPr>
      <w:bookmarkStart w:id="14" w:name="_Toc528840059"/>
      <w:r>
        <w:rPr>
          <w:noProof/>
          <w:lang w:eastAsia="fr-CA"/>
        </w:rPr>
        <mc:AlternateContent>
          <mc:Choice Requires="wps">
            <w:drawing>
              <wp:anchor distT="45720" distB="45720" distL="114300" distR="114300" simplePos="0" relativeHeight="251664384" behindDoc="1" locked="0" layoutInCell="1" allowOverlap="1" wp14:anchorId="48A0C03E" wp14:editId="46DBF8A7">
                <wp:simplePos x="0" y="0"/>
                <wp:positionH relativeFrom="column">
                  <wp:posOffset>47708</wp:posOffset>
                </wp:positionH>
                <wp:positionV relativeFrom="paragraph">
                  <wp:posOffset>-785578</wp:posOffset>
                </wp:positionV>
                <wp:extent cx="1025525" cy="445135"/>
                <wp:effectExtent l="0" t="0" r="22225" b="1206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2FEADB41" w14:textId="77777777" w:rsidR="006572D8" w:rsidRDefault="006572D8" w:rsidP="00A30814">
                            <w:pPr>
                              <w:spacing w:after="0" w:line="240" w:lineRule="auto"/>
                            </w:pPr>
                            <w:r>
                              <w:t>VOTRE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A0C03E" id="Zone de texte 8" o:spid="_x0000_s1029" type="#_x0000_t202" style="position:absolute;left:0;text-align:left;margin-left:3.75pt;margin-top:-61.85pt;width:80.75pt;height:35.0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">
                <v:textbox>
                  <w:txbxContent>
                    <w:p w14:paraId="2FEADB41" w14:textId="77777777" w:rsidR="006572D8" w:rsidRDefault="006572D8" w:rsidP="00A30814">
                      <w:pPr>
                        <w:spacing w:after="0" w:line="240" w:lineRule="auto"/>
                      </w:pPr>
                      <w:r>
                        <w:t>VOTRE LOGO</w:t>
                      </w:r>
                    </w:p>
                  </w:txbxContent>
                </v:textbox>
              </v:shape>
            </w:pict>
          </mc:Fallback>
        </mc:AlternateContent>
      </w:r>
      <w:r>
        <w:t>[Titre</w:t>
      </w:r>
      <w:r w:rsidR="000F2705">
        <w:t> : annonce d’une nouvelle</w:t>
      </w:r>
      <w:r>
        <w:t>]</w:t>
      </w:r>
      <w:bookmarkEnd w:id="14"/>
    </w:p>
    <w:p w14:paraId="776A20C1" w14:textId="77777777" w:rsidR="00A30814" w:rsidRDefault="00A30814" w:rsidP="00841F38">
      <w:pPr>
        <w:spacing w:after="0" w:line="240" w:lineRule="auto"/>
      </w:pPr>
    </w:p>
    <w:p w14:paraId="3D777A2F" w14:textId="77777777" w:rsidR="00A30814" w:rsidRDefault="00A30814" w:rsidP="00841F38">
      <w:pPr>
        <w:spacing w:after="0" w:line="240" w:lineRule="auto"/>
      </w:pPr>
    </w:p>
    <w:p w14:paraId="2B973079" w14:textId="77777777" w:rsidR="00A30814" w:rsidRDefault="00A30814" w:rsidP="00841F38">
      <w:pPr>
        <w:spacing w:after="0" w:line="240" w:lineRule="auto"/>
      </w:pPr>
    </w:p>
    <w:p w14:paraId="32C7E5A2" w14:textId="4E953529" w:rsidR="00A30814" w:rsidRDefault="00A30814" w:rsidP="00841F38">
      <w:pPr>
        <w:spacing w:after="0" w:line="240" w:lineRule="auto"/>
        <w:jc w:val="both"/>
      </w:pPr>
      <w:r w:rsidRPr="00EE5D63">
        <w:rPr>
          <w:b/>
        </w:rPr>
        <w:t>(Ville, province), date</w:t>
      </w:r>
      <w:r>
        <w:t xml:space="preserve"> – [Nom de l’organisme, région, AHM] + [sujet de l’annonce].</w:t>
      </w:r>
    </w:p>
    <w:p w14:paraId="6EB1B70A" w14:textId="77777777" w:rsidR="00A30814" w:rsidRDefault="00A30814" w:rsidP="00841F38">
      <w:pPr>
        <w:spacing w:after="0" w:line="240" w:lineRule="auto"/>
        <w:jc w:val="both"/>
      </w:pPr>
    </w:p>
    <w:p w14:paraId="170EE9E0" w14:textId="1F4D42E6" w:rsidR="00A30814" w:rsidRDefault="00004427" w:rsidP="00841F38">
      <w:pPr>
        <w:spacing w:after="0" w:line="240" w:lineRule="auto"/>
        <w:jc w:val="both"/>
      </w:pPr>
      <w:r>
        <w:t>« </w:t>
      </w:r>
      <w:r w:rsidR="00A30814">
        <w:t>[Citation du responsable de l’organisme, région ou AHM]</w:t>
      </w:r>
      <w:r>
        <w:t> », mentionne [Nom de la personne + son titre].</w:t>
      </w:r>
    </w:p>
    <w:p w14:paraId="6665FB6E" w14:textId="77777777" w:rsidR="00A30814" w:rsidRDefault="00A30814" w:rsidP="00841F38">
      <w:pPr>
        <w:spacing w:after="0" w:line="240" w:lineRule="auto"/>
        <w:jc w:val="both"/>
      </w:pPr>
    </w:p>
    <w:p w14:paraId="720C34B0" w14:textId="728EF0A5" w:rsidR="00004427" w:rsidRDefault="00004427" w:rsidP="00841F38">
      <w:pPr>
        <w:spacing w:after="0" w:line="240" w:lineRule="auto"/>
        <w:jc w:val="both"/>
      </w:pPr>
      <w:r>
        <w:t>[Informations pertinentes et complémentaires à l’annonce]</w:t>
      </w:r>
    </w:p>
    <w:p w14:paraId="2E3097F6" w14:textId="77777777" w:rsidR="0093426F" w:rsidRDefault="0093426F" w:rsidP="00841F38">
      <w:pPr>
        <w:spacing w:after="0" w:line="240" w:lineRule="auto"/>
        <w:jc w:val="both"/>
      </w:pPr>
    </w:p>
    <w:p w14:paraId="6FD211DB" w14:textId="0EFF89BB" w:rsidR="009B63E3" w:rsidRDefault="009B63E3" w:rsidP="00841F38">
      <w:pPr>
        <w:spacing w:after="0" w:line="240" w:lineRule="auto"/>
        <w:jc w:val="both"/>
      </w:pPr>
      <w:r>
        <w:t xml:space="preserve">[Nom de l’organisme, région, AHM] souhaite [message en lien avec l’annonce]. </w:t>
      </w:r>
    </w:p>
    <w:p w14:paraId="3B6F5CE6" w14:textId="77777777" w:rsidR="009B63E3" w:rsidRDefault="009B63E3" w:rsidP="00841F38">
      <w:pPr>
        <w:spacing w:after="0" w:line="240" w:lineRule="auto"/>
        <w:jc w:val="both"/>
      </w:pPr>
    </w:p>
    <w:p w14:paraId="18B7AFA6" w14:textId="77777777" w:rsidR="00004427" w:rsidRDefault="00004427" w:rsidP="00841F38">
      <w:pPr>
        <w:spacing w:after="0" w:line="240" w:lineRule="auto"/>
        <w:jc w:val="center"/>
      </w:pPr>
      <w:r>
        <w:t>- 30 -</w:t>
      </w:r>
    </w:p>
    <w:p w14:paraId="59DA34CA" w14:textId="77777777" w:rsidR="00004427" w:rsidRDefault="00004427" w:rsidP="00841F38">
      <w:pPr>
        <w:spacing w:after="0" w:line="240" w:lineRule="auto"/>
      </w:pPr>
    </w:p>
    <w:p w14:paraId="23282025" w14:textId="6F734087" w:rsidR="00004427" w:rsidRDefault="00004427" w:rsidP="00841F38">
      <w:pPr>
        <w:spacing w:after="0" w:line="240" w:lineRule="auto"/>
      </w:pPr>
      <w:r>
        <w:t>Pour plus de détails concernant cette annonce, communiquez avec :</w:t>
      </w:r>
    </w:p>
    <w:p w14:paraId="55660175" w14:textId="77777777" w:rsidR="00004427" w:rsidRDefault="00004427" w:rsidP="00841F38">
      <w:pPr>
        <w:spacing w:after="0" w:line="240" w:lineRule="auto"/>
      </w:pPr>
      <w:r>
        <w:t>[Nom de la personne responsable]</w:t>
      </w:r>
    </w:p>
    <w:p w14:paraId="4552D36C" w14:textId="77777777" w:rsidR="00004427" w:rsidRDefault="00004427" w:rsidP="00841F38">
      <w:pPr>
        <w:spacing w:after="0" w:line="240" w:lineRule="auto"/>
      </w:pPr>
      <w:r>
        <w:t>[Titre/fonction]</w:t>
      </w:r>
    </w:p>
    <w:p w14:paraId="1585C1FC" w14:textId="77777777" w:rsidR="00004427" w:rsidRDefault="00004427" w:rsidP="00841F38">
      <w:pPr>
        <w:spacing w:after="0" w:line="240" w:lineRule="auto"/>
      </w:pPr>
      <w:r>
        <w:t>[Nom de l’organisme, région, AHM]</w:t>
      </w:r>
    </w:p>
    <w:p w14:paraId="476F9BAA" w14:textId="77777777" w:rsidR="00004427" w:rsidRDefault="00004427" w:rsidP="00841F38">
      <w:pPr>
        <w:spacing w:after="0" w:line="240" w:lineRule="auto"/>
      </w:pPr>
      <w:r>
        <w:t>[Coordonnées pour la joindre – courriel et/ou téléphone]</w:t>
      </w:r>
    </w:p>
    <w:p w14:paraId="0383A64C" w14:textId="718ADA7F" w:rsidR="009A263F" w:rsidRDefault="009A263F" w:rsidP="00841F38">
      <w:pPr>
        <w:spacing w:after="0" w:line="240" w:lineRule="auto"/>
      </w:pPr>
      <w:r>
        <w:br w:type="page"/>
      </w:r>
    </w:p>
    <w:p w14:paraId="6C8F5E90" w14:textId="4BE39BC5" w:rsidR="009A263F" w:rsidRPr="00BF18DC" w:rsidRDefault="009A263F" w:rsidP="00841F38">
      <w:pPr>
        <w:pStyle w:val="Titre2"/>
        <w:spacing w:before="0" w:line="240" w:lineRule="auto"/>
        <w:jc w:val="center"/>
        <w:rPr>
          <w:sz w:val="32"/>
          <w:szCs w:val="32"/>
        </w:rPr>
      </w:pPr>
      <w:bookmarkStart w:id="15" w:name="_Toc528142309"/>
      <w:bookmarkStart w:id="16" w:name="_Toc528659827"/>
      <w:bookmarkStart w:id="17" w:name="_Toc528840060"/>
      <w:r w:rsidRPr="00BF18DC">
        <w:rPr>
          <w:noProof/>
          <w:sz w:val="32"/>
          <w:szCs w:val="32"/>
          <w:lang w:eastAsia="fr-CA"/>
        </w:rPr>
        <w:drawing>
          <wp:anchor distT="0" distB="0" distL="114300" distR="114300" simplePos="0" relativeHeight="251708416" behindDoc="1" locked="0" layoutInCell="1" allowOverlap="1" wp14:anchorId="51496C78" wp14:editId="75DBA124">
            <wp:simplePos x="0" y="0"/>
            <wp:positionH relativeFrom="column">
              <wp:posOffset>0</wp:posOffset>
            </wp:positionH>
            <wp:positionV relativeFrom="paragraph">
              <wp:posOffset>-853122</wp:posOffset>
            </wp:positionV>
            <wp:extent cx="864870" cy="57531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Q_Couleurs_H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4870" cy="575310"/>
                    </a:xfrm>
                    <a:prstGeom prst="rect">
                      <a:avLst/>
                    </a:prstGeom>
                  </pic:spPr>
                </pic:pic>
              </a:graphicData>
            </a:graphic>
            <wp14:sizeRelH relativeFrom="page">
              <wp14:pctWidth>0</wp14:pctWidth>
            </wp14:sizeRelH>
            <wp14:sizeRelV relativeFrom="page">
              <wp14:pctHeight>0</wp14:pctHeight>
            </wp14:sizeRelV>
          </wp:anchor>
        </w:drawing>
      </w:r>
      <w:r w:rsidRPr="00BF18DC">
        <w:rPr>
          <w:sz w:val="32"/>
          <w:szCs w:val="32"/>
        </w:rPr>
        <w:t>Jouer en espace restreint pour nos novices : « La chose la plus normale au monde »</w:t>
      </w:r>
      <w:bookmarkEnd w:id="15"/>
      <w:bookmarkEnd w:id="16"/>
      <w:bookmarkEnd w:id="17"/>
    </w:p>
    <w:p w14:paraId="532BB9EA" w14:textId="77777777" w:rsidR="009A263F" w:rsidRDefault="009A263F" w:rsidP="00841F38">
      <w:pPr>
        <w:spacing w:after="0" w:line="240" w:lineRule="auto"/>
      </w:pPr>
    </w:p>
    <w:p w14:paraId="4F882CBC" w14:textId="72348CBB" w:rsidR="009A263F" w:rsidRPr="00BD7801" w:rsidRDefault="009A263F" w:rsidP="00841F38">
      <w:pPr>
        <w:spacing w:after="0" w:line="240" w:lineRule="auto"/>
        <w:jc w:val="both"/>
      </w:pPr>
      <w:r w:rsidRPr="00BD7801">
        <w:rPr>
          <w:b/>
        </w:rPr>
        <w:t>(Montréal, Qc) – lundi 1</w:t>
      </w:r>
      <w:r w:rsidRPr="00BD7801">
        <w:rPr>
          <w:b/>
          <w:vertAlign w:val="superscript"/>
        </w:rPr>
        <w:t>er</w:t>
      </w:r>
      <w:r w:rsidRPr="00BD7801">
        <w:rPr>
          <w:b/>
        </w:rPr>
        <w:t xml:space="preserve"> octobre 2018</w:t>
      </w:r>
      <w:r w:rsidRPr="00BD7801">
        <w:t xml:space="preserve"> – Le jeu en espace restreint sera appliqué pour l’ensemble des équipes de division novice dès la prochaine saison, soit 2019-2020, et ce, partout à travers le Canada. Hockey Québec a voulu s’entretenir avec des parents de joueurs qui prennent part à l’un des projets-pilotes mis en place dès cette saison. Discussions sur les bienfaits que le jeu en espace restreint apporter</w:t>
      </w:r>
      <w:r w:rsidR="004D641A">
        <w:t>a</w:t>
      </w:r>
      <w:r w:rsidRPr="00BD7801">
        <w:t xml:space="preserve"> au développement de nos jeunes. </w:t>
      </w:r>
    </w:p>
    <w:p w14:paraId="36290343" w14:textId="77777777" w:rsidR="009A263F" w:rsidRPr="00BD7801" w:rsidRDefault="009A263F" w:rsidP="00841F38">
      <w:pPr>
        <w:spacing w:after="0" w:line="240" w:lineRule="auto"/>
        <w:jc w:val="both"/>
      </w:pPr>
    </w:p>
    <w:p w14:paraId="5E6EE872" w14:textId="77777777" w:rsidR="009A263F" w:rsidRPr="00BD7801" w:rsidRDefault="009A263F" w:rsidP="00841F38">
      <w:pPr>
        <w:spacing w:after="0" w:line="240" w:lineRule="auto"/>
        <w:jc w:val="both"/>
      </w:pPr>
      <w:r w:rsidRPr="00BD7801">
        <w:t>Entraîneur MAHG1 et MAHG3, Mathieu Hamelin considère ce changement comme étant un naturel pour le développement de nos jeunes.</w:t>
      </w:r>
    </w:p>
    <w:p w14:paraId="5FD845B6" w14:textId="77777777" w:rsidR="009A263F" w:rsidRPr="00BD7801" w:rsidRDefault="009A263F" w:rsidP="00841F38">
      <w:pPr>
        <w:spacing w:after="0" w:line="240" w:lineRule="auto"/>
        <w:jc w:val="both"/>
      </w:pPr>
    </w:p>
    <w:p w14:paraId="06F75154" w14:textId="77777777" w:rsidR="009A263F" w:rsidRPr="00BD7801" w:rsidRDefault="009A263F" w:rsidP="00841F38">
      <w:pPr>
        <w:spacing w:after="0" w:line="240" w:lineRule="auto"/>
        <w:jc w:val="both"/>
      </w:pPr>
      <w:r w:rsidRPr="00BD7801">
        <w:t>« C’est la chose la plus normal</w:t>
      </w:r>
      <w:r>
        <w:t>e</w:t>
      </w:r>
      <w:r w:rsidRPr="00BD7801">
        <w:t xml:space="preserve"> au monde que de faire jouer nos jeunes dans un environnement proportionnel à leur taille. Si on regarde ce qu’il se fait dans d’autres sports, au basket-ball par exemple, on ne demande pas à un jeune de 6-7 ans de lancer un ballon dans un panier à trois mètres du sol. Pareil au soccer; les jeunes ne couvrent pas une distance de 120 mètres de long durant leurs matchs », affirme celui qui entraîne également de jeunes joueurs de soccer en période estivale. </w:t>
      </w:r>
    </w:p>
    <w:p w14:paraId="58F7C0CE" w14:textId="77777777" w:rsidR="009A263F" w:rsidRPr="00BD7801" w:rsidRDefault="009A263F" w:rsidP="00841F38">
      <w:pPr>
        <w:spacing w:after="0" w:line="240" w:lineRule="auto"/>
        <w:jc w:val="both"/>
      </w:pPr>
    </w:p>
    <w:p w14:paraId="33AC8F01" w14:textId="77777777" w:rsidR="009A263F" w:rsidRPr="00BD7801" w:rsidRDefault="009A263F" w:rsidP="00841F38">
      <w:pPr>
        <w:spacing w:after="0" w:line="240" w:lineRule="auto"/>
        <w:jc w:val="both"/>
      </w:pPr>
      <w:r w:rsidRPr="00BD7801">
        <w:t xml:space="preserve">Sa comparaison s’étend même sur les bancs d’école. « Au primaire, les élèves de premier cycle voient leur pupitre et leur chaise adaptés à leur taille. C’est prouvé qu’une meilleure posture améliorera grandement l’écoute et l’attention des élèves en classe », renchérit celui qui espère que ce changement assurera également un meilleur apprentissage sur la patinoire. </w:t>
      </w:r>
    </w:p>
    <w:p w14:paraId="7DF6EFFA" w14:textId="77777777" w:rsidR="009A263F" w:rsidRPr="00BD7801" w:rsidRDefault="009A263F" w:rsidP="00841F38">
      <w:pPr>
        <w:spacing w:after="0" w:line="240" w:lineRule="auto"/>
        <w:jc w:val="both"/>
      </w:pPr>
    </w:p>
    <w:p w14:paraId="05614921" w14:textId="77777777" w:rsidR="009A263F" w:rsidRPr="00BD7801" w:rsidRDefault="009A263F" w:rsidP="00841F38">
      <w:pPr>
        <w:spacing w:after="0" w:line="240" w:lineRule="auto"/>
        <w:jc w:val="both"/>
      </w:pPr>
      <w:r w:rsidRPr="00BD7801">
        <w:t>Quant à Francis Lahaie, qui entraînait les Jaguars au sein de l’association de hockey mineur du Roussillon, lors du projet-pilote la saison dernière, le jeu en espace restreint « contribue au développement individuel de chaque joueuse et joueur. Avec une surface moindre, les jeunes développent davantage le jeu d’équipe et sont soumis à prendre plus de décisions, et ce, rapidement. Leur apprentissage du jeu collectif en est qu’amélioré. »</w:t>
      </w:r>
    </w:p>
    <w:p w14:paraId="003F1B7C" w14:textId="77777777" w:rsidR="009A263F" w:rsidRPr="00BD7801" w:rsidRDefault="009A263F" w:rsidP="00841F38">
      <w:pPr>
        <w:spacing w:after="0" w:line="240" w:lineRule="auto"/>
        <w:jc w:val="both"/>
      </w:pPr>
    </w:p>
    <w:p w14:paraId="100E02C5" w14:textId="77777777" w:rsidR="009A263F" w:rsidRPr="00BD7801" w:rsidRDefault="009A263F" w:rsidP="00841F38">
      <w:pPr>
        <w:spacing w:after="0" w:line="240" w:lineRule="auto"/>
        <w:jc w:val="both"/>
      </w:pPr>
    </w:p>
    <w:p w14:paraId="048D052E" w14:textId="77777777" w:rsidR="009A263F" w:rsidRPr="00BD7801" w:rsidRDefault="009A263F" w:rsidP="00841F38">
      <w:pPr>
        <w:spacing w:after="0" w:line="240" w:lineRule="auto"/>
        <w:jc w:val="both"/>
        <w:rPr>
          <w:b/>
        </w:rPr>
      </w:pPr>
      <w:r w:rsidRPr="00BD7801">
        <w:rPr>
          <w:b/>
        </w:rPr>
        <w:t>Toucher deux fois plus la rondelle</w:t>
      </w:r>
    </w:p>
    <w:p w14:paraId="310C6DBD" w14:textId="6507CBBB" w:rsidR="009A263F" w:rsidRPr="00BD7801" w:rsidRDefault="009A263F" w:rsidP="00841F38">
      <w:pPr>
        <w:spacing w:after="0" w:line="240" w:lineRule="auto"/>
        <w:jc w:val="both"/>
      </w:pPr>
      <w:r w:rsidRPr="00BD7801">
        <w:t>L’espace restreint du jeu permet aux joueuses et joueurs de toucher deux fois plus la rondelle que sur une pleine glace. Les joueurs sont davantage impliqués dans le jeu et sont amené</w:t>
      </w:r>
      <w:r w:rsidR="004D641A">
        <w:t>s</w:t>
      </w:r>
      <w:r w:rsidRPr="00BD7801">
        <w:t xml:space="preserve"> à développer leur jeu collectif de par la proximité que crée la demi-glace. </w:t>
      </w:r>
    </w:p>
    <w:p w14:paraId="44DAC841" w14:textId="77777777" w:rsidR="009A263F" w:rsidRPr="00BD7801" w:rsidRDefault="009A263F" w:rsidP="00841F38">
      <w:pPr>
        <w:spacing w:after="0" w:line="240" w:lineRule="auto"/>
        <w:jc w:val="both"/>
      </w:pPr>
    </w:p>
    <w:p w14:paraId="18413471" w14:textId="77777777" w:rsidR="009A263F" w:rsidRPr="00BD7801" w:rsidRDefault="009A263F" w:rsidP="00841F38">
      <w:pPr>
        <w:spacing w:after="0" w:line="240" w:lineRule="auto"/>
        <w:jc w:val="both"/>
      </w:pPr>
      <w:r w:rsidRPr="00BD7801">
        <w:t xml:space="preserve">« Tous les joueurs se trouvent plus près de la rondelle. Ils en prennent possession plus souvent et sont donc plus impliqués et actifs dans le jeu. Leur intérêt pour le jeu sera alors augmenté. Ils développent également davantage leurs habiletés individuelles et sont invités à prendre plus de décisions rapidement, comme faire une passe par exemple », mentionne David Gosselin, papa d’un jeune joueur ayant participé au projet-pilote de Pointe-Lévy, au cours de la saison 2017-2018. </w:t>
      </w:r>
    </w:p>
    <w:p w14:paraId="188589D3" w14:textId="77777777" w:rsidR="009A263F" w:rsidRPr="00BD7801" w:rsidRDefault="009A263F" w:rsidP="00841F38">
      <w:pPr>
        <w:spacing w:after="0" w:line="240" w:lineRule="auto"/>
        <w:jc w:val="both"/>
      </w:pPr>
    </w:p>
    <w:p w14:paraId="56053506" w14:textId="05C1D459" w:rsidR="009A263F" w:rsidRPr="00BD7801" w:rsidRDefault="009A263F" w:rsidP="00841F38">
      <w:pPr>
        <w:spacing w:after="0" w:line="240" w:lineRule="auto"/>
        <w:jc w:val="both"/>
      </w:pPr>
      <w:r w:rsidRPr="00BD7801">
        <w:t>« Je crois pertinemment que le jeu en espace restreint est bien. Non seulement pour produire de meilleurs joueuses et joueurs, mais, au-delà de cela, ça créera une meilleure rétention. Ça permettra aux joueuses et joueurs d’augmenter leur implication au sein du jeu. C’est un impact non</w:t>
      </w:r>
      <w:r w:rsidR="004D641A">
        <w:t xml:space="preserve"> </w:t>
      </w:r>
      <w:r w:rsidRPr="00BD7801">
        <w:t>négligeable considérant que c’est notre sport national », souligne M. Hamelin.</w:t>
      </w:r>
    </w:p>
    <w:p w14:paraId="20D00B10" w14:textId="77777777" w:rsidR="009A263F" w:rsidRPr="00BD7801" w:rsidRDefault="009A263F" w:rsidP="00841F38">
      <w:pPr>
        <w:spacing w:after="0" w:line="240" w:lineRule="auto"/>
        <w:jc w:val="both"/>
      </w:pPr>
    </w:p>
    <w:p w14:paraId="68451D28" w14:textId="77777777" w:rsidR="009A263F" w:rsidRPr="00BD7801" w:rsidRDefault="009A263F" w:rsidP="00841F38">
      <w:pPr>
        <w:spacing w:after="0" w:line="240" w:lineRule="auto"/>
        <w:jc w:val="both"/>
      </w:pPr>
    </w:p>
    <w:p w14:paraId="3E7C7826" w14:textId="77777777" w:rsidR="009A263F" w:rsidRPr="00BD7801" w:rsidRDefault="009A263F" w:rsidP="00841F38">
      <w:pPr>
        <w:spacing w:after="0" w:line="240" w:lineRule="auto"/>
        <w:jc w:val="both"/>
        <w:rPr>
          <w:b/>
        </w:rPr>
      </w:pPr>
      <w:r w:rsidRPr="00BD7801">
        <w:rPr>
          <w:b/>
        </w:rPr>
        <w:t>Apprendre la règlementation : chaque chose en son temps</w:t>
      </w:r>
    </w:p>
    <w:p w14:paraId="481A23DE" w14:textId="77777777" w:rsidR="009A263F" w:rsidRPr="00BD7801" w:rsidRDefault="009A263F" w:rsidP="00841F38">
      <w:pPr>
        <w:spacing w:after="0" w:line="240" w:lineRule="auto"/>
        <w:jc w:val="both"/>
      </w:pPr>
      <w:r w:rsidRPr="00BD7801">
        <w:t>Certains parents prétendent que le jeu en espace restreint retardera l’apprentissage des règlements liés au système de jeu du hockey. Une théorie que dément d’entrée de jeu M. Gosselin.</w:t>
      </w:r>
    </w:p>
    <w:p w14:paraId="2DDEE23A" w14:textId="77777777" w:rsidR="009A263F" w:rsidRPr="00BD7801" w:rsidRDefault="009A263F" w:rsidP="00841F38">
      <w:pPr>
        <w:spacing w:after="0" w:line="240" w:lineRule="auto"/>
        <w:jc w:val="both"/>
      </w:pPr>
    </w:p>
    <w:p w14:paraId="5A999818" w14:textId="77777777" w:rsidR="009A263F" w:rsidRPr="00BD7801" w:rsidRDefault="009A263F" w:rsidP="00841F38">
      <w:pPr>
        <w:spacing w:after="0" w:line="240" w:lineRule="auto"/>
        <w:jc w:val="both"/>
      </w:pPr>
      <w:r w:rsidRPr="00BD7801">
        <w:t xml:space="preserve">« Il suffit que votre jeune regarde ne serait-ce du hockey à la télé ou qu’il joue aux jeux vidéo, par exemple, et il sera initié aux règlements. Et si ce n’est pas le cas, il aura amplement le temps de les apprendre au début de sa saison atome. Il est bien plus important, à mon avis, de se concentrer sur l’enseignement des habiletés, en bas âge, qu’aux règlements. C’est ce qui aura le plus grand impact sur son développement », conclut-il. </w:t>
      </w:r>
    </w:p>
    <w:p w14:paraId="516CC66E" w14:textId="77777777" w:rsidR="009A263F" w:rsidRPr="00BD7801" w:rsidRDefault="009A263F" w:rsidP="00841F38">
      <w:pPr>
        <w:spacing w:after="0" w:line="240" w:lineRule="auto"/>
        <w:jc w:val="both"/>
      </w:pPr>
    </w:p>
    <w:p w14:paraId="55055183" w14:textId="77777777" w:rsidR="009A263F" w:rsidRPr="00BD7801" w:rsidRDefault="009A263F" w:rsidP="00841F38">
      <w:pPr>
        <w:spacing w:after="0" w:line="240" w:lineRule="auto"/>
        <w:jc w:val="both"/>
      </w:pPr>
      <w:r w:rsidRPr="00BD7801">
        <w:t xml:space="preserve">Hockey Québec remercie messieurs Francis Lahaie, Mathieu Hamelin et David Gosselin pour leur collaboration et souhaite à tous les joueuses et joueurs une excellente saison 2018-2019. </w:t>
      </w:r>
    </w:p>
    <w:p w14:paraId="4814E97A" w14:textId="77777777" w:rsidR="009A263F" w:rsidRPr="00BD7801" w:rsidRDefault="009A263F" w:rsidP="00841F38">
      <w:pPr>
        <w:spacing w:after="0" w:line="240" w:lineRule="auto"/>
        <w:jc w:val="both"/>
      </w:pPr>
    </w:p>
    <w:p w14:paraId="654DD3D2" w14:textId="77777777" w:rsidR="009A263F" w:rsidRPr="00BD7801" w:rsidRDefault="009A263F" w:rsidP="00841F38">
      <w:pPr>
        <w:spacing w:after="0" w:line="240" w:lineRule="auto"/>
        <w:jc w:val="center"/>
      </w:pPr>
      <w:r w:rsidRPr="00BD7801">
        <w:t>- 30 -</w:t>
      </w:r>
    </w:p>
    <w:p w14:paraId="75C40BB5" w14:textId="77777777" w:rsidR="009A263F" w:rsidRDefault="009A263F" w:rsidP="00841F38">
      <w:pPr>
        <w:spacing w:after="0" w:line="240" w:lineRule="auto"/>
      </w:pPr>
    </w:p>
    <w:p w14:paraId="7D021895" w14:textId="77777777" w:rsidR="009A263F" w:rsidRPr="00BD7801" w:rsidRDefault="009A263F" w:rsidP="00841F38">
      <w:pPr>
        <w:spacing w:after="0" w:line="240" w:lineRule="auto"/>
      </w:pPr>
      <w:r w:rsidRPr="00BD7801">
        <w:t xml:space="preserve">Source </w:t>
      </w:r>
    </w:p>
    <w:p w14:paraId="547619D1" w14:textId="77777777" w:rsidR="009A263F" w:rsidRPr="00BD7801" w:rsidRDefault="009A263F" w:rsidP="00841F38">
      <w:pPr>
        <w:spacing w:after="0" w:line="240" w:lineRule="auto"/>
      </w:pPr>
      <w:r w:rsidRPr="00BD7801">
        <w:t>Marie-Joël Desaulniers</w:t>
      </w:r>
    </w:p>
    <w:p w14:paraId="51C95359" w14:textId="77777777" w:rsidR="009A263F" w:rsidRPr="00BD7801" w:rsidRDefault="009A263F" w:rsidP="00841F38">
      <w:pPr>
        <w:spacing w:after="0" w:line="240" w:lineRule="auto"/>
      </w:pPr>
      <w:r w:rsidRPr="00BD7801">
        <w:t>Coordonnatrice communications et soutien aux régions</w:t>
      </w:r>
    </w:p>
    <w:p w14:paraId="338F50CE" w14:textId="77777777" w:rsidR="009A263F" w:rsidRPr="00BD7801" w:rsidRDefault="009A263F" w:rsidP="00841F38">
      <w:pPr>
        <w:spacing w:after="0" w:line="240" w:lineRule="auto"/>
        <w:rPr>
          <w:lang w:val="en-CA"/>
        </w:rPr>
      </w:pPr>
      <w:r w:rsidRPr="00BD7801">
        <w:rPr>
          <w:lang w:val="en-CA"/>
        </w:rPr>
        <w:t>Hockey Québec</w:t>
      </w:r>
    </w:p>
    <w:p w14:paraId="1C1BAFA7" w14:textId="77777777" w:rsidR="009A263F" w:rsidRPr="00F97D24" w:rsidRDefault="006572D8" w:rsidP="00841F38">
      <w:pPr>
        <w:spacing w:after="0" w:line="240" w:lineRule="auto"/>
        <w:rPr>
          <w:lang w:val="en-CA"/>
        </w:rPr>
      </w:pPr>
      <w:hyperlink r:id="rId16" w:history="1">
        <w:r w:rsidR="009A263F" w:rsidRPr="00BD7801">
          <w:rPr>
            <w:rStyle w:val="Lienhypertexte"/>
            <w:lang w:val="en-CA"/>
          </w:rPr>
          <w:t>mjdesaulniers@hockey.qc.ca</w:t>
        </w:r>
      </w:hyperlink>
      <w:r w:rsidR="009A263F">
        <w:rPr>
          <w:lang w:val="en-CA"/>
        </w:rPr>
        <w:t xml:space="preserve"> </w:t>
      </w:r>
    </w:p>
    <w:p w14:paraId="6D2E51B6" w14:textId="77777777" w:rsidR="009A263F" w:rsidRDefault="009A263F" w:rsidP="00841F38">
      <w:pPr>
        <w:spacing w:after="0" w:line="240" w:lineRule="auto"/>
        <w:rPr>
          <w:lang w:val="en-CA"/>
        </w:rPr>
      </w:pPr>
      <w:r>
        <w:rPr>
          <w:lang w:val="en-CA"/>
        </w:rPr>
        <w:br w:type="page"/>
      </w:r>
    </w:p>
    <w:p w14:paraId="1FB3AEAA" w14:textId="77FC0DF4" w:rsidR="00004427" w:rsidRPr="006F75F2" w:rsidRDefault="00004427" w:rsidP="00841F38">
      <w:pPr>
        <w:spacing w:after="0" w:line="240" w:lineRule="auto"/>
        <w:rPr>
          <w:lang w:val="en-CA"/>
        </w:rPr>
      </w:pPr>
    </w:p>
    <w:p w14:paraId="4E8C183C" w14:textId="7FDEF9A1" w:rsidR="005D0ED4" w:rsidRDefault="00937564" w:rsidP="00841F38">
      <w:pPr>
        <w:pStyle w:val="Titre1"/>
        <w:spacing w:before="0" w:line="240" w:lineRule="auto"/>
        <w:jc w:val="center"/>
      </w:pPr>
      <w:bookmarkStart w:id="18" w:name="_Toc528840061"/>
      <w:r>
        <w:rPr>
          <w:noProof/>
          <w:lang w:eastAsia="fr-CA"/>
        </w:rPr>
        <mc:AlternateContent>
          <mc:Choice Requires="wps">
            <w:drawing>
              <wp:anchor distT="45720" distB="45720" distL="114300" distR="114300" simplePos="0" relativeHeight="251672576" behindDoc="1" locked="0" layoutInCell="1" allowOverlap="1" wp14:anchorId="08C0FFBF" wp14:editId="281B82F6">
                <wp:simplePos x="0" y="0"/>
                <wp:positionH relativeFrom="column">
                  <wp:posOffset>1208074</wp:posOffset>
                </wp:positionH>
                <wp:positionV relativeFrom="paragraph">
                  <wp:posOffset>-787069</wp:posOffset>
                </wp:positionV>
                <wp:extent cx="1025525" cy="445135"/>
                <wp:effectExtent l="0" t="0" r="22225" b="12065"/>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06016686" w14:textId="2FE9CD7C" w:rsidR="006572D8" w:rsidRDefault="006572D8" w:rsidP="00400603">
                            <w:pPr>
                              <w:spacing w:after="0" w:line="240" w:lineRule="auto"/>
                            </w:pPr>
                            <w:r>
                              <w:t>LOGO PARTENAIRE</w:t>
                            </w:r>
                          </w:p>
                          <w:p w14:paraId="0D10C298" w14:textId="77777777" w:rsidR="006572D8" w:rsidRDefault="006572D8" w:rsidP="00937564">
                            <w:pPr>
                              <w:spacing w:after="0" w:line="240" w:lineRule="auto"/>
                            </w:pPr>
                            <w:r>
                              <w:t>RE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C0FFBF" id="Zone de texte 13" o:spid="_x0000_s1030" type="#_x0000_t202" style="position:absolute;left:0;text-align:left;margin-left:95.1pt;margin-top:-61.95pt;width:80.75pt;height:35.0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">
                <v:textbox>
                  <w:txbxContent>
                    <w:p w14:paraId="06016686" w14:textId="2FE9CD7C" w:rsidR="006572D8" w:rsidRDefault="006572D8" w:rsidP="00400603">
                      <w:pPr>
                        <w:spacing w:after="0" w:line="240" w:lineRule="auto"/>
                      </w:pPr>
                      <w:r>
                        <w:t>LOGO PARTENAIRE</w:t>
                      </w:r>
                    </w:p>
                    <w:p w14:paraId="0D10C298" w14:textId="77777777" w:rsidR="006572D8" w:rsidRDefault="006572D8" w:rsidP="00937564">
                      <w:pPr>
                        <w:spacing w:after="0" w:line="240" w:lineRule="auto"/>
                      </w:pPr>
                      <w:r>
                        <w:t>RE LOGO</w:t>
                      </w:r>
                    </w:p>
                  </w:txbxContent>
                </v:textbox>
              </v:shape>
            </w:pict>
          </mc:Fallback>
        </mc:AlternateContent>
      </w:r>
      <w:r w:rsidR="005D0ED4">
        <w:rPr>
          <w:noProof/>
          <w:lang w:eastAsia="fr-CA"/>
        </w:rPr>
        <mc:AlternateContent>
          <mc:Choice Requires="wps">
            <w:drawing>
              <wp:anchor distT="45720" distB="45720" distL="114300" distR="114300" simplePos="0" relativeHeight="251666432" behindDoc="1" locked="0" layoutInCell="1" allowOverlap="1" wp14:anchorId="6F8A9DDF" wp14:editId="33D75951">
                <wp:simplePos x="0" y="0"/>
                <wp:positionH relativeFrom="column">
                  <wp:posOffset>47708</wp:posOffset>
                </wp:positionH>
                <wp:positionV relativeFrom="paragraph">
                  <wp:posOffset>-785578</wp:posOffset>
                </wp:positionV>
                <wp:extent cx="1025525" cy="445135"/>
                <wp:effectExtent l="0" t="0" r="22225" b="1206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1C356F12" w14:textId="41B98A74" w:rsidR="006572D8" w:rsidRDefault="006572D8" w:rsidP="005D0ED4">
                            <w:pPr>
                              <w:spacing w:after="0" w:line="240" w:lineRule="auto"/>
                            </w:pPr>
                            <w:r>
                              <w:t>VOTRE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8A9DDF" id="Zone de texte 9" o:spid="_x0000_s1031" type="#_x0000_t202" style="position:absolute;left:0;text-align:left;margin-left:3.75pt;margin-top:-61.85pt;width:80.75pt;height:35.0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">
                <v:textbox>
                  <w:txbxContent>
                    <w:p w14:paraId="1C356F12" w14:textId="41B98A74" w:rsidR="006572D8" w:rsidRDefault="006572D8" w:rsidP="005D0ED4">
                      <w:pPr>
                        <w:spacing w:after="0" w:line="240" w:lineRule="auto"/>
                      </w:pPr>
                      <w:r>
                        <w:t>VOTRE LOGO</w:t>
                      </w:r>
                    </w:p>
                  </w:txbxContent>
                </v:textbox>
              </v:shape>
            </w:pict>
          </mc:Fallback>
        </mc:AlternateContent>
      </w:r>
      <w:r w:rsidR="005D0ED4">
        <w:t>[Titre</w:t>
      </w:r>
      <w:r w:rsidR="000F2705">
        <w:t> : annonce d’un partenariat</w:t>
      </w:r>
      <w:r w:rsidR="005D0ED4">
        <w:t>]</w:t>
      </w:r>
      <w:bookmarkEnd w:id="18"/>
    </w:p>
    <w:p w14:paraId="70B2EA71" w14:textId="384971AD" w:rsidR="00004427" w:rsidRDefault="00004427" w:rsidP="00841F38">
      <w:pPr>
        <w:spacing w:after="0" w:line="240" w:lineRule="auto"/>
      </w:pPr>
    </w:p>
    <w:p w14:paraId="64C39A2A" w14:textId="77777777" w:rsidR="005D0ED4" w:rsidRDefault="005D0ED4" w:rsidP="00841F38">
      <w:pPr>
        <w:spacing w:after="0" w:line="240" w:lineRule="auto"/>
      </w:pPr>
    </w:p>
    <w:p w14:paraId="037AE770" w14:textId="77777777" w:rsidR="005D0ED4" w:rsidRDefault="005D0ED4" w:rsidP="00841F38">
      <w:pPr>
        <w:spacing w:after="0" w:line="240" w:lineRule="auto"/>
        <w:jc w:val="both"/>
      </w:pPr>
      <w:r w:rsidRPr="00EE5D63">
        <w:rPr>
          <w:b/>
        </w:rPr>
        <w:t>(Ville, province), date</w:t>
      </w:r>
      <w:r>
        <w:t xml:space="preserve"> – [Nom de l’organisme, région, AHM] + [sujet de l’annonce].</w:t>
      </w:r>
    </w:p>
    <w:p w14:paraId="1D0D67B1" w14:textId="77777777" w:rsidR="005D0ED4" w:rsidRDefault="005D0ED4" w:rsidP="00841F38">
      <w:pPr>
        <w:spacing w:after="0" w:line="240" w:lineRule="auto"/>
        <w:jc w:val="both"/>
      </w:pPr>
    </w:p>
    <w:p w14:paraId="0F0FDDC1" w14:textId="1CBAEAC1" w:rsidR="005D0ED4" w:rsidRDefault="005D0ED4" w:rsidP="00841F38">
      <w:pPr>
        <w:spacing w:after="0" w:line="240" w:lineRule="auto"/>
        <w:jc w:val="both"/>
      </w:pPr>
      <w:r>
        <w:t>« [Citation de votre partenaire, de son représentant] », affirme [Nom de la personne + son titre].</w:t>
      </w:r>
    </w:p>
    <w:p w14:paraId="63CF2492" w14:textId="77777777" w:rsidR="005D0ED4" w:rsidRDefault="005D0ED4" w:rsidP="00841F38">
      <w:pPr>
        <w:spacing w:after="0" w:line="240" w:lineRule="auto"/>
        <w:jc w:val="both"/>
      </w:pPr>
    </w:p>
    <w:p w14:paraId="264FA707" w14:textId="77777777" w:rsidR="005D0ED4" w:rsidRDefault="005D0ED4" w:rsidP="00841F38">
      <w:pPr>
        <w:spacing w:after="0" w:line="240" w:lineRule="auto"/>
        <w:jc w:val="both"/>
      </w:pPr>
      <w:r>
        <w:t>« [Citation du responsable de l’organisme, région ou AHM] », mentionne [Nom de la personne + son titre].</w:t>
      </w:r>
    </w:p>
    <w:p w14:paraId="58C77415" w14:textId="77777777" w:rsidR="005D0ED4" w:rsidRDefault="005D0ED4" w:rsidP="00841F38">
      <w:pPr>
        <w:spacing w:after="0" w:line="240" w:lineRule="auto"/>
        <w:jc w:val="both"/>
      </w:pPr>
    </w:p>
    <w:p w14:paraId="76BD40D6" w14:textId="77777777" w:rsidR="005D0ED4" w:rsidRDefault="005D0ED4" w:rsidP="00841F38">
      <w:pPr>
        <w:spacing w:after="0" w:line="240" w:lineRule="auto"/>
        <w:jc w:val="both"/>
      </w:pPr>
      <w:r>
        <w:t>[Informations pertinentes et complémentaires à l’annonce]</w:t>
      </w:r>
    </w:p>
    <w:p w14:paraId="556D5192" w14:textId="77777777" w:rsidR="005D0ED4" w:rsidRDefault="005D0ED4" w:rsidP="00841F38">
      <w:pPr>
        <w:spacing w:after="0" w:line="240" w:lineRule="auto"/>
        <w:jc w:val="both"/>
      </w:pPr>
    </w:p>
    <w:p w14:paraId="19D92ED0" w14:textId="0C8D3F66" w:rsidR="00953FA1" w:rsidRDefault="00953FA1" w:rsidP="00841F38">
      <w:pPr>
        <w:spacing w:after="0" w:line="240" w:lineRule="auto"/>
        <w:jc w:val="both"/>
      </w:pPr>
      <w:r>
        <w:t xml:space="preserve">[Nom de l’organisme, région, AHM] souhaite remercier [nom du partenaire] pour son implication et dévouement envers nos jeunes joueuses et joueurs. </w:t>
      </w:r>
    </w:p>
    <w:p w14:paraId="3BE58E38" w14:textId="77777777" w:rsidR="00953FA1" w:rsidRDefault="00953FA1" w:rsidP="00841F38">
      <w:pPr>
        <w:spacing w:after="0" w:line="240" w:lineRule="auto"/>
      </w:pPr>
    </w:p>
    <w:p w14:paraId="4DD25A25" w14:textId="77777777" w:rsidR="00953FA1" w:rsidRDefault="00953FA1" w:rsidP="00841F38">
      <w:pPr>
        <w:spacing w:after="0" w:line="240" w:lineRule="auto"/>
      </w:pPr>
    </w:p>
    <w:p w14:paraId="5DDF2362" w14:textId="77777777" w:rsidR="005D0ED4" w:rsidRDefault="005D0ED4" w:rsidP="00841F38">
      <w:pPr>
        <w:spacing w:after="0" w:line="240" w:lineRule="auto"/>
        <w:jc w:val="center"/>
      </w:pPr>
      <w:r>
        <w:t>- 30 -</w:t>
      </w:r>
    </w:p>
    <w:p w14:paraId="545D3C2B" w14:textId="77777777" w:rsidR="005D0ED4" w:rsidRDefault="005D0ED4" w:rsidP="00841F38">
      <w:pPr>
        <w:spacing w:after="0" w:line="240" w:lineRule="auto"/>
      </w:pPr>
    </w:p>
    <w:p w14:paraId="17DA2819" w14:textId="77777777" w:rsidR="005D0ED4" w:rsidRDefault="005D0ED4" w:rsidP="00841F38">
      <w:pPr>
        <w:spacing w:after="0" w:line="240" w:lineRule="auto"/>
      </w:pPr>
      <w:r>
        <w:t>Pour plus de détails concernant cette annonce, communiquez avec :</w:t>
      </w:r>
    </w:p>
    <w:p w14:paraId="2740FED5" w14:textId="77777777" w:rsidR="005D0ED4" w:rsidRDefault="005D0ED4" w:rsidP="00841F38">
      <w:pPr>
        <w:spacing w:after="0" w:line="240" w:lineRule="auto"/>
      </w:pPr>
      <w:r>
        <w:t>[Nom de la personne responsable]</w:t>
      </w:r>
    </w:p>
    <w:p w14:paraId="037CEA41" w14:textId="77777777" w:rsidR="005D0ED4" w:rsidRDefault="005D0ED4" w:rsidP="00841F38">
      <w:pPr>
        <w:spacing w:after="0" w:line="240" w:lineRule="auto"/>
      </w:pPr>
      <w:r>
        <w:t>[Titre/fonction]</w:t>
      </w:r>
    </w:p>
    <w:p w14:paraId="6A336DEB" w14:textId="77777777" w:rsidR="005D0ED4" w:rsidRDefault="005D0ED4" w:rsidP="00841F38">
      <w:pPr>
        <w:spacing w:after="0" w:line="240" w:lineRule="auto"/>
      </w:pPr>
      <w:r>
        <w:t>[Nom de l’organisme, région, AHM]</w:t>
      </w:r>
    </w:p>
    <w:p w14:paraId="520CB3F3" w14:textId="77777777" w:rsidR="005D0ED4" w:rsidRDefault="005D0ED4" w:rsidP="00841F38">
      <w:pPr>
        <w:spacing w:after="0" w:line="240" w:lineRule="auto"/>
      </w:pPr>
      <w:r>
        <w:t>[Coordonnées pour la joindre – courriel et/ou téléphone]</w:t>
      </w:r>
    </w:p>
    <w:p w14:paraId="3EFE2F87" w14:textId="77777777" w:rsidR="005D0ED4" w:rsidRDefault="005D0ED4" w:rsidP="00841F38">
      <w:pPr>
        <w:spacing w:after="0" w:line="240" w:lineRule="auto"/>
      </w:pPr>
    </w:p>
    <w:p w14:paraId="58689143" w14:textId="77777777" w:rsidR="005D0ED4" w:rsidRDefault="005D0ED4" w:rsidP="00841F38">
      <w:pPr>
        <w:spacing w:after="0" w:line="240" w:lineRule="auto"/>
      </w:pPr>
      <w:r>
        <w:t>[Nom de la personne responsable]</w:t>
      </w:r>
    </w:p>
    <w:p w14:paraId="3E99A376" w14:textId="77777777" w:rsidR="005D0ED4" w:rsidRDefault="005D0ED4" w:rsidP="00841F38">
      <w:pPr>
        <w:spacing w:after="0" w:line="240" w:lineRule="auto"/>
      </w:pPr>
      <w:r>
        <w:t>[Titre/fonction]</w:t>
      </w:r>
    </w:p>
    <w:p w14:paraId="2720C3D4" w14:textId="77777777" w:rsidR="005D0ED4" w:rsidRDefault="005D0ED4" w:rsidP="00841F38">
      <w:pPr>
        <w:spacing w:after="0" w:line="240" w:lineRule="auto"/>
      </w:pPr>
      <w:r>
        <w:t>[Nom de l’organisme, région, AHM]</w:t>
      </w:r>
    </w:p>
    <w:p w14:paraId="2F056D50" w14:textId="77777777" w:rsidR="005D0ED4" w:rsidRDefault="005D0ED4" w:rsidP="00841F38">
      <w:pPr>
        <w:spacing w:after="0" w:line="240" w:lineRule="auto"/>
      </w:pPr>
      <w:r>
        <w:t>[Coordonnées pour la joindre – courriel et/ou téléphone]</w:t>
      </w:r>
    </w:p>
    <w:p w14:paraId="3E95667A" w14:textId="2E879AA8" w:rsidR="00A35815" w:rsidRDefault="00C54B8F" w:rsidP="00841F38">
      <w:pPr>
        <w:spacing w:after="0" w:line="240" w:lineRule="auto"/>
      </w:pPr>
      <w:r>
        <w:br w:type="page"/>
      </w:r>
    </w:p>
    <w:p w14:paraId="04893B1A" w14:textId="55EB0B2E" w:rsidR="00A35815" w:rsidRPr="00497DD0" w:rsidRDefault="005B05B0" w:rsidP="00841F38">
      <w:pPr>
        <w:pStyle w:val="Titre1"/>
        <w:spacing w:before="0" w:line="240" w:lineRule="auto"/>
        <w:jc w:val="center"/>
      </w:pPr>
      <w:bookmarkStart w:id="19" w:name="_Toc528142311"/>
      <w:bookmarkStart w:id="20" w:name="_Toc528659829"/>
      <w:bookmarkStart w:id="21" w:name="_Toc528840062"/>
      <w:r>
        <w:rPr>
          <w:noProof/>
          <w:lang w:eastAsia="fr-CA"/>
        </w:rPr>
        <w:drawing>
          <wp:anchor distT="0" distB="0" distL="114300" distR="114300" simplePos="0" relativeHeight="251709440" behindDoc="1" locked="0" layoutInCell="1" allowOverlap="1" wp14:anchorId="4C02A815" wp14:editId="3518D90D">
            <wp:simplePos x="0" y="0"/>
            <wp:positionH relativeFrom="column">
              <wp:posOffset>14370</wp:posOffset>
            </wp:positionH>
            <wp:positionV relativeFrom="paragraph">
              <wp:posOffset>-1054418</wp:posOffset>
            </wp:positionV>
            <wp:extent cx="881205" cy="586042"/>
            <wp:effectExtent l="0" t="0" r="0" b="508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Q_BL_CMY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1205" cy="586042"/>
                    </a:xfrm>
                    <a:prstGeom prst="rect">
                      <a:avLst/>
                    </a:prstGeom>
                  </pic:spPr>
                </pic:pic>
              </a:graphicData>
            </a:graphic>
            <wp14:sizeRelH relativeFrom="page">
              <wp14:pctWidth>0</wp14:pctWidth>
            </wp14:sizeRelH>
            <wp14:sizeRelV relativeFrom="page">
              <wp14:pctHeight>0</wp14:pctHeight>
            </wp14:sizeRelV>
          </wp:anchor>
        </w:drawing>
      </w:r>
      <w:r w:rsidR="00A35815" w:rsidRPr="00A35815">
        <w:rPr>
          <w:noProof/>
          <w:lang w:eastAsia="fr-CA"/>
        </w:rPr>
        <w:drawing>
          <wp:anchor distT="0" distB="0" distL="114300" distR="114300" simplePos="0" relativeHeight="251701248" behindDoc="1" locked="0" layoutInCell="1" allowOverlap="1" wp14:anchorId="09B58943" wp14:editId="19F94ACE">
            <wp:simplePos x="0" y="0"/>
            <wp:positionH relativeFrom="column">
              <wp:posOffset>1073150</wp:posOffset>
            </wp:positionH>
            <wp:positionV relativeFrom="paragraph">
              <wp:posOffset>-1147127</wp:posOffset>
            </wp:positionV>
            <wp:extent cx="1184275" cy="90551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_OES_(Couleur_sRVB).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4275" cy="905510"/>
                    </a:xfrm>
                    <a:prstGeom prst="rect">
                      <a:avLst/>
                    </a:prstGeom>
                  </pic:spPr>
                </pic:pic>
              </a:graphicData>
            </a:graphic>
            <wp14:sizeRelH relativeFrom="page">
              <wp14:pctWidth>0</wp14:pctWidth>
            </wp14:sizeRelH>
            <wp14:sizeRelV relativeFrom="page">
              <wp14:pctHeight>0</wp14:pctHeight>
            </wp14:sizeRelV>
          </wp:anchor>
        </w:drawing>
      </w:r>
      <w:r w:rsidR="00A35815">
        <w:t>Hockey Québec, en collaboration avec Opération Enfant Soleil, produit 23 capsules vidéo spécifiques au parahockey</w:t>
      </w:r>
      <w:bookmarkEnd w:id="19"/>
      <w:bookmarkEnd w:id="20"/>
      <w:bookmarkEnd w:id="21"/>
    </w:p>
    <w:p w14:paraId="1FAD13B0" w14:textId="4878E370" w:rsidR="00A35815" w:rsidRDefault="00A35815" w:rsidP="00841F38">
      <w:pPr>
        <w:spacing w:after="0" w:line="240" w:lineRule="auto"/>
        <w:jc w:val="center"/>
      </w:pPr>
    </w:p>
    <w:p w14:paraId="4DD9061A" w14:textId="77777777" w:rsidR="00A35815" w:rsidRDefault="00A35815" w:rsidP="00841F38">
      <w:pPr>
        <w:spacing w:after="0" w:line="240" w:lineRule="auto"/>
      </w:pPr>
    </w:p>
    <w:p w14:paraId="19CBF202" w14:textId="77777777" w:rsidR="00A35815" w:rsidRPr="00A30357" w:rsidRDefault="00A35815" w:rsidP="00841F38">
      <w:pPr>
        <w:spacing w:after="0" w:line="240" w:lineRule="auto"/>
        <w:jc w:val="both"/>
        <w:rPr>
          <w:b/>
        </w:rPr>
      </w:pPr>
      <w:r>
        <w:rPr>
          <w:b/>
        </w:rPr>
        <w:t xml:space="preserve">(Montréal, Qc), jeudi 30 novembre 2017 </w:t>
      </w:r>
      <w:r w:rsidRPr="00692BBA">
        <w:t>– Hockey Québec, en collaboration avec Opération Enfant Soleil, a produit 23 capsules vidéo de gestes techniques spécifiques au parahockey. Créées afin d’enseigner aux entraîneurs et aux joueurs de parahockey, ces capsules ont été conçues et travaillées en collaboration avec le biomécanicien de l’Université Laval et ancien joueur élite, Léandre Gagné-Lemieux.</w:t>
      </w:r>
      <w:r w:rsidRPr="00A30357">
        <w:rPr>
          <w:b/>
        </w:rPr>
        <w:t xml:space="preserve"> </w:t>
      </w:r>
    </w:p>
    <w:p w14:paraId="400FF30B" w14:textId="77777777" w:rsidR="00A35815" w:rsidRDefault="00A35815" w:rsidP="00841F38">
      <w:pPr>
        <w:spacing w:after="0" w:line="240" w:lineRule="auto"/>
        <w:jc w:val="both"/>
      </w:pPr>
    </w:p>
    <w:p w14:paraId="3EEBCF4D" w14:textId="77777777" w:rsidR="00A35815" w:rsidRDefault="00A35815" w:rsidP="00841F38">
      <w:pPr>
        <w:spacing w:after="0" w:line="240" w:lineRule="auto"/>
        <w:jc w:val="both"/>
      </w:pPr>
      <w:r>
        <w:t xml:space="preserve">« J'ai décidé de participer au projet de capsules afin de pouvoir apporter un aspect scientifique à la pratique du parahockey (hockey sur luge). La science est peu mise de l'avant dans le hockey en général et les athlètes, comme les entraîneurs, bénéficieraient grandement d'une meilleure connaissance de ces éléments », affirme le biomécanicien. </w:t>
      </w:r>
    </w:p>
    <w:p w14:paraId="777CA2CC" w14:textId="77777777" w:rsidR="00A35815" w:rsidRDefault="00A35815" w:rsidP="00841F38">
      <w:pPr>
        <w:spacing w:after="0" w:line="240" w:lineRule="auto"/>
        <w:jc w:val="both"/>
      </w:pPr>
    </w:p>
    <w:p w14:paraId="037E668C" w14:textId="77777777" w:rsidR="00A35815" w:rsidRDefault="00A35815" w:rsidP="00841F38">
      <w:pPr>
        <w:spacing w:after="0" w:line="240" w:lineRule="auto"/>
        <w:jc w:val="both"/>
      </w:pPr>
      <w:r>
        <w:t xml:space="preserve">« La participation de Léandre nous a permis d’ajouter une notion théorique en plus de vulgariser les gestes techniques montrés dans les différentes capsules. Ces dernières offriront beaucoup de matériel éducatif pour l’ensemble de nos entraîneurs et joueurs qui souhaitent perfectionner leur jeu », ajoute la coordonnatrice responsable du programme de parahockey chez Hockey Québec, Mariève Blais. </w:t>
      </w:r>
    </w:p>
    <w:p w14:paraId="2330B4D8" w14:textId="77777777" w:rsidR="00A35815" w:rsidRDefault="00A35815" w:rsidP="00841F38">
      <w:pPr>
        <w:spacing w:after="0" w:line="240" w:lineRule="auto"/>
        <w:jc w:val="both"/>
      </w:pPr>
    </w:p>
    <w:p w14:paraId="1E968DD9" w14:textId="77777777" w:rsidR="00A35815" w:rsidRDefault="00A35815" w:rsidP="00841F38">
      <w:pPr>
        <w:spacing w:after="0" w:line="240" w:lineRule="auto"/>
        <w:jc w:val="both"/>
      </w:pPr>
      <w:r>
        <w:t xml:space="preserve">Léandre Gagné-Lemieux s’est principalement assuré que les mouvements étaient décrits correctement, tant au niveau de l'utilisation correcte des termes descriptifs que dans l'identification des bons paramètres du mouvement. </w:t>
      </w:r>
    </w:p>
    <w:p w14:paraId="10CC8D56" w14:textId="77777777" w:rsidR="00A35815" w:rsidRDefault="00A35815" w:rsidP="00841F38">
      <w:pPr>
        <w:spacing w:after="0" w:line="240" w:lineRule="auto"/>
        <w:jc w:val="both"/>
      </w:pPr>
    </w:p>
    <w:p w14:paraId="1256C502" w14:textId="77777777" w:rsidR="00A35815" w:rsidRDefault="00A35815" w:rsidP="00841F38">
      <w:pPr>
        <w:spacing w:after="0" w:line="240" w:lineRule="auto"/>
        <w:jc w:val="both"/>
      </w:pPr>
      <w:r>
        <w:t xml:space="preserve">« En tant que biomécanicien du sport, je vois le mouvement principalement par rapport aux forces externes qui agissent pour créer celui-ci. Avec une telle approche, on peut identifier des éléments du mouvement qui ne sont parfois pas ou peu visible à l'œil », mentionne celui qui est Chargé d'enseignement en médecine au département de kinésiologie de l’Université Laval.  </w:t>
      </w:r>
    </w:p>
    <w:p w14:paraId="25D08A03" w14:textId="77777777" w:rsidR="00A35815" w:rsidRDefault="00A35815" w:rsidP="00841F38">
      <w:pPr>
        <w:spacing w:after="0" w:line="240" w:lineRule="auto"/>
        <w:jc w:val="both"/>
      </w:pPr>
    </w:p>
    <w:p w14:paraId="4C4B55FA" w14:textId="6125DFDD" w:rsidR="00A35815" w:rsidRDefault="00A35815" w:rsidP="00841F38">
      <w:pPr>
        <w:spacing w:after="0" w:line="240" w:lineRule="auto"/>
        <w:jc w:val="both"/>
      </w:pPr>
      <w:r>
        <w:t xml:space="preserve">Les 23 capsules peuvent être visionnées sur </w:t>
      </w:r>
      <w:hyperlink r:id="rId19" w:history="1">
        <w:r w:rsidRPr="00A30357">
          <w:rPr>
            <w:rStyle w:val="Lienhypertexte"/>
          </w:rPr>
          <w:t xml:space="preserve">le site </w:t>
        </w:r>
        <w:r w:rsidR="004B4A4B">
          <w:rPr>
            <w:rStyle w:val="Lienhypertexte"/>
          </w:rPr>
          <w:t>W</w:t>
        </w:r>
        <w:r w:rsidRPr="00A30357">
          <w:rPr>
            <w:rStyle w:val="Lienhypertexte"/>
          </w:rPr>
          <w:t>eb de Hockey Québec</w:t>
        </w:r>
      </w:hyperlink>
      <w:r>
        <w:t xml:space="preserve">, sous l’onglet </w:t>
      </w:r>
      <w:r w:rsidRPr="00A30357">
        <w:rPr>
          <w:i/>
        </w:rPr>
        <w:t>Programmes, Parahockey</w:t>
      </w:r>
      <w:r>
        <w:t>.</w:t>
      </w:r>
    </w:p>
    <w:p w14:paraId="012E3D34" w14:textId="77777777" w:rsidR="00A35815" w:rsidRDefault="00A35815" w:rsidP="00841F38">
      <w:pPr>
        <w:spacing w:after="0" w:line="240" w:lineRule="auto"/>
        <w:jc w:val="both"/>
      </w:pPr>
    </w:p>
    <w:p w14:paraId="65EE9E26" w14:textId="77777777" w:rsidR="00A35815" w:rsidRPr="00ED240F" w:rsidRDefault="00A35815" w:rsidP="00841F38">
      <w:pPr>
        <w:spacing w:after="0" w:line="240" w:lineRule="auto"/>
        <w:jc w:val="both"/>
        <w:rPr>
          <w:b/>
        </w:rPr>
      </w:pPr>
      <w:r w:rsidRPr="00ED240F">
        <w:rPr>
          <w:b/>
        </w:rPr>
        <w:t>Fonds Josée Lavigueur d’Opération Enfant Soleil</w:t>
      </w:r>
    </w:p>
    <w:p w14:paraId="0E3602BB" w14:textId="77777777" w:rsidR="00A35815" w:rsidRDefault="00A35815" w:rsidP="00841F38">
      <w:pPr>
        <w:spacing w:after="0" w:line="240" w:lineRule="auto"/>
        <w:jc w:val="both"/>
      </w:pPr>
      <w:r>
        <w:t xml:space="preserve">Ces capsules ont été créées grâce au </w:t>
      </w:r>
      <w:r w:rsidRPr="00ED240F">
        <w:rPr>
          <w:i/>
        </w:rPr>
        <w:t>Fonds Josée Lavigueur</w:t>
      </w:r>
      <w:r>
        <w:t xml:space="preserve"> d’Opération Enfant Soleil. Ces fonds, qui visent à prévenir la maladie chez les jeunes par l’activité physique, visent également l’accessibilité à la pratique d’activités sportives, notamment chez les enfants handicapés et les jeunes de 5 ans et moins, ainsi que la prévention du surpoids et de l’obésité chez les 18 ans et moins.</w:t>
      </w:r>
    </w:p>
    <w:p w14:paraId="49138697" w14:textId="77777777" w:rsidR="00A35815" w:rsidRDefault="00A35815" w:rsidP="00841F38">
      <w:pPr>
        <w:spacing w:after="0" w:line="240" w:lineRule="auto"/>
        <w:jc w:val="both"/>
      </w:pPr>
    </w:p>
    <w:p w14:paraId="0D1F33B6" w14:textId="154B8C6F" w:rsidR="00A35815" w:rsidRDefault="00A35815" w:rsidP="00841F38">
      <w:pPr>
        <w:spacing w:after="0" w:line="240" w:lineRule="auto"/>
        <w:jc w:val="both"/>
      </w:pPr>
      <w:r>
        <w:t xml:space="preserve">Hockey Québec remercie chaleureusement tous les intervenants ayant participé à la production de ces capsules. À commencer avec le Fonds Josée Lavigueur d’Opération Enfant Soleil pour leur implication et support dans ce projet; le biomécanien Léandre Gagné-Lemieux; Jean Labonté qui a agi à titre d’expert-conseil pour les gestes techniques, étant un ancien joueur et capitaine de l’équipe nationale de hockey sur luge; sans oublier tous les joueurs et joueuses bénévoles qui se sont prêtés au jeu lors du tournage, l’hiver dernier (Aurélien Bucquet, Sophie Forest, Francis Lacombe, Antoine Vachon-Lehoux, </w:t>
      </w:r>
      <w:r w:rsidRPr="00A30357">
        <w:t xml:space="preserve">Vincent Lemay, Joey Leroux, Vanessa Racine, Benoit St-Amand, </w:t>
      </w:r>
      <w:r>
        <w:t>Raphaëlle Tousignant, Étienne Tremblay et Alain Tremblay – pousseur).</w:t>
      </w:r>
    </w:p>
    <w:p w14:paraId="010F9354" w14:textId="77777777" w:rsidR="00A35815" w:rsidRDefault="00A35815" w:rsidP="00841F38">
      <w:pPr>
        <w:spacing w:after="0" w:line="240" w:lineRule="auto"/>
        <w:jc w:val="both"/>
      </w:pPr>
    </w:p>
    <w:p w14:paraId="4D93B88F" w14:textId="77777777" w:rsidR="00A35815" w:rsidRDefault="00A35815" w:rsidP="00841F38">
      <w:pPr>
        <w:spacing w:after="0" w:line="240" w:lineRule="auto"/>
        <w:jc w:val="center"/>
      </w:pPr>
      <w:r>
        <w:t>- 30 -</w:t>
      </w:r>
    </w:p>
    <w:p w14:paraId="371C24E3" w14:textId="77777777" w:rsidR="00A35815" w:rsidRDefault="00A35815" w:rsidP="00841F38">
      <w:pPr>
        <w:spacing w:after="0" w:line="240" w:lineRule="auto"/>
        <w:jc w:val="both"/>
      </w:pPr>
    </w:p>
    <w:p w14:paraId="4DBFDCB9" w14:textId="77777777" w:rsidR="00A35815" w:rsidRPr="00B05C11" w:rsidRDefault="00A35815" w:rsidP="00841F38">
      <w:pPr>
        <w:spacing w:after="0" w:line="240" w:lineRule="auto"/>
        <w:jc w:val="both"/>
        <w:rPr>
          <w:b/>
        </w:rPr>
      </w:pPr>
      <w:r w:rsidRPr="00B05C11">
        <w:rPr>
          <w:b/>
        </w:rPr>
        <w:t>Source</w:t>
      </w:r>
    </w:p>
    <w:p w14:paraId="54839141" w14:textId="77777777" w:rsidR="00A35815" w:rsidRDefault="00A35815" w:rsidP="00841F38">
      <w:pPr>
        <w:spacing w:after="0" w:line="240" w:lineRule="auto"/>
        <w:jc w:val="both"/>
      </w:pPr>
      <w:r>
        <w:t>Marie-Joël Desaulniers</w:t>
      </w:r>
    </w:p>
    <w:p w14:paraId="5668419B" w14:textId="27CA36AF" w:rsidR="00A35815" w:rsidRDefault="00A35815" w:rsidP="00841F38">
      <w:pPr>
        <w:spacing w:after="0" w:line="240" w:lineRule="auto"/>
        <w:jc w:val="both"/>
      </w:pPr>
      <w:r>
        <w:t>Coordonnatrice communication</w:t>
      </w:r>
      <w:r w:rsidR="004D641A">
        <w:t>s et soutien aux région</w:t>
      </w:r>
      <w:r>
        <w:t>s</w:t>
      </w:r>
    </w:p>
    <w:p w14:paraId="78A9ACB9" w14:textId="77777777" w:rsidR="00A35815" w:rsidRPr="00F85DA3" w:rsidRDefault="00A35815" w:rsidP="00841F38">
      <w:pPr>
        <w:spacing w:after="0" w:line="240" w:lineRule="auto"/>
        <w:jc w:val="both"/>
        <w:rPr>
          <w:lang w:val="en-CA"/>
        </w:rPr>
      </w:pPr>
      <w:r w:rsidRPr="00F85DA3">
        <w:rPr>
          <w:lang w:val="en-CA"/>
        </w:rPr>
        <w:t>Hockey Québec</w:t>
      </w:r>
    </w:p>
    <w:p w14:paraId="2054381C" w14:textId="77777777" w:rsidR="00A35815" w:rsidRPr="00F85DA3" w:rsidRDefault="006572D8" w:rsidP="00841F38">
      <w:pPr>
        <w:spacing w:after="0" w:line="240" w:lineRule="auto"/>
        <w:jc w:val="both"/>
        <w:rPr>
          <w:lang w:val="en-CA"/>
        </w:rPr>
      </w:pPr>
      <w:hyperlink r:id="rId20" w:history="1">
        <w:r w:rsidR="00A35815" w:rsidRPr="00F85DA3">
          <w:rPr>
            <w:rStyle w:val="Lienhypertexte"/>
            <w:lang w:val="en-CA"/>
          </w:rPr>
          <w:t>mjdesaulniers@hockey.qc.ca</w:t>
        </w:r>
      </w:hyperlink>
      <w:r w:rsidR="00A35815" w:rsidRPr="00F85DA3">
        <w:rPr>
          <w:lang w:val="en-CA"/>
        </w:rPr>
        <w:t xml:space="preserve"> </w:t>
      </w:r>
    </w:p>
    <w:p w14:paraId="79B60EF4" w14:textId="6C8DDC90" w:rsidR="00A35815" w:rsidRPr="00A35815" w:rsidRDefault="00A35815" w:rsidP="00841F38">
      <w:pPr>
        <w:spacing w:after="0" w:line="240" w:lineRule="auto"/>
        <w:rPr>
          <w:lang w:val="en-CA"/>
        </w:rPr>
      </w:pPr>
      <w:r w:rsidRPr="00A35815">
        <w:rPr>
          <w:lang w:val="en-CA"/>
        </w:rPr>
        <w:br w:type="page"/>
      </w:r>
    </w:p>
    <w:p w14:paraId="19538251" w14:textId="0E574775" w:rsidR="00C54B8F" w:rsidRPr="00A35815" w:rsidRDefault="00C54B8F" w:rsidP="00841F38">
      <w:pPr>
        <w:spacing w:after="0" w:line="240" w:lineRule="auto"/>
        <w:rPr>
          <w:lang w:val="en-CA"/>
        </w:rPr>
      </w:pPr>
    </w:p>
    <w:p w14:paraId="3BF2BECF" w14:textId="748FA318" w:rsidR="00C54B8F" w:rsidRPr="000F2705" w:rsidRDefault="00C54B8F" w:rsidP="00841F38">
      <w:pPr>
        <w:spacing w:after="0" w:line="240" w:lineRule="auto"/>
        <w:rPr>
          <w:i/>
          <w:sz w:val="28"/>
          <w:szCs w:val="28"/>
        </w:rPr>
      </w:pPr>
      <w:bookmarkStart w:id="22" w:name="_Toc527972004"/>
      <w:r w:rsidRPr="000F2705">
        <w:rPr>
          <w:i/>
          <w:noProof/>
          <w:sz w:val="28"/>
          <w:szCs w:val="28"/>
          <w:lang w:eastAsia="fr-CA"/>
        </w:rPr>
        <mc:AlternateContent>
          <mc:Choice Requires="wps">
            <w:drawing>
              <wp:anchor distT="45720" distB="45720" distL="114300" distR="114300" simplePos="0" relativeHeight="251668480" behindDoc="1" locked="0" layoutInCell="1" allowOverlap="1" wp14:anchorId="19862A78" wp14:editId="244F390E">
                <wp:simplePos x="0" y="0"/>
                <wp:positionH relativeFrom="column">
                  <wp:posOffset>47625</wp:posOffset>
                </wp:positionH>
                <wp:positionV relativeFrom="paragraph">
                  <wp:posOffset>-783700</wp:posOffset>
                </wp:positionV>
                <wp:extent cx="1025525" cy="445135"/>
                <wp:effectExtent l="0" t="0" r="22225" b="12065"/>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5A33191D" w14:textId="77777777" w:rsidR="006572D8" w:rsidRDefault="006572D8" w:rsidP="00C54B8F">
                            <w:pPr>
                              <w:spacing w:after="0" w:line="240" w:lineRule="auto"/>
                            </w:pPr>
                            <w:r>
                              <w:t>VOTRE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862A78" id="Zone de texte 10" o:spid="_x0000_s1032" type="#_x0000_t202" style="position:absolute;margin-left:3.75pt;margin-top:-61.7pt;width:80.75pt;height:35.0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">
                <v:textbox>
                  <w:txbxContent>
                    <w:p w14:paraId="5A33191D" w14:textId="77777777" w:rsidR="006572D8" w:rsidRDefault="006572D8" w:rsidP="00C54B8F">
                      <w:pPr>
                        <w:spacing w:after="0" w:line="240" w:lineRule="auto"/>
                      </w:pPr>
                      <w:r>
                        <w:t>VOTRE LOGO</w:t>
                      </w:r>
                    </w:p>
                  </w:txbxContent>
                </v:textbox>
              </v:shape>
            </w:pict>
          </mc:Fallback>
        </mc:AlternateContent>
      </w:r>
      <w:r w:rsidRPr="000F2705">
        <w:rPr>
          <w:i/>
          <w:sz w:val="28"/>
          <w:szCs w:val="28"/>
        </w:rPr>
        <w:t xml:space="preserve">Lancement de saison [années] </w:t>
      </w:r>
      <w:r w:rsidRPr="000F2705">
        <w:rPr>
          <w:i/>
          <w:sz w:val="28"/>
          <w:szCs w:val="28"/>
          <w:highlight w:val="yellow"/>
        </w:rPr>
        <w:t>+ [nom de l’équipe]</w:t>
      </w:r>
      <w:bookmarkEnd w:id="22"/>
      <w:r w:rsidR="00FE3070" w:rsidRPr="000F2705">
        <w:rPr>
          <w:i/>
          <w:noProof/>
          <w:sz w:val="28"/>
          <w:szCs w:val="28"/>
        </w:rPr>
        <w:t xml:space="preserve"> </w:t>
      </w:r>
    </w:p>
    <w:p w14:paraId="2F9C4815" w14:textId="086F7693" w:rsidR="00C54B8F" w:rsidRDefault="00C54B8F" w:rsidP="00841F38">
      <w:pPr>
        <w:pStyle w:val="Titre1"/>
        <w:spacing w:before="0" w:line="240" w:lineRule="auto"/>
        <w:jc w:val="center"/>
      </w:pPr>
      <w:bookmarkStart w:id="23" w:name="_Toc528840063"/>
      <w:r>
        <w:t>[Titre</w:t>
      </w:r>
      <w:r w:rsidR="000F2705">
        <w:t> : Lancement de saison</w:t>
      </w:r>
      <w:r>
        <w:t>]</w:t>
      </w:r>
      <w:bookmarkEnd w:id="23"/>
    </w:p>
    <w:p w14:paraId="1C2A2C38" w14:textId="77777777" w:rsidR="005D0ED4" w:rsidRDefault="005D0ED4" w:rsidP="00841F38">
      <w:pPr>
        <w:spacing w:after="0" w:line="240" w:lineRule="auto"/>
      </w:pPr>
    </w:p>
    <w:p w14:paraId="511A5E05" w14:textId="77777777" w:rsidR="00C54B8F" w:rsidRDefault="00C54B8F" w:rsidP="00841F38">
      <w:pPr>
        <w:spacing w:after="0" w:line="240" w:lineRule="auto"/>
      </w:pPr>
    </w:p>
    <w:p w14:paraId="7B95CB57" w14:textId="488487E7" w:rsidR="00C54B8F" w:rsidRDefault="00C54B8F" w:rsidP="00841F38">
      <w:pPr>
        <w:spacing w:after="0" w:line="240" w:lineRule="auto"/>
      </w:pPr>
      <w:r w:rsidRPr="00EE5D63">
        <w:rPr>
          <w:b/>
        </w:rPr>
        <w:t>(Ville, province), date</w:t>
      </w:r>
      <w:r>
        <w:t xml:space="preserve"> – [Nom de l’organisme, région, AHM] + [informations pertinentes liées au lancement de saison – festivités, événements, </w:t>
      </w:r>
      <w:r w:rsidRPr="00C54B8F">
        <w:rPr>
          <w:i/>
        </w:rPr>
        <w:t>X</w:t>
      </w:r>
      <w:r w:rsidRPr="00C54B8F">
        <w:rPr>
          <w:i/>
          <w:vertAlign w:val="superscript"/>
        </w:rPr>
        <w:t>e</w:t>
      </w:r>
      <w:r>
        <w:t xml:space="preserve"> saison, etc.].</w:t>
      </w:r>
    </w:p>
    <w:p w14:paraId="3CA6CD87" w14:textId="77777777" w:rsidR="00C54B8F" w:rsidRDefault="00C54B8F" w:rsidP="00841F38">
      <w:pPr>
        <w:spacing w:after="0" w:line="240" w:lineRule="auto"/>
      </w:pPr>
    </w:p>
    <w:p w14:paraId="35427033" w14:textId="77777777" w:rsidR="00C54B8F" w:rsidRDefault="00C54B8F" w:rsidP="00841F38">
      <w:pPr>
        <w:spacing w:after="0" w:line="240" w:lineRule="auto"/>
      </w:pPr>
      <w:r>
        <w:t>« [Citation du responsable de l’organisme, région ou AHM] », mentionne [Nom de la personne + son titre].</w:t>
      </w:r>
    </w:p>
    <w:p w14:paraId="50D72958" w14:textId="77777777" w:rsidR="00C54B8F" w:rsidRDefault="00C54B8F" w:rsidP="00841F38">
      <w:pPr>
        <w:spacing w:after="0" w:line="240" w:lineRule="auto"/>
      </w:pPr>
    </w:p>
    <w:p w14:paraId="695A067C" w14:textId="77777777" w:rsidR="00C54B8F" w:rsidRDefault="00C54B8F" w:rsidP="00841F38">
      <w:pPr>
        <w:spacing w:after="0" w:line="240" w:lineRule="auto"/>
      </w:pPr>
      <w:r>
        <w:t>[Informations pertinentes et complémentaires à l’annonce]</w:t>
      </w:r>
    </w:p>
    <w:p w14:paraId="5FC7900C" w14:textId="58A5C3E2" w:rsidR="00C54B8F" w:rsidRDefault="00C54B8F" w:rsidP="00841F38">
      <w:pPr>
        <w:spacing w:after="0" w:line="240" w:lineRule="auto"/>
      </w:pPr>
    </w:p>
    <w:p w14:paraId="381D9126" w14:textId="13A0B22A" w:rsidR="008B1E86" w:rsidRDefault="008B1E86" w:rsidP="00841F38">
      <w:pPr>
        <w:spacing w:after="0" w:line="240" w:lineRule="auto"/>
      </w:pPr>
      <w:r>
        <w:t xml:space="preserve">[Nom de la région, AHM, organisme, ligue] souhaite une excellente saison [XXXX] à tous ses joueuses et joueurs. </w:t>
      </w:r>
    </w:p>
    <w:p w14:paraId="746DECAD" w14:textId="77777777" w:rsidR="008B1E86" w:rsidRDefault="008B1E86" w:rsidP="00841F38">
      <w:pPr>
        <w:spacing w:after="0" w:line="240" w:lineRule="auto"/>
      </w:pPr>
    </w:p>
    <w:p w14:paraId="6CEB6FD0" w14:textId="77777777" w:rsidR="00C54B8F" w:rsidRDefault="00C54B8F" w:rsidP="00841F38">
      <w:pPr>
        <w:spacing w:after="0" w:line="240" w:lineRule="auto"/>
        <w:jc w:val="center"/>
      </w:pPr>
      <w:r>
        <w:t>- 30 -</w:t>
      </w:r>
    </w:p>
    <w:p w14:paraId="1F2D5FC9" w14:textId="77777777" w:rsidR="00C54B8F" w:rsidRDefault="00C54B8F" w:rsidP="00841F38">
      <w:pPr>
        <w:spacing w:after="0" w:line="240" w:lineRule="auto"/>
      </w:pPr>
    </w:p>
    <w:p w14:paraId="2AC05C64" w14:textId="1EC7AE3C" w:rsidR="00C54B8F" w:rsidRDefault="00C54B8F" w:rsidP="00841F38">
      <w:pPr>
        <w:spacing w:after="0" w:line="240" w:lineRule="auto"/>
      </w:pPr>
      <w:r>
        <w:t>Source :</w:t>
      </w:r>
    </w:p>
    <w:p w14:paraId="30A52EE9" w14:textId="77777777" w:rsidR="00C54B8F" w:rsidRDefault="00C54B8F" w:rsidP="00841F38">
      <w:pPr>
        <w:spacing w:after="0" w:line="240" w:lineRule="auto"/>
      </w:pPr>
      <w:r>
        <w:t>[Nom de la personne responsable]</w:t>
      </w:r>
    </w:p>
    <w:p w14:paraId="4C057E87" w14:textId="77777777" w:rsidR="00C54B8F" w:rsidRDefault="00C54B8F" w:rsidP="00841F38">
      <w:pPr>
        <w:spacing w:after="0" w:line="240" w:lineRule="auto"/>
      </w:pPr>
      <w:r>
        <w:t>[Titre/fonction]</w:t>
      </w:r>
    </w:p>
    <w:p w14:paraId="09D3F1BD" w14:textId="77777777" w:rsidR="00C54B8F" w:rsidRDefault="00C54B8F" w:rsidP="00841F38">
      <w:pPr>
        <w:spacing w:after="0" w:line="240" w:lineRule="auto"/>
      </w:pPr>
      <w:r>
        <w:t>[Nom de l’organisme, région, AHM]</w:t>
      </w:r>
    </w:p>
    <w:p w14:paraId="22ED9A55" w14:textId="77777777" w:rsidR="00C54B8F" w:rsidRDefault="00C54B8F" w:rsidP="00841F38">
      <w:pPr>
        <w:spacing w:after="0" w:line="240" w:lineRule="auto"/>
      </w:pPr>
      <w:r>
        <w:t>[Coordonnées pour la joindre – courriel et/ou téléphone]</w:t>
      </w:r>
    </w:p>
    <w:p w14:paraId="10466AFA" w14:textId="77777777" w:rsidR="00C54B8F" w:rsidRDefault="00C54B8F" w:rsidP="00841F38">
      <w:pPr>
        <w:spacing w:after="0" w:line="240" w:lineRule="auto"/>
      </w:pPr>
    </w:p>
    <w:p w14:paraId="2F545116" w14:textId="1198B079" w:rsidR="009B38D0" w:rsidRDefault="009B38D0" w:rsidP="00841F38">
      <w:pPr>
        <w:spacing w:after="0" w:line="240" w:lineRule="auto"/>
      </w:pPr>
      <w:r>
        <w:br w:type="page"/>
      </w:r>
    </w:p>
    <w:p w14:paraId="1AB31ECC" w14:textId="455D11C5" w:rsidR="001B33BB" w:rsidRPr="001B33BB" w:rsidRDefault="00773851" w:rsidP="00841F38">
      <w:pPr>
        <w:pStyle w:val="Titre2"/>
        <w:spacing w:before="0" w:line="240" w:lineRule="auto"/>
        <w:rPr>
          <w:i/>
        </w:rPr>
      </w:pPr>
      <w:bookmarkStart w:id="24" w:name="_Toc528142313"/>
      <w:bookmarkStart w:id="25" w:name="_Toc528659831"/>
      <w:bookmarkStart w:id="26" w:name="_Toc528840064"/>
      <w:r>
        <w:rPr>
          <w:rFonts w:ascii="Calibri" w:hAnsi="Calibri" w:cs="Calibri"/>
          <w:noProof/>
          <w:color w:val="333333"/>
          <w:sz w:val="22"/>
          <w:szCs w:val="22"/>
          <w:lang w:eastAsia="fr-CA"/>
        </w:rPr>
        <w:drawing>
          <wp:anchor distT="0" distB="0" distL="114300" distR="114300" simplePos="0" relativeHeight="251714560" behindDoc="1" locked="0" layoutInCell="1" allowOverlap="1" wp14:anchorId="0B09AD7D" wp14:editId="1E7F8A3C">
            <wp:simplePos x="0" y="0"/>
            <wp:positionH relativeFrom="column">
              <wp:posOffset>-33655</wp:posOffset>
            </wp:positionH>
            <wp:positionV relativeFrom="paragraph">
              <wp:posOffset>-768985</wp:posOffset>
            </wp:positionV>
            <wp:extent cx="1337945" cy="462280"/>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HEQ_logo_CMY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7945" cy="462280"/>
                    </a:xfrm>
                    <a:prstGeom prst="rect">
                      <a:avLst/>
                    </a:prstGeom>
                  </pic:spPr>
                </pic:pic>
              </a:graphicData>
            </a:graphic>
            <wp14:sizeRelH relativeFrom="page">
              <wp14:pctWidth>0</wp14:pctWidth>
            </wp14:sizeRelH>
            <wp14:sizeRelV relativeFrom="page">
              <wp14:pctHeight>0</wp14:pctHeight>
            </wp14:sizeRelV>
          </wp:anchor>
        </w:drawing>
      </w:r>
      <w:r w:rsidR="009B38D0" w:rsidRPr="001B33BB">
        <w:rPr>
          <w:i/>
        </w:rPr>
        <w:t xml:space="preserve">Lancement de la </w:t>
      </w:r>
      <w:r w:rsidR="001B33BB" w:rsidRPr="001B33BB">
        <w:rPr>
          <w:i/>
        </w:rPr>
        <w:t>saison 2018-2019</w:t>
      </w:r>
      <w:bookmarkEnd w:id="24"/>
      <w:bookmarkEnd w:id="25"/>
      <w:bookmarkEnd w:id="26"/>
    </w:p>
    <w:p w14:paraId="4B3AE382" w14:textId="4D8D29BA" w:rsidR="001B33BB" w:rsidRDefault="001B33BB" w:rsidP="00841F38">
      <w:pPr>
        <w:spacing w:after="0" w:line="240" w:lineRule="auto"/>
        <w:jc w:val="center"/>
        <w:rPr>
          <w:rFonts w:asciiTheme="majorHAnsi" w:eastAsiaTheme="majorEastAsia" w:hAnsiTheme="majorHAnsi" w:cstheme="majorBidi"/>
          <w:color w:val="2E74B5" w:themeColor="accent1" w:themeShade="BF"/>
          <w:sz w:val="32"/>
          <w:szCs w:val="32"/>
        </w:rPr>
      </w:pPr>
      <w:r w:rsidRPr="001B33BB">
        <w:rPr>
          <w:rFonts w:asciiTheme="majorHAnsi" w:eastAsiaTheme="majorEastAsia" w:hAnsiTheme="majorHAnsi" w:cstheme="majorBidi"/>
          <w:color w:val="2E74B5" w:themeColor="accent1" w:themeShade="BF"/>
          <w:sz w:val="32"/>
          <w:szCs w:val="32"/>
        </w:rPr>
        <w:t xml:space="preserve">Un Showcase pour lancer la première saison du volet féminin de la LHEQ </w:t>
      </w:r>
    </w:p>
    <w:p w14:paraId="2C7E5FFC" w14:textId="5DCD7984" w:rsidR="001B33BB" w:rsidRPr="001B33BB" w:rsidRDefault="001B33BB" w:rsidP="00841F38">
      <w:pPr>
        <w:spacing w:after="0" w:line="240" w:lineRule="auto"/>
        <w:rPr>
          <w:rFonts w:eastAsiaTheme="majorEastAsia" w:cstheme="minorHAnsi"/>
          <w:color w:val="2E74B5" w:themeColor="accent1" w:themeShade="BF"/>
        </w:rPr>
      </w:pPr>
    </w:p>
    <w:p w14:paraId="5BED6CC9" w14:textId="16DFBFE4" w:rsidR="001B33BB" w:rsidRPr="00692BBA" w:rsidRDefault="001B33BB" w:rsidP="00841F38">
      <w:pPr>
        <w:pStyle w:val="NormalWeb"/>
        <w:shd w:val="clear" w:color="auto" w:fill="FFFFFF"/>
        <w:spacing w:before="0" w:beforeAutospacing="0" w:after="0" w:afterAutospacing="0"/>
        <w:jc w:val="both"/>
        <w:rPr>
          <w:rFonts w:asciiTheme="minorHAnsi" w:hAnsiTheme="minorHAnsi" w:cstheme="minorHAnsi"/>
          <w:b/>
          <w:color w:val="333333"/>
          <w:sz w:val="22"/>
          <w:szCs w:val="22"/>
        </w:rPr>
      </w:pPr>
      <w:r w:rsidRPr="001B33BB">
        <w:rPr>
          <w:rStyle w:val="lev"/>
          <w:rFonts w:asciiTheme="minorHAnsi" w:hAnsiTheme="minorHAnsi" w:cstheme="minorHAnsi"/>
          <w:color w:val="333333"/>
          <w:sz w:val="22"/>
          <w:szCs w:val="22"/>
        </w:rPr>
        <w:t xml:space="preserve">(Montréal, Qc), vendredi 5 octobre 2018 </w:t>
      </w:r>
      <w:r w:rsidRPr="00692BBA">
        <w:rPr>
          <w:rStyle w:val="lev"/>
          <w:rFonts w:asciiTheme="minorHAnsi" w:hAnsiTheme="minorHAnsi" w:cstheme="minorHAnsi"/>
          <w:b w:val="0"/>
          <w:color w:val="333333"/>
          <w:sz w:val="22"/>
          <w:szCs w:val="22"/>
        </w:rPr>
        <w:t>– Le volet féminin de la Ligue de hockey d’excellence du Québec (LHEQ) tient un </w:t>
      </w:r>
      <w:r w:rsidRPr="00692BBA">
        <w:rPr>
          <w:rStyle w:val="Accentuation"/>
          <w:rFonts w:asciiTheme="minorHAnsi" w:eastAsiaTheme="majorEastAsia" w:hAnsiTheme="minorHAnsi" w:cstheme="minorHAnsi"/>
          <w:b/>
          <w:bCs/>
          <w:color w:val="333333"/>
          <w:sz w:val="22"/>
          <w:szCs w:val="22"/>
        </w:rPr>
        <w:t>Showcase</w:t>
      </w:r>
      <w:r w:rsidRPr="00692BBA">
        <w:rPr>
          <w:rStyle w:val="lev"/>
          <w:rFonts w:asciiTheme="minorHAnsi" w:hAnsiTheme="minorHAnsi" w:cstheme="minorHAnsi"/>
          <w:b w:val="0"/>
          <w:color w:val="333333"/>
          <w:sz w:val="22"/>
          <w:szCs w:val="22"/>
        </w:rPr>
        <w:t>, ce samedi 6 octobre 2018, aux 4 Glaces de Brossard. Vingt-six (26) matchs seront disputés sur les quatre (4) patinoires de ce centre sportif.</w:t>
      </w:r>
    </w:p>
    <w:p w14:paraId="3E734618" w14:textId="17EEC5FC" w:rsidR="001B33BB" w:rsidRPr="001B33BB" w:rsidRDefault="001B33BB" w:rsidP="00841F38">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1B33BB">
        <w:rPr>
          <w:rFonts w:asciiTheme="minorHAnsi" w:hAnsiTheme="minorHAnsi" w:cstheme="minorHAnsi"/>
          <w:color w:val="333333"/>
          <w:sz w:val="22"/>
          <w:szCs w:val="22"/>
        </w:rPr>
        <w:t> </w:t>
      </w:r>
    </w:p>
    <w:p w14:paraId="6754CFD9" w14:textId="643E772C" w:rsidR="001B33BB" w:rsidRPr="001B33BB" w:rsidRDefault="001B33BB" w:rsidP="00841F38">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1B33BB">
        <w:rPr>
          <w:rFonts w:asciiTheme="minorHAnsi" w:hAnsiTheme="minorHAnsi" w:cstheme="minorHAnsi"/>
          <w:color w:val="333333"/>
          <w:sz w:val="22"/>
          <w:szCs w:val="22"/>
        </w:rPr>
        <w:t>« L’événement est en quelque sorte le lancement de notre première saison, affirme Julie St-Jean, directrice des opérations du volet féminin de la LHEQ. L’ensemble de nos équipes AAA des structures intégrées seront en action. »</w:t>
      </w:r>
    </w:p>
    <w:p w14:paraId="3BB69C76" w14:textId="2B830C7D" w:rsidR="001B33BB" w:rsidRPr="001B33BB" w:rsidRDefault="001B33BB" w:rsidP="00841F38">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1B33BB">
        <w:rPr>
          <w:rFonts w:asciiTheme="minorHAnsi" w:hAnsiTheme="minorHAnsi" w:cstheme="minorHAnsi"/>
          <w:color w:val="333333"/>
          <w:sz w:val="22"/>
          <w:szCs w:val="22"/>
        </w:rPr>
        <w:t> </w:t>
      </w:r>
    </w:p>
    <w:p w14:paraId="679D3288" w14:textId="07A76DB7" w:rsidR="001B33BB" w:rsidRDefault="001B33BB" w:rsidP="00841F38">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1B33BB">
        <w:rPr>
          <w:rFonts w:asciiTheme="minorHAnsi" w:hAnsiTheme="minorHAnsi" w:cstheme="minorHAnsi"/>
          <w:color w:val="333333"/>
          <w:sz w:val="22"/>
          <w:szCs w:val="22"/>
        </w:rPr>
        <w:t>En effet, 24 équipes, provenant de nos quatre (4) structures intégrées (Nord, Sud, Est et Ouest), allant de Pee-wee AAA à Midget AAA, disputeront chacune deux matchs. Deux matchs mettant en vedette des équipes Bantam AA seront également présentés. Le </w:t>
      </w:r>
      <w:r w:rsidRPr="001B33BB">
        <w:rPr>
          <w:rStyle w:val="Accentuation"/>
          <w:rFonts w:asciiTheme="minorHAnsi" w:eastAsiaTheme="majorEastAsia" w:hAnsiTheme="minorHAnsi" w:cstheme="minorHAnsi"/>
          <w:color w:val="333333"/>
          <w:sz w:val="22"/>
          <w:szCs w:val="22"/>
        </w:rPr>
        <w:t>Showcase</w:t>
      </w:r>
      <w:r w:rsidRPr="001B33BB">
        <w:rPr>
          <w:rFonts w:asciiTheme="minorHAnsi" w:hAnsiTheme="minorHAnsi" w:cstheme="minorHAnsi"/>
          <w:color w:val="333333"/>
          <w:sz w:val="22"/>
          <w:szCs w:val="22"/>
        </w:rPr>
        <w:t> est ouvert au public. L’admission est gratuite.</w:t>
      </w:r>
    </w:p>
    <w:p w14:paraId="52AACBC5" w14:textId="771D375A" w:rsidR="001B33BB" w:rsidRPr="001B33BB" w:rsidRDefault="001B33BB" w:rsidP="00841F38">
      <w:pPr>
        <w:pStyle w:val="NormalWeb"/>
        <w:shd w:val="clear" w:color="auto" w:fill="FFFFFF"/>
        <w:spacing w:before="0" w:beforeAutospacing="0" w:after="0" w:afterAutospacing="0"/>
        <w:jc w:val="both"/>
        <w:rPr>
          <w:rFonts w:asciiTheme="minorHAnsi" w:hAnsiTheme="minorHAnsi" w:cstheme="minorHAnsi"/>
          <w:color w:val="333333"/>
          <w:sz w:val="22"/>
          <w:szCs w:val="22"/>
        </w:rPr>
      </w:pPr>
    </w:p>
    <w:p w14:paraId="14A8792E" w14:textId="318CC959" w:rsidR="001B33BB" w:rsidRPr="001B33BB" w:rsidRDefault="001B33BB" w:rsidP="00841F38">
      <w:pPr>
        <w:pStyle w:val="NormalWeb"/>
        <w:shd w:val="clear" w:color="auto" w:fill="FFFFFF"/>
        <w:spacing w:before="0" w:beforeAutospacing="0" w:after="0" w:afterAutospacing="0"/>
        <w:jc w:val="center"/>
        <w:rPr>
          <w:rFonts w:asciiTheme="minorHAnsi" w:hAnsiTheme="minorHAnsi" w:cstheme="minorHAnsi"/>
          <w:color w:val="333333"/>
          <w:sz w:val="22"/>
          <w:szCs w:val="22"/>
        </w:rPr>
      </w:pPr>
      <w:r>
        <w:rPr>
          <w:rFonts w:asciiTheme="minorHAnsi" w:hAnsiTheme="minorHAnsi" w:cstheme="minorHAnsi"/>
          <w:noProof/>
          <w:color w:val="333333"/>
          <w:sz w:val="22"/>
          <w:szCs w:val="22"/>
        </w:rPr>
        <w:drawing>
          <wp:inline distT="0" distB="0" distL="0" distR="0" wp14:anchorId="3B8505E2" wp14:editId="20129D6F">
            <wp:extent cx="4131792" cy="4400550"/>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oraire showcas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6822" cy="4405907"/>
                    </a:xfrm>
                    <a:prstGeom prst="rect">
                      <a:avLst/>
                    </a:prstGeom>
                  </pic:spPr>
                </pic:pic>
              </a:graphicData>
            </a:graphic>
          </wp:inline>
        </w:drawing>
      </w:r>
    </w:p>
    <w:p w14:paraId="20C8C3C5" w14:textId="1DE6E735" w:rsidR="001B33BB" w:rsidRP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r w:rsidRPr="001B33BB">
        <w:rPr>
          <w:rStyle w:val="lev"/>
          <w:rFonts w:ascii="Calibri" w:hAnsi="Calibri" w:cs="Calibri"/>
          <w:color w:val="333333"/>
          <w:sz w:val="22"/>
          <w:szCs w:val="22"/>
        </w:rPr>
        <w:t>Cégeps, collèges et universités présents</w:t>
      </w:r>
    </w:p>
    <w:p w14:paraId="510B1849" w14:textId="0B6EFC88" w:rsidR="001B33BB" w:rsidRP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r w:rsidRPr="001B33BB">
        <w:rPr>
          <w:rFonts w:ascii="Calibri" w:hAnsi="Calibri" w:cs="Calibri"/>
          <w:color w:val="333333"/>
          <w:sz w:val="22"/>
          <w:szCs w:val="22"/>
        </w:rPr>
        <w:t>Plusieurs cégeps, collèges et universités sont invités à tenir un kiosque d’informations le samedi 6 octobre. L’objectif : faire connaître leur programme dans le but d’inciter les joueuses à poursuivre leur carrière sportive et académique dans leur établissement scolaire.</w:t>
      </w:r>
    </w:p>
    <w:p w14:paraId="31AF7971" w14:textId="327E3A26" w:rsidR="001B33BB" w:rsidRP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r w:rsidRPr="001B33BB">
        <w:rPr>
          <w:rFonts w:ascii="Calibri" w:hAnsi="Calibri" w:cs="Calibri"/>
          <w:color w:val="333333"/>
          <w:sz w:val="22"/>
          <w:szCs w:val="22"/>
        </w:rPr>
        <w:t> </w:t>
      </w:r>
    </w:p>
    <w:p w14:paraId="33D2C47C" w14:textId="7F20908E" w:rsidR="001B33BB" w:rsidRP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r w:rsidRPr="001B33BB">
        <w:rPr>
          <w:rFonts w:ascii="Calibri" w:hAnsi="Calibri" w:cs="Calibri"/>
          <w:color w:val="333333"/>
          <w:sz w:val="22"/>
          <w:szCs w:val="22"/>
        </w:rPr>
        <w:t>Des recruteurs collégiaux et universitaires observeront également les joueuses durant leurs matchs de la journée.</w:t>
      </w:r>
    </w:p>
    <w:p w14:paraId="37C89A1F" w14:textId="41F8393E" w:rsidR="001B33BB" w:rsidRP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r w:rsidRPr="001B33BB">
        <w:rPr>
          <w:rFonts w:ascii="Calibri" w:hAnsi="Calibri" w:cs="Calibri"/>
          <w:color w:val="333333"/>
          <w:sz w:val="22"/>
          <w:szCs w:val="22"/>
        </w:rPr>
        <w:t> </w:t>
      </w:r>
    </w:p>
    <w:p w14:paraId="25CD5F45" w14:textId="116C2511" w:rsidR="001B33BB" w:rsidRP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r w:rsidRPr="001B33BB">
        <w:rPr>
          <w:rStyle w:val="lev"/>
          <w:rFonts w:ascii="Calibri" w:hAnsi="Calibri" w:cs="Calibri"/>
          <w:color w:val="333333"/>
          <w:sz w:val="22"/>
          <w:szCs w:val="22"/>
        </w:rPr>
        <w:t>Matchs hors-concours : Équipe Québec des moins de 18 ans</w:t>
      </w:r>
    </w:p>
    <w:p w14:paraId="52CCA2E5" w14:textId="77777777" w:rsidR="001B33BB" w:rsidRP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r w:rsidRPr="001B33BB">
        <w:rPr>
          <w:rFonts w:ascii="Calibri" w:hAnsi="Calibri" w:cs="Calibri"/>
          <w:color w:val="333333"/>
          <w:sz w:val="22"/>
          <w:szCs w:val="22"/>
        </w:rPr>
        <w:t>En marge du </w:t>
      </w:r>
      <w:r w:rsidRPr="001B33BB">
        <w:rPr>
          <w:rStyle w:val="Accentuation"/>
          <w:rFonts w:ascii="Calibri" w:eastAsiaTheme="majorEastAsia" w:hAnsi="Calibri" w:cs="Calibri"/>
          <w:color w:val="333333"/>
          <w:sz w:val="22"/>
          <w:szCs w:val="22"/>
        </w:rPr>
        <w:t>Showcase</w:t>
      </w:r>
      <w:r w:rsidRPr="001B33BB">
        <w:rPr>
          <w:rFonts w:ascii="Calibri" w:hAnsi="Calibri" w:cs="Calibri"/>
          <w:color w:val="333333"/>
          <w:sz w:val="22"/>
          <w:szCs w:val="22"/>
        </w:rPr>
        <w:t>, les joueuses d’Équipe Québec des moins de 18 ans sauteront sur la patinoire, le dimanche 7 octobre, pour des matchs hors-concours.</w:t>
      </w:r>
    </w:p>
    <w:p w14:paraId="0F921A50" w14:textId="235F87CC" w:rsidR="001B33BB" w:rsidRP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r w:rsidRPr="001B33BB">
        <w:rPr>
          <w:rFonts w:ascii="Calibri" w:hAnsi="Calibri" w:cs="Calibri"/>
          <w:color w:val="333333"/>
          <w:sz w:val="22"/>
          <w:szCs w:val="22"/>
        </w:rPr>
        <w:t> </w:t>
      </w:r>
    </w:p>
    <w:p w14:paraId="730830D9" w14:textId="6F381B27" w:rsidR="001B33BB" w:rsidRP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r w:rsidRPr="001B33BB">
        <w:rPr>
          <w:rStyle w:val="lev"/>
          <w:rFonts w:ascii="Calibri" w:hAnsi="Calibri" w:cs="Calibri"/>
          <w:color w:val="333333"/>
          <w:sz w:val="22"/>
          <w:szCs w:val="22"/>
        </w:rPr>
        <w:t xml:space="preserve">Site </w:t>
      </w:r>
      <w:r w:rsidR="004B4A4B">
        <w:rPr>
          <w:rStyle w:val="lev"/>
          <w:rFonts w:ascii="Calibri" w:hAnsi="Calibri" w:cs="Calibri"/>
          <w:color w:val="333333"/>
          <w:sz w:val="22"/>
          <w:szCs w:val="22"/>
        </w:rPr>
        <w:t>W</w:t>
      </w:r>
      <w:r w:rsidRPr="001B33BB">
        <w:rPr>
          <w:rStyle w:val="lev"/>
          <w:rFonts w:ascii="Calibri" w:hAnsi="Calibri" w:cs="Calibri"/>
          <w:color w:val="333333"/>
          <w:sz w:val="22"/>
          <w:szCs w:val="22"/>
        </w:rPr>
        <w:t>eb LHEQ – volet féminin – maintenant en ligne</w:t>
      </w:r>
    </w:p>
    <w:p w14:paraId="1C46E11B" w14:textId="11D6ABF9" w:rsid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r w:rsidRPr="001B33BB">
        <w:rPr>
          <w:rFonts w:ascii="Calibri" w:hAnsi="Calibri" w:cs="Calibri"/>
          <w:color w:val="333333"/>
          <w:sz w:val="22"/>
          <w:szCs w:val="22"/>
        </w:rPr>
        <w:t xml:space="preserve">Le site </w:t>
      </w:r>
      <w:r w:rsidR="004B4A4B">
        <w:rPr>
          <w:rFonts w:ascii="Calibri" w:hAnsi="Calibri" w:cs="Calibri"/>
          <w:color w:val="333333"/>
          <w:sz w:val="22"/>
          <w:szCs w:val="22"/>
        </w:rPr>
        <w:t>W</w:t>
      </w:r>
      <w:r w:rsidRPr="001B33BB">
        <w:rPr>
          <w:rFonts w:ascii="Calibri" w:hAnsi="Calibri" w:cs="Calibri"/>
          <w:color w:val="333333"/>
          <w:sz w:val="22"/>
          <w:szCs w:val="22"/>
        </w:rPr>
        <w:t>eb du volet féminin de la Ligue de hockey d’excellence du Québec est maintenant en ligne. Accessible</w:t>
      </w:r>
      <w:r w:rsidR="004D641A">
        <w:rPr>
          <w:rFonts w:ascii="Calibri" w:hAnsi="Calibri" w:cs="Calibri"/>
          <w:color w:val="333333"/>
          <w:sz w:val="22"/>
          <w:szCs w:val="22"/>
        </w:rPr>
        <w:t>s</w:t>
      </w:r>
      <w:r w:rsidRPr="001B33BB">
        <w:rPr>
          <w:rFonts w:ascii="Calibri" w:hAnsi="Calibri" w:cs="Calibri"/>
          <w:color w:val="333333"/>
          <w:sz w:val="22"/>
          <w:szCs w:val="22"/>
        </w:rPr>
        <w:t xml:space="preserve"> via le site </w:t>
      </w:r>
      <w:r w:rsidR="004B4A4B">
        <w:rPr>
          <w:rFonts w:ascii="Calibri" w:hAnsi="Calibri" w:cs="Calibri"/>
          <w:color w:val="333333"/>
          <w:sz w:val="22"/>
          <w:szCs w:val="22"/>
        </w:rPr>
        <w:t>W</w:t>
      </w:r>
      <w:r w:rsidRPr="001B33BB">
        <w:rPr>
          <w:rFonts w:ascii="Calibri" w:hAnsi="Calibri" w:cs="Calibri"/>
          <w:color w:val="333333"/>
          <w:sz w:val="22"/>
          <w:szCs w:val="22"/>
        </w:rPr>
        <w:t>eb officiel (</w:t>
      </w:r>
      <w:hyperlink r:id="rId23" w:history="1">
        <w:r w:rsidRPr="001B33BB">
          <w:rPr>
            <w:rStyle w:val="Lienhypertexte"/>
            <w:rFonts w:ascii="Calibri" w:eastAsiaTheme="majorEastAsia" w:hAnsi="Calibri" w:cs="Calibri"/>
            <w:color w:val="1A3668"/>
            <w:sz w:val="22"/>
            <w:szCs w:val="22"/>
          </w:rPr>
          <w:t>www.lheq.ca</w:t>
        </w:r>
      </w:hyperlink>
      <w:r w:rsidRPr="001B33BB">
        <w:rPr>
          <w:rFonts w:ascii="Calibri" w:hAnsi="Calibri" w:cs="Calibri"/>
          <w:color w:val="333333"/>
          <w:sz w:val="22"/>
          <w:szCs w:val="22"/>
        </w:rPr>
        <w:t>), les utilisateurs pourront maintenant être informés de l'ensemble des nouvelles et activités de la LHEQ, tant masculines que féminines, en un seul endroit.</w:t>
      </w:r>
    </w:p>
    <w:p w14:paraId="052E659F" w14:textId="425CD649" w:rsid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p>
    <w:p w14:paraId="5FFD4460" w14:textId="67A2BE50" w:rsid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r>
        <w:rPr>
          <w:rFonts w:ascii="Calibri" w:hAnsi="Calibri" w:cs="Calibri"/>
          <w:color w:val="333333"/>
          <w:sz w:val="22"/>
          <w:szCs w:val="22"/>
        </w:rPr>
        <w:t xml:space="preserve">La Ligue de hockey d’excellence du Québec, volet féminin, souhaite une excellente saison 2018-2019 à toutes ses joueuses. </w:t>
      </w:r>
    </w:p>
    <w:p w14:paraId="696BE8AA" w14:textId="77777777" w:rsid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p>
    <w:p w14:paraId="6BC9A749" w14:textId="5BF1289B" w:rsidR="001B33BB" w:rsidRDefault="001B33BB" w:rsidP="00841F38">
      <w:pPr>
        <w:pStyle w:val="NormalWeb"/>
        <w:shd w:val="clear" w:color="auto" w:fill="FFFFFF"/>
        <w:spacing w:before="0" w:beforeAutospacing="0" w:after="0" w:afterAutospacing="0"/>
        <w:jc w:val="center"/>
        <w:rPr>
          <w:rFonts w:ascii="Calibri" w:hAnsi="Calibri" w:cs="Calibri"/>
          <w:color w:val="333333"/>
          <w:sz w:val="22"/>
          <w:szCs w:val="22"/>
        </w:rPr>
      </w:pPr>
      <w:r>
        <w:rPr>
          <w:rFonts w:ascii="Calibri" w:hAnsi="Calibri" w:cs="Calibri"/>
          <w:color w:val="333333"/>
          <w:sz w:val="22"/>
          <w:szCs w:val="22"/>
        </w:rPr>
        <w:t>- 30 -</w:t>
      </w:r>
    </w:p>
    <w:p w14:paraId="66368E6A" w14:textId="12B92C79" w:rsidR="001B33BB" w:rsidRP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r w:rsidRPr="001B33BB">
        <w:rPr>
          <w:rFonts w:ascii="Calibri" w:hAnsi="Calibri" w:cs="Calibri"/>
          <w:color w:val="333333"/>
          <w:sz w:val="22"/>
          <w:szCs w:val="22"/>
        </w:rPr>
        <w:t> </w:t>
      </w:r>
    </w:p>
    <w:p w14:paraId="56026EE5" w14:textId="2C97F5D5" w:rsidR="001B33BB" w:rsidRP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r w:rsidRPr="001B33BB">
        <w:rPr>
          <w:rFonts w:ascii="Calibri" w:hAnsi="Calibri" w:cs="Calibri"/>
          <w:color w:val="333333"/>
          <w:sz w:val="22"/>
          <w:szCs w:val="22"/>
        </w:rPr>
        <w:t>Source</w:t>
      </w:r>
    </w:p>
    <w:p w14:paraId="366520BB" w14:textId="77777777" w:rsidR="001B33BB" w:rsidRP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r w:rsidRPr="001B33BB">
        <w:rPr>
          <w:rFonts w:ascii="Calibri" w:hAnsi="Calibri" w:cs="Calibri"/>
          <w:color w:val="333333"/>
          <w:sz w:val="22"/>
          <w:szCs w:val="22"/>
        </w:rPr>
        <w:t>Marie-Joël Desaulniers</w:t>
      </w:r>
    </w:p>
    <w:p w14:paraId="60A58218" w14:textId="7A262D2D" w:rsidR="001B33BB" w:rsidRPr="001B33BB" w:rsidRDefault="001B33BB" w:rsidP="00841F38">
      <w:pPr>
        <w:pStyle w:val="NormalWeb"/>
        <w:shd w:val="clear" w:color="auto" w:fill="FFFFFF"/>
        <w:spacing w:before="0" w:beforeAutospacing="0" w:after="0" w:afterAutospacing="0"/>
        <w:jc w:val="both"/>
        <w:rPr>
          <w:rFonts w:ascii="Calibri" w:hAnsi="Calibri" w:cs="Calibri"/>
          <w:color w:val="333333"/>
          <w:sz w:val="22"/>
          <w:szCs w:val="22"/>
        </w:rPr>
      </w:pPr>
      <w:r w:rsidRPr="001B33BB">
        <w:rPr>
          <w:rFonts w:ascii="Calibri" w:hAnsi="Calibri" w:cs="Calibri"/>
          <w:color w:val="333333"/>
          <w:sz w:val="22"/>
          <w:szCs w:val="22"/>
        </w:rPr>
        <w:t>C</w:t>
      </w:r>
      <w:r w:rsidR="004B4A4B">
        <w:rPr>
          <w:rFonts w:ascii="Calibri" w:hAnsi="Calibri" w:cs="Calibri"/>
          <w:color w:val="333333"/>
          <w:sz w:val="22"/>
          <w:szCs w:val="22"/>
        </w:rPr>
        <w:t>oordonnatrice c</w:t>
      </w:r>
      <w:r w:rsidRPr="001B33BB">
        <w:rPr>
          <w:rFonts w:ascii="Calibri" w:hAnsi="Calibri" w:cs="Calibri"/>
          <w:color w:val="333333"/>
          <w:sz w:val="22"/>
          <w:szCs w:val="22"/>
        </w:rPr>
        <w:t>ommunications</w:t>
      </w:r>
      <w:r w:rsidR="004B4A4B">
        <w:rPr>
          <w:rFonts w:ascii="Calibri" w:hAnsi="Calibri" w:cs="Calibri"/>
          <w:color w:val="333333"/>
          <w:sz w:val="22"/>
          <w:szCs w:val="22"/>
        </w:rPr>
        <w:t xml:space="preserve"> et soutien aux régions</w:t>
      </w:r>
    </w:p>
    <w:p w14:paraId="487CBC98" w14:textId="4456713A" w:rsidR="001B33BB" w:rsidRPr="0081538D" w:rsidRDefault="001B33BB" w:rsidP="00841F38">
      <w:pPr>
        <w:pStyle w:val="NormalWeb"/>
        <w:shd w:val="clear" w:color="auto" w:fill="FFFFFF"/>
        <w:spacing w:before="0" w:beforeAutospacing="0" w:after="0" w:afterAutospacing="0"/>
        <w:jc w:val="both"/>
        <w:rPr>
          <w:rFonts w:ascii="Calibri" w:hAnsi="Calibri" w:cs="Calibri"/>
          <w:color w:val="333333"/>
          <w:sz w:val="22"/>
          <w:szCs w:val="22"/>
          <w:lang w:val="en-CA"/>
        </w:rPr>
      </w:pPr>
      <w:r w:rsidRPr="0081538D">
        <w:rPr>
          <w:rFonts w:ascii="Calibri" w:hAnsi="Calibri" w:cs="Calibri"/>
          <w:color w:val="333333"/>
          <w:sz w:val="22"/>
          <w:szCs w:val="22"/>
          <w:lang w:val="en-CA"/>
        </w:rPr>
        <w:t>Hockey Québec</w:t>
      </w:r>
    </w:p>
    <w:p w14:paraId="4DAF9E8B" w14:textId="182A9852" w:rsidR="001B33BB" w:rsidRPr="0081538D" w:rsidRDefault="006572D8" w:rsidP="00841F38">
      <w:pPr>
        <w:pStyle w:val="NormalWeb"/>
        <w:shd w:val="clear" w:color="auto" w:fill="FFFFFF"/>
        <w:spacing w:before="0" w:beforeAutospacing="0" w:after="0" w:afterAutospacing="0"/>
        <w:jc w:val="both"/>
        <w:rPr>
          <w:rFonts w:ascii="Calibri" w:hAnsi="Calibri" w:cs="Calibri"/>
          <w:color w:val="333333"/>
          <w:sz w:val="22"/>
          <w:szCs w:val="22"/>
          <w:lang w:val="en-CA"/>
        </w:rPr>
      </w:pPr>
      <w:hyperlink r:id="rId24" w:history="1">
        <w:r w:rsidR="001B33BB" w:rsidRPr="0081538D">
          <w:rPr>
            <w:rStyle w:val="Lienhypertexte"/>
            <w:rFonts w:ascii="Calibri" w:hAnsi="Calibri" w:cs="Calibri"/>
            <w:sz w:val="22"/>
            <w:szCs w:val="22"/>
            <w:lang w:val="en-CA"/>
          </w:rPr>
          <w:t>mjdesaulniers@hockey.qc.ca</w:t>
        </w:r>
      </w:hyperlink>
      <w:r w:rsidR="001B33BB" w:rsidRPr="0081538D">
        <w:rPr>
          <w:rFonts w:ascii="Calibri" w:hAnsi="Calibri" w:cs="Calibri"/>
          <w:color w:val="333333"/>
          <w:sz w:val="22"/>
          <w:szCs w:val="22"/>
          <w:lang w:val="en-CA"/>
        </w:rPr>
        <w:t xml:space="preserve"> </w:t>
      </w:r>
    </w:p>
    <w:p w14:paraId="6A588D5D" w14:textId="745BDFF1" w:rsidR="00457B78" w:rsidRPr="0081538D" w:rsidRDefault="001B33BB" w:rsidP="00841F38">
      <w:pPr>
        <w:spacing w:after="0" w:line="240" w:lineRule="auto"/>
        <w:rPr>
          <w:lang w:val="en-CA"/>
        </w:rPr>
      </w:pPr>
      <w:r w:rsidRPr="0081538D">
        <w:rPr>
          <w:lang w:val="en-CA"/>
        </w:rPr>
        <w:t xml:space="preserve"> </w:t>
      </w:r>
      <w:r w:rsidR="00457B78" w:rsidRPr="0081538D">
        <w:rPr>
          <w:lang w:val="en-CA"/>
        </w:rPr>
        <w:br w:type="page"/>
      </w:r>
    </w:p>
    <w:p w14:paraId="212BA72C" w14:textId="3E4093B4" w:rsidR="00806951" w:rsidRDefault="00400603" w:rsidP="00841F38">
      <w:pPr>
        <w:pStyle w:val="Titre2"/>
        <w:spacing w:before="0" w:line="240" w:lineRule="auto"/>
        <w:jc w:val="center"/>
      </w:pPr>
      <w:bookmarkStart w:id="27" w:name="_Toc528840065"/>
      <w:r>
        <w:rPr>
          <w:noProof/>
          <w:lang w:eastAsia="fr-CA"/>
        </w:rPr>
        <mc:AlternateContent>
          <mc:Choice Requires="wps">
            <w:drawing>
              <wp:anchor distT="45720" distB="45720" distL="114300" distR="114300" simplePos="0" relativeHeight="251670528" behindDoc="1" locked="0" layoutInCell="1" allowOverlap="1" wp14:anchorId="22B900E1" wp14:editId="4E6F23C0">
                <wp:simplePos x="0" y="0"/>
                <wp:positionH relativeFrom="column">
                  <wp:posOffset>1165225</wp:posOffset>
                </wp:positionH>
                <wp:positionV relativeFrom="paragraph">
                  <wp:posOffset>-778676</wp:posOffset>
                </wp:positionV>
                <wp:extent cx="1025525" cy="445135"/>
                <wp:effectExtent l="0" t="0" r="22225" b="1206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635B073C" w14:textId="43CDA076" w:rsidR="006572D8" w:rsidRDefault="006572D8" w:rsidP="00806951">
                            <w:pPr>
                              <w:spacing w:after="0" w:line="240" w:lineRule="auto"/>
                            </w:pPr>
                            <w:r>
                              <w:t>LOGO DU TOURNOI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B900E1" id="Zone de texte 12" o:spid="_x0000_s1033" type="#_x0000_t202" style="position:absolute;left:0;text-align:left;margin-left:91.75pt;margin-top:-61.3pt;width:80.75pt;height:35.0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">
                <v:textbox>
                  <w:txbxContent>
                    <w:p w14:paraId="635B073C" w14:textId="43CDA076" w:rsidR="006572D8" w:rsidRDefault="006572D8" w:rsidP="00806951">
                      <w:pPr>
                        <w:spacing w:after="0" w:line="240" w:lineRule="auto"/>
                      </w:pPr>
                      <w:r>
                        <w:t>LOGO DU TOURNOI</w:t>
                      </w:r>
                    </w:p>
                  </w:txbxContent>
                </v:textbox>
              </v:shape>
            </w:pict>
          </mc:Fallback>
        </mc:AlternateContent>
      </w:r>
      <w:r>
        <w:rPr>
          <w:noProof/>
          <w:lang w:eastAsia="fr-CA"/>
        </w:rPr>
        <mc:AlternateContent>
          <mc:Choice Requires="wps">
            <w:drawing>
              <wp:anchor distT="45720" distB="45720" distL="114300" distR="114300" simplePos="0" relativeHeight="251680768" behindDoc="1" locked="0" layoutInCell="1" allowOverlap="1" wp14:anchorId="4C9C1E39" wp14:editId="2A7B6A2C">
                <wp:simplePos x="0" y="0"/>
                <wp:positionH relativeFrom="column">
                  <wp:posOffset>11596</wp:posOffset>
                </wp:positionH>
                <wp:positionV relativeFrom="paragraph">
                  <wp:posOffset>-779780</wp:posOffset>
                </wp:positionV>
                <wp:extent cx="1025525" cy="445135"/>
                <wp:effectExtent l="0" t="0" r="22225" b="1206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5DADFB7A" w14:textId="77777777" w:rsidR="006572D8" w:rsidRDefault="006572D8" w:rsidP="00FE3070">
                            <w:pPr>
                              <w:spacing w:after="0" w:line="240" w:lineRule="auto"/>
                            </w:pPr>
                            <w:r>
                              <w:t>VOTRE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9C1E39" id="Zone de texte 18" o:spid="_x0000_s1034" type="#_x0000_t202" style="position:absolute;left:0;text-align:left;margin-left:.9pt;margin-top:-61.4pt;width:80.75pt;height:35.0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">
                <v:textbox>
                  <w:txbxContent>
                    <w:p w14:paraId="5DADFB7A" w14:textId="77777777" w:rsidR="006572D8" w:rsidRDefault="006572D8" w:rsidP="00FE3070">
                      <w:pPr>
                        <w:spacing w:after="0" w:line="240" w:lineRule="auto"/>
                      </w:pPr>
                      <w:r>
                        <w:t>VOTRE LOGO</w:t>
                      </w:r>
                    </w:p>
                  </w:txbxContent>
                </v:textbox>
              </v:shape>
            </w:pict>
          </mc:Fallback>
        </mc:AlternateContent>
      </w:r>
      <w:r w:rsidR="00806951">
        <w:t>[Titre</w:t>
      </w:r>
      <w:r w:rsidR="000F2705">
        <w:t> : Début de tournoi</w:t>
      </w:r>
      <w:r w:rsidR="00806951">
        <w:t>]</w:t>
      </w:r>
      <w:bookmarkEnd w:id="27"/>
    </w:p>
    <w:p w14:paraId="5D978EAB" w14:textId="77777777" w:rsidR="00C54B8F" w:rsidRDefault="00C54B8F" w:rsidP="00841F38">
      <w:pPr>
        <w:spacing w:after="0" w:line="240" w:lineRule="auto"/>
      </w:pPr>
    </w:p>
    <w:p w14:paraId="7F0E4AC8" w14:textId="77777777" w:rsidR="00806951" w:rsidRDefault="00806951" w:rsidP="00841F38">
      <w:pPr>
        <w:spacing w:after="0" w:line="240" w:lineRule="auto"/>
        <w:jc w:val="both"/>
      </w:pPr>
    </w:p>
    <w:p w14:paraId="3F45492A" w14:textId="37C392D1" w:rsidR="00806951" w:rsidRDefault="00806951" w:rsidP="00841F38">
      <w:pPr>
        <w:spacing w:after="0" w:line="240" w:lineRule="auto"/>
        <w:jc w:val="both"/>
      </w:pPr>
      <w:r w:rsidRPr="00EE5D63">
        <w:rPr>
          <w:b/>
        </w:rPr>
        <w:t>(Ville, province), date</w:t>
      </w:r>
      <w:r>
        <w:t xml:space="preserve"> – [Nom de l’organisme, région, AHM] + [informations pertinentes liées au </w:t>
      </w:r>
      <w:r w:rsidR="008B3676">
        <w:t>début du tournoi : dates du tournoi, endroits, durée, équipes participantes, etc</w:t>
      </w:r>
      <w:r>
        <w:t>.].</w:t>
      </w:r>
    </w:p>
    <w:p w14:paraId="6014AD3E" w14:textId="77777777" w:rsidR="00806951" w:rsidRDefault="00806951" w:rsidP="00841F38">
      <w:pPr>
        <w:spacing w:after="0" w:line="240" w:lineRule="auto"/>
        <w:jc w:val="both"/>
      </w:pPr>
    </w:p>
    <w:p w14:paraId="14470D53" w14:textId="77777777" w:rsidR="00806951" w:rsidRDefault="00806951" w:rsidP="00841F38">
      <w:pPr>
        <w:spacing w:after="0" w:line="240" w:lineRule="auto"/>
        <w:jc w:val="both"/>
      </w:pPr>
      <w:r>
        <w:t>« [Citation du responsable de l’organisme, région ou AHM] », mentionne [Nom de la personne + son titre].</w:t>
      </w:r>
    </w:p>
    <w:p w14:paraId="04D6EEEA" w14:textId="77777777" w:rsidR="00806951" w:rsidRDefault="00806951" w:rsidP="00841F38">
      <w:pPr>
        <w:spacing w:after="0" w:line="240" w:lineRule="auto"/>
        <w:jc w:val="both"/>
      </w:pPr>
    </w:p>
    <w:p w14:paraId="44983E9B" w14:textId="77777777" w:rsidR="00806951" w:rsidRDefault="00806951" w:rsidP="00841F38">
      <w:pPr>
        <w:spacing w:after="0" w:line="240" w:lineRule="auto"/>
        <w:jc w:val="both"/>
      </w:pPr>
      <w:r>
        <w:t>[Informations pertinentes et complémentaires à l’annonce]</w:t>
      </w:r>
    </w:p>
    <w:p w14:paraId="1FA6919C" w14:textId="77777777" w:rsidR="00806951" w:rsidRDefault="00806951" w:rsidP="00841F38">
      <w:pPr>
        <w:spacing w:after="0" w:line="240" w:lineRule="auto"/>
        <w:jc w:val="both"/>
      </w:pPr>
    </w:p>
    <w:p w14:paraId="37267D90" w14:textId="5346C211" w:rsidR="008B1E86" w:rsidRDefault="008B1E86" w:rsidP="00841F38">
      <w:pPr>
        <w:spacing w:after="0" w:line="240" w:lineRule="auto"/>
        <w:jc w:val="both"/>
      </w:pPr>
      <w:r>
        <w:t xml:space="preserve">[Nom de la région, AHM, organisme, ligue] souhaite un excellent tournoi à tous les joueuses et joueurs participants. </w:t>
      </w:r>
    </w:p>
    <w:p w14:paraId="015083FC" w14:textId="77777777" w:rsidR="008B1E86" w:rsidRDefault="008B1E86" w:rsidP="00841F38">
      <w:pPr>
        <w:spacing w:after="0" w:line="240" w:lineRule="auto"/>
      </w:pPr>
    </w:p>
    <w:p w14:paraId="542CC438" w14:textId="77777777" w:rsidR="00806951" w:rsidRDefault="00806951" w:rsidP="00841F38">
      <w:pPr>
        <w:spacing w:after="0" w:line="240" w:lineRule="auto"/>
        <w:jc w:val="center"/>
      </w:pPr>
      <w:r>
        <w:t>- 30 -</w:t>
      </w:r>
    </w:p>
    <w:p w14:paraId="54707B2C" w14:textId="77777777" w:rsidR="00806951" w:rsidRDefault="00806951" w:rsidP="00841F38">
      <w:pPr>
        <w:spacing w:after="0" w:line="240" w:lineRule="auto"/>
      </w:pPr>
    </w:p>
    <w:p w14:paraId="7A323739" w14:textId="77777777" w:rsidR="00806951" w:rsidRDefault="00806951" w:rsidP="00841F38">
      <w:pPr>
        <w:spacing w:after="0" w:line="240" w:lineRule="auto"/>
      </w:pPr>
      <w:r>
        <w:t>Source :</w:t>
      </w:r>
    </w:p>
    <w:p w14:paraId="737D89A7" w14:textId="77777777" w:rsidR="00806951" w:rsidRDefault="00806951" w:rsidP="00841F38">
      <w:pPr>
        <w:spacing w:after="0" w:line="240" w:lineRule="auto"/>
      </w:pPr>
      <w:r>
        <w:t>[Nom de la personne responsable]</w:t>
      </w:r>
    </w:p>
    <w:p w14:paraId="3216C6ED" w14:textId="77777777" w:rsidR="00806951" w:rsidRDefault="00806951" w:rsidP="00841F38">
      <w:pPr>
        <w:spacing w:after="0" w:line="240" w:lineRule="auto"/>
      </w:pPr>
      <w:r>
        <w:t>[Titre/fonction]</w:t>
      </w:r>
    </w:p>
    <w:p w14:paraId="2EDA444C" w14:textId="77777777" w:rsidR="00806951" w:rsidRDefault="00806951" w:rsidP="00841F38">
      <w:pPr>
        <w:spacing w:after="0" w:line="240" w:lineRule="auto"/>
      </w:pPr>
      <w:r>
        <w:t>[Nom de l’organisme, région, AHM]</w:t>
      </w:r>
    </w:p>
    <w:p w14:paraId="067AD50E" w14:textId="77777777" w:rsidR="00806951" w:rsidRDefault="00806951" w:rsidP="00841F38">
      <w:pPr>
        <w:spacing w:after="0" w:line="240" w:lineRule="auto"/>
      </w:pPr>
      <w:r>
        <w:t>[Coordonnées pour la joindre – courriel et/ou téléphone]</w:t>
      </w:r>
    </w:p>
    <w:p w14:paraId="314C2B77" w14:textId="7AA3F9FC" w:rsidR="00B54111" w:rsidRDefault="00B54111" w:rsidP="00841F38">
      <w:pPr>
        <w:spacing w:after="0" w:line="240" w:lineRule="auto"/>
      </w:pPr>
      <w:r>
        <w:br w:type="page"/>
      </w:r>
    </w:p>
    <w:p w14:paraId="609C23CB" w14:textId="18BB61E8" w:rsidR="00B54111" w:rsidRDefault="00B54111" w:rsidP="00841F38">
      <w:pPr>
        <w:pStyle w:val="Titre1"/>
        <w:spacing w:before="0" w:line="240" w:lineRule="auto"/>
        <w:jc w:val="center"/>
      </w:pPr>
      <w:bookmarkStart w:id="28" w:name="_Toc528142315"/>
      <w:bookmarkStart w:id="29" w:name="_Toc528659833"/>
      <w:bookmarkStart w:id="30" w:name="_Toc528840066"/>
      <w:r>
        <w:rPr>
          <w:noProof/>
          <w:lang w:eastAsia="fr-CA"/>
        </w:rPr>
        <w:drawing>
          <wp:anchor distT="0" distB="0" distL="114300" distR="114300" simplePos="0" relativeHeight="251713536" behindDoc="1" locked="0" layoutInCell="1" allowOverlap="1" wp14:anchorId="58961FC9" wp14:editId="67A7BCFF">
            <wp:simplePos x="0" y="0"/>
            <wp:positionH relativeFrom="column">
              <wp:posOffset>1252538</wp:posOffset>
            </wp:positionH>
            <wp:positionV relativeFrom="paragraph">
              <wp:posOffset>-1025842</wp:posOffset>
            </wp:positionV>
            <wp:extent cx="947420" cy="765175"/>
            <wp:effectExtent l="0" t="0" r="508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Q_CoupeDodge2018_Masculin_CMY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7420" cy="765175"/>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12512" behindDoc="1" locked="0" layoutInCell="1" allowOverlap="1" wp14:anchorId="402EE312" wp14:editId="73014534">
            <wp:simplePos x="0" y="0"/>
            <wp:positionH relativeFrom="column">
              <wp:posOffset>-47942</wp:posOffset>
            </wp:positionH>
            <wp:positionV relativeFrom="paragraph">
              <wp:posOffset>-968692</wp:posOffset>
            </wp:positionV>
            <wp:extent cx="962025" cy="639791"/>
            <wp:effectExtent l="0" t="0" r="0" b="825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Q_BL_CMY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2025" cy="639791"/>
                    </a:xfrm>
                    <a:prstGeom prst="rect">
                      <a:avLst/>
                    </a:prstGeom>
                  </pic:spPr>
                </pic:pic>
              </a:graphicData>
            </a:graphic>
            <wp14:sizeRelH relativeFrom="page">
              <wp14:pctWidth>0</wp14:pctWidth>
            </wp14:sizeRelH>
            <wp14:sizeRelV relativeFrom="page">
              <wp14:pctHeight>0</wp14:pctHeight>
            </wp14:sizeRelV>
          </wp:anchor>
        </w:drawing>
      </w:r>
      <w:r>
        <w:t>L'Outaouais vibrera au rythme de la Coupe Dodge</w:t>
      </w:r>
      <w:bookmarkEnd w:id="28"/>
      <w:bookmarkEnd w:id="29"/>
      <w:bookmarkEnd w:id="30"/>
    </w:p>
    <w:p w14:paraId="611611B7" w14:textId="77777777" w:rsidR="00B54111" w:rsidRDefault="00B54111" w:rsidP="00841F38">
      <w:pPr>
        <w:spacing w:after="0" w:line="240" w:lineRule="auto"/>
      </w:pPr>
    </w:p>
    <w:p w14:paraId="0F5C5890" w14:textId="37A433BD" w:rsidR="00B54111" w:rsidRPr="00692BBA" w:rsidRDefault="00B54111" w:rsidP="00841F38">
      <w:pPr>
        <w:spacing w:after="0" w:line="240" w:lineRule="auto"/>
        <w:jc w:val="both"/>
      </w:pPr>
      <w:r w:rsidRPr="00B54111">
        <w:rPr>
          <w:b/>
        </w:rPr>
        <w:t>(Montréal</w:t>
      </w:r>
      <w:r w:rsidR="004D641A">
        <w:rPr>
          <w:b/>
        </w:rPr>
        <w:t>, Qc), m</w:t>
      </w:r>
      <w:r w:rsidRPr="00B54111">
        <w:rPr>
          <w:b/>
        </w:rPr>
        <w:t xml:space="preserve">ercredi 18 avril 2018 </w:t>
      </w:r>
      <w:r w:rsidRPr="00692BBA">
        <w:t>– Jusqu’au 22 avril prochain, quelque 3000 hockeyeurs, ainsi que leurs accompagnateurs, vivront la fièvre de la Coupe Dodge à l’échelle de la région de l’Outaouais.</w:t>
      </w:r>
    </w:p>
    <w:p w14:paraId="64BE3C57" w14:textId="77777777" w:rsidR="00B54111" w:rsidRPr="00B54111" w:rsidRDefault="00B54111" w:rsidP="00841F38">
      <w:pPr>
        <w:spacing w:after="0" w:line="240" w:lineRule="auto"/>
        <w:jc w:val="both"/>
      </w:pPr>
    </w:p>
    <w:p w14:paraId="6381E14B" w14:textId="3161BCDE" w:rsidR="00B54111" w:rsidRPr="00B54111" w:rsidRDefault="00B54111" w:rsidP="00841F38">
      <w:pPr>
        <w:spacing w:after="0" w:line="240" w:lineRule="auto"/>
        <w:jc w:val="both"/>
      </w:pPr>
      <w:r w:rsidRPr="00B54111">
        <w:t>Fiat Chrysler Automobiles, le commanditaire principal de la Coupe Dodge, est en route pour une 31e saison.  Ce commanditaire est précieux pour Hockey Québec</w:t>
      </w:r>
      <w:r w:rsidR="004D641A">
        <w:t>,</w:t>
      </w:r>
      <w:r w:rsidRPr="00B54111">
        <w:t xml:space="preserve"> car il s’implique grandement. La 41e édition des Championnats provinciaux de hockey sur glace se déroule sous la présidence d’honneur de monsieur Philippe Demers, président honoraire de Fiat Chrysler Automobiles.</w:t>
      </w:r>
    </w:p>
    <w:p w14:paraId="08ACD583" w14:textId="77777777" w:rsidR="00B54111" w:rsidRPr="00B54111" w:rsidRDefault="00B54111" w:rsidP="00841F38">
      <w:pPr>
        <w:spacing w:after="0" w:line="240" w:lineRule="auto"/>
        <w:jc w:val="both"/>
      </w:pPr>
    </w:p>
    <w:p w14:paraId="1C0A83E3" w14:textId="69223C41" w:rsidR="00B54111" w:rsidRPr="00B54111" w:rsidRDefault="00B54111" w:rsidP="00841F38">
      <w:pPr>
        <w:spacing w:after="0" w:line="240" w:lineRule="auto"/>
        <w:jc w:val="both"/>
      </w:pPr>
      <w:r w:rsidRPr="00B54111">
        <w:t>« Hockey Québec remercie ce fidèle partenaire pour son soutien depuis plusieurs années aux Championnats provinciaux », observe Nicolas Minville, le président de Hockey Québec.  « Cette entreprise joue son rôle social important avec une constance et un engagement qui ne se démentent pas. »</w:t>
      </w:r>
    </w:p>
    <w:p w14:paraId="616E8A0A" w14:textId="77777777" w:rsidR="00B54111" w:rsidRDefault="00B54111" w:rsidP="00841F38">
      <w:pPr>
        <w:spacing w:after="0" w:line="240" w:lineRule="auto"/>
        <w:jc w:val="both"/>
      </w:pPr>
    </w:p>
    <w:p w14:paraId="08BA32C1" w14:textId="77777777" w:rsidR="00B54111" w:rsidRPr="00B54111" w:rsidRDefault="00B54111" w:rsidP="00841F38">
      <w:pPr>
        <w:spacing w:after="0" w:line="240" w:lineRule="auto"/>
        <w:jc w:val="both"/>
      </w:pPr>
      <w:r w:rsidRPr="00B54111">
        <w:t xml:space="preserve">Hockey Québec, en collaboration avec Hockey Outaouais, présente le volet masculin de cette 41e édition de son grand rendez-vous sportif annuel. Le comité organisateur de l’Outaouais a sélectionné 15 sites de compétition afin d’accueillir les quelque 213 équipes inscrites. </w:t>
      </w:r>
    </w:p>
    <w:p w14:paraId="68B28835" w14:textId="77777777" w:rsidR="00B54111" w:rsidRDefault="00B54111" w:rsidP="00841F38">
      <w:pPr>
        <w:spacing w:after="0" w:line="240" w:lineRule="auto"/>
        <w:jc w:val="both"/>
      </w:pPr>
    </w:p>
    <w:p w14:paraId="66AF858E" w14:textId="77777777" w:rsidR="00B54111" w:rsidRPr="00B54111" w:rsidRDefault="00B54111" w:rsidP="00841F38">
      <w:pPr>
        <w:spacing w:after="0" w:line="240" w:lineRule="auto"/>
        <w:jc w:val="both"/>
      </w:pPr>
      <w:r w:rsidRPr="00B54111">
        <w:t>« Nous aurons droit à une édition chargée au niveau masculin encore une fois cette année puisque plus de 412 matchs enlevants seront disputés à travers 15 sites de compétition sur une période de cinq (5) jours.  Plus de 1 000 bénévoles ont été et seront à la tâche pour assurer une saine compétition sur les différentes patinoires de la région pour encourager plus de 3 000 hockeyeurs, des chiffres qui ne mentent pas au sujet de l’ampleur inégalée que prend à ce jour cet événement du sport amateur », souligne le directeur général de Hockey Québec Paul Ménard.</w:t>
      </w:r>
    </w:p>
    <w:p w14:paraId="24204CA5" w14:textId="77777777" w:rsidR="00B54111" w:rsidRDefault="00B54111" w:rsidP="00841F38">
      <w:pPr>
        <w:spacing w:after="0" w:line="240" w:lineRule="auto"/>
        <w:jc w:val="both"/>
      </w:pPr>
    </w:p>
    <w:p w14:paraId="252C940C" w14:textId="77777777" w:rsidR="00B54111" w:rsidRPr="00B54111" w:rsidRDefault="00B54111" w:rsidP="00841F38">
      <w:pPr>
        <w:spacing w:after="0" w:line="240" w:lineRule="auto"/>
        <w:jc w:val="both"/>
      </w:pPr>
      <w:r w:rsidRPr="00B54111">
        <w:t>En plus du trophée remis au gagnant de chaque catégorie, Hockey Québec honore aussi du Trophée Raymond-Lagacé la région qui affiche la meilleure performance (pourcentage de points recueillis par rapport au total potentiel) sur la glace durant l’ensemble des championnats.</w:t>
      </w:r>
    </w:p>
    <w:p w14:paraId="0629254B" w14:textId="77777777" w:rsidR="00B54111" w:rsidRDefault="00B54111" w:rsidP="00841F38">
      <w:pPr>
        <w:spacing w:after="0" w:line="240" w:lineRule="auto"/>
        <w:jc w:val="both"/>
      </w:pPr>
    </w:p>
    <w:p w14:paraId="237EAA90" w14:textId="77777777" w:rsidR="00B54111" w:rsidRPr="00B54111" w:rsidRDefault="00B54111" w:rsidP="00841F38">
      <w:pPr>
        <w:spacing w:after="0" w:line="240" w:lineRule="auto"/>
        <w:jc w:val="both"/>
        <w:rPr>
          <w:b/>
        </w:rPr>
      </w:pPr>
      <w:r w:rsidRPr="00B54111">
        <w:rPr>
          <w:b/>
        </w:rPr>
        <w:t>Les joueurs du match Dodge</w:t>
      </w:r>
    </w:p>
    <w:p w14:paraId="4571B84E" w14:textId="77777777" w:rsidR="00B54111" w:rsidRPr="00B54111" w:rsidRDefault="00B54111" w:rsidP="00841F38">
      <w:pPr>
        <w:spacing w:after="0" w:line="240" w:lineRule="auto"/>
        <w:jc w:val="both"/>
      </w:pPr>
      <w:r w:rsidRPr="00B54111">
        <w:t>Dans le cadre de la Coupe Dodge 2018, Hockey Québec, par le biais de son partenaire principal, Dodge, désire identifier les Joueurs du match Dodge. Dodge remettra donc en cadeau gracieusement une rondelle en cristal à l’effigie de la Coupe Dodge.</w:t>
      </w:r>
    </w:p>
    <w:p w14:paraId="36B85D4E" w14:textId="77777777" w:rsidR="00B54111" w:rsidRPr="00B54111" w:rsidRDefault="00B54111" w:rsidP="00841F38">
      <w:pPr>
        <w:spacing w:after="0" w:line="240" w:lineRule="auto"/>
        <w:jc w:val="both"/>
      </w:pPr>
    </w:p>
    <w:p w14:paraId="2530F14D" w14:textId="77777777" w:rsidR="00B54111" w:rsidRPr="00B54111" w:rsidRDefault="00B54111" w:rsidP="00841F38">
      <w:pPr>
        <w:spacing w:after="0" w:line="240" w:lineRule="auto"/>
        <w:jc w:val="both"/>
        <w:rPr>
          <w:b/>
        </w:rPr>
      </w:pPr>
      <w:r w:rsidRPr="00B54111">
        <w:rPr>
          <w:b/>
        </w:rPr>
        <w:t>La bague officielle des championnats produite par Graduor Sports</w:t>
      </w:r>
    </w:p>
    <w:p w14:paraId="33C6E7BF" w14:textId="77777777" w:rsidR="00B54111" w:rsidRPr="00B54111" w:rsidRDefault="00B54111" w:rsidP="00841F38">
      <w:pPr>
        <w:spacing w:after="0" w:line="240" w:lineRule="auto"/>
        <w:jc w:val="both"/>
      </w:pPr>
      <w:r w:rsidRPr="00B54111">
        <w:t>La compagnie Graduor Sports produit la bague officielle de la Coupe Dodge.  Cette bague de grande qualité est proposée librement à tous les hockeyeurs et hockeyeuses des 338 équipes participantes aux deux volets de la compétition ainsi qu’à tous les intervenants œuvrant auprès de ces formations, les officiels et les membres des comités d’organisation locaux et régionaux.</w:t>
      </w:r>
    </w:p>
    <w:p w14:paraId="73886F6E" w14:textId="77777777" w:rsidR="00B54111" w:rsidRDefault="00B54111" w:rsidP="00841F38">
      <w:pPr>
        <w:spacing w:after="0" w:line="240" w:lineRule="auto"/>
        <w:jc w:val="both"/>
      </w:pPr>
    </w:p>
    <w:p w14:paraId="2453F1B2" w14:textId="290A79ED" w:rsidR="00B54111" w:rsidRPr="00B54111" w:rsidRDefault="00B54111" w:rsidP="00841F38">
      <w:pPr>
        <w:spacing w:after="0" w:line="240" w:lineRule="auto"/>
        <w:jc w:val="both"/>
      </w:pPr>
      <w:r w:rsidRPr="00B54111">
        <w:t>Les équipes qui remporteront la Coupe Dodge 2018 pourront également, si elles le désirent, commander une bague personnalisée, marquée du sceau de l’équipe ou de l’organisation qu’elles représentent.  Les informations sur ce produit promotionnel seront disponibles au kiosque souvenir installé dans l’enceinte de chacun des sites de la Coupe Dodge ou en visitant le site Internet de Graduor Sports à  www.graduor.com.</w:t>
      </w:r>
    </w:p>
    <w:p w14:paraId="5427D036" w14:textId="77777777" w:rsidR="00B54111" w:rsidRDefault="00B54111" w:rsidP="00841F38">
      <w:pPr>
        <w:spacing w:after="0" w:line="240" w:lineRule="auto"/>
        <w:jc w:val="both"/>
      </w:pPr>
    </w:p>
    <w:p w14:paraId="4014C70E" w14:textId="77777777" w:rsidR="00B54111" w:rsidRPr="00B54111" w:rsidRDefault="00B54111" w:rsidP="00841F38">
      <w:pPr>
        <w:spacing w:after="0" w:line="240" w:lineRule="auto"/>
        <w:jc w:val="both"/>
      </w:pPr>
      <w:r w:rsidRPr="00B54111">
        <w:t>Rappelons que les équipes qui atteignent les demi-finales ou les finales de leur division ont automatiquement droit à une médaille, tandis que l’équipe championne reçoit à la fois la bannière et le trophée de la Coupe Dodge.</w:t>
      </w:r>
    </w:p>
    <w:p w14:paraId="166B8E32" w14:textId="77777777" w:rsidR="00B54111" w:rsidRDefault="00B54111" w:rsidP="00841F38">
      <w:pPr>
        <w:spacing w:after="0" w:line="240" w:lineRule="auto"/>
        <w:jc w:val="both"/>
      </w:pPr>
    </w:p>
    <w:p w14:paraId="42C26677" w14:textId="77777777" w:rsidR="00B54111" w:rsidRPr="00B54111" w:rsidRDefault="00B54111" w:rsidP="00841F38">
      <w:pPr>
        <w:spacing w:after="0" w:line="240" w:lineRule="auto"/>
        <w:jc w:val="both"/>
        <w:rPr>
          <w:b/>
        </w:rPr>
      </w:pPr>
      <w:r w:rsidRPr="00B54111">
        <w:rPr>
          <w:b/>
        </w:rPr>
        <w:t>Les équipes championnes identifiées à la casquette CCM</w:t>
      </w:r>
    </w:p>
    <w:p w14:paraId="0B813FD6" w14:textId="77777777" w:rsidR="00B54111" w:rsidRPr="00B54111" w:rsidRDefault="00B54111" w:rsidP="00841F38">
      <w:pPr>
        <w:spacing w:after="0" w:line="240" w:lineRule="auto"/>
        <w:jc w:val="both"/>
      </w:pPr>
      <w:r w:rsidRPr="00B54111">
        <w:t>À l’instar des championnats de sports professionnels, chaque joueur des équipes championnes de la Coupe Dodge sera facilement identifiable lorsqu’il se promènera en dehors de la patinoire puisqu’il arborera une casquette spéciale portant la griffe de CCM.</w:t>
      </w:r>
    </w:p>
    <w:p w14:paraId="373AE131" w14:textId="77777777" w:rsidR="00B54111" w:rsidRDefault="00B54111" w:rsidP="00841F38">
      <w:pPr>
        <w:spacing w:after="0" w:line="240" w:lineRule="auto"/>
        <w:jc w:val="both"/>
      </w:pPr>
    </w:p>
    <w:p w14:paraId="4DE79424" w14:textId="77777777" w:rsidR="00B54111" w:rsidRPr="00B54111" w:rsidRDefault="00B54111" w:rsidP="00841F38">
      <w:pPr>
        <w:spacing w:after="0" w:line="240" w:lineRule="auto"/>
        <w:jc w:val="both"/>
      </w:pPr>
      <w:r w:rsidRPr="00B54111">
        <w:t>L’effigie de la Coupe Dodge 2018 y apparaît, surmontée de la mention Champions.  La compagnie CCM Hockey a accepté d’offrir gracieusement une telle casquette aux héros de l’événement.</w:t>
      </w:r>
    </w:p>
    <w:p w14:paraId="68DDE426" w14:textId="77777777" w:rsidR="00B54111" w:rsidRDefault="00B54111" w:rsidP="00841F38">
      <w:pPr>
        <w:spacing w:after="0" w:line="240" w:lineRule="auto"/>
        <w:jc w:val="both"/>
      </w:pPr>
    </w:p>
    <w:p w14:paraId="463D5201" w14:textId="77777777" w:rsidR="00B54111" w:rsidRPr="00B54111" w:rsidRDefault="00B54111" w:rsidP="00841F38">
      <w:pPr>
        <w:spacing w:after="0" w:line="240" w:lineRule="auto"/>
        <w:jc w:val="both"/>
      </w:pPr>
      <w:r w:rsidRPr="00B54111">
        <w:t>Pour CCM Hockey, cette contribution est une façon originale de mettre en lumière l’effort intense déployé par les joueurs des équipes qui participent à la Coupe Dodge et de souligner plus particulièrement les mérites des équipes championnes.</w:t>
      </w:r>
    </w:p>
    <w:p w14:paraId="23866D5C" w14:textId="77777777" w:rsidR="00B54111" w:rsidRDefault="00B54111" w:rsidP="00841F38">
      <w:pPr>
        <w:spacing w:after="0" w:line="240" w:lineRule="auto"/>
        <w:jc w:val="both"/>
      </w:pPr>
    </w:p>
    <w:p w14:paraId="02A49FC4" w14:textId="77777777" w:rsidR="00B54111" w:rsidRPr="00B54111" w:rsidRDefault="00B54111" w:rsidP="00841F38">
      <w:pPr>
        <w:spacing w:after="0" w:line="240" w:lineRule="auto"/>
        <w:jc w:val="both"/>
        <w:rPr>
          <w:b/>
        </w:rPr>
      </w:pPr>
      <w:r w:rsidRPr="00B54111">
        <w:rPr>
          <w:b/>
        </w:rPr>
        <w:t>Les résultats des championnats provinciaux en ligne</w:t>
      </w:r>
    </w:p>
    <w:p w14:paraId="7374E044" w14:textId="77777777" w:rsidR="00B54111" w:rsidRPr="00B54111" w:rsidRDefault="00B54111" w:rsidP="00841F38">
      <w:pPr>
        <w:spacing w:after="0" w:line="240" w:lineRule="auto"/>
        <w:jc w:val="both"/>
      </w:pPr>
      <w:r w:rsidRPr="00B54111">
        <w:t>Les amateurs peuvent suivre l’action des championnats en consultant le site officiel de la compétition au www.coupe-dodge.qc.ca.</w:t>
      </w:r>
    </w:p>
    <w:p w14:paraId="771E16F2" w14:textId="77777777" w:rsidR="00B54111" w:rsidRDefault="00B54111" w:rsidP="00841F38">
      <w:pPr>
        <w:spacing w:after="0" w:line="240" w:lineRule="auto"/>
        <w:jc w:val="both"/>
      </w:pPr>
    </w:p>
    <w:p w14:paraId="33E4942E" w14:textId="77777777" w:rsidR="00B54111" w:rsidRPr="00B54111" w:rsidRDefault="00B54111" w:rsidP="00841F38">
      <w:pPr>
        <w:spacing w:after="0" w:line="240" w:lineRule="auto"/>
        <w:jc w:val="both"/>
      </w:pPr>
      <w:r w:rsidRPr="00B54111">
        <w:t>Toutes les statistiques des joueurs et des équipes sont mises à jour régulièrement pour permettre aux amateurs de vivre la Coupe Dodge 2018.</w:t>
      </w:r>
    </w:p>
    <w:p w14:paraId="5863286A" w14:textId="77777777" w:rsidR="00B54111" w:rsidRDefault="00B54111" w:rsidP="00841F38">
      <w:pPr>
        <w:spacing w:after="0" w:line="240" w:lineRule="auto"/>
        <w:jc w:val="both"/>
      </w:pPr>
    </w:p>
    <w:p w14:paraId="63BB72BB" w14:textId="77777777" w:rsidR="00B54111" w:rsidRPr="00B54111" w:rsidRDefault="00B54111" w:rsidP="00841F38">
      <w:pPr>
        <w:spacing w:after="0" w:line="240" w:lineRule="auto"/>
        <w:jc w:val="both"/>
        <w:rPr>
          <w:b/>
        </w:rPr>
      </w:pPr>
      <w:r w:rsidRPr="00B54111">
        <w:rPr>
          <w:b/>
        </w:rPr>
        <w:t>Les réseaux sociaux à l’avant-plan</w:t>
      </w:r>
    </w:p>
    <w:p w14:paraId="4B1A8F97" w14:textId="77777777" w:rsidR="00B54111" w:rsidRPr="00B54111" w:rsidRDefault="00B54111" w:rsidP="00841F38">
      <w:pPr>
        <w:spacing w:after="0" w:line="240" w:lineRule="auto"/>
        <w:jc w:val="both"/>
      </w:pPr>
      <w:r w:rsidRPr="00B54111">
        <w:t>Restez branchés sur les réseaux sociaux de Hockey Québec – Facebook, Twitter et Instagram – en plus du Twitter Coupe Dodge masculin tout au long de l’événement. Images, résultats et histoires intéressantes seront au menu!</w:t>
      </w:r>
    </w:p>
    <w:p w14:paraId="6F1256ED" w14:textId="77777777" w:rsidR="00B54111" w:rsidRDefault="00B54111" w:rsidP="00841F38">
      <w:pPr>
        <w:spacing w:after="0" w:line="240" w:lineRule="auto"/>
        <w:jc w:val="both"/>
      </w:pPr>
    </w:p>
    <w:p w14:paraId="3BC3148F" w14:textId="77777777" w:rsidR="00B54111" w:rsidRPr="00B54111" w:rsidRDefault="00B54111" w:rsidP="00841F38">
      <w:pPr>
        <w:spacing w:after="0" w:line="240" w:lineRule="auto"/>
        <w:jc w:val="both"/>
      </w:pPr>
      <w:r w:rsidRPr="00B54111">
        <w:t>Pour plus d’information sur la Coupe Dodge et pour vivre virtuellement l’événement du 18 au 22 avril 2018, visitez-le www.coupe-dodge.qc.ca.</w:t>
      </w:r>
    </w:p>
    <w:p w14:paraId="2D9DBBEF" w14:textId="77777777" w:rsidR="00B54111" w:rsidRDefault="00B54111" w:rsidP="00841F38">
      <w:pPr>
        <w:spacing w:after="0" w:line="240" w:lineRule="auto"/>
        <w:jc w:val="both"/>
      </w:pPr>
    </w:p>
    <w:p w14:paraId="7A3C8B5D" w14:textId="4C9B5672" w:rsidR="00B54111" w:rsidRDefault="00B54111" w:rsidP="00841F38">
      <w:pPr>
        <w:spacing w:after="0" w:line="240" w:lineRule="auto"/>
        <w:jc w:val="center"/>
      </w:pPr>
      <w:r>
        <w:t>- 30 -</w:t>
      </w:r>
    </w:p>
    <w:p w14:paraId="173F80CA" w14:textId="77777777" w:rsidR="00B54111" w:rsidRDefault="00B54111" w:rsidP="00841F38">
      <w:pPr>
        <w:spacing w:after="0" w:line="240" w:lineRule="auto"/>
      </w:pPr>
    </w:p>
    <w:p w14:paraId="5975E3AB" w14:textId="77777777" w:rsidR="00B54111" w:rsidRPr="00B54111" w:rsidRDefault="00B54111" w:rsidP="00841F38">
      <w:pPr>
        <w:spacing w:after="0" w:line="240" w:lineRule="auto"/>
      </w:pPr>
      <w:r w:rsidRPr="00B54111">
        <w:t>Pour plus de renseignements :</w:t>
      </w:r>
    </w:p>
    <w:p w14:paraId="53B4C31B" w14:textId="77777777" w:rsidR="00B54111" w:rsidRPr="00B54111" w:rsidRDefault="00B54111" w:rsidP="00841F38">
      <w:pPr>
        <w:spacing w:after="0" w:line="240" w:lineRule="auto"/>
      </w:pPr>
      <w:r w:rsidRPr="00B54111">
        <w:t>Marie-Joël Desaulniers</w:t>
      </w:r>
    </w:p>
    <w:p w14:paraId="1AEECC34" w14:textId="01F1B0B6" w:rsidR="00B54111" w:rsidRPr="00B54111" w:rsidRDefault="00B54111" w:rsidP="00841F38">
      <w:pPr>
        <w:spacing w:after="0" w:line="240" w:lineRule="auto"/>
      </w:pPr>
      <w:r w:rsidRPr="00B54111">
        <w:t xml:space="preserve">Coordonnatrice </w:t>
      </w:r>
      <w:r w:rsidR="004D641A">
        <w:t>communications et soutien aux régions</w:t>
      </w:r>
    </w:p>
    <w:p w14:paraId="26FB248A" w14:textId="77777777" w:rsidR="00B54111" w:rsidRPr="00FD1938" w:rsidRDefault="00B54111" w:rsidP="00841F38">
      <w:pPr>
        <w:spacing w:after="0" w:line="240" w:lineRule="auto"/>
        <w:rPr>
          <w:lang w:val="en-CA"/>
        </w:rPr>
      </w:pPr>
      <w:r w:rsidRPr="00FD1938">
        <w:rPr>
          <w:lang w:val="en-CA"/>
        </w:rPr>
        <w:t>Hockey Québec</w:t>
      </w:r>
    </w:p>
    <w:p w14:paraId="522C429B" w14:textId="75D83C74" w:rsidR="00806951" w:rsidRPr="00FD1938" w:rsidRDefault="00B54111" w:rsidP="00841F38">
      <w:pPr>
        <w:spacing w:after="0" w:line="240" w:lineRule="auto"/>
        <w:rPr>
          <w:lang w:val="en-CA"/>
        </w:rPr>
      </w:pPr>
      <w:r w:rsidRPr="00FD1938">
        <w:rPr>
          <w:lang w:val="en-CA"/>
        </w:rPr>
        <w:t xml:space="preserve">mjdesaulniers@hockey.qc.ca </w:t>
      </w:r>
      <w:r w:rsidR="00806951" w:rsidRPr="00FD1938">
        <w:rPr>
          <w:lang w:val="en-CA"/>
        </w:rPr>
        <w:br w:type="page"/>
      </w:r>
    </w:p>
    <w:p w14:paraId="039A6FEF" w14:textId="11F4332C" w:rsidR="002B63C0" w:rsidRDefault="002B63C0" w:rsidP="00841F38">
      <w:pPr>
        <w:pStyle w:val="Titre2"/>
        <w:spacing w:before="0" w:line="240" w:lineRule="auto"/>
        <w:jc w:val="center"/>
      </w:pPr>
      <w:bookmarkStart w:id="31" w:name="_Toc528840067"/>
      <w:r>
        <w:rPr>
          <w:noProof/>
          <w:lang w:eastAsia="fr-CA"/>
        </w:rPr>
        <mc:AlternateContent>
          <mc:Choice Requires="wps">
            <w:drawing>
              <wp:anchor distT="45720" distB="45720" distL="114300" distR="114300" simplePos="0" relativeHeight="251695104" behindDoc="1" locked="0" layoutInCell="1" allowOverlap="1" wp14:anchorId="00C642D4" wp14:editId="605BC9B1">
                <wp:simplePos x="0" y="0"/>
                <wp:positionH relativeFrom="column">
                  <wp:posOffset>11596</wp:posOffset>
                </wp:positionH>
                <wp:positionV relativeFrom="paragraph">
                  <wp:posOffset>-779780</wp:posOffset>
                </wp:positionV>
                <wp:extent cx="1025525" cy="445135"/>
                <wp:effectExtent l="0" t="0" r="22225" b="1206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682DB0C1" w14:textId="77777777" w:rsidR="006572D8" w:rsidRDefault="006572D8" w:rsidP="002B63C0">
                            <w:pPr>
                              <w:spacing w:after="0" w:line="240" w:lineRule="auto"/>
                            </w:pPr>
                            <w:r>
                              <w:t>VOTRE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C642D4" id="Zone de texte 25" o:spid="_x0000_s1035" type="#_x0000_t202" style="position:absolute;left:0;text-align:left;margin-left:.9pt;margin-top:-61.4pt;width:80.75pt;height:35.05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">
                <v:textbox>
                  <w:txbxContent>
                    <w:p w14:paraId="682DB0C1" w14:textId="77777777" w:rsidR="006572D8" w:rsidRDefault="006572D8" w:rsidP="002B63C0">
                      <w:pPr>
                        <w:spacing w:after="0" w:line="240" w:lineRule="auto"/>
                      </w:pPr>
                      <w:r>
                        <w:t>VOTRE LOGO</w:t>
                      </w:r>
                    </w:p>
                  </w:txbxContent>
                </v:textbox>
              </v:shape>
            </w:pict>
          </mc:Fallback>
        </mc:AlternateContent>
      </w:r>
      <w:r>
        <w:t>[Titre</w:t>
      </w:r>
      <w:r w:rsidR="000F2705">
        <w:t xml:space="preserve"> – Période d’inscriptions</w:t>
      </w:r>
      <w:r>
        <w:t>]</w:t>
      </w:r>
      <w:bookmarkEnd w:id="31"/>
    </w:p>
    <w:p w14:paraId="6257D097" w14:textId="77777777" w:rsidR="00806951" w:rsidRDefault="00806951" w:rsidP="00841F38">
      <w:pPr>
        <w:spacing w:after="0" w:line="240" w:lineRule="auto"/>
      </w:pPr>
    </w:p>
    <w:p w14:paraId="300C37A8" w14:textId="77777777" w:rsidR="002B63C0" w:rsidRDefault="002B63C0" w:rsidP="00841F38">
      <w:pPr>
        <w:spacing w:after="0" w:line="240" w:lineRule="auto"/>
      </w:pPr>
    </w:p>
    <w:p w14:paraId="04E5D3C8" w14:textId="0BBF3E4D" w:rsidR="002B63C0" w:rsidRDefault="002B63C0" w:rsidP="00841F38">
      <w:pPr>
        <w:spacing w:after="0" w:line="240" w:lineRule="auto"/>
        <w:jc w:val="both"/>
      </w:pPr>
      <w:r w:rsidRPr="00EE5D63">
        <w:rPr>
          <w:b/>
        </w:rPr>
        <w:t>(Ville, province), date</w:t>
      </w:r>
      <w:r>
        <w:t xml:space="preserve"> – [Nom de l’organisme, région, AHM] + [informations pertinentes liées à la période d’inscription : dates, durée, endroits, conditions s’il y a lieu, etc.].</w:t>
      </w:r>
    </w:p>
    <w:p w14:paraId="7FFA462A" w14:textId="77777777" w:rsidR="002B63C0" w:rsidRDefault="002B63C0" w:rsidP="00841F38">
      <w:pPr>
        <w:spacing w:after="0" w:line="240" w:lineRule="auto"/>
        <w:jc w:val="both"/>
      </w:pPr>
    </w:p>
    <w:p w14:paraId="497A180E" w14:textId="77777777" w:rsidR="002B63C0" w:rsidRDefault="002B63C0" w:rsidP="00841F38">
      <w:pPr>
        <w:spacing w:after="0" w:line="240" w:lineRule="auto"/>
        <w:jc w:val="both"/>
      </w:pPr>
      <w:r>
        <w:t>[Informations pertinentes et complémentaires à l’annonce]</w:t>
      </w:r>
    </w:p>
    <w:p w14:paraId="6BF9BA82" w14:textId="77777777" w:rsidR="002B63C0" w:rsidRDefault="002B63C0" w:rsidP="00841F38">
      <w:pPr>
        <w:spacing w:after="0" w:line="240" w:lineRule="auto"/>
        <w:jc w:val="both"/>
      </w:pPr>
    </w:p>
    <w:p w14:paraId="6674FCDE" w14:textId="3014E672" w:rsidR="002B63C0" w:rsidRDefault="002B63C0" w:rsidP="00841F38">
      <w:pPr>
        <w:spacing w:after="0" w:line="240" w:lineRule="auto"/>
        <w:jc w:val="both"/>
      </w:pPr>
      <w:r>
        <w:t xml:space="preserve">[Nom de la région, AHM, organisme, ligue] remercie tous ceux qui s’inscriront et souhaite une excellente [saison, tournoi, événement </w:t>
      </w:r>
      <w:r w:rsidRPr="002B63C0">
        <w:rPr>
          <w:i/>
        </w:rPr>
        <w:t>X</w:t>
      </w:r>
      <w:r>
        <w:t xml:space="preserve">] à tous les joueuses et joueurs participants. </w:t>
      </w:r>
    </w:p>
    <w:p w14:paraId="3115C35D" w14:textId="77777777" w:rsidR="002B63C0" w:rsidRDefault="002B63C0" w:rsidP="00841F38">
      <w:pPr>
        <w:spacing w:after="0" w:line="240" w:lineRule="auto"/>
      </w:pPr>
    </w:p>
    <w:p w14:paraId="2AF4A426" w14:textId="77777777" w:rsidR="002B63C0" w:rsidRDefault="002B63C0" w:rsidP="00841F38">
      <w:pPr>
        <w:spacing w:after="0" w:line="240" w:lineRule="auto"/>
        <w:jc w:val="center"/>
      </w:pPr>
      <w:r>
        <w:t>- 30 -</w:t>
      </w:r>
    </w:p>
    <w:p w14:paraId="064A05B9" w14:textId="77777777" w:rsidR="002B63C0" w:rsidRDefault="002B63C0" w:rsidP="00841F38">
      <w:pPr>
        <w:spacing w:after="0" w:line="240" w:lineRule="auto"/>
      </w:pPr>
    </w:p>
    <w:p w14:paraId="60CA3B5C" w14:textId="77777777" w:rsidR="002B63C0" w:rsidRDefault="002B63C0" w:rsidP="00841F38">
      <w:pPr>
        <w:spacing w:after="0" w:line="240" w:lineRule="auto"/>
      </w:pPr>
      <w:r>
        <w:t>Source :</w:t>
      </w:r>
    </w:p>
    <w:p w14:paraId="49541841" w14:textId="77777777" w:rsidR="002B63C0" w:rsidRDefault="002B63C0" w:rsidP="00841F38">
      <w:pPr>
        <w:spacing w:after="0" w:line="240" w:lineRule="auto"/>
      </w:pPr>
      <w:r>
        <w:t>[Nom de la personne responsable]</w:t>
      </w:r>
    </w:p>
    <w:p w14:paraId="3A335BAB" w14:textId="77777777" w:rsidR="002B63C0" w:rsidRDefault="002B63C0" w:rsidP="00841F38">
      <w:pPr>
        <w:spacing w:after="0" w:line="240" w:lineRule="auto"/>
      </w:pPr>
      <w:r>
        <w:t>[Titre/fonction]</w:t>
      </w:r>
    </w:p>
    <w:p w14:paraId="5F5071BB" w14:textId="77777777" w:rsidR="002B63C0" w:rsidRDefault="002B63C0" w:rsidP="00841F38">
      <w:pPr>
        <w:spacing w:after="0" w:line="240" w:lineRule="auto"/>
      </w:pPr>
      <w:r>
        <w:t>[Nom de l’organisme, région, AHM]</w:t>
      </w:r>
    </w:p>
    <w:p w14:paraId="2C27FF22" w14:textId="77777777" w:rsidR="002B63C0" w:rsidRDefault="002B63C0" w:rsidP="00841F38">
      <w:pPr>
        <w:spacing w:after="0" w:line="240" w:lineRule="auto"/>
      </w:pPr>
      <w:r>
        <w:t>[Coordonnées pour la joindre – courriel et/ou téléphone]</w:t>
      </w:r>
    </w:p>
    <w:p w14:paraId="157379EB" w14:textId="77777777" w:rsidR="002B63C0" w:rsidRDefault="002B63C0" w:rsidP="00841F38">
      <w:pPr>
        <w:spacing w:after="0" w:line="240" w:lineRule="auto"/>
      </w:pPr>
    </w:p>
    <w:p w14:paraId="0A18F98D" w14:textId="77777777" w:rsidR="002B63C0" w:rsidRDefault="002B63C0" w:rsidP="00841F38">
      <w:pPr>
        <w:spacing w:after="0" w:line="240" w:lineRule="auto"/>
      </w:pPr>
      <w:r>
        <w:br w:type="page"/>
      </w:r>
    </w:p>
    <w:p w14:paraId="1C2A4F2E" w14:textId="3C5579AC" w:rsidR="005B05B0" w:rsidRDefault="005B05B0" w:rsidP="00841F38">
      <w:pPr>
        <w:pStyle w:val="Titre1"/>
        <w:spacing w:before="0" w:line="240" w:lineRule="auto"/>
        <w:jc w:val="center"/>
      </w:pPr>
      <w:bookmarkStart w:id="32" w:name="_Toc528142317"/>
      <w:bookmarkStart w:id="33" w:name="_Toc528659835"/>
      <w:bookmarkStart w:id="34" w:name="_Toc528840068"/>
      <w:r>
        <w:rPr>
          <w:noProof/>
          <w:lang w:eastAsia="fr-CA"/>
        </w:rPr>
        <w:drawing>
          <wp:anchor distT="0" distB="0" distL="114300" distR="114300" simplePos="0" relativeHeight="251711488" behindDoc="1" locked="0" layoutInCell="1" allowOverlap="1" wp14:anchorId="58F47157" wp14:editId="36298451">
            <wp:simplePos x="0" y="0"/>
            <wp:positionH relativeFrom="column">
              <wp:posOffset>66675</wp:posOffset>
            </wp:positionH>
            <wp:positionV relativeFrom="paragraph">
              <wp:posOffset>-945833</wp:posOffset>
            </wp:positionV>
            <wp:extent cx="881205" cy="586042"/>
            <wp:effectExtent l="0" t="0" r="0" b="508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Q_BL_CMY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1205" cy="586042"/>
                    </a:xfrm>
                    <a:prstGeom prst="rect">
                      <a:avLst/>
                    </a:prstGeom>
                  </pic:spPr>
                </pic:pic>
              </a:graphicData>
            </a:graphic>
            <wp14:sizeRelH relativeFrom="page">
              <wp14:pctWidth>0</wp14:pctWidth>
            </wp14:sizeRelH>
            <wp14:sizeRelV relativeFrom="page">
              <wp14:pctHeight>0</wp14:pctHeight>
            </wp14:sizeRelV>
          </wp:anchor>
        </w:drawing>
      </w:r>
      <w:r>
        <w:t>Inscrivez votre équipe pour la septième édition du Super Festival Timbits MAHG</w:t>
      </w:r>
      <w:bookmarkEnd w:id="32"/>
      <w:bookmarkEnd w:id="33"/>
      <w:bookmarkEnd w:id="34"/>
    </w:p>
    <w:p w14:paraId="1E2C4AD0" w14:textId="6F85148C" w:rsidR="005B05B0" w:rsidRDefault="005B05B0" w:rsidP="00841F38">
      <w:pPr>
        <w:spacing w:after="0" w:line="240" w:lineRule="auto"/>
      </w:pPr>
    </w:p>
    <w:p w14:paraId="667BDC39" w14:textId="77777777" w:rsidR="005B05B0" w:rsidRDefault="005B05B0" w:rsidP="00841F38">
      <w:pPr>
        <w:spacing w:after="0" w:line="240" w:lineRule="auto"/>
      </w:pPr>
    </w:p>
    <w:p w14:paraId="13D15EA5" w14:textId="626F35ED" w:rsidR="005B05B0" w:rsidRPr="00692BBA" w:rsidRDefault="005B05B0" w:rsidP="00841F38">
      <w:pPr>
        <w:spacing w:after="0" w:line="240" w:lineRule="auto"/>
        <w:jc w:val="both"/>
      </w:pPr>
      <w:r w:rsidRPr="005B05B0">
        <w:rPr>
          <w:b/>
        </w:rPr>
        <w:t>(Montréal, Qc)</w:t>
      </w:r>
      <w:r>
        <w:rPr>
          <w:b/>
        </w:rPr>
        <w:t>,</w:t>
      </w:r>
      <w:r w:rsidRPr="005B05B0">
        <w:rPr>
          <w:b/>
        </w:rPr>
        <w:t xml:space="preserve"> mercredi 29 août 2018 </w:t>
      </w:r>
      <w:r w:rsidRPr="00692BBA">
        <w:t xml:space="preserve">– Tu es un joueur Pré-Novice participant au programme MAHG de Hockey Québec, inscris-toi et ton équipe courra la chance de gagner une des 12 invitations à la septième édition du Super Festival Timbits MAHG à Brossard. L’événement se déroulera le samedi 11 mai 2019 de 8h à 12h au Complexe Sportif Bell de Brossard. </w:t>
      </w:r>
    </w:p>
    <w:p w14:paraId="4B97CB6E" w14:textId="77777777" w:rsidR="005B05B0" w:rsidRDefault="005B05B0" w:rsidP="00841F38">
      <w:pPr>
        <w:spacing w:after="0" w:line="240" w:lineRule="auto"/>
        <w:jc w:val="both"/>
      </w:pPr>
    </w:p>
    <w:p w14:paraId="5FBFFD86" w14:textId="4B03B81B" w:rsidR="002B63C0" w:rsidRDefault="005B05B0" w:rsidP="00841F38">
      <w:pPr>
        <w:spacing w:after="0" w:line="240" w:lineRule="auto"/>
        <w:jc w:val="both"/>
      </w:pPr>
      <w:r>
        <w:t>Les équipes sélectionnées participeront à une heure de glace ainsi qu’à plusieurs activités hors glace pour tous les petits. Afin d’être éligible au concours, vous devez être membre d’une équipe Pré-Novice participant au programme MAHG de Hockey Québec.</w:t>
      </w:r>
    </w:p>
    <w:p w14:paraId="13D2FE7E" w14:textId="77777777" w:rsidR="005B05B0" w:rsidRDefault="005B05B0" w:rsidP="00841F38">
      <w:pPr>
        <w:spacing w:after="0" w:line="240" w:lineRule="auto"/>
        <w:jc w:val="both"/>
      </w:pPr>
    </w:p>
    <w:p w14:paraId="2079EFA2" w14:textId="539E16A3" w:rsidR="005B05B0" w:rsidRDefault="005B05B0" w:rsidP="00841F38">
      <w:pPr>
        <w:spacing w:after="0" w:line="240" w:lineRule="auto"/>
        <w:jc w:val="both"/>
      </w:pPr>
      <w:r>
        <w:t xml:space="preserve">Les inscriptions auront lieu du 20 février au 20 mars 2019. </w:t>
      </w:r>
      <w:hyperlink r:id="rId27" w:tgtFrame="_blank" w:history="1">
        <w:r w:rsidRPr="005B05B0">
          <w:rPr>
            <w:rStyle w:val="Lienhypertexte"/>
          </w:rPr>
          <w:t>Cliquez ici</w:t>
        </w:r>
      </w:hyperlink>
      <w:r>
        <w:t xml:space="preserve"> pour accéder au formulaire et vous inscrire. </w:t>
      </w:r>
    </w:p>
    <w:p w14:paraId="68BACC08" w14:textId="77777777" w:rsidR="005B05B0" w:rsidRDefault="005B05B0" w:rsidP="00841F38">
      <w:pPr>
        <w:spacing w:after="0" w:line="240" w:lineRule="auto"/>
        <w:jc w:val="both"/>
      </w:pPr>
    </w:p>
    <w:p w14:paraId="412879AE" w14:textId="2CD98353" w:rsidR="005B05B0" w:rsidRDefault="005B05B0" w:rsidP="00841F38">
      <w:pPr>
        <w:spacing w:after="0" w:line="240" w:lineRule="auto"/>
        <w:jc w:val="both"/>
      </w:pPr>
      <w:r>
        <w:t xml:space="preserve">Hockey Québec remercie tous ceux qui s’inscriront et souhaite un excellent Super Festival Timbits MAHG à tous les participants. </w:t>
      </w:r>
    </w:p>
    <w:p w14:paraId="0FFE6417" w14:textId="77777777" w:rsidR="005B05B0" w:rsidRDefault="005B05B0" w:rsidP="00841F38">
      <w:pPr>
        <w:spacing w:after="0" w:line="240" w:lineRule="auto"/>
        <w:jc w:val="both"/>
      </w:pPr>
    </w:p>
    <w:p w14:paraId="496CCD8B" w14:textId="77777777" w:rsidR="005B05B0" w:rsidRPr="004E3275" w:rsidRDefault="005B05B0" w:rsidP="00841F38">
      <w:pPr>
        <w:spacing w:after="0" w:line="240" w:lineRule="auto"/>
        <w:jc w:val="center"/>
        <w:rPr>
          <w:lang w:val="en-CA"/>
        </w:rPr>
      </w:pPr>
      <w:r w:rsidRPr="004E3275">
        <w:rPr>
          <w:lang w:val="en-CA"/>
        </w:rPr>
        <w:t>- 30 -</w:t>
      </w:r>
    </w:p>
    <w:p w14:paraId="4748B041" w14:textId="77777777" w:rsidR="005B05B0" w:rsidRPr="004E3275" w:rsidRDefault="005B05B0" w:rsidP="00841F38">
      <w:pPr>
        <w:spacing w:after="0" w:line="240" w:lineRule="auto"/>
        <w:jc w:val="both"/>
        <w:rPr>
          <w:lang w:val="en-CA"/>
        </w:rPr>
      </w:pPr>
    </w:p>
    <w:p w14:paraId="4A9E75FE" w14:textId="77777777" w:rsidR="005B05B0" w:rsidRPr="005B05B0" w:rsidRDefault="005B05B0" w:rsidP="00841F38">
      <w:pPr>
        <w:spacing w:after="0" w:line="240" w:lineRule="auto"/>
        <w:jc w:val="both"/>
        <w:rPr>
          <w:lang w:val="en-CA"/>
        </w:rPr>
      </w:pPr>
      <w:r w:rsidRPr="005B05B0">
        <w:rPr>
          <w:lang w:val="en-CA"/>
        </w:rPr>
        <w:t>Source</w:t>
      </w:r>
    </w:p>
    <w:p w14:paraId="6BC32A6D" w14:textId="77777777" w:rsidR="005B05B0" w:rsidRPr="005B05B0" w:rsidRDefault="005B05B0" w:rsidP="00841F38">
      <w:pPr>
        <w:spacing w:after="0" w:line="240" w:lineRule="auto"/>
        <w:jc w:val="both"/>
        <w:rPr>
          <w:lang w:val="en-CA"/>
        </w:rPr>
      </w:pPr>
      <w:r w:rsidRPr="005B05B0">
        <w:rPr>
          <w:lang w:val="en-CA"/>
        </w:rPr>
        <w:t>Hockey Québec</w:t>
      </w:r>
    </w:p>
    <w:p w14:paraId="61324225" w14:textId="59DF13A9" w:rsidR="005B05B0" w:rsidRDefault="006572D8" w:rsidP="00841F38">
      <w:pPr>
        <w:spacing w:after="0" w:line="240" w:lineRule="auto"/>
        <w:jc w:val="both"/>
        <w:rPr>
          <w:lang w:val="en-CA"/>
        </w:rPr>
      </w:pPr>
      <w:hyperlink r:id="rId28" w:history="1">
        <w:r w:rsidR="005B05B0" w:rsidRPr="00107467">
          <w:rPr>
            <w:rStyle w:val="Lienhypertexte"/>
            <w:lang w:val="en-CA"/>
          </w:rPr>
          <w:t>info@hockey.qc.ca</w:t>
        </w:r>
      </w:hyperlink>
      <w:r w:rsidR="005B05B0">
        <w:rPr>
          <w:lang w:val="en-CA"/>
        </w:rPr>
        <w:t xml:space="preserve"> </w:t>
      </w:r>
      <w:r w:rsidR="005B05B0" w:rsidRPr="005B05B0">
        <w:rPr>
          <w:lang w:val="en-CA"/>
        </w:rPr>
        <w:t xml:space="preserve"> </w:t>
      </w:r>
    </w:p>
    <w:p w14:paraId="575719C3" w14:textId="3F521720" w:rsidR="006F75F2" w:rsidRDefault="006F75F2" w:rsidP="00841F38">
      <w:pPr>
        <w:spacing w:after="0" w:line="240" w:lineRule="auto"/>
        <w:rPr>
          <w:lang w:val="en-CA"/>
        </w:rPr>
      </w:pPr>
      <w:r>
        <w:rPr>
          <w:lang w:val="en-CA"/>
        </w:rPr>
        <w:br w:type="page"/>
      </w:r>
    </w:p>
    <w:p w14:paraId="7179DF38" w14:textId="71C5E02E" w:rsidR="006F75F2" w:rsidRDefault="006F75F2" w:rsidP="00841F38">
      <w:pPr>
        <w:pStyle w:val="Titre2"/>
        <w:spacing w:before="0" w:line="240" w:lineRule="auto"/>
        <w:jc w:val="center"/>
      </w:pPr>
      <w:bookmarkStart w:id="35" w:name="_Toc528840069"/>
      <w:r>
        <w:rPr>
          <w:noProof/>
          <w:lang w:eastAsia="fr-CA"/>
        </w:rPr>
        <mc:AlternateContent>
          <mc:Choice Requires="wps">
            <w:drawing>
              <wp:anchor distT="45720" distB="45720" distL="114300" distR="114300" simplePos="0" relativeHeight="251716608" behindDoc="1" locked="0" layoutInCell="1" allowOverlap="1" wp14:anchorId="70D34B7A" wp14:editId="4F362CDC">
                <wp:simplePos x="0" y="0"/>
                <wp:positionH relativeFrom="column">
                  <wp:posOffset>11596</wp:posOffset>
                </wp:positionH>
                <wp:positionV relativeFrom="paragraph">
                  <wp:posOffset>-779780</wp:posOffset>
                </wp:positionV>
                <wp:extent cx="1025525" cy="445135"/>
                <wp:effectExtent l="0" t="0" r="22225" b="1206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3609ADB0" w14:textId="77777777" w:rsidR="006572D8" w:rsidRDefault="006572D8" w:rsidP="006F75F2">
                            <w:pPr>
                              <w:spacing w:after="0" w:line="240" w:lineRule="auto"/>
                            </w:pPr>
                            <w:r>
                              <w:t>VOTRE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D34B7A" id="Zone de texte 5" o:spid="_x0000_s1036" type="#_x0000_t202" style="position:absolute;left:0;text-align:left;margin-left:.9pt;margin-top:-61.4pt;width:80.75pt;height:35.0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">
                <v:textbox>
                  <w:txbxContent>
                    <w:p w14:paraId="3609ADB0" w14:textId="77777777" w:rsidR="006572D8" w:rsidRDefault="006572D8" w:rsidP="006F75F2">
                      <w:pPr>
                        <w:spacing w:after="0" w:line="240" w:lineRule="auto"/>
                      </w:pPr>
                      <w:r>
                        <w:t>VOTRE LOGO</w:t>
                      </w:r>
                    </w:p>
                  </w:txbxContent>
                </v:textbox>
              </v:shape>
            </w:pict>
          </mc:Fallback>
        </mc:AlternateContent>
      </w:r>
      <w:r>
        <w:t>[Titre – Annonce générique]</w:t>
      </w:r>
      <w:bookmarkEnd w:id="35"/>
    </w:p>
    <w:p w14:paraId="6B755DA7" w14:textId="77777777" w:rsidR="006F75F2" w:rsidRDefault="006F75F2" w:rsidP="00841F38">
      <w:pPr>
        <w:spacing w:after="0" w:line="240" w:lineRule="auto"/>
      </w:pPr>
    </w:p>
    <w:p w14:paraId="1096C8AE" w14:textId="77777777" w:rsidR="006F75F2" w:rsidRDefault="006F75F2" w:rsidP="00841F38">
      <w:pPr>
        <w:spacing w:after="0" w:line="240" w:lineRule="auto"/>
      </w:pPr>
    </w:p>
    <w:p w14:paraId="039D7C2E" w14:textId="78C51F0B" w:rsidR="006F75F2" w:rsidRDefault="006F75F2" w:rsidP="00841F38">
      <w:pPr>
        <w:spacing w:after="0" w:line="240" w:lineRule="auto"/>
        <w:jc w:val="both"/>
      </w:pPr>
      <w:r w:rsidRPr="00EE5D63">
        <w:rPr>
          <w:b/>
        </w:rPr>
        <w:t>(Ville, province), date</w:t>
      </w:r>
      <w:r>
        <w:t xml:space="preserve"> – [Nom de l’organisme, région, AHM] + [informations pertinentes liées à l’annonce : répondre aux 5 questions clés].</w:t>
      </w:r>
    </w:p>
    <w:p w14:paraId="4BB19055" w14:textId="77777777" w:rsidR="006F75F2" w:rsidRDefault="006F75F2" w:rsidP="00841F38">
      <w:pPr>
        <w:spacing w:after="0" w:line="240" w:lineRule="auto"/>
        <w:jc w:val="both"/>
      </w:pPr>
    </w:p>
    <w:p w14:paraId="3D44E8D3" w14:textId="7865A97A" w:rsidR="006F75F2" w:rsidRDefault="006F75F2" w:rsidP="00841F38">
      <w:pPr>
        <w:spacing w:after="0" w:line="240" w:lineRule="auto"/>
        <w:jc w:val="both"/>
      </w:pPr>
      <w:r>
        <w:t>« [Citation du responsable de l’organisme, région, AHM qui s’occupe de l’annonce, si nécessaire] », mentionne [Nom et titre de la personne citée].</w:t>
      </w:r>
    </w:p>
    <w:p w14:paraId="55A507AE" w14:textId="77777777" w:rsidR="006F75F2" w:rsidRDefault="006F75F2" w:rsidP="00841F38">
      <w:pPr>
        <w:spacing w:after="0" w:line="240" w:lineRule="auto"/>
        <w:jc w:val="both"/>
      </w:pPr>
    </w:p>
    <w:p w14:paraId="75FAD961" w14:textId="77777777" w:rsidR="006F75F2" w:rsidRDefault="006F75F2" w:rsidP="00841F38">
      <w:pPr>
        <w:spacing w:after="0" w:line="240" w:lineRule="auto"/>
        <w:jc w:val="both"/>
      </w:pPr>
      <w:r>
        <w:t>[Informations pertinentes et complémentaires à l’annonce]</w:t>
      </w:r>
    </w:p>
    <w:p w14:paraId="33724989" w14:textId="77777777" w:rsidR="006F75F2" w:rsidRDefault="006F75F2" w:rsidP="00841F38">
      <w:pPr>
        <w:spacing w:after="0" w:line="240" w:lineRule="auto"/>
        <w:jc w:val="both"/>
      </w:pPr>
    </w:p>
    <w:p w14:paraId="427BEACE" w14:textId="2C841B88" w:rsidR="006F75F2" w:rsidRDefault="006F75F2" w:rsidP="00841F38">
      <w:pPr>
        <w:spacing w:after="0" w:line="240" w:lineRule="auto"/>
        <w:jc w:val="both"/>
      </w:pPr>
      <w:r>
        <w:t xml:space="preserve">[Nom de la région, AHM, organisme, ligue] remercie [mention du public ciblé + information liée à l’annonce]. </w:t>
      </w:r>
    </w:p>
    <w:p w14:paraId="26EBB91A" w14:textId="77777777" w:rsidR="006F75F2" w:rsidRDefault="006F75F2" w:rsidP="00841F38">
      <w:pPr>
        <w:spacing w:after="0" w:line="240" w:lineRule="auto"/>
      </w:pPr>
    </w:p>
    <w:p w14:paraId="3C28F33C" w14:textId="77777777" w:rsidR="006F75F2" w:rsidRDefault="006F75F2" w:rsidP="00841F38">
      <w:pPr>
        <w:spacing w:after="0" w:line="240" w:lineRule="auto"/>
        <w:jc w:val="center"/>
      </w:pPr>
      <w:r>
        <w:t>- 30 -</w:t>
      </w:r>
    </w:p>
    <w:p w14:paraId="0A082801" w14:textId="77777777" w:rsidR="006F75F2" w:rsidRDefault="006F75F2" w:rsidP="00841F38">
      <w:pPr>
        <w:spacing w:after="0" w:line="240" w:lineRule="auto"/>
      </w:pPr>
    </w:p>
    <w:p w14:paraId="75F374B8" w14:textId="77777777" w:rsidR="006F75F2" w:rsidRDefault="006F75F2" w:rsidP="00841F38">
      <w:pPr>
        <w:spacing w:after="0" w:line="240" w:lineRule="auto"/>
      </w:pPr>
      <w:r>
        <w:t>Source :</w:t>
      </w:r>
    </w:p>
    <w:p w14:paraId="17D1A631" w14:textId="77777777" w:rsidR="006F75F2" w:rsidRDefault="006F75F2" w:rsidP="00841F38">
      <w:pPr>
        <w:spacing w:after="0" w:line="240" w:lineRule="auto"/>
      </w:pPr>
      <w:r>
        <w:t>[Nom de la personne responsable]</w:t>
      </w:r>
    </w:p>
    <w:p w14:paraId="60E15647" w14:textId="77777777" w:rsidR="006F75F2" w:rsidRDefault="006F75F2" w:rsidP="00841F38">
      <w:pPr>
        <w:spacing w:after="0" w:line="240" w:lineRule="auto"/>
      </w:pPr>
      <w:r>
        <w:t>[Titre/fonction]</w:t>
      </w:r>
    </w:p>
    <w:p w14:paraId="3FB7CFA3" w14:textId="77777777" w:rsidR="006F75F2" w:rsidRDefault="006F75F2" w:rsidP="00841F38">
      <w:pPr>
        <w:spacing w:after="0" w:line="240" w:lineRule="auto"/>
      </w:pPr>
      <w:r>
        <w:t>[Nom de l’organisme, région, AHM]</w:t>
      </w:r>
    </w:p>
    <w:p w14:paraId="09A584FF" w14:textId="77777777" w:rsidR="006F75F2" w:rsidRDefault="006F75F2" w:rsidP="00841F38">
      <w:pPr>
        <w:spacing w:after="0" w:line="240" w:lineRule="auto"/>
      </w:pPr>
      <w:r>
        <w:t>[Coordonnées pour la joindre – courriel et/ou téléphone]</w:t>
      </w:r>
    </w:p>
    <w:p w14:paraId="2DEBE9E1" w14:textId="77777777" w:rsidR="006F75F2" w:rsidRDefault="006F75F2" w:rsidP="00841F38">
      <w:pPr>
        <w:spacing w:after="0" w:line="240" w:lineRule="auto"/>
      </w:pPr>
    </w:p>
    <w:p w14:paraId="4E781BE7" w14:textId="77777777" w:rsidR="006F75F2" w:rsidRDefault="006F75F2" w:rsidP="00841F38">
      <w:pPr>
        <w:spacing w:after="0" w:line="240" w:lineRule="auto"/>
      </w:pPr>
      <w:r>
        <w:br w:type="page"/>
      </w:r>
    </w:p>
    <w:p w14:paraId="61EE6B1D" w14:textId="6C63E057" w:rsidR="006F75F2" w:rsidRDefault="00BE1B64" w:rsidP="00841F38">
      <w:pPr>
        <w:pStyle w:val="Titre1"/>
        <w:spacing w:before="0" w:line="240" w:lineRule="auto"/>
        <w:jc w:val="center"/>
      </w:pPr>
      <w:bookmarkStart w:id="36" w:name="_Toc528142319"/>
      <w:bookmarkStart w:id="37" w:name="_Toc528659837"/>
      <w:bookmarkStart w:id="38" w:name="_Toc528840070"/>
      <w:r>
        <w:rPr>
          <w:noProof/>
          <w:lang w:eastAsia="fr-CA"/>
        </w:rPr>
        <w:drawing>
          <wp:anchor distT="0" distB="0" distL="114300" distR="114300" simplePos="0" relativeHeight="251722752" behindDoc="1" locked="0" layoutInCell="1" allowOverlap="1" wp14:anchorId="7D635648" wp14:editId="4EA26370">
            <wp:simplePos x="0" y="0"/>
            <wp:positionH relativeFrom="column">
              <wp:posOffset>400</wp:posOffset>
            </wp:positionH>
            <wp:positionV relativeFrom="paragraph">
              <wp:posOffset>-966152</wp:posOffset>
            </wp:positionV>
            <wp:extent cx="881205" cy="586042"/>
            <wp:effectExtent l="0" t="0" r="0" b="508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Q_BL_CMY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1205" cy="586042"/>
                    </a:xfrm>
                    <a:prstGeom prst="rect">
                      <a:avLst/>
                    </a:prstGeom>
                  </pic:spPr>
                </pic:pic>
              </a:graphicData>
            </a:graphic>
            <wp14:sizeRelH relativeFrom="page">
              <wp14:pctWidth>0</wp14:pctWidth>
            </wp14:sizeRelH>
            <wp14:sizeRelV relativeFrom="page">
              <wp14:pctHeight>0</wp14:pctHeight>
            </wp14:sizeRelV>
          </wp:anchor>
        </w:drawing>
      </w:r>
      <w:r w:rsidR="006F75F2">
        <w:t>Hockey Québec tiendra une clinique spécialisée de gardiens de but</w:t>
      </w:r>
      <w:bookmarkEnd w:id="36"/>
      <w:bookmarkEnd w:id="37"/>
      <w:bookmarkEnd w:id="38"/>
    </w:p>
    <w:p w14:paraId="3BA6E52B" w14:textId="752BC232" w:rsidR="006F75F2" w:rsidRDefault="006F75F2" w:rsidP="00841F38">
      <w:pPr>
        <w:spacing w:after="0" w:line="240" w:lineRule="auto"/>
      </w:pPr>
    </w:p>
    <w:p w14:paraId="0CB27C50" w14:textId="77777777" w:rsidR="006F75F2" w:rsidRDefault="006F75F2" w:rsidP="00841F38">
      <w:pPr>
        <w:spacing w:after="0" w:line="240" w:lineRule="auto"/>
      </w:pPr>
    </w:p>
    <w:p w14:paraId="164884E5" w14:textId="5F74A933" w:rsidR="009E5303" w:rsidRDefault="006F75F2" w:rsidP="00841F38">
      <w:pPr>
        <w:spacing w:after="0" w:line="240" w:lineRule="auto"/>
        <w:jc w:val="both"/>
      </w:pPr>
      <w:r w:rsidRPr="009E5303">
        <w:rPr>
          <w:b/>
        </w:rPr>
        <w:t xml:space="preserve">(Montréal, Qc), </w:t>
      </w:r>
      <w:r w:rsidR="009E5303" w:rsidRPr="009E5303">
        <w:rPr>
          <w:b/>
        </w:rPr>
        <w:t>mardi 9</w:t>
      </w:r>
      <w:r w:rsidRPr="009E5303">
        <w:rPr>
          <w:b/>
        </w:rPr>
        <w:t xml:space="preserve"> octobre 2018 </w:t>
      </w:r>
      <w:r>
        <w:t xml:space="preserve">– Hockey Québec tiendra une clinique spécialisée pour l’ensemble des gardiens de but, ce dimanche 28 octobre 2018, au Centre Bell de Montréal. L’activité de perfectionnement sera offerte gratuitement à tous ceux qui s’inscriront avant </w:t>
      </w:r>
      <w:r w:rsidR="009E5303">
        <w:t xml:space="preserve">le vendredi 19 octobre. </w:t>
      </w:r>
    </w:p>
    <w:p w14:paraId="7C9ACE3E" w14:textId="77777777" w:rsidR="009E5303" w:rsidRDefault="009E5303" w:rsidP="00841F38">
      <w:pPr>
        <w:spacing w:after="0" w:line="240" w:lineRule="auto"/>
        <w:jc w:val="both"/>
      </w:pPr>
    </w:p>
    <w:p w14:paraId="6CC50D3F" w14:textId="77777777" w:rsidR="009E5303" w:rsidRDefault="009E5303" w:rsidP="00841F38">
      <w:pPr>
        <w:spacing w:after="0" w:line="240" w:lineRule="auto"/>
        <w:jc w:val="both"/>
      </w:pPr>
      <w:r>
        <w:t xml:space="preserve">« En tant que Fédération, nous souhaitons offrir le meilleur encadrement à nos joueurs et entraîneurs québécois. Le fait de réunir plusieurs gardiens de but provenant des quatre coins de la province sous un même toit génèrera assurément un bel échange et partage de connaissance de la part de tous », mentionne le directeur technique de Hockey Québec, Yves Archambault. </w:t>
      </w:r>
    </w:p>
    <w:p w14:paraId="5737352D" w14:textId="77777777" w:rsidR="009E5303" w:rsidRDefault="009E5303" w:rsidP="00841F38">
      <w:pPr>
        <w:spacing w:after="0" w:line="240" w:lineRule="auto"/>
        <w:jc w:val="both"/>
      </w:pPr>
    </w:p>
    <w:p w14:paraId="4F8C20B7" w14:textId="7A103814" w:rsidR="00BE1B64" w:rsidRDefault="00BE1B64" w:rsidP="00841F38">
      <w:pPr>
        <w:spacing w:after="0" w:line="240" w:lineRule="auto"/>
        <w:jc w:val="both"/>
      </w:pPr>
      <w:r>
        <w:t xml:space="preserve">Hockey Québec offre diverses cliniques spécialisées à ses membres : habiletés avec la rondelle, patinage, développer les arrières pour ne nommer que ceux-là. Vous trouverez l’ensemble de la documentation à ce sujet </w:t>
      </w:r>
      <w:hyperlink r:id="rId29" w:tgtFrame="_blank" w:history="1">
        <w:r w:rsidRPr="00BE1B64">
          <w:rPr>
            <w:rStyle w:val="Lienhypertexte"/>
          </w:rPr>
          <w:t>en ligne, ici</w:t>
        </w:r>
      </w:hyperlink>
      <w:r>
        <w:t>.</w:t>
      </w:r>
    </w:p>
    <w:p w14:paraId="3A25BC16" w14:textId="77777777" w:rsidR="00BE1B64" w:rsidRDefault="00BE1B64" w:rsidP="00841F38">
      <w:pPr>
        <w:spacing w:after="0" w:line="240" w:lineRule="auto"/>
        <w:jc w:val="both"/>
      </w:pPr>
    </w:p>
    <w:p w14:paraId="3DDF8401" w14:textId="77777777" w:rsidR="00BE1B64" w:rsidRDefault="00BE1B64" w:rsidP="00841F38">
      <w:pPr>
        <w:spacing w:after="0" w:line="240" w:lineRule="auto"/>
        <w:jc w:val="both"/>
      </w:pPr>
      <w:r>
        <w:t>Hockey Québec souhaite une excellente clinique à l’ensemble des gardiens de but participants.</w:t>
      </w:r>
    </w:p>
    <w:p w14:paraId="71BD60B0" w14:textId="77777777" w:rsidR="00BE1B64" w:rsidRDefault="00BE1B64" w:rsidP="00841F38">
      <w:pPr>
        <w:spacing w:after="0" w:line="240" w:lineRule="auto"/>
        <w:jc w:val="both"/>
      </w:pPr>
    </w:p>
    <w:p w14:paraId="50E0C296" w14:textId="510D1AE6" w:rsidR="00BE1B64" w:rsidRDefault="00BE1B64" w:rsidP="00841F38">
      <w:pPr>
        <w:spacing w:after="0" w:line="240" w:lineRule="auto"/>
        <w:jc w:val="center"/>
      </w:pPr>
      <w:r>
        <w:t>- 30 -</w:t>
      </w:r>
    </w:p>
    <w:p w14:paraId="69AEFA0F" w14:textId="77777777" w:rsidR="00BE1B64" w:rsidRDefault="00BE1B64" w:rsidP="00841F38">
      <w:pPr>
        <w:spacing w:after="0" w:line="240" w:lineRule="auto"/>
        <w:jc w:val="both"/>
      </w:pPr>
    </w:p>
    <w:p w14:paraId="78BBFC25" w14:textId="77777777" w:rsidR="00BE1B64" w:rsidRDefault="00BE1B64" w:rsidP="00841F38">
      <w:pPr>
        <w:spacing w:after="0" w:line="240" w:lineRule="auto"/>
        <w:jc w:val="both"/>
      </w:pPr>
      <w:r>
        <w:t>Source</w:t>
      </w:r>
    </w:p>
    <w:p w14:paraId="4DD68D4A" w14:textId="4E37394B" w:rsidR="00BE1B64" w:rsidRDefault="00BE1B64" w:rsidP="00841F38">
      <w:pPr>
        <w:spacing w:after="0" w:line="240" w:lineRule="auto"/>
        <w:jc w:val="both"/>
      </w:pPr>
      <w:r>
        <w:t>Yves Archambault</w:t>
      </w:r>
    </w:p>
    <w:p w14:paraId="4EC809AC" w14:textId="77777777" w:rsidR="00BE1B64" w:rsidRDefault="00BE1B64" w:rsidP="00841F38">
      <w:pPr>
        <w:spacing w:after="0" w:line="240" w:lineRule="auto"/>
        <w:jc w:val="both"/>
      </w:pPr>
      <w:r>
        <w:t>Directeur technique</w:t>
      </w:r>
    </w:p>
    <w:p w14:paraId="735C20EB" w14:textId="77777777" w:rsidR="00BE1B64" w:rsidRDefault="00BE1B64" w:rsidP="00841F38">
      <w:pPr>
        <w:spacing w:after="0" w:line="240" w:lineRule="auto"/>
        <w:jc w:val="both"/>
      </w:pPr>
      <w:r>
        <w:t>Hockey Québec</w:t>
      </w:r>
    </w:p>
    <w:p w14:paraId="4B4E009D" w14:textId="5AB79CF4" w:rsidR="006F75F2" w:rsidRDefault="006572D8" w:rsidP="00841F38">
      <w:pPr>
        <w:spacing w:after="0" w:line="240" w:lineRule="auto"/>
        <w:jc w:val="both"/>
      </w:pPr>
      <w:hyperlink r:id="rId30" w:history="1">
        <w:r w:rsidR="00BE1B64" w:rsidRPr="00257741">
          <w:rPr>
            <w:rStyle w:val="Lienhypertexte"/>
          </w:rPr>
          <w:t>yarchambault@hockey.qc.ca</w:t>
        </w:r>
      </w:hyperlink>
      <w:r w:rsidR="00BE1B64">
        <w:t xml:space="preserve"> </w:t>
      </w:r>
      <w:r w:rsidR="006F75F2">
        <w:br w:type="page"/>
      </w:r>
    </w:p>
    <w:p w14:paraId="3AADDAD6" w14:textId="46CDA703" w:rsidR="006F75F2" w:rsidRDefault="006F75F2" w:rsidP="00841F38">
      <w:pPr>
        <w:pStyle w:val="Titre2"/>
        <w:spacing w:before="0" w:line="240" w:lineRule="auto"/>
        <w:jc w:val="center"/>
      </w:pPr>
      <w:bookmarkStart w:id="39" w:name="_Toc528840071"/>
      <w:r>
        <w:rPr>
          <w:noProof/>
          <w:lang w:eastAsia="fr-CA"/>
        </w:rPr>
        <mc:AlternateContent>
          <mc:Choice Requires="wps">
            <w:drawing>
              <wp:anchor distT="45720" distB="45720" distL="114300" distR="114300" simplePos="0" relativeHeight="251718656" behindDoc="1" locked="0" layoutInCell="1" allowOverlap="1" wp14:anchorId="67765F10" wp14:editId="5A8D0A6F">
                <wp:simplePos x="0" y="0"/>
                <wp:positionH relativeFrom="column">
                  <wp:posOffset>11596</wp:posOffset>
                </wp:positionH>
                <wp:positionV relativeFrom="paragraph">
                  <wp:posOffset>-779780</wp:posOffset>
                </wp:positionV>
                <wp:extent cx="1025525" cy="445135"/>
                <wp:effectExtent l="0" t="0" r="22225" b="1206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72F5615D" w14:textId="77777777" w:rsidR="006572D8" w:rsidRDefault="006572D8" w:rsidP="006F75F2">
                            <w:pPr>
                              <w:spacing w:after="0" w:line="240" w:lineRule="auto"/>
                            </w:pPr>
                            <w:r>
                              <w:t>VOTRE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765F10" id="Zone de texte 11" o:spid="_x0000_s1037" type="#_x0000_t202" style="position:absolute;left:0;text-align:left;margin-left:.9pt;margin-top:-61.4pt;width:80.75pt;height:35.0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">
                <v:textbox>
                  <w:txbxContent>
                    <w:p w14:paraId="72F5615D" w14:textId="77777777" w:rsidR="006572D8" w:rsidRDefault="006572D8" w:rsidP="006F75F2">
                      <w:pPr>
                        <w:spacing w:after="0" w:line="240" w:lineRule="auto"/>
                      </w:pPr>
                      <w:r>
                        <w:t>VOTRE LOGO</w:t>
                      </w:r>
                    </w:p>
                  </w:txbxContent>
                </v:textbox>
              </v:shape>
            </w:pict>
          </mc:Fallback>
        </mc:AlternateContent>
      </w:r>
      <w:r>
        <w:t xml:space="preserve">[Titre – </w:t>
      </w:r>
      <w:r w:rsidR="00AA4FE9">
        <w:t>Nomination</w:t>
      </w:r>
      <w:r>
        <w:t>]</w:t>
      </w:r>
      <w:bookmarkEnd w:id="39"/>
    </w:p>
    <w:p w14:paraId="3AB10621" w14:textId="77777777" w:rsidR="006F75F2" w:rsidRDefault="006F75F2" w:rsidP="00841F38">
      <w:pPr>
        <w:spacing w:after="0" w:line="240" w:lineRule="auto"/>
      </w:pPr>
    </w:p>
    <w:p w14:paraId="3444F748" w14:textId="77777777" w:rsidR="006F75F2" w:rsidRDefault="006F75F2" w:rsidP="00841F38">
      <w:pPr>
        <w:spacing w:after="0" w:line="240" w:lineRule="auto"/>
      </w:pPr>
    </w:p>
    <w:p w14:paraId="54CF5015" w14:textId="5DCA9989" w:rsidR="006F75F2" w:rsidRDefault="006F75F2" w:rsidP="00841F38">
      <w:pPr>
        <w:spacing w:after="0" w:line="240" w:lineRule="auto"/>
        <w:jc w:val="both"/>
      </w:pPr>
      <w:r w:rsidRPr="00EE5D63">
        <w:rPr>
          <w:b/>
        </w:rPr>
        <w:t>(Ville, province), date</w:t>
      </w:r>
      <w:r>
        <w:t xml:space="preserve"> – [Nom de l’organisme, région, AHM] + [inf</w:t>
      </w:r>
      <w:r w:rsidR="00AA4FE9">
        <w:t>ormations pertinentes liées à la nomination</w:t>
      </w:r>
      <w:r>
        <w:t xml:space="preserve"> : </w:t>
      </w:r>
      <w:r w:rsidR="00AA4FE9">
        <w:t>nom de la personne, son titre, la personne qu’elle remplace, etc.</w:t>
      </w:r>
      <w:r>
        <w:t>].</w:t>
      </w:r>
    </w:p>
    <w:p w14:paraId="6B665269" w14:textId="77777777" w:rsidR="00E111CB" w:rsidRDefault="00E111CB" w:rsidP="00841F38">
      <w:pPr>
        <w:spacing w:after="0" w:line="240" w:lineRule="auto"/>
        <w:jc w:val="both"/>
      </w:pPr>
    </w:p>
    <w:p w14:paraId="4F747D94" w14:textId="77777777" w:rsidR="00E111CB" w:rsidRDefault="00E111CB" w:rsidP="00841F38">
      <w:pPr>
        <w:spacing w:after="0" w:line="240" w:lineRule="auto"/>
        <w:jc w:val="both"/>
      </w:pPr>
      <w:r>
        <w:t>« [Citation de la personne embauchée, nouvellement en fonction] », affirme [Nom de la personne et son titre].</w:t>
      </w:r>
    </w:p>
    <w:p w14:paraId="3040280C" w14:textId="77777777" w:rsidR="006F75F2" w:rsidRDefault="006F75F2" w:rsidP="00841F38">
      <w:pPr>
        <w:spacing w:after="0" w:line="240" w:lineRule="auto"/>
        <w:jc w:val="both"/>
      </w:pPr>
    </w:p>
    <w:p w14:paraId="284D15D9" w14:textId="7F213201" w:rsidR="006F75F2" w:rsidRDefault="00AA4FE9" w:rsidP="00841F38">
      <w:pPr>
        <w:spacing w:after="0" w:line="240" w:lineRule="auto"/>
        <w:jc w:val="both"/>
      </w:pPr>
      <w:r>
        <w:t>[</w:t>
      </w:r>
      <w:r w:rsidR="000164F4">
        <w:t>Des informations</w:t>
      </w:r>
      <w:r>
        <w:t xml:space="preserve"> sur son parcours professionnel ou expériences acquises au sein de l’organisme et les coordonnées pour la joindre</w:t>
      </w:r>
      <w:r w:rsidR="006F75F2">
        <w:t>]</w:t>
      </w:r>
    </w:p>
    <w:p w14:paraId="43028549" w14:textId="77777777" w:rsidR="00E111CB" w:rsidRDefault="00E111CB" w:rsidP="00841F38">
      <w:pPr>
        <w:spacing w:after="0" w:line="240" w:lineRule="auto"/>
        <w:jc w:val="both"/>
      </w:pPr>
    </w:p>
    <w:p w14:paraId="4B1B858E" w14:textId="52C01849" w:rsidR="00E111CB" w:rsidRDefault="00E111CB" w:rsidP="00841F38">
      <w:pPr>
        <w:spacing w:after="0" w:line="240" w:lineRule="auto"/>
        <w:jc w:val="both"/>
      </w:pPr>
      <w:r>
        <w:t>« [Citation de la personne qui l’embauche ou fait l’annonce] », mentionne [Nom et titre de la personne citée].</w:t>
      </w:r>
    </w:p>
    <w:p w14:paraId="23085C4D" w14:textId="77777777" w:rsidR="00AA4FE9" w:rsidRDefault="00AA4FE9" w:rsidP="00841F38">
      <w:pPr>
        <w:spacing w:after="0" w:line="240" w:lineRule="auto"/>
        <w:jc w:val="both"/>
      </w:pPr>
    </w:p>
    <w:p w14:paraId="09DEA104" w14:textId="741B6089" w:rsidR="00AA4FE9" w:rsidRDefault="00AA4FE9" w:rsidP="00841F38">
      <w:pPr>
        <w:spacing w:after="0" w:line="240" w:lineRule="auto"/>
        <w:jc w:val="both"/>
      </w:pPr>
      <w:r>
        <w:t>[Son entrée en fonction est immédiate \ Son en</w:t>
      </w:r>
      <w:r w:rsidR="000164F4">
        <w:t>trée en fonction est effective à compter du</w:t>
      </w:r>
      <w:r>
        <w:t xml:space="preserve"> </w:t>
      </w:r>
      <w:r>
        <w:rPr>
          <w:u w:val="single"/>
        </w:rPr>
        <w:t>DATE</w:t>
      </w:r>
      <w:r>
        <w:t xml:space="preserve">]. </w:t>
      </w:r>
    </w:p>
    <w:p w14:paraId="0541CD85" w14:textId="77777777" w:rsidR="00AA4FE9" w:rsidRDefault="00AA4FE9" w:rsidP="00841F38">
      <w:pPr>
        <w:spacing w:after="0" w:line="240" w:lineRule="auto"/>
        <w:jc w:val="both"/>
      </w:pPr>
    </w:p>
    <w:p w14:paraId="6D320B73" w14:textId="37B0536D" w:rsidR="006F75F2" w:rsidRDefault="006F75F2" w:rsidP="00841F38">
      <w:pPr>
        <w:spacing w:after="0" w:line="240" w:lineRule="auto"/>
        <w:jc w:val="both"/>
      </w:pPr>
      <w:r>
        <w:t xml:space="preserve">[Nom de la région, AHM, organisme, ligue] </w:t>
      </w:r>
      <w:r w:rsidR="00AA4FE9">
        <w:t>félicite [Nom de la personne nommée] pour son poste [nom du poste] et lui souhaite bon succès dans ses fonction</w:t>
      </w:r>
      <w:r w:rsidR="000164F4">
        <w:t>s</w:t>
      </w:r>
      <w:r>
        <w:t xml:space="preserve">. </w:t>
      </w:r>
    </w:p>
    <w:p w14:paraId="33EE28B3" w14:textId="77777777" w:rsidR="006F75F2" w:rsidRDefault="006F75F2" w:rsidP="00841F38">
      <w:pPr>
        <w:spacing w:after="0" w:line="240" w:lineRule="auto"/>
      </w:pPr>
    </w:p>
    <w:p w14:paraId="529C207C" w14:textId="77777777" w:rsidR="006F75F2" w:rsidRDefault="006F75F2" w:rsidP="00841F38">
      <w:pPr>
        <w:spacing w:after="0" w:line="240" w:lineRule="auto"/>
        <w:jc w:val="center"/>
      </w:pPr>
      <w:r>
        <w:t>- 30 -</w:t>
      </w:r>
    </w:p>
    <w:p w14:paraId="4A971D7F" w14:textId="77777777" w:rsidR="006F75F2" w:rsidRDefault="006F75F2" w:rsidP="00841F38">
      <w:pPr>
        <w:spacing w:after="0" w:line="240" w:lineRule="auto"/>
      </w:pPr>
    </w:p>
    <w:p w14:paraId="225372EC" w14:textId="77777777" w:rsidR="006F75F2" w:rsidRDefault="006F75F2" w:rsidP="00841F38">
      <w:pPr>
        <w:spacing w:after="0" w:line="240" w:lineRule="auto"/>
      </w:pPr>
      <w:r>
        <w:t>Source :</w:t>
      </w:r>
    </w:p>
    <w:p w14:paraId="766C7CC8" w14:textId="77777777" w:rsidR="006F75F2" w:rsidRDefault="006F75F2" w:rsidP="00841F38">
      <w:pPr>
        <w:spacing w:after="0" w:line="240" w:lineRule="auto"/>
      </w:pPr>
      <w:r>
        <w:t>[Nom de la personne responsable]</w:t>
      </w:r>
    </w:p>
    <w:p w14:paraId="3AFBF593" w14:textId="77777777" w:rsidR="006F75F2" w:rsidRDefault="006F75F2" w:rsidP="00841F38">
      <w:pPr>
        <w:spacing w:after="0" w:line="240" w:lineRule="auto"/>
      </w:pPr>
      <w:r>
        <w:t>[Titre/fonction]</w:t>
      </w:r>
    </w:p>
    <w:p w14:paraId="6F08D80C" w14:textId="77777777" w:rsidR="006F75F2" w:rsidRDefault="006F75F2" w:rsidP="00841F38">
      <w:pPr>
        <w:spacing w:after="0" w:line="240" w:lineRule="auto"/>
      </w:pPr>
      <w:r>
        <w:t>[Nom de l’organisme, région, AHM]</w:t>
      </w:r>
    </w:p>
    <w:p w14:paraId="415547C9" w14:textId="77777777" w:rsidR="006F75F2" w:rsidRDefault="006F75F2" w:rsidP="00841F38">
      <w:pPr>
        <w:spacing w:after="0" w:line="240" w:lineRule="auto"/>
      </w:pPr>
      <w:r>
        <w:t>[Coordonnées pour la joindre – courriel et/ou téléphone]</w:t>
      </w:r>
    </w:p>
    <w:p w14:paraId="7FAFB492" w14:textId="77777777" w:rsidR="006F75F2" w:rsidRDefault="006F75F2" w:rsidP="00841F38">
      <w:pPr>
        <w:spacing w:after="0" w:line="240" w:lineRule="auto"/>
      </w:pPr>
    </w:p>
    <w:p w14:paraId="12AF3AFB" w14:textId="77777777" w:rsidR="006F75F2" w:rsidRDefault="006F75F2" w:rsidP="00841F38">
      <w:pPr>
        <w:spacing w:after="0" w:line="240" w:lineRule="auto"/>
      </w:pPr>
      <w:r>
        <w:br w:type="page"/>
      </w:r>
    </w:p>
    <w:p w14:paraId="5C323F52" w14:textId="6FD63730" w:rsidR="00E111CB" w:rsidRPr="00E111CB" w:rsidRDefault="00AD1AF3" w:rsidP="00841F38">
      <w:pPr>
        <w:pStyle w:val="Titre1"/>
        <w:spacing w:before="0" w:line="240" w:lineRule="auto"/>
        <w:jc w:val="center"/>
        <w:rPr>
          <w:sz w:val="22"/>
          <w:szCs w:val="22"/>
        </w:rPr>
      </w:pPr>
      <w:bookmarkStart w:id="40" w:name="_Toc528142321"/>
      <w:bookmarkStart w:id="41" w:name="_Toc528659839"/>
      <w:bookmarkStart w:id="42" w:name="_Toc528840072"/>
      <w:r>
        <w:rPr>
          <w:noProof/>
          <w:lang w:eastAsia="fr-CA"/>
        </w:rPr>
        <w:drawing>
          <wp:anchor distT="0" distB="0" distL="114300" distR="114300" simplePos="0" relativeHeight="251724800" behindDoc="1" locked="0" layoutInCell="1" allowOverlap="1" wp14:anchorId="64EFCEC4" wp14:editId="081017BD">
            <wp:simplePos x="0" y="0"/>
            <wp:positionH relativeFrom="column">
              <wp:posOffset>0</wp:posOffset>
            </wp:positionH>
            <wp:positionV relativeFrom="paragraph">
              <wp:posOffset>-848043</wp:posOffset>
            </wp:positionV>
            <wp:extent cx="881205" cy="586042"/>
            <wp:effectExtent l="0" t="0" r="0" b="508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Q_BL_CMY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1205" cy="586042"/>
                    </a:xfrm>
                    <a:prstGeom prst="rect">
                      <a:avLst/>
                    </a:prstGeom>
                  </pic:spPr>
                </pic:pic>
              </a:graphicData>
            </a:graphic>
            <wp14:sizeRelH relativeFrom="page">
              <wp14:pctWidth>0</wp14:pctWidth>
            </wp14:sizeRelH>
            <wp14:sizeRelV relativeFrom="page">
              <wp14:pctHeight>0</wp14:pctHeight>
            </wp14:sizeRelV>
          </wp:anchor>
        </w:drawing>
      </w:r>
      <w:r w:rsidR="00E111CB">
        <w:t>Jean-Simon Marchand nommé journaliste de la LHEQ</w:t>
      </w:r>
      <w:bookmarkEnd w:id="40"/>
      <w:bookmarkEnd w:id="41"/>
      <w:bookmarkEnd w:id="42"/>
    </w:p>
    <w:p w14:paraId="0EB410AC" w14:textId="77777777" w:rsidR="00E111CB" w:rsidRPr="00E111CB" w:rsidRDefault="00E111CB" w:rsidP="00841F38">
      <w:pPr>
        <w:spacing w:after="0" w:line="240" w:lineRule="auto"/>
        <w:rPr>
          <w:rFonts w:ascii="Calibri" w:hAnsi="Calibri" w:cs="Calibri"/>
        </w:rPr>
      </w:pPr>
    </w:p>
    <w:p w14:paraId="2CF04ED5" w14:textId="77777777" w:rsidR="00E111CB" w:rsidRPr="00E111CB" w:rsidRDefault="00E111CB" w:rsidP="00841F38">
      <w:pPr>
        <w:spacing w:after="0" w:line="240" w:lineRule="auto"/>
        <w:rPr>
          <w:rFonts w:ascii="Calibri" w:hAnsi="Calibri" w:cs="Calibri"/>
        </w:rPr>
      </w:pPr>
    </w:p>
    <w:p w14:paraId="1A0D0BA3" w14:textId="198BFD25" w:rsidR="00E111CB" w:rsidRPr="00E111CB" w:rsidRDefault="00E111CB" w:rsidP="00841F38">
      <w:pPr>
        <w:spacing w:after="0" w:line="240" w:lineRule="auto"/>
        <w:jc w:val="both"/>
        <w:rPr>
          <w:rFonts w:ascii="Calibri" w:eastAsia="Times New Roman" w:hAnsi="Calibri" w:cs="Calibri"/>
          <w:color w:val="000000"/>
          <w:lang w:eastAsia="fr-CA"/>
        </w:rPr>
      </w:pPr>
      <w:r w:rsidRPr="00E111CB">
        <w:rPr>
          <w:rFonts w:ascii="Calibri" w:eastAsia="Times New Roman" w:hAnsi="Calibri" w:cs="Calibri"/>
          <w:b/>
          <w:bCs/>
          <w:color w:val="000000"/>
          <w:lang w:eastAsia="fr-CA"/>
        </w:rPr>
        <w:t>Montréal (QC), vendredi 19 octobre 2018 </w:t>
      </w:r>
      <w:r w:rsidRPr="00E111CB">
        <w:rPr>
          <w:rFonts w:ascii="Calibri" w:eastAsia="Times New Roman" w:hAnsi="Calibri" w:cs="Calibri"/>
          <w:color w:val="000000"/>
          <w:lang w:eastAsia="fr-CA"/>
        </w:rPr>
        <w:t>– C'est avec un immense plaisir que la Ligue de hockey d’excellence du Québec (LHEQ) annonce la nomination de Jean-Simon Marchand à titre de journaliste de la LHEQ.</w:t>
      </w:r>
    </w:p>
    <w:p w14:paraId="01841FEB" w14:textId="77777777" w:rsidR="00E111CB" w:rsidRPr="00E111CB" w:rsidRDefault="00E111CB" w:rsidP="00841F38">
      <w:pPr>
        <w:spacing w:after="0" w:line="240" w:lineRule="auto"/>
        <w:jc w:val="both"/>
        <w:rPr>
          <w:rFonts w:ascii="Calibri" w:eastAsia="Times New Roman" w:hAnsi="Calibri" w:cs="Calibri"/>
          <w:color w:val="000000"/>
          <w:lang w:eastAsia="fr-CA"/>
        </w:rPr>
      </w:pPr>
    </w:p>
    <w:p w14:paraId="44C93A96" w14:textId="77777777" w:rsidR="00E111CB" w:rsidRPr="00E111CB" w:rsidRDefault="00E111CB" w:rsidP="00841F38">
      <w:pPr>
        <w:spacing w:after="0" w:line="240" w:lineRule="auto"/>
        <w:jc w:val="both"/>
        <w:rPr>
          <w:rFonts w:ascii="Calibri" w:eastAsia="Times New Roman" w:hAnsi="Calibri" w:cs="Calibri"/>
          <w:color w:val="000000"/>
          <w:lang w:eastAsia="fr-CA"/>
        </w:rPr>
      </w:pPr>
      <w:r w:rsidRPr="00E111CB">
        <w:rPr>
          <w:rFonts w:ascii="Calibri" w:eastAsia="Times New Roman" w:hAnsi="Calibri" w:cs="Calibri"/>
          <w:color w:val="000000"/>
          <w:lang w:eastAsia="fr-CA"/>
        </w:rPr>
        <w:t>« C'est avec un sentiment de fierté et beaucoup d'intérêt que je me joins aujourd'hui à la LHEQ. Ce nouveau défi concorde exactement avec les objectifs de mon développement professionnel et j'ai très hâte de débuter », affirme Jean-Simon Marchand, nouvellement en poste.</w:t>
      </w:r>
    </w:p>
    <w:p w14:paraId="76D95984" w14:textId="77777777" w:rsidR="00E111CB" w:rsidRPr="00E111CB" w:rsidRDefault="00E111CB" w:rsidP="00841F38">
      <w:pPr>
        <w:spacing w:after="0" w:line="240" w:lineRule="auto"/>
        <w:jc w:val="both"/>
        <w:rPr>
          <w:rFonts w:ascii="Calibri" w:eastAsia="Times New Roman" w:hAnsi="Calibri" w:cs="Calibri"/>
          <w:color w:val="000000"/>
          <w:lang w:eastAsia="fr-CA"/>
        </w:rPr>
      </w:pPr>
      <w:r w:rsidRPr="00E111CB">
        <w:rPr>
          <w:rFonts w:ascii="Calibri" w:eastAsia="Times New Roman" w:hAnsi="Calibri" w:cs="Calibri"/>
          <w:color w:val="000000"/>
          <w:lang w:eastAsia="fr-CA"/>
        </w:rPr>
        <w:t> </w:t>
      </w:r>
    </w:p>
    <w:p w14:paraId="0B4C1E22" w14:textId="77777777" w:rsidR="00E111CB" w:rsidRPr="00E111CB" w:rsidRDefault="00E111CB" w:rsidP="00841F38">
      <w:pPr>
        <w:spacing w:after="0" w:line="240" w:lineRule="auto"/>
        <w:jc w:val="both"/>
        <w:rPr>
          <w:rFonts w:ascii="Calibri" w:eastAsia="Times New Roman" w:hAnsi="Calibri" w:cs="Calibri"/>
          <w:color w:val="000000"/>
          <w:lang w:eastAsia="fr-CA"/>
        </w:rPr>
      </w:pPr>
      <w:r w:rsidRPr="00E111CB">
        <w:rPr>
          <w:rFonts w:ascii="Calibri" w:eastAsia="Times New Roman" w:hAnsi="Calibri" w:cs="Calibri"/>
          <w:color w:val="000000"/>
          <w:lang w:eastAsia="fr-CA"/>
        </w:rPr>
        <w:t xml:space="preserve">En voie d’obtenir son diplôme d’études collégiales en Arts et technologie des médias du Cégep de Jonquière, Jean-Simon Marchand est passionné de sports. Dès ses études secondaires, il a manifesté le désir de s’impliquer auprès d’équipes sportives étudiantes, à commencer avec les Harfangs du Triolet. Puis, il met à profit son expertise sporadiquement pour les Élites de Jonquière, sa ville d’adoption durant ses études collégiales, dans la Ligue de hockey de développement midget AAA du Québec. Ancien joueur de hockey, M. Marchand est également officiel (arbitre et juge de lignes) pour sa région natale, Hockey Sherbrooke. </w:t>
      </w:r>
    </w:p>
    <w:p w14:paraId="33DB4ADC" w14:textId="77777777" w:rsidR="00E111CB" w:rsidRPr="00E111CB" w:rsidRDefault="00E111CB" w:rsidP="00841F38">
      <w:pPr>
        <w:spacing w:after="0" w:line="240" w:lineRule="auto"/>
        <w:jc w:val="both"/>
        <w:rPr>
          <w:rFonts w:ascii="Calibri" w:eastAsia="Times New Roman" w:hAnsi="Calibri" w:cs="Calibri"/>
          <w:color w:val="000000"/>
          <w:lang w:eastAsia="fr-CA"/>
        </w:rPr>
      </w:pPr>
      <w:r w:rsidRPr="00E111CB">
        <w:rPr>
          <w:rFonts w:ascii="Calibri" w:eastAsia="Times New Roman" w:hAnsi="Calibri" w:cs="Calibri"/>
          <w:color w:val="000000"/>
          <w:lang w:eastAsia="fr-CA"/>
        </w:rPr>
        <w:t>  </w:t>
      </w:r>
    </w:p>
    <w:p w14:paraId="7ED39ACE" w14:textId="77777777" w:rsidR="00E111CB" w:rsidRPr="00E111CB" w:rsidRDefault="00E111CB" w:rsidP="00841F38">
      <w:pPr>
        <w:spacing w:after="0" w:line="240" w:lineRule="auto"/>
        <w:jc w:val="both"/>
        <w:rPr>
          <w:rFonts w:ascii="Calibri" w:eastAsia="Times New Roman" w:hAnsi="Calibri" w:cs="Calibri"/>
          <w:color w:val="000000"/>
          <w:lang w:eastAsia="fr-CA"/>
        </w:rPr>
      </w:pPr>
      <w:r w:rsidRPr="00E111CB">
        <w:rPr>
          <w:rFonts w:ascii="Calibri" w:eastAsia="Times New Roman" w:hAnsi="Calibri" w:cs="Calibri"/>
          <w:color w:val="000000"/>
          <w:lang w:eastAsia="fr-CA"/>
        </w:rPr>
        <w:t>« Ses connaissances du milieu, son expérience au sein de formations de la LHEQ et sa soif d’apprendre et de contribuer au succès de la LHEQ font de lui le candidat idéal pour occuper ses fonctions », mentionne Paul Ménard, directeur général de Hockey Québec.  </w:t>
      </w:r>
    </w:p>
    <w:p w14:paraId="18492006" w14:textId="77777777" w:rsidR="00E111CB" w:rsidRPr="00E111CB" w:rsidRDefault="00E111CB" w:rsidP="00841F38">
      <w:pPr>
        <w:spacing w:after="0" w:line="240" w:lineRule="auto"/>
        <w:jc w:val="both"/>
        <w:rPr>
          <w:rFonts w:ascii="Calibri" w:eastAsia="Times New Roman" w:hAnsi="Calibri" w:cs="Calibri"/>
          <w:color w:val="000000"/>
          <w:lang w:eastAsia="fr-CA"/>
        </w:rPr>
      </w:pPr>
    </w:p>
    <w:p w14:paraId="485E3B25" w14:textId="4B31C228" w:rsidR="00E111CB" w:rsidRDefault="00E111CB" w:rsidP="00841F38">
      <w:pPr>
        <w:spacing w:after="0" w:line="240" w:lineRule="auto"/>
        <w:jc w:val="both"/>
        <w:rPr>
          <w:rFonts w:ascii="Calibri" w:eastAsia="Times New Roman" w:hAnsi="Calibri" w:cs="Calibri"/>
          <w:color w:val="000000"/>
          <w:lang w:eastAsia="fr-CA"/>
        </w:rPr>
      </w:pPr>
      <w:r w:rsidRPr="00E111CB">
        <w:rPr>
          <w:rFonts w:ascii="Calibri" w:eastAsia="Times New Roman" w:hAnsi="Calibri" w:cs="Calibri"/>
          <w:color w:val="000000"/>
          <w:lang w:eastAsia="fr-CA"/>
        </w:rPr>
        <w:t>Jean-Simon Marchand aura comme principales tâches d’effectuer les entrevues avec les différents intervenants de la LHEQ, de rédiger les textes et de les publier sur les plateformes de la ligue. Il agira également à titre de gestionnaire des comptes de réseaux sociaux de la LHEQ.  </w:t>
      </w:r>
      <w:r>
        <w:rPr>
          <w:rFonts w:ascii="Calibri" w:eastAsia="Times New Roman" w:hAnsi="Calibri" w:cs="Calibri"/>
          <w:color w:val="000000"/>
          <w:lang w:eastAsia="fr-CA"/>
        </w:rPr>
        <w:t xml:space="preserve">Vous pouvez joindre M. Marchand par courriel au </w:t>
      </w:r>
      <w:hyperlink r:id="rId31" w:history="1">
        <w:r w:rsidRPr="00257741">
          <w:rPr>
            <w:rStyle w:val="Lienhypertexte"/>
            <w:rFonts w:ascii="Calibri" w:eastAsia="Times New Roman" w:hAnsi="Calibri" w:cs="Calibri"/>
            <w:lang w:eastAsia="fr-CA"/>
          </w:rPr>
          <w:t>journalisteLHEQ@hockey.qc.ca</w:t>
        </w:r>
      </w:hyperlink>
      <w:r>
        <w:rPr>
          <w:rFonts w:ascii="Calibri" w:eastAsia="Times New Roman" w:hAnsi="Calibri" w:cs="Calibri"/>
          <w:color w:val="000000"/>
          <w:lang w:eastAsia="fr-CA"/>
        </w:rPr>
        <w:t xml:space="preserve">. </w:t>
      </w:r>
    </w:p>
    <w:p w14:paraId="2711400F" w14:textId="77777777" w:rsidR="00E111CB" w:rsidRDefault="00E111CB" w:rsidP="00841F38">
      <w:pPr>
        <w:spacing w:after="0" w:line="240" w:lineRule="auto"/>
        <w:jc w:val="both"/>
        <w:rPr>
          <w:rFonts w:ascii="Calibri" w:eastAsia="Times New Roman" w:hAnsi="Calibri" w:cs="Calibri"/>
          <w:color w:val="000000"/>
          <w:lang w:eastAsia="fr-CA"/>
        </w:rPr>
      </w:pPr>
    </w:p>
    <w:p w14:paraId="5BD345F5" w14:textId="64F0922F" w:rsidR="00E111CB" w:rsidRPr="00E111CB" w:rsidRDefault="00E111CB" w:rsidP="00841F38">
      <w:pPr>
        <w:spacing w:after="0" w:line="240" w:lineRule="auto"/>
        <w:jc w:val="both"/>
        <w:rPr>
          <w:rFonts w:ascii="Calibri" w:eastAsia="Times New Roman" w:hAnsi="Calibri" w:cs="Calibri"/>
          <w:color w:val="000000"/>
          <w:lang w:eastAsia="fr-CA"/>
        </w:rPr>
      </w:pPr>
      <w:r>
        <w:rPr>
          <w:rFonts w:ascii="Calibri" w:eastAsia="Times New Roman" w:hAnsi="Calibri" w:cs="Calibri"/>
          <w:color w:val="000000"/>
          <w:lang w:eastAsia="fr-CA"/>
        </w:rPr>
        <w:t>Son entrée en fonction est immédiate.</w:t>
      </w:r>
    </w:p>
    <w:p w14:paraId="4EF24FD2" w14:textId="77777777" w:rsidR="00E111CB" w:rsidRDefault="00E111CB" w:rsidP="00841F38">
      <w:pPr>
        <w:spacing w:after="0" w:line="240" w:lineRule="auto"/>
        <w:jc w:val="both"/>
        <w:rPr>
          <w:rFonts w:ascii="Calibri" w:eastAsia="Times New Roman" w:hAnsi="Calibri" w:cs="Calibri"/>
          <w:color w:val="000000"/>
          <w:shd w:val="clear" w:color="auto" w:fill="FBFBFB"/>
          <w:lang w:eastAsia="fr-CA"/>
        </w:rPr>
      </w:pPr>
    </w:p>
    <w:p w14:paraId="12BD7049" w14:textId="77777777" w:rsidR="00E111CB" w:rsidRPr="00E111CB" w:rsidRDefault="00E111CB" w:rsidP="00841F38">
      <w:pPr>
        <w:spacing w:after="0" w:line="240" w:lineRule="auto"/>
        <w:jc w:val="both"/>
        <w:rPr>
          <w:rFonts w:ascii="Calibri" w:eastAsia="Times New Roman" w:hAnsi="Calibri" w:cs="Calibri"/>
          <w:color w:val="000000"/>
          <w:lang w:eastAsia="fr-CA"/>
        </w:rPr>
      </w:pPr>
      <w:r w:rsidRPr="00E111CB">
        <w:rPr>
          <w:rFonts w:ascii="Calibri" w:eastAsia="Times New Roman" w:hAnsi="Calibri" w:cs="Calibri"/>
          <w:color w:val="000000"/>
          <w:lang w:eastAsia="fr-CA"/>
        </w:rPr>
        <w:t>Joignez-vous à toute l'équipe de la LHEQ pour féliciter et souhaiter la bienvenue à Jean-Simon Marchand au sein de l’équipe de la LHEQ, à titre de journaliste.</w:t>
      </w:r>
    </w:p>
    <w:p w14:paraId="08896A54" w14:textId="77777777" w:rsidR="00E111CB" w:rsidRPr="00E111CB" w:rsidRDefault="00E111CB" w:rsidP="00841F38">
      <w:pPr>
        <w:spacing w:after="0" w:line="240" w:lineRule="auto"/>
        <w:jc w:val="both"/>
        <w:rPr>
          <w:rFonts w:ascii="Calibri" w:eastAsia="Times New Roman" w:hAnsi="Calibri" w:cs="Calibri"/>
          <w:color w:val="000000"/>
          <w:lang w:eastAsia="fr-CA"/>
        </w:rPr>
      </w:pPr>
      <w:r w:rsidRPr="00E111CB">
        <w:rPr>
          <w:rFonts w:ascii="Calibri" w:eastAsia="Times New Roman" w:hAnsi="Calibri" w:cs="Calibri"/>
          <w:color w:val="000000"/>
          <w:lang w:eastAsia="fr-CA"/>
        </w:rPr>
        <w:t> </w:t>
      </w:r>
    </w:p>
    <w:p w14:paraId="1AC0C8C6" w14:textId="77777777" w:rsidR="00E111CB" w:rsidRPr="00E111CB" w:rsidRDefault="00E111CB" w:rsidP="00841F38">
      <w:pPr>
        <w:spacing w:after="0" w:line="240" w:lineRule="auto"/>
        <w:jc w:val="both"/>
        <w:rPr>
          <w:rFonts w:ascii="Calibri" w:eastAsia="Times New Roman" w:hAnsi="Calibri" w:cs="Calibri"/>
          <w:color w:val="000000"/>
          <w:lang w:eastAsia="fr-CA"/>
        </w:rPr>
      </w:pPr>
      <w:r w:rsidRPr="00E111CB">
        <w:rPr>
          <w:rFonts w:ascii="Calibri" w:eastAsia="Times New Roman" w:hAnsi="Calibri" w:cs="Calibri"/>
          <w:color w:val="000000"/>
          <w:lang w:eastAsia="fr-CA"/>
        </w:rPr>
        <w:t> </w:t>
      </w:r>
    </w:p>
    <w:p w14:paraId="70E30681" w14:textId="77777777" w:rsidR="00E111CB" w:rsidRPr="00E111CB" w:rsidRDefault="00E111CB" w:rsidP="00841F38">
      <w:pPr>
        <w:spacing w:after="0" w:line="240" w:lineRule="auto"/>
        <w:jc w:val="both"/>
        <w:rPr>
          <w:rFonts w:ascii="Calibri" w:eastAsia="Times New Roman" w:hAnsi="Calibri" w:cs="Calibri"/>
          <w:color w:val="000000"/>
          <w:lang w:eastAsia="fr-CA"/>
        </w:rPr>
      </w:pPr>
      <w:r w:rsidRPr="00E111CB">
        <w:rPr>
          <w:rFonts w:ascii="Calibri" w:eastAsia="Times New Roman" w:hAnsi="Calibri" w:cs="Calibri"/>
          <w:color w:val="000000"/>
          <w:lang w:eastAsia="fr-CA"/>
        </w:rPr>
        <w:t>Source</w:t>
      </w:r>
    </w:p>
    <w:p w14:paraId="507D7401" w14:textId="77777777" w:rsidR="00E111CB" w:rsidRPr="00E111CB" w:rsidRDefault="00E111CB" w:rsidP="00841F38">
      <w:pPr>
        <w:spacing w:after="0" w:line="240" w:lineRule="auto"/>
        <w:jc w:val="both"/>
        <w:rPr>
          <w:rFonts w:ascii="Calibri" w:eastAsia="Times New Roman" w:hAnsi="Calibri" w:cs="Calibri"/>
          <w:color w:val="000000"/>
          <w:lang w:eastAsia="fr-CA"/>
        </w:rPr>
      </w:pPr>
      <w:r w:rsidRPr="00E111CB">
        <w:rPr>
          <w:rFonts w:ascii="Calibri" w:eastAsia="Times New Roman" w:hAnsi="Calibri" w:cs="Calibri"/>
          <w:color w:val="000000"/>
          <w:lang w:eastAsia="fr-CA"/>
        </w:rPr>
        <w:t>Marie-Joël Desaulniers</w:t>
      </w:r>
    </w:p>
    <w:p w14:paraId="77D82EFD" w14:textId="77777777" w:rsidR="00E111CB" w:rsidRPr="00E111CB" w:rsidRDefault="00E111CB" w:rsidP="00841F38">
      <w:pPr>
        <w:spacing w:after="0" w:line="240" w:lineRule="auto"/>
        <w:jc w:val="both"/>
        <w:rPr>
          <w:rFonts w:ascii="Calibri" w:eastAsia="Times New Roman" w:hAnsi="Calibri" w:cs="Calibri"/>
          <w:color w:val="000000"/>
          <w:lang w:eastAsia="fr-CA"/>
        </w:rPr>
      </w:pPr>
      <w:r w:rsidRPr="00E111CB">
        <w:rPr>
          <w:rFonts w:ascii="Calibri" w:eastAsia="Times New Roman" w:hAnsi="Calibri" w:cs="Calibri"/>
          <w:color w:val="000000"/>
          <w:lang w:eastAsia="fr-CA"/>
        </w:rPr>
        <w:t>Coordonnatrice communications et soutien aux régions</w:t>
      </w:r>
    </w:p>
    <w:p w14:paraId="3B8F9DF1" w14:textId="77777777" w:rsidR="00E111CB" w:rsidRPr="00E111CB" w:rsidRDefault="00E111CB" w:rsidP="00841F38">
      <w:pPr>
        <w:spacing w:after="0" w:line="240" w:lineRule="auto"/>
        <w:jc w:val="both"/>
        <w:rPr>
          <w:rFonts w:ascii="Calibri" w:eastAsia="Times New Roman" w:hAnsi="Calibri" w:cs="Calibri"/>
          <w:color w:val="000000"/>
          <w:lang w:val="en-CA" w:eastAsia="fr-CA"/>
        </w:rPr>
      </w:pPr>
      <w:r w:rsidRPr="00E111CB">
        <w:rPr>
          <w:rFonts w:ascii="Calibri" w:eastAsia="Times New Roman" w:hAnsi="Calibri" w:cs="Calibri"/>
          <w:color w:val="000000"/>
          <w:lang w:val="en-CA" w:eastAsia="fr-CA"/>
        </w:rPr>
        <w:t xml:space="preserve">Hockey Québec </w:t>
      </w:r>
    </w:p>
    <w:p w14:paraId="0FAAEE1C" w14:textId="77777777" w:rsidR="00E111CB" w:rsidRPr="00E111CB" w:rsidRDefault="006572D8" w:rsidP="00841F38">
      <w:pPr>
        <w:spacing w:after="0" w:line="240" w:lineRule="auto"/>
        <w:jc w:val="both"/>
        <w:rPr>
          <w:rFonts w:ascii="Calibri" w:eastAsia="Times New Roman" w:hAnsi="Calibri" w:cs="Calibri"/>
          <w:color w:val="000000"/>
          <w:lang w:val="en-CA" w:eastAsia="fr-CA"/>
        </w:rPr>
      </w:pPr>
      <w:hyperlink r:id="rId32" w:history="1">
        <w:r w:rsidR="00E111CB" w:rsidRPr="00E111CB">
          <w:rPr>
            <w:rStyle w:val="Lienhypertexte"/>
            <w:rFonts w:ascii="Calibri" w:eastAsia="Times New Roman" w:hAnsi="Calibri" w:cs="Calibri"/>
            <w:lang w:val="en-CA" w:eastAsia="fr-CA"/>
          </w:rPr>
          <w:t>mjdesaulniers@hockey.qc.ca</w:t>
        </w:r>
      </w:hyperlink>
      <w:r w:rsidR="00E111CB" w:rsidRPr="00E111CB">
        <w:rPr>
          <w:rFonts w:ascii="Calibri" w:eastAsia="Times New Roman" w:hAnsi="Calibri" w:cs="Calibri"/>
          <w:color w:val="000000"/>
          <w:lang w:val="en-CA" w:eastAsia="fr-CA"/>
        </w:rPr>
        <w:t xml:space="preserve"> </w:t>
      </w:r>
    </w:p>
    <w:p w14:paraId="5D7BD709" w14:textId="07E2E757" w:rsidR="006F75F2" w:rsidRPr="00E111CB" w:rsidRDefault="006F75F2" w:rsidP="00841F38">
      <w:pPr>
        <w:spacing w:after="0" w:line="240" w:lineRule="auto"/>
        <w:rPr>
          <w:lang w:val="en-CA"/>
        </w:rPr>
      </w:pPr>
      <w:r w:rsidRPr="00E111CB">
        <w:rPr>
          <w:lang w:val="en-CA"/>
        </w:rPr>
        <w:br w:type="page"/>
      </w:r>
    </w:p>
    <w:p w14:paraId="1465368F" w14:textId="6C6B6554" w:rsidR="006F75F2" w:rsidRDefault="006F75F2" w:rsidP="00841F38">
      <w:pPr>
        <w:pStyle w:val="Titre2"/>
        <w:spacing w:before="0" w:line="240" w:lineRule="auto"/>
        <w:jc w:val="center"/>
      </w:pPr>
      <w:bookmarkStart w:id="43" w:name="_Toc528840073"/>
      <w:r>
        <w:rPr>
          <w:noProof/>
          <w:lang w:eastAsia="fr-CA"/>
        </w:rPr>
        <mc:AlternateContent>
          <mc:Choice Requires="wps">
            <w:drawing>
              <wp:anchor distT="45720" distB="45720" distL="114300" distR="114300" simplePos="0" relativeHeight="251720704" behindDoc="1" locked="0" layoutInCell="1" allowOverlap="1" wp14:anchorId="40AF2D18" wp14:editId="6F1B4624">
                <wp:simplePos x="0" y="0"/>
                <wp:positionH relativeFrom="column">
                  <wp:posOffset>11596</wp:posOffset>
                </wp:positionH>
                <wp:positionV relativeFrom="paragraph">
                  <wp:posOffset>-779780</wp:posOffset>
                </wp:positionV>
                <wp:extent cx="1025525" cy="445135"/>
                <wp:effectExtent l="0" t="0" r="22225" b="1206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445135"/>
                        </a:xfrm>
                        <a:prstGeom prst="rect">
                          <a:avLst/>
                        </a:prstGeom>
                        <a:solidFill>
                          <a:srgbClr val="FFFFFF"/>
                        </a:solidFill>
                        <a:ln w="9525">
                          <a:solidFill>
                            <a:srgbClr val="000000"/>
                          </a:solidFill>
                          <a:miter lim="800000"/>
                          <a:headEnd/>
                          <a:tailEnd/>
                        </a:ln>
                      </wps:spPr>
                      <wps:txbx>
                        <w:txbxContent>
                          <w:p w14:paraId="54BF7893" w14:textId="77777777" w:rsidR="006572D8" w:rsidRDefault="006572D8" w:rsidP="006F75F2">
                            <w:pPr>
                              <w:spacing w:after="0" w:line="240" w:lineRule="auto"/>
                            </w:pPr>
                            <w:r>
                              <w:t>VOTRE LOGO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AF2D18" id="Zone de texte 16" o:spid="_x0000_s1038" type="#_x0000_t202" style="position:absolute;left:0;text-align:left;margin-left:.9pt;margin-top:-61.4pt;width:80.75pt;height:35.05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">
                <v:textbox>
                  <w:txbxContent>
                    <w:p w14:paraId="54BF7893" w14:textId="77777777" w:rsidR="006572D8" w:rsidRDefault="006572D8" w:rsidP="006F75F2">
                      <w:pPr>
                        <w:spacing w:after="0" w:line="240" w:lineRule="auto"/>
                      </w:pPr>
                      <w:r>
                        <w:t>VOTRE LOGO</w:t>
                      </w:r>
                    </w:p>
                  </w:txbxContent>
                </v:textbox>
              </v:shape>
            </w:pict>
          </mc:Fallback>
        </mc:AlternateContent>
      </w:r>
      <w:r>
        <w:t xml:space="preserve">[Titre – </w:t>
      </w:r>
      <w:r w:rsidR="00BA7D71">
        <w:t>Mot du président</w:t>
      </w:r>
      <w:r>
        <w:t>]</w:t>
      </w:r>
      <w:bookmarkEnd w:id="43"/>
    </w:p>
    <w:p w14:paraId="09EABA09" w14:textId="77777777" w:rsidR="006F75F2" w:rsidRDefault="006F75F2" w:rsidP="00841F38">
      <w:pPr>
        <w:spacing w:after="0" w:line="240" w:lineRule="auto"/>
      </w:pPr>
    </w:p>
    <w:p w14:paraId="0CEF9396" w14:textId="77777777" w:rsidR="006F75F2" w:rsidRDefault="006F75F2" w:rsidP="00841F38">
      <w:pPr>
        <w:spacing w:after="0" w:line="240" w:lineRule="auto"/>
      </w:pPr>
    </w:p>
    <w:p w14:paraId="5DFD8A54" w14:textId="0E8AD0E4" w:rsidR="006F75F2" w:rsidRDefault="006F75F2" w:rsidP="00841F38">
      <w:pPr>
        <w:spacing w:after="0" w:line="240" w:lineRule="auto"/>
        <w:jc w:val="both"/>
      </w:pPr>
      <w:r>
        <w:t>[Nom de l’organisme, région, AHM] + [</w:t>
      </w:r>
      <w:r w:rsidR="00BA7D71">
        <w:t>information primaire que vous souhaitez véhiculer – lancement de tournoi, saison, encouragement, etc.</w:t>
      </w:r>
      <w:r>
        <w:t>].</w:t>
      </w:r>
    </w:p>
    <w:p w14:paraId="62B09221" w14:textId="77777777" w:rsidR="006F75F2" w:rsidRDefault="006F75F2" w:rsidP="00841F38">
      <w:pPr>
        <w:spacing w:after="0" w:line="240" w:lineRule="auto"/>
        <w:jc w:val="both"/>
      </w:pPr>
    </w:p>
    <w:p w14:paraId="2AE2DF1F" w14:textId="30EFEFCD" w:rsidR="006F75F2" w:rsidRDefault="006F75F2" w:rsidP="00841F38">
      <w:pPr>
        <w:spacing w:after="0" w:line="240" w:lineRule="auto"/>
        <w:jc w:val="both"/>
      </w:pPr>
      <w:r>
        <w:t xml:space="preserve">[Informations </w:t>
      </w:r>
      <w:r w:rsidR="00BA7D71">
        <w:t>complémentaires au mot du président</w:t>
      </w:r>
      <w:r>
        <w:t>]</w:t>
      </w:r>
    </w:p>
    <w:p w14:paraId="5C9667A6" w14:textId="77777777" w:rsidR="006F75F2" w:rsidRDefault="006F75F2" w:rsidP="00841F38">
      <w:pPr>
        <w:spacing w:after="0" w:line="240" w:lineRule="auto"/>
        <w:jc w:val="both"/>
      </w:pPr>
    </w:p>
    <w:p w14:paraId="11133EC6" w14:textId="2F8FE4D0" w:rsidR="006F75F2" w:rsidRDefault="006F75F2" w:rsidP="00841F38">
      <w:pPr>
        <w:spacing w:after="0" w:line="240" w:lineRule="auto"/>
        <w:jc w:val="both"/>
      </w:pPr>
      <w:r>
        <w:t>[Nom de la région, AHM, organisme, ligue] souhaite [</w:t>
      </w:r>
      <w:r w:rsidR="00BA7D71">
        <w:t>souhaits liés à votre mot du président]</w:t>
      </w:r>
      <w:r>
        <w:t xml:space="preserve"> à tous les joueuses et joueurs participants. </w:t>
      </w:r>
    </w:p>
    <w:p w14:paraId="2A5BE1E3" w14:textId="3AA701A5" w:rsidR="006F75F2" w:rsidRDefault="006F75F2" w:rsidP="00841F38">
      <w:pPr>
        <w:spacing w:after="0" w:line="240" w:lineRule="auto"/>
      </w:pPr>
    </w:p>
    <w:p w14:paraId="4364578D" w14:textId="33F6DE6D" w:rsidR="006F75F2" w:rsidRDefault="00C94C3E" w:rsidP="00841F38">
      <w:pPr>
        <w:spacing w:after="0" w:line="240" w:lineRule="auto"/>
      </w:pPr>
      <w:r>
        <w:rPr>
          <w:noProof/>
          <w:lang w:eastAsia="fr-CA"/>
        </w:rPr>
        <mc:AlternateContent>
          <mc:Choice Requires="wps">
            <w:drawing>
              <wp:anchor distT="45720" distB="45720" distL="114300" distR="114300" simplePos="0" relativeHeight="251726848" behindDoc="0" locked="0" layoutInCell="1" allowOverlap="1" wp14:anchorId="604ACCC7" wp14:editId="2A422675">
                <wp:simplePos x="0" y="0"/>
                <wp:positionH relativeFrom="column">
                  <wp:posOffset>9525</wp:posOffset>
                </wp:positionH>
                <wp:positionV relativeFrom="paragraph">
                  <wp:posOffset>158750</wp:posOffset>
                </wp:positionV>
                <wp:extent cx="1537970" cy="566420"/>
                <wp:effectExtent l="0" t="0" r="24130" b="241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566420"/>
                        </a:xfrm>
                        <a:prstGeom prst="rect">
                          <a:avLst/>
                        </a:prstGeom>
                        <a:solidFill>
                          <a:srgbClr val="FFFFFF"/>
                        </a:solidFill>
                        <a:ln w="9525">
                          <a:solidFill>
                            <a:srgbClr val="000000"/>
                          </a:solidFill>
                          <a:miter lim="800000"/>
                          <a:headEnd/>
                          <a:tailEnd/>
                        </a:ln>
                      </wps:spPr>
                      <wps:txbx>
                        <w:txbxContent>
                          <w:p w14:paraId="2C2FDE95" w14:textId="79EB28CB" w:rsidR="006572D8" w:rsidRDefault="006572D8" w:rsidP="00C94C3E">
                            <w:pPr>
                              <w:spacing w:after="0" w:line="240" w:lineRule="auto"/>
                            </w:pPr>
                            <w:r>
                              <w:t>Signature électronique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4ACCC7" id="_x0000_s1039" type="#_x0000_t202" style="position:absolute;margin-left:.75pt;margin-top:12.5pt;width:121.1pt;height:44.6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">
                <v:textbox>
                  <w:txbxContent>
                    <w:p w14:paraId="2C2FDE95" w14:textId="79EB28CB" w:rsidR="006572D8" w:rsidRDefault="006572D8" w:rsidP="00C94C3E">
                      <w:pPr>
                        <w:spacing w:after="0" w:line="240" w:lineRule="auto"/>
                      </w:pPr>
                      <w:r>
                        <w:t>Signature électronique</w:t>
                      </w:r>
                    </w:p>
                  </w:txbxContent>
                </v:textbox>
                <w10:wrap type="square"/>
              </v:shape>
            </w:pict>
          </mc:Fallback>
        </mc:AlternateContent>
      </w:r>
    </w:p>
    <w:p w14:paraId="440D5586" w14:textId="77777777" w:rsidR="00C94C3E" w:rsidRDefault="00C94C3E" w:rsidP="00841F38">
      <w:pPr>
        <w:spacing w:after="0" w:line="240" w:lineRule="auto"/>
      </w:pPr>
    </w:p>
    <w:p w14:paraId="2841AD17" w14:textId="77777777" w:rsidR="00C94C3E" w:rsidRDefault="00C94C3E" w:rsidP="00841F38">
      <w:pPr>
        <w:spacing w:after="0" w:line="240" w:lineRule="auto"/>
      </w:pPr>
    </w:p>
    <w:p w14:paraId="33DB8527" w14:textId="11E150CC" w:rsidR="00C94C3E" w:rsidRDefault="00C94C3E" w:rsidP="00841F38">
      <w:pPr>
        <w:spacing w:after="0" w:line="240" w:lineRule="auto"/>
      </w:pPr>
    </w:p>
    <w:p w14:paraId="07900855" w14:textId="38AB6EDC" w:rsidR="00C94C3E" w:rsidRDefault="00C94C3E" w:rsidP="00841F38">
      <w:pPr>
        <w:spacing w:after="0" w:line="240" w:lineRule="auto"/>
      </w:pPr>
    </w:p>
    <w:p w14:paraId="63EC591C" w14:textId="0794F235" w:rsidR="00BA7D71" w:rsidRDefault="00BA7D71" w:rsidP="00841F38">
      <w:pPr>
        <w:spacing w:after="0" w:line="240" w:lineRule="auto"/>
      </w:pPr>
      <w:r>
        <w:t>[Votre nom]</w:t>
      </w:r>
    </w:p>
    <w:p w14:paraId="7D236043" w14:textId="143FE243" w:rsidR="00BA7D71" w:rsidRDefault="00BA7D71" w:rsidP="00841F38">
      <w:pPr>
        <w:spacing w:after="0" w:line="240" w:lineRule="auto"/>
      </w:pPr>
      <w:r>
        <w:t>[Fonction : président(e) de [nom de la région, AHM, organisation]]</w:t>
      </w:r>
    </w:p>
    <w:p w14:paraId="394B2E66" w14:textId="71D7EAB2" w:rsidR="00BA7D71" w:rsidRDefault="00BA7D71" w:rsidP="00841F38">
      <w:pPr>
        <w:spacing w:after="0" w:line="240" w:lineRule="auto"/>
      </w:pPr>
      <w:r>
        <w:t>[Coordonnées pour vous joindre]</w:t>
      </w:r>
    </w:p>
    <w:p w14:paraId="3DCFA053" w14:textId="77777777" w:rsidR="00BA7D71" w:rsidRDefault="00BA7D71" w:rsidP="00841F38">
      <w:pPr>
        <w:spacing w:after="0" w:line="240" w:lineRule="auto"/>
      </w:pPr>
    </w:p>
    <w:p w14:paraId="7B7F9A67" w14:textId="77777777" w:rsidR="006F75F2" w:rsidRDefault="006F75F2" w:rsidP="00841F38">
      <w:pPr>
        <w:spacing w:after="0" w:line="240" w:lineRule="auto"/>
      </w:pPr>
    </w:p>
    <w:p w14:paraId="69536DFB" w14:textId="77777777" w:rsidR="006F75F2" w:rsidRDefault="006F75F2" w:rsidP="00841F38">
      <w:pPr>
        <w:spacing w:after="0" w:line="240" w:lineRule="auto"/>
      </w:pPr>
      <w:r>
        <w:br w:type="page"/>
      </w:r>
    </w:p>
    <w:p w14:paraId="26D1ABFB" w14:textId="045ED263" w:rsidR="006F75F2" w:rsidRDefault="00C94C3E" w:rsidP="00841F38">
      <w:pPr>
        <w:pStyle w:val="Titre1"/>
        <w:spacing w:before="0" w:line="240" w:lineRule="auto"/>
        <w:jc w:val="center"/>
      </w:pPr>
      <w:bookmarkStart w:id="44" w:name="_Toc528142323"/>
      <w:bookmarkStart w:id="45" w:name="_Toc528659841"/>
      <w:bookmarkStart w:id="46" w:name="_Toc528840074"/>
      <w:r>
        <w:rPr>
          <w:noProof/>
          <w:lang w:eastAsia="fr-CA"/>
        </w:rPr>
        <w:drawing>
          <wp:anchor distT="0" distB="0" distL="114300" distR="114300" simplePos="0" relativeHeight="251728896" behindDoc="1" locked="0" layoutInCell="1" allowOverlap="1" wp14:anchorId="7E2BD234" wp14:editId="44B9C474">
            <wp:simplePos x="0" y="0"/>
            <wp:positionH relativeFrom="column">
              <wp:posOffset>38100</wp:posOffset>
            </wp:positionH>
            <wp:positionV relativeFrom="paragraph">
              <wp:posOffset>-886142</wp:posOffset>
            </wp:positionV>
            <wp:extent cx="881205" cy="586042"/>
            <wp:effectExtent l="0" t="0" r="0" b="508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Q_BL_CMY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1205" cy="586042"/>
                    </a:xfrm>
                    <a:prstGeom prst="rect">
                      <a:avLst/>
                    </a:prstGeom>
                  </pic:spPr>
                </pic:pic>
              </a:graphicData>
            </a:graphic>
            <wp14:sizeRelH relativeFrom="page">
              <wp14:pctWidth>0</wp14:pctWidth>
            </wp14:sizeRelH>
            <wp14:sizeRelV relativeFrom="page">
              <wp14:pctHeight>0</wp14:pctHeight>
            </wp14:sizeRelV>
          </wp:anchor>
        </w:drawing>
      </w:r>
      <w:r w:rsidR="00BA7D71">
        <w:t>Soyons fiers de ce que nous réalisons!</w:t>
      </w:r>
      <w:bookmarkEnd w:id="44"/>
      <w:bookmarkEnd w:id="45"/>
      <w:bookmarkEnd w:id="46"/>
    </w:p>
    <w:p w14:paraId="4614FB88" w14:textId="77777777" w:rsidR="00BA7D71" w:rsidRDefault="00BA7D71" w:rsidP="00841F38">
      <w:pPr>
        <w:spacing w:after="0" w:line="240" w:lineRule="auto"/>
        <w:jc w:val="both"/>
      </w:pPr>
    </w:p>
    <w:p w14:paraId="2E027244" w14:textId="77777777" w:rsidR="00BA7D71" w:rsidRDefault="00BA7D71" w:rsidP="00841F38">
      <w:pPr>
        <w:spacing w:after="0" w:line="240" w:lineRule="auto"/>
        <w:jc w:val="both"/>
      </w:pPr>
    </w:p>
    <w:p w14:paraId="26EFCA7D" w14:textId="77777777" w:rsidR="00BA7D71" w:rsidRDefault="00BA7D71" w:rsidP="00841F38">
      <w:pPr>
        <w:spacing w:after="0" w:line="240" w:lineRule="auto"/>
        <w:jc w:val="both"/>
      </w:pPr>
      <w:r>
        <w:t>C’est avec un plaisir renouvelé que Hockey Québec, son Conseil d’administration et les membres du comité exécutif de la Ligue de Hockey d’Excellence du Québec (LHEQ) souhaitent une excellente saison aux équipes et à l’organisation des Corsaires de Pointe-Lévy.</w:t>
      </w:r>
    </w:p>
    <w:p w14:paraId="5837F440" w14:textId="77777777" w:rsidR="00BA7D71" w:rsidRDefault="00BA7D71" w:rsidP="00841F38">
      <w:pPr>
        <w:spacing w:after="0" w:line="240" w:lineRule="auto"/>
        <w:ind w:firstLine="708"/>
        <w:jc w:val="both"/>
      </w:pPr>
    </w:p>
    <w:p w14:paraId="75A22918" w14:textId="77777777" w:rsidR="00BA7D71" w:rsidRDefault="00BA7D71" w:rsidP="00841F38">
      <w:pPr>
        <w:spacing w:after="0" w:line="240" w:lineRule="auto"/>
        <w:jc w:val="both"/>
      </w:pPr>
      <w:r>
        <w:t>Le déploiement d’une saison ne peut se faire sans l’implication généreuse de nombreux bénévoles. Il s’agit d’une richesse pour une société et pour son bien-être. La qualité de nos organisations est synonyme de vitalité du hockey au Québec. Soyons donc fiers de ce que nous réalisons, soyons fiers du travail accompli par nos entraîneurs et par les efforts effectués par les joueurs pour leur développement, tant académique que sportif.</w:t>
      </w:r>
    </w:p>
    <w:p w14:paraId="690F627F" w14:textId="77777777" w:rsidR="00BA7D71" w:rsidRDefault="00BA7D71" w:rsidP="00841F38">
      <w:pPr>
        <w:spacing w:after="0" w:line="240" w:lineRule="auto"/>
        <w:jc w:val="both"/>
      </w:pPr>
    </w:p>
    <w:p w14:paraId="74F99C58" w14:textId="0E4287D1" w:rsidR="00BA7D71" w:rsidRDefault="00BA7D71" w:rsidP="00841F38">
      <w:pPr>
        <w:spacing w:after="0" w:line="240" w:lineRule="auto"/>
        <w:jc w:val="both"/>
      </w:pPr>
      <w:r>
        <w:t>Nous vous souhaitons une bonne saison de hockey 2018-2019! Que celle-ci se déroule sous le signe du développement et de l’esprit sportif!</w:t>
      </w:r>
    </w:p>
    <w:p w14:paraId="7E7C7784" w14:textId="77777777" w:rsidR="00BA7D71" w:rsidRDefault="00BA7D71" w:rsidP="00841F38">
      <w:pPr>
        <w:spacing w:after="0" w:line="240" w:lineRule="auto"/>
        <w:jc w:val="both"/>
      </w:pPr>
    </w:p>
    <w:p w14:paraId="0802081B" w14:textId="77777777" w:rsidR="00BA7D71" w:rsidRDefault="00BA7D71" w:rsidP="00841F38">
      <w:pPr>
        <w:spacing w:after="0" w:line="240" w:lineRule="auto"/>
        <w:jc w:val="both"/>
      </w:pPr>
    </w:p>
    <w:p w14:paraId="4E45AFF0" w14:textId="19AB7B76" w:rsidR="00C94C3E" w:rsidRDefault="00C94C3E" w:rsidP="00841F38">
      <w:pPr>
        <w:spacing w:after="0" w:line="240" w:lineRule="auto"/>
        <w:jc w:val="both"/>
      </w:pPr>
      <w:r>
        <w:rPr>
          <w:noProof/>
          <w:lang w:eastAsia="fr-CA"/>
        </w:rPr>
        <w:drawing>
          <wp:inline distT="0" distB="0" distL="0" distR="0" wp14:anchorId="62AC0BDF" wp14:editId="7D505814">
            <wp:extent cx="1295400" cy="504986"/>
            <wp:effectExtent l="0" t="0" r="0"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4604" cy="508574"/>
                    </a:xfrm>
                    <a:prstGeom prst="rect">
                      <a:avLst/>
                    </a:prstGeom>
                    <a:noFill/>
                  </pic:spPr>
                </pic:pic>
              </a:graphicData>
            </a:graphic>
          </wp:inline>
        </w:drawing>
      </w:r>
    </w:p>
    <w:p w14:paraId="627B6B98" w14:textId="3B16E96E" w:rsidR="00C94C3E" w:rsidRDefault="00C94C3E" w:rsidP="00841F38">
      <w:pPr>
        <w:spacing w:after="0" w:line="240" w:lineRule="auto"/>
        <w:jc w:val="both"/>
      </w:pPr>
    </w:p>
    <w:p w14:paraId="50FD9EBE" w14:textId="5299A2A7" w:rsidR="00BA7D71" w:rsidRDefault="00BA7D71" w:rsidP="00841F38">
      <w:pPr>
        <w:spacing w:after="0" w:line="240" w:lineRule="auto"/>
        <w:jc w:val="both"/>
      </w:pPr>
      <w:r>
        <w:t>Yve Sigouin</w:t>
      </w:r>
    </w:p>
    <w:p w14:paraId="2CBFBBF0" w14:textId="3FB8583B" w:rsidR="00BA7D71" w:rsidRDefault="00BA7D71" w:rsidP="00841F38">
      <w:pPr>
        <w:spacing w:after="0" w:line="240" w:lineRule="auto"/>
        <w:jc w:val="both"/>
      </w:pPr>
      <w:r>
        <w:t>Président de Hockey Québec</w:t>
      </w:r>
    </w:p>
    <w:p w14:paraId="6B01D0E9" w14:textId="7FFCBB86" w:rsidR="004E3275" w:rsidRDefault="006572D8" w:rsidP="00841F38">
      <w:pPr>
        <w:spacing w:after="0" w:line="240" w:lineRule="auto"/>
        <w:jc w:val="both"/>
      </w:pPr>
      <w:hyperlink r:id="rId34" w:history="1">
        <w:r w:rsidR="00C94C3E" w:rsidRPr="00257741">
          <w:rPr>
            <w:rStyle w:val="Lienhypertexte"/>
          </w:rPr>
          <w:t>ysigouin@hockey.qc.ca</w:t>
        </w:r>
      </w:hyperlink>
      <w:r w:rsidR="00C94C3E">
        <w:t xml:space="preserve"> </w:t>
      </w:r>
    </w:p>
    <w:p w14:paraId="1DB2F2F3" w14:textId="77777777" w:rsidR="004E3275" w:rsidRDefault="004E3275" w:rsidP="00841F38">
      <w:pPr>
        <w:spacing w:after="0" w:line="240" w:lineRule="auto"/>
      </w:pPr>
      <w:r>
        <w:br w:type="page"/>
      </w:r>
    </w:p>
    <w:p w14:paraId="485DC057" w14:textId="25B28197" w:rsidR="004E3275" w:rsidRDefault="004E3275" w:rsidP="00841F38">
      <w:pPr>
        <w:pStyle w:val="Titre2"/>
        <w:spacing w:before="0" w:line="240" w:lineRule="auto"/>
        <w:jc w:val="center"/>
      </w:pPr>
      <w:bookmarkStart w:id="47" w:name="_Toc528840075"/>
      <w:r>
        <w:t>[Publication Facebook]</w:t>
      </w:r>
      <w:bookmarkEnd w:id="47"/>
      <w:r w:rsidR="00C568C0" w:rsidRPr="00C568C0">
        <w:rPr>
          <w:rStyle w:val="Lienhypertexte"/>
          <w:noProof/>
          <w:lang w:eastAsia="fr-CA"/>
        </w:rPr>
        <w:t xml:space="preserve"> </w:t>
      </w:r>
    </w:p>
    <w:p w14:paraId="4FA8A192" w14:textId="77777777" w:rsidR="004E3275" w:rsidRDefault="004E3275" w:rsidP="00841F38">
      <w:pPr>
        <w:spacing w:after="0" w:line="240" w:lineRule="auto"/>
      </w:pPr>
    </w:p>
    <w:p w14:paraId="756B9DBA" w14:textId="77777777" w:rsidR="00591890" w:rsidRDefault="00591890" w:rsidP="00841F38">
      <w:pPr>
        <w:spacing w:after="0" w:line="240" w:lineRule="auto"/>
      </w:pPr>
    </w:p>
    <w:p w14:paraId="31B4E982" w14:textId="3111A920" w:rsidR="004507A9" w:rsidRDefault="004507A9" w:rsidP="00841F38">
      <w:pPr>
        <w:spacing w:after="0" w:line="240" w:lineRule="auto"/>
        <w:jc w:val="center"/>
      </w:pPr>
      <w:r>
        <w:rPr>
          <w:noProof/>
          <w:lang w:eastAsia="fr-CA"/>
        </w:rPr>
        <w:drawing>
          <wp:inline distT="0" distB="0" distL="0" distR="0" wp14:anchorId="0D91F38A" wp14:editId="20D70CC4">
            <wp:extent cx="4762500" cy="50863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ublication-vierge.jpg"/>
                    <pic:cNvPicPr/>
                  </pic:nvPicPr>
                  <pic:blipFill>
                    <a:blip r:embed="rId35">
                      <a:extLst>
                        <a:ext uri="{28A0092B-C50C-407E-A947-70E740481C1C}">
                          <a14:useLocalDpi xmlns:a14="http://schemas.microsoft.com/office/drawing/2010/main" val="0"/>
                        </a:ext>
                      </a:extLst>
                    </a:blip>
                    <a:stretch>
                      <a:fillRect/>
                    </a:stretch>
                  </pic:blipFill>
                  <pic:spPr>
                    <a:xfrm>
                      <a:off x="0" y="0"/>
                      <a:ext cx="4762500" cy="5086350"/>
                    </a:xfrm>
                    <a:prstGeom prst="rect">
                      <a:avLst/>
                    </a:prstGeom>
                  </pic:spPr>
                </pic:pic>
              </a:graphicData>
            </a:graphic>
          </wp:inline>
        </w:drawing>
      </w:r>
    </w:p>
    <w:p w14:paraId="3C8ECD20" w14:textId="77777777" w:rsidR="00591890" w:rsidRDefault="00591890" w:rsidP="00841F38">
      <w:pPr>
        <w:spacing w:after="0" w:line="240" w:lineRule="auto"/>
      </w:pPr>
    </w:p>
    <w:p w14:paraId="5249C1C9" w14:textId="77777777" w:rsidR="004E3275" w:rsidRDefault="004E3275" w:rsidP="00841F38">
      <w:pPr>
        <w:spacing w:after="0" w:line="240" w:lineRule="auto"/>
      </w:pPr>
    </w:p>
    <w:p w14:paraId="5DA0E1A1" w14:textId="6169DFFE" w:rsidR="009576F0" w:rsidRDefault="009576F0" w:rsidP="00841F38">
      <w:pPr>
        <w:spacing w:after="0" w:line="240" w:lineRule="auto"/>
      </w:pPr>
      <w:r>
        <w:br w:type="page"/>
      </w:r>
    </w:p>
    <w:p w14:paraId="50A9D387" w14:textId="4C224377" w:rsidR="00B8404B" w:rsidRDefault="00B8404B" w:rsidP="00841F38">
      <w:pPr>
        <w:pStyle w:val="Titre1"/>
        <w:spacing w:before="0" w:line="240" w:lineRule="auto"/>
        <w:jc w:val="center"/>
      </w:pPr>
      <w:bookmarkStart w:id="48" w:name="_Toc528659843"/>
      <w:bookmarkStart w:id="49" w:name="_Toc528840076"/>
      <w:r>
        <w:t>Exemple #1 – Publication Facebook</w:t>
      </w:r>
      <w:bookmarkEnd w:id="48"/>
      <w:bookmarkEnd w:id="49"/>
    </w:p>
    <w:p w14:paraId="1E24D091" w14:textId="77777777" w:rsidR="00B8404B" w:rsidRDefault="00B8404B" w:rsidP="00841F38">
      <w:pPr>
        <w:spacing w:after="0" w:line="240" w:lineRule="auto"/>
        <w:jc w:val="both"/>
      </w:pPr>
    </w:p>
    <w:p w14:paraId="35C30983" w14:textId="30D0E635" w:rsidR="00BA7D71" w:rsidRDefault="009576F0" w:rsidP="00841F38">
      <w:pPr>
        <w:spacing w:after="0" w:line="240" w:lineRule="auto"/>
        <w:jc w:val="both"/>
      </w:pPr>
      <w:r>
        <w:rPr>
          <w:noProof/>
          <w:lang w:eastAsia="fr-CA"/>
        </w:rPr>
        <w:drawing>
          <wp:inline distT="0" distB="0" distL="0" distR="0" wp14:anchorId="591C4204" wp14:editId="504D3A9E">
            <wp:extent cx="5486400" cy="50673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acebook-publication-HQ.jpg"/>
                    <pic:cNvPicPr/>
                  </pic:nvPicPr>
                  <pic:blipFill>
                    <a:blip r:embed="rId36">
                      <a:extLst>
                        <a:ext uri="{28A0092B-C50C-407E-A947-70E740481C1C}">
                          <a14:useLocalDpi xmlns:a14="http://schemas.microsoft.com/office/drawing/2010/main" val="0"/>
                        </a:ext>
                      </a:extLst>
                    </a:blip>
                    <a:stretch>
                      <a:fillRect/>
                    </a:stretch>
                  </pic:blipFill>
                  <pic:spPr>
                    <a:xfrm>
                      <a:off x="0" y="0"/>
                      <a:ext cx="5486400" cy="5067300"/>
                    </a:xfrm>
                    <a:prstGeom prst="rect">
                      <a:avLst/>
                    </a:prstGeom>
                  </pic:spPr>
                </pic:pic>
              </a:graphicData>
            </a:graphic>
          </wp:inline>
        </w:drawing>
      </w:r>
    </w:p>
    <w:p w14:paraId="3C49F9DD" w14:textId="1839B320" w:rsidR="00B8404B" w:rsidRDefault="00B8404B" w:rsidP="00841F38">
      <w:pPr>
        <w:spacing w:after="0" w:line="240" w:lineRule="auto"/>
      </w:pPr>
      <w:r>
        <w:br w:type="page"/>
      </w:r>
    </w:p>
    <w:p w14:paraId="72375AF8" w14:textId="5982FC41" w:rsidR="00B8404B" w:rsidRDefault="00B8404B" w:rsidP="00841F38">
      <w:pPr>
        <w:pStyle w:val="Titre1"/>
        <w:spacing w:before="0" w:line="240" w:lineRule="auto"/>
        <w:jc w:val="center"/>
      </w:pPr>
      <w:bookmarkStart w:id="50" w:name="_Toc528659844"/>
      <w:bookmarkStart w:id="51" w:name="_Toc528840077"/>
      <w:r>
        <w:t>Exemple #2 – Publication Facebook</w:t>
      </w:r>
      <w:bookmarkEnd w:id="50"/>
      <w:bookmarkEnd w:id="51"/>
    </w:p>
    <w:p w14:paraId="76B876E5" w14:textId="77777777" w:rsidR="00B8404B" w:rsidRDefault="00B8404B" w:rsidP="00841F38">
      <w:pPr>
        <w:spacing w:after="0" w:line="240" w:lineRule="auto"/>
        <w:jc w:val="both"/>
      </w:pPr>
    </w:p>
    <w:p w14:paraId="1DB61B2A" w14:textId="2D22120E" w:rsidR="00B8404B" w:rsidRDefault="00B8404B" w:rsidP="00841F38">
      <w:pPr>
        <w:spacing w:after="0" w:line="240" w:lineRule="auto"/>
        <w:jc w:val="both"/>
      </w:pPr>
      <w:r>
        <w:rPr>
          <w:noProof/>
          <w:lang w:eastAsia="fr-CA"/>
        </w:rPr>
        <w:drawing>
          <wp:inline distT="0" distB="0" distL="0" distR="0" wp14:anchorId="0F1B6E64" wp14:editId="2ED20CE5">
            <wp:extent cx="5486400" cy="4693285"/>
            <wp:effectExtent l="0" t="0" r="0" b="0"/>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ublication-facebook-HQ2.jpg"/>
                    <pic:cNvPicPr/>
                  </pic:nvPicPr>
                  <pic:blipFill>
                    <a:blip r:embed="rId37">
                      <a:extLst>
                        <a:ext uri="{28A0092B-C50C-407E-A947-70E740481C1C}">
                          <a14:useLocalDpi xmlns:a14="http://schemas.microsoft.com/office/drawing/2010/main" val="0"/>
                        </a:ext>
                      </a:extLst>
                    </a:blip>
                    <a:stretch>
                      <a:fillRect/>
                    </a:stretch>
                  </pic:blipFill>
                  <pic:spPr>
                    <a:xfrm>
                      <a:off x="0" y="0"/>
                      <a:ext cx="5486400" cy="4693285"/>
                    </a:xfrm>
                    <a:prstGeom prst="rect">
                      <a:avLst/>
                    </a:prstGeom>
                  </pic:spPr>
                </pic:pic>
              </a:graphicData>
            </a:graphic>
          </wp:inline>
        </w:drawing>
      </w:r>
    </w:p>
    <w:p w14:paraId="50905E42" w14:textId="77777777" w:rsidR="0085420B" w:rsidRDefault="0085420B" w:rsidP="00841F38">
      <w:pPr>
        <w:spacing w:after="0" w:line="240" w:lineRule="auto"/>
        <w:jc w:val="both"/>
      </w:pPr>
    </w:p>
    <w:p w14:paraId="4D7CF1FA" w14:textId="6998AD53" w:rsidR="0085420B" w:rsidRDefault="0085420B" w:rsidP="00841F38">
      <w:pPr>
        <w:spacing w:after="0" w:line="240" w:lineRule="auto"/>
      </w:pPr>
      <w:r>
        <w:br w:type="page"/>
      </w:r>
    </w:p>
    <w:p w14:paraId="02526412" w14:textId="11142328" w:rsidR="0085420B" w:rsidRDefault="0085420B" w:rsidP="00841F38">
      <w:pPr>
        <w:pStyle w:val="Titre1"/>
        <w:spacing w:before="0" w:line="240" w:lineRule="auto"/>
        <w:jc w:val="center"/>
      </w:pPr>
      <w:bookmarkStart w:id="52" w:name="_Toc528659845"/>
      <w:bookmarkStart w:id="53" w:name="_Toc528840078"/>
      <w:r>
        <w:t>Exemple #3</w:t>
      </w:r>
      <w:r w:rsidR="00254582">
        <w:t xml:space="preserve"> – Partage d’une pu</w:t>
      </w:r>
      <w:r>
        <w:t>blication Facebook</w:t>
      </w:r>
      <w:bookmarkEnd w:id="52"/>
      <w:bookmarkEnd w:id="53"/>
    </w:p>
    <w:p w14:paraId="206DDE6B" w14:textId="77777777" w:rsidR="007A289C" w:rsidRPr="007A289C" w:rsidRDefault="007A289C" w:rsidP="00841F38">
      <w:pPr>
        <w:spacing w:after="0" w:line="240" w:lineRule="auto"/>
      </w:pPr>
    </w:p>
    <w:p w14:paraId="0B8F1E06" w14:textId="3670F884" w:rsidR="0085420B" w:rsidRDefault="0085420B" w:rsidP="00841F38">
      <w:pPr>
        <w:spacing w:after="0" w:line="240" w:lineRule="auto"/>
        <w:jc w:val="center"/>
      </w:pPr>
      <w:r>
        <w:rPr>
          <w:noProof/>
          <w:lang w:eastAsia="fr-CA"/>
        </w:rPr>
        <w:drawing>
          <wp:inline distT="0" distB="0" distL="0" distR="0" wp14:anchorId="26FABB38" wp14:editId="508A282F">
            <wp:extent cx="4819650" cy="706755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exemple-Facebook-partage-nouvelles.jpg"/>
                    <pic:cNvPicPr/>
                  </pic:nvPicPr>
                  <pic:blipFill>
                    <a:blip r:embed="rId38">
                      <a:extLst>
                        <a:ext uri="{28A0092B-C50C-407E-A947-70E740481C1C}">
                          <a14:useLocalDpi xmlns:a14="http://schemas.microsoft.com/office/drawing/2010/main" val="0"/>
                        </a:ext>
                      </a:extLst>
                    </a:blip>
                    <a:stretch>
                      <a:fillRect/>
                    </a:stretch>
                  </pic:blipFill>
                  <pic:spPr>
                    <a:xfrm>
                      <a:off x="0" y="0"/>
                      <a:ext cx="4819650" cy="7067550"/>
                    </a:xfrm>
                    <a:prstGeom prst="rect">
                      <a:avLst/>
                    </a:prstGeom>
                  </pic:spPr>
                </pic:pic>
              </a:graphicData>
            </a:graphic>
          </wp:inline>
        </w:drawing>
      </w:r>
    </w:p>
    <w:p w14:paraId="7DAF28F6" w14:textId="4C956B54" w:rsidR="00FD1938" w:rsidRDefault="00D81B51" w:rsidP="00FD1938">
      <w:pPr>
        <w:pStyle w:val="Titre2"/>
        <w:spacing w:before="0" w:line="240" w:lineRule="auto"/>
        <w:jc w:val="center"/>
      </w:pPr>
      <w:r>
        <w:br w:type="page"/>
      </w:r>
      <w:bookmarkStart w:id="54" w:name="_Toc528840079"/>
      <w:r w:rsidR="00C568C0">
        <w:t>[</w:t>
      </w:r>
      <w:r w:rsidR="00FD1938">
        <w:t>Publication Twitter</w:t>
      </w:r>
      <w:bookmarkEnd w:id="54"/>
      <w:r w:rsidR="00C568C0">
        <w:t>]</w:t>
      </w:r>
    </w:p>
    <w:p w14:paraId="43C36BA4" w14:textId="77777777" w:rsidR="00FD1938" w:rsidRDefault="00FD1938" w:rsidP="00FD1938">
      <w:pPr>
        <w:spacing w:after="0" w:line="240" w:lineRule="auto"/>
      </w:pPr>
    </w:p>
    <w:p w14:paraId="2E274F79" w14:textId="77777777" w:rsidR="00FD1938" w:rsidRDefault="00FD1938" w:rsidP="00FD1938">
      <w:pPr>
        <w:spacing w:after="0" w:line="240" w:lineRule="auto"/>
      </w:pPr>
    </w:p>
    <w:p w14:paraId="3C50EC94" w14:textId="77777777" w:rsidR="00BC0A33" w:rsidRDefault="00FD1938" w:rsidP="00FD1938">
      <w:pPr>
        <w:spacing w:after="0" w:line="240" w:lineRule="auto"/>
      </w:pPr>
      <w:r>
        <w:rPr>
          <w:noProof/>
          <w:lang w:eastAsia="fr-CA"/>
        </w:rPr>
        <w:drawing>
          <wp:inline distT="0" distB="0" distL="0" distR="0" wp14:anchorId="7DF8CE97" wp14:editId="5737E337">
            <wp:extent cx="5486400" cy="1913255"/>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ublication-twitter.jpg"/>
                    <pic:cNvPicPr/>
                  </pic:nvPicPr>
                  <pic:blipFill>
                    <a:blip r:embed="rId39">
                      <a:extLst>
                        <a:ext uri="{28A0092B-C50C-407E-A947-70E740481C1C}">
                          <a14:useLocalDpi xmlns:a14="http://schemas.microsoft.com/office/drawing/2010/main" val="0"/>
                        </a:ext>
                      </a:extLst>
                    </a:blip>
                    <a:stretch>
                      <a:fillRect/>
                    </a:stretch>
                  </pic:blipFill>
                  <pic:spPr>
                    <a:xfrm>
                      <a:off x="0" y="0"/>
                      <a:ext cx="5486400" cy="1913255"/>
                    </a:xfrm>
                    <a:prstGeom prst="rect">
                      <a:avLst/>
                    </a:prstGeom>
                  </pic:spPr>
                </pic:pic>
              </a:graphicData>
            </a:graphic>
          </wp:inline>
        </w:drawing>
      </w:r>
    </w:p>
    <w:p w14:paraId="57FBC174" w14:textId="77777777" w:rsidR="00BC0A33" w:rsidRDefault="00BC0A33" w:rsidP="00FD1938">
      <w:pPr>
        <w:spacing w:after="0" w:line="240" w:lineRule="auto"/>
      </w:pPr>
    </w:p>
    <w:p w14:paraId="70396FE8" w14:textId="77777777" w:rsidR="00BC0A33" w:rsidRDefault="00BC0A33" w:rsidP="00FD1938">
      <w:pPr>
        <w:spacing w:after="0" w:line="240" w:lineRule="auto"/>
      </w:pPr>
    </w:p>
    <w:p w14:paraId="6686FF48" w14:textId="452D53B6" w:rsidR="00BC0A33" w:rsidRPr="00BC0A33" w:rsidRDefault="00BC0A33" w:rsidP="00FD1938">
      <w:pPr>
        <w:spacing w:after="0" w:line="240" w:lineRule="auto"/>
        <w:rPr>
          <w:b/>
        </w:rPr>
      </w:pPr>
      <w:r w:rsidRPr="00BC0A33">
        <w:rPr>
          <w:b/>
        </w:rPr>
        <w:t>À propos de Twitter</w:t>
      </w:r>
    </w:p>
    <w:p w14:paraId="007552E6" w14:textId="5D671BBB" w:rsidR="00BC0A33" w:rsidRDefault="00BC0A33" w:rsidP="00DC083C">
      <w:pPr>
        <w:spacing w:after="0" w:line="240" w:lineRule="auto"/>
        <w:jc w:val="both"/>
      </w:pPr>
      <w:r w:rsidRPr="00BC0A33">
        <w:t xml:space="preserve">Il n'existe pas de bon nombre de </w:t>
      </w:r>
      <w:r>
        <w:rPr>
          <w:i/>
        </w:rPr>
        <w:t>t</w:t>
      </w:r>
      <w:r w:rsidRPr="00BC0A33">
        <w:rPr>
          <w:i/>
        </w:rPr>
        <w:t>weets</w:t>
      </w:r>
      <w:r w:rsidRPr="00BC0A33">
        <w:t xml:space="preserve"> par jour ou de bon moment pour </w:t>
      </w:r>
      <w:r w:rsidRPr="00BC0A33">
        <w:rPr>
          <w:i/>
        </w:rPr>
        <w:t>tweeter</w:t>
      </w:r>
      <w:r w:rsidRPr="00BC0A33">
        <w:t xml:space="preserve">. Concentrez-vous plutôt sur la création de contenu pertinent pour votre </w:t>
      </w:r>
      <w:r w:rsidR="007A058E">
        <w:t>public</w:t>
      </w:r>
      <w:r w:rsidRPr="00BC0A33">
        <w:t xml:space="preserve"> cible et qui reflète votre entreprise, et publiez selon un rythme régulier.</w:t>
      </w:r>
    </w:p>
    <w:p w14:paraId="11BF4D5C" w14:textId="77777777" w:rsidR="00DC083C" w:rsidRDefault="00DC083C" w:rsidP="00DC083C">
      <w:pPr>
        <w:spacing w:after="0" w:line="240" w:lineRule="auto"/>
        <w:jc w:val="both"/>
      </w:pPr>
    </w:p>
    <w:p w14:paraId="45451049" w14:textId="7B838795" w:rsidR="00DC083C" w:rsidRDefault="00DC083C" w:rsidP="00DC083C">
      <w:pPr>
        <w:spacing w:after="0" w:line="240" w:lineRule="auto"/>
        <w:jc w:val="both"/>
      </w:pPr>
      <w:r>
        <w:t>Éviter les publications programmées, qu’elles soient à partir de Spordle</w:t>
      </w:r>
      <w:r w:rsidR="007A058E">
        <w:t>, votre site W</w:t>
      </w:r>
      <w:r w:rsidR="00E44672">
        <w:t>eb</w:t>
      </w:r>
      <w:r>
        <w:t xml:space="preserve"> ou Facebook. Chaque plateforme a son propre objectif</w:t>
      </w:r>
      <w:r w:rsidR="00E44672">
        <w:t>. V</w:t>
      </w:r>
      <w:r>
        <w:t>aut mieux prendre le temps de créer</w:t>
      </w:r>
      <w:r w:rsidR="00E44672">
        <w:t xml:space="preserve"> et rédiger des</w:t>
      </w:r>
      <w:r>
        <w:t xml:space="preserve"> publications différentes pour chacune d’entre elles.  </w:t>
      </w:r>
    </w:p>
    <w:p w14:paraId="3796D0E0" w14:textId="544C56C4" w:rsidR="00FD1938" w:rsidRDefault="00FD1938" w:rsidP="00DC083C">
      <w:pPr>
        <w:spacing w:after="0" w:line="240" w:lineRule="auto"/>
      </w:pPr>
      <w:r>
        <w:br w:type="page"/>
      </w:r>
    </w:p>
    <w:p w14:paraId="355EE83E" w14:textId="1B435F64" w:rsidR="00131934" w:rsidRDefault="00131934" w:rsidP="0004596F">
      <w:pPr>
        <w:pStyle w:val="Titre1"/>
        <w:jc w:val="center"/>
      </w:pPr>
      <w:bookmarkStart w:id="55" w:name="_Toc528840080"/>
      <w:r>
        <w:t>Exemple #1 Twitter</w:t>
      </w:r>
      <w:bookmarkEnd w:id="55"/>
    </w:p>
    <w:p w14:paraId="4CCB57A3" w14:textId="77777777" w:rsidR="00131934" w:rsidRDefault="00131934" w:rsidP="00131934">
      <w:pPr>
        <w:spacing w:after="0" w:line="240" w:lineRule="auto"/>
      </w:pPr>
    </w:p>
    <w:p w14:paraId="1BDFF448" w14:textId="77777777" w:rsidR="00131934" w:rsidRDefault="00131934" w:rsidP="00131934">
      <w:pPr>
        <w:spacing w:after="0" w:line="240" w:lineRule="auto"/>
      </w:pPr>
    </w:p>
    <w:p w14:paraId="79AB2992" w14:textId="7A8551FB" w:rsidR="00131934" w:rsidRDefault="0004596F" w:rsidP="00131934">
      <w:pPr>
        <w:spacing w:after="0" w:line="240" w:lineRule="auto"/>
      </w:pPr>
      <w:r>
        <w:rPr>
          <w:noProof/>
          <w:lang w:eastAsia="fr-CA"/>
        </w:rPr>
        <w:drawing>
          <wp:inline distT="0" distB="0" distL="0" distR="0" wp14:anchorId="67A702AB" wp14:editId="7A58083F">
            <wp:extent cx="5557838" cy="4618564"/>
            <wp:effectExtent l="0" t="0" r="508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artage-lien-web-twitter.jpg"/>
                    <pic:cNvPicPr/>
                  </pic:nvPicPr>
                  <pic:blipFill>
                    <a:blip r:embed="rId40">
                      <a:extLst>
                        <a:ext uri="{28A0092B-C50C-407E-A947-70E740481C1C}">
                          <a14:useLocalDpi xmlns:a14="http://schemas.microsoft.com/office/drawing/2010/main" val="0"/>
                        </a:ext>
                      </a:extLst>
                    </a:blip>
                    <a:stretch>
                      <a:fillRect/>
                    </a:stretch>
                  </pic:blipFill>
                  <pic:spPr>
                    <a:xfrm>
                      <a:off x="0" y="0"/>
                      <a:ext cx="5564439" cy="4624050"/>
                    </a:xfrm>
                    <a:prstGeom prst="rect">
                      <a:avLst/>
                    </a:prstGeom>
                  </pic:spPr>
                </pic:pic>
              </a:graphicData>
            </a:graphic>
          </wp:inline>
        </w:drawing>
      </w:r>
    </w:p>
    <w:p w14:paraId="66743B46" w14:textId="77777777" w:rsidR="00152DFC" w:rsidRDefault="00152DFC" w:rsidP="00131934">
      <w:pPr>
        <w:spacing w:after="0" w:line="240" w:lineRule="auto"/>
      </w:pPr>
    </w:p>
    <w:p w14:paraId="2F9BDFD2" w14:textId="77777777" w:rsidR="009517BC" w:rsidRDefault="009517BC" w:rsidP="00131934">
      <w:pPr>
        <w:spacing w:after="0" w:line="240" w:lineRule="auto"/>
      </w:pPr>
    </w:p>
    <w:p w14:paraId="3BB8A356" w14:textId="5A93DA56" w:rsidR="00131934" w:rsidRDefault="00152DFC" w:rsidP="00131934">
      <w:pPr>
        <w:spacing w:after="0" w:line="240" w:lineRule="auto"/>
      </w:pPr>
      <w:r>
        <w:t xml:space="preserve">Lien : </w:t>
      </w:r>
      <w:hyperlink r:id="rId41" w:history="1">
        <w:r w:rsidRPr="00D0190F">
          <w:rPr>
            <w:rStyle w:val="Lienhypertexte"/>
          </w:rPr>
          <w:t>https://twitter.com/HockeyQuebec/status/1052298779326640128</w:t>
        </w:r>
      </w:hyperlink>
      <w:r>
        <w:t xml:space="preserve"> </w:t>
      </w:r>
      <w:r w:rsidR="00131934">
        <w:br w:type="page"/>
      </w:r>
    </w:p>
    <w:p w14:paraId="2D7BE742" w14:textId="02AF4C0F" w:rsidR="00152DFC" w:rsidRDefault="00152DFC" w:rsidP="00152DFC">
      <w:pPr>
        <w:pStyle w:val="Titre1"/>
        <w:jc w:val="center"/>
      </w:pPr>
      <w:bookmarkStart w:id="56" w:name="_Toc528840081"/>
      <w:r>
        <w:t>Exemple #2 Twitter</w:t>
      </w:r>
      <w:bookmarkEnd w:id="56"/>
    </w:p>
    <w:p w14:paraId="59BDBDB4" w14:textId="77777777" w:rsidR="00152DFC" w:rsidRDefault="00152DFC" w:rsidP="00152DFC">
      <w:pPr>
        <w:spacing w:after="0" w:line="240" w:lineRule="auto"/>
        <w:jc w:val="center"/>
      </w:pPr>
    </w:p>
    <w:p w14:paraId="5F237D47" w14:textId="2F9FABEB" w:rsidR="00152DFC" w:rsidRDefault="00152DFC" w:rsidP="00152DFC">
      <w:pPr>
        <w:spacing w:after="0" w:line="240" w:lineRule="auto"/>
        <w:jc w:val="center"/>
      </w:pPr>
      <w:r>
        <w:rPr>
          <w:noProof/>
          <w:lang w:eastAsia="fr-CA"/>
        </w:rPr>
        <w:drawing>
          <wp:inline distT="0" distB="0" distL="0" distR="0" wp14:anchorId="1B93292B" wp14:editId="1E982FF9">
            <wp:extent cx="5486400" cy="3785870"/>
            <wp:effectExtent l="0" t="0" r="0" b="508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ublication-twitter-vidéo.jpg"/>
                    <pic:cNvPicPr/>
                  </pic:nvPicPr>
                  <pic:blipFill>
                    <a:blip r:embed="rId42">
                      <a:extLst>
                        <a:ext uri="{28A0092B-C50C-407E-A947-70E740481C1C}">
                          <a14:useLocalDpi xmlns:a14="http://schemas.microsoft.com/office/drawing/2010/main" val="0"/>
                        </a:ext>
                      </a:extLst>
                    </a:blip>
                    <a:stretch>
                      <a:fillRect/>
                    </a:stretch>
                  </pic:blipFill>
                  <pic:spPr>
                    <a:xfrm>
                      <a:off x="0" y="0"/>
                      <a:ext cx="5486400" cy="3785870"/>
                    </a:xfrm>
                    <a:prstGeom prst="rect">
                      <a:avLst/>
                    </a:prstGeom>
                  </pic:spPr>
                </pic:pic>
              </a:graphicData>
            </a:graphic>
          </wp:inline>
        </w:drawing>
      </w:r>
    </w:p>
    <w:p w14:paraId="6F89F34B" w14:textId="77777777" w:rsidR="00152DFC" w:rsidRDefault="00152DFC" w:rsidP="00152DFC">
      <w:pPr>
        <w:spacing w:after="0" w:line="240" w:lineRule="auto"/>
        <w:jc w:val="center"/>
      </w:pPr>
    </w:p>
    <w:p w14:paraId="1A4770AC" w14:textId="77777777" w:rsidR="00152DFC" w:rsidRDefault="00152DFC" w:rsidP="00152DFC">
      <w:pPr>
        <w:spacing w:after="0" w:line="240" w:lineRule="auto"/>
      </w:pPr>
    </w:p>
    <w:p w14:paraId="35E6979B" w14:textId="3576855F" w:rsidR="00152DFC" w:rsidRDefault="00152DFC" w:rsidP="00152DFC">
      <w:pPr>
        <w:spacing w:after="0" w:line="240" w:lineRule="auto"/>
      </w:pPr>
      <w:r>
        <w:t xml:space="preserve">Lien : </w:t>
      </w:r>
      <w:hyperlink r:id="rId43" w:history="1">
        <w:r w:rsidRPr="00D0190F">
          <w:rPr>
            <w:rStyle w:val="Lienhypertexte"/>
          </w:rPr>
          <w:t>https://twitter.com/HockeyQuebec/status/1052544042129600512</w:t>
        </w:r>
      </w:hyperlink>
      <w:r>
        <w:t xml:space="preserve"> </w:t>
      </w:r>
      <w:r>
        <w:br w:type="page"/>
      </w:r>
    </w:p>
    <w:p w14:paraId="245A42FB" w14:textId="1A058EED" w:rsidR="00673B26" w:rsidRDefault="00673B26" w:rsidP="00673B26">
      <w:pPr>
        <w:pStyle w:val="Titre1"/>
        <w:jc w:val="center"/>
      </w:pPr>
      <w:bookmarkStart w:id="57" w:name="_Toc528840082"/>
      <w:r>
        <w:t>Exemple #3</w:t>
      </w:r>
      <w:bookmarkEnd w:id="57"/>
      <w:r w:rsidR="0081538D">
        <w:t xml:space="preserve"> Twitter</w:t>
      </w:r>
    </w:p>
    <w:p w14:paraId="7646B445" w14:textId="77777777" w:rsidR="00673B26" w:rsidRDefault="00673B26" w:rsidP="00673B26">
      <w:pPr>
        <w:spacing w:after="0" w:line="240" w:lineRule="auto"/>
      </w:pPr>
    </w:p>
    <w:p w14:paraId="35C85274" w14:textId="77777777" w:rsidR="00673B26" w:rsidRDefault="00673B26" w:rsidP="00673B26">
      <w:pPr>
        <w:spacing w:after="0" w:line="240" w:lineRule="auto"/>
      </w:pPr>
    </w:p>
    <w:p w14:paraId="610FF99D" w14:textId="1ADF5DAA" w:rsidR="00673B26" w:rsidRDefault="00673B26" w:rsidP="00673B26">
      <w:pPr>
        <w:spacing w:after="0" w:line="240" w:lineRule="auto"/>
        <w:jc w:val="center"/>
      </w:pPr>
      <w:r>
        <w:rPr>
          <w:noProof/>
          <w:lang w:eastAsia="fr-CA"/>
        </w:rPr>
        <w:drawing>
          <wp:inline distT="0" distB="0" distL="0" distR="0" wp14:anchorId="06190BAB" wp14:editId="12F81538">
            <wp:extent cx="5486400" cy="3902710"/>
            <wp:effectExtent l="0" t="0" r="0" b="254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max-domi.jpg"/>
                    <pic:cNvPicPr/>
                  </pic:nvPicPr>
                  <pic:blipFill>
                    <a:blip r:embed="rId44">
                      <a:extLst>
                        <a:ext uri="{28A0092B-C50C-407E-A947-70E740481C1C}">
                          <a14:useLocalDpi xmlns:a14="http://schemas.microsoft.com/office/drawing/2010/main" val="0"/>
                        </a:ext>
                      </a:extLst>
                    </a:blip>
                    <a:stretch>
                      <a:fillRect/>
                    </a:stretch>
                  </pic:blipFill>
                  <pic:spPr>
                    <a:xfrm>
                      <a:off x="0" y="0"/>
                      <a:ext cx="5486400" cy="3902710"/>
                    </a:xfrm>
                    <a:prstGeom prst="rect">
                      <a:avLst/>
                    </a:prstGeom>
                  </pic:spPr>
                </pic:pic>
              </a:graphicData>
            </a:graphic>
          </wp:inline>
        </w:drawing>
      </w:r>
    </w:p>
    <w:p w14:paraId="3CE7F532" w14:textId="77777777" w:rsidR="00673B26" w:rsidRDefault="00673B26" w:rsidP="00673B26">
      <w:pPr>
        <w:spacing w:after="0" w:line="240" w:lineRule="auto"/>
      </w:pPr>
    </w:p>
    <w:p w14:paraId="29B64DFE" w14:textId="77777777" w:rsidR="00673B26" w:rsidRDefault="00673B26" w:rsidP="00673B26">
      <w:pPr>
        <w:spacing w:after="0" w:line="240" w:lineRule="auto"/>
      </w:pPr>
    </w:p>
    <w:p w14:paraId="4E8E68C1" w14:textId="5B058DFC" w:rsidR="00673B26" w:rsidRDefault="00673B26" w:rsidP="00673B26">
      <w:pPr>
        <w:spacing w:after="0" w:line="240" w:lineRule="auto"/>
      </w:pPr>
      <w:r>
        <w:t xml:space="preserve">Lien : </w:t>
      </w:r>
      <w:hyperlink r:id="rId45" w:history="1">
        <w:r w:rsidRPr="00D0190F">
          <w:rPr>
            <w:rStyle w:val="Lienhypertexte"/>
          </w:rPr>
          <w:t>https://twitter.com/CanadiensMTL/status/1055628477892907008</w:t>
        </w:r>
      </w:hyperlink>
      <w:r>
        <w:t xml:space="preserve"> </w:t>
      </w:r>
      <w:r>
        <w:br w:type="page"/>
      </w:r>
    </w:p>
    <w:p w14:paraId="68D23D4C" w14:textId="6248EBC5" w:rsidR="009517BC" w:rsidRDefault="00C568C0" w:rsidP="00134B48">
      <w:pPr>
        <w:pStyle w:val="Titre1"/>
        <w:spacing w:before="0" w:line="240" w:lineRule="auto"/>
        <w:jc w:val="center"/>
      </w:pPr>
      <w:bookmarkStart w:id="58" w:name="_Toc528840083"/>
      <w:r>
        <w:t>[</w:t>
      </w:r>
      <w:r w:rsidR="009517BC">
        <w:t>Publication Instagram</w:t>
      </w:r>
      <w:bookmarkEnd w:id="58"/>
      <w:r>
        <w:t>]</w:t>
      </w:r>
      <w:r w:rsidRPr="00C568C0">
        <w:rPr>
          <w:rStyle w:val="Lienhypertexte"/>
          <w:noProof/>
          <w:lang w:eastAsia="fr-CA"/>
        </w:rPr>
        <w:t xml:space="preserve"> </w:t>
      </w:r>
    </w:p>
    <w:p w14:paraId="405C516A" w14:textId="77777777" w:rsidR="00B744E5" w:rsidRPr="00B744E5" w:rsidRDefault="00B744E5" w:rsidP="00134B48">
      <w:pPr>
        <w:spacing w:after="0" w:line="240" w:lineRule="auto"/>
      </w:pPr>
    </w:p>
    <w:p w14:paraId="0FBC570E" w14:textId="182F4CEB" w:rsidR="00B744E5" w:rsidRDefault="00B744E5" w:rsidP="00134B48">
      <w:pPr>
        <w:pStyle w:val="Titre2"/>
        <w:spacing w:before="0" w:line="240" w:lineRule="auto"/>
        <w:jc w:val="center"/>
      </w:pPr>
      <w:bookmarkStart w:id="59" w:name="_Toc528840084"/>
      <w:r>
        <w:t xml:space="preserve">Étape #1 – </w:t>
      </w:r>
      <w:r w:rsidR="00134B48">
        <w:t>Sélectionner</w:t>
      </w:r>
      <w:r>
        <w:t xml:space="preserve"> la ou les photos que vous souhaitez publier</w:t>
      </w:r>
      <w:bookmarkEnd w:id="59"/>
    </w:p>
    <w:p w14:paraId="7F619B6B" w14:textId="77777777" w:rsidR="00134B48" w:rsidRPr="00134B48" w:rsidRDefault="00134B48" w:rsidP="00134B48"/>
    <w:p w14:paraId="5EC59794" w14:textId="67DFE56A" w:rsidR="00686D64" w:rsidRDefault="00B744E5" w:rsidP="00134B48">
      <w:pPr>
        <w:spacing w:after="0" w:line="240" w:lineRule="auto"/>
      </w:pPr>
      <w:r>
        <w:rPr>
          <w:noProof/>
          <w:lang w:eastAsia="fr-CA"/>
        </w:rPr>
        <w:drawing>
          <wp:inline distT="0" distB="0" distL="0" distR="0" wp14:anchorId="1371058D" wp14:editId="7B949F9D">
            <wp:extent cx="5486400" cy="6086475"/>
            <wp:effectExtent l="0" t="0" r="0" b="9525"/>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G_1382.jpg"/>
                    <pic:cNvPicPr/>
                  </pic:nvPicPr>
                  <pic:blipFill>
                    <a:blip r:embed="rId46">
                      <a:extLst>
                        <a:ext uri="{28A0092B-C50C-407E-A947-70E740481C1C}">
                          <a14:useLocalDpi xmlns:a14="http://schemas.microsoft.com/office/drawing/2010/main" val="0"/>
                        </a:ext>
                      </a:extLst>
                    </a:blip>
                    <a:stretch>
                      <a:fillRect/>
                    </a:stretch>
                  </pic:blipFill>
                  <pic:spPr>
                    <a:xfrm>
                      <a:off x="0" y="0"/>
                      <a:ext cx="5486400" cy="6086475"/>
                    </a:xfrm>
                    <a:prstGeom prst="rect">
                      <a:avLst/>
                    </a:prstGeom>
                  </pic:spPr>
                </pic:pic>
              </a:graphicData>
            </a:graphic>
          </wp:inline>
        </w:drawing>
      </w:r>
    </w:p>
    <w:p w14:paraId="5D54EBBF" w14:textId="261E24BB" w:rsidR="00686D64" w:rsidRDefault="00686D64" w:rsidP="00134B48">
      <w:pPr>
        <w:spacing w:after="0" w:line="240" w:lineRule="auto"/>
        <w:jc w:val="center"/>
      </w:pPr>
    </w:p>
    <w:p w14:paraId="30AC303E" w14:textId="77777777" w:rsidR="00B744E5" w:rsidRDefault="00B744E5" w:rsidP="00134B48">
      <w:pPr>
        <w:spacing w:after="0" w:line="240" w:lineRule="auto"/>
        <w:jc w:val="center"/>
      </w:pPr>
    </w:p>
    <w:p w14:paraId="63A1B6EF" w14:textId="77777777" w:rsidR="00B744E5" w:rsidRDefault="00B744E5" w:rsidP="00134B48">
      <w:pPr>
        <w:spacing w:after="0" w:line="240" w:lineRule="auto"/>
        <w:jc w:val="center"/>
      </w:pPr>
    </w:p>
    <w:p w14:paraId="4DF3E403" w14:textId="2289D4F6" w:rsidR="00B744E5" w:rsidRDefault="00B744E5" w:rsidP="00134B48">
      <w:pPr>
        <w:spacing w:after="0" w:line="240" w:lineRule="auto"/>
        <w:jc w:val="center"/>
      </w:pPr>
    </w:p>
    <w:p w14:paraId="207F243A" w14:textId="2D54612D" w:rsidR="00B744E5" w:rsidRDefault="00B744E5" w:rsidP="00134B48">
      <w:pPr>
        <w:pStyle w:val="Titre2"/>
        <w:spacing w:before="0" w:line="240" w:lineRule="auto"/>
        <w:jc w:val="center"/>
      </w:pPr>
      <w:bookmarkStart w:id="60" w:name="_Toc528840085"/>
      <w:r>
        <w:t>Étape #2 – Choisir le filtre, si désiré, à appliquer sur votre/vos photos.</w:t>
      </w:r>
      <w:bookmarkEnd w:id="60"/>
    </w:p>
    <w:p w14:paraId="489D9671" w14:textId="77777777" w:rsidR="00B744E5" w:rsidRDefault="00B744E5" w:rsidP="00134B48">
      <w:pPr>
        <w:spacing w:after="0" w:line="240" w:lineRule="auto"/>
        <w:jc w:val="center"/>
      </w:pPr>
    </w:p>
    <w:p w14:paraId="58C3811B" w14:textId="58ADE020" w:rsidR="00B744E5" w:rsidRDefault="00B744E5" w:rsidP="00134B48">
      <w:pPr>
        <w:spacing w:after="0" w:line="240" w:lineRule="auto"/>
        <w:jc w:val="center"/>
      </w:pPr>
      <w:r>
        <w:rPr>
          <w:noProof/>
          <w:lang w:eastAsia="fr-CA"/>
        </w:rPr>
        <w:drawing>
          <wp:inline distT="0" distB="0" distL="0" distR="0" wp14:anchorId="217C0D42" wp14:editId="2F156A74">
            <wp:extent cx="3484186" cy="6197282"/>
            <wp:effectExtent l="0" t="0" r="254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G_1381.PNG"/>
                    <pic:cNvPicPr/>
                  </pic:nvPicPr>
                  <pic:blipFill>
                    <a:blip r:embed="rId47">
                      <a:extLst>
                        <a:ext uri="{28A0092B-C50C-407E-A947-70E740481C1C}">
                          <a14:useLocalDpi xmlns:a14="http://schemas.microsoft.com/office/drawing/2010/main" val="0"/>
                        </a:ext>
                      </a:extLst>
                    </a:blip>
                    <a:stretch>
                      <a:fillRect/>
                    </a:stretch>
                  </pic:blipFill>
                  <pic:spPr>
                    <a:xfrm>
                      <a:off x="0" y="0"/>
                      <a:ext cx="3484762" cy="6198307"/>
                    </a:xfrm>
                    <a:prstGeom prst="rect">
                      <a:avLst/>
                    </a:prstGeom>
                  </pic:spPr>
                </pic:pic>
              </a:graphicData>
            </a:graphic>
          </wp:inline>
        </w:drawing>
      </w:r>
    </w:p>
    <w:p w14:paraId="1AAB0F1B" w14:textId="77777777" w:rsidR="00B744E5" w:rsidRDefault="00B744E5" w:rsidP="00134B48">
      <w:pPr>
        <w:spacing w:after="0" w:line="240" w:lineRule="auto"/>
      </w:pPr>
      <w:r>
        <w:br w:type="page"/>
      </w:r>
    </w:p>
    <w:p w14:paraId="714B0CCD" w14:textId="1CBBA687" w:rsidR="00B744E5" w:rsidRDefault="00B744E5" w:rsidP="00134B48">
      <w:pPr>
        <w:pStyle w:val="Titre2"/>
        <w:spacing w:before="0" w:line="240" w:lineRule="auto"/>
        <w:jc w:val="center"/>
      </w:pPr>
      <w:bookmarkStart w:id="61" w:name="_Toc528840086"/>
      <w:r>
        <w:t xml:space="preserve">Étape </w:t>
      </w:r>
      <w:r w:rsidR="00134B48">
        <w:t>#3</w:t>
      </w:r>
      <w:r>
        <w:t xml:space="preserve"> – </w:t>
      </w:r>
      <w:r w:rsidR="003A2D3B">
        <w:t>Publier</w:t>
      </w:r>
      <w:r w:rsidR="00134B48">
        <w:t xml:space="preserve"> la sélection de photo(s)</w:t>
      </w:r>
      <w:bookmarkEnd w:id="61"/>
      <w:r w:rsidR="00134B48">
        <w:t xml:space="preserve"> </w:t>
      </w:r>
    </w:p>
    <w:p w14:paraId="6CDE4D42" w14:textId="77777777" w:rsidR="00134B48" w:rsidRPr="00134B48" w:rsidRDefault="00134B48" w:rsidP="00134B48">
      <w:pPr>
        <w:spacing w:after="0" w:line="240" w:lineRule="auto"/>
      </w:pPr>
    </w:p>
    <w:p w14:paraId="678D1EDA" w14:textId="137FC7AD" w:rsidR="00F1551E" w:rsidRDefault="00B744E5" w:rsidP="00134B48">
      <w:pPr>
        <w:spacing w:after="0" w:line="240" w:lineRule="auto"/>
        <w:jc w:val="center"/>
      </w:pPr>
      <w:r>
        <w:rPr>
          <w:noProof/>
          <w:lang w:eastAsia="fr-CA"/>
        </w:rPr>
        <w:drawing>
          <wp:inline distT="0" distB="0" distL="0" distR="0" wp14:anchorId="281BF717" wp14:editId="2A9D3A9C">
            <wp:extent cx="4035425" cy="4991100"/>
            <wp:effectExtent l="0" t="0" r="3175"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G_1383.PNG"/>
                    <pic:cNvPicPr/>
                  </pic:nvPicPr>
                  <pic:blipFill rotWithShape="1">
                    <a:blip r:embed="rId48">
                      <a:extLst>
                        <a:ext uri="{28A0092B-C50C-407E-A947-70E740481C1C}">
                          <a14:useLocalDpi xmlns:a14="http://schemas.microsoft.com/office/drawing/2010/main" val="0"/>
                        </a:ext>
                      </a:extLst>
                    </a:blip>
                    <a:srcRect b="30465"/>
                    <a:stretch/>
                  </pic:blipFill>
                  <pic:spPr bwMode="auto">
                    <a:xfrm>
                      <a:off x="0" y="0"/>
                      <a:ext cx="4037988" cy="4994270"/>
                    </a:xfrm>
                    <a:prstGeom prst="rect">
                      <a:avLst/>
                    </a:prstGeom>
                    <a:ln>
                      <a:noFill/>
                    </a:ln>
                    <a:extLst>
                      <a:ext uri="{53640926-AAD7-44D8-BBD7-CCE9431645EC}">
                        <a14:shadowObscured xmlns:a14="http://schemas.microsoft.com/office/drawing/2010/main"/>
                      </a:ext>
                    </a:extLst>
                  </pic:spPr>
                </pic:pic>
              </a:graphicData>
            </a:graphic>
          </wp:inline>
        </w:drawing>
      </w:r>
      <w:r w:rsidR="00F1551E">
        <w:br w:type="page"/>
      </w:r>
    </w:p>
    <w:p w14:paraId="107F63E0" w14:textId="65F0559E" w:rsidR="009517BC" w:rsidRDefault="00F1551E" w:rsidP="00F1551E">
      <w:pPr>
        <w:pStyle w:val="Titre1"/>
        <w:jc w:val="center"/>
      </w:pPr>
      <w:bookmarkStart w:id="62" w:name="_Toc528840087"/>
      <w:r>
        <w:t xml:space="preserve">Exemple </w:t>
      </w:r>
      <w:bookmarkEnd w:id="62"/>
      <w:r w:rsidR="00C568C0">
        <w:t>Instagram</w:t>
      </w:r>
    </w:p>
    <w:p w14:paraId="02273A82" w14:textId="77777777" w:rsidR="00F1551E" w:rsidRDefault="00F1551E" w:rsidP="009517BC">
      <w:pPr>
        <w:spacing w:after="0" w:line="240" w:lineRule="auto"/>
      </w:pPr>
    </w:p>
    <w:p w14:paraId="26850B03" w14:textId="77777777" w:rsidR="00F1551E" w:rsidRDefault="00F1551E" w:rsidP="009517BC">
      <w:pPr>
        <w:spacing w:after="0" w:line="240" w:lineRule="auto"/>
      </w:pPr>
    </w:p>
    <w:p w14:paraId="59042A36" w14:textId="5B0EBDF1" w:rsidR="00F1551E" w:rsidRDefault="00F1551E" w:rsidP="00F1551E">
      <w:pPr>
        <w:spacing w:after="0" w:line="240" w:lineRule="auto"/>
        <w:jc w:val="center"/>
      </w:pPr>
      <w:r>
        <w:rPr>
          <w:noProof/>
          <w:lang w:eastAsia="fr-CA"/>
        </w:rPr>
        <w:drawing>
          <wp:inline distT="0" distB="0" distL="0" distR="0" wp14:anchorId="5F99AC01" wp14:editId="1B1C0CFC">
            <wp:extent cx="5486400" cy="3528060"/>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ublication-annonce-instagram.jpg"/>
                    <pic:cNvPicPr/>
                  </pic:nvPicPr>
                  <pic:blipFill>
                    <a:blip r:embed="rId49">
                      <a:extLst>
                        <a:ext uri="{28A0092B-C50C-407E-A947-70E740481C1C}">
                          <a14:useLocalDpi xmlns:a14="http://schemas.microsoft.com/office/drawing/2010/main" val="0"/>
                        </a:ext>
                      </a:extLst>
                    </a:blip>
                    <a:stretch>
                      <a:fillRect/>
                    </a:stretch>
                  </pic:blipFill>
                  <pic:spPr>
                    <a:xfrm>
                      <a:off x="0" y="0"/>
                      <a:ext cx="5486400" cy="3528060"/>
                    </a:xfrm>
                    <a:prstGeom prst="rect">
                      <a:avLst/>
                    </a:prstGeom>
                  </pic:spPr>
                </pic:pic>
              </a:graphicData>
            </a:graphic>
          </wp:inline>
        </w:drawing>
      </w:r>
    </w:p>
    <w:p w14:paraId="2BE5893B" w14:textId="77777777" w:rsidR="009517BC" w:rsidRDefault="009517BC" w:rsidP="009517BC">
      <w:pPr>
        <w:spacing w:after="0" w:line="240" w:lineRule="auto"/>
      </w:pPr>
    </w:p>
    <w:p w14:paraId="1FCE75D3" w14:textId="77777777" w:rsidR="009517BC" w:rsidRDefault="009517BC" w:rsidP="009517BC">
      <w:pPr>
        <w:spacing w:after="0" w:line="240" w:lineRule="auto"/>
      </w:pPr>
    </w:p>
    <w:p w14:paraId="641A87A2" w14:textId="501180AA" w:rsidR="009517BC" w:rsidRDefault="009517BC" w:rsidP="00F72241">
      <w:pPr>
        <w:pStyle w:val="Titre1"/>
        <w:spacing w:before="0" w:line="240" w:lineRule="auto"/>
        <w:jc w:val="center"/>
      </w:pPr>
      <w:r>
        <w:br w:type="page"/>
      </w:r>
      <w:bookmarkStart w:id="63" w:name="_Toc528840088"/>
      <w:r w:rsidR="0029636D">
        <w:t>Publication Snapchat</w:t>
      </w:r>
      <w:bookmarkEnd w:id="63"/>
    </w:p>
    <w:p w14:paraId="2217F082" w14:textId="77777777" w:rsidR="00F72241" w:rsidRPr="00F72241" w:rsidRDefault="00F72241" w:rsidP="00F72241">
      <w:pPr>
        <w:spacing w:after="0" w:line="240" w:lineRule="auto"/>
      </w:pPr>
    </w:p>
    <w:p w14:paraId="37884E9C" w14:textId="28CC4F4B" w:rsidR="0029636D" w:rsidRDefault="00E26BDB" w:rsidP="00F72241">
      <w:pPr>
        <w:pStyle w:val="Titre2"/>
        <w:spacing w:before="0" w:line="240" w:lineRule="auto"/>
        <w:jc w:val="center"/>
      </w:pPr>
      <w:bookmarkStart w:id="64" w:name="_Toc528840089"/>
      <w:r>
        <w:t>Étape #1 – Prendre votre photo ou vidéo</w:t>
      </w:r>
      <w:bookmarkEnd w:id="64"/>
    </w:p>
    <w:p w14:paraId="1CD7E925" w14:textId="77777777" w:rsidR="00F72241" w:rsidRPr="00F72241" w:rsidRDefault="00F72241" w:rsidP="00F72241">
      <w:pPr>
        <w:spacing w:after="0" w:line="240" w:lineRule="auto"/>
      </w:pPr>
    </w:p>
    <w:p w14:paraId="1A74F67E" w14:textId="32F62C03" w:rsidR="0029636D" w:rsidRDefault="00F72241" w:rsidP="00F72241">
      <w:pPr>
        <w:spacing w:after="0" w:line="240" w:lineRule="auto"/>
        <w:jc w:val="center"/>
      </w:pPr>
      <w:r>
        <w:rPr>
          <w:noProof/>
          <w:lang w:eastAsia="fr-CA"/>
        </w:rPr>
        <mc:AlternateContent>
          <mc:Choice Requires="wps">
            <w:drawing>
              <wp:anchor distT="0" distB="0" distL="114300" distR="114300" simplePos="0" relativeHeight="251748352" behindDoc="0" locked="0" layoutInCell="1" allowOverlap="1" wp14:anchorId="2903452F" wp14:editId="2D9F45DC">
                <wp:simplePos x="0" y="0"/>
                <wp:positionH relativeFrom="column">
                  <wp:posOffset>2852738</wp:posOffset>
                </wp:positionH>
                <wp:positionV relativeFrom="paragraph">
                  <wp:posOffset>4863783</wp:posOffset>
                </wp:positionV>
                <wp:extent cx="2581275" cy="557212"/>
                <wp:effectExtent l="38100" t="0" r="28575" b="71755"/>
                <wp:wrapNone/>
                <wp:docPr id="300" name="Connecteur droit avec flèche 300"/>
                <wp:cNvGraphicFramePr/>
                <a:graphic xmlns:a="http://schemas.openxmlformats.org/drawingml/2006/main">
                  <a:graphicData uri="http://schemas.microsoft.com/office/word/2010/wordprocessingShape">
                    <wps:wsp>
                      <wps:cNvCnPr/>
                      <wps:spPr>
                        <a:xfrm flipH="1">
                          <a:off x="0" y="0"/>
                          <a:ext cx="2581275" cy="557212"/>
                        </a:xfrm>
                        <a:prstGeom prst="straightConnector1">
                          <a:avLst/>
                        </a:prstGeom>
                        <a:ln w="254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7279EB" id="_x0000_t32" coordsize="21600,21600" o:spt="32" o:oned="t" path="m,l21600,21600e" filled="f">
                <v:path arrowok="t" fillok="f" o:connecttype="none"/>
                <o:lock v:ext="edit" shapetype="t"/>
              </v:shapetype>
              <v:shape id="Connecteur droit avec flèche 300" o:spid="_x0000_s1026" type="#_x0000_t32" style="position:absolute;margin-left:224.65pt;margin-top:383pt;width:203.25pt;height:43.85pt;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" strokecolor="white [3212]" strokeweight="2pt">
                <v:stroke endarrow="block" joinstyle="miter"/>
              </v:shape>
            </w:pict>
          </mc:Fallback>
        </mc:AlternateContent>
      </w:r>
      <w:r w:rsidR="00E26BDB">
        <w:rPr>
          <w:noProof/>
          <w:lang w:eastAsia="fr-CA"/>
        </w:rPr>
        <w:drawing>
          <wp:inline distT="0" distB="0" distL="0" distR="0" wp14:anchorId="133F89AE" wp14:editId="0934AAF6">
            <wp:extent cx="3770094" cy="6515100"/>
            <wp:effectExtent l="0" t="0" r="1905"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etape1.jpg"/>
                    <pic:cNvPicPr/>
                  </pic:nvPicPr>
                  <pic:blipFill>
                    <a:blip r:embed="rId50">
                      <a:extLst>
                        <a:ext uri="{28A0092B-C50C-407E-A947-70E740481C1C}">
                          <a14:useLocalDpi xmlns:a14="http://schemas.microsoft.com/office/drawing/2010/main" val="0"/>
                        </a:ext>
                      </a:extLst>
                    </a:blip>
                    <a:stretch>
                      <a:fillRect/>
                    </a:stretch>
                  </pic:blipFill>
                  <pic:spPr>
                    <a:xfrm>
                      <a:off x="0" y="0"/>
                      <a:ext cx="3771386" cy="6517333"/>
                    </a:xfrm>
                    <a:prstGeom prst="rect">
                      <a:avLst/>
                    </a:prstGeom>
                  </pic:spPr>
                </pic:pic>
              </a:graphicData>
            </a:graphic>
          </wp:inline>
        </w:drawing>
      </w:r>
    </w:p>
    <w:p w14:paraId="50378360" w14:textId="77777777" w:rsidR="0029636D" w:rsidRDefault="0029636D" w:rsidP="00F72241">
      <w:pPr>
        <w:spacing w:after="0" w:line="240" w:lineRule="auto"/>
      </w:pPr>
    </w:p>
    <w:p w14:paraId="7CB7E984" w14:textId="4A81D3AC" w:rsidR="0029636D" w:rsidRDefault="00F72241" w:rsidP="00F72241">
      <w:pPr>
        <w:pStyle w:val="Titre2"/>
        <w:spacing w:before="0" w:line="240" w:lineRule="auto"/>
        <w:jc w:val="center"/>
      </w:pPr>
      <w:bookmarkStart w:id="65" w:name="_Toc528840090"/>
      <w:bookmarkStart w:id="66" w:name="_GoBack"/>
      <w:bookmarkEnd w:id="66"/>
      <w:r>
        <w:t>Étape #2 – Publier votre photo ou vidéo</w:t>
      </w:r>
      <w:bookmarkEnd w:id="65"/>
    </w:p>
    <w:p w14:paraId="1D038E02" w14:textId="77777777" w:rsidR="00F72241" w:rsidRDefault="00F72241" w:rsidP="00F72241">
      <w:pPr>
        <w:spacing w:after="0" w:line="240" w:lineRule="auto"/>
      </w:pPr>
    </w:p>
    <w:p w14:paraId="3AD4E7DE" w14:textId="1462A3CD" w:rsidR="00F72241" w:rsidRDefault="00F72241" w:rsidP="00F72241">
      <w:pPr>
        <w:spacing w:after="0" w:line="240" w:lineRule="auto"/>
        <w:jc w:val="center"/>
      </w:pPr>
      <w:r>
        <w:rPr>
          <w:noProof/>
          <w:lang w:eastAsia="fr-CA"/>
        </w:rPr>
        <w:drawing>
          <wp:inline distT="0" distB="0" distL="0" distR="0" wp14:anchorId="2732A679" wp14:editId="203892CD">
            <wp:extent cx="2123106" cy="3776345"/>
            <wp:effectExtent l="0" t="0" r="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G_4774.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32312" cy="3792720"/>
                    </a:xfrm>
                    <a:prstGeom prst="rect">
                      <a:avLst/>
                    </a:prstGeom>
                  </pic:spPr>
                </pic:pic>
              </a:graphicData>
            </a:graphic>
          </wp:inline>
        </w:drawing>
      </w:r>
    </w:p>
    <w:p w14:paraId="10024042" w14:textId="77777777" w:rsidR="00F72241" w:rsidRDefault="00F72241" w:rsidP="00F72241">
      <w:pPr>
        <w:spacing w:after="0" w:line="240" w:lineRule="auto"/>
      </w:pPr>
    </w:p>
    <w:p w14:paraId="496D9B8B" w14:textId="35148C75" w:rsidR="00F72241" w:rsidRDefault="00F72241" w:rsidP="00F72241">
      <w:pPr>
        <w:spacing w:after="0" w:line="240" w:lineRule="auto"/>
        <w:jc w:val="center"/>
      </w:pPr>
      <w:r>
        <w:rPr>
          <w:noProof/>
          <w:lang w:eastAsia="fr-CA"/>
        </w:rPr>
        <w:drawing>
          <wp:inline distT="0" distB="0" distL="0" distR="0" wp14:anchorId="705D2996" wp14:editId="2AD60DB5">
            <wp:extent cx="2976594" cy="1002983"/>
            <wp:effectExtent l="0" t="0" r="0" b="6985"/>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etape3.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010701" cy="1014476"/>
                    </a:xfrm>
                    <a:prstGeom prst="rect">
                      <a:avLst/>
                    </a:prstGeom>
                  </pic:spPr>
                </pic:pic>
              </a:graphicData>
            </a:graphic>
          </wp:inline>
        </w:drawing>
      </w:r>
    </w:p>
    <w:p w14:paraId="0CF4FCAA" w14:textId="77777777" w:rsidR="00F72241" w:rsidRDefault="00F72241" w:rsidP="00F72241">
      <w:pPr>
        <w:spacing w:after="0" w:line="240" w:lineRule="auto"/>
      </w:pPr>
    </w:p>
    <w:p w14:paraId="7B0AC336" w14:textId="77777777" w:rsidR="00F72241" w:rsidRDefault="00F72241" w:rsidP="00F72241">
      <w:pPr>
        <w:spacing w:after="0" w:line="240" w:lineRule="auto"/>
      </w:pPr>
    </w:p>
    <w:p w14:paraId="36865F85" w14:textId="2606E4CB" w:rsidR="0029636D" w:rsidRPr="0029636D" w:rsidRDefault="0029636D" w:rsidP="00F72241">
      <w:pPr>
        <w:spacing w:after="0" w:line="240" w:lineRule="auto"/>
        <w:rPr>
          <w:b/>
        </w:rPr>
      </w:pPr>
      <w:r w:rsidRPr="0029636D">
        <w:rPr>
          <w:b/>
        </w:rPr>
        <w:t>À propos de Snapchat</w:t>
      </w:r>
    </w:p>
    <w:p w14:paraId="76667AFB" w14:textId="77777777" w:rsidR="00FD34C6" w:rsidRDefault="00FD34C6" w:rsidP="00FD34C6">
      <w:pPr>
        <w:spacing w:after="0" w:line="240" w:lineRule="auto"/>
        <w:jc w:val="both"/>
      </w:pPr>
      <w:r>
        <w:t>Snapchat est une application gratuite de partage de photos et de vidéos disponible sur plateformes mobiles iOS et Android. La particularité de cette application est l'existence d'une limite de temps de visualisation du média envoyé à ses destinataires. Chaque photographie ou vidéo envoyée ne peut être visible par son destinataire que durant une période de temps allant d'une à dix secondes, mais aussi, depuis récemment, sans limites de durée.</w:t>
      </w:r>
    </w:p>
    <w:p w14:paraId="5488F441" w14:textId="77777777" w:rsidR="00FD34C6" w:rsidRDefault="00FD34C6" w:rsidP="00FD34C6">
      <w:pPr>
        <w:spacing w:after="0" w:line="240" w:lineRule="auto"/>
        <w:jc w:val="both"/>
      </w:pPr>
    </w:p>
    <w:p w14:paraId="7D75A9FA" w14:textId="57D27B7F" w:rsidR="0029636D" w:rsidRDefault="00FD34C6" w:rsidP="00FD34C6">
      <w:pPr>
        <w:spacing w:after="0" w:line="240" w:lineRule="auto"/>
        <w:jc w:val="both"/>
      </w:pPr>
      <w:r>
        <w:t>L'application permet également aux utilisateurs de créer une Story (« histoire »). C'est une juxtaposition de plusieurs photos/vidéos. Une story peut être vue autant de fois que l'utilisateur le souhaite, mais chaque élément de la story possède une durée de vie de 24 h. La très grande majorité des utilisateurs ont entre 13 et 34 ans.</w:t>
      </w:r>
    </w:p>
    <w:sectPr w:rsidR="0029636D" w:rsidSect="001B33BB">
      <w:footerReference w:type="default" r:id="rId53"/>
      <w:pgSz w:w="12240" w:h="15840"/>
      <w:pgMar w:top="2553" w:right="1800" w:bottom="1135"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AC5D4" w14:textId="77777777" w:rsidR="006572D8" w:rsidRDefault="006572D8" w:rsidP="00DE40CC">
      <w:pPr>
        <w:spacing w:after="0" w:line="240" w:lineRule="auto"/>
      </w:pPr>
      <w:r>
        <w:separator/>
      </w:r>
    </w:p>
  </w:endnote>
  <w:endnote w:type="continuationSeparator" w:id="0">
    <w:p w14:paraId="158E77FD" w14:textId="77777777" w:rsidR="006572D8" w:rsidRDefault="006572D8" w:rsidP="00DE4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840829"/>
      <w:docPartObj>
        <w:docPartGallery w:val="Page Numbers (Bottom of Page)"/>
        <w:docPartUnique/>
      </w:docPartObj>
    </w:sdtPr>
    <w:sdtContent>
      <w:p w14:paraId="3BC8E02C" w14:textId="77777777" w:rsidR="006572D8" w:rsidRDefault="006572D8">
        <w:pPr>
          <w:pStyle w:val="Pieddepage"/>
          <w:jc w:val="right"/>
        </w:pPr>
        <w:r>
          <w:fldChar w:fldCharType="begin"/>
        </w:r>
        <w:r>
          <w:instrText>PAGE   \* MERGEFORMAT</w:instrText>
        </w:r>
        <w:r>
          <w:fldChar w:fldCharType="separate"/>
        </w:r>
        <w:r w:rsidR="009E7E79" w:rsidRPr="009E7E79">
          <w:rPr>
            <w:noProof/>
            <w:lang w:val="fr-FR"/>
          </w:rPr>
          <w:t>40</w:t>
        </w:r>
        <w:r>
          <w:fldChar w:fldCharType="end"/>
        </w:r>
      </w:p>
    </w:sdtContent>
  </w:sdt>
  <w:p w14:paraId="244CBC52" w14:textId="77777777" w:rsidR="006572D8" w:rsidRDefault="006572D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70CF54" w14:textId="77777777" w:rsidR="006572D8" w:rsidRDefault="006572D8" w:rsidP="00DE40CC">
      <w:pPr>
        <w:spacing w:after="0" w:line="240" w:lineRule="auto"/>
      </w:pPr>
      <w:r>
        <w:separator/>
      </w:r>
    </w:p>
  </w:footnote>
  <w:footnote w:type="continuationSeparator" w:id="0">
    <w:p w14:paraId="07714860" w14:textId="77777777" w:rsidR="006572D8" w:rsidRDefault="006572D8" w:rsidP="00DE40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B36E0"/>
    <w:multiLevelType w:val="hybridMultilevel"/>
    <w:tmpl w:val="ABBCEB28"/>
    <w:lvl w:ilvl="0" w:tplc="68086BD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6A27C79"/>
    <w:multiLevelType w:val="hybridMultilevel"/>
    <w:tmpl w:val="BD9EF4AC"/>
    <w:lvl w:ilvl="0" w:tplc="CE9E20B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2FB85F77"/>
    <w:multiLevelType w:val="hybridMultilevel"/>
    <w:tmpl w:val="9C0868EC"/>
    <w:lvl w:ilvl="0" w:tplc="977E45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C066919"/>
    <w:multiLevelType w:val="hybridMultilevel"/>
    <w:tmpl w:val="4BB6E132"/>
    <w:lvl w:ilvl="0" w:tplc="977E45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C415767"/>
    <w:multiLevelType w:val="hybridMultilevel"/>
    <w:tmpl w:val="F712F450"/>
    <w:lvl w:ilvl="0" w:tplc="A8508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46846AAC"/>
    <w:multiLevelType w:val="hybridMultilevel"/>
    <w:tmpl w:val="11AAFD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79B449A"/>
    <w:multiLevelType w:val="hybridMultilevel"/>
    <w:tmpl w:val="FB4AC9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EC97521"/>
    <w:multiLevelType w:val="hybridMultilevel"/>
    <w:tmpl w:val="94DEA08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7DE63318"/>
    <w:multiLevelType w:val="hybridMultilevel"/>
    <w:tmpl w:val="0DEA47E6"/>
    <w:lvl w:ilvl="0" w:tplc="C226AAF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0"/>
  </w:num>
  <w:num w:numId="5">
    <w:abstractNumId w:val="8"/>
  </w:num>
  <w:num w:numId="6">
    <w:abstractNumId w:val="7"/>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D36"/>
    <w:rsid w:val="00001338"/>
    <w:rsid w:val="00004427"/>
    <w:rsid w:val="000164F4"/>
    <w:rsid w:val="00017AFB"/>
    <w:rsid w:val="00032008"/>
    <w:rsid w:val="00037D5A"/>
    <w:rsid w:val="0004596F"/>
    <w:rsid w:val="00065663"/>
    <w:rsid w:val="00070EE5"/>
    <w:rsid w:val="000C2850"/>
    <w:rsid w:val="000F2705"/>
    <w:rsid w:val="00114D9B"/>
    <w:rsid w:val="0012042B"/>
    <w:rsid w:val="00120BA7"/>
    <w:rsid w:val="00130C83"/>
    <w:rsid w:val="00131934"/>
    <w:rsid w:val="001324B1"/>
    <w:rsid w:val="00134B48"/>
    <w:rsid w:val="001428B9"/>
    <w:rsid w:val="00152DFC"/>
    <w:rsid w:val="001537FD"/>
    <w:rsid w:val="0015386F"/>
    <w:rsid w:val="001720C6"/>
    <w:rsid w:val="00183073"/>
    <w:rsid w:val="001979A4"/>
    <w:rsid w:val="001B33BB"/>
    <w:rsid w:val="001C6C83"/>
    <w:rsid w:val="00202196"/>
    <w:rsid w:val="00251BED"/>
    <w:rsid w:val="00254582"/>
    <w:rsid w:val="00270C7C"/>
    <w:rsid w:val="0029636D"/>
    <w:rsid w:val="002B4379"/>
    <w:rsid w:val="002B4A55"/>
    <w:rsid w:val="002B63C0"/>
    <w:rsid w:val="002C0DE6"/>
    <w:rsid w:val="002D0A65"/>
    <w:rsid w:val="002E3D36"/>
    <w:rsid w:val="00336448"/>
    <w:rsid w:val="003606A6"/>
    <w:rsid w:val="00362928"/>
    <w:rsid w:val="00374540"/>
    <w:rsid w:val="00374F00"/>
    <w:rsid w:val="003A1190"/>
    <w:rsid w:val="003A2D3B"/>
    <w:rsid w:val="003D451E"/>
    <w:rsid w:val="003E3259"/>
    <w:rsid w:val="003F3BDB"/>
    <w:rsid w:val="00400603"/>
    <w:rsid w:val="00403136"/>
    <w:rsid w:val="0043511B"/>
    <w:rsid w:val="00442AC6"/>
    <w:rsid w:val="004507A9"/>
    <w:rsid w:val="00457B78"/>
    <w:rsid w:val="00457E2B"/>
    <w:rsid w:val="00465CBD"/>
    <w:rsid w:val="004B3E77"/>
    <w:rsid w:val="004B4A4B"/>
    <w:rsid w:val="004D0389"/>
    <w:rsid w:val="004D641A"/>
    <w:rsid w:val="004E3275"/>
    <w:rsid w:val="005000F6"/>
    <w:rsid w:val="0051054B"/>
    <w:rsid w:val="0051765D"/>
    <w:rsid w:val="00554CCD"/>
    <w:rsid w:val="0058459B"/>
    <w:rsid w:val="00591890"/>
    <w:rsid w:val="005A196A"/>
    <w:rsid w:val="005A6CE9"/>
    <w:rsid w:val="005B05B0"/>
    <w:rsid w:val="005B138E"/>
    <w:rsid w:val="005D0ED4"/>
    <w:rsid w:val="005D2C9D"/>
    <w:rsid w:val="005D3B38"/>
    <w:rsid w:val="005D59BC"/>
    <w:rsid w:val="00606B7B"/>
    <w:rsid w:val="0062170C"/>
    <w:rsid w:val="0062725A"/>
    <w:rsid w:val="00627512"/>
    <w:rsid w:val="006572D8"/>
    <w:rsid w:val="00673B26"/>
    <w:rsid w:val="00676E58"/>
    <w:rsid w:val="00686D64"/>
    <w:rsid w:val="00692BBA"/>
    <w:rsid w:val="00693EA8"/>
    <w:rsid w:val="00696F58"/>
    <w:rsid w:val="006A7870"/>
    <w:rsid w:val="006E1E54"/>
    <w:rsid w:val="006E7E8A"/>
    <w:rsid w:val="006F5B6C"/>
    <w:rsid w:val="006F75F2"/>
    <w:rsid w:val="00706E50"/>
    <w:rsid w:val="0071469A"/>
    <w:rsid w:val="007543C3"/>
    <w:rsid w:val="00773851"/>
    <w:rsid w:val="0079359F"/>
    <w:rsid w:val="007A058E"/>
    <w:rsid w:val="007A289C"/>
    <w:rsid w:val="007A7B6A"/>
    <w:rsid w:val="007B2EB1"/>
    <w:rsid w:val="007B447C"/>
    <w:rsid w:val="007C6D0A"/>
    <w:rsid w:val="007D0A8A"/>
    <w:rsid w:val="007D52BF"/>
    <w:rsid w:val="007E38DC"/>
    <w:rsid w:val="007E615F"/>
    <w:rsid w:val="007F105C"/>
    <w:rsid w:val="00806951"/>
    <w:rsid w:val="0081538D"/>
    <w:rsid w:val="00830C33"/>
    <w:rsid w:val="00841F38"/>
    <w:rsid w:val="00842BF3"/>
    <w:rsid w:val="00845438"/>
    <w:rsid w:val="00847050"/>
    <w:rsid w:val="00853D57"/>
    <w:rsid w:val="0085420B"/>
    <w:rsid w:val="00860191"/>
    <w:rsid w:val="0086273E"/>
    <w:rsid w:val="00871191"/>
    <w:rsid w:val="008740BD"/>
    <w:rsid w:val="0088250E"/>
    <w:rsid w:val="008A5CAF"/>
    <w:rsid w:val="008B1E86"/>
    <w:rsid w:val="008B3676"/>
    <w:rsid w:val="008D19C3"/>
    <w:rsid w:val="008E640F"/>
    <w:rsid w:val="00917025"/>
    <w:rsid w:val="0093426F"/>
    <w:rsid w:val="00937564"/>
    <w:rsid w:val="009517BC"/>
    <w:rsid w:val="00953FA1"/>
    <w:rsid w:val="009576F0"/>
    <w:rsid w:val="00960E67"/>
    <w:rsid w:val="0096408F"/>
    <w:rsid w:val="009A263F"/>
    <w:rsid w:val="009B38D0"/>
    <w:rsid w:val="009B63E3"/>
    <w:rsid w:val="009E5303"/>
    <w:rsid w:val="009E7E79"/>
    <w:rsid w:val="00A16C76"/>
    <w:rsid w:val="00A259F2"/>
    <w:rsid w:val="00A30814"/>
    <w:rsid w:val="00A35815"/>
    <w:rsid w:val="00A371EA"/>
    <w:rsid w:val="00A50679"/>
    <w:rsid w:val="00A6212D"/>
    <w:rsid w:val="00AA4FE9"/>
    <w:rsid w:val="00AB5112"/>
    <w:rsid w:val="00AD1AF3"/>
    <w:rsid w:val="00AE224F"/>
    <w:rsid w:val="00AF1C73"/>
    <w:rsid w:val="00B434C7"/>
    <w:rsid w:val="00B5130D"/>
    <w:rsid w:val="00B54111"/>
    <w:rsid w:val="00B65970"/>
    <w:rsid w:val="00B744E5"/>
    <w:rsid w:val="00B8404B"/>
    <w:rsid w:val="00BA7D71"/>
    <w:rsid w:val="00BB12F5"/>
    <w:rsid w:val="00BC0A33"/>
    <w:rsid w:val="00BC2B1C"/>
    <w:rsid w:val="00BC4E65"/>
    <w:rsid w:val="00BE1B64"/>
    <w:rsid w:val="00BE633F"/>
    <w:rsid w:val="00C13028"/>
    <w:rsid w:val="00C54B8F"/>
    <w:rsid w:val="00C568C0"/>
    <w:rsid w:val="00C5784F"/>
    <w:rsid w:val="00C7242A"/>
    <w:rsid w:val="00C755A1"/>
    <w:rsid w:val="00C94C3E"/>
    <w:rsid w:val="00CD29E1"/>
    <w:rsid w:val="00D04D68"/>
    <w:rsid w:val="00D06221"/>
    <w:rsid w:val="00D123EC"/>
    <w:rsid w:val="00D35EAB"/>
    <w:rsid w:val="00D4102C"/>
    <w:rsid w:val="00D4102E"/>
    <w:rsid w:val="00D45143"/>
    <w:rsid w:val="00D81B51"/>
    <w:rsid w:val="00D869A2"/>
    <w:rsid w:val="00DB0390"/>
    <w:rsid w:val="00DC083C"/>
    <w:rsid w:val="00DC2686"/>
    <w:rsid w:val="00DC3B30"/>
    <w:rsid w:val="00DD141C"/>
    <w:rsid w:val="00DD2727"/>
    <w:rsid w:val="00DE3944"/>
    <w:rsid w:val="00DE40CC"/>
    <w:rsid w:val="00DF5D36"/>
    <w:rsid w:val="00DF7729"/>
    <w:rsid w:val="00E01EFD"/>
    <w:rsid w:val="00E111CB"/>
    <w:rsid w:val="00E14C9E"/>
    <w:rsid w:val="00E15636"/>
    <w:rsid w:val="00E26BDB"/>
    <w:rsid w:val="00E36010"/>
    <w:rsid w:val="00E412AD"/>
    <w:rsid w:val="00E44672"/>
    <w:rsid w:val="00E44C9E"/>
    <w:rsid w:val="00E6516A"/>
    <w:rsid w:val="00E808F0"/>
    <w:rsid w:val="00E80F5C"/>
    <w:rsid w:val="00EE5D63"/>
    <w:rsid w:val="00F1551E"/>
    <w:rsid w:val="00F72241"/>
    <w:rsid w:val="00F75FF4"/>
    <w:rsid w:val="00F85AB1"/>
    <w:rsid w:val="00F87954"/>
    <w:rsid w:val="00FC3391"/>
    <w:rsid w:val="00FD1938"/>
    <w:rsid w:val="00FD34C6"/>
    <w:rsid w:val="00FE3070"/>
    <w:rsid w:val="00FF702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383DED7"/>
  <w15:chartTrackingRefBased/>
  <w15:docId w15:val="{7CEACF86-E4FB-4735-8550-D54290381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D36"/>
  </w:style>
  <w:style w:type="paragraph" w:styleId="Titre1">
    <w:name w:val="heading 1"/>
    <w:basedOn w:val="Normal"/>
    <w:next w:val="Normal"/>
    <w:link w:val="Titre1Car"/>
    <w:uiPriority w:val="9"/>
    <w:qFormat/>
    <w:rsid w:val="00DF5D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DF5D36"/>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Titre3">
    <w:name w:val="heading 3"/>
    <w:basedOn w:val="Normal"/>
    <w:next w:val="Normal"/>
    <w:link w:val="Titre3Car"/>
    <w:uiPriority w:val="9"/>
    <w:unhideWhenUsed/>
    <w:qFormat/>
    <w:rsid w:val="00DF5D36"/>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Titre4">
    <w:name w:val="heading 4"/>
    <w:basedOn w:val="Normal"/>
    <w:next w:val="Normal"/>
    <w:link w:val="Titre4Car"/>
    <w:uiPriority w:val="9"/>
    <w:unhideWhenUsed/>
    <w:qFormat/>
    <w:rsid w:val="00DF5D3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DF5D36"/>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DF5D36"/>
    <w:pPr>
      <w:keepNext/>
      <w:keepLines/>
      <w:spacing w:before="40" w:after="0"/>
      <w:outlineLvl w:val="5"/>
    </w:pPr>
    <w:rPr>
      <w:rFonts w:asciiTheme="majorHAnsi" w:eastAsiaTheme="majorEastAsia" w:hAnsiTheme="majorHAnsi" w:cstheme="majorBidi"/>
      <w:color w:val="1F4E79" w:themeColor="accent1" w:themeShade="80"/>
    </w:rPr>
  </w:style>
  <w:style w:type="paragraph" w:styleId="Titre7">
    <w:name w:val="heading 7"/>
    <w:basedOn w:val="Normal"/>
    <w:next w:val="Normal"/>
    <w:link w:val="Titre7Car"/>
    <w:uiPriority w:val="9"/>
    <w:semiHidden/>
    <w:unhideWhenUsed/>
    <w:qFormat/>
    <w:rsid w:val="00DF5D36"/>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Titre8">
    <w:name w:val="heading 8"/>
    <w:basedOn w:val="Normal"/>
    <w:next w:val="Normal"/>
    <w:link w:val="Titre8Car"/>
    <w:uiPriority w:val="9"/>
    <w:semiHidden/>
    <w:unhideWhenUsed/>
    <w:qFormat/>
    <w:rsid w:val="00DF5D36"/>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itre9">
    <w:name w:val="heading 9"/>
    <w:basedOn w:val="Normal"/>
    <w:next w:val="Normal"/>
    <w:link w:val="Titre9Car"/>
    <w:uiPriority w:val="9"/>
    <w:semiHidden/>
    <w:unhideWhenUsed/>
    <w:qFormat/>
    <w:rsid w:val="00DF5D36"/>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itationintense">
    <w:name w:val="Intense Quote"/>
    <w:basedOn w:val="Normal"/>
    <w:next w:val="Normal"/>
    <w:link w:val="CitationintenseCar"/>
    <w:uiPriority w:val="30"/>
    <w:qFormat/>
    <w:rsid w:val="00DF5D3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DF5D36"/>
    <w:rPr>
      <w:i/>
      <w:iCs/>
      <w:color w:val="5B9BD5" w:themeColor="accent1"/>
    </w:rPr>
  </w:style>
  <w:style w:type="character" w:customStyle="1" w:styleId="Titre1Car">
    <w:name w:val="Titre 1 Car"/>
    <w:basedOn w:val="Policepardfaut"/>
    <w:link w:val="Titre1"/>
    <w:uiPriority w:val="9"/>
    <w:rsid w:val="00DF5D36"/>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DF5D36"/>
    <w:rPr>
      <w:rFonts w:asciiTheme="majorHAnsi" w:eastAsiaTheme="majorEastAsia" w:hAnsiTheme="majorHAnsi" w:cstheme="majorBidi"/>
      <w:color w:val="2E74B5" w:themeColor="accent1" w:themeShade="BF"/>
      <w:sz w:val="28"/>
      <w:szCs w:val="28"/>
    </w:rPr>
  </w:style>
  <w:style w:type="character" w:customStyle="1" w:styleId="Titre3Car">
    <w:name w:val="Titre 3 Car"/>
    <w:basedOn w:val="Policepardfaut"/>
    <w:link w:val="Titre3"/>
    <w:uiPriority w:val="9"/>
    <w:rsid w:val="00DF5D36"/>
    <w:rPr>
      <w:rFonts w:asciiTheme="majorHAnsi" w:eastAsiaTheme="majorEastAsia" w:hAnsiTheme="majorHAnsi" w:cstheme="majorBidi"/>
      <w:color w:val="1F4E79" w:themeColor="accent1" w:themeShade="80"/>
      <w:sz w:val="24"/>
      <w:szCs w:val="24"/>
    </w:rPr>
  </w:style>
  <w:style w:type="character" w:customStyle="1" w:styleId="Titre4Car">
    <w:name w:val="Titre 4 Car"/>
    <w:basedOn w:val="Policepardfaut"/>
    <w:link w:val="Titre4"/>
    <w:uiPriority w:val="9"/>
    <w:rsid w:val="00DF5D36"/>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semiHidden/>
    <w:rsid w:val="00DF5D36"/>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DF5D36"/>
    <w:rPr>
      <w:rFonts w:asciiTheme="majorHAnsi" w:eastAsiaTheme="majorEastAsia" w:hAnsiTheme="majorHAnsi" w:cstheme="majorBidi"/>
      <w:color w:val="1F4E79" w:themeColor="accent1" w:themeShade="80"/>
    </w:rPr>
  </w:style>
  <w:style w:type="character" w:customStyle="1" w:styleId="Titre7Car">
    <w:name w:val="Titre 7 Car"/>
    <w:basedOn w:val="Policepardfaut"/>
    <w:link w:val="Titre7"/>
    <w:uiPriority w:val="9"/>
    <w:semiHidden/>
    <w:rsid w:val="00DF5D36"/>
    <w:rPr>
      <w:rFonts w:asciiTheme="majorHAnsi" w:eastAsiaTheme="majorEastAsia" w:hAnsiTheme="majorHAnsi" w:cstheme="majorBidi"/>
      <w:i/>
      <w:iCs/>
      <w:color w:val="1F4E79" w:themeColor="accent1" w:themeShade="80"/>
    </w:rPr>
  </w:style>
  <w:style w:type="character" w:customStyle="1" w:styleId="Titre8Car">
    <w:name w:val="Titre 8 Car"/>
    <w:basedOn w:val="Policepardfaut"/>
    <w:link w:val="Titre8"/>
    <w:uiPriority w:val="9"/>
    <w:semiHidden/>
    <w:rsid w:val="00DF5D36"/>
    <w:rPr>
      <w:rFonts w:asciiTheme="majorHAnsi" w:eastAsiaTheme="majorEastAsia" w:hAnsiTheme="majorHAnsi" w:cstheme="majorBidi"/>
      <w:color w:val="262626" w:themeColor="text1" w:themeTint="D9"/>
      <w:sz w:val="21"/>
      <w:szCs w:val="21"/>
    </w:rPr>
  </w:style>
  <w:style w:type="character" w:customStyle="1" w:styleId="Titre9Car">
    <w:name w:val="Titre 9 Car"/>
    <w:basedOn w:val="Policepardfaut"/>
    <w:link w:val="Titre9"/>
    <w:uiPriority w:val="9"/>
    <w:semiHidden/>
    <w:rsid w:val="00DF5D36"/>
    <w:rPr>
      <w:rFonts w:asciiTheme="majorHAnsi" w:eastAsiaTheme="majorEastAsia" w:hAnsiTheme="majorHAnsi" w:cstheme="majorBidi"/>
      <w:i/>
      <w:iCs/>
      <w:color w:val="262626" w:themeColor="text1" w:themeTint="D9"/>
      <w:sz w:val="21"/>
      <w:szCs w:val="21"/>
    </w:rPr>
  </w:style>
  <w:style w:type="paragraph" w:styleId="Lgende">
    <w:name w:val="caption"/>
    <w:basedOn w:val="Normal"/>
    <w:next w:val="Normal"/>
    <w:uiPriority w:val="35"/>
    <w:semiHidden/>
    <w:unhideWhenUsed/>
    <w:qFormat/>
    <w:rsid w:val="00DF5D36"/>
    <w:pPr>
      <w:spacing w:after="200" w:line="240" w:lineRule="auto"/>
    </w:pPr>
    <w:rPr>
      <w:i/>
      <w:iCs/>
      <w:color w:val="44546A" w:themeColor="text2"/>
      <w:sz w:val="18"/>
      <w:szCs w:val="18"/>
    </w:rPr>
  </w:style>
  <w:style w:type="paragraph" w:styleId="Titre">
    <w:name w:val="Title"/>
    <w:basedOn w:val="Normal"/>
    <w:next w:val="Normal"/>
    <w:link w:val="TitreCar"/>
    <w:uiPriority w:val="10"/>
    <w:qFormat/>
    <w:rsid w:val="00DF5D36"/>
    <w:pPr>
      <w:spacing w:after="0" w:line="240" w:lineRule="auto"/>
      <w:contextualSpacing/>
    </w:pPr>
    <w:rPr>
      <w:rFonts w:asciiTheme="majorHAnsi" w:eastAsiaTheme="majorEastAsia" w:hAnsiTheme="majorHAnsi" w:cstheme="majorBidi"/>
      <w:spacing w:val="-10"/>
      <w:sz w:val="56"/>
      <w:szCs w:val="56"/>
    </w:rPr>
  </w:style>
  <w:style w:type="character" w:customStyle="1" w:styleId="TitreCar">
    <w:name w:val="Titre Car"/>
    <w:basedOn w:val="Policepardfaut"/>
    <w:link w:val="Titre"/>
    <w:uiPriority w:val="10"/>
    <w:rsid w:val="00DF5D36"/>
    <w:rPr>
      <w:rFonts w:asciiTheme="majorHAnsi" w:eastAsiaTheme="majorEastAsia" w:hAnsiTheme="majorHAnsi" w:cstheme="majorBidi"/>
      <w:spacing w:val="-10"/>
      <w:sz w:val="56"/>
      <w:szCs w:val="56"/>
    </w:rPr>
  </w:style>
  <w:style w:type="paragraph" w:styleId="Sous-titre">
    <w:name w:val="Subtitle"/>
    <w:basedOn w:val="Normal"/>
    <w:next w:val="Normal"/>
    <w:link w:val="Sous-titreCar"/>
    <w:uiPriority w:val="11"/>
    <w:qFormat/>
    <w:rsid w:val="00DF5D36"/>
    <w:pPr>
      <w:numPr>
        <w:ilvl w:val="1"/>
      </w:numPr>
    </w:pPr>
    <w:rPr>
      <w:color w:val="5A5A5A" w:themeColor="text1" w:themeTint="A5"/>
      <w:spacing w:val="15"/>
    </w:rPr>
  </w:style>
  <w:style w:type="character" w:customStyle="1" w:styleId="Sous-titreCar">
    <w:name w:val="Sous-titre Car"/>
    <w:basedOn w:val="Policepardfaut"/>
    <w:link w:val="Sous-titre"/>
    <w:uiPriority w:val="11"/>
    <w:rsid w:val="00DF5D36"/>
    <w:rPr>
      <w:color w:val="5A5A5A" w:themeColor="text1" w:themeTint="A5"/>
      <w:spacing w:val="15"/>
    </w:rPr>
  </w:style>
  <w:style w:type="character" w:styleId="lev">
    <w:name w:val="Strong"/>
    <w:basedOn w:val="Policepardfaut"/>
    <w:uiPriority w:val="22"/>
    <w:qFormat/>
    <w:rsid w:val="00DF5D36"/>
    <w:rPr>
      <w:b/>
      <w:bCs/>
      <w:color w:val="auto"/>
    </w:rPr>
  </w:style>
  <w:style w:type="character" w:styleId="Accentuation">
    <w:name w:val="Emphasis"/>
    <w:basedOn w:val="Policepardfaut"/>
    <w:uiPriority w:val="20"/>
    <w:qFormat/>
    <w:rsid w:val="00DF5D36"/>
    <w:rPr>
      <w:i/>
      <w:iCs/>
      <w:color w:val="auto"/>
    </w:rPr>
  </w:style>
  <w:style w:type="paragraph" w:styleId="Sansinterligne">
    <w:name w:val="No Spacing"/>
    <w:uiPriority w:val="1"/>
    <w:qFormat/>
    <w:rsid w:val="00DF5D36"/>
    <w:pPr>
      <w:spacing w:after="0" w:line="240" w:lineRule="auto"/>
    </w:pPr>
  </w:style>
  <w:style w:type="paragraph" w:styleId="Citation">
    <w:name w:val="Quote"/>
    <w:basedOn w:val="Normal"/>
    <w:next w:val="Normal"/>
    <w:link w:val="CitationCar"/>
    <w:uiPriority w:val="29"/>
    <w:qFormat/>
    <w:rsid w:val="00DF5D36"/>
    <w:pPr>
      <w:spacing w:before="200"/>
      <w:ind w:left="864" w:right="864"/>
    </w:pPr>
    <w:rPr>
      <w:i/>
      <w:iCs/>
      <w:color w:val="404040" w:themeColor="text1" w:themeTint="BF"/>
    </w:rPr>
  </w:style>
  <w:style w:type="character" w:customStyle="1" w:styleId="CitationCar">
    <w:name w:val="Citation Car"/>
    <w:basedOn w:val="Policepardfaut"/>
    <w:link w:val="Citation"/>
    <w:uiPriority w:val="29"/>
    <w:rsid w:val="00DF5D36"/>
    <w:rPr>
      <w:i/>
      <w:iCs/>
      <w:color w:val="404040" w:themeColor="text1" w:themeTint="BF"/>
    </w:rPr>
  </w:style>
  <w:style w:type="character" w:styleId="Emphaseple">
    <w:name w:val="Subtle Emphasis"/>
    <w:basedOn w:val="Policepardfaut"/>
    <w:uiPriority w:val="19"/>
    <w:qFormat/>
    <w:rsid w:val="00DF5D36"/>
    <w:rPr>
      <w:i/>
      <w:iCs/>
      <w:color w:val="404040" w:themeColor="text1" w:themeTint="BF"/>
    </w:rPr>
  </w:style>
  <w:style w:type="character" w:styleId="Emphaseintense">
    <w:name w:val="Intense Emphasis"/>
    <w:basedOn w:val="Policepardfaut"/>
    <w:uiPriority w:val="21"/>
    <w:qFormat/>
    <w:rsid w:val="00DF5D36"/>
    <w:rPr>
      <w:i/>
      <w:iCs/>
      <w:color w:val="5B9BD5" w:themeColor="accent1"/>
    </w:rPr>
  </w:style>
  <w:style w:type="character" w:styleId="Rfrenceple">
    <w:name w:val="Subtle Reference"/>
    <w:basedOn w:val="Policepardfaut"/>
    <w:uiPriority w:val="31"/>
    <w:qFormat/>
    <w:rsid w:val="00DF5D36"/>
    <w:rPr>
      <w:smallCaps/>
      <w:color w:val="404040" w:themeColor="text1" w:themeTint="BF"/>
    </w:rPr>
  </w:style>
  <w:style w:type="character" w:styleId="Rfrenceintense">
    <w:name w:val="Intense Reference"/>
    <w:basedOn w:val="Policepardfaut"/>
    <w:uiPriority w:val="32"/>
    <w:qFormat/>
    <w:rsid w:val="00DF5D36"/>
    <w:rPr>
      <w:b/>
      <w:bCs/>
      <w:smallCaps/>
      <w:color w:val="5B9BD5" w:themeColor="accent1"/>
      <w:spacing w:val="5"/>
    </w:rPr>
  </w:style>
  <w:style w:type="character" w:styleId="Titredulivre">
    <w:name w:val="Book Title"/>
    <w:basedOn w:val="Policepardfaut"/>
    <w:uiPriority w:val="33"/>
    <w:qFormat/>
    <w:rsid w:val="00DF5D36"/>
    <w:rPr>
      <w:b/>
      <w:bCs/>
      <w:i/>
      <w:iCs/>
      <w:spacing w:val="5"/>
    </w:rPr>
  </w:style>
  <w:style w:type="paragraph" w:styleId="En-ttedetabledesmatires">
    <w:name w:val="TOC Heading"/>
    <w:basedOn w:val="Titre1"/>
    <w:next w:val="Normal"/>
    <w:uiPriority w:val="39"/>
    <w:unhideWhenUsed/>
    <w:qFormat/>
    <w:rsid w:val="00DF5D36"/>
    <w:pPr>
      <w:outlineLvl w:val="9"/>
    </w:pPr>
  </w:style>
  <w:style w:type="paragraph" w:styleId="Paragraphedeliste">
    <w:name w:val="List Paragraph"/>
    <w:basedOn w:val="Normal"/>
    <w:uiPriority w:val="34"/>
    <w:qFormat/>
    <w:rsid w:val="0079359F"/>
    <w:pPr>
      <w:ind w:left="720"/>
      <w:contextualSpacing/>
    </w:pPr>
  </w:style>
  <w:style w:type="paragraph" w:styleId="Notedefin">
    <w:name w:val="endnote text"/>
    <w:basedOn w:val="Normal"/>
    <w:link w:val="NotedefinCar"/>
    <w:uiPriority w:val="99"/>
    <w:semiHidden/>
    <w:unhideWhenUsed/>
    <w:rsid w:val="00DE40CC"/>
    <w:pPr>
      <w:spacing w:after="0" w:line="240" w:lineRule="auto"/>
    </w:pPr>
    <w:rPr>
      <w:sz w:val="20"/>
      <w:szCs w:val="20"/>
    </w:rPr>
  </w:style>
  <w:style w:type="character" w:customStyle="1" w:styleId="NotedefinCar">
    <w:name w:val="Note de fin Car"/>
    <w:basedOn w:val="Policepardfaut"/>
    <w:link w:val="Notedefin"/>
    <w:uiPriority w:val="99"/>
    <w:semiHidden/>
    <w:rsid w:val="00DE40CC"/>
    <w:rPr>
      <w:sz w:val="20"/>
      <w:szCs w:val="20"/>
    </w:rPr>
  </w:style>
  <w:style w:type="character" w:styleId="Appeldenotedefin">
    <w:name w:val="endnote reference"/>
    <w:basedOn w:val="Policepardfaut"/>
    <w:uiPriority w:val="99"/>
    <w:semiHidden/>
    <w:unhideWhenUsed/>
    <w:rsid w:val="00DE40CC"/>
    <w:rPr>
      <w:vertAlign w:val="superscript"/>
    </w:rPr>
  </w:style>
  <w:style w:type="character" w:styleId="Lienhypertexte">
    <w:name w:val="Hyperlink"/>
    <w:basedOn w:val="Policepardfaut"/>
    <w:uiPriority w:val="99"/>
    <w:unhideWhenUsed/>
    <w:rsid w:val="00853D57"/>
    <w:rPr>
      <w:color w:val="0563C1" w:themeColor="hyperlink"/>
      <w:u w:val="single"/>
    </w:rPr>
  </w:style>
  <w:style w:type="paragraph" w:styleId="TM2">
    <w:name w:val="toc 2"/>
    <w:basedOn w:val="Normal"/>
    <w:next w:val="Normal"/>
    <w:autoRedefine/>
    <w:uiPriority w:val="39"/>
    <w:unhideWhenUsed/>
    <w:rsid w:val="003E3259"/>
    <w:pPr>
      <w:tabs>
        <w:tab w:val="right" w:leader="dot" w:pos="8630"/>
      </w:tabs>
      <w:spacing w:after="100"/>
    </w:pPr>
    <w:rPr>
      <w:rFonts w:cs="Times New Roman"/>
      <w:lang w:eastAsia="fr-CA"/>
    </w:rPr>
  </w:style>
  <w:style w:type="paragraph" w:styleId="TM1">
    <w:name w:val="toc 1"/>
    <w:basedOn w:val="Normal"/>
    <w:next w:val="Normal"/>
    <w:autoRedefine/>
    <w:uiPriority w:val="39"/>
    <w:unhideWhenUsed/>
    <w:rsid w:val="0096408F"/>
    <w:pPr>
      <w:tabs>
        <w:tab w:val="right" w:leader="dot" w:pos="8630"/>
      </w:tabs>
      <w:spacing w:after="100"/>
    </w:pPr>
    <w:rPr>
      <w:rFonts w:cs="Times New Roman"/>
      <w:noProof/>
      <w:lang w:eastAsia="fr-CA"/>
    </w:rPr>
  </w:style>
  <w:style w:type="paragraph" w:styleId="TM3">
    <w:name w:val="toc 3"/>
    <w:basedOn w:val="Normal"/>
    <w:next w:val="Normal"/>
    <w:autoRedefine/>
    <w:uiPriority w:val="39"/>
    <w:unhideWhenUsed/>
    <w:rsid w:val="00C5784F"/>
    <w:pPr>
      <w:tabs>
        <w:tab w:val="right" w:leader="dot" w:pos="8630"/>
      </w:tabs>
      <w:spacing w:after="100" w:afterAutospacing="1" w:line="240" w:lineRule="auto"/>
      <w:ind w:left="442"/>
    </w:pPr>
    <w:rPr>
      <w:rFonts w:cs="Times New Roman"/>
      <w:lang w:eastAsia="fr-CA"/>
    </w:rPr>
  </w:style>
  <w:style w:type="paragraph" w:styleId="NormalWeb">
    <w:name w:val="Normal (Web)"/>
    <w:basedOn w:val="Normal"/>
    <w:uiPriority w:val="99"/>
    <w:semiHidden/>
    <w:unhideWhenUsed/>
    <w:rsid w:val="00606B7B"/>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693E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3EA8"/>
    <w:rPr>
      <w:rFonts w:ascii="Segoe UI" w:hAnsi="Segoe UI" w:cs="Segoe UI"/>
      <w:sz w:val="18"/>
      <w:szCs w:val="18"/>
    </w:rPr>
  </w:style>
  <w:style w:type="paragraph" w:styleId="En-tte">
    <w:name w:val="header"/>
    <w:basedOn w:val="Normal"/>
    <w:link w:val="En-tteCar"/>
    <w:uiPriority w:val="99"/>
    <w:unhideWhenUsed/>
    <w:rsid w:val="00693EA8"/>
    <w:pPr>
      <w:tabs>
        <w:tab w:val="center" w:pos="4320"/>
        <w:tab w:val="right" w:pos="8640"/>
      </w:tabs>
      <w:spacing w:after="0" w:line="240" w:lineRule="auto"/>
    </w:pPr>
  </w:style>
  <w:style w:type="character" w:customStyle="1" w:styleId="En-tteCar">
    <w:name w:val="En-tête Car"/>
    <w:basedOn w:val="Policepardfaut"/>
    <w:link w:val="En-tte"/>
    <w:uiPriority w:val="99"/>
    <w:rsid w:val="00693EA8"/>
  </w:style>
  <w:style w:type="paragraph" w:styleId="Pieddepage">
    <w:name w:val="footer"/>
    <w:basedOn w:val="Normal"/>
    <w:link w:val="PieddepageCar"/>
    <w:uiPriority w:val="99"/>
    <w:unhideWhenUsed/>
    <w:rsid w:val="00693EA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93EA8"/>
  </w:style>
  <w:style w:type="paragraph" w:styleId="Rvision">
    <w:name w:val="Revision"/>
    <w:hidden/>
    <w:uiPriority w:val="99"/>
    <w:semiHidden/>
    <w:rsid w:val="00EE5D63"/>
    <w:pPr>
      <w:spacing w:after="0" w:line="240" w:lineRule="auto"/>
    </w:pPr>
  </w:style>
  <w:style w:type="character" w:styleId="Marquedecommentaire">
    <w:name w:val="annotation reference"/>
    <w:basedOn w:val="Policepardfaut"/>
    <w:uiPriority w:val="99"/>
    <w:semiHidden/>
    <w:unhideWhenUsed/>
    <w:rsid w:val="00EE5D63"/>
    <w:rPr>
      <w:sz w:val="16"/>
      <w:szCs w:val="16"/>
    </w:rPr>
  </w:style>
  <w:style w:type="paragraph" w:styleId="Commentaire">
    <w:name w:val="annotation text"/>
    <w:basedOn w:val="Normal"/>
    <w:link w:val="CommentaireCar"/>
    <w:uiPriority w:val="99"/>
    <w:unhideWhenUsed/>
    <w:rsid w:val="00EE5D63"/>
    <w:pPr>
      <w:spacing w:line="240" w:lineRule="auto"/>
    </w:pPr>
    <w:rPr>
      <w:sz w:val="20"/>
      <w:szCs w:val="20"/>
    </w:rPr>
  </w:style>
  <w:style w:type="character" w:customStyle="1" w:styleId="CommentaireCar">
    <w:name w:val="Commentaire Car"/>
    <w:basedOn w:val="Policepardfaut"/>
    <w:link w:val="Commentaire"/>
    <w:uiPriority w:val="99"/>
    <w:rsid w:val="00EE5D63"/>
    <w:rPr>
      <w:sz w:val="20"/>
      <w:szCs w:val="20"/>
    </w:rPr>
  </w:style>
  <w:style w:type="paragraph" w:styleId="Objetducommentaire">
    <w:name w:val="annotation subject"/>
    <w:basedOn w:val="Commentaire"/>
    <w:next w:val="Commentaire"/>
    <w:link w:val="ObjetducommentaireCar"/>
    <w:uiPriority w:val="99"/>
    <w:semiHidden/>
    <w:unhideWhenUsed/>
    <w:rsid w:val="00EE5D63"/>
    <w:rPr>
      <w:b/>
      <w:bCs/>
    </w:rPr>
  </w:style>
  <w:style w:type="character" w:customStyle="1" w:styleId="ObjetducommentaireCar">
    <w:name w:val="Objet du commentaire Car"/>
    <w:basedOn w:val="CommentaireCar"/>
    <w:link w:val="Objetducommentaire"/>
    <w:uiPriority w:val="99"/>
    <w:semiHidden/>
    <w:rsid w:val="00EE5D63"/>
    <w:rPr>
      <w:b/>
      <w:bCs/>
      <w:sz w:val="20"/>
      <w:szCs w:val="20"/>
    </w:rPr>
  </w:style>
  <w:style w:type="table" w:styleId="Grilledutableau">
    <w:name w:val="Table Grid"/>
    <w:basedOn w:val="TableauNormal"/>
    <w:uiPriority w:val="39"/>
    <w:rsid w:val="00450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714012">
      <w:bodyDiv w:val="1"/>
      <w:marLeft w:val="0"/>
      <w:marRight w:val="0"/>
      <w:marTop w:val="0"/>
      <w:marBottom w:val="0"/>
      <w:divBdr>
        <w:top w:val="none" w:sz="0" w:space="0" w:color="auto"/>
        <w:left w:val="none" w:sz="0" w:space="0" w:color="auto"/>
        <w:bottom w:val="none" w:sz="0" w:space="0" w:color="auto"/>
        <w:right w:val="none" w:sz="0" w:space="0" w:color="auto"/>
      </w:divBdr>
    </w:div>
    <w:div w:id="1692953933">
      <w:bodyDiv w:val="1"/>
      <w:marLeft w:val="0"/>
      <w:marRight w:val="0"/>
      <w:marTop w:val="0"/>
      <w:marBottom w:val="0"/>
      <w:divBdr>
        <w:top w:val="none" w:sz="0" w:space="0" w:color="auto"/>
        <w:left w:val="none" w:sz="0" w:space="0" w:color="auto"/>
        <w:bottom w:val="none" w:sz="0" w:space="0" w:color="auto"/>
        <w:right w:val="none" w:sz="0" w:space="0" w:color="auto"/>
      </w:divBdr>
    </w:div>
    <w:div w:id="1718815590">
      <w:bodyDiv w:val="1"/>
      <w:marLeft w:val="0"/>
      <w:marRight w:val="0"/>
      <w:marTop w:val="0"/>
      <w:marBottom w:val="0"/>
      <w:divBdr>
        <w:top w:val="none" w:sz="0" w:space="0" w:color="auto"/>
        <w:left w:val="none" w:sz="0" w:space="0" w:color="auto"/>
        <w:bottom w:val="none" w:sz="0" w:space="0" w:color="auto"/>
        <w:right w:val="none" w:sz="0" w:space="0" w:color="auto"/>
      </w:divBdr>
    </w:div>
    <w:div w:id="2069331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jdesaulniers@hockey.qc.ca"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18.jpg"/><Relationship Id="rId21" Type="http://schemas.openxmlformats.org/officeDocument/2006/relationships/image" Target="media/image9.png"/><Relationship Id="rId34" Type="http://schemas.openxmlformats.org/officeDocument/2006/relationships/hyperlink" Target="mailto:ysigouin@hockey.qc.ca" TargetMode="External"/><Relationship Id="rId42" Type="http://schemas.openxmlformats.org/officeDocument/2006/relationships/image" Target="media/image20.jpg"/><Relationship Id="rId47" Type="http://schemas.openxmlformats.org/officeDocument/2006/relationships/image" Target="media/image23.PNG"/><Relationship Id="rId50" Type="http://schemas.openxmlformats.org/officeDocument/2006/relationships/image" Target="media/image26.jp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image" Target="media/image17.jpg"/><Relationship Id="rId46"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hyperlink" Target="mailto:mjdesaulniers@hockey.qc.ca" TargetMode="External"/><Relationship Id="rId20" Type="http://schemas.openxmlformats.org/officeDocument/2006/relationships/hyperlink" Target="mailto:mjdesaulniers@hockey.qc.ca" TargetMode="External"/><Relationship Id="rId29" Type="http://schemas.openxmlformats.org/officeDocument/2006/relationships/hyperlink" Target="https://www.publicationsports.com/ressources/files/509/Cliniques_specialisees_pour_entraineurs_2018-19_VF.pdf" TargetMode="External"/><Relationship Id="rId41" Type="http://schemas.openxmlformats.org/officeDocument/2006/relationships/hyperlink" Target="https://twitter.com/HockeyQuebec/status/1052298779326640128"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mjdesaulniers@hockey.qc.ca" TargetMode="External"/><Relationship Id="rId32" Type="http://schemas.openxmlformats.org/officeDocument/2006/relationships/hyperlink" Target="mailto:mjdesaulniers@hockey.qc.ca" TargetMode="External"/><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hyperlink" Target="https://twitter.com/CanadiensMTL/status/1055628477892907008"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lheq.ca/" TargetMode="External"/><Relationship Id="rId28" Type="http://schemas.openxmlformats.org/officeDocument/2006/relationships/hyperlink" Target="mailto:info@hockey.qc.ca" TargetMode="External"/><Relationship Id="rId36" Type="http://schemas.openxmlformats.org/officeDocument/2006/relationships/image" Target="media/image15.jpg"/><Relationship Id="rId49" Type="http://schemas.openxmlformats.org/officeDocument/2006/relationships/image" Target="media/image25.jpg"/><Relationship Id="rId10" Type="http://schemas.openxmlformats.org/officeDocument/2006/relationships/image" Target="media/image3.jpeg"/><Relationship Id="rId19" Type="http://schemas.openxmlformats.org/officeDocument/2006/relationships/hyperlink" Target="http://www.hockey.qc.ca/fr/page/luge/capsules_gestes_techniques.html" TargetMode="External"/><Relationship Id="rId31" Type="http://schemas.openxmlformats.org/officeDocument/2006/relationships/hyperlink" Target="mailto:journalisteLHEQ@hockey.qc.ca" TargetMode="External"/><Relationship Id="rId44" Type="http://schemas.openxmlformats.org/officeDocument/2006/relationships/image" Target="media/image21.jpg"/><Relationship Id="rId5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jdesaulniers@hockey.qc.ca" TargetMode="External"/><Relationship Id="rId22" Type="http://schemas.openxmlformats.org/officeDocument/2006/relationships/image" Target="media/image10.jpeg"/><Relationship Id="rId27" Type="http://schemas.openxmlformats.org/officeDocument/2006/relationships/hyperlink" Target="http://www.hockey.qc.ca/fr/formulaire/super_festival_timbits_magh.html" TargetMode="External"/><Relationship Id="rId30" Type="http://schemas.openxmlformats.org/officeDocument/2006/relationships/hyperlink" Target="mailto:yarchambault@hockey.qc.ca" TargetMode="External"/><Relationship Id="rId35" Type="http://schemas.openxmlformats.org/officeDocument/2006/relationships/image" Target="media/image14.jpg"/><Relationship Id="rId43" Type="http://schemas.openxmlformats.org/officeDocument/2006/relationships/hyperlink" Target="https://twitter.com/HockeyQuebec/status/1052544042129600512" TargetMode="External"/><Relationship Id="rId48"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Mar18</b:Tag>
    <b:SourceType>JournalArticle</b:SourceType>
    <b:Guid>{3061DACF-8CAB-48B0-AFFE-64B5FAB86892}</b:Guid>
    <b:Title>Devnir joueur de hockey</b:Title>
    <b:Year>2018</b:Year>
    <b:LCID>fr-CA</b:LCID>
    <b:Author>
      <b:Author>
        <b:NameList>
          <b:Person>
            <b:Last>Leclerc</b:Last>
            <b:First>Martin</b:First>
          </b:Person>
        </b:NameList>
      </b:Author>
    </b:Author>
    <b:JournalName>La Presse</b:JournalName>
    <b:Pages>34</b:Pages>
    <b:RefOrder>1</b:RefOrder>
  </b:Source>
</b:Sources>
</file>

<file path=customXml/itemProps1.xml><?xml version="1.0" encoding="utf-8"?>
<ds:datastoreItem xmlns:ds="http://schemas.openxmlformats.org/officeDocument/2006/customXml" ds:itemID="{48C923EA-A19B-4243-901E-457F60012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41</Pages>
  <Words>5558</Words>
  <Characters>30574</Characters>
  <Application>Microsoft Office Word</Application>
  <DocSecurity>0</DocSecurity>
  <Lines>254</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Marie-Joël Desaulniers</dc:creator>
  <cp:keywords/>
  <dc:description/>
  <cp:lastModifiedBy>Marie-Joël Desaulniers</cp:lastModifiedBy>
  <cp:revision>6</cp:revision>
  <cp:lastPrinted>2018-11-07T15:19:00Z</cp:lastPrinted>
  <dcterms:created xsi:type="dcterms:W3CDTF">2018-11-02T13:19:00Z</dcterms:created>
  <dcterms:modified xsi:type="dcterms:W3CDTF">2018-11-07T15:52:00Z</dcterms:modified>
</cp:coreProperties>
</file>