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word/header42.xml" ContentType="application/vnd.openxmlformats-officedocument.wordprocessingml.header+xml"/>
  <Override PartName="/word/footer44.xml" ContentType="application/vnd.openxmlformats-officedocument.wordprocessingml.footer+xml"/>
  <Override PartName="/word/header43.xml" ContentType="application/vnd.openxmlformats-officedocument.wordprocessingml.header+xml"/>
  <Override PartName="/word/footer45.xml" ContentType="application/vnd.openxmlformats-officedocument.wordprocessingml.footer+xml"/>
  <Override PartName="/word/header44.xml" ContentType="application/vnd.openxmlformats-officedocument.wordprocessingml.header+xml"/>
  <Override PartName="/word/footer46.xml" ContentType="application/vnd.openxmlformats-officedocument.wordprocessingml.footer+xml"/>
  <Override PartName="/word/header45.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6.xml" ContentType="application/vnd.openxmlformats-officedocument.wordprocessingml.header+xml"/>
  <Override PartName="/word/footer49.xml" ContentType="application/vnd.openxmlformats-officedocument.wordprocessingml.footer+xml"/>
  <Override PartName="/word/header47.xml" ContentType="application/vnd.openxmlformats-officedocument.wordprocessingml.head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header49.xml" ContentType="application/vnd.openxmlformats-officedocument.wordprocessingml.header+xml"/>
  <Override PartName="/word/footer52.xml" ContentType="application/vnd.openxmlformats-officedocument.wordprocessingml.footer+xml"/>
  <Override PartName="/word/header50.xml" ContentType="application/vnd.openxmlformats-officedocument.wordprocessingml.header+xml"/>
  <Override PartName="/word/footer53.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52.xml" ContentType="application/vnd.openxmlformats-officedocument.wordprocessingml.header+xml"/>
  <Override PartName="/word/footer55.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header54.xml" ContentType="application/vnd.openxmlformats-officedocument.wordprocessingml.header+xml"/>
  <Override PartName="/word/footer57.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Override PartName="/word/header56.xml" ContentType="application/vnd.openxmlformats-officedocument.wordprocessingml.header+xml"/>
  <Override PartName="/word/footer59.xml" ContentType="application/vnd.openxmlformats-officedocument.wordprocessingml.footer+xml"/>
  <Override PartName="/word/header57.xml" ContentType="application/vnd.openxmlformats-officedocument.wordprocessingml.header+xml"/>
  <Override PartName="/word/footer60.xml" ContentType="application/vnd.openxmlformats-officedocument.wordprocessingml.footer+xml"/>
  <Override PartName="/word/header58.xml" ContentType="application/vnd.openxmlformats-officedocument.wordprocessingml.header+xml"/>
  <Override PartName="/word/footer61.xml" ContentType="application/vnd.openxmlformats-officedocument.wordprocessingml.footer+xml"/>
  <Override PartName="/word/header59.xml" ContentType="application/vnd.openxmlformats-officedocument.wordprocessingml.header+xml"/>
  <Override PartName="/word/footer62.xml" ContentType="application/vnd.openxmlformats-officedocument.wordprocessingml.footer+xml"/>
  <Override PartName="/word/header60.xml" ContentType="application/vnd.openxmlformats-officedocument.wordprocessingml.header+xml"/>
  <Override PartName="/word/footer63.xml" ContentType="application/vnd.openxmlformats-officedocument.wordprocessingml.footer+xml"/>
  <Override PartName="/word/header61.xml" ContentType="application/vnd.openxmlformats-officedocument.wordprocessingml.header+xml"/>
  <Override PartName="/word/footer64.xml" ContentType="application/vnd.openxmlformats-officedocument.wordprocessingml.footer+xml"/>
  <Override PartName="/word/header62.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header63.xml" ContentType="application/vnd.openxmlformats-officedocument.wordprocessingml.header+xml"/>
  <Override PartName="/word/footer69.xml" ContentType="application/vnd.openxmlformats-officedocument.wordprocessingml.footer+xml"/>
  <Override PartName="/word/header64.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65.xml" ContentType="application/vnd.openxmlformats-officedocument.wordprocessingml.header+xml"/>
  <Override PartName="/word/footer72.xml" ContentType="application/vnd.openxmlformats-officedocument.wordprocessingml.footer+xml"/>
  <Override PartName="/word/header66.xml" ContentType="application/vnd.openxmlformats-officedocument.wordprocessingml.header+xml"/>
  <Override PartName="/word/footer73.xml" ContentType="application/vnd.openxmlformats-officedocument.wordprocessingml.footer+xml"/>
  <Override PartName="/word/header67.xml" ContentType="application/vnd.openxmlformats-officedocument.wordprocessingml.header+xml"/>
  <Override PartName="/word/footer74.xml" ContentType="application/vnd.openxmlformats-officedocument.wordprocessingml.footer+xml"/>
  <Override PartName="/word/header68.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69.xml" ContentType="application/vnd.openxmlformats-officedocument.wordprocessingml.header+xml"/>
  <Override PartName="/word/footer77.xml" ContentType="application/vnd.openxmlformats-officedocument.wordprocessingml.footer+xml"/>
  <Override PartName="/word/header70.xml" ContentType="application/vnd.openxmlformats-officedocument.wordprocessingml.header+xml"/>
  <Override PartName="/word/footer78.xml" ContentType="application/vnd.openxmlformats-officedocument.wordprocessingml.footer+xml"/>
  <Override PartName="/word/header71.xml" ContentType="application/vnd.openxmlformats-officedocument.wordprocessingml.header+xml"/>
  <Override PartName="/word/footer79.xml" ContentType="application/vnd.openxmlformats-officedocument.wordprocessingml.footer+xml"/>
  <Override PartName="/word/header72.xml" ContentType="application/vnd.openxmlformats-officedocument.wordprocessingml.header+xml"/>
  <Override PartName="/word/footer80.xml" ContentType="application/vnd.openxmlformats-officedocument.wordprocessingml.footer+xml"/>
  <Override PartName="/word/header73.xml" ContentType="application/vnd.openxmlformats-officedocument.wordprocessingml.header+xml"/>
  <Override PartName="/word/footer81.xml" ContentType="application/vnd.openxmlformats-officedocument.wordprocessingml.footer+xml"/>
  <Override PartName="/word/header74.xml" ContentType="application/vnd.openxmlformats-officedocument.wordprocessingml.header+xml"/>
  <Override PartName="/word/footer82.xml" ContentType="application/vnd.openxmlformats-officedocument.wordprocessingml.footer+xml"/>
  <Override PartName="/word/header75.xml" ContentType="application/vnd.openxmlformats-officedocument.wordprocessingml.header+xml"/>
  <Override PartName="/word/footer83.xml" ContentType="application/vnd.openxmlformats-officedocument.wordprocessingml.footer+xml"/>
  <Override PartName="/word/header76.xml" ContentType="application/vnd.openxmlformats-officedocument.wordprocessingml.header+xml"/>
  <Override PartName="/word/footer84.xml" ContentType="application/vnd.openxmlformats-officedocument.wordprocessingml.footer+xml"/>
  <Override PartName="/word/header77.xml" ContentType="application/vnd.openxmlformats-officedocument.wordprocessingml.header+xml"/>
  <Override PartName="/word/footer85.xml" ContentType="application/vnd.openxmlformats-officedocument.wordprocessingml.footer+xml"/>
  <Override PartName="/word/header78.xml" ContentType="application/vnd.openxmlformats-officedocument.wordprocessingml.header+xml"/>
  <Override PartName="/word/footer86.xml" ContentType="application/vnd.openxmlformats-officedocument.wordprocessingml.footer+xml"/>
  <Override PartName="/word/header79.xml" ContentType="application/vnd.openxmlformats-officedocument.wordprocessingml.header+xml"/>
  <Override PartName="/word/footer87.xml" ContentType="application/vnd.openxmlformats-officedocument.wordprocessingml.footer+xml"/>
  <Override PartName="/word/header80.xml" ContentType="application/vnd.openxmlformats-officedocument.wordprocessingml.header+xml"/>
  <Override PartName="/word/footer88.xml" ContentType="application/vnd.openxmlformats-officedocument.wordprocessingml.footer+xml"/>
  <Override PartName="/word/header81.xml" ContentType="application/vnd.openxmlformats-officedocument.wordprocessingml.header+xml"/>
  <Override PartName="/word/footer89.xml" ContentType="application/vnd.openxmlformats-officedocument.wordprocessingml.footer+xml"/>
  <Override PartName="/word/header82.xml" ContentType="application/vnd.openxmlformats-officedocument.wordprocessingml.header+xml"/>
  <Override PartName="/word/footer90.xml" ContentType="application/vnd.openxmlformats-officedocument.wordprocessingml.footer+xml"/>
  <Override PartName="/word/header83.xml" ContentType="application/vnd.openxmlformats-officedocument.wordprocessingml.header+xml"/>
  <Override PartName="/word/footer91.xml" ContentType="application/vnd.openxmlformats-officedocument.wordprocessingml.footer+xml"/>
  <Override PartName="/word/header84.xml" ContentType="application/vnd.openxmlformats-officedocument.wordprocessingml.header+xml"/>
  <Override PartName="/word/footer92.xml" ContentType="application/vnd.openxmlformats-officedocument.wordprocessingml.footer+xml"/>
  <Override PartName="/word/header85.xml" ContentType="application/vnd.openxmlformats-officedocument.wordprocessingml.header+xml"/>
  <Override PartName="/word/footer93.xml" ContentType="application/vnd.openxmlformats-officedocument.wordprocessingml.footer+xml"/>
  <Override PartName="/word/header86.xml" ContentType="application/vnd.openxmlformats-officedocument.wordprocessingml.header+xml"/>
  <Override PartName="/word/footer94.xml" ContentType="application/vnd.openxmlformats-officedocument.wordprocessingml.footer+xml"/>
  <Override PartName="/word/header87.xml" ContentType="application/vnd.openxmlformats-officedocument.wordprocessingml.header+xml"/>
  <Override PartName="/word/footer95.xml" ContentType="application/vnd.openxmlformats-officedocument.wordprocessingml.footer+xml"/>
  <Override PartName="/word/header88.xml" ContentType="application/vnd.openxmlformats-officedocument.wordprocessingml.header+xml"/>
  <Override PartName="/word/footer96.xml" ContentType="application/vnd.openxmlformats-officedocument.wordprocessingml.footer+xml"/>
  <Override PartName="/word/header89.xml" ContentType="application/vnd.openxmlformats-officedocument.wordprocessingml.header+xml"/>
  <Override PartName="/word/footer97.xml" ContentType="application/vnd.openxmlformats-officedocument.wordprocessingml.footer+xml"/>
  <Override PartName="/word/header90.xml" ContentType="application/vnd.openxmlformats-officedocument.wordprocessingml.header+xml"/>
  <Override PartName="/word/footer98.xml" ContentType="application/vnd.openxmlformats-officedocument.wordprocessingml.footer+xml"/>
  <Override PartName="/word/header91.xml" ContentType="application/vnd.openxmlformats-officedocument.wordprocessingml.header+xml"/>
  <Override PartName="/word/footer99.xml" ContentType="application/vnd.openxmlformats-officedocument.wordprocessingml.footer+xml"/>
  <Override PartName="/word/header92.xml" ContentType="application/vnd.openxmlformats-officedocument.wordprocessingml.header+xml"/>
  <Override PartName="/word/footer100.xml" ContentType="application/vnd.openxmlformats-officedocument.wordprocessingml.footer+xml"/>
  <Override PartName="/word/header93.xml" ContentType="application/vnd.openxmlformats-officedocument.wordprocessingml.header+xml"/>
  <Override PartName="/word/footer101.xml" ContentType="application/vnd.openxmlformats-officedocument.wordprocessingml.footer+xml"/>
  <Override PartName="/word/header94.xml" ContentType="application/vnd.openxmlformats-officedocument.wordprocessingml.header+xml"/>
  <Override PartName="/word/footer102.xml" ContentType="application/vnd.openxmlformats-officedocument.wordprocessingml.footer+xml"/>
  <Override PartName="/word/header95.xml" ContentType="application/vnd.openxmlformats-officedocument.wordprocessingml.header+xml"/>
  <Override PartName="/word/footer103.xml" ContentType="application/vnd.openxmlformats-officedocument.wordprocessingml.footer+xml"/>
  <Override PartName="/word/header96.xml" ContentType="application/vnd.openxmlformats-officedocument.wordprocessingml.header+xml"/>
  <Override PartName="/word/footer10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B5E9" w14:textId="23D1025F" w:rsidR="004E7290" w:rsidRDefault="006E2F8C" w:rsidP="00093A2B">
      <w:pPr>
        <w:rPr>
          <w:noProof/>
        </w:rPr>
      </w:pPr>
      <w:r>
        <w:rPr>
          <w:noProof/>
        </w:rPr>
        <w:drawing>
          <wp:anchor distT="0" distB="0" distL="114300" distR="114300" simplePos="0" relativeHeight="251663360" behindDoc="0" locked="0" layoutInCell="1" allowOverlap="1" wp14:anchorId="08596C88" wp14:editId="01B7B05F">
            <wp:simplePos x="0" y="0"/>
            <wp:positionH relativeFrom="page">
              <wp:posOffset>-6350</wp:posOffset>
            </wp:positionH>
            <wp:positionV relativeFrom="paragraph">
              <wp:posOffset>-274320</wp:posOffset>
            </wp:positionV>
            <wp:extent cx="7900035" cy="10051085"/>
            <wp:effectExtent l="0" t="0" r="5715" b="7620"/>
            <wp:wrapNone/>
            <wp:docPr id="278831526" name="Image 5" descr="Une image contenant texte, logo, Police,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31526" name="Image 5" descr="Une image contenant texte, logo, Police, symbol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00035" cy="10051085"/>
                    </a:xfrm>
                    <a:prstGeom prst="rect">
                      <a:avLst/>
                    </a:prstGeom>
                  </pic:spPr>
                </pic:pic>
              </a:graphicData>
            </a:graphic>
            <wp14:sizeRelH relativeFrom="page">
              <wp14:pctWidth>0</wp14:pctWidth>
            </wp14:sizeRelH>
            <wp14:sizeRelV relativeFrom="page">
              <wp14:pctHeight>0</wp14:pctHeight>
            </wp14:sizeRelV>
          </wp:anchor>
        </w:drawing>
      </w:r>
      <w:r w:rsidR="00EF6FAA">
        <w:rPr>
          <w:b/>
          <w:bCs/>
          <w:noProof/>
        </w:rPr>
        <w:t>G</w:t>
      </w:r>
      <w:r w:rsidR="00FB63FA">
        <w:rPr>
          <w:noProof/>
        </w:rPr>
        <w:t>9.2.6</w:t>
      </w:r>
      <w:r w:rsidR="007848FD">
        <w:rPr>
          <w:noProof/>
        </w:rPr>
        <w:t>5.6</w:t>
      </w:r>
    </w:p>
    <w:p w14:paraId="4B9284F7" w14:textId="77777777" w:rsidR="004E7290" w:rsidRDefault="004E7290" w:rsidP="00093A2B">
      <w:pPr>
        <w:rPr>
          <w:noProof/>
        </w:rPr>
      </w:pPr>
    </w:p>
    <w:p w14:paraId="62EA246C" w14:textId="77777777" w:rsidR="004E7290" w:rsidRDefault="004E7290" w:rsidP="00093A2B">
      <w:pPr>
        <w:rPr>
          <w:noProof/>
        </w:rPr>
      </w:pPr>
    </w:p>
    <w:p w14:paraId="28367E3D" w14:textId="77777777" w:rsidR="004E7290" w:rsidRDefault="004E7290" w:rsidP="00093A2B">
      <w:pPr>
        <w:rPr>
          <w:noProof/>
        </w:rPr>
      </w:pPr>
    </w:p>
    <w:p w14:paraId="0151566F" w14:textId="77777777" w:rsidR="004E7290" w:rsidRDefault="004E7290" w:rsidP="00093A2B">
      <w:pPr>
        <w:rPr>
          <w:noProof/>
        </w:rPr>
      </w:pPr>
    </w:p>
    <w:p w14:paraId="0BD7F329" w14:textId="77777777" w:rsidR="004E7290" w:rsidRDefault="004E7290" w:rsidP="00093A2B">
      <w:pPr>
        <w:rPr>
          <w:noProof/>
        </w:rPr>
      </w:pPr>
    </w:p>
    <w:p w14:paraId="48131D6D" w14:textId="77777777" w:rsidR="004E7290" w:rsidRDefault="004E7290" w:rsidP="00093A2B">
      <w:pPr>
        <w:rPr>
          <w:noProof/>
        </w:rPr>
      </w:pPr>
    </w:p>
    <w:p w14:paraId="1EE60054" w14:textId="77777777" w:rsidR="004E7290" w:rsidRDefault="004E7290" w:rsidP="00093A2B">
      <w:pPr>
        <w:rPr>
          <w:noProof/>
        </w:rPr>
      </w:pPr>
    </w:p>
    <w:p w14:paraId="48327FE4" w14:textId="77777777" w:rsidR="004E7290" w:rsidRDefault="004E7290" w:rsidP="00093A2B">
      <w:pPr>
        <w:rPr>
          <w:noProof/>
        </w:rPr>
      </w:pPr>
    </w:p>
    <w:p w14:paraId="2BA0BACC" w14:textId="77777777" w:rsidR="004E7290" w:rsidRDefault="004E7290" w:rsidP="00093A2B">
      <w:pPr>
        <w:rPr>
          <w:noProof/>
        </w:rPr>
      </w:pPr>
    </w:p>
    <w:p w14:paraId="1BD8EAE7" w14:textId="77777777" w:rsidR="004E7290" w:rsidRDefault="004E7290" w:rsidP="00093A2B">
      <w:pPr>
        <w:rPr>
          <w:noProof/>
        </w:rPr>
      </w:pPr>
    </w:p>
    <w:p w14:paraId="18FCA006" w14:textId="77777777" w:rsidR="004E7290" w:rsidRDefault="004E7290" w:rsidP="00093A2B">
      <w:pPr>
        <w:rPr>
          <w:noProof/>
        </w:rPr>
      </w:pPr>
    </w:p>
    <w:p w14:paraId="75ED6CB4" w14:textId="77045422" w:rsidR="00093A2B" w:rsidRPr="004E7290" w:rsidRDefault="00093A2B" w:rsidP="004E7290">
      <w:pPr>
        <w:jc w:val="center"/>
        <w:rPr>
          <w:b/>
          <w:bCs/>
          <w:sz w:val="48"/>
          <w:szCs w:val="48"/>
        </w:rPr>
      </w:pPr>
    </w:p>
    <w:p w14:paraId="5A299A68" w14:textId="34D2DD14" w:rsidR="000912D7" w:rsidRPr="004E7290" w:rsidRDefault="000912D7" w:rsidP="004E7290">
      <w:pPr>
        <w:jc w:val="center"/>
        <w:rPr>
          <w:b/>
          <w:bCs/>
          <w:sz w:val="48"/>
          <w:szCs w:val="48"/>
        </w:rPr>
        <w:sectPr w:rsidR="000912D7" w:rsidRPr="004E7290" w:rsidSect="00111F9E">
          <w:footerReference w:type="default" r:id="rId9"/>
          <w:pgSz w:w="12240" w:h="15840" w:code="1"/>
          <w:pgMar w:top="432" w:right="432" w:bottom="432" w:left="432" w:header="432" w:footer="432" w:gutter="0"/>
          <w:paperSrc w:first="15" w:other="15"/>
          <w:cols w:space="708"/>
          <w:docGrid w:linePitch="360"/>
        </w:sectPr>
      </w:pPr>
    </w:p>
    <w:p w14:paraId="0960ABB5" w14:textId="77777777" w:rsidR="0045719A" w:rsidRDefault="0045719A" w:rsidP="00BF725E">
      <w:pPr>
        <w:pStyle w:val="Titre"/>
      </w:pPr>
      <w:r w:rsidRPr="00BF725E">
        <w:lastRenderedPageBreak/>
        <w:t>LA MISSION</w:t>
      </w:r>
    </w:p>
    <w:p w14:paraId="21A13EA4" w14:textId="41ECD020" w:rsidR="009273BC" w:rsidRDefault="009273BC" w:rsidP="009273BC">
      <w:pPr>
        <w:pStyle w:val="HQTitreTabledesmatires"/>
        <w:spacing w:before="240" w:after="240"/>
        <w:ind w:left="2160" w:right="-540" w:hanging="2160"/>
        <w:jc w:val="both"/>
        <w:rPr>
          <w:rFonts w:asciiTheme="minorHAnsi" w:hAnsiTheme="minorHAnsi" w:cstheme="minorHAnsi"/>
          <w:b w:val="0"/>
          <w:bCs/>
          <w:noProof/>
          <w:sz w:val="22"/>
          <w:u w:val="none"/>
          <w:lang w:val="fr-FR" w:eastAsia="fr-CA"/>
        </w:rPr>
      </w:pPr>
      <w:r w:rsidRPr="00ED4FAE">
        <w:rPr>
          <w:rFonts w:asciiTheme="minorHAnsi" w:hAnsiTheme="minorHAnsi" w:cstheme="minorHAnsi"/>
          <w:caps/>
          <w:noProof/>
          <w:szCs w:val="24"/>
          <w:u w:val="none"/>
          <w:lang w:val="fr-FR" w:eastAsia="fr-CA"/>
        </w:rPr>
        <w:t>Notre mission</w:t>
      </w:r>
      <w:r w:rsidRPr="00535340">
        <w:rPr>
          <w:rFonts w:asciiTheme="minorHAnsi" w:hAnsiTheme="minorHAnsi" w:cstheme="minorHAnsi"/>
          <w:noProof/>
          <w:szCs w:val="24"/>
          <w:u w:val="none"/>
          <w:lang w:val="fr-FR" w:eastAsia="fr-CA"/>
        </w:rPr>
        <w:t> :</w:t>
      </w:r>
      <w:r w:rsidRPr="00F41842">
        <w:rPr>
          <w:rFonts w:asciiTheme="minorHAnsi" w:hAnsiTheme="minorHAnsi" w:cstheme="minorHAnsi"/>
          <w:noProof/>
          <w:sz w:val="22"/>
          <w:u w:val="none"/>
          <w:lang w:val="fr-FR" w:eastAsia="fr-CA"/>
        </w:rPr>
        <w:tab/>
      </w:r>
      <w:r w:rsidRPr="00271142">
        <w:rPr>
          <w:rFonts w:asciiTheme="minorHAnsi" w:hAnsiTheme="minorHAnsi" w:cstheme="minorHAnsi"/>
          <w:b w:val="0"/>
          <w:bCs/>
          <w:noProof/>
          <w:sz w:val="22"/>
          <w:u w:val="none"/>
          <w:lang w:val="fr-FR" w:eastAsia="fr-CA"/>
        </w:rPr>
        <w:t>Offrir un environnement positif, sécuritaire et accessible, ainsi que des programmes axés sur l’apprentissage et le plaisir pour toutes les joueuses et tous les joueurs de hockey au Québec.</w:t>
      </w:r>
    </w:p>
    <w:p w14:paraId="3399E0DF" w14:textId="77777777" w:rsidR="0045719A" w:rsidRDefault="0045719A" w:rsidP="009901DD">
      <w:pPr>
        <w:pStyle w:val="HQTitreTabledesmatires"/>
        <w:spacing w:after="240"/>
        <w:ind w:left="2160" w:right="-540" w:hanging="2160"/>
        <w:jc w:val="both"/>
        <w:rPr>
          <w:rFonts w:asciiTheme="minorHAnsi" w:hAnsiTheme="minorHAnsi" w:cstheme="minorHAnsi"/>
          <w:b w:val="0"/>
          <w:bCs/>
          <w:noProof/>
          <w:sz w:val="22"/>
          <w:u w:val="none"/>
          <w:lang w:val="fr-FR" w:eastAsia="fr-CA"/>
        </w:rPr>
      </w:pPr>
      <w:r w:rsidRPr="00ED4FAE">
        <w:rPr>
          <w:rFonts w:asciiTheme="minorHAnsi" w:hAnsiTheme="minorHAnsi" w:cstheme="minorHAnsi"/>
          <w:caps/>
          <w:noProof/>
          <w:szCs w:val="24"/>
          <w:u w:val="none"/>
          <w:lang w:val="fr-FR" w:eastAsia="fr-CA"/>
        </w:rPr>
        <w:t>Notre vision</w:t>
      </w:r>
      <w:r w:rsidRPr="003E0A38">
        <w:rPr>
          <w:rFonts w:asciiTheme="minorHAnsi" w:hAnsiTheme="minorHAnsi" w:cstheme="minorHAnsi"/>
          <w:noProof/>
          <w:szCs w:val="24"/>
          <w:u w:val="none"/>
          <w:lang w:val="fr-FR" w:eastAsia="fr-CA"/>
        </w:rPr>
        <w:t> :</w:t>
      </w:r>
      <w:r w:rsidRPr="00F41842">
        <w:rPr>
          <w:rFonts w:asciiTheme="minorHAnsi" w:hAnsiTheme="minorHAnsi" w:cstheme="minorHAnsi"/>
          <w:noProof/>
          <w:sz w:val="22"/>
          <w:u w:val="none"/>
          <w:lang w:val="fr-FR" w:eastAsia="fr-CA"/>
        </w:rPr>
        <w:tab/>
      </w:r>
      <w:r w:rsidRPr="00271142">
        <w:rPr>
          <w:rFonts w:asciiTheme="minorHAnsi" w:hAnsiTheme="minorHAnsi" w:cstheme="minorHAnsi"/>
          <w:b w:val="0"/>
          <w:bCs/>
          <w:noProof/>
          <w:sz w:val="22"/>
          <w:u w:val="none"/>
          <w:lang w:val="fr-FR" w:eastAsia="fr-CA"/>
        </w:rPr>
        <w:t>Hockey Québec est leader du développement et de l’encadrement du hockey au Québec.</w:t>
      </w:r>
    </w:p>
    <w:p w14:paraId="58E1444E" w14:textId="29D49805" w:rsidR="00865B23" w:rsidRPr="001E1C3E" w:rsidRDefault="00865B23" w:rsidP="00865B23">
      <w:pPr>
        <w:spacing w:before="240" w:after="240"/>
        <w:ind w:left="2160" w:right="-540" w:hanging="2160"/>
        <w:jc w:val="both"/>
        <w:rPr>
          <w:lang w:eastAsia="fr-CA"/>
        </w:rPr>
      </w:pPr>
      <w:r w:rsidRPr="00ED4FAE">
        <w:rPr>
          <w:b/>
          <w:bCs/>
          <w:caps/>
          <w:sz w:val="24"/>
          <w:szCs w:val="24"/>
          <w:lang w:eastAsia="fr-CA"/>
        </w:rPr>
        <w:t>Nos valeurs</w:t>
      </w:r>
      <w:r w:rsidRPr="00535340">
        <w:rPr>
          <w:b/>
          <w:bCs/>
          <w:sz w:val="24"/>
          <w:szCs w:val="24"/>
          <w:lang w:eastAsia="fr-CA"/>
        </w:rPr>
        <w:t> :</w:t>
      </w:r>
      <w:r>
        <w:rPr>
          <w:lang w:eastAsia="fr-CA"/>
        </w:rPr>
        <w:tab/>
      </w:r>
      <w:r w:rsidRPr="00F41842">
        <w:rPr>
          <w:b/>
          <w:bCs/>
          <w:lang w:eastAsia="fr-CA"/>
        </w:rPr>
        <w:t>I</w:t>
      </w:r>
      <w:r w:rsidR="0061076D">
        <w:rPr>
          <w:b/>
          <w:bCs/>
          <w:lang w:eastAsia="fr-CA"/>
        </w:rPr>
        <w:t>ntégrité</w:t>
      </w:r>
      <w:r w:rsidRPr="00535340">
        <w:rPr>
          <w:b/>
          <w:bCs/>
          <w:lang w:eastAsia="fr-CA"/>
        </w:rPr>
        <w:t> :</w:t>
      </w:r>
      <w:r w:rsidRPr="00F41842">
        <w:rPr>
          <w:b/>
          <w:bCs/>
          <w:lang w:eastAsia="fr-CA"/>
        </w:rPr>
        <w:t xml:space="preserve"> </w:t>
      </w:r>
      <w:r w:rsidRPr="001E1C3E">
        <w:rPr>
          <w:lang w:eastAsia="fr-CA"/>
        </w:rPr>
        <w:t>L’intégrité se qualifie par le respect de ses engagements, par son authenticité et par son honnêteté. Hockey Québec croit en l’importance de toujours rester fidèle, transparent et en accord avec ses valeurs tout en étant imputable de ses actes. La Fédération croit aussi que l’intégrité se définit par l’ambition de vouloir résoudre les situations ambiguës qui peuvent survenir et l’encadrement apporté à nos jeunes.</w:t>
      </w:r>
    </w:p>
    <w:p w14:paraId="59C1C247" w14:textId="43FBAADC" w:rsidR="00865B23" w:rsidRPr="001E1C3E" w:rsidRDefault="00865B23" w:rsidP="00865B23">
      <w:pPr>
        <w:spacing w:before="240" w:after="240"/>
        <w:ind w:left="2160" w:right="-540"/>
        <w:jc w:val="both"/>
        <w:rPr>
          <w:lang w:eastAsia="fr-CA"/>
        </w:rPr>
      </w:pPr>
      <w:r w:rsidRPr="00F41842">
        <w:rPr>
          <w:b/>
          <w:bCs/>
          <w:lang w:eastAsia="fr-CA"/>
        </w:rPr>
        <w:t>R</w:t>
      </w:r>
      <w:r w:rsidR="0061076D">
        <w:rPr>
          <w:b/>
          <w:bCs/>
          <w:lang w:eastAsia="fr-CA"/>
        </w:rPr>
        <w:t>espect</w:t>
      </w:r>
      <w:r w:rsidRPr="00535340">
        <w:rPr>
          <w:b/>
          <w:bCs/>
          <w:lang w:eastAsia="fr-CA"/>
        </w:rPr>
        <w:t xml:space="preserve"> : </w:t>
      </w:r>
      <w:r w:rsidRPr="001E1C3E">
        <w:rPr>
          <w:lang w:eastAsia="fr-CA"/>
        </w:rPr>
        <w:t>Au cœur de nos valeurs, le respect se traduit par la considération, l’égard et l’attitude que nous portons envers notre sport et les jeunes qui le pratiquent. Hockey Québec prône l’ouverture, l’écoute et la discussion, de manière respectueuse, afin de mener à terme, tous ensembles, nos objectifs et projets communs. Profondément lié à la pérennité et aux succès de la Fédération, le respect entraîne un fort sentiment d’appartenance et de fierté pour tous les intervenants qui composent Hockey Québec.</w:t>
      </w:r>
    </w:p>
    <w:p w14:paraId="11259051" w14:textId="412ABB7C" w:rsidR="00F41842" w:rsidRPr="001E1C3E" w:rsidRDefault="00F41842" w:rsidP="00865B23">
      <w:pPr>
        <w:spacing w:before="240" w:after="240"/>
        <w:ind w:left="2160" w:right="-540"/>
        <w:jc w:val="both"/>
        <w:rPr>
          <w:lang w:eastAsia="fr-CA"/>
        </w:rPr>
      </w:pPr>
      <w:r w:rsidRPr="00F41842">
        <w:rPr>
          <w:b/>
          <w:bCs/>
          <w:lang w:eastAsia="fr-CA"/>
        </w:rPr>
        <w:t>P</w:t>
      </w:r>
      <w:r w:rsidR="0061076D">
        <w:rPr>
          <w:b/>
          <w:bCs/>
          <w:lang w:eastAsia="fr-CA"/>
        </w:rPr>
        <w:t>assion</w:t>
      </w:r>
      <w:r w:rsidRPr="00535340">
        <w:rPr>
          <w:b/>
          <w:bCs/>
          <w:lang w:eastAsia="fr-CA"/>
        </w:rPr>
        <w:t xml:space="preserve"> : </w:t>
      </w:r>
      <w:r w:rsidRPr="001E1C3E">
        <w:rPr>
          <w:lang w:eastAsia="fr-CA"/>
        </w:rPr>
        <w:t>La passion constitue l’ADN de la Fédération. Hockey Québec, aidé par l’engagement, la solidarité et la loyauté de ses membres, bénévoles et employés, se donne comme mission d’entretenir cette flamme notamment auprès de nos jeunes et de nourrir l’amour que portent les Québécois pour notre sport national.</w:t>
      </w:r>
    </w:p>
    <w:p w14:paraId="541E75DC" w14:textId="4EEF5ADC" w:rsidR="0045719A" w:rsidRPr="00C34AD2" w:rsidRDefault="00C30D2D" w:rsidP="00C30D2D">
      <w:pPr>
        <w:pStyle w:val="HQTitreTabledesmatires"/>
        <w:ind w:left="3600" w:right="-720"/>
        <w:jc w:val="left"/>
        <w:rPr>
          <w:rFonts w:asciiTheme="minorHAnsi" w:hAnsiTheme="minorHAnsi" w:cstheme="minorHAnsi"/>
          <w:noProof/>
          <w:sz w:val="56"/>
          <w:szCs w:val="56"/>
          <w:u w:val="none"/>
          <w:lang w:val="fr-FR" w:eastAsia="fr-CA"/>
        </w:rPr>
      </w:pPr>
      <w:r>
        <w:rPr>
          <w:rFonts w:asciiTheme="minorHAnsi" w:hAnsiTheme="minorHAnsi" w:cstheme="minorHAnsi"/>
          <w:noProof/>
          <w:sz w:val="56"/>
          <w:szCs w:val="56"/>
          <w:u w:val="none"/>
          <w:lang w:eastAsia="fr-CA"/>
        </w:rPr>
        <w:drawing>
          <wp:inline distT="0" distB="0" distL="0" distR="0" wp14:anchorId="237F6C37" wp14:editId="44A53AE4">
            <wp:extent cx="1711036" cy="1711036"/>
            <wp:effectExtent l="0" t="0" r="3810" b="3810"/>
            <wp:docPr id="1344054191"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54191" name="Graphique 1344054191"/>
                    <pic:cNvPicPr/>
                  </pic:nvPicPr>
                  <pic:blipFill>
                    <a:blip r:embed="rId10">
                      <a:extLst>
                        <a:ext uri="{96DAC541-7B7A-43D3-8B79-37D633B846F1}">
                          <asvg:svgBlip xmlns:asvg="http://schemas.microsoft.com/office/drawing/2016/SVG/main" r:embed="rId11"/>
                        </a:ext>
                      </a:extLst>
                    </a:blip>
                    <a:stretch>
                      <a:fillRect/>
                    </a:stretch>
                  </pic:blipFill>
                  <pic:spPr>
                    <a:xfrm>
                      <a:off x="0" y="0"/>
                      <a:ext cx="1717673" cy="1717673"/>
                    </a:xfrm>
                    <a:prstGeom prst="rect">
                      <a:avLst/>
                    </a:prstGeom>
                  </pic:spPr>
                </pic:pic>
              </a:graphicData>
            </a:graphic>
          </wp:inline>
        </w:drawing>
      </w:r>
    </w:p>
    <w:p w14:paraId="2C710A9F" w14:textId="77777777" w:rsidR="00911F05" w:rsidRPr="003D2E74" w:rsidRDefault="00911F05" w:rsidP="008D286E">
      <w:pPr>
        <w:autoSpaceDE w:val="0"/>
        <w:autoSpaceDN w:val="0"/>
        <w:adjustRightInd w:val="0"/>
        <w:spacing w:before="240" w:after="0" w:line="240" w:lineRule="auto"/>
        <w:ind w:left="3690"/>
        <w:rPr>
          <w:rFonts w:cstheme="minorHAnsi"/>
          <w:color w:val="000000"/>
        </w:rPr>
      </w:pPr>
      <w:bookmarkStart w:id="0" w:name="_Hlk106975871"/>
      <w:r w:rsidRPr="003D2E74">
        <w:rPr>
          <w:rFonts w:cstheme="minorHAnsi"/>
          <w:color w:val="000000"/>
        </w:rPr>
        <w:t>Hockey Québec</w:t>
      </w:r>
    </w:p>
    <w:p w14:paraId="6AEF85CA" w14:textId="5F540AE6" w:rsidR="00911F05" w:rsidRPr="003D2E74" w:rsidRDefault="00911F05" w:rsidP="00535340">
      <w:pPr>
        <w:autoSpaceDE w:val="0"/>
        <w:autoSpaceDN w:val="0"/>
        <w:adjustRightInd w:val="0"/>
        <w:spacing w:after="0" w:line="240" w:lineRule="auto"/>
        <w:ind w:left="3690"/>
        <w:rPr>
          <w:rFonts w:cstheme="minorHAnsi"/>
        </w:rPr>
      </w:pPr>
      <w:r w:rsidRPr="003D2E74">
        <w:rPr>
          <w:rFonts w:cstheme="minorHAnsi"/>
        </w:rPr>
        <w:t>7665</w:t>
      </w:r>
      <w:r w:rsidR="00093A2B" w:rsidRPr="003D2E74">
        <w:rPr>
          <w:rFonts w:cstheme="minorHAnsi"/>
        </w:rPr>
        <w:t>,</w:t>
      </w:r>
      <w:r w:rsidRPr="003D2E74">
        <w:rPr>
          <w:rFonts w:cstheme="minorHAnsi"/>
        </w:rPr>
        <w:t xml:space="preserve"> boulevard Lacordaire</w:t>
      </w:r>
    </w:p>
    <w:p w14:paraId="497DB031" w14:textId="4F08FB9C" w:rsidR="00911F05" w:rsidRPr="003D2E74" w:rsidRDefault="00911F05" w:rsidP="00535340">
      <w:pPr>
        <w:pStyle w:val="HQTitreTabledesmatires"/>
        <w:ind w:left="3690" w:right="-360"/>
        <w:jc w:val="left"/>
        <w:rPr>
          <w:rFonts w:asciiTheme="minorHAnsi" w:hAnsiTheme="minorHAnsi" w:cstheme="minorHAnsi"/>
          <w:b w:val="0"/>
          <w:noProof/>
          <w:sz w:val="22"/>
          <w:u w:val="none"/>
          <w:lang w:val="fr-FR" w:eastAsia="fr-CA"/>
        </w:rPr>
      </w:pPr>
      <w:r w:rsidRPr="003D2E74">
        <w:rPr>
          <w:rFonts w:asciiTheme="minorHAnsi" w:eastAsiaTheme="minorHAnsi" w:hAnsiTheme="minorHAnsi" w:cstheme="minorHAnsi"/>
          <w:b w:val="0"/>
          <w:sz w:val="22"/>
          <w:u w:val="none"/>
          <w:lang w:eastAsia="en-US"/>
        </w:rPr>
        <w:t>Montréal (Québec)  H1S 2A7</w:t>
      </w:r>
    </w:p>
    <w:p w14:paraId="3FADAAE3" w14:textId="77777777" w:rsidR="0045719A" w:rsidRPr="003D2E74" w:rsidRDefault="0045719A" w:rsidP="00535340">
      <w:pPr>
        <w:pStyle w:val="HQTitreTabledesmatires"/>
        <w:tabs>
          <w:tab w:val="left" w:pos="2520"/>
        </w:tabs>
        <w:ind w:left="3690" w:right="-360"/>
        <w:jc w:val="left"/>
        <w:rPr>
          <w:rFonts w:asciiTheme="minorHAnsi" w:hAnsiTheme="minorHAnsi" w:cstheme="minorHAnsi"/>
          <w:b w:val="0"/>
          <w:noProof/>
          <w:sz w:val="22"/>
          <w:u w:val="none"/>
          <w:lang w:val="fr-FR" w:eastAsia="fr-CA"/>
        </w:rPr>
      </w:pPr>
      <w:r w:rsidRPr="003D2E74">
        <w:rPr>
          <w:rFonts w:asciiTheme="minorHAnsi" w:hAnsiTheme="minorHAnsi" w:cstheme="minorHAnsi"/>
          <w:b w:val="0"/>
          <w:noProof/>
          <w:sz w:val="22"/>
          <w:u w:val="none"/>
          <w:lang w:val="fr-FR" w:eastAsia="fr-CA"/>
        </w:rPr>
        <w:t>Téléphone : 514-252-3079</w:t>
      </w:r>
    </w:p>
    <w:p w14:paraId="7E42A73C" w14:textId="77777777" w:rsidR="0045719A" w:rsidRPr="003D2E74" w:rsidRDefault="0045719A" w:rsidP="00535340">
      <w:pPr>
        <w:pStyle w:val="HQTitreTabledesmatires"/>
        <w:tabs>
          <w:tab w:val="left" w:pos="2520"/>
        </w:tabs>
        <w:ind w:left="3690" w:right="-360"/>
        <w:jc w:val="left"/>
        <w:rPr>
          <w:rFonts w:asciiTheme="minorHAnsi" w:hAnsiTheme="minorHAnsi" w:cstheme="minorHAnsi"/>
          <w:b w:val="0"/>
          <w:noProof/>
          <w:sz w:val="22"/>
          <w:u w:val="none"/>
          <w:lang w:val="fr-FR" w:eastAsia="fr-CA"/>
        </w:rPr>
      </w:pPr>
      <w:r w:rsidRPr="003D2E74">
        <w:rPr>
          <w:rFonts w:asciiTheme="minorHAnsi" w:hAnsiTheme="minorHAnsi" w:cstheme="minorHAnsi"/>
          <w:b w:val="0"/>
          <w:noProof/>
          <w:sz w:val="22"/>
          <w:u w:val="none"/>
          <w:lang w:val="fr-FR" w:eastAsia="fr-CA"/>
        </w:rPr>
        <w:t xml:space="preserve">Courriel : </w:t>
      </w:r>
      <w:hyperlink r:id="rId12" w:history="1">
        <w:r w:rsidRPr="003D2E74">
          <w:rPr>
            <w:rStyle w:val="Lienhypertexte"/>
            <w:rFonts w:asciiTheme="minorHAnsi" w:hAnsiTheme="minorHAnsi" w:cstheme="minorHAnsi"/>
            <w:b w:val="0"/>
            <w:noProof/>
            <w:sz w:val="22"/>
            <w:u w:val="none"/>
            <w:lang w:val="fr-FR" w:eastAsia="fr-CA"/>
          </w:rPr>
          <w:t>info@hockey.qc.ca</w:t>
        </w:r>
      </w:hyperlink>
    </w:p>
    <w:p w14:paraId="11216CC2" w14:textId="77777777" w:rsidR="007E247E" w:rsidRPr="003D2E74" w:rsidRDefault="007E247E" w:rsidP="007E247E">
      <w:pPr>
        <w:pStyle w:val="HQTitreTabledesmatires"/>
        <w:ind w:left="3690"/>
        <w:jc w:val="left"/>
        <w:rPr>
          <w:rFonts w:asciiTheme="minorHAnsi" w:hAnsiTheme="minorHAnsi" w:cstheme="minorHAnsi"/>
          <w:noProof/>
          <w:sz w:val="22"/>
          <w:u w:val="none"/>
          <w:lang w:val="fr-FR" w:eastAsia="fr-CA"/>
        </w:rPr>
      </w:pPr>
      <w:r>
        <w:rPr>
          <w:rFonts w:asciiTheme="minorHAnsi" w:hAnsiTheme="minorHAnsi" w:cstheme="minorHAnsi"/>
          <w:b w:val="0"/>
          <w:noProof/>
          <w:sz w:val="22"/>
          <w:u w:val="none"/>
          <w:lang w:val="fr-FR" w:eastAsia="fr-CA"/>
        </w:rPr>
        <w:t xml:space="preserve">Site Internet : </w:t>
      </w:r>
      <w:hyperlink r:id="rId13" w:history="1">
        <w:r w:rsidRPr="007E247E">
          <w:rPr>
            <w:rStyle w:val="Lienhypertexte"/>
            <w:rFonts w:asciiTheme="minorHAnsi" w:hAnsiTheme="minorHAnsi" w:cstheme="minorHAnsi"/>
            <w:b w:val="0"/>
            <w:bCs/>
            <w:noProof/>
            <w:sz w:val="22"/>
            <w:u w:val="none"/>
            <w:lang w:val="fr-FR" w:eastAsia="fr-CA"/>
          </w:rPr>
          <w:t>www.hockey.qc.ca</w:t>
        </w:r>
      </w:hyperlink>
    </w:p>
    <w:p w14:paraId="5E169F7B" w14:textId="22948ADA" w:rsidR="0045719A" w:rsidRPr="003D2E74" w:rsidRDefault="0045719A" w:rsidP="00535340">
      <w:pPr>
        <w:pStyle w:val="HQTitreTabledesmatires"/>
        <w:tabs>
          <w:tab w:val="left" w:pos="2520"/>
        </w:tabs>
        <w:ind w:left="3690" w:right="-360"/>
        <w:jc w:val="left"/>
        <w:rPr>
          <w:rFonts w:asciiTheme="minorHAnsi" w:hAnsiTheme="minorHAnsi" w:cstheme="minorHAnsi"/>
          <w:b w:val="0"/>
          <w:noProof/>
          <w:sz w:val="22"/>
          <w:u w:val="none"/>
          <w:lang w:val="fr-FR" w:eastAsia="fr-CA"/>
        </w:rPr>
      </w:pPr>
      <w:r w:rsidRPr="003D2E74">
        <w:rPr>
          <w:rFonts w:asciiTheme="minorHAnsi" w:hAnsiTheme="minorHAnsi" w:cstheme="minorHAnsi"/>
          <w:b w:val="0"/>
          <w:noProof/>
          <w:sz w:val="22"/>
          <w:u w:val="none"/>
          <w:lang w:val="fr-FR" w:eastAsia="fr-CA"/>
        </w:rPr>
        <w:t xml:space="preserve">Instagram : </w:t>
      </w:r>
      <w:hyperlink r:id="rId14" w:history="1">
        <w:r w:rsidRPr="003D2E74">
          <w:rPr>
            <w:rStyle w:val="Lienhypertexte"/>
            <w:rFonts w:asciiTheme="minorHAnsi" w:hAnsiTheme="minorHAnsi" w:cstheme="minorHAnsi"/>
            <w:b w:val="0"/>
            <w:noProof/>
            <w:sz w:val="22"/>
            <w:u w:val="none"/>
            <w:lang w:val="fr-FR" w:eastAsia="fr-CA"/>
          </w:rPr>
          <w:t>www.instagram.com/hockey.quebec</w:t>
        </w:r>
      </w:hyperlink>
      <w:r w:rsidR="009944B3" w:rsidRPr="003D2E74">
        <w:rPr>
          <w:rStyle w:val="Lienhypertexte"/>
          <w:rFonts w:asciiTheme="minorHAnsi" w:hAnsiTheme="minorHAnsi" w:cstheme="minorHAnsi"/>
          <w:b w:val="0"/>
          <w:noProof/>
          <w:sz w:val="22"/>
          <w:u w:val="none"/>
          <w:lang w:val="fr-FR" w:eastAsia="fr-CA"/>
        </w:rPr>
        <w:t>/</w:t>
      </w:r>
    </w:p>
    <w:p w14:paraId="0CCC1C4D" w14:textId="5448F2B6" w:rsidR="00DA2F40" w:rsidRPr="009901DD" w:rsidRDefault="0045719A" w:rsidP="00865B23">
      <w:pPr>
        <w:pStyle w:val="HQTitreTabledesmatires"/>
        <w:tabs>
          <w:tab w:val="left" w:pos="2520"/>
        </w:tabs>
        <w:spacing w:after="360"/>
        <w:ind w:left="3690" w:right="-1170"/>
        <w:jc w:val="left"/>
        <w:rPr>
          <w:rFonts w:asciiTheme="minorHAnsi" w:hAnsiTheme="minorHAnsi" w:cstheme="minorHAnsi"/>
          <w:b w:val="0"/>
          <w:noProof/>
          <w:sz w:val="22"/>
          <w:u w:val="none"/>
          <w:lang w:val="fr-FR" w:eastAsia="fr-CA"/>
        </w:rPr>
      </w:pPr>
      <w:r w:rsidRPr="003D2E74">
        <w:rPr>
          <w:rFonts w:asciiTheme="minorHAnsi" w:hAnsiTheme="minorHAnsi" w:cstheme="minorHAnsi"/>
          <w:b w:val="0"/>
          <w:noProof/>
          <w:sz w:val="22"/>
          <w:u w:val="none"/>
          <w:lang w:eastAsia="fr-CA"/>
        </w:rPr>
        <w:t xml:space="preserve">Facebook : </w:t>
      </w:r>
      <w:hyperlink r:id="rId15" w:history="1">
        <w:r w:rsidRPr="003D2E74">
          <w:rPr>
            <w:rStyle w:val="Lienhypertexte"/>
            <w:rFonts w:asciiTheme="minorHAnsi" w:hAnsiTheme="minorHAnsi" w:cstheme="minorHAnsi"/>
            <w:b w:val="0"/>
            <w:noProof/>
            <w:sz w:val="22"/>
            <w:u w:val="none"/>
            <w:lang w:eastAsia="fr-CA"/>
          </w:rPr>
          <w:t>www.facebook.com/HockeyQuebecOfficielle</w:t>
        </w:r>
      </w:hyperlink>
      <w:bookmarkEnd w:id="0"/>
    </w:p>
    <w:p w14:paraId="5F52EC5A" w14:textId="145AF726" w:rsidR="00942E1D" w:rsidRPr="00535340" w:rsidRDefault="00942E1D" w:rsidP="00942E1D">
      <w:pPr>
        <w:rPr>
          <w:rFonts w:ascii="Calibri" w:hAnsi="Calibri" w:cs="Calibri"/>
          <w:lang w:val="fr-FR" w:eastAsia="fr-CA"/>
        </w:rPr>
        <w:sectPr w:rsidR="00942E1D" w:rsidRPr="00535340" w:rsidSect="001E1C3E">
          <w:headerReference w:type="default" r:id="rId16"/>
          <w:footerReference w:type="default" r:id="rId17"/>
          <w:pgSz w:w="12240" w:h="15840" w:code="1"/>
          <w:pgMar w:top="1008" w:right="1440" w:bottom="864" w:left="1440" w:header="432" w:footer="432" w:gutter="0"/>
          <w:paperSrc w:first="15" w:other="15"/>
          <w:cols w:space="708"/>
          <w:docGrid w:linePitch="360"/>
        </w:sectPr>
      </w:pPr>
    </w:p>
    <w:p w14:paraId="59135C84" w14:textId="77777777" w:rsidR="00A60536" w:rsidRPr="001D5B4F" w:rsidRDefault="00A60536" w:rsidP="00A60536">
      <w:pPr>
        <w:spacing w:before="720"/>
        <w:jc w:val="both"/>
        <w:rPr>
          <w:rFonts w:cstheme="minorHAnsi"/>
        </w:rPr>
      </w:pPr>
      <w:bookmarkStart w:id="1" w:name="_Hlk106117315"/>
      <w:bookmarkStart w:id="2" w:name="_Hlk137583968"/>
      <w:r w:rsidRPr="001D5B4F">
        <w:rPr>
          <w:rFonts w:cstheme="minorHAnsi"/>
        </w:rPr>
        <w:t>Chers membres de Hockey Québec,</w:t>
      </w:r>
    </w:p>
    <w:p w14:paraId="56D10E51" w14:textId="103D0002" w:rsidR="00A60536" w:rsidRPr="001D5B4F" w:rsidRDefault="00A60536" w:rsidP="00A60536">
      <w:pPr>
        <w:spacing w:before="240" w:after="240"/>
        <w:ind w:right="-720"/>
        <w:jc w:val="both"/>
        <w:rPr>
          <w:rFonts w:cstheme="minorHAnsi"/>
        </w:rPr>
      </w:pPr>
      <w:r w:rsidRPr="001D5B4F">
        <w:rPr>
          <w:rFonts w:cstheme="minorHAnsi"/>
        </w:rPr>
        <w:t xml:space="preserve">Nous avons le plaisir de vous présenter les règlements administratifs de notre </w:t>
      </w:r>
      <w:r>
        <w:rPr>
          <w:rFonts w:cstheme="minorHAnsi"/>
        </w:rPr>
        <w:t>F</w:t>
      </w:r>
      <w:r w:rsidRPr="001D5B4F">
        <w:rPr>
          <w:rFonts w:cstheme="minorHAnsi"/>
        </w:rPr>
        <w:t>édération pour la saison 2025-2026. Ce document incarne notre engagement à encadrer de manière rigoureuse et bienveillante</w:t>
      </w:r>
      <w:r>
        <w:rPr>
          <w:rFonts w:cstheme="minorHAnsi"/>
        </w:rPr>
        <w:t>,</w:t>
      </w:r>
      <w:r w:rsidRPr="001D5B4F">
        <w:rPr>
          <w:rFonts w:cstheme="minorHAnsi"/>
        </w:rPr>
        <w:t xml:space="preserve"> le développement des jeunes hockeyeuses et hockeyeurs du Québec.</w:t>
      </w:r>
    </w:p>
    <w:p w14:paraId="2D1F1584" w14:textId="0F35F797" w:rsidR="00A60536" w:rsidRPr="001D5B4F" w:rsidRDefault="00A60536" w:rsidP="00A60536">
      <w:pPr>
        <w:spacing w:before="240" w:after="240"/>
        <w:ind w:right="-720"/>
        <w:jc w:val="both"/>
        <w:rPr>
          <w:rFonts w:cstheme="minorHAnsi"/>
        </w:rPr>
      </w:pPr>
      <w:r w:rsidRPr="001D5B4F">
        <w:rPr>
          <w:rFonts w:cstheme="minorHAnsi"/>
        </w:rPr>
        <w:t>À travers ces règlements, notre objectif est de garantir à toutes les personnes impliquées</w:t>
      </w:r>
      <w:r>
        <w:rPr>
          <w:rFonts w:cstheme="minorHAnsi"/>
        </w:rPr>
        <w:t>,</w:t>
      </w:r>
      <w:r w:rsidRPr="001D5B4F">
        <w:rPr>
          <w:rFonts w:cstheme="minorHAnsi"/>
        </w:rPr>
        <w:t xml:space="preserve"> un environnement sécuritaire, respectueux et propice à l’épanouissement, tant </w:t>
      </w:r>
      <w:r>
        <w:rPr>
          <w:rFonts w:cstheme="minorHAnsi"/>
        </w:rPr>
        <w:t>sur la glace qu’en dehors.</w:t>
      </w:r>
    </w:p>
    <w:p w14:paraId="1C89257F" w14:textId="77777777" w:rsidR="00A60536" w:rsidRPr="001D5B4F" w:rsidRDefault="00A60536" w:rsidP="00A60536">
      <w:pPr>
        <w:spacing w:before="240" w:after="240"/>
        <w:ind w:right="-720"/>
        <w:jc w:val="both"/>
        <w:rPr>
          <w:rFonts w:cstheme="minorHAnsi"/>
        </w:rPr>
      </w:pPr>
      <w:r w:rsidRPr="001D5B4F">
        <w:rPr>
          <w:rFonts w:cstheme="minorHAnsi"/>
        </w:rPr>
        <w:t>Ces règles constituent une référence incontournable pour l’ensemble des acteurs du hockey québécois en leur fournissant une base commune pour comprendre les fondements de notre organisation et assurer une application juste et uniforme des principes qui la gouvernent.</w:t>
      </w:r>
    </w:p>
    <w:p w14:paraId="547049FC" w14:textId="77777777" w:rsidR="00A60536" w:rsidRPr="001D5B4F" w:rsidRDefault="00A60536" w:rsidP="00A60536">
      <w:pPr>
        <w:spacing w:before="240" w:after="240"/>
        <w:ind w:right="-720"/>
        <w:jc w:val="both"/>
        <w:rPr>
          <w:rFonts w:cstheme="minorHAnsi"/>
        </w:rPr>
      </w:pPr>
      <w:r w:rsidRPr="001D5B4F">
        <w:rPr>
          <w:rFonts w:cstheme="minorHAnsi"/>
        </w:rPr>
        <w:t>Il revient à chaque membre de prendre connaissance de ces règlements et de s’y conformer. Des mises à jour seront effectuées au besoin, afin de refléter l’évolution de notre milieu et les exigences d’une gouvernance moderne, inclusive et transparente. Celles-ci seront diffusées avec rigueur auprès de notre réseau.</w:t>
      </w:r>
    </w:p>
    <w:p w14:paraId="72D32202" w14:textId="77777777" w:rsidR="00A60536" w:rsidRPr="001D5B4F" w:rsidRDefault="00A60536" w:rsidP="00A60536">
      <w:pPr>
        <w:spacing w:before="240" w:after="240"/>
        <w:ind w:right="-720"/>
        <w:jc w:val="both"/>
        <w:rPr>
          <w:rFonts w:cstheme="minorHAnsi"/>
        </w:rPr>
      </w:pPr>
      <w:r w:rsidRPr="001D5B4F">
        <w:rPr>
          <w:rFonts w:cstheme="minorHAnsi"/>
        </w:rPr>
        <w:t>Soucieux d’amélioration continue, nous restons à l’écoute des idées et observations qui pourraient enrichir nos pratiques, dans un esprit de collaboration constructive.</w:t>
      </w:r>
    </w:p>
    <w:p w14:paraId="28CCA249" w14:textId="77777777" w:rsidR="00A60536" w:rsidRPr="001D5B4F" w:rsidRDefault="00A60536" w:rsidP="00A60536">
      <w:pPr>
        <w:spacing w:before="240" w:after="240"/>
        <w:ind w:right="-720"/>
        <w:jc w:val="both"/>
        <w:rPr>
          <w:rFonts w:cstheme="minorHAnsi"/>
        </w:rPr>
      </w:pPr>
      <w:r w:rsidRPr="001D5B4F">
        <w:rPr>
          <w:rFonts w:cstheme="minorHAnsi"/>
        </w:rPr>
        <w:t>Nous tenons à remercier le ministère de l’Éducation (MEQ), ainsi que toutes les parties prenantes du hockey mineur québécois, pour leur précieuse contribution à la mise en place d’un cadre structurant au service de nos jeunes.</w:t>
      </w:r>
    </w:p>
    <w:p w14:paraId="049EAC21" w14:textId="77777777" w:rsidR="007E247E" w:rsidRDefault="00A60536" w:rsidP="00A60536">
      <w:pPr>
        <w:spacing w:before="240" w:after="240"/>
        <w:ind w:right="-720"/>
        <w:jc w:val="both"/>
        <w:rPr>
          <w:rFonts w:cstheme="minorHAnsi"/>
        </w:rPr>
      </w:pPr>
      <w:r w:rsidRPr="001D5B4F">
        <w:rPr>
          <w:rFonts w:cstheme="minorHAnsi"/>
        </w:rPr>
        <w:t xml:space="preserve">Merci pour votre confiance et votre engagement. </w:t>
      </w:r>
    </w:p>
    <w:p w14:paraId="4D7A923A" w14:textId="496D63E9" w:rsidR="00A60536" w:rsidRPr="001D5B4F" w:rsidRDefault="00A60536" w:rsidP="00A60536">
      <w:pPr>
        <w:spacing w:before="240" w:after="240"/>
        <w:ind w:right="-720"/>
        <w:jc w:val="both"/>
        <w:rPr>
          <w:rFonts w:cstheme="minorHAnsi"/>
        </w:rPr>
      </w:pPr>
      <w:r w:rsidRPr="001D5B4F">
        <w:rPr>
          <w:rFonts w:cstheme="minorHAnsi"/>
        </w:rPr>
        <w:t>Nous vous souhaitons une excellente saison 2025-2026!</w:t>
      </w:r>
    </w:p>
    <w:p w14:paraId="032E16D1" w14:textId="2CAA0046" w:rsidR="00D602FD" w:rsidRPr="00AD0373" w:rsidRDefault="00D602FD" w:rsidP="001E1C3E">
      <w:pPr>
        <w:pStyle w:val="Default"/>
        <w:adjustRightInd/>
        <w:ind w:right="-1080"/>
        <w:rPr>
          <w:sz w:val="22"/>
          <w:szCs w:val="22"/>
        </w:rPr>
      </w:pPr>
    </w:p>
    <w:bookmarkEnd w:id="1"/>
    <w:p w14:paraId="1FA0A32A" w14:textId="77777777" w:rsidR="00FD2CB7" w:rsidRPr="00AD0373" w:rsidRDefault="00FD2CB7" w:rsidP="007952EB">
      <w:pPr>
        <w:spacing w:before="60" w:after="60"/>
        <w:ind w:right="-720"/>
        <w:jc w:val="center"/>
        <w:sectPr w:rsidR="00FD2CB7" w:rsidRPr="00AD0373" w:rsidSect="008B5C4D">
          <w:headerReference w:type="default" r:id="rId18"/>
          <w:footerReference w:type="default" r:id="rId19"/>
          <w:pgSz w:w="12240" w:h="15840" w:code="1"/>
          <w:pgMar w:top="1008" w:right="1800" w:bottom="1440" w:left="1800" w:header="720" w:footer="720" w:gutter="0"/>
          <w:paperSrc w:first="15" w:other="15"/>
          <w:pgNumType w:start="5"/>
          <w:cols w:space="708"/>
          <w:docGrid w:linePitch="360"/>
        </w:sectPr>
      </w:pPr>
    </w:p>
    <w:tbl>
      <w:tblPr>
        <w:tblStyle w:val="Grilledutableau"/>
        <w:tblW w:w="9445" w:type="dxa"/>
        <w:tblLook w:val="04A0" w:firstRow="1" w:lastRow="0" w:firstColumn="1" w:lastColumn="0" w:noHBand="0" w:noVBand="1"/>
      </w:tblPr>
      <w:tblGrid>
        <w:gridCol w:w="9445"/>
      </w:tblGrid>
      <w:tr w:rsidR="00FD2CB7" w14:paraId="5C989ECF" w14:textId="77777777" w:rsidTr="00FD2CB7">
        <w:tc>
          <w:tcPr>
            <w:tcW w:w="9445" w:type="dxa"/>
            <w:shd w:val="clear" w:color="auto" w:fill="BDD6EE" w:themeFill="accent1" w:themeFillTint="66"/>
          </w:tcPr>
          <w:p w14:paraId="61177962" w14:textId="3F5DAB98" w:rsidR="00FD2CB7" w:rsidRDefault="00FD2CB7" w:rsidP="00FD2CB7">
            <w:pPr>
              <w:pStyle w:val="Titre8"/>
              <w:jc w:val="center"/>
            </w:pPr>
            <w:r w:rsidRPr="00FD2CB7">
              <w:rPr>
                <w:rFonts w:ascii="Calibri" w:hAnsi="Calibri"/>
                <w:b/>
                <w:bCs/>
                <w:i w:val="0"/>
                <w:iCs w:val="0"/>
                <w:sz w:val="22"/>
                <w:szCs w:val="22"/>
                <w:lang w:val="fr-CA"/>
              </w:rPr>
              <w:t>Table des matières</w:t>
            </w:r>
          </w:p>
        </w:tc>
      </w:tr>
    </w:tbl>
    <w:p w14:paraId="3B6B73AB" w14:textId="72DB36A3" w:rsidR="00FD2CB7" w:rsidRDefault="00FD2CB7" w:rsidP="00ED6663">
      <w:pPr>
        <w:tabs>
          <w:tab w:val="left" w:pos="500"/>
          <w:tab w:val="right" w:leader="dot" w:pos="9900"/>
        </w:tabs>
        <w:spacing w:before="120" w:after="0" w:line="276" w:lineRule="auto"/>
        <w:ind w:right="-720"/>
        <w:rPr>
          <w:rFonts w:ascii="Calibri" w:hAnsi="Calibri"/>
          <w:noProof/>
          <w:lang w:val="fr-FR"/>
        </w:rPr>
      </w:pPr>
      <w:r w:rsidRPr="00ED6663">
        <w:rPr>
          <w:rFonts w:ascii="Calibri" w:hAnsi="Calibri"/>
          <w:b/>
          <w:bCs/>
          <w:noProof/>
          <w:lang w:val="fr-FR"/>
        </w:rPr>
        <w:t>LEXIQUE</w:t>
      </w:r>
      <w:r w:rsidRPr="00F204D7">
        <w:rPr>
          <w:rFonts w:ascii="Calibri" w:hAnsi="Calibri"/>
          <w:noProof/>
          <w:lang w:val="fr-FR"/>
        </w:rPr>
        <w:tab/>
      </w:r>
      <w:r w:rsidR="00334E3B">
        <w:rPr>
          <w:rFonts w:ascii="Calibri" w:hAnsi="Calibri"/>
          <w:noProof/>
          <w:lang w:val="fr-FR"/>
        </w:rPr>
        <w:t>1</w:t>
      </w:r>
      <w:r w:rsidR="005330AE">
        <w:rPr>
          <w:rFonts w:ascii="Calibri" w:hAnsi="Calibri"/>
          <w:noProof/>
          <w:lang w:val="fr-FR"/>
        </w:rPr>
        <w:t>7</w:t>
      </w:r>
    </w:p>
    <w:p w14:paraId="40E54CC3" w14:textId="5ECBF217" w:rsidR="00FD2CB7" w:rsidRDefault="00FD2CB7" w:rsidP="00FD2CB7">
      <w:pPr>
        <w:tabs>
          <w:tab w:val="left" w:pos="500"/>
          <w:tab w:val="right" w:leader="dot" w:pos="9900"/>
        </w:tabs>
        <w:spacing w:after="0" w:line="276" w:lineRule="auto"/>
        <w:ind w:right="-720"/>
        <w:rPr>
          <w:rFonts w:ascii="Calibri" w:hAnsi="Calibri"/>
          <w:noProof/>
          <w:lang w:val="fr-FR"/>
        </w:rPr>
      </w:pPr>
      <w:r w:rsidRPr="00ED6663">
        <w:rPr>
          <w:rFonts w:ascii="Calibri" w:hAnsi="Calibri"/>
          <w:b/>
          <w:bCs/>
          <w:noProof/>
          <w:lang w:val="fr-FR"/>
        </w:rPr>
        <w:t>CHAPITRE 1 - GÉNÉRALITÉ</w:t>
      </w:r>
      <w:r w:rsidR="00200775">
        <w:rPr>
          <w:rFonts w:ascii="Calibri" w:hAnsi="Calibri"/>
          <w:b/>
          <w:bCs/>
          <w:noProof/>
          <w:lang w:val="fr-FR"/>
        </w:rPr>
        <w:t>S</w:t>
      </w:r>
      <w:r w:rsidRPr="00F204D7">
        <w:rPr>
          <w:rFonts w:ascii="Calibri" w:hAnsi="Calibri"/>
          <w:noProof/>
          <w:lang w:val="fr-FR"/>
        </w:rPr>
        <w:tab/>
      </w:r>
      <w:r w:rsidR="00334E3B">
        <w:rPr>
          <w:rFonts w:ascii="Calibri" w:hAnsi="Calibri"/>
          <w:noProof/>
          <w:lang w:val="fr-FR"/>
        </w:rPr>
        <w:t>2</w:t>
      </w:r>
      <w:r w:rsidR="005330AE">
        <w:rPr>
          <w:rFonts w:ascii="Calibri" w:hAnsi="Calibri"/>
          <w:noProof/>
          <w:lang w:val="fr-FR"/>
        </w:rPr>
        <w:t>3</w:t>
      </w:r>
    </w:p>
    <w:p w14:paraId="2353A2A3" w14:textId="51134554" w:rsidR="00FD2CB7" w:rsidRPr="004A0D33" w:rsidRDefault="00FD2CB7" w:rsidP="00245168">
      <w:pPr>
        <w:tabs>
          <w:tab w:val="left" w:pos="630"/>
          <w:tab w:val="right" w:leader="dot" w:pos="9900"/>
        </w:tabs>
        <w:spacing w:after="0" w:line="276" w:lineRule="auto"/>
        <w:ind w:right="-720"/>
        <w:rPr>
          <w:rFonts w:ascii="Calibri" w:hAnsi="Calibri"/>
          <w:b/>
          <w:bCs/>
          <w:noProof/>
          <w:lang w:val="fr-FR"/>
        </w:rPr>
      </w:pPr>
      <w:r w:rsidRPr="004A0D33">
        <w:rPr>
          <w:rFonts w:ascii="Calibri" w:hAnsi="Calibri"/>
          <w:b/>
          <w:bCs/>
          <w:noProof/>
          <w:lang w:val="fr-FR"/>
        </w:rPr>
        <w:t>1.1</w:t>
      </w:r>
      <w:r w:rsidRPr="004A0D33">
        <w:rPr>
          <w:rFonts w:ascii="Calibri" w:hAnsi="Calibri"/>
          <w:b/>
          <w:bCs/>
          <w:noProof/>
          <w:lang w:val="fr-FR"/>
        </w:rPr>
        <w:tab/>
        <w:t>Principes</w:t>
      </w:r>
      <w:r w:rsidRPr="004A0D33">
        <w:rPr>
          <w:rFonts w:ascii="Calibri" w:hAnsi="Calibri"/>
          <w:b/>
          <w:bCs/>
          <w:noProof/>
          <w:lang w:val="fr-FR"/>
        </w:rPr>
        <w:tab/>
      </w:r>
      <w:r w:rsidR="00334E3B" w:rsidRPr="004A0D33">
        <w:rPr>
          <w:rFonts w:ascii="Calibri" w:hAnsi="Calibri"/>
          <w:b/>
          <w:bCs/>
          <w:noProof/>
          <w:lang w:val="fr-FR"/>
        </w:rPr>
        <w:t>2</w:t>
      </w:r>
      <w:r w:rsidR="005330AE">
        <w:rPr>
          <w:rFonts w:ascii="Calibri" w:hAnsi="Calibri"/>
          <w:b/>
          <w:bCs/>
          <w:noProof/>
          <w:lang w:val="fr-FR"/>
        </w:rPr>
        <w:t>3</w:t>
      </w:r>
    </w:p>
    <w:p w14:paraId="62A2DC51" w14:textId="6B5793B6"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1.2</w:t>
      </w:r>
      <w:r w:rsidRPr="00885915">
        <w:rPr>
          <w:rFonts w:ascii="Calibri" w:hAnsi="Calibri"/>
          <w:noProof/>
          <w:lang w:val="fr-FR"/>
        </w:rPr>
        <w:tab/>
        <w:t>Engagements</w:t>
      </w:r>
      <w:r w:rsidRPr="00885915">
        <w:rPr>
          <w:rFonts w:ascii="Calibri" w:hAnsi="Calibri"/>
          <w:noProof/>
          <w:lang w:val="fr-FR"/>
        </w:rPr>
        <w:tab/>
      </w:r>
      <w:r w:rsidR="00334E3B" w:rsidRPr="00885915">
        <w:rPr>
          <w:rFonts w:ascii="Calibri" w:hAnsi="Calibri"/>
          <w:noProof/>
          <w:lang w:val="fr-FR"/>
        </w:rPr>
        <w:t>2</w:t>
      </w:r>
      <w:r w:rsidR="005330AE">
        <w:rPr>
          <w:rFonts w:ascii="Calibri" w:hAnsi="Calibri"/>
          <w:noProof/>
          <w:lang w:val="fr-FR"/>
        </w:rPr>
        <w:t>3</w:t>
      </w:r>
    </w:p>
    <w:p w14:paraId="6989ACB6" w14:textId="19CA920C" w:rsidR="00B0482A" w:rsidRPr="000B45CF" w:rsidRDefault="00B0482A" w:rsidP="00245168">
      <w:pPr>
        <w:tabs>
          <w:tab w:val="left" w:pos="630"/>
          <w:tab w:val="right" w:leader="dot" w:pos="9900"/>
        </w:tabs>
        <w:spacing w:after="0" w:line="276" w:lineRule="auto"/>
        <w:ind w:right="-720"/>
        <w:rPr>
          <w:rFonts w:ascii="Calibri" w:hAnsi="Calibri"/>
          <w:b/>
          <w:bCs/>
          <w:noProof/>
          <w:lang w:val="fr-FR"/>
        </w:rPr>
      </w:pPr>
      <w:r w:rsidRPr="000B45CF">
        <w:rPr>
          <w:rFonts w:ascii="Calibri" w:hAnsi="Calibri"/>
          <w:b/>
          <w:bCs/>
          <w:noProof/>
          <w:lang w:val="fr-FR"/>
        </w:rPr>
        <w:t>1.3</w:t>
      </w:r>
      <w:r w:rsidRPr="000B45CF">
        <w:rPr>
          <w:rFonts w:ascii="Calibri" w:hAnsi="Calibri"/>
          <w:b/>
          <w:bCs/>
          <w:noProof/>
          <w:lang w:val="fr-FR"/>
        </w:rPr>
        <w:tab/>
        <w:t>Activités exclusives aux membres</w:t>
      </w:r>
      <w:r w:rsidRPr="000B45CF">
        <w:rPr>
          <w:rFonts w:ascii="Calibri" w:hAnsi="Calibri"/>
          <w:b/>
          <w:bCs/>
          <w:noProof/>
          <w:lang w:val="fr-FR"/>
        </w:rPr>
        <w:tab/>
      </w:r>
      <w:r w:rsidR="00334E3B" w:rsidRPr="000B45CF">
        <w:rPr>
          <w:rFonts w:ascii="Calibri" w:hAnsi="Calibri"/>
          <w:b/>
          <w:bCs/>
          <w:noProof/>
          <w:lang w:val="fr-FR"/>
        </w:rPr>
        <w:t>2</w:t>
      </w:r>
      <w:r w:rsidR="005330AE" w:rsidRPr="000B45CF">
        <w:rPr>
          <w:rFonts w:ascii="Calibri" w:hAnsi="Calibri"/>
          <w:b/>
          <w:bCs/>
          <w:noProof/>
          <w:lang w:val="fr-FR"/>
        </w:rPr>
        <w:t>3</w:t>
      </w:r>
    </w:p>
    <w:p w14:paraId="60E03B95" w14:textId="0B51A39D"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1.4</w:t>
      </w:r>
      <w:r w:rsidRPr="00885915">
        <w:rPr>
          <w:rFonts w:ascii="Calibri" w:hAnsi="Calibri"/>
          <w:noProof/>
          <w:lang w:val="fr-FR"/>
        </w:rPr>
        <w:tab/>
        <w:t>Non</w:t>
      </w:r>
      <w:r w:rsidR="0015575D" w:rsidRPr="00885915">
        <w:rPr>
          <w:rFonts w:ascii="Calibri" w:hAnsi="Calibri"/>
          <w:noProof/>
          <w:lang w:val="fr-FR"/>
        </w:rPr>
        <w:t>-</w:t>
      </w:r>
      <w:r w:rsidRPr="00885915">
        <w:rPr>
          <w:rFonts w:ascii="Calibri" w:hAnsi="Calibri"/>
          <w:noProof/>
          <w:lang w:val="fr-FR"/>
        </w:rPr>
        <w:t>respect aux engagements</w:t>
      </w:r>
      <w:r w:rsidRPr="00885915">
        <w:rPr>
          <w:rFonts w:ascii="Calibri" w:hAnsi="Calibri"/>
          <w:noProof/>
          <w:lang w:val="fr-FR"/>
        </w:rPr>
        <w:tab/>
      </w:r>
      <w:r w:rsidR="00334E3B" w:rsidRPr="00885915">
        <w:rPr>
          <w:rFonts w:ascii="Calibri" w:hAnsi="Calibri"/>
          <w:noProof/>
          <w:lang w:val="fr-FR"/>
        </w:rPr>
        <w:t>2</w:t>
      </w:r>
      <w:r w:rsidR="005330AE">
        <w:rPr>
          <w:rFonts w:ascii="Calibri" w:hAnsi="Calibri"/>
          <w:noProof/>
          <w:lang w:val="fr-FR"/>
        </w:rPr>
        <w:t>3</w:t>
      </w:r>
    </w:p>
    <w:p w14:paraId="06EA2106" w14:textId="55FE7BED"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1.5</w:t>
      </w:r>
      <w:r w:rsidRPr="00885915">
        <w:rPr>
          <w:rFonts w:ascii="Calibri" w:hAnsi="Calibri"/>
          <w:noProof/>
          <w:lang w:val="fr-FR"/>
        </w:rPr>
        <w:tab/>
        <w:t>Début de la saison</w:t>
      </w:r>
      <w:r w:rsidRPr="00885915">
        <w:rPr>
          <w:rFonts w:ascii="Calibri" w:hAnsi="Calibri"/>
          <w:noProof/>
          <w:lang w:val="fr-FR"/>
        </w:rPr>
        <w:tab/>
      </w:r>
      <w:r w:rsidR="00334E3B" w:rsidRPr="00885915">
        <w:rPr>
          <w:rFonts w:ascii="Calibri" w:hAnsi="Calibri"/>
          <w:noProof/>
          <w:lang w:val="fr-FR"/>
        </w:rPr>
        <w:t>2</w:t>
      </w:r>
      <w:r w:rsidR="005330AE">
        <w:rPr>
          <w:rFonts w:ascii="Calibri" w:hAnsi="Calibri"/>
          <w:noProof/>
          <w:lang w:val="fr-FR"/>
        </w:rPr>
        <w:t>3</w:t>
      </w:r>
    </w:p>
    <w:p w14:paraId="228773EA" w14:textId="1EE50E4A"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1.6</w:t>
      </w:r>
      <w:r w:rsidRPr="00885915">
        <w:rPr>
          <w:rFonts w:ascii="Calibri" w:hAnsi="Calibri"/>
          <w:noProof/>
          <w:lang w:val="fr-FR"/>
        </w:rPr>
        <w:tab/>
        <w:t>Participation à une activité non-sanctionnée</w:t>
      </w:r>
      <w:r w:rsidRPr="00885915">
        <w:rPr>
          <w:rFonts w:ascii="Calibri" w:hAnsi="Calibri"/>
          <w:noProof/>
          <w:lang w:val="fr-FR"/>
        </w:rPr>
        <w:tab/>
      </w:r>
      <w:r w:rsidR="00334E3B" w:rsidRPr="00885915">
        <w:rPr>
          <w:rFonts w:ascii="Calibri" w:hAnsi="Calibri"/>
          <w:noProof/>
          <w:lang w:val="fr-FR"/>
        </w:rPr>
        <w:t>2</w:t>
      </w:r>
      <w:r w:rsidR="005330AE">
        <w:rPr>
          <w:rFonts w:ascii="Calibri" w:hAnsi="Calibri"/>
          <w:noProof/>
          <w:lang w:val="fr-FR"/>
        </w:rPr>
        <w:t>3</w:t>
      </w:r>
    </w:p>
    <w:p w14:paraId="76000056" w14:textId="5461E288" w:rsidR="00B0482A" w:rsidRPr="004A0D33" w:rsidRDefault="00B0482A" w:rsidP="00245168">
      <w:pPr>
        <w:tabs>
          <w:tab w:val="left" w:pos="630"/>
          <w:tab w:val="right" w:leader="dot" w:pos="9900"/>
        </w:tabs>
        <w:spacing w:after="0" w:line="276" w:lineRule="auto"/>
        <w:ind w:right="-720"/>
        <w:rPr>
          <w:rFonts w:ascii="Calibri" w:hAnsi="Calibri"/>
          <w:b/>
          <w:bCs/>
          <w:lang w:val="fr-FR"/>
        </w:rPr>
      </w:pPr>
      <w:r w:rsidRPr="004A0D33">
        <w:rPr>
          <w:rFonts w:ascii="Calibri" w:hAnsi="Calibri"/>
          <w:b/>
          <w:bCs/>
          <w:lang w:val="fr-FR"/>
        </w:rPr>
        <w:t>1.7</w:t>
      </w:r>
      <w:r w:rsidRPr="004A0D33">
        <w:rPr>
          <w:rFonts w:ascii="Calibri" w:hAnsi="Calibri"/>
          <w:b/>
          <w:bCs/>
          <w:lang w:val="fr-FR"/>
        </w:rPr>
        <w:tab/>
        <w:t>Tenue d’une suspension</w:t>
      </w:r>
      <w:r w:rsidRPr="004A0D33">
        <w:rPr>
          <w:rFonts w:ascii="Calibri" w:hAnsi="Calibri"/>
          <w:b/>
          <w:bCs/>
          <w:lang w:val="fr-FR"/>
        </w:rPr>
        <w:tab/>
      </w:r>
      <w:r w:rsidR="00334E3B" w:rsidRPr="004A0D33">
        <w:rPr>
          <w:rFonts w:ascii="Calibri" w:hAnsi="Calibri"/>
          <w:b/>
          <w:bCs/>
          <w:lang w:val="fr-FR"/>
        </w:rPr>
        <w:t>2</w:t>
      </w:r>
      <w:r w:rsidR="005330AE">
        <w:rPr>
          <w:rFonts w:ascii="Calibri" w:hAnsi="Calibri"/>
          <w:b/>
          <w:bCs/>
          <w:lang w:val="fr-FR"/>
        </w:rPr>
        <w:t>4</w:t>
      </w:r>
    </w:p>
    <w:p w14:paraId="287D24D1" w14:textId="2EF243B0"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1.8</w:t>
      </w:r>
      <w:r w:rsidRPr="00885915">
        <w:rPr>
          <w:rFonts w:ascii="Calibri" w:hAnsi="Calibri"/>
          <w:noProof/>
          <w:lang w:val="fr-FR"/>
        </w:rPr>
        <w:tab/>
        <w:t>Modification aux règlements</w:t>
      </w:r>
      <w:r w:rsidR="00CC5751">
        <w:rPr>
          <w:rFonts w:ascii="Calibri" w:hAnsi="Calibri"/>
          <w:noProof/>
          <w:lang w:val="fr-FR"/>
        </w:rPr>
        <w:t xml:space="preserve"> administratifs</w:t>
      </w:r>
      <w:r w:rsidRPr="00885915">
        <w:rPr>
          <w:rFonts w:ascii="Calibri" w:hAnsi="Calibri"/>
          <w:noProof/>
          <w:lang w:val="fr-FR"/>
        </w:rPr>
        <w:tab/>
      </w:r>
      <w:r w:rsidR="00334E3B" w:rsidRPr="00885915">
        <w:rPr>
          <w:rFonts w:ascii="Calibri" w:hAnsi="Calibri"/>
          <w:noProof/>
          <w:lang w:val="fr-FR"/>
        </w:rPr>
        <w:t>2</w:t>
      </w:r>
      <w:r w:rsidR="005330AE">
        <w:rPr>
          <w:rFonts w:ascii="Calibri" w:hAnsi="Calibri"/>
          <w:noProof/>
          <w:lang w:val="fr-FR"/>
        </w:rPr>
        <w:t>5</w:t>
      </w:r>
    </w:p>
    <w:p w14:paraId="5046CEC8" w14:textId="07EF9FF1"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1.9</w:t>
      </w:r>
      <w:r w:rsidRPr="00885915">
        <w:rPr>
          <w:rFonts w:ascii="Calibri" w:hAnsi="Calibri"/>
          <w:noProof/>
          <w:lang w:val="fr-FR"/>
        </w:rPr>
        <w:tab/>
        <w:t>Changement de juridiction</w:t>
      </w:r>
      <w:r w:rsidRPr="00885915">
        <w:rPr>
          <w:rFonts w:ascii="Calibri" w:hAnsi="Calibri"/>
          <w:noProof/>
          <w:lang w:val="fr-FR"/>
        </w:rPr>
        <w:tab/>
      </w:r>
      <w:r w:rsidR="00334E3B" w:rsidRPr="00885915">
        <w:rPr>
          <w:rFonts w:ascii="Calibri" w:hAnsi="Calibri"/>
          <w:noProof/>
          <w:lang w:val="fr-FR"/>
        </w:rPr>
        <w:t>2</w:t>
      </w:r>
      <w:r w:rsidR="005330AE">
        <w:rPr>
          <w:rFonts w:ascii="Calibri" w:hAnsi="Calibri"/>
          <w:noProof/>
          <w:lang w:val="fr-FR"/>
        </w:rPr>
        <w:t>5</w:t>
      </w:r>
    </w:p>
    <w:p w14:paraId="75FF2B22" w14:textId="0ED79348" w:rsidR="00B0482A" w:rsidRPr="00885915" w:rsidRDefault="00B0482A" w:rsidP="00245168">
      <w:pPr>
        <w:tabs>
          <w:tab w:val="left" w:pos="630"/>
          <w:tab w:val="right" w:leader="dot" w:pos="9900"/>
        </w:tabs>
        <w:spacing w:after="0" w:line="276" w:lineRule="auto"/>
        <w:ind w:right="-720"/>
        <w:rPr>
          <w:rFonts w:ascii="Calibri" w:hAnsi="Calibri"/>
          <w:lang w:val="fr-FR"/>
        </w:rPr>
      </w:pPr>
      <w:r w:rsidRPr="00885915">
        <w:rPr>
          <w:rFonts w:ascii="Calibri" w:hAnsi="Calibri"/>
          <w:lang w:val="fr-FR"/>
        </w:rPr>
        <w:t>1.10</w:t>
      </w:r>
      <w:r w:rsidRPr="00885915">
        <w:rPr>
          <w:rFonts w:ascii="Calibri" w:hAnsi="Calibri"/>
          <w:lang w:val="fr-FR"/>
        </w:rPr>
        <w:tab/>
        <w:t>Enregistrement d’un membre hors-branche</w:t>
      </w:r>
      <w:r w:rsidRPr="00885915">
        <w:rPr>
          <w:rFonts w:ascii="Calibri" w:hAnsi="Calibri"/>
          <w:lang w:val="fr-FR"/>
        </w:rPr>
        <w:tab/>
      </w:r>
      <w:r w:rsidR="00334E3B" w:rsidRPr="00885915">
        <w:rPr>
          <w:rFonts w:ascii="Calibri" w:hAnsi="Calibri"/>
          <w:lang w:val="fr-FR"/>
        </w:rPr>
        <w:t>2</w:t>
      </w:r>
      <w:r w:rsidR="005330AE">
        <w:rPr>
          <w:rFonts w:ascii="Calibri" w:hAnsi="Calibri"/>
          <w:lang w:val="fr-FR"/>
        </w:rPr>
        <w:t>5</w:t>
      </w:r>
    </w:p>
    <w:p w14:paraId="04D94DD9" w14:textId="7F39E381"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1.11</w:t>
      </w:r>
      <w:r w:rsidRPr="00885915">
        <w:rPr>
          <w:rFonts w:ascii="Calibri" w:hAnsi="Calibri"/>
          <w:noProof/>
          <w:lang w:val="fr-FR"/>
        </w:rPr>
        <w:tab/>
        <w:t>Refus d’un membre</w:t>
      </w:r>
      <w:r w:rsidRPr="00885915">
        <w:rPr>
          <w:rFonts w:ascii="Calibri" w:hAnsi="Calibri"/>
          <w:noProof/>
          <w:lang w:val="fr-FR"/>
        </w:rPr>
        <w:tab/>
      </w:r>
      <w:r w:rsidR="00334E3B" w:rsidRPr="00885915">
        <w:rPr>
          <w:rFonts w:ascii="Calibri" w:hAnsi="Calibri"/>
          <w:noProof/>
          <w:lang w:val="fr-FR"/>
        </w:rPr>
        <w:t>2</w:t>
      </w:r>
      <w:r w:rsidR="005330AE">
        <w:rPr>
          <w:rFonts w:ascii="Calibri" w:hAnsi="Calibri"/>
          <w:noProof/>
          <w:lang w:val="fr-FR"/>
        </w:rPr>
        <w:t>5</w:t>
      </w:r>
    </w:p>
    <w:p w14:paraId="65191A61" w14:textId="6AD9CE76"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1.12</w:t>
      </w:r>
      <w:r w:rsidRPr="00885915">
        <w:rPr>
          <w:rFonts w:ascii="Calibri" w:hAnsi="Calibri"/>
          <w:noProof/>
          <w:lang w:val="fr-FR"/>
        </w:rPr>
        <w:tab/>
        <w:t>Franchises de la Ligue d’Excel</w:t>
      </w:r>
      <w:r w:rsidR="00986BB1" w:rsidRPr="00885915">
        <w:rPr>
          <w:rFonts w:ascii="Calibri" w:hAnsi="Calibri"/>
          <w:noProof/>
          <w:lang w:val="fr-FR"/>
        </w:rPr>
        <w:t>l</w:t>
      </w:r>
      <w:r w:rsidRPr="00885915">
        <w:rPr>
          <w:rFonts w:ascii="Calibri" w:hAnsi="Calibri"/>
          <w:noProof/>
          <w:lang w:val="fr-FR"/>
        </w:rPr>
        <w:t>ence du Québec AAA</w:t>
      </w:r>
      <w:r w:rsidRPr="00885915">
        <w:rPr>
          <w:rFonts w:ascii="Calibri" w:hAnsi="Calibri"/>
          <w:noProof/>
          <w:lang w:val="fr-FR"/>
        </w:rPr>
        <w:tab/>
      </w:r>
      <w:r w:rsidR="00334E3B" w:rsidRPr="00885915">
        <w:rPr>
          <w:rFonts w:ascii="Calibri" w:hAnsi="Calibri"/>
          <w:noProof/>
          <w:lang w:val="fr-FR"/>
        </w:rPr>
        <w:t>2</w:t>
      </w:r>
      <w:r w:rsidR="005330AE">
        <w:rPr>
          <w:rFonts w:ascii="Calibri" w:hAnsi="Calibri"/>
          <w:noProof/>
          <w:lang w:val="fr-FR"/>
        </w:rPr>
        <w:t>5</w:t>
      </w:r>
    </w:p>
    <w:p w14:paraId="2AE93401" w14:textId="40D275C9" w:rsidR="00B0482A" w:rsidRPr="00885915" w:rsidRDefault="00B0482A"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1.13</w:t>
      </w:r>
      <w:r w:rsidRPr="00885915">
        <w:rPr>
          <w:rFonts w:ascii="Calibri" w:hAnsi="Calibri"/>
          <w:noProof/>
          <w:lang w:val="fr-FR"/>
        </w:rPr>
        <w:tab/>
        <w:t>Reconnaisance d’une association ou organisation de hockey mineur</w:t>
      </w:r>
      <w:r w:rsidRPr="00885915">
        <w:rPr>
          <w:rFonts w:ascii="Calibri" w:hAnsi="Calibri"/>
          <w:noProof/>
          <w:lang w:val="fr-FR"/>
        </w:rPr>
        <w:tab/>
      </w:r>
      <w:r w:rsidR="00C85808" w:rsidRPr="00885915">
        <w:rPr>
          <w:rFonts w:ascii="Calibri" w:hAnsi="Calibri"/>
          <w:noProof/>
          <w:lang w:val="fr-FR"/>
        </w:rPr>
        <w:t>2</w:t>
      </w:r>
      <w:r w:rsidR="005330AE">
        <w:rPr>
          <w:rFonts w:ascii="Calibri" w:hAnsi="Calibri"/>
          <w:noProof/>
          <w:lang w:val="fr-FR"/>
        </w:rPr>
        <w:t>6</w:t>
      </w:r>
    </w:p>
    <w:p w14:paraId="688BB6CF" w14:textId="64FD6FAB" w:rsidR="00E303A4" w:rsidRDefault="00E303A4" w:rsidP="00245168">
      <w:pPr>
        <w:tabs>
          <w:tab w:val="left" w:pos="630"/>
          <w:tab w:val="right" w:leader="dot" w:pos="9900"/>
        </w:tabs>
        <w:spacing w:after="0" w:line="276" w:lineRule="auto"/>
        <w:ind w:right="-720"/>
        <w:rPr>
          <w:rFonts w:ascii="Calibri" w:hAnsi="Calibri"/>
          <w:noProof/>
          <w:lang w:val="fr-FR"/>
        </w:rPr>
      </w:pPr>
      <w:r w:rsidRPr="00FD2CB7">
        <w:rPr>
          <w:rFonts w:ascii="Calibri" w:hAnsi="Calibri"/>
          <w:noProof/>
          <w:lang w:val="fr-FR"/>
        </w:rPr>
        <w:t>1.</w:t>
      </w:r>
      <w:r>
        <w:rPr>
          <w:rFonts w:ascii="Calibri" w:hAnsi="Calibri"/>
          <w:noProof/>
          <w:lang w:val="fr-FR"/>
        </w:rPr>
        <w:t>14</w:t>
      </w:r>
      <w:r w:rsidRPr="00FD2CB7">
        <w:rPr>
          <w:rFonts w:ascii="Calibri" w:hAnsi="Calibri"/>
          <w:noProof/>
          <w:lang w:val="fr-FR"/>
        </w:rPr>
        <w:tab/>
      </w:r>
      <w:r>
        <w:rPr>
          <w:rFonts w:ascii="Calibri" w:hAnsi="Calibri"/>
          <w:noProof/>
          <w:lang w:val="fr-FR"/>
        </w:rPr>
        <w:t>Non-respect d’un règlement administratif</w:t>
      </w:r>
      <w:r w:rsidRPr="00F204D7">
        <w:rPr>
          <w:rFonts w:ascii="Calibri" w:hAnsi="Calibri"/>
          <w:noProof/>
          <w:lang w:val="fr-FR"/>
        </w:rPr>
        <w:tab/>
      </w:r>
      <w:r w:rsidR="00C85808">
        <w:rPr>
          <w:rFonts w:ascii="Calibri" w:hAnsi="Calibri"/>
          <w:noProof/>
          <w:lang w:val="fr-FR"/>
        </w:rPr>
        <w:t>2</w:t>
      </w:r>
      <w:r w:rsidR="005330AE">
        <w:rPr>
          <w:rFonts w:ascii="Calibri" w:hAnsi="Calibri"/>
          <w:noProof/>
          <w:lang w:val="fr-FR"/>
        </w:rPr>
        <w:t>6</w:t>
      </w:r>
    </w:p>
    <w:p w14:paraId="19ADEFB5" w14:textId="69B1D02E" w:rsidR="00C85808" w:rsidRDefault="00C85808" w:rsidP="00C85808">
      <w:pPr>
        <w:tabs>
          <w:tab w:val="left" w:pos="500"/>
          <w:tab w:val="right" w:leader="dot" w:pos="9900"/>
        </w:tabs>
        <w:spacing w:after="0" w:line="276" w:lineRule="auto"/>
        <w:ind w:right="-720"/>
        <w:rPr>
          <w:rFonts w:ascii="Calibri" w:hAnsi="Calibri"/>
          <w:noProof/>
          <w:lang w:val="fr-FR"/>
        </w:rPr>
      </w:pPr>
      <w:r w:rsidRPr="00ED6663">
        <w:rPr>
          <w:rFonts w:ascii="Calibri" w:hAnsi="Calibri"/>
          <w:b/>
          <w:bCs/>
          <w:noProof/>
          <w:lang w:val="fr-FR"/>
        </w:rPr>
        <w:t xml:space="preserve">CHAPITRE 2 </w:t>
      </w:r>
      <w:r w:rsidR="00245168">
        <w:rPr>
          <w:rFonts w:ascii="Calibri" w:hAnsi="Calibri"/>
          <w:b/>
          <w:bCs/>
          <w:noProof/>
          <w:lang w:val="fr-FR"/>
        </w:rPr>
        <w:t>-</w:t>
      </w:r>
      <w:r w:rsidRPr="00ED6663">
        <w:rPr>
          <w:rFonts w:ascii="Calibri" w:hAnsi="Calibri"/>
          <w:b/>
          <w:bCs/>
          <w:noProof/>
          <w:lang w:val="fr-FR"/>
        </w:rPr>
        <w:t xml:space="preserve"> ADMISSION D’UN MEMBRE</w:t>
      </w:r>
      <w:r w:rsidR="00BA5123" w:rsidRPr="00ED6663">
        <w:rPr>
          <w:rFonts w:ascii="Calibri" w:hAnsi="Calibri"/>
          <w:b/>
          <w:bCs/>
          <w:noProof/>
          <w:lang w:val="fr-FR"/>
        </w:rPr>
        <w:t xml:space="preserve"> - ADMINISTRATEUR</w:t>
      </w:r>
      <w:r w:rsidRPr="00F204D7">
        <w:rPr>
          <w:rFonts w:ascii="Calibri" w:hAnsi="Calibri"/>
          <w:noProof/>
          <w:lang w:val="fr-FR"/>
        </w:rPr>
        <w:tab/>
      </w:r>
      <w:r w:rsidR="0025506E">
        <w:rPr>
          <w:rFonts w:ascii="Calibri" w:hAnsi="Calibri"/>
          <w:noProof/>
          <w:lang w:val="fr-FR"/>
        </w:rPr>
        <w:t>2</w:t>
      </w:r>
      <w:r w:rsidR="005330AE">
        <w:rPr>
          <w:rFonts w:ascii="Calibri" w:hAnsi="Calibri"/>
          <w:noProof/>
          <w:lang w:val="fr-FR"/>
        </w:rPr>
        <w:t>9</w:t>
      </w:r>
    </w:p>
    <w:p w14:paraId="40D1BA29" w14:textId="658C657A" w:rsidR="00C85808" w:rsidRDefault="00C85808" w:rsidP="00245168">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2.1</w:t>
      </w:r>
      <w:r w:rsidRPr="00FD2CB7">
        <w:rPr>
          <w:rFonts w:ascii="Calibri" w:hAnsi="Calibri"/>
          <w:noProof/>
          <w:lang w:val="fr-FR"/>
        </w:rPr>
        <w:tab/>
      </w:r>
      <w:r>
        <w:rPr>
          <w:rFonts w:ascii="Calibri" w:hAnsi="Calibri"/>
          <w:noProof/>
          <w:lang w:val="fr-FR"/>
        </w:rPr>
        <w:t>Procédure d’enregistrement</w:t>
      </w:r>
      <w:r w:rsidRPr="00F204D7">
        <w:rPr>
          <w:rFonts w:ascii="Calibri" w:hAnsi="Calibri"/>
          <w:noProof/>
          <w:lang w:val="fr-FR"/>
        </w:rPr>
        <w:tab/>
      </w:r>
      <w:r w:rsidR="0025506E">
        <w:rPr>
          <w:rFonts w:ascii="Calibri" w:hAnsi="Calibri"/>
          <w:noProof/>
          <w:lang w:val="fr-FR"/>
        </w:rPr>
        <w:t>2</w:t>
      </w:r>
      <w:r w:rsidR="005330AE">
        <w:rPr>
          <w:rFonts w:ascii="Calibri" w:hAnsi="Calibri"/>
          <w:noProof/>
          <w:lang w:val="fr-FR"/>
        </w:rPr>
        <w:t>9</w:t>
      </w:r>
    </w:p>
    <w:p w14:paraId="65E4B4E8" w14:textId="561DE152" w:rsidR="00AD39B6" w:rsidRDefault="00AD39B6" w:rsidP="00245168">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2.1</w:t>
      </w:r>
      <w:r w:rsidR="00665A6B">
        <w:rPr>
          <w:rFonts w:ascii="Calibri" w:hAnsi="Calibri"/>
          <w:noProof/>
          <w:lang w:val="fr-FR"/>
        </w:rPr>
        <w:t>.1</w:t>
      </w:r>
      <w:r w:rsidRPr="00FD2CB7">
        <w:rPr>
          <w:rFonts w:ascii="Calibri" w:hAnsi="Calibri"/>
          <w:noProof/>
          <w:lang w:val="fr-FR"/>
        </w:rPr>
        <w:tab/>
      </w:r>
      <w:r>
        <w:rPr>
          <w:rFonts w:ascii="Calibri" w:hAnsi="Calibri"/>
          <w:noProof/>
          <w:lang w:val="fr-FR"/>
        </w:rPr>
        <w:t>Responsabilité</w:t>
      </w:r>
      <w:r w:rsidR="006A294F">
        <w:rPr>
          <w:rFonts w:ascii="Calibri" w:hAnsi="Calibri"/>
          <w:noProof/>
          <w:lang w:val="fr-FR"/>
        </w:rPr>
        <w:t>s</w:t>
      </w:r>
      <w:r>
        <w:rPr>
          <w:rFonts w:ascii="Calibri" w:hAnsi="Calibri"/>
          <w:noProof/>
          <w:lang w:val="fr-FR"/>
        </w:rPr>
        <w:t xml:space="preserve"> des registraires</w:t>
      </w:r>
      <w:r w:rsidRPr="00F204D7">
        <w:rPr>
          <w:rFonts w:ascii="Calibri" w:hAnsi="Calibri"/>
          <w:noProof/>
          <w:lang w:val="fr-FR"/>
        </w:rPr>
        <w:tab/>
      </w:r>
      <w:r>
        <w:rPr>
          <w:rFonts w:ascii="Calibri" w:hAnsi="Calibri"/>
          <w:noProof/>
          <w:lang w:val="fr-FR"/>
        </w:rPr>
        <w:t>2</w:t>
      </w:r>
      <w:r w:rsidR="005330AE">
        <w:rPr>
          <w:rFonts w:ascii="Calibri" w:hAnsi="Calibri"/>
          <w:noProof/>
          <w:lang w:val="fr-FR"/>
        </w:rPr>
        <w:t>9</w:t>
      </w:r>
    </w:p>
    <w:p w14:paraId="4EC85E49" w14:textId="5359E51F" w:rsidR="00AD39B6" w:rsidRPr="00885915" w:rsidRDefault="00AD39B6"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2.</w:t>
      </w:r>
      <w:r w:rsidR="00665A6B" w:rsidRPr="00885915">
        <w:rPr>
          <w:rFonts w:ascii="Calibri" w:hAnsi="Calibri"/>
          <w:noProof/>
          <w:lang w:val="fr-FR"/>
        </w:rPr>
        <w:t>1.</w:t>
      </w:r>
      <w:r w:rsidRPr="00885915">
        <w:rPr>
          <w:rFonts w:ascii="Calibri" w:hAnsi="Calibri"/>
          <w:noProof/>
          <w:lang w:val="fr-FR"/>
        </w:rPr>
        <w:t>2</w:t>
      </w:r>
      <w:r w:rsidRPr="00885915">
        <w:rPr>
          <w:rFonts w:ascii="Calibri" w:hAnsi="Calibri"/>
          <w:noProof/>
          <w:lang w:val="fr-FR"/>
        </w:rPr>
        <w:tab/>
        <w:t>Distribution des formulaires</w:t>
      </w:r>
      <w:r w:rsidRPr="00885915">
        <w:rPr>
          <w:rFonts w:ascii="Calibri" w:hAnsi="Calibri"/>
          <w:noProof/>
          <w:lang w:val="fr-FR"/>
        </w:rPr>
        <w:tab/>
        <w:t>2</w:t>
      </w:r>
      <w:r w:rsidR="005330AE">
        <w:rPr>
          <w:rFonts w:ascii="Calibri" w:hAnsi="Calibri"/>
          <w:noProof/>
          <w:lang w:val="fr-FR"/>
        </w:rPr>
        <w:t>9</w:t>
      </w:r>
    </w:p>
    <w:p w14:paraId="61774A3B" w14:textId="3AB7CA67" w:rsidR="00AD39B6" w:rsidRPr="00885915" w:rsidRDefault="00AD39B6"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2.</w:t>
      </w:r>
      <w:r w:rsidR="00665A6B" w:rsidRPr="00885915">
        <w:rPr>
          <w:rFonts w:ascii="Calibri" w:hAnsi="Calibri"/>
          <w:noProof/>
          <w:lang w:val="fr-FR"/>
        </w:rPr>
        <w:t>1.</w:t>
      </w:r>
      <w:r w:rsidRPr="00885915">
        <w:rPr>
          <w:rFonts w:ascii="Calibri" w:hAnsi="Calibri"/>
          <w:noProof/>
          <w:lang w:val="fr-FR"/>
        </w:rPr>
        <w:t>3</w:t>
      </w:r>
      <w:r w:rsidRPr="00885915">
        <w:rPr>
          <w:rFonts w:ascii="Calibri" w:hAnsi="Calibri"/>
          <w:noProof/>
          <w:lang w:val="fr-FR"/>
        </w:rPr>
        <w:tab/>
        <w:t>Enregistrement des membres</w:t>
      </w:r>
      <w:r w:rsidRPr="00885915">
        <w:rPr>
          <w:rFonts w:ascii="Calibri" w:hAnsi="Calibri"/>
          <w:noProof/>
          <w:lang w:val="fr-FR"/>
        </w:rPr>
        <w:tab/>
        <w:t>2</w:t>
      </w:r>
      <w:r w:rsidR="005330AE">
        <w:rPr>
          <w:rFonts w:ascii="Calibri" w:hAnsi="Calibri"/>
          <w:noProof/>
          <w:lang w:val="fr-FR"/>
        </w:rPr>
        <w:t>9</w:t>
      </w:r>
    </w:p>
    <w:p w14:paraId="48DF94B4" w14:textId="37DC99B9" w:rsidR="00C85808" w:rsidRPr="00885915" w:rsidRDefault="00C85808"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2.2</w:t>
      </w:r>
      <w:r w:rsidRPr="00885915">
        <w:rPr>
          <w:rFonts w:ascii="Calibri" w:hAnsi="Calibri"/>
          <w:noProof/>
          <w:lang w:val="fr-FR"/>
        </w:rPr>
        <w:tab/>
        <w:t>Territoire de recrutement</w:t>
      </w:r>
      <w:r w:rsidRPr="00885915">
        <w:rPr>
          <w:rFonts w:ascii="Calibri" w:hAnsi="Calibri"/>
          <w:noProof/>
          <w:lang w:val="fr-FR"/>
        </w:rPr>
        <w:tab/>
      </w:r>
      <w:r w:rsidR="005330AE">
        <w:rPr>
          <w:rFonts w:ascii="Calibri" w:hAnsi="Calibri"/>
          <w:noProof/>
          <w:lang w:val="fr-FR"/>
        </w:rPr>
        <w:t>30</w:t>
      </w:r>
    </w:p>
    <w:p w14:paraId="6EC01214" w14:textId="250232EA" w:rsidR="006A294F" w:rsidRPr="00885915" w:rsidRDefault="006A294F" w:rsidP="006A294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2.2.1</w:t>
      </w:r>
      <w:r w:rsidRPr="00885915">
        <w:rPr>
          <w:rFonts w:ascii="Calibri" w:hAnsi="Calibri"/>
          <w:noProof/>
          <w:lang w:val="fr-FR"/>
        </w:rPr>
        <w:tab/>
        <w:t>Responsabilités des régions</w:t>
      </w:r>
      <w:r w:rsidRPr="00885915">
        <w:rPr>
          <w:rFonts w:ascii="Calibri" w:hAnsi="Calibri"/>
          <w:noProof/>
          <w:lang w:val="fr-FR"/>
        </w:rPr>
        <w:tab/>
      </w:r>
      <w:r w:rsidR="005330AE">
        <w:rPr>
          <w:rFonts w:ascii="Calibri" w:hAnsi="Calibri"/>
          <w:noProof/>
          <w:lang w:val="fr-FR"/>
        </w:rPr>
        <w:t>30</w:t>
      </w:r>
    </w:p>
    <w:p w14:paraId="4458A71D" w14:textId="6067F347" w:rsidR="00C85808" w:rsidRPr="00416AE0" w:rsidRDefault="00C85808" w:rsidP="00245168">
      <w:pPr>
        <w:tabs>
          <w:tab w:val="left" w:pos="630"/>
          <w:tab w:val="right" w:leader="dot" w:pos="9900"/>
        </w:tabs>
        <w:spacing w:after="0" w:line="276" w:lineRule="auto"/>
        <w:ind w:right="-720"/>
        <w:rPr>
          <w:rFonts w:ascii="Calibri" w:hAnsi="Calibri"/>
          <w:b/>
          <w:bCs/>
          <w:noProof/>
          <w:lang w:val="fr-FR"/>
        </w:rPr>
      </w:pPr>
      <w:r w:rsidRPr="00416AE0">
        <w:rPr>
          <w:rFonts w:ascii="Calibri" w:hAnsi="Calibri"/>
          <w:b/>
          <w:bCs/>
          <w:noProof/>
          <w:lang w:val="fr-FR"/>
        </w:rPr>
        <w:t>2.3</w:t>
      </w:r>
      <w:r w:rsidRPr="00416AE0">
        <w:rPr>
          <w:rFonts w:ascii="Calibri" w:hAnsi="Calibri"/>
          <w:b/>
          <w:bCs/>
          <w:noProof/>
          <w:lang w:val="fr-FR"/>
        </w:rPr>
        <w:tab/>
        <w:t>Contestation d’admissibilité</w:t>
      </w:r>
      <w:r w:rsidRPr="00416AE0">
        <w:rPr>
          <w:rFonts w:ascii="Calibri" w:hAnsi="Calibri"/>
          <w:b/>
          <w:bCs/>
          <w:noProof/>
          <w:lang w:val="fr-FR"/>
        </w:rPr>
        <w:tab/>
      </w:r>
      <w:r w:rsidR="005330AE">
        <w:rPr>
          <w:rFonts w:ascii="Calibri" w:hAnsi="Calibri"/>
          <w:b/>
          <w:bCs/>
          <w:noProof/>
          <w:lang w:val="fr-FR"/>
        </w:rPr>
        <w:t>30</w:t>
      </w:r>
    </w:p>
    <w:p w14:paraId="355E8A05" w14:textId="0EECD472" w:rsidR="00C85808" w:rsidRPr="00ED1949" w:rsidRDefault="00C85808" w:rsidP="00245168">
      <w:pPr>
        <w:tabs>
          <w:tab w:val="left" w:pos="630"/>
          <w:tab w:val="right" w:leader="dot" w:pos="9900"/>
        </w:tabs>
        <w:spacing w:after="0" w:line="276" w:lineRule="auto"/>
        <w:ind w:right="-720"/>
        <w:rPr>
          <w:rFonts w:ascii="Calibri" w:hAnsi="Calibri"/>
          <w:b/>
          <w:bCs/>
          <w:noProof/>
          <w:lang w:val="fr-FR"/>
        </w:rPr>
      </w:pPr>
      <w:r w:rsidRPr="00ED1949">
        <w:rPr>
          <w:rFonts w:ascii="Calibri" w:hAnsi="Calibri"/>
          <w:b/>
          <w:bCs/>
          <w:noProof/>
          <w:lang w:val="fr-FR"/>
        </w:rPr>
        <w:t>2.4</w:t>
      </w:r>
      <w:r w:rsidRPr="00ED1949">
        <w:rPr>
          <w:rFonts w:ascii="Calibri" w:hAnsi="Calibri"/>
          <w:b/>
          <w:bCs/>
          <w:noProof/>
          <w:lang w:val="fr-FR"/>
        </w:rPr>
        <w:tab/>
        <w:t>Membre inadmissible</w:t>
      </w:r>
      <w:r w:rsidRPr="00ED1949">
        <w:rPr>
          <w:rFonts w:ascii="Calibri" w:hAnsi="Calibri"/>
          <w:b/>
          <w:bCs/>
          <w:noProof/>
          <w:lang w:val="fr-FR"/>
        </w:rPr>
        <w:tab/>
      </w:r>
      <w:r w:rsidR="005330AE">
        <w:rPr>
          <w:rFonts w:ascii="Calibri" w:hAnsi="Calibri"/>
          <w:b/>
          <w:bCs/>
          <w:noProof/>
          <w:lang w:val="fr-FR"/>
        </w:rPr>
        <w:t>30</w:t>
      </w:r>
    </w:p>
    <w:p w14:paraId="11FD6474" w14:textId="2E9ED13D" w:rsidR="00986BB1" w:rsidRDefault="00986BB1" w:rsidP="00986BB1">
      <w:pPr>
        <w:tabs>
          <w:tab w:val="left" w:pos="500"/>
          <w:tab w:val="right" w:leader="dot" w:pos="9900"/>
        </w:tabs>
        <w:spacing w:after="0" w:line="276" w:lineRule="auto"/>
        <w:ind w:right="-720"/>
        <w:rPr>
          <w:rFonts w:ascii="Calibri" w:hAnsi="Calibri"/>
          <w:noProof/>
          <w:lang w:val="fr-FR"/>
        </w:rPr>
      </w:pPr>
      <w:bookmarkStart w:id="4" w:name="_Hlk170991141"/>
      <w:r w:rsidRPr="00ED6663">
        <w:rPr>
          <w:rFonts w:ascii="Calibri" w:hAnsi="Calibri"/>
          <w:b/>
          <w:bCs/>
          <w:noProof/>
          <w:lang w:val="fr-FR"/>
        </w:rPr>
        <w:t xml:space="preserve">CHAPITRE 3 </w:t>
      </w:r>
      <w:r w:rsidR="00245168">
        <w:rPr>
          <w:rFonts w:ascii="Calibri" w:hAnsi="Calibri"/>
          <w:b/>
          <w:bCs/>
          <w:noProof/>
          <w:lang w:val="fr-FR"/>
        </w:rPr>
        <w:t>-</w:t>
      </w:r>
      <w:r w:rsidRPr="00ED6663">
        <w:rPr>
          <w:rFonts w:ascii="Calibri" w:hAnsi="Calibri"/>
          <w:b/>
          <w:bCs/>
          <w:noProof/>
          <w:lang w:val="fr-FR"/>
        </w:rPr>
        <w:t xml:space="preserve"> ENTRAÎNEURS</w:t>
      </w:r>
      <w:r w:rsidRPr="00F204D7">
        <w:rPr>
          <w:rFonts w:ascii="Calibri" w:hAnsi="Calibri"/>
          <w:noProof/>
          <w:lang w:val="fr-FR"/>
        </w:rPr>
        <w:tab/>
      </w:r>
      <w:r w:rsidR="00334E3B">
        <w:rPr>
          <w:rFonts w:ascii="Calibri" w:hAnsi="Calibri"/>
          <w:noProof/>
          <w:lang w:val="fr-FR"/>
        </w:rPr>
        <w:t>3</w:t>
      </w:r>
      <w:r w:rsidR="005330AE">
        <w:rPr>
          <w:rFonts w:ascii="Calibri" w:hAnsi="Calibri"/>
          <w:noProof/>
          <w:lang w:val="fr-FR"/>
        </w:rPr>
        <w:t>5</w:t>
      </w:r>
    </w:p>
    <w:p w14:paraId="06E1B2BE" w14:textId="1DCDD100" w:rsidR="00C85808" w:rsidRPr="004A0D33" w:rsidRDefault="00986BB1" w:rsidP="00245168">
      <w:pPr>
        <w:tabs>
          <w:tab w:val="left" w:pos="630"/>
          <w:tab w:val="right" w:leader="dot" w:pos="9900"/>
        </w:tabs>
        <w:spacing w:after="0" w:line="276" w:lineRule="auto"/>
        <w:ind w:right="-720"/>
        <w:rPr>
          <w:rFonts w:ascii="Calibri" w:hAnsi="Calibri"/>
          <w:b/>
          <w:bCs/>
          <w:noProof/>
          <w:lang w:val="fr-FR"/>
        </w:rPr>
      </w:pPr>
      <w:r w:rsidRPr="004A0D33">
        <w:rPr>
          <w:rFonts w:ascii="Calibri" w:hAnsi="Calibri"/>
          <w:b/>
          <w:bCs/>
          <w:noProof/>
          <w:lang w:val="fr-FR"/>
        </w:rPr>
        <w:t>3.1</w:t>
      </w:r>
      <w:r w:rsidR="00C85808" w:rsidRPr="004A0D33">
        <w:rPr>
          <w:rFonts w:ascii="Calibri" w:hAnsi="Calibri"/>
          <w:b/>
          <w:bCs/>
          <w:noProof/>
          <w:lang w:val="fr-FR"/>
        </w:rPr>
        <w:tab/>
      </w:r>
      <w:r w:rsidRPr="004A0D33">
        <w:rPr>
          <w:rFonts w:ascii="Calibri" w:hAnsi="Calibri"/>
          <w:b/>
          <w:bCs/>
          <w:noProof/>
          <w:lang w:val="fr-FR"/>
        </w:rPr>
        <w:t>Date d’accrédit</w:t>
      </w:r>
      <w:r w:rsidR="0015575D" w:rsidRPr="004A0D33">
        <w:rPr>
          <w:rFonts w:ascii="Calibri" w:hAnsi="Calibri"/>
          <w:b/>
          <w:bCs/>
          <w:noProof/>
          <w:lang w:val="fr-FR"/>
        </w:rPr>
        <w:t>a</w:t>
      </w:r>
      <w:r w:rsidRPr="004A0D33">
        <w:rPr>
          <w:rFonts w:ascii="Calibri" w:hAnsi="Calibri"/>
          <w:b/>
          <w:bCs/>
          <w:noProof/>
          <w:lang w:val="fr-FR"/>
        </w:rPr>
        <w:t>tion, prérequis et obligations</w:t>
      </w:r>
      <w:r w:rsidR="00C85808" w:rsidRPr="004A0D33">
        <w:rPr>
          <w:rFonts w:ascii="Calibri" w:hAnsi="Calibri"/>
          <w:b/>
          <w:bCs/>
          <w:noProof/>
          <w:lang w:val="fr-FR"/>
        </w:rPr>
        <w:tab/>
      </w:r>
      <w:r w:rsidR="00334E3B" w:rsidRPr="004A0D33">
        <w:rPr>
          <w:rFonts w:ascii="Calibri" w:hAnsi="Calibri"/>
          <w:b/>
          <w:bCs/>
          <w:noProof/>
          <w:lang w:val="fr-FR"/>
        </w:rPr>
        <w:t>3</w:t>
      </w:r>
      <w:r w:rsidR="005330AE">
        <w:rPr>
          <w:rFonts w:ascii="Calibri" w:hAnsi="Calibri"/>
          <w:b/>
          <w:bCs/>
          <w:noProof/>
          <w:lang w:val="fr-FR"/>
        </w:rPr>
        <w:t>5</w:t>
      </w:r>
    </w:p>
    <w:p w14:paraId="1B92DD18" w14:textId="7BD7BD8B" w:rsidR="00C85808" w:rsidRPr="004A0D33" w:rsidRDefault="00986BB1" w:rsidP="00245168">
      <w:pPr>
        <w:tabs>
          <w:tab w:val="left" w:pos="630"/>
          <w:tab w:val="right" w:leader="dot" w:pos="9900"/>
        </w:tabs>
        <w:spacing w:after="0" w:line="276" w:lineRule="auto"/>
        <w:ind w:right="-720"/>
        <w:rPr>
          <w:rFonts w:ascii="Calibri" w:hAnsi="Calibri"/>
          <w:b/>
          <w:bCs/>
          <w:lang w:val="fr-FR"/>
        </w:rPr>
      </w:pPr>
      <w:r w:rsidRPr="004A0D33">
        <w:rPr>
          <w:rFonts w:ascii="Calibri" w:hAnsi="Calibri"/>
          <w:b/>
          <w:bCs/>
          <w:lang w:val="fr-FR"/>
        </w:rPr>
        <w:t>3.2</w:t>
      </w:r>
      <w:r w:rsidR="00C85808" w:rsidRPr="004A0D33">
        <w:rPr>
          <w:rFonts w:ascii="Calibri" w:hAnsi="Calibri"/>
          <w:b/>
          <w:bCs/>
          <w:lang w:val="fr-FR"/>
        </w:rPr>
        <w:tab/>
      </w:r>
      <w:r w:rsidRPr="004A0D33">
        <w:rPr>
          <w:rFonts w:ascii="Calibri" w:hAnsi="Calibri"/>
          <w:b/>
          <w:bCs/>
          <w:lang w:val="fr-FR"/>
        </w:rPr>
        <w:t>Qualifications requises</w:t>
      </w:r>
      <w:r w:rsidR="00C85808" w:rsidRPr="004A0D33">
        <w:rPr>
          <w:rFonts w:ascii="Calibri" w:hAnsi="Calibri"/>
          <w:b/>
          <w:bCs/>
          <w:lang w:val="fr-FR"/>
        </w:rPr>
        <w:tab/>
      </w:r>
      <w:r w:rsidR="00334E3B" w:rsidRPr="004A0D33">
        <w:rPr>
          <w:rFonts w:ascii="Calibri" w:hAnsi="Calibri"/>
          <w:b/>
          <w:bCs/>
          <w:lang w:val="fr-FR"/>
        </w:rPr>
        <w:t>3</w:t>
      </w:r>
      <w:r w:rsidR="005330AE">
        <w:rPr>
          <w:rFonts w:ascii="Calibri" w:hAnsi="Calibri"/>
          <w:b/>
          <w:bCs/>
          <w:lang w:val="fr-FR"/>
        </w:rPr>
        <w:t>5</w:t>
      </w:r>
    </w:p>
    <w:p w14:paraId="6C38B2CA" w14:textId="1E8F87D1" w:rsidR="00C85808" w:rsidRPr="004A0D33" w:rsidRDefault="00986BB1" w:rsidP="00245168">
      <w:pPr>
        <w:tabs>
          <w:tab w:val="left" w:pos="630"/>
          <w:tab w:val="right" w:leader="dot" w:pos="9900"/>
        </w:tabs>
        <w:spacing w:after="0" w:line="276" w:lineRule="auto"/>
        <w:ind w:right="-720"/>
        <w:rPr>
          <w:rFonts w:ascii="Calibri" w:hAnsi="Calibri"/>
          <w:b/>
          <w:bCs/>
          <w:noProof/>
          <w:lang w:val="fr-FR"/>
        </w:rPr>
      </w:pPr>
      <w:r w:rsidRPr="004A0D33">
        <w:rPr>
          <w:rFonts w:ascii="Calibri" w:hAnsi="Calibri"/>
          <w:b/>
          <w:bCs/>
          <w:noProof/>
          <w:lang w:val="fr-FR"/>
        </w:rPr>
        <w:t>3.3</w:t>
      </w:r>
      <w:r w:rsidR="00C85808" w:rsidRPr="004A0D33">
        <w:rPr>
          <w:rFonts w:ascii="Calibri" w:hAnsi="Calibri"/>
          <w:b/>
          <w:bCs/>
          <w:noProof/>
          <w:lang w:val="fr-FR"/>
        </w:rPr>
        <w:tab/>
      </w:r>
      <w:r w:rsidRPr="004A0D33">
        <w:rPr>
          <w:rFonts w:ascii="Calibri" w:hAnsi="Calibri"/>
          <w:b/>
          <w:bCs/>
          <w:noProof/>
          <w:lang w:val="fr-FR"/>
        </w:rPr>
        <w:t>Vérification et validation de certification</w:t>
      </w:r>
      <w:r w:rsidR="00C85808" w:rsidRPr="004A0D33">
        <w:rPr>
          <w:rFonts w:ascii="Calibri" w:hAnsi="Calibri"/>
          <w:b/>
          <w:bCs/>
          <w:noProof/>
          <w:lang w:val="fr-FR"/>
        </w:rPr>
        <w:tab/>
      </w:r>
      <w:r w:rsidR="00334E3B" w:rsidRPr="004A0D33">
        <w:rPr>
          <w:rFonts w:ascii="Calibri" w:hAnsi="Calibri"/>
          <w:b/>
          <w:bCs/>
          <w:noProof/>
          <w:lang w:val="fr-FR"/>
        </w:rPr>
        <w:t>3</w:t>
      </w:r>
      <w:r w:rsidR="002E6E11">
        <w:rPr>
          <w:rFonts w:ascii="Calibri" w:hAnsi="Calibri"/>
          <w:b/>
          <w:bCs/>
          <w:noProof/>
          <w:lang w:val="fr-FR"/>
        </w:rPr>
        <w:t>7</w:t>
      </w:r>
    </w:p>
    <w:bookmarkEnd w:id="4"/>
    <w:p w14:paraId="562FDDC0" w14:textId="035A1C65" w:rsidR="00C85808" w:rsidRPr="00885915" w:rsidRDefault="00986BB1"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3.4</w:t>
      </w:r>
      <w:r w:rsidR="00C85808" w:rsidRPr="00885915">
        <w:rPr>
          <w:rFonts w:ascii="Calibri" w:hAnsi="Calibri"/>
          <w:noProof/>
          <w:lang w:val="fr-FR"/>
        </w:rPr>
        <w:tab/>
      </w:r>
      <w:r w:rsidRPr="00885915">
        <w:rPr>
          <w:rFonts w:ascii="Calibri" w:hAnsi="Calibri"/>
          <w:noProof/>
          <w:lang w:val="fr-FR"/>
        </w:rPr>
        <w:t>Possibilité de diriger plusieurs équipes</w:t>
      </w:r>
      <w:r w:rsidR="00C85808" w:rsidRPr="00885915">
        <w:rPr>
          <w:rFonts w:ascii="Calibri" w:hAnsi="Calibri"/>
          <w:noProof/>
          <w:lang w:val="fr-FR"/>
        </w:rPr>
        <w:tab/>
      </w:r>
      <w:r w:rsidR="00334E3B" w:rsidRPr="00885915">
        <w:rPr>
          <w:rFonts w:ascii="Calibri" w:hAnsi="Calibri"/>
          <w:noProof/>
          <w:lang w:val="fr-FR"/>
        </w:rPr>
        <w:t>3</w:t>
      </w:r>
      <w:r w:rsidR="005330AE">
        <w:rPr>
          <w:rFonts w:ascii="Calibri" w:hAnsi="Calibri"/>
          <w:noProof/>
          <w:lang w:val="fr-FR"/>
        </w:rPr>
        <w:t>7</w:t>
      </w:r>
    </w:p>
    <w:p w14:paraId="055AFE06" w14:textId="336D6B05" w:rsidR="00C85808" w:rsidRPr="00885915" w:rsidRDefault="00986BB1" w:rsidP="00245168">
      <w:pPr>
        <w:tabs>
          <w:tab w:val="left" w:pos="630"/>
          <w:tab w:val="right" w:leader="dot" w:pos="9900"/>
        </w:tabs>
        <w:spacing w:after="0" w:line="276" w:lineRule="auto"/>
        <w:ind w:right="-720"/>
        <w:rPr>
          <w:rFonts w:ascii="Calibri" w:hAnsi="Calibri"/>
          <w:lang w:val="fr-FR"/>
        </w:rPr>
      </w:pPr>
      <w:r w:rsidRPr="00885915">
        <w:rPr>
          <w:rFonts w:ascii="Calibri" w:hAnsi="Calibri"/>
          <w:lang w:val="fr-FR"/>
        </w:rPr>
        <w:t>3.5</w:t>
      </w:r>
      <w:r w:rsidR="00C85808" w:rsidRPr="00885915">
        <w:rPr>
          <w:rFonts w:ascii="Calibri" w:hAnsi="Calibri"/>
          <w:lang w:val="fr-FR"/>
        </w:rPr>
        <w:tab/>
      </w:r>
      <w:r w:rsidRPr="00885915">
        <w:rPr>
          <w:rFonts w:ascii="Calibri" w:hAnsi="Calibri"/>
          <w:lang w:val="fr-FR"/>
        </w:rPr>
        <w:t>Remplacement d’un entraîneur</w:t>
      </w:r>
      <w:r w:rsidR="00C85808" w:rsidRPr="00885915">
        <w:rPr>
          <w:rFonts w:ascii="Calibri" w:hAnsi="Calibri"/>
          <w:lang w:val="fr-FR"/>
        </w:rPr>
        <w:tab/>
      </w:r>
      <w:r w:rsidR="00334E3B" w:rsidRPr="00885915">
        <w:rPr>
          <w:rFonts w:ascii="Calibri" w:hAnsi="Calibri"/>
          <w:lang w:val="fr-FR"/>
        </w:rPr>
        <w:t>3</w:t>
      </w:r>
      <w:r w:rsidR="002E6E11">
        <w:rPr>
          <w:rFonts w:ascii="Calibri" w:hAnsi="Calibri"/>
          <w:lang w:val="fr-FR"/>
        </w:rPr>
        <w:t>8</w:t>
      </w:r>
    </w:p>
    <w:p w14:paraId="0ECFD58B" w14:textId="6E649CDA" w:rsidR="00C85808" w:rsidRPr="00885915" w:rsidRDefault="00986BB1"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3.6</w:t>
      </w:r>
      <w:r w:rsidR="00C85808" w:rsidRPr="00885915">
        <w:rPr>
          <w:rFonts w:ascii="Calibri" w:hAnsi="Calibri"/>
          <w:noProof/>
          <w:lang w:val="fr-FR"/>
        </w:rPr>
        <w:tab/>
      </w:r>
      <w:r w:rsidRPr="00885915">
        <w:rPr>
          <w:rFonts w:ascii="Calibri" w:hAnsi="Calibri"/>
          <w:noProof/>
          <w:lang w:val="fr-FR"/>
        </w:rPr>
        <w:t>Préposé à la santé et sécurité</w:t>
      </w:r>
      <w:r w:rsidR="00CD37F4" w:rsidRPr="00885915">
        <w:rPr>
          <w:rFonts w:ascii="Calibri" w:hAnsi="Calibri"/>
          <w:noProof/>
          <w:lang w:val="fr-FR"/>
        </w:rPr>
        <w:t xml:space="preserve"> au hockey</w:t>
      </w:r>
      <w:r w:rsidR="00C85808" w:rsidRPr="00885915">
        <w:rPr>
          <w:rFonts w:ascii="Calibri" w:hAnsi="Calibri"/>
          <w:noProof/>
          <w:lang w:val="fr-FR"/>
        </w:rPr>
        <w:tab/>
      </w:r>
      <w:r w:rsidR="00334E3B" w:rsidRPr="00885915">
        <w:rPr>
          <w:rFonts w:ascii="Calibri" w:hAnsi="Calibri"/>
          <w:noProof/>
          <w:lang w:val="fr-FR"/>
        </w:rPr>
        <w:t>3</w:t>
      </w:r>
      <w:r w:rsidR="002E6E11">
        <w:rPr>
          <w:rFonts w:ascii="Calibri" w:hAnsi="Calibri"/>
          <w:noProof/>
          <w:lang w:val="fr-FR"/>
        </w:rPr>
        <w:t>8</w:t>
      </w:r>
    </w:p>
    <w:p w14:paraId="563FF329" w14:textId="18656B38" w:rsidR="00C85808" w:rsidRPr="00885915" w:rsidRDefault="00986BB1"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3.7</w:t>
      </w:r>
      <w:r w:rsidR="00C85808" w:rsidRPr="00885915">
        <w:rPr>
          <w:rFonts w:ascii="Calibri" w:hAnsi="Calibri"/>
          <w:noProof/>
          <w:lang w:val="fr-FR"/>
        </w:rPr>
        <w:tab/>
      </w:r>
      <w:r w:rsidRPr="00885915">
        <w:rPr>
          <w:rFonts w:ascii="Calibri" w:hAnsi="Calibri"/>
          <w:noProof/>
          <w:lang w:val="fr-FR"/>
        </w:rPr>
        <w:t>Port du casque protecteur</w:t>
      </w:r>
      <w:r w:rsidR="00C85808" w:rsidRPr="00885915">
        <w:rPr>
          <w:rFonts w:ascii="Calibri" w:hAnsi="Calibri"/>
          <w:noProof/>
          <w:lang w:val="fr-FR"/>
        </w:rPr>
        <w:tab/>
      </w:r>
      <w:r w:rsidR="00334E3B" w:rsidRPr="00885915">
        <w:rPr>
          <w:rFonts w:ascii="Calibri" w:hAnsi="Calibri"/>
          <w:noProof/>
          <w:lang w:val="fr-FR"/>
        </w:rPr>
        <w:t>3</w:t>
      </w:r>
      <w:r w:rsidR="002E6E11">
        <w:rPr>
          <w:rFonts w:ascii="Calibri" w:hAnsi="Calibri"/>
          <w:noProof/>
          <w:lang w:val="fr-FR"/>
        </w:rPr>
        <w:t>8</w:t>
      </w:r>
    </w:p>
    <w:p w14:paraId="6E60588A" w14:textId="265BBED4" w:rsidR="00C85808" w:rsidRPr="00885915" w:rsidRDefault="00986BB1"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3.8</w:t>
      </w:r>
      <w:r w:rsidR="00C85808" w:rsidRPr="00885915">
        <w:rPr>
          <w:rFonts w:ascii="Calibri" w:hAnsi="Calibri"/>
          <w:noProof/>
          <w:lang w:val="fr-FR"/>
        </w:rPr>
        <w:tab/>
      </w:r>
      <w:r w:rsidRPr="00885915">
        <w:rPr>
          <w:rFonts w:ascii="Calibri" w:hAnsi="Calibri"/>
          <w:noProof/>
          <w:lang w:val="fr-FR"/>
        </w:rPr>
        <w:t>Clause grand-père</w:t>
      </w:r>
      <w:r w:rsidR="00C85808" w:rsidRPr="00885915">
        <w:rPr>
          <w:rFonts w:ascii="Calibri" w:hAnsi="Calibri"/>
          <w:noProof/>
          <w:lang w:val="fr-FR"/>
        </w:rPr>
        <w:tab/>
      </w:r>
      <w:r w:rsidR="00334E3B" w:rsidRPr="00885915">
        <w:rPr>
          <w:rFonts w:ascii="Calibri" w:hAnsi="Calibri"/>
          <w:noProof/>
          <w:lang w:val="fr-FR"/>
        </w:rPr>
        <w:t>3</w:t>
      </w:r>
      <w:r w:rsidR="005330AE">
        <w:rPr>
          <w:rFonts w:ascii="Calibri" w:hAnsi="Calibri"/>
          <w:noProof/>
          <w:lang w:val="fr-FR"/>
        </w:rPr>
        <w:t>8</w:t>
      </w:r>
    </w:p>
    <w:p w14:paraId="01318E83" w14:textId="3EF5837E" w:rsidR="00C85808" w:rsidRPr="004A0D33" w:rsidRDefault="00986BB1" w:rsidP="00245168">
      <w:pPr>
        <w:tabs>
          <w:tab w:val="left" w:pos="630"/>
          <w:tab w:val="right" w:leader="dot" w:pos="9900"/>
        </w:tabs>
        <w:spacing w:after="0" w:line="276" w:lineRule="auto"/>
        <w:ind w:right="-720"/>
        <w:rPr>
          <w:rFonts w:ascii="Calibri" w:hAnsi="Calibri"/>
          <w:b/>
          <w:bCs/>
          <w:noProof/>
          <w:lang w:val="fr-FR"/>
        </w:rPr>
      </w:pPr>
      <w:r w:rsidRPr="004A0D33">
        <w:rPr>
          <w:rFonts w:ascii="Calibri" w:hAnsi="Calibri"/>
          <w:b/>
          <w:bCs/>
          <w:noProof/>
          <w:lang w:val="fr-FR"/>
        </w:rPr>
        <w:t>3.9</w:t>
      </w:r>
      <w:r w:rsidR="00C85808" w:rsidRPr="004A0D33">
        <w:rPr>
          <w:rFonts w:ascii="Calibri" w:hAnsi="Calibri"/>
          <w:b/>
          <w:bCs/>
          <w:noProof/>
          <w:lang w:val="fr-FR"/>
        </w:rPr>
        <w:tab/>
      </w:r>
      <w:r w:rsidRPr="004A0D33">
        <w:rPr>
          <w:rFonts w:ascii="Calibri" w:hAnsi="Calibri"/>
          <w:b/>
          <w:bCs/>
          <w:noProof/>
          <w:lang w:val="fr-FR"/>
        </w:rPr>
        <w:t>Personnel de banc (</w:t>
      </w:r>
      <w:r w:rsidR="008D286E">
        <w:rPr>
          <w:rFonts w:ascii="Calibri" w:hAnsi="Calibri"/>
          <w:b/>
          <w:bCs/>
          <w:noProof/>
          <w:lang w:val="fr-FR"/>
        </w:rPr>
        <w:t>l</w:t>
      </w:r>
      <w:r w:rsidRPr="004A0D33">
        <w:rPr>
          <w:rFonts w:ascii="Calibri" w:hAnsi="Calibri"/>
          <w:b/>
          <w:bCs/>
          <w:noProof/>
          <w:lang w:val="fr-FR"/>
        </w:rPr>
        <w:t>ogiciel HCR)</w:t>
      </w:r>
      <w:r w:rsidR="00C85808" w:rsidRPr="004A0D33">
        <w:rPr>
          <w:rFonts w:ascii="Calibri" w:hAnsi="Calibri"/>
          <w:b/>
          <w:bCs/>
          <w:noProof/>
          <w:lang w:val="fr-FR"/>
        </w:rPr>
        <w:tab/>
      </w:r>
      <w:r w:rsidR="00334E3B" w:rsidRPr="004A0D33">
        <w:rPr>
          <w:rFonts w:ascii="Calibri" w:hAnsi="Calibri"/>
          <w:b/>
          <w:bCs/>
          <w:noProof/>
          <w:lang w:val="fr-FR"/>
        </w:rPr>
        <w:t>3</w:t>
      </w:r>
      <w:r w:rsidR="002E6E11">
        <w:rPr>
          <w:rFonts w:ascii="Calibri" w:hAnsi="Calibri"/>
          <w:b/>
          <w:bCs/>
          <w:noProof/>
          <w:lang w:val="fr-FR"/>
        </w:rPr>
        <w:t>9</w:t>
      </w:r>
    </w:p>
    <w:p w14:paraId="014C8485" w14:textId="5788DEEB" w:rsidR="00986BB1" w:rsidRDefault="00986BB1"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3.10</w:t>
      </w:r>
      <w:r w:rsidRPr="00885915">
        <w:rPr>
          <w:rFonts w:ascii="Calibri" w:hAnsi="Calibri"/>
          <w:noProof/>
          <w:lang w:val="fr-FR"/>
        </w:rPr>
        <w:tab/>
        <w:t>Règle de deux (2) à l’aréna</w:t>
      </w:r>
      <w:r w:rsidRPr="00885915">
        <w:rPr>
          <w:rFonts w:ascii="Calibri" w:hAnsi="Calibri"/>
          <w:noProof/>
          <w:lang w:val="fr-FR"/>
        </w:rPr>
        <w:tab/>
      </w:r>
      <w:r w:rsidR="00334E3B" w:rsidRPr="00885915">
        <w:rPr>
          <w:rFonts w:ascii="Calibri" w:hAnsi="Calibri"/>
          <w:noProof/>
          <w:lang w:val="fr-FR"/>
        </w:rPr>
        <w:t>3</w:t>
      </w:r>
      <w:r w:rsidR="002E6E11">
        <w:rPr>
          <w:rFonts w:ascii="Calibri" w:hAnsi="Calibri"/>
          <w:noProof/>
          <w:lang w:val="fr-FR"/>
        </w:rPr>
        <w:t>9</w:t>
      </w:r>
    </w:p>
    <w:p w14:paraId="0EA134B5" w14:textId="2F36D104" w:rsidR="00B77C7B" w:rsidRPr="00B77C7B" w:rsidRDefault="00B77C7B" w:rsidP="00B77C7B">
      <w:pPr>
        <w:tabs>
          <w:tab w:val="left" w:pos="630"/>
          <w:tab w:val="right" w:leader="dot" w:pos="9900"/>
        </w:tabs>
        <w:spacing w:after="0" w:line="276" w:lineRule="auto"/>
        <w:ind w:right="-720"/>
        <w:rPr>
          <w:rFonts w:ascii="Calibri" w:hAnsi="Calibri"/>
          <w:b/>
          <w:bCs/>
          <w:noProof/>
          <w:lang w:val="fr-FR"/>
        </w:rPr>
      </w:pPr>
      <w:r w:rsidRPr="00B77C7B">
        <w:rPr>
          <w:rFonts w:ascii="Calibri" w:hAnsi="Calibri"/>
          <w:b/>
          <w:bCs/>
          <w:noProof/>
          <w:lang w:val="fr-FR"/>
        </w:rPr>
        <w:t>3.11</w:t>
      </w:r>
      <w:r w:rsidRPr="00B77C7B">
        <w:rPr>
          <w:rFonts w:ascii="Calibri" w:hAnsi="Calibri"/>
          <w:b/>
          <w:bCs/>
          <w:noProof/>
          <w:lang w:val="fr-FR"/>
        </w:rPr>
        <w:tab/>
        <w:t>Entraîneur suspendu</w:t>
      </w:r>
      <w:r w:rsidRPr="00B77C7B">
        <w:rPr>
          <w:rFonts w:ascii="Calibri" w:hAnsi="Calibri"/>
          <w:b/>
          <w:bCs/>
          <w:noProof/>
          <w:lang w:val="fr-FR"/>
        </w:rPr>
        <w:tab/>
      </w:r>
      <w:r w:rsidR="005330AE">
        <w:rPr>
          <w:rFonts w:ascii="Calibri" w:hAnsi="Calibri"/>
          <w:b/>
          <w:bCs/>
          <w:noProof/>
          <w:lang w:val="fr-FR"/>
        </w:rPr>
        <w:t>3</w:t>
      </w:r>
      <w:r w:rsidR="002E6E11">
        <w:rPr>
          <w:rFonts w:ascii="Calibri" w:hAnsi="Calibri"/>
          <w:b/>
          <w:bCs/>
          <w:noProof/>
          <w:lang w:val="fr-FR"/>
        </w:rPr>
        <w:t>9</w:t>
      </w:r>
    </w:p>
    <w:p w14:paraId="0AF8257D" w14:textId="29379963" w:rsidR="00986BB1" w:rsidRDefault="00986BB1" w:rsidP="00986BB1">
      <w:pPr>
        <w:tabs>
          <w:tab w:val="left" w:pos="500"/>
          <w:tab w:val="right" w:leader="dot" w:pos="9900"/>
        </w:tabs>
        <w:spacing w:after="0" w:line="276" w:lineRule="auto"/>
        <w:ind w:right="-720"/>
        <w:rPr>
          <w:rFonts w:ascii="Calibri" w:hAnsi="Calibri"/>
          <w:noProof/>
          <w:lang w:val="fr-FR"/>
        </w:rPr>
      </w:pPr>
      <w:r w:rsidRPr="00ED6663">
        <w:rPr>
          <w:rFonts w:ascii="Calibri" w:hAnsi="Calibri"/>
          <w:b/>
          <w:bCs/>
          <w:noProof/>
          <w:lang w:val="fr-FR"/>
        </w:rPr>
        <w:t xml:space="preserve">CHAPITRE 4 </w:t>
      </w:r>
      <w:r w:rsidR="00245168">
        <w:rPr>
          <w:rFonts w:ascii="Calibri" w:hAnsi="Calibri"/>
          <w:b/>
          <w:bCs/>
          <w:noProof/>
          <w:lang w:val="fr-FR"/>
        </w:rPr>
        <w:t>-</w:t>
      </w:r>
      <w:r w:rsidRPr="00ED6663">
        <w:rPr>
          <w:rFonts w:ascii="Calibri" w:hAnsi="Calibri"/>
          <w:b/>
          <w:bCs/>
          <w:noProof/>
          <w:lang w:val="fr-FR"/>
        </w:rPr>
        <w:t xml:space="preserve"> CLASSIFICATION</w:t>
      </w:r>
      <w:r w:rsidRPr="00F204D7">
        <w:rPr>
          <w:rFonts w:ascii="Calibri" w:hAnsi="Calibri"/>
          <w:noProof/>
          <w:lang w:val="fr-FR"/>
        </w:rPr>
        <w:tab/>
      </w:r>
      <w:r w:rsidR="005330AE">
        <w:rPr>
          <w:rFonts w:ascii="Calibri" w:hAnsi="Calibri"/>
          <w:noProof/>
          <w:lang w:val="fr-FR"/>
        </w:rPr>
        <w:t>4</w:t>
      </w:r>
      <w:r w:rsidR="002E6E11">
        <w:rPr>
          <w:rFonts w:ascii="Calibri" w:hAnsi="Calibri"/>
          <w:noProof/>
          <w:lang w:val="fr-FR"/>
        </w:rPr>
        <w:t>3</w:t>
      </w:r>
    </w:p>
    <w:p w14:paraId="31BCE9C4" w14:textId="2308E8B0" w:rsidR="00197C71" w:rsidRDefault="00986BB1" w:rsidP="00245168">
      <w:pPr>
        <w:tabs>
          <w:tab w:val="left" w:pos="630"/>
          <w:tab w:val="right" w:leader="dot" w:pos="9900"/>
        </w:tabs>
        <w:spacing w:after="0" w:line="276" w:lineRule="auto"/>
        <w:ind w:right="-720"/>
        <w:rPr>
          <w:rFonts w:ascii="Calibri" w:hAnsi="Calibri"/>
          <w:b/>
          <w:bCs/>
          <w:noProof/>
          <w:lang w:val="fr-FR"/>
        </w:rPr>
        <w:sectPr w:rsidR="00197C71" w:rsidSect="00197C71">
          <w:headerReference w:type="default" r:id="rId20"/>
          <w:footerReference w:type="default" r:id="rId21"/>
          <w:pgSz w:w="12240" w:h="15840" w:code="1"/>
          <w:pgMar w:top="1440" w:right="1800" w:bottom="1440" w:left="1800" w:header="720" w:footer="720" w:gutter="0"/>
          <w:paperSrc w:first="15" w:other="15"/>
          <w:pgNumType w:start="7"/>
          <w:cols w:space="708"/>
          <w:docGrid w:linePitch="360"/>
        </w:sectPr>
      </w:pPr>
      <w:r w:rsidRPr="00166BF4">
        <w:rPr>
          <w:rFonts w:ascii="Calibri" w:hAnsi="Calibri"/>
          <w:b/>
          <w:bCs/>
          <w:noProof/>
          <w:lang w:val="fr-FR"/>
        </w:rPr>
        <w:t>4.1</w:t>
      </w:r>
      <w:r w:rsidRPr="00166BF4">
        <w:rPr>
          <w:rFonts w:ascii="Calibri" w:hAnsi="Calibri"/>
          <w:b/>
          <w:bCs/>
          <w:noProof/>
          <w:lang w:val="fr-FR"/>
        </w:rPr>
        <w:tab/>
        <w:t>Procédure de classement</w:t>
      </w:r>
      <w:r w:rsidRPr="00166BF4">
        <w:rPr>
          <w:rFonts w:ascii="Calibri" w:hAnsi="Calibri"/>
          <w:b/>
          <w:bCs/>
          <w:noProof/>
          <w:lang w:val="fr-FR"/>
        </w:rPr>
        <w:tab/>
      </w:r>
      <w:r w:rsidR="005330AE">
        <w:rPr>
          <w:rFonts w:ascii="Calibri" w:hAnsi="Calibri"/>
          <w:b/>
          <w:bCs/>
          <w:noProof/>
          <w:lang w:val="fr-FR"/>
        </w:rPr>
        <w:t>4</w:t>
      </w:r>
      <w:r w:rsidR="002E6E11">
        <w:rPr>
          <w:rFonts w:ascii="Calibri" w:hAnsi="Calibri"/>
          <w:b/>
          <w:bCs/>
          <w:noProof/>
          <w:lang w:val="fr-FR"/>
        </w:rPr>
        <w:t>3</w:t>
      </w:r>
    </w:p>
    <w:p w14:paraId="3493D307" w14:textId="01011073" w:rsidR="002A47C8" w:rsidRDefault="002A47C8" w:rsidP="00245168">
      <w:pPr>
        <w:tabs>
          <w:tab w:val="left" w:pos="1350"/>
          <w:tab w:val="right" w:leader="dot" w:pos="9900"/>
        </w:tabs>
        <w:spacing w:after="0" w:line="276" w:lineRule="auto"/>
        <w:ind w:left="1350" w:right="-720" w:hanging="720"/>
        <w:rPr>
          <w:rFonts w:ascii="Calibri" w:hAnsi="Calibri"/>
          <w:noProof/>
          <w:lang w:val="fr-FR"/>
        </w:rPr>
      </w:pPr>
      <w:r>
        <w:rPr>
          <w:rFonts w:ascii="Calibri" w:hAnsi="Calibri"/>
          <w:noProof/>
          <w:lang w:val="fr-FR"/>
        </w:rPr>
        <w:t>4.1.1</w:t>
      </w:r>
      <w:r w:rsidRPr="00FD2CB7">
        <w:rPr>
          <w:rFonts w:ascii="Calibri" w:hAnsi="Calibri"/>
          <w:noProof/>
          <w:lang w:val="fr-FR"/>
        </w:rPr>
        <w:tab/>
      </w:r>
      <w:r>
        <w:rPr>
          <w:rFonts w:ascii="Calibri" w:hAnsi="Calibri"/>
          <w:noProof/>
          <w:lang w:val="fr-FR"/>
        </w:rPr>
        <w:t>Séance de sélection des joueurs</w:t>
      </w:r>
      <w:r w:rsidRPr="00F204D7">
        <w:rPr>
          <w:rFonts w:ascii="Calibri" w:hAnsi="Calibri"/>
          <w:noProof/>
          <w:lang w:val="fr-FR"/>
        </w:rPr>
        <w:tab/>
      </w:r>
      <w:r w:rsidR="005330AE">
        <w:rPr>
          <w:rFonts w:ascii="Calibri" w:hAnsi="Calibri"/>
          <w:noProof/>
          <w:lang w:val="fr-FR"/>
        </w:rPr>
        <w:t>4</w:t>
      </w:r>
      <w:r w:rsidR="002E6E11">
        <w:rPr>
          <w:rFonts w:ascii="Calibri" w:hAnsi="Calibri"/>
          <w:noProof/>
          <w:lang w:val="fr-FR"/>
        </w:rPr>
        <w:t>3</w:t>
      </w:r>
    </w:p>
    <w:p w14:paraId="0590A2F3" w14:textId="1FE174F8" w:rsidR="002A47C8" w:rsidRDefault="002A47C8" w:rsidP="00245168">
      <w:pPr>
        <w:tabs>
          <w:tab w:val="left" w:pos="1350"/>
          <w:tab w:val="right" w:leader="dot" w:pos="9900"/>
        </w:tabs>
        <w:spacing w:after="0" w:line="276" w:lineRule="auto"/>
        <w:ind w:left="1350" w:right="-720" w:hanging="720"/>
        <w:rPr>
          <w:rFonts w:ascii="Calibri" w:hAnsi="Calibri"/>
          <w:noProof/>
          <w:lang w:val="fr-FR"/>
        </w:rPr>
      </w:pPr>
      <w:r>
        <w:rPr>
          <w:rFonts w:ascii="Calibri" w:hAnsi="Calibri"/>
          <w:noProof/>
          <w:lang w:val="fr-FR"/>
        </w:rPr>
        <w:t>4.1.2</w:t>
      </w:r>
      <w:r w:rsidRPr="00FD2CB7">
        <w:rPr>
          <w:rFonts w:ascii="Calibri" w:hAnsi="Calibri"/>
          <w:noProof/>
          <w:lang w:val="fr-FR"/>
        </w:rPr>
        <w:tab/>
      </w:r>
      <w:r>
        <w:rPr>
          <w:rFonts w:ascii="Calibri" w:hAnsi="Calibri"/>
          <w:noProof/>
          <w:lang w:val="fr-FR"/>
        </w:rPr>
        <w:t>Équipes équilibrées</w:t>
      </w:r>
      <w:r w:rsidRPr="00F204D7">
        <w:rPr>
          <w:rFonts w:ascii="Calibri" w:hAnsi="Calibri"/>
          <w:noProof/>
          <w:lang w:val="fr-FR"/>
        </w:rPr>
        <w:tab/>
      </w:r>
      <w:r w:rsidR="00334E3B">
        <w:rPr>
          <w:rFonts w:ascii="Calibri" w:hAnsi="Calibri"/>
          <w:noProof/>
          <w:lang w:val="fr-FR"/>
        </w:rPr>
        <w:t>4</w:t>
      </w:r>
      <w:r w:rsidR="002E6E11">
        <w:rPr>
          <w:rFonts w:ascii="Calibri" w:hAnsi="Calibri"/>
          <w:noProof/>
          <w:lang w:val="fr-FR"/>
        </w:rPr>
        <w:t>4</w:t>
      </w:r>
    </w:p>
    <w:p w14:paraId="39FDF53B" w14:textId="38EBA3DA" w:rsidR="00A16C71" w:rsidRDefault="002A47C8" w:rsidP="00245168">
      <w:pPr>
        <w:tabs>
          <w:tab w:val="left" w:pos="1350"/>
          <w:tab w:val="right" w:leader="dot" w:pos="9900"/>
        </w:tabs>
        <w:spacing w:after="0" w:line="276" w:lineRule="auto"/>
        <w:ind w:left="1350" w:right="-720" w:hanging="720"/>
        <w:rPr>
          <w:rFonts w:ascii="Calibri" w:hAnsi="Calibri"/>
          <w:noProof/>
          <w:lang w:val="fr-FR"/>
        </w:rPr>
      </w:pPr>
      <w:r>
        <w:rPr>
          <w:rFonts w:ascii="Calibri" w:hAnsi="Calibri"/>
          <w:noProof/>
          <w:lang w:val="fr-FR"/>
        </w:rPr>
        <w:t>4.1.3</w:t>
      </w:r>
      <w:r w:rsidRPr="00FD2CB7">
        <w:rPr>
          <w:rFonts w:ascii="Calibri" w:hAnsi="Calibri"/>
          <w:noProof/>
          <w:lang w:val="fr-FR"/>
        </w:rPr>
        <w:tab/>
      </w:r>
      <w:r>
        <w:rPr>
          <w:rFonts w:ascii="Calibri" w:hAnsi="Calibri"/>
          <w:noProof/>
          <w:lang w:val="fr-FR"/>
        </w:rPr>
        <w:t>Zone tampon</w:t>
      </w:r>
      <w:r w:rsidRPr="00F204D7">
        <w:rPr>
          <w:rFonts w:ascii="Calibri" w:hAnsi="Calibri"/>
          <w:noProof/>
          <w:lang w:val="fr-FR"/>
        </w:rPr>
        <w:tab/>
      </w:r>
      <w:r w:rsidR="00334E3B">
        <w:rPr>
          <w:rFonts w:ascii="Calibri" w:hAnsi="Calibri"/>
          <w:noProof/>
          <w:lang w:val="fr-FR"/>
        </w:rPr>
        <w:t>4</w:t>
      </w:r>
      <w:r w:rsidR="002E6E11">
        <w:rPr>
          <w:rFonts w:ascii="Calibri" w:hAnsi="Calibri"/>
          <w:noProof/>
          <w:lang w:val="fr-FR"/>
        </w:rPr>
        <w:t>4</w:t>
      </w:r>
    </w:p>
    <w:p w14:paraId="0BC05161" w14:textId="1A0CC252" w:rsidR="00986BB1" w:rsidRPr="00B0482A" w:rsidRDefault="00986BB1" w:rsidP="00245168">
      <w:pPr>
        <w:tabs>
          <w:tab w:val="left" w:pos="630"/>
          <w:tab w:val="right" w:leader="dot" w:pos="9900"/>
        </w:tabs>
        <w:spacing w:after="0" w:line="276" w:lineRule="auto"/>
        <w:ind w:right="-720"/>
        <w:rPr>
          <w:rFonts w:ascii="Calibri" w:hAnsi="Calibri"/>
          <w:lang w:val="fr-FR"/>
        </w:rPr>
      </w:pPr>
      <w:r w:rsidRPr="002A47C8">
        <w:rPr>
          <w:rFonts w:ascii="Calibri" w:hAnsi="Calibri"/>
          <w:lang w:val="fr-FR"/>
        </w:rPr>
        <w:t>4.2</w:t>
      </w:r>
      <w:r w:rsidRPr="00B0482A">
        <w:rPr>
          <w:rFonts w:ascii="Calibri" w:hAnsi="Calibri"/>
          <w:lang w:val="fr-FR"/>
        </w:rPr>
        <w:tab/>
      </w:r>
      <w:r w:rsidRPr="002A47C8">
        <w:rPr>
          <w:rFonts w:ascii="Calibri" w:hAnsi="Calibri"/>
          <w:lang w:val="fr-FR"/>
        </w:rPr>
        <w:t>Tableau de classification</w:t>
      </w:r>
      <w:r w:rsidRPr="00B0482A">
        <w:rPr>
          <w:rFonts w:ascii="Calibri" w:hAnsi="Calibri"/>
          <w:lang w:val="fr-FR"/>
        </w:rPr>
        <w:tab/>
      </w:r>
      <w:r w:rsidR="00CA7FC4">
        <w:rPr>
          <w:rFonts w:ascii="Calibri" w:hAnsi="Calibri"/>
          <w:lang w:val="fr-FR"/>
        </w:rPr>
        <w:t>4</w:t>
      </w:r>
      <w:r w:rsidR="002E6E11">
        <w:rPr>
          <w:rFonts w:ascii="Calibri" w:hAnsi="Calibri"/>
          <w:lang w:val="fr-FR"/>
        </w:rPr>
        <w:t>4</w:t>
      </w:r>
    </w:p>
    <w:p w14:paraId="616DD5D0" w14:textId="28CC638A" w:rsidR="002A47C8" w:rsidRPr="0015575D" w:rsidRDefault="002A47C8" w:rsidP="00245168">
      <w:pPr>
        <w:tabs>
          <w:tab w:val="right" w:leader="dot" w:pos="9900"/>
        </w:tabs>
        <w:spacing w:after="0" w:line="276" w:lineRule="auto"/>
        <w:ind w:left="1350" w:right="-720" w:hanging="720"/>
        <w:rPr>
          <w:rFonts w:ascii="Calibri" w:hAnsi="Calibri"/>
          <w:noProof/>
          <w:lang w:val="fr-FR"/>
        </w:rPr>
      </w:pPr>
      <w:r w:rsidRPr="0015575D">
        <w:rPr>
          <w:rFonts w:ascii="Calibri" w:hAnsi="Calibri"/>
          <w:noProof/>
          <w:lang w:val="fr-FR"/>
        </w:rPr>
        <w:t>4.2.1</w:t>
      </w:r>
      <w:r w:rsidRPr="0015575D">
        <w:rPr>
          <w:rFonts w:ascii="Calibri" w:hAnsi="Calibri"/>
          <w:noProof/>
          <w:lang w:val="fr-FR"/>
        </w:rPr>
        <w:tab/>
        <w:t>Classification M11</w:t>
      </w:r>
      <w:r w:rsidR="006D1B3A">
        <w:rPr>
          <w:rFonts w:ascii="Calibri" w:hAnsi="Calibri"/>
          <w:noProof/>
          <w:lang w:val="fr-FR"/>
        </w:rPr>
        <w:t>-</w:t>
      </w:r>
      <w:r w:rsidRPr="0015575D">
        <w:rPr>
          <w:rFonts w:ascii="Calibri" w:hAnsi="Calibri"/>
          <w:noProof/>
          <w:lang w:val="fr-FR"/>
        </w:rPr>
        <w:t>AA-BB-A-B-C</w:t>
      </w:r>
      <w:r w:rsidRPr="0015575D">
        <w:rPr>
          <w:rFonts w:ascii="Calibri" w:hAnsi="Calibri"/>
          <w:noProof/>
          <w:lang w:val="fr-FR"/>
        </w:rPr>
        <w:tab/>
      </w:r>
      <w:r w:rsidR="00CA7FC4">
        <w:rPr>
          <w:rFonts w:ascii="Calibri" w:hAnsi="Calibri"/>
          <w:noProof/>
          <w:lang w:val="fr-FR"/>
        </w:rPr>
        <w:t>4</w:t>
      </w:r>
      <w:r w:rsidR="002E6E11">
        <w:rPr>
          <w:rFonts w:ascii="Calibri" w:hAnsi="Calibri"/>
          <w:noProof/>
          <w:lang w:val="fr-FR"/>
        </w:rPr>
        <w:t>4</w:t>
      </w:r>
    </w:p>
    <w:p w14:paraId="294FE019" w14:textId="7C130FEB" w:rsidR="00665A6B" w:rsidRPr="00885915" w:rsidRDefault="00665A6B"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4.2.2</w:t>
      </w:r>
      <w:r w:rsidRPr="00885915">
        <w:rPr>
          <w:rFonts w:ascii="Calibri" w:hAnsi="Calibri"/>
          <w:noProof/>
          <w:lang w:val="fr-FR"/>
        </w:rPr>
        <w:tab/>
        <w:t>Formation des équipes AA régionales - M11</w:t>
      </w:r>
      <w:r w:rsidR="006D1B3A">
        <w:rPr>
          <w:rFonts w:ascii="Calibri" w:hAnsi="Calibri"/>
          <w:noProof/>
          <w:lang w:val="fr-FR"/>
        </w:rPr>
        <w:t>-</w:t>
      </w:r>
      <w:r w:rsidRPr="00885915">
        <w:rPr>
          <w:rFonts w:ascii="Calibri" w:hAnsi="Calibri"/>
          <w:noProof/>
          <w:lang w:val="fr-FR"/>
        </w:rPr>
        <w:t>BB</w:t>
      </w:r>
      <w:r w:rsidRPr="00885915">
        <w:rPr>
          <w:rFonts w:ascii="Calibri" w:hAnsi="Calibri"/>
          <w:noProof/>
          <w:lang w:val="fr-FR"/>
        </w:rPr>
        <w:tab/>
      </w:r>
      <w:r w:rsidR="00CA7FC4" w:rsidRPr="00885915">
        <w:rPr>
          <w:rFonts w:ascii="Calibri" w:hAnsi="Calibri"/>
          <w:noProof/>
          <w:lang w:val="fr-FR"/>
        </w:rPr>
        <w:t>4</w:t>
      </w:r>
      <w:r w:rsidR="002E6E11">
        <w:rPr>
          <w:rFonts w:ascii="Calibri" w:hAnsi="Calibri"/>
          <w:noProof/>
          <w:lang w:val="fr-FR"/>
        </w:rPr>
        <w:t>5</w:t>
      </w:r>
    </w:p>
    <w:p w14:paraId="6BFEBEB1" w14:textId="1DC77AD8" w:rsidR="00986BB1" w:rsidRPr="00885915" w:rsidRDefault="00986BB1"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4.3</w:t>
      </w:r>
      <w:r w:rsidRPr="00885915">
        <w:rPr>
          <w:rFonts w:ascii="Calibri" w:hAnsi="Calibri"/>
          <w:noProof/>
          <w:lang w:val="fr-FR"/>
        </w:rPr>
        <w:tab/>
        <w:t>Classification M13, M15, M18</w:t>
      </w:r>
      <w:r w:rsidRPr="00885915">
        <w:rPr>
          <w:rFonts w:ascii="Calibri" w:hAnsi="Calibri"/>
          <w:noProof/>
          <w:lang w:val="fr-FR"/>
        </w:rPr>
        <w:tab/>
      </w:r>
      <w:r w:rsidR="00CA7FC4" w:rsidRPr="00885915">
        <w:rPr>
          <w:rFonts w:ascii="Calibri" w:hAnsi="Calibri"/>
          <w:noProof/>
          <w:lang w:val="fr-FR"/>
        </w:rPr>
        <w:t>4</w:t>
      </w:r>
      <w:r w:rsidR="002E6E11">
        <w:rPr>
          <w:rFonts w:ascii="Calibri" w:hAnsi="Calibri"/>
          <w:noProof/>
          <w:lang w:val="fr-FR"/>
        </w:rPr>
        <w:t>5</w:t>
      </w:r>
    </w:p>
    <w:p w14:paraId="753ED955" w14:textId="19CF27B7" w:rsidR="002A47C8" w:rsidRPr="00885915" w:rsidRDefault="002A47C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4.3.1</w:t>
      </w:r>
      <w:r w:rsidRPr="00885915">
        <w:rPr>
          <w:rFonts w:ascii="Calibri" w:hAnsi="Calibri"/>
          <w:noProof/>
          <w:lang w:val="fr-FR"/>
        </w:rPr>
        <w:tab/>
        <w:t>Classification M13</w:t>
      </w:r>
      <w:r w:rsidR="00DA3D09">
        <w:rPr>
          <w:rFonts w:ascii="Calibri" w:hAnsi="Calibri"/>
          <w:noProof/>
          <w:lang w:val="fr-FR"/>
        </w:rPr>
        <w:t>-</w:t>
      </w:r>
      <w:r w:rsidRPr="00885915">
        <w:rPr>
          <w:rFonts w:ascii="Calibri" w:hAnsi="Calibri"/>
          <w:noProof/>
          <w:lang w:val="fr-FR"/>
        </w:rPr>
        <w:t>AA-BB-A-B-C</w:t>
      </w:r>
      <w:r w:rsidRPr="00885915">
        <w:rPr>
          <w:rFonts w:ascii="Calibri" w:hAnsi="Calibri"/>
          <w:noProof/>
          <w:lang w:val="fr-FR"/>
        </w:rPr>
        <w:tab/>
      </w:r>
      <w:r w:rsidR="00CA7FC4" w:rsidRPr="00885915">
        <w:rPr>
          <w:rFonts w:ascii="Calibri" w:hAnsi="Calibri"/>
          <w:noProof/>
          <w:lang w:val="fr-FR"/>
        </w:rPr>
        <w:t>4</w:t>
      </w:r>
      <w:r w:rsidR="002E6E11">
        <w:rPr>
          <w:rFonts w:ascii="Calibri" w:hAnsi="Calibri"/>
          <w:noProof/>
          <w:lang w:val="fr-FR"/>
        </w:rPr>
        <w:t>5</w:t>
      </w:r>
    </w:p>
    <w:p w14:paraId="4D6AB4B2" w14:textId="6E808257" w:rsidR="00665A6B" w:rsidRPr="00885915" w:rsidRDefault="00665A6B" w:rsidP="00245168">
      <w:pPr>
        <w:tabs>
          <w:tab w:val="right" w:leader="dot" w:pos="9900"/>
        </w:tabs>
        <w:spacing w:after="0" w:line="276" w:lineRule="auto"/>
        <w:ind w:left="1350" w:right="-720" w:hanging="720"/>
        <w:rPr>
          <w:rFonts w:ascii="Calibri" w:hAnsi="Calibri"/>
          <w:noProof/>
          <w:lang w:val="fr-FR"/>
        </w:rPr>
      </w:pPr>
      <w:bookmarkStart w:id="7" w:name="_Hlk170999488"/>
      <w:r w:rsidRPr="00885915">
        <w:rPr>
          <w:rFonts w:ascii="Calibri" w:hAnsi="Calibri"/>
          <w:noProof/>
          <w:lang w:val="fr-FR"/>
        </w:rPr>
        <w:t>4.3.2</w:t>
      </w:r>
      <w:r w:rsidRPr="00885915">
        <w:rPr>
          <w:rFonts w:ascii="Calibri" w:hAnsi="Calibri"/>
          <w:noProof/>
          <w:lang w:val="fr-FR"/>
        </w:rPr>
        <w:tab/>
        <w:t>Formation des équipes AA régionales - M13</w:t>
      </w:r>
      <w:r w:rsidR="006B5FB3">
        <w:rPr>
          <w:rFonts w:ascii="Calibri" w:hAnsi="Calibri"/>
          <w:noProof/>
          <w:lang w:val="fr-FR"/>
        </w:rPr>
        <w:t>-</w:t>
      </w:r>
      <w:r w:rsidRPr="00885915">
        <w:rPr>
          <w:rFonts w:ascii="Calibri" w:hAnsi="Calibri"/>
          <w:noProof/>
          <w:lang w:val="fr-FR"/>
        </w:rPr>
        <w:t>BB</w:t>
      </w:r>
      <w:r w:rsidRPr="00885915">
        <w:rPr>
          <w:rFonts w:ascii="Calibri" w:hAnsi="Calibri"/>
          <w:noProof/>
          <w:lang w:val="fr-FR"/>
        </w:rPr>
        <w:tab/>
      </w:r>
      <w:r w:rsidR="00CA7FC4" w:rsidRPr="00885915">
        <w:rPr>
          <w:rFonts w:ascii="Calibri" w:hAnsi="Calibri"/>
          <w:noProof/>
          <w:lang w:val="fr-FR"/>
        </w:rPr>
        <w:t>4</w:t>
      </w:r>
      <w:r w:rsidR="002E6E11">
        <w:rPr>
          <w:rFonts w:ascii="Calibri" w:hAnsi="Calibri"/>
          <w:noProof/>
          <w:lang w:val="fr-FR"/>
        </w:rPr>
        <w:t>7</w:t>
      </w:r>
    </w:p>
    <w:bookmarkEnd w:id="7"/>
    <w:p w14:paraId="11D20DF6" w14:textId="2A450A90" w:rsidR="002A47C8" w:rsidRPr="00885915" w:rsidRDefault="002A47C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4.3.</w:t>
      </w:r>
      <w:r w:rsidR="00E211BC" w:rsidRPr="00885915">
        <w:rPr>
          <w:rFonts w:ascii="Calibri" w:hAnsi="Calibri"/>
          <w:noProof/>
          <w:lang w:val="fr-FR"/>
        </w:rPr>
        <w:t>3</w:t>
      </w:r>
      <w:r w:rsidRPr="00885915">
        <w:rPr>
          <w:rFonts w:ascii="Calibri" w:hAnsi="Calibri"/>
          <w:noProof/>
          <w:lang w:val="fr-FR"/>
        </w:rPr>
        <w:tab/>
        <w:t>Classification M15</w:t>
      </w:r>
      <w:r w:rsidR="006B5FB3">
        <w:rPr>
          <w:rFonts w:ascii="Calibri" w:hAnsi="Calibri"/>
          <w:noProof/>
          <w:lang w:val="fr-FR"/>
        </w:rPr>
        <w:t>-</w:t>
      </w:r>
      <w:r w:rsidRPr="00885915">
        <w:rPr>
          <w:rFonts w:ascii="Calibri" w:hAnsi="Calibri"/>
          <w:noProof/>
          <w:lang w:val="fr-FR"/>
        </w:rPr>
        <w:t>AA-BB-A-B-C</w:t>
      </w:r>
      <w:r w:rsidRPr="00885915">
        <w:rPr>
          <w:rFonts w:ascii="Calibri" w:hAnsi="Calibri"/>
          <w:noProof/>
          <w:lang w:val="fr-FR"/>
        </w:rPr>
        <w:tab/>
      </w:r>
      <w:r w:rsidR="00CA7FC4" w:rsidRPr="00885915">
        <w:rPr>
          <w:rFonts w:ascii="Calibri" w:hAnsi="Calibri"/>
          <w:noProof/>
          <w:lang w:val="fr-FR"/>
        </w:rPr>
        <w:t>4</w:t>
      </w:r>
      <w:r w:rsidR="002E6E11">
        <w:rPr>
          <w:rFonts w:ascii="Calibri" w:hAnsi="Calibri"/>
          <w:noProof/>
          <w:lang w:val="fr-FR"/>
        </w:rPr>
        <w:t>7</w:t>
      </w:r>
    </w:p>
    <w:p w14:paraId="7A9ABCF0" w14:textId="1505685B" w:rsidR="00E211BC" w:rsidRPr="00885915" w:rsidRDefault="00E211BC" w:rsidP="00245168">
      <w:pPr>
        <w:tabs>
          <w:tab w:val="right" w:leader="dot" w:pos="9900"/>
        </w:tabs>
        <w:spacing w:after="0" w:line="276" w:lineRule="auto"/>
        <w:ind w:left="1350" w:right="-720" w:hanging="720"/>
        <w:rPr>
          <w:rFonts w:ascii="Calibri" w:hAnsi="Calibri"/>
          <w:noProof/>
          <w:lang w:val="fr-FR"/>
        </w:rPr>
      </w:pPr>
      <w:bookmarkStart w:id="8" w:name="_Hlk170999963"/>
      <w:r w:rsidRPr="00885915">
        <w:rPr>
          <w:rFonts w:ascii="Calibri" w:hAnsi="Calibri"/>
          <w:noProof/>
          <w:lang w:val="fr-FR"/>
        </w:rPr>
        <w:t>4.3.4</w:t>
      </w:r>
      <w:r w:rsidRPr="00885915">
        <w:rPr>
          <w:rFonts w:ascii="Calibri" w:hAnsi="Calibri"/>
          <w:noProof/>
          <w:lang w:val="fr-FR"/>
        </w:rPr>
        <w:tab/>
        <w:t>Formation des équipes AA régionales - M15</w:t>
      </w:r>
      <w:r w:rsidR="006B5FB3">
        <w:rPr>
          <w:rFonts w:ascii="Calibri" w:hAnsi="Calibri"/>
          <w:noProof/>
          <w:lang w:val="fr-FR"/>
        </w:rPr>
        <w:t>-</w:t>
      </w:r>
      <w:r w:rsidRPr="00885915">
        <w:rPr>
          <w:rFonts w:ascii="Calibri" w:hAnsi="Calibri"/>
          <w:noProof/>
          <w:lang w:val="fr-FR"/>
        </w:rPr>
        <w:t>BB</w:t>
      </w:r>
      <w:r w:rsidRPr="00885915">
        <w:rPr>
          <w:rFonts w:ascii="Calibri" w:hAnsi="Calibri"/>
          <w:noProof/>
          <w:lang w:val="fr-FR"/>
        </w:rPr>
        <w:tab/>
      </w:r>
      <w:r w:rsidR="00CA7FC4" w:rsidRPr="00885915">
        <w:rPr>
          <w:rFonts w:ascii="Calibri" w:hAnsi="Calibri"/>
          <w:noProof/>
          <w:lang w:val="fr-FR"/>
        </w:rPr>
        <w:t>4</w:t>
      </w:r>
      <w:r w:rsidR="002E6E11">
        <w:rPr>
          <w:rFonts w:ascii="Calibri" w:hAnsi="Calibri"/>
          <w:noProof/>
          <w:lang w:val="fr-FR"/>
        </w:rPr>
        <w:t>8</w:t>
      </w:r>
    </w:p>
    <w:bookmarkEnd w:id="8"/>
    <w:p w14:paraId="4C2BEE76" w14:textId="7F595FC5" w:rsidR="002A47C8" w:rsidRPr="00885915" w:rsidRDefault="002A47C8" w:rsidP="00245168">
      <w:pPr>
        <w:tabs>
          <w:tab w:val="right" w:leader="dot" w:pos="9900"/>
        </w:tabs>
        <w:spacing w:after="0" w:line="276" w:lineRule="auto"/>
        <w:ind w:left="1350" w:right="-720" w:hanging="720"/>
        <w:rPr>
          <w:rFonts w:ascii="Calibri" w:hAnsi="Calibri"/>
          <w:noProof/>
        </w:rPr>
      </w:pPr>
      <w:r w:rsidRPr="00885915">
        <w:rPr>
          <w:rFonts w:ascii="Calibri" w:hAnsi="Calibri"/>
          <w:noProof/>
        </w:rPr>
        <w:t>4.3.</w:t>
      </w:r>
      <w:r w:rsidR="00194FB1" w:rsidRPr="00885915">
        <w:rPr>
          <w:rFonts w:ascii="Calibri" w:hAnsi="Calibri"/>
          <w:noProof/>
        </w:rPr>
        <w:t>5</w:t>
      </w:r>
      <w:r w:rsidRPr="00885915">
        <w:rPr>
          <w:rFonts w:ascii="Calibri" w:hAnsi="Calibri"/>
          <w:noProof/>
        </w:rPr>
        <w:tab/>
        <w:t>Classification M18</w:t>
      </w:r>
      <w:r w:rsidR="003B4372">
        <w:rPr>
          <w:rFonts w:ascii="Calibri" w:hAnsi="Calibri"/>
          <w:noProof/>
        </w:rPr>
        <w:t>-</w:t>
      </w:r>
      <w:r w:rsidRPr="00885915">
        <w:rPr>
          <w:rFonts w:ascii="Calibri" w:hAnsi="Calibri"/>
          <w:noProof/>
        </w:rPr>
        <w:t>AA-BB-A-B-C</w:t>
      </w:r>
      <w:r w:rsidRPr="00885915">
        <w:rPr>
          <w:rFonts w:ascii="Calibri" w:hAnsi="Calibri"/>
          <w:noProof/>
        </w:rPr>
        <w:tab/>
      </w:r>
      <w:r w:rsidR="00CA7FC4" w:rsidRPr="00885915">
        <w:rPr>
          <w:rFonts w:ascii="Calibri" w:hAnsi="Calibri"/>
          <w:noProof/>
        </w:rPr>
        <w:t>4</w:t>
      </w:r>
      <w:r w:rsidR="002E6E11">
        <w:rPr>
          <w:rFonts w:ascii="Calibri" w:hAnsi="Calibri"/>
          <w:noProof/>
        </w:rPr>
        <w:t>8</w:t>
      </w:r>
    </w:p>
    <w:p w14:paraId="4EBF7F4C" w14:textId="16EE34CC" w:rsidR="00194FB1" w:rsidRPr="00885915" w:rsidRDefault="00194FB1"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4.3.6</w:t>
      </w:r>
      <w:r w:rsidRPr="00885915">
        <w:rPr>
          <w:rFonts w:ascii="Calibri" w:hAnsi="Calibri"/>
          <w:noProof/>
          <w:lang w:val="fr-FR"/>
        </w:rPr>
        <w:tab/>
        <w:t>Formation des équipes AA régionales - M18</w:t>
      </w:r>
      <w:r w:rsidR="003B4372">
        <w:rPr>
          <w:rFonts w:ascii="Calibri" w:hAnsi="Calibri"/>
          <w:noProof/>
          <w:lang w:val="fr-FR"/>
        </w:rPr>
        <w:t>-</w:t>
      </w:r>
      <w:r w:rsidRPr="00885915">
        <w:rPr>
          <w:rFonts w:ascii="Calibri" w:hAnsi="Calibri"/>
          <w:noProof/>
          <w:lang w:val="fr-FR"/>
        </w:rPr>
        <w:t>BB</w:t>
      </w:r>
      <w:r w:rsidRPr="00885915">
        <w:rPr>
          <w:rFonts w:ascii="Calibri" w:hAnsi="Calibri"/>
          <w:noProof/>
          <w:lang w:val="fr-FR"/>
        </w:rPr>
        <w:tab/>
      </w:r>
      <w:r w:rsidR="00CA7FC4" w:rsidRPr="00885915">
        <w:rPr>
          <w:rFonts w:ascii="Calibri" w:hAnsi="Calibri"/>
          <w:noProof/>
          <w:lang w:val="fr-FR"/>
        </w:rPr>
        <w:t>4</w:t>
      </w:r>
      <w:r w:rsidR="002E6E11">
        <w:rPr>
          <w:rFonts w:ascii="Calibri" w:hAnsi="Calibri"/>
          <w:noProof/>
          <w:lang w:val="fr-FR"/>
        </w:rPr>
        <w:t>9</w:t>
      </w:r>
    </w:p>
    <w:p w14:paraId="76A468B7" w14:textId="4D6D227F" w:rsidR="002A47C8" w:rsidRPr="002F27F3" w:rsidRDefault="002A47C8" w:rsidP="00245168">
      <w:pPr>
        <w:tabs>
          <w:tab w:val="right" w:leader="dot" w:pos="9900"/>
        </w:tabs>
        <w:spacing w:after="0" w:line="276" w:lineRule="auto"/>
        <w:ind w:left="1350" w:right="-720" w:hanging="720"/>
        <w:rPr>
          <w:rFonts w:ascii="Calibri" w:hAnsi="Calibri"/>
          <w:b/>
          <w:bCs/>
          <w:noProof/>
          <w:lang w:val="en-US"/>
        </w:rPr>
      </w:pPr>
      <w:r w:rsidRPr="002F27F3">
        <w:rPr>
          <w:rFonts w:ascii="Calibri" w:hAnsi="Calibri"/>
          <w:b/>
          <w:bCs/>
          <w:noProof/>
          <w:lang w:val="en-US"/>
        </w:rPr>
        <w:t>4.3.</w:t>
      </w:r>
      <w:r w:rsidR="00194FB1" w:rsidRPr="002F27F3">
        <w:rPr>
          <w:rFonts w:ascii="Calibri" w:hAnsi="Calibri"/>
          <w:b/>
          <w:bCs/>
          <w:noProof/>
          <w:lang w:val="en-US"/>
        </w:rPr>
        <w:t>7</w:t>
      </w:r>
      <w:r w:rsidRPr="002F27F3">
        <w:rPr>
          <w:rFonts w:ascii="Calibri" w:hAnsi="Calibri"/>
          <w:b/>
          <w:bCs/>
          <w:noProof/>
          <w:lang w:val="en-US"/>
        </w:rPr>
        <w:tab/>
        <w:t>Classification Junior</w:t>
      </w:r>
      <w:r w:rsidR="000F3FA2">
        <w:rPr>
          <w:rFonts w:ascii="Calibri" w:hAnsi="Calibri"/>
          <w:b/>
          <w:bCs/>
          <w:noProof/>
          <w:lang w:val="en-US"/>
        </w:rPr>
        <w:t xml:space="preserve"> </w:t>
      </w:r>
      <w:r w:rsidR="00924444">
        <w:rPr>
          <w:rFonts w:ascii="Calibri" w:hAnsi="Calibri"/>
          <w:b/>
          <w:bCs/>
          <w:noProof/>
          <w:lang w:val="en-US"/>
        </w:rPr>
        <w:t>C</w:t>
      </w:r>
      <w:r w:rsidR="00547F37">
        <w:rPr>
          <w:rFonts w:ascii="Calibri" w:hAnsi="Calibri"/>
          <w:b/>
          <w:bCs/>
          <w:noProof/>
          <w:lang w:val="en-US"/>
        </w:rPr>
        <w:t xml:space="preserve"> (A)</w:t>
      </w:r>
      <w:r w:rsidR="000F3FA2">
        <w:rPr>
          <w:rFonts w:ascii="Calibri" w:hAnsi="Calibri"/>
          <w:b/>
          <w:bCs/>
          <w:noProof/>
          <w:lang w:val="en-US"/>
        </w:rPr>
        <w:t xml:space="preserve">, </w:t>
      </w:r>
      <w:r w:rsidR="00924444">
        <w:rPr>
          <w:rFonts w:ascii="Calibri" w:hAnsi="Calibri"/>
          <w:b/>
          <w:bCs/>
          <w:noProof/>
          <w:lang w:val="en-US"/>
        </w:rPr>
        <w:t>D</w:t>
      </w:r>
      <w:r w:rsidR="00547F37">
        <w:rPr>
          <w:rFonts w:ascii="Calibri" w:hAnsi="Calibri"/>
          <w:b/>
          <w:bCs/>
          <w:noProof/>
          <w:lang w:val="en-US"/>
        </w:rPr>
        <w:t xml:space="preserve"> (B)</w:t>
      </w:r>
      <w:r w:rsidRPr="002F27F3">
        <w:rPr>
          <w:rFonts w:ascii="Calibri" w:hAnsi="Calibri"/>
          <w:b/>
          <w:bCs/>
          <w:noProof/>
          <w:lang w:val="en-US"/>
        </w:rPr>
        <w:tab/>
      </w:r>
      <w:r w:rsidR="00CA7FC4" w:rsidRPr="002F27F3">
        <w:rPr>
          <w:rFonts w:ascii="Calibri" w:hAnsi="Calibri"/>
          <w:b/>
          <w:bCs/>
          <w:noProof/>
          <w:lang w:val="en-US"/>
        </w:rPr>
        <w:t>4</w:t>
      </w:r>
      <w:r w:rsidR="002E6E11">
        <w:rPr>
          <w:rFonts w:ascii="Calibri" w:hAnsi="Calibri"/>
          <w:b/>
          <w:bCs/>
          <w:noProof/>
          <w:lang w:val="en-US"/>
        </w:rPr>
        <w:t>9</w:t>
      </w:r>
    </w:p>
    <w:p w14:paraId="31E4D753" w14:textId="122A30C3" w:rsidR="005A2EF4" w:rsidRPr="00C447BE" w:rsidRDefault="005A2EF4" w:rsidP="00245168">
      <w:pPr>
        <w:tabs>
          <w:tab w:val="left" w:pos="630"/>
          <w:tab w:val="right" w:leader="dot" w:pos="9900"/>
        </w:tabs>
        <w:spacing w:after="0" w:line="276" w:lineRule="auto"/>
        <w:ind w:right="-720"/>
        <w:rPr>
          <w:rFonts w:ascii="Calibri" w:hAnsi="Calibri"/>
          <w:b/>
          <w:bCs/>
          <w:noProof/>
        </w:rPr>
      </w:pPr>
      <w:r w:rsidRPr="00C447BE">
        <w:rPr>
          <w:rFonts w:ascii="Calibri" w:hAnsi="Calibri"/>
          <w:b/>
          <w:bCs/>
          <w:noProof/>
        </w:rPr>
        <w:t>4.4</w:t>
      </w:r>
      <w:r w:rsidRPr="00C447BE">
        <w:rPr>
          <w:rFonts w:ascii="Calibri" w:hAnsi="Calibri"/>
          <w:b/>
          <w:bCs/>
          <w:noProof/>
        </w:rPr>
        <w:tab/>
        <w:t>Classification Junior</w:t>
      </w:r>
      <w:r w:rsidR="000F3FA2">
        <w:rPr>
          <w:rFonts w:ascii="Calibri" w:hAnsi="Calibri"/>
          <w:b/>
          <w:bCs/>
          <w:noProof/>
        </w:rPr>
        <w:t xml:space="preserve"> </w:t>
      </w:r>
      <w:r w:rsidR="00924444" w:rsidRPr="00C447BE">
        <w:rPr>
          <w:rFonts w:ascii="Calibri" w:hAnsi="Calibri"/>
          <w:b/>
          <w:bCs/>
          <w:noProof/>
        </w:rPr>
        <w:t>B</w:t>
      </w:r>
      <w:r w:rsidR="008966CA" w:rsidRPr="00C447BE">
        <w:rPr>
          <w:rFonts w:ascii="Calibri" w:hAnsi="Calibri"/>
          <w:b/>
          <w:bCs/>
          <w:noProof/>
        </w:rPr>
        <w:t xml:space="preserve"> (AA)</w:t>
      </w:r>
      <w:r w:rsidRPr="00C447BE">
        <w:rPr>
          <w:rFonts w:ascii="Calibri" w:hAnsi="Calibri"/>
          <w:b/>
          <w:bCs/>
          <w:noProof/>
        </w:rPr>
        <w:tab/>
      </w:r>
      <w:r w:rsidR="002E6E11">
        <w:rPr>
          <w:rFonts w:ascii="Calibri" w:hAnsi="Calibri"/>
          <w:b/>
          <w:bCs/>
          <w:noProof/>
        </w:rPr>
        <w:t>50</w:t>
      </w:r>
    </w:p>
    <w:p w14:paraId="332564B1" w14:textId="7AAF9DCA" w:rsidR="005A2EF4" w:rsidRPr="00885915" w:rsidRDefault="005A2EF4"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4.5</w:t>
      </w:r>
      <w:r w:rsidRPr="00885915">
        <w:rPr>
          <w:rFonts w:ascii="Calibri" w:hAnsi="Calibri"/>
          <w:noProof/>
          <w:lang w:val="fr-FR"/>
        </w:rPr>
        <w:tab/>
        <w:t>Partici</w:t>
      </w:r>
      <w:r w:rsidR="006A294F" w:rsidRPr="00885915">
        <w:rPr>
          <w:rFonts w:ascii="Calibri" w:hAnsi="Calibri"/>
          <w:noProof/>
          <w:lang w:val="fr-FR"/>
        </w:rPr>
        <w:t>p</w:t>
      </w:r>
      <w:r w:rsidRPr="00885915">
        <w:rPr>
          <w:rFonts w:ascii="Calibri" w:hAnsi="Calibri"/>
          <w:noProof/>
          <w:lang w:val="fr-FR"/>
        </w:rPr>
        <w:t>ation au territoire de recrutement</w:t>
      </w:r>
      <w:r w:rsidRPr="00885915">
        <w:rPr>
          <w:rFonts w:ascii="Calibri" w:hAnsi="Calibri"/>
          <w:noProof/>
          <w:lang w:val="fr-FR"/>
        </w:rPr>
        <w:tab/>
      </w:r>
      <w:r w:rsidR="002E6E11">
        <w:rPr>
          <w:rFonts w:ascii="Calibri" w:hAnsi="Calibri"/>
          <w:noProof/>
          <w:lang w:val="fr-FR"/>
        </w:rPr>
        <w:t>50</w:t>
      </w:r>
    </w:p>
    <w:p w14:paraId="3C94B677" w14:textId="3946E6CB" w:rsidR="005A2EF4" w:rsidRPr="00885915" w:rsidRDefault="005A2EF4"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4.6</w:t>
      </w:r>
      <w:r w:rsidRPr="00885915">
        <w:rPr>
          <w:rFonts w:ascii="Calibri" w:hAnsi="Calibri"/>
          <w:noProof/>
          <w:lang w:val="fr-FR"/>
        </w:rPr>
        <w:tab/>
        <w:t>Reclassification d’une équipe</w:t>
      </w:r>
      <w:r w:rsidRPr="00885915">
        <w:rPr>
          <w:rFonts w:ascii="Calibri" w:hAnsi="Calibri"/>
          <w:noProof/>
          <w:lang w:val="fr-FR"/>
        </w:rPr>
        <w:tab/>
      </w:r>
      <w:r w:rsidR="002E6E11">
        <w:rPr>
          <w:rFonts w:ascii="Calibri" w:hAnsi="Calibri"/>
          <w:noProof/>
          <w:lang w:val="fr-FR"/>
        </w:rPr>
        <w:t>50</w:t>
      </w:r>
    </w:p>
    <w:p w14:paraId="70823781" w14:textId="11D32C4B" w:rsidR="005A2EF4" w:rsidRDefault="005A2EF4" w:rsidP="00245168">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4</w:t>
      </w:r>
      <w:r w:rsidRPr="00986BB1">
        <w:rPr>
          <w:rFonts w:ascii="Calibri" w:hAnsi="Calibri"/>
          <w:noProof/>
          <w:lang w:val="fr-FR"/>
        </w:rPr>
        <w:t>.</w:t>
      </w:r>
      <w:r>
        <w:rPr>
          <w:rFonts w:ascii="Calibri" w:hAnsi="Calibri"/>
          <w:noProof/>
          <w:lang w:val="fr-FR"/>
        </w:rPr>
        <w:t>7</w:t>
      </w:r>
      <w:r w:rsidRPr="00986BB1">
        <w:rPr>
          <w:rFonts w:ascii="Calibri" w:hAnsi="Calibri"/>
          <w:noProof/>
          <w:lang w:val="fr-FR"/>
        </w:rPr>
        <w:tab/>
      </w:r>
      <w:r>
        <w:rPr>
          <w:rFonts w:ascii="Calibri" w:hAnsi="Calibri"/>
          <w:noProof/>
          <w:lang w:val="fr-FR"/>
        </w:rPr>
        <w:t>Regroupement pour des événements spécifiques</w:t>
      </w:r>
      <w:r w:rsidRPr="00986BB1">
        <w:rPr>
          <w:rFonts w:ascii="Calibri" w:hAnsi="Calibri"/>
          <w:noProof/>
          <w:lang w:val="fr-FR"/>
        </w:rPr>
        <w:tab/>
      </w:r>
      <w:r w:rsidR="002E6E11">
        <w:rPr>
          <w:rFonts w:ascii="Calibri" w:hAnsi="Calibri"/>
          <w:noProof/>
          <w:lang w:val="fr-FR"/>
        </w:rPr>
        <w:t>51</w:t>
      </w:r>
    </w:p>
    <w:p w14:paraId="37A8EBDC" w14:textId="3B3963E1" w:rsidR="0092455B" w:rsidRPr="00C91B8A" w:rsidRDefault="0092455B" w:rsidP="0092455B">
      <w:pPr>
        <w:tabs>
          <w:tab w:val="left" w:pos="630"/>
          <w:tab w:val="right" w:leader="dot" w:pos="9900"/>
        </w:tabs>
        <w:spacing w:after="0" w:line="276" w:lineRule="auto"/>
        <w:ind w:right="-720"/>
        <w:rPr>
          <w:rFonts w:ascii="Calibri" w:hAnsi="Calibri"/>
          <w:b/>
          <w:bCs/>
          <w:noProof/>
          <w:lang w:val="fr-FR"/>
        </w:rPr>
      </w:pPr>
      <w:r w:rsidRPr="00C91B8A">
        <w:rPr>
          <w:rFonts w:ascii="Calibri" w:hAnsi="Calibri"/>
          <w:b/>
          <w:bCs/>
          <w:noProof/>
          <w:lang w:val="fr-FR"/>
        </w:rPr>
        <w:t>4.8</w:t>
      </w:r>
      <w:r w:rsidRPr="00C91B8A">
        <w:rPr>
          <w:rFonts w:ascii="Calibri" w:hAnsi="Calibri"/>
          <w:b/>
          <w:bCs/>
          <w:noProof/>
          <w:lang w:val="fr-FR"/>
        </w:rPr>
        <w:tab/>
        <w:t>Uniformisation des divisions et classes</w:t>
      </w:r>
      <w:r w:rsidRPr="00C91B8A">
        <w:rPr>
          <w:rFonts w:ascii="Calibri" w:hAnsi="Calibri"/>
          <w:b/>
          <w:bCs/>
          <w:noProof/>
          <w:lang w:val="fr-FR"/>
        </w:rPr>
        <w:tab/>
      </w:r>
      <w:r w:rsidR="002E6E11">
        <w:rPr>
          <w:rFonts w:ascii="Calibri" w:hAnsi="Calibri"/>
          <w:b/>
          <w:bCs/>
          <w:noProof/>
          <w:lang w:val="fr-FR"/>
        </w:rPr>
        <w:t>51</w:t>
      </w:r>
    </w:p>
    <w:p w14:paraId="73ECC0E2" w14:textId="52F563D3" w:rsidR="002A47C8" w:rsidRDefault="002A47C8" w:rsidP="002A47C8">
      <w:pPr>
        <w:tabs>
          <w:tab w:val="left" w:pos="500"/>
          <w:tab w:val="right" w:leader="dot" w:pos="9900"/>
        </w:tabs>
        <w:spacing w:after="0" w:line="276" w:lineRule="auto"/>
        <w:ind w:right="-720"/>
        <w:rPr>
          <w:rFonts w:ascii="Calibri" w:hAnsi="Calibri"/>
          <w:noProof/>
          <w:lang w:val="fr-FR"/>
        </w:rPr>
      </w:pPr>
      <w:r w:rsidRPr="00ED6663">
        <w:rPr>
          <w:rFonts w:ascii="Calibri" w:hAnsi="Calibri"/>
          <w:b/>
          <w:bCs/>
          <w:noProof/>
          <w:lang w:val="fr-FR"/>
        </w:rPr>
        <w:t xml:space="preserve">CHAPITRE 5 </w:t>
      </w:r>
      <w:r w:rsidR="00245168">
        <w:rPr>
          <w:rFonts w:ascii="Calibri" w:hAnsi="Calibri"/>
          <w:b/>
          <w:bCs/>
          <w:noProof/>
          <w:lang w:val="fr-FR"/>
        </w:rPr>
        <w:t>-</w:t>
      </w:r>
      <w:r w:rsidRPr="00ED6663">
        <w:rPr>
          <w:rFonts w:ascii="Calibri" w:hAnsi="Calibri"/>
          <w:b/>
          <w:bCs/>
          <w:noProof/>
          <w:lang w:val="fr-FR"/>
        </w:rPr>
        <w:t xml:space="preserve"> ÉQUIPES/JOUEURS</w:t>
      </w:r>
      <w:r w:rsidRPr="00F204D7">
        <w:rPr>
          <w:rFonts w:ascii="Calibri" w:hAnsi="Calibri"/>
          <w:noProof/>
          <w:lang w:val="fr-FR"/>
        </w:rPr>
        <w:tab/>
      </w:r>
      <w:r w:rsidR="002E6E11">
        <w:rPr>
          <w:rFonts w:ascii="Calibri" w:hAnsi="Calibri"/>
          <w:noProof/>
          <w:lang w:val="fr-FR"/>
        </w:rPr>
        <w:t>55</w:t>
      </w:r>
    </w:p>
    <w:p w14:paraId="5CB09F94" w14:textId="53071FBB" w:rsidR="002A47C8" w:rsidRPr="00986BB1" w:rsidRDefault="002A47C8" w:rsidP="00245168">
      <w:pPr>
        <w:tabs>
          <w:tab w:val="left" w:pos="630"/>
          <w:tab w:val="right" w:leader="dot" w:pos="9900"/>
        </w:tabs>
        <w:spacing w:after="0" w:line="276" w:lineRule="auto"/>
        <w:ind w:right="-720"/>
        <w:rPr>
          <w:rFonts w:ascii="Calibri" w:hAnsi="Calibri"/>
          <w:noProof/>
          <w:lang w:val="fr-FR"/>
        </w:rPr>
      </w:pPr>
      <w:bookmarkStart w:id="9" w:name="_Hlk170994567"/>
      <w:r>
        <w:rPr>
          <w:rFonts w:ascii="Calibri" w:hAnsi="Calibri"/>
          <w:noProof/>
          <w:lang w:val="fr-FR"/>
        </w:rPr>
        <w:t>5</w:t>
      </w:r>
      <w:r w:rsidRPr="00986BB1">
        <w:rPr>
          <w:rFonts w:ascii="Calibri" w:hAnsi="Calibri"/>
          <w:noProof/>
          <w:lang w:val="fr-FR"/>
        </w:rPr>
        <w:t>.1</w:t>
      </w:r>
      <w:r w:rsidRPr="00986BB1">
        <w:rPr>
          <w:rFonts w:ascii="Calibri" w:hAnsi="Calibri"/>
          <w:noProof/>
          <w:lang w:val="fr-FR"/>
        </w:rPr>
        <w:tab/>
      </w:r>
      <w:r>
        <w:rPr>
          <w:rFonts w:ascii="Calibri" w:hAnsi="Calibri"/>
          <w:noProof/>
          <w:lang w:val="fr-FR"/>
        </w:rPr>
        <w:t>Enregistrement des joueurs</w:t>
      </w:r>
      <w:r w:rsidRPr="00986BB1">
        <w:rPr>
          <w:rFonts w:ascii="Calibri" w:hAnsi="Calibri"/>
          <w:noProof/>
          <w:lang w:val="fr-FR"/>
        </w:rPr>
        <w:tab/>
      </w:r>
      <w:r w:rsidR="002E6E11">
        <w:rPr>
          <w:rFonts w:ascii="Calibri" w:hAnsi="Calibri"/>
          <w:noProof/>
          <w:lang w:val="fr-FR"/>
        </w:rPr>
        <w:t>55</w:t>
      </w:r>
    </w:p>
    <w:bookmarkEnd w:id="9"/>
    <w:p w14:paraId="04CC96B3" w14:textId="64DB8355" w:rsidR="002A47C8" w:rsidRPr="004A0D33" w:rsidRDefault="002A47C8" w:rsidP="00245168">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5.1.1</w:t>
      </w:r>
      <w:r w:rsidRPr="004A0D33">
        <w:rPr>
          <w:rFonts w:ascii="Calibri" w:hAnsi="Calibri"/>
          <w:b/>
          <w:bCs/>
          <w:noProof/>
          <w:lang w:val="fr-FR"/>
        </w:rPr>
        <w:tab/>
        <w:t xml:space="preserve">Inscription sur un formulaire </w:t>
      </w:r>
      <w:bookmarkStart w:id="10" w:name="_Hlk198199645"/>
      <w:r w:rsidR="00EC7438" w:rsidRPr="004A0D33">
        <w:rPr>
          <w:rFonts w:ascii="Calibri" w:hAnsi="Calibri"/>
          <w:b/>
          <w:bCs/>
          <w:noProof/>
          <w:lang w:val="fr-FR"/>
        </w:rPr>
        <w:t xml:space="preserve">Liste </w:t>
      </w:r>
      <w:r w:rsidRPr="004A0D33">
        <w:rPr>
          <w:rFonts w:ascii="Calibri" w:hAnsi="Calibri"/>
          <w:b/>
          <w:bCs/>
          <w:noProof/>
          <w:lang w:val="fr-FR"/>
        </w:rPr>
        <w:t xml:space="preserve">officielle </w:t>
      </w:r>
      <w:r w:rsidR="00EC7438" w:rsidRPr="004A0D33">
        <w:rPr>
          <w:rFonts w:ascii="Calibri" w:hAnsi="Calibri"/>
          <w:b/>
          <w:bCs/>
          <w:noProof/>
          <w:lang w:val="fr-FR"/>
        </w:rPr>
        <w:t>des joueurs de l</w:t>
      </w:r>
      <w:r w:rsidRPr="004A0D33">
        <w:rPr>
          <w:rFonts w:ascii="Calibri" w:hAnsi="Calibri"/>
          <w:b/>
          <w:bCs/>
          <w:noProof/>
          <w:lang w:val="fr-FR"/>
        </w:rPr>
        <w:t>’équipe</w:t>
      </w:r>
      <w:bookmarkEnd w:id="10"/>
      <w:r w:rsidR="00440D62">
        <w:rPr>
          <w:rFonts w:ascii="Calibri" w:hAnsi="Calibri"/>
          <w:b/>
          <w:bCs/>
          <w:noProof/>
          <w:lang w:val="fr-FR"/>
        </w:rPr>
        <w:t xml:space="preserve"> (</w:t>
      </w:r>
      <w:r w:rsidR="008D286E">
        <w:rPr>
          <w:rFonts w:ascii="Calibri" w:hAnsi="Calibri"/>
          <w:b/>
          <w:bCs/>
          <w:noProof/>
          <w:lang w:val="fr-FR"/>
        </w:rPr>
        <w:t>c</w:t>
      </w:r>
      <w:r w:rsidR="00440D62">
        <w:rPr>
          <w:rFonts w:ascii="Calibri" w:hAnsi="Calibri"/>
          <w:b/>
          <w:bCs/>
          <w:noProof/>
          <w:lang w:val="fr-FR"/>
        </w:rPr>
        <w:t>ahier d’équipe)</w:t>
      </w:r>
      <w:r w:rsidRPr="004A0D33">
        <w:rPr>
          <w:rFonts w:ascii="Calibri" w:hAnsi="Calibri"/>
          <w:b/>
          <w:bCs/>
          <w:noProof/>
          <w:lang w:val="fr-FR"/>
        </w:rPr>
        <w:tab/>
      </w:r>
      <w:r w:rsidR="002E6E11">
        <w:rPr>
          <w:rFonts w:ascii="Calibri" w:hAnsi="Calibri"/>
          <w:b/>
          <w:bCs/>
          <w:noProof/>
          <w:lang w:val="fr-FR"/>
        </w:rPr>
        <w:t>55</w:t>
      </w:r>
    </w:p>
    <w:p w14:paraId="054CD8A5" w14:textId="3515D4CD" w:rsidR="002A47C8" w:rsidRPr="004A0D33" w:rsidRDefault="002A47C8" w:rsidP="00245168">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5.1.2</w:t>
      </w:r>
      <w:r w:rsidRPr="004A0D33">
        <w:rPr>
          <w:rFonts w:ascii="Calibri" w:hAnsi="Calibri"/>
          <w:b/>
          <w:bCs/>
          <w:noProof/>
          <w:lang w:val="fr-FR"/>
        </w:rPr>
        <w:tab/>
        <w:t>Procédure d’enregistrement d’un nouveau joueur</w:t>
      </w:r>
      <w:r w:rsidRPr="004A0D33">
        <w:rPr>
          <w:rFonts w:ascii="Calibri" w:hAnsi="Calibri"/>
          <w:b/>
          <w:bCs/>
          <w:noProof/>
          <w:lang w:val="fr-FR"/>
        </w:rPr>
        <w:tab/>
      </w:r>
      <w:r w:rsidR="00CA7FC4" w:rsidRPr="004A0D33">
        <w:rPr>
          <w:rFonts w:ascii="Calibri" w:hAnsi="Calibri"/>
          <w:b/>
          <w:bCs/>
          <w:noProof/>
          <w:lang w:val="fr-FR"/>
        </w:rPr>
        <w:t>5</w:t>
      </w:r>
      <w:r w:rsidR="002E6E11">
        <w:rPr>
          <w:rFonts w:ascii="Calibri" w:hAnsi="Calibri"/>
          <w:b/>
          <w:bCs/>
          <w:noProof/>
          <w:lang w:val="fr-FR"/>
        </w:rPr>
        <w:t>5</w:t>
      </w:r>
    </w:p>
    <w:p w14:paraId="48C2FD50" w14:textId="77A04A36" w:rsidR="002A47C8" w:rsidRPr="00885915" w:rsidRDefault="002A47C8"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5.2</w:t>
      </w:r>
      <w:r w:rsidRPr="00885915">
        <w:rPr>
          <w:rFonts w:ascii="Calibri" w:hAnsi="Calibri"/>
          <w:noProof/>
          <w:lang w:val="fr-FR"/>
        </w:rPr>
        <w:tab/>
        <w:t>Domicile des joueurs</w:t>
      </w:r>
      <w:r w:rsidRPr="00885915">
        <w:rPr>
          <w:rFonts w:ascii="Calibri" w:hAnsi="Calibri"/>
          <w:noProof/>
          <w:lang w:val="fr-FR"/>
        </w:rPr>
        <w:tab/>
      </w:r>
      <w:r w:rsidR="002E6E11">
        <w:rPr>
          <w:rFonts w:ascii="Calibri" w:hAnsi="Calibri"/>
          <w:noProof/>
          <w:lang w:val="fr-FR"/>
        </w:rPr>
        <w:t>55</w:t>
      </w:r>
    </w:p>
    <w:p w14:paraId="50FFE921" w14:textId="022B7A76"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5.2.1</w:t>
      </w:r>
      <w:r w:rsidRPr="00885915">
        <w:rPr>
          <w:rFonts w:ascii="Calibri" w:hAnsi="Calibri"/>
          <w:noProof/>
          <w:lang w:val="fr-FR"/>
        </w:rPr>
        <w:tab/>
        <w:t>Domicile des joueurs mineurs</w:t>
      </w:r>
      <w:r w:rsidRPr="00885915">
        <w:rPr>
          <w:rFonts w:ascii="Calibri" w:hAnsi="Calibri"/>
          <w:noProof/>
          <w:lang w:val="fr-FR"/>
        </w:rPr>
        <w:tab/>
      </w:r>
      <w:r w:rsidR="002E6E11">
        <w:rPr>
          <w:rFonts w:ascii="Calibri" w:hAnsi="Calibri"/>
          <w:noProof/>
          <w:lang w:val="fr-FR"/>
        </w:rPr>
        <w:t>5</w:t>
      </w:r>
      <w:r w:rsidR="00CA7FC4" w:rsidRPr="00885915">
        <w:rPr>
          <w:rFonts w:ascii="Calibri" w:hAnsi="Calibri"/>
          <w:noProof/>
          <w:lang w:val="fr-FR"/>
        </w:rPr>
        <w:t>5</w:t>
      </w:r>
    </w:p>
    <w:p w14:paraId="14917F73" w14:textId="61BE9296"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5.2.2</w:t>
      </w:r>
      <w:r w:rsidRPr="00885915">
        <w:rPr>
          <w:rFonts w:ascii="Calibri" w:hAnsi="Calibri"/>
          <w:noProof/>
          <w:lang w:val="fr-FR"/>
        </w:rPr>
        <w:tab/>
        <w:t>Établissement du domicile de joueurs Junior ou Senior</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6</w:t>
      </w:r>
    </w:p>
    <w:p w14:paraId="2A85D028" w14:textId="2C0EEB69" w:rsidR="00371978" w:rsidRPr="004A0D33" w:rsidRDefault="00371978" w:rsidP="00245168">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5.2.3</w:t>
      </w:r>
      <w:r w:rsidRPr="004A0D33">
        <w:rPr>
          <w:rFonts w:ascii="Calibri" w:hAnsi="Calibri"/>
          <w:b/>
          <w:bCs/>
          <w:noProof/>
          <w:lang w:val="fr-FR"/>
        </w:rPr>
        <w:tab/>
        <w:t xml:space="preserve">Joueur </w:t>
      </w:r>
      <w:r w:rsidR="00194FB1" w:rsidRPr="004A0D33">
        <w:rPr>
          <w:rFonts w:ascii="Calibri" w:hAnsi="Calibri"/>
          <w:b/>
          <w:bCs/>
          <w:noProof/>
          <w:lang w:val="fr-FR"/>
        </w:rPr>
        <w:t xml:space="preserve">mineur </w:t>
      </w:r>
      <w:r w:rsidRPr="004A0D33">
        <w:rPr>
          <w:rFonts w:ascii="Calibri" w:hAnsi="Calibri"/>
          <w:b/>
          <w:bCs/>
          <w:noProof/>
          <w:lang w:val="fr-FR"/>
        </w:rPr>
        <w:t>qui déménage</w:t>
      </w:r>
      <w:r w:rsidRPr="004A0D33">
        <w:rPr>
          <w:rFonts w:ascii="Calibri" w:hAnsi="Calibri"/>
          <w:b/>
          <w:bCs/>
          <w:noProof/>
          <w:lang w:val="fr-FR"/>
        </w:rPr>
        <w:tab/>
      </w:r>
      <w:r w:rsidR="00CA7FC4" w:rsidRPr="004A0D33">
        <w:rPr>
          <w:rFonts w:ascii="Calibri" w:hAnsi="Calibri"/>
          <w:b/>
          <w:bCs/>
          <w:noProof/>
          <w:lang w:val="fr-FR"/>
        </w:rPr>
        <w:t>5</w:t>
      </w:r>
      <w:r w:rsidR="0001634B">
        <w:rPr>
          <w:rFonts w:ascii="Calibri" w:hAnsi="Calibri"/>
          <w:b/>
          <w:bCs/>
          <w:noProof/>
          <w:lang w:val="fr-FR"/>
        </w:rPr>
        <w:t>6</w:t>
      </w:r>
    </w:p>
    <w:p w14:paraId="664F8C4F" w14:textId="2E6695AB"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5.2.4</w:t>
      </w:r>
      <w:r w:rsidRPr="00885915">
        <w:rPr>
          <w:rFonts w:ascii="Calibri" w:hAnsi="Calibri"/>
          <w:noProof/>
          <w:lang w:val="fr-FR"/>
        </w:rPr>
        <w:tab/>
        <w:t>Joueur étudiant</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6</w:t>
      </w:r>
    </w:p>
    <w:p w14:paraId="0A9DFA14" w14:textId="1DB2AFA9" w:rsidR="00371978" w:rsidRPr="00885915" w:rsidRDefault="00371978"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5.3</w:t>
      </w:r>
      <w:r w:rsidRPr="00885915">
        <w:rPr>
          <w:rFonts w:ascii="Calibri" w:hAnsi="Calibri"/>
          <w:noProof/>
          <w:lang w:val="fr-FR"/>
        </w:rPr>
        <w:tab/>
        <w:t>Nombre maximum enregistré</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7</w:t>
      </w:r>
    </w:p>
    <w:p w14:paraId="2C30ABDB" w14:textId="79272B7F" w:rsidR="00DF31CF" w:rsidRPr="00885915" w:rsidRDefault="00DF31CF"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5.3.</w:t>
      </w:r>
      <w:r w:rsidR="00CA7FC4" w:rsidRPr="00885915">
        <w:rPr>
          <w:rFonts w:ascii="Calibri" w:hAnsi="Calibri"/>
          <w:noProof/>
          <w:lang w:val="fr-FR"/>
        </w:rPr>
        <w:t>1</w:t>
      </w:r>
      <w:r w:rsidRPr="00885915">
        <w:rPr>
          <w:rFonts w:ascii="Calibri" w:hAnsi="Calibri"/>
          <w:noProof/>
          <w:lang w:val="fr-FR"/>
        </w:rPr>
        <w:tab/>
        <w:t xml:space="preserve">Nombre minimum enregistré avant le </w:t>
      </w:r>
      <w:r w:rsidR="00C110BE">
        <w:rPr>
          <w:rFonts w:ascii="Calibri" w:hAnsi="Calibri"/>
          <w:noProof/>
          <w:lang w:val="fr-FR"/>
        </w:rPr>
        <w:t>premier (</w:t>
      </w:r>
      <w:r w:rsidRPr="00885915">
        <w:rPr>
          <w:rFonts w:ascii="Calibri" w:hAnsi="Calibri"/>
          <w:noProof/>
          <w:lang w:val="fr-FR"/>
        </w:rPr>
        <w:t>1</w:t>
      </w:r>
      <w:r w:rsidRPr="00885915">
        <w:rPr>
          <w:rFonts w:ascii="Calibri" w:hAnsi="Calibri"/>
          <w:noProof/>
          <w:vertAlign w:val="superscript"/>
          <w:lang w:val="fr-FR"/>
        </w:rPr>
        <w:t>er</w:t>
      </w:r>
      <w:r w:rsidR="00C110BE">
        <w:rPr>
          <w:rFonts w:ascii="Calibri" w:hAnsi="Calibri"/>
          <w:noProof/>
          <w:lang w:val="fr-FR"/>
        </w:rPr>
        <w:t xml:space="preserve">) </w:t>
      </w:r>
      <w:r w:rsidRPr="00885915">
        <w:rPr>
          <w:rFonts w:ascii="Calibri" w:hAnsi="Calibri"/>
          <w:noProof/>
          <w:lang w:val="fr-FR"/>
        </w:rPr>
        <w:t>match</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7</w:t>
      </w:r>
    </w:p>
    <w:p w14:paraId="599A7A62" w14:textId="28CD4C5E" w:rsidR="00371978" w:rsidRPr="00ED1949" w:rsidRDefault="00371978" w:rsidP="00245168">
      <w:pPr>
        <w:tabs>
          <w:tab w:val="right" w:leader="dot" w:pos="9900"/>
        </w:tabs>
        <w:spacing w:after="0" w:line="276" w:lineRule="auto"/>
        <w:ind w:left="1350" w:right="-720" w:hanging="720"/>
        <w:rPr>
          <w:rFonts w:ascii="Calibri" w:hAnsi="Calibri"/>
          <w:b/>
          <w:bCs/>
          <w:noProof/>
          <w:lang w:val="fr-FR"/>
        </w:rPr>
      </w:pPr>
      <w:r w:rsidRPr="00ED1949">
        <w:rPr>
          <w:rFonts w:ascii="Calibri" w:hAnsi="Calibri"/>
          <w:b/>
          <w:bCs/>
          <w:noProof/>
          <w:lang w:val="fr-FR"/>
        </w:rPr>
        <w:t>5.3.</w:t>
      </w:r>
      <w:r w:rsidR="00CA7FC4" w:rsidRPr="00ED1949">
        <w:rPr>
          <w:rFonts w:ascii="Calibri" w:hAnsi="Calibri"/>
          <w:b/>
          <w:bCs/>
          <w:noProof/>
          <w:lang w:val="fr-FR"/>
        </w:rPr>
        <w:t>2</w:t>
      </w:r>
      <w:r w:rsidRPr="00ED1949">
        <w:rPr>
          <w:rFonts w:ascii="Calibri" w:hAnsi="Calibri"/>
          <w:b/>
          <w:bCs/>
          <w:noProof/>
          <w:lang w:val="fr-FR"/>
        </w:rPr>
        <w:tab/>
        <w:t>Falsification d’enregistrement d’équipe</w:t>
      </w:r>
      <w:r w:rsidRPr="00ED1949">
        <w:rPr>
          <w:rFonts w:ascii="Calibri" w:hAnsi="Calibri"/>
          <w:b/>
          <w:bCs/>
          <w:noProof/>
          <w:lang w:val="fr-FR"/>
        </w:rPr>
        <w:tab/>
      </w:r>
      <w:r w:rsidR="00CA7FC4" w:rsidRPr="00ED1949">
        <w:rPr>
          <w:rFonts w:ascii="Calibri" w:hAnsi="Calibri"/>
          <w:b/>
          <w:bCs/>
          <w:noProof/>
          <w:lang w:val="fr-FR"/>
        </w:rPr>
        <w:t>5</w:t>
      </w:r>
      <w:r w:rsidR="0001634B">
        <w:rPr>
          <w:rFonts w:ascii="Calibri" w:hAnsi="Calibri"/>
          <w:b/>
          <w:bCs/>
          <w:noProof/>
          <w:lang w:val="fr-FR"/>
        </w:rPr>
        <w:t>7</w:t>
      </w:r>
    </w:p>
    <w:p w14:paraId="2A66AD87" w14:textId="51867890"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5.3.</w:t>
      </w:r>
      <w:r w:rsidR="00CA7FC4" w:rsidRPr="00885915">
        <w:rPr>
          <w:rFonts w:ascii="Calibri" w:hAnsi="Calibri"/>
          <w:noProof/>
          <w:lang w:val="fr-FR"/>
        </w:rPr>
        <w:t>3</w:t>
      </w:r>
      <w:r w:rsidRPr="00885915">
        <w:rPr>
          <w:rFonts w:ascii="Calibri" w:hAnsi="Calibri"/>
          <w:noProof/>
          <w:lang w:val="fr-FR"/>
        </w:rPr>
        <w:tab/>
        <w:t>Dates de réduction</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8</w:t>
      </w:r>
    </w:p>
    <w:p w14:paraId="456B6C53" w14:textId="4DF3F4AD"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5.3.</w:t>
      </w:r>
      <w:r w:rsidR="00CA7FC4" w:rsidRPr="00885915">
        <w:rPr>
          <w:rFonts w:ascii="Calibri" w:hAnsi="Calibri"/>
          <w:noProof/>
          <w:lang w:val="fr-FR"/>
        </w:rPr>
        <w:t>4</w:t>
      </w:r>
      <w:r w:rsidR="00DF31CF" w:rsidRPr="00885915">
        <w:rPr>
          <w:rFonts w:ascii="Calibri" w:hAnsi="Calibri"/>
          <w:noProof/>
          <w:lang w:val="fr-FR"/>
        </w:rPr>
        <w:tab/>
      </w:r>
      <w:r w:rsidRPr="00885915">
        <w:rPr>
          <w:rFonts w:ascii="Calibri" w:hAnsi="Calibri"/>
          <w:noProof/>
          <w:lang w:val="fr-FR"/>
        </w:rPr>
        <w:t>Date limite pour enregistrer un joue</w:t>
      </w:r>
      <w:r w:rsidR="006A294F" w:rsidRPr="00885915">
        <w:rPr>
          <w:rFonts w:ascii="Calibri" w:hAnsi="Calibri"/>
          <w:noProof/>
          <w:lang w:val="fr-FR"/>
        </w:rPr>
        <w:t>u</w:t>
      </w:r>
      <w:r w:rsidRPr="00885915">
        <w:rPr>
          <w:rFonts w:ascii="Calibri" w:hAnsi="Calibri"/>
          <w:noProof/>
          <w:lang w:val="fr-FR"/>
        </w:rPr>
        <w:t>r</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8</w:t>
      </w:r>
    </w:p>
    <w:p w14:paraId="3F174740" w14:textId="3F259CF5"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5.3.</w:t>
      </w:r>
      <w:r w:rsidR="00CA7FC4" w:rsidRPr="00885915">
        <w:rPr>
          <w:rFonts w:ascii="Calibri" w:hAnsi="Calibri"/>
          <w:noProof/>
          <w:lang w:val="fr-FR"/>
        </w:rPr>
        <w:t>5</w:t>
      </w:r>
      <w:r w:rsidRPr="00885915">
        <w:rPr>
          <w:rFonts w:ascii="Calibri" w:hAnsi="Calibri"/>
          <w:noProof/>
          <w:lang w:val="fr-FR"/>
        </w:rPr>
        <w:tab/>
        <w:t>Possibilité d’enregistrer un joueur deux (2) fois</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8</w:t>
      </w:r>
    </w:p>
    <w:p w14:paraId="2622413C" w14:textId="4865B0DF"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5.3.</w:t>
      </w:r>
      <w:r w:rsidR="00CA7FC4" w:rsidRPr="00885915">
        <w:rPr>
          <w:rFonts w:ascii="Calibri" w:hAnsi="Calibri"/>
          <w:noProof/>
          <w:lang w:val="fr-FR"/>
        </w:rPr>
        <w:t>6</w:t>
      </w:r>
      <w:r w:rsidRPr="00885915">
        <w:rPr>
          <w:rFonts w:ascii="Calibri" w:hAnsi="Calibri"/>
          <w:noProof/>
          <w:lang w:val="fr-FR"/>
        </w:rPr>
        <w:tab/>
        <w:t>Double enregistrement (</w:t>
      </w:r>
      <w:r w:rsidR="008358C9">
        <w:rPr>
          <w:rFonts w:ascii="Calibri" w:hAnsi="Calibri"/>
          <w:noProof/>
          <w:lang w:val="fr-FR"/>
        </w:rPr>
        <w:t>d</w:t>
      </w:r>
      <w:r w:rsidRPr="00885915">
        <w:rPr>
          <w:rFonts w:ascii="Calibri" w:hAnsi="Calibri"/>
          <w:noProof/>
          <w:lang w:val="fr-FR"/>
        </w:rPr>
        <w:t>ouble carding)</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8</w:t>
      </w:r>
    </w:p>
    <w:p w14:paraId="3F7B8AA2" w14:textId="48102908" w:rsidR="00371978" w:rsidRPr="00885915" w:rsidRDefault="00371978"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5.4</w:t>
      </w:r>
      <w:r w:rsidRPr="00885915">
        <w:rPr>
          <w:rFonts w:ascii="Calibri" w:hAnsi="Calibri"/>
          <w:noProof/>
          <w:lang w:val="fr-FR"/>
        </w:rPr>
        <w:tab/>
        <w:t>Joueurs d’exception</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8</w:t>
      </w:r>
    </w:p>
    <w:p w14:paraId="0DDD9C54" w14:textId="3CC51138" w:rsidR="00371978" w:rsidRPr="00885915" w:rsidRDefault="00371978" w:rsidP="00A17B63">
      <w:pPr>
        <w:tabs>
          <w:tab w:val="left" w:pos="630"/>
          <w:tab w:val="right" w:leader="dot" w:pos="9900"/>
        </w:tabs>
        <w:spacing w:after="0" w:line="276" w:lineRule="auto"/>
        <w:ind w:left="630" w:right="-720" w:hanging="630"/>
        <w:rPr>
          <w:rFonts w:ascii="Calibri" w:hAnsi="Calibri"/>
          <w:noProof/>
          <w:lang w:val="fr-FR"/>
        </w:rPr>
      </w:pPr>
      <w:r w:rsidRPr="00885915">
        <w:rPr>
          <w:rFonts w:ascii="Calibri" w:hAnsi="Calibri"/>
          <w:noProof/>
          <w:lang w:val="fr-FR"/>
        </w:rPr>
        <w:t>5.5</w:t>
      </w:r>
      <w:r w:rsidRPr="00885915">
        <w:rPr>
          <w:rFonts w:ascii="Calibri" w:hAnsi="Calibri"/>
          <w:noProof/>
          <w:lang w:val="fr-FR"/>
        </w:rPr>
        <w:tab/>
        <w:t>Obtention des services d’un joueur provenant d’un autre territoire</w:t>
      </w:r>
      <w:r w:rsidR="00A17B63" w:rsidRPr="00885915">
        <w:rPr>
          <w:rFonts w:ascii="Calibri" w:hAnsi="Calibri"/>
          <w:noProof/>
          <w:lang w:val="fr-FR"/>
        </w:rPr>
        <w:t xml:space="preserve"> ou d’une autre juridiction territoriale</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9</w:t>
      </w:r>
    </w:p>
    <w:p w14:paraId="6F7E7480" w14:textId="777B9CC1"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5.5.1</w:t>
      </w:r>
      <w:r w:rsidRPr="00885915">
        <w:rPr>
          <w:rFonts w:ascii="Calibri" w:hAnsi="Calibri"/>
          <w:noProof/>
          <w:lang w:val="fr-FR"/>
        </w:rPr>
        <w:tab/>
        <w:t>Obligation</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9</w:t>
      </w:r>
    </w:p>
    <w:p w14:paraId="2637F2E6" w14:textId="2593FCE2"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5.5.2</w:t>
      </w:r>
      <w:r w:rsidRPr="00885915">
        <w:rPr>
          <w:rFonts w:ascii="Calibri" w:hAnsi="Calibri"/>
          <w:noProof/>
          <w:lang w:val="fr-FR"/>
        </w:rPr>
        <w:tab/>
        <w:t>Déménagement</w:t>
      </w:r>
      <w:r w:rsidRPr="00885915">
        <w:rPr>
          <w:rFonts w:ascii="Calibri" w:hAnsi="Calibri"/>
          <w:noProof/>
          <w:lang w:val="fr-FR"/>
        </w:rPr>
        <w:tab/>
      </w:r>
      <w:r w:rsidR="00CA7FC4" w:rsidRPr="00885915">
        <w:rPr>
          <w:rFonts w:ascii="Calibri" w:hAnsi="Calibri"/>
          <w:noProof/>
          <w:lang w:val="fr-FR"/>
        </w:rPr>
        <w:t>5</w:t>
      </w:r>
      <w:r w:rsidR="0001634B">
        <w:rPr>
          <w:rFonts w:ascii="Calibri" w:hAnsi="Calibri"/>
          <w:noProof/>
          <w:lang w:val="fr-FR"/>
        </w:rPr>
        <w:t>9</w:t>
      </w:r>
    </w:p>
    <w:p w14:paraId="299B4086" w14:textId="21ACBBF9" w:rsidR="00371978" w:rsidRPr="00885915" w:rsidRDefault="00371978"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5.5.3</w:t>
      </w:r>
      <w:r w:rsidRPr="00885915">
        <w:rPr>
          <w:rFonts w:ascii="Calibri" w:hAnsi="Calibri"/>
          <w:noProof/>
          <w:lang w:val="fr-FR"/>
        </w:rPr>
        <w:tab/>
        <w:t>Condition spéciale d’établissement du domicile</w:t>
      </w:r>
      <w:r w:rsidRPr="00885915">
        <w:rPr>
          <w:rFonts w:ascii="Calibri" w:hAnsi="Calibri"/>
          <w:noProof/>
          <w:lang w:val="fr-FR"/>
        </w:rPr>
        <w:tab/>
      </w:r>
      <w:r w:rsidR="0001634B">
        <w:rPr>
          <w:rFonts w:ascii="Calibri" w:hAnsi="Calibri"/>
          <w:noProof/>
          <w:lang w:val="fr-FR"/>
        </w:rPr>
        <w:t>60</w:t>
      </w:r>
    </w:p>
    <w:p w14:paraId="13DF2356" w14:textId="33E1178A" w:rsidR="00197C71" w:rsidRDefault="00371978" w:rsidP="00245168">
      <w:pPr>
        <w:tabs>
          <w:tab w:val="right" w:leader="dot" w:pos="9900"/>
        </w:tabs>
        <w:spacing w:after="0" w:line="276" w:lineRule="auto"/>
        <w:ind w:left="1350" w:right="-720" w:hanging="720"/>
        <w:rPr>
          <w:rFonts w:ascii="Calibri" w:hAnsi="Calibri"/>
          <w:noProof/>
          <w:lang w:val="fr-FR"/>
        </w:rPr>
        <w:sectPr w:rsidR="00197C71" w:rsidSect="00197C71">
          <w:headerReference w:type="default" r:id="rId22"/>
          <w:footerReference w:type="default" r:id="rId23"/>
          <w:pgSz w:w="12240" w:h="15840" w:code="1"/>
          <w:pgMar w:top="1440" w:right="1800" w:bottom="1440" w:left="1800" w:header="720" w:footer="720" w:gutter="0"/>
          <w:paperSrc w:first="15" w:other="15"/>
          <w:pgNumType w:start="8"/>
          <w:cols w:space="708"/>
          <w:docGrid w:linePitch="360"/>
        </w:sectPr>
      </w:pPr>
      <w:r w:rsidRPr="00885915">
        <w:rPr>
          <w:rFonts w:ascii="Calibri" w:hAnsi="Calibri"/>
          <w:noProof/>
          <w:lang w:val="fr-FR"/>
        </w:rPr>
        <w:t>5.5.4</w:t>
      </w:r>
      <w:r w:rsidRPr="00885915">
        <w:rPr>
          <w:rFonts w:ascii="Calibri" w:hAnsi="Calibri"/>
          <w:noProof/>
          <w:lang w:val="fr-FR"/>
        </w:rPr>
        <w:tab/>
        <w:t>Mésentente</w:t>
      </w:r>
      <w:r w:rsidRPr="00885915">
        <w:rPr>
          <w:rFonts w:ascii="Calibri" w:hAnsi="Calibri"/>
          <w:noProof/>
          <w:lang w:val="fr-FR"/>
        </w:rPr>
        <w:tab/>
      </w:r>
      <w:r w:rsidR="0001634B">
        <w:rPr>
          <w:rFonts w:ascii="Calibri" w:hAnsi="Calibri"/>
          <w:noProof/>
          <w:lang w:val="fr-FR"/>
        </w:rPr>
        <w:t>60</w:t>
      </w:r>
    </w:p>
    <w:p w14:paraId="402543D8" w14:textId="64F44D35" w:rsidR="00371978" w:rsidRDefault="00371978" w:rsidP="00245168">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5.5.5</w:t>
      </w:r>
      <w:r w:rsidRPr="00FD2CB7">
        <w:rPr>
          <w:rFonts w:ascii="Calibri" w:hAnsi="Calibri"/>
          <w:noProof/>
          <w:lang w:val="fr-FR"/>
        </w:rPr>
        <w:tab/>
      </w:r>
      <w:r>
        <w:rPr>
          <w:rFonts w:ascii="Calibri" w:hAnsi="Calibri"/>
          <w:noProof/>
          <w:lang w:val="fr-FR"/>
        </w:rPr>
        <w:t>Infraction</w:t>
      </w:r>
      <w:r w:rsidRPr="00F204D7">
        <w:rPr>
          <w:rFonts w:ascii="Calibri" w:hAnsi="Calibri"/>
          <w:noProof/>
          <w:lang w:val="fr-FR"/>
        </w:rPr>
        <w:tab/>
      </w:r>
      <w:r w:rsidR="00B7034D">
        <w:rPr>
          <w:rFonts w:ascii="Calibri" w:hAnsi="Calibri"/>
          <w:noProof/>
          <w:lang w:val="fr-FR"/>
        </w:rPr>
        <w:t>60</w:t>
      </w:r>
    </w:p>
    <w:p w14:paraId="256849D7" w14:textId="2FBF1EDF" w:rsidR="003A55D9" w:rsidRPr="00ED1949" w:rsidRDefault="003A55D9" w:rsidP="00245168">
      <w:pPr>
        <w:tabs>
          <w:tab w:val="right" w:leader="dot" w:pos="9900"/>
        </w:tabs>
        <w:spacing w:after="0" w:line="276" w:lineRule="auto"/>
        <w:ind w:left="1350" w:right="-720" w:hanging="720"/>
        <w:rPr>
          <w:rFonts w:ascii="Calibri" w:hAnsi="Calibri"/>
          <w:b/>
          <w:bCs/>
          <w:noProof/>
          <w:lang w:val="fr-FR"/>
        </w:rPr>
      </w:pPr>
      <w:r w:rsidRPr="00ED1949">
        <w:rPr>
          <w:rFonts w:ascii="Calibri" w:hAnsi="Calibri"/>
          <w:b/>
          <w:bCs/>
          <w:noProof/>
          <w:lang w:val="fr-FR"/>
        </w:rPr>
        <w:t>5.5.6</w:t>
      </w:r>
      <w:r w:rsidRPr="00ED1949">
        <w:rPr>
          <w:rFonts w:ascii="Calibri" w:hAnsi="Calibri"/>
          <w:b/>
          <w:bCs/>
          <w:noProof/>
          <w:lang w:val="fr-FR"/>
        </w:rPr>
        <w:tab/>
        <w:t>Transfert et partage</w:t>
      </w:r>
      <w:r w:rsidRPr="00ED1949">
        <w:rPr>
          <w:rFonts w:ascii="Calibri" w:hAnsi="Calibri"/>
          <w:b/>
          <w:bCs/>
          <w:noProof/>
          <w:lang w:val="fr-FR"/>
        </w:rPr>
        <w:tab/>
      </w:r>
      <w:r w:rsidR="00B7034D">
        <w:rPr>
          <w:rFonts w:ascii="Calibri" w:hAnsi="Calibri"/>
          <w:b/>
          <w:bCs/>
          <w:noProof/>
          <w:lang w:val="fr-FR"/>
        </w:rPr>
        <w:t>60</w:t>
      </w:r>
    </w:p>
    <w:p w14:paraId="12EBB462" w14:textId="10028C19" w:rsidR="00E82CB7" w:rsidRPr="00986BB1" w:rsidRDefault="00E82CB7" w:rsidP="00245168">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5</w:t>
      </w:r>
      <w:r w:rsidRPr="00986BB1">
        <w:rPr>
          <w:rFonts w:ascii="Calibri" w:hAnsi="Calibri"/>
          <w:noProof/>
          <w:lang w:val="fr-FR"/>
        </w:rPr>
        <w:t>.</w:t>
      </w:r>
      <w:r>
        <w:rPr>
          <w:rFonts w:ascii="Calibri" w:hAnsi="Calibri"/>
          <w:noProof/>
          <w:lang w:val="fr-FR"/>
        </w:rPr>
        <w:t>6</w:t>
      </w:r>
      <w:r w:rsidRPr="00986BB1">
        <w:rPr>
          <w:rFonts w:ascii="Calibri" w:hAnsi="Calibri"/>
          <w:noProof/>
          <w:lang w:val="fr-FR"/>
        </w:rPr>
        <w:tab/>
      </w:r>
      <w:r>
        <w:rPr>
          <w:rFonts w:ascii="Calibri" w:hAnsi="Calibri"/>
          <w:noProof/>
          <w:lang w:val="fr-FR"/>
        </w:rPr>
        <w:t>Affiliation</w:t>
      </w:r>
      <w:r w:rsidRPr="00986BB1">
        <w:rPr>
          <w:rFonts w:ascii="Calibri" w:hAnsi="Calibri"/>
          <w:noProof/>
          <w:lang w:val="fr-FR"/>
        </w:rPr>
        <w:tab/>
      </w:r>
      <w:r w:rsidR="00B7034D">
        <w:rPr>
          <w:rFonts w:ascii="Calibri" w:hAnsi="Calibri"/>
          <w:noProof/>
          <w:lang w:val="fr-FR"/>
        </w:rPr>
        <w:t>61</w:t>
      </w:r>
    </w:p>
    <w:p w14:paraId="0C849799" w14:textId="52B1726D"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5.6.1</w:t>
      </w:r>
      <w:r w:rsidRPr="00885915">
        <w:rPr>
          <w:rFonts w:ascii="Calibri" w:hAnsi="Calibri"/>
          <w:noProof/>
          <w:lang w:val="fr-FR"/>
        </w:rPr>
        <w:tab/>
        <w:t>Nombre de joueurs affiliés</w:t>
      </w:r>
      <w:r w:rsidRPr="00885915">
        <w:rPr>
          <w:rFonts w:ascii="Calibri" w:hAnsi="Calibri"/>
          <w:noProof/>
          <w:lang w:val="fr-FR"/>
        </w:rPr>
        <w:tab/>
      </w:r>
      <w:r w:rsidR="00B7034D">
        <w:rPr>
          <w:rFonts w:ascii="Calibri" w:hAnsi="Calibri"/>
          <w:noProof/>
          <w:lang w:val="fr-FR"/>
        </w:rPr>
        <w:t>61</w:t>
      </w:r>
    </w:p>
    <w:p w14:paraId="1899CD7C" w14:textId="7B2C2BE4" w:rsidR="00E82CB7" w:rsidRPr="00166BF4" w:rsidRDefault="00E82CB7" w:rsidP="00245168">
      <w:pPr>
        <w:tabs>
          <w:tab w:val="right" w:leader="dot" w:pos="9900"/>
        </w:tabs>
        <w:spacing w:after="0" w:line="276" w:lineRule="auto"/>
        <w:ind w:left="1350" w:right="-720" w:hanging="720"/>
        <w:rPr>
          <w:rFonts w:ascii="Calibri" w:hAnsi="Calibri"/>
          <w:b/>
          <w:bCs/>
          <w:noProof/>
          <w:lang w:val="fr-FR"/>
        </w:rPr>
      </w:pPr>
      <w:r w:rsidRPr="00166BF4">
        <w:rPr>
          <w:rFonts w:ascii="Calibri" w:hAnsi="Calibri"/>
          <w:b/>
          <w:bCs/>
          <w:noProof/>
          <w:lang w:val="fr-FR"/>
        </w:rPr>
        <w:t>5.6.2</w:t>
      </w:r>
      <w:r w:rsidRPr="00166BF4">
        <w:rPr>
          <w:rFonts w:ascii="Calibri" w:hAnsi="Calibri"/>
          <w:b/>
          <w:bCs/>
          <w:noProof/>
          <w:lang w:val="fr-FR"/>
        </w:rPr>
        <w:tab/>
        <w:t>Provenance des joueurs</w:t>
      </w:r>
      <w:r w:rsidR="006A294F" w:rsidRPr="00166BF4">
        <w:rPr>
          <w:rFonts w:ascii="Calibri" w:hAnsi="Calibri"/>
          <w:b/>
          <w:bCs/>
          <w:noProof/>
          <w:lang w:val="fr-FR"/>
        </w:rPr>
        <w:t xml:space="preserve"> affiliés</w:t>
      </w:r>
      <w:r w:rsidRPr="00166BF4">
        <w:rPr>
          <w:rFonts w:ascii="Calibri" w:hAnsi="Calibri"/>
          <w:b/>
          <w:bCs/>
          <w:noProof/>
          <w:lang w:val="fr-FR"/>
        </w:rPr>
        <w:tab/>
      </w:r>
      <w:r w:rsidR="00B7034D">
        <w:rPr>
          <w:rFonts w:ascii="Calibri" w:hAnsi="Calibri"/>
          <w:b/>
          <w:bCs/>
          <w:noProof/>
          <w:lang w:val="fr-FR"/>
        </w:rPr>
        <w:t>61</w:t>
      </w:r>
    </w:p>
    <w:p w14:paraId="46A85F86" w14:textId="41A1500D" w:rsidR="004A5B97"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5.6.3</w:t>
      </w:r>
      <w:r w:rsidRPr="00885915">
        <w:rPr>
          <w:rFonts w:ascii="Calibri" w:hAnsi="Calibri"/>
          <w:noProof/>
          <w:lang w:val="fr-FR"/>
        </w:rPr>
        <w:tab/>
        <w:t>Priorité sur la sélection des joueurs affiliés</w:t>
      </w:r>
      <w:r w:rsidRPr="00885915">
        <w:rPr>
          <w:rFonts w:ascii="Calibri" w:hAnsi="Calibri"/>
          <w:noProof/>
          <w:lang w:val="fr-FR"/>
        </w:rPr>
        <w:tab/>
      </w:r>
      <w:r w:rsidR="00B7034D">
        <w:rPr>
          <w:rFonts w:ascii="Calibri" w:hAnsi="Calibri"/>
          <w:noProof/>
          <w:lang w:val="fr-FR"/>
        </w:rPr>
        <w:t>62</w:t>
      </w:r>
    </w:p>
    <w:p w14:paraId="10586828" w14:textId="228B887F" w:rsidR="0061076D" w:rsidRDefault="00E82CB7" w:rsidP="00245168">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5.6.4</w:t>
      </w:r>
      <w:r w:rsidRPr="00FD2CB7">
        <w:rPr>
          <w:rFonts w:ascii="Calibri" w:hAnsi="Calibri"/>
          <w:noProof/>
          <w:lang w:val="fr-FR"/>
        </w:rPr>
        <w:tab/>
      </w:r>
      <w:r>
        <w:rPr>
          <w:rFonts w:ascii="Calibri" w:hAnsi="Calibri"/>
          <w:noProof/>
          <w:lang w:val="fr-FR"/>
        </w:rPr>
        <w:t>Joueurs gradués</w:t>
      </w:r>
      <w:r w:rsidRPr="00F204D7">
        <w:rPr>
          <w:rFonts w:ascii="Calibri" w:hAnsi="Calibri"/>
          <w:noProof/>
          <w:lang w:val="fr-FR"/>
        </w:rPr>
        <w:tab/>
      </w:r>
      <w:r w:rsidR="00B7034D">
        <w:rPr>
          <w:rFonts w:ascii="Calibri" w:hAnsi="Calibri"/>
          <w:noProof/>
          <w:lang w:val="fr-FR"/>
        </w:rPr>
        <w:t>62</w:t>
      </w:r>
    </w:p>
    <w:p w14:paraId="0DC72AEF" w14:textId="4723CE35" w:rsidR="00DF31CF" w:rsidRDefault="00E82CB7" w:rsidP="00245168">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5.6.5</w:t>
      </w:r>
      <w:r w:rsidRPr="00FD2CB7">
        <w:rPr>
          <w:rFonts w:ascii="Calibri" w:hAnsi="Calibri"/>
          <w:noProof/>
          <w:lang w:val="fr-FR"/>
        </w:rPr>
        <w:tab/>
      </w:r>
      <w:r>
        <w:rPr>
          <w:rFonts w:ascii="Calibri" w:hAnsi="Calibri"/>
          <w:noProof/>
          <w:lang w:val="fr-FR"/>
        </w:rPr>
        <w:t>Date limite d’enregistrement pour joueurs affiliés</w:t>
      </w:r>
      <w:r w:rsidRPr="00F204D7">
        <w:rPr>
          <w:rFonts w:ascii="Calibri" w:hAnsi="Calibri"/>
          <w:noProof/>
          <w:lang w:val="fr-FR"/>
        </w:rPr>
        <w:tab/>
      </w:r>
      <w:r w:rsidR="00B7034D">
        <w:rPr>
          <w:rFonts w:ascii="Calibri" w:hAnsi="Calibri"/>
          <w:noProof/>
          <w:lang w:val="fr-FR"/>
        </w:rPr>
        <w:t>63</w:t>
      </w:r>
    </w:p>
    <w:p w14:paraId="738300DA" w14:textId="068C85CE"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5.6.6</w:t>
      </w:r>
      <w:r w:rsidRPr="00885915">
        <w:rPr>
          <w:rFonts w:ascii="Calibri" w:hAnsi="Calibri"/>
          <w:noProof/>
          <w:lang w:val="fr-FR"/>
        </w:rPr>
        <w:tab/>
        <w:t>Obligation envers l’équipe de provenance</w:t>
      </w:r>
      <w:r w:rsidRPr="00885915">
        <w:rPr>
          <w:rFonts w:ascii="Calibri" w:hAnsi="Calibri"/>
          <w:noProof/>
          <w:lang w:val="fr-FR"/>
        </w:rPr>
        <w:tab/>
      </w:r>
      <w:r w:rsidR="00B7034D">
        <w:rPr>
          <w:rFonts w:ascii="Calibri" w:hAnsi="Calibri"/>
          <w:noProof/>
          <w:lang w:val="fr-FR"/>
        </w:rPr>
        <w:t>63</w:t>
      </w:r>
    </w:p>
    <w:p w14:paraId="40911B77" w14:textId="0F60277C" w:rsidR="00E82CB7" w:rsidRPr="00885915" w:rsidRDefault="00E82CB7"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5.7</w:t>
      </w:r>
      <w:r w:rsidRPr="00885915">
        <w:rPr>
          <w:rFonts w:ascii="Calibri" w:hAnsi="Calibri"/>
          <w:noProof/>
          <w:lang w:val="fr-FR"/>
        </w:rPr>
        <w:tab/>
        <w:t>Hockey Junior (</w:t>
      </w:r>
      <w:r w:rsidR="008D286E">
        <w:rPr>
          <w:rFonts w:ascii="Calibri" w:hAnsi="Calibri"/>
          <w:noProof/>
          <w:lang w:val="fr-FR"/>
        </w:rPr>
        <w:t>r</w:t>
      </w:r>
      <w:r w:rsidRPr="00885915">
        <w:rPr>
          <w:rFonts w:ascii="Calibri" w:hAnsi="Calibri"/>
          <w:noProof/>
          <w:lang w:val="fr-FR"/>
        </w:rPr>
        <w:t>égional)</w:t>
      </w:r>
      <w:r w:rsidRPr="00885915">
        <w:rPr>
          <w:rFonts w:ascii="Calibri" w:hAnsi="Calibri"/>
          <w:noProof/>
          <w:lang w:val="fr-FR"/>
        </w:rPr>
        <w:tab/>
      </w:r>
      <w:r w:rsidR="00B7034D">
        <w:rPr>
          <w:rFonts w:ascii="Calibri" w:hAnsi="Calibri"/>
          <w:noProof/>
          <w:lang w:val="fr-FR"/>
        </w:rPr>
        <w:t>63</w:t>
      </w:r>
    </w:p>
    <w:p w14:paraId="19D78A83" w14:textId="1D62F264" w:rsidR="00E82CB7" w:rsidRPr="004A0D33" w:rsidRDefault="00E82CB7" w:rsidP="00245168">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5.7.1</w:t>
      </w:r>
      <w:r w:rsidRPr="004A0D33">
        <w:rPr>
          <w:rFonts w:ascii="Calibri" w:hAnsi="Calibri"/>
          <w:b/>
          <w:bCs/>
          <w:noProof/>
          <w:lang w:val="fr-FR"/>
        </w:rPr>
        <w:tab/>
        <w:t>Joueur de 17 ans</w:t>
      </w:r>
      <w:r w:rsidRPr="004A0D33">
        <w:rPr>
          <w:rFonts w:ascii="Calibri" w:hAnsi="Calibri"/>
          <w:b/>
          <w:bCs/>
          <w:noProof/>
          <w:lang w:val="fr-FR"/>
        </w:rPr>
        <w:tab/>
      </w:r>
      <w:r w:rsidR="00B7034D">
        <w:rPr>
          <w:rFonts w:ascii="Calibri" w:hAnsi="Calibri"/>
          <w:b/>
          <w:bCs/>
          <w:noProof/>
          <w:lang w:val="fr-FR"/>
        </w:rPr>
        <w:t>63</w:t>
      </w:r>
    </w:p>
    <w:p w14:paraId="6A749D63" w14:textId="4AB56870"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5.7.2</w:t>
      </w:r>
      <w:r w:rsidRPr="00885915">
        <w:rPr>
          <w:rFonts w:ascii="Calibri" w:hAnsi="Calibri"/>
          <w:noProof/>
          <w:lang w:val="fr-FR"/>
        </w:rPr>
        <w:tab/>
        <w:t>Priorité sur les joueurs de 18 à 20 ans</w:t>
      </w:r>
      <w:r w:rsidRPr="00885915">
        <w:rPr>
          <w:rFonts w:ascii="Calibri" w:hAnsi="Calibri"/>
          <w:noProof/>
          <w:lang w:val="fr-FR"/>
        </w:rPr>
        <w:tab/>
      </w:r>
      <w:r w:rsidR="00B7034D">
        <w:rPr>
          <w:rFonts w:ascii="Calibri" w:hAnsi="Calibri"/>
          <w:noProof/>
          <w:lang w:val="fr-FR"/>
        </w:rPr>
        <w:t>63</w:t>
      </w:r>
    </w:p>
    <w:p w14:paraId="23307CDC" w14:textId="2A8F4F1C"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5.7.3</w:t>
      </w:r>
      <w:r w:rsidRPr="00885915">
        <w:rPr>
          <w:rFonts w:ascii="Calibri" w:hAnsi="Calibri"/>
          <w:noProof/>
          <w:lang w:val="fr-FR"/>
        </w:rPr>
        <w:tab/>
        <w:t>Nombre de joueurs de 21 ans permis</w:t>
      </w:r>
      <w:r w:rsidRPr="00885915">
        <w:rPr>
          <w:rFonts w:ascii="Calibri" w:hAnsi="Calibri"/>
          <w:noProof/>
          <w:lang w:val="fr-FR"/>
        </w:rPr>
        <w:tab/>
      </w:r>
      <w:r w:rsidR="00B7034D">
        <w:rPr>
          <w:rFonts w:ascii="Calibri" w:hAnsi="Calibri"/>
          <w:noProof/>
          <w:lang w:val="fr-FR"/>
        </w:rPr>
        <w:t>63</w:t>
      </w:r>
    </w:p>
    <w:p w14:paraId="1632C3B0" w14:textId="3AD8BFC1"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5.7.4</w:t>
      </w:r>
      <w:r w:rsidRPr="00885915">
        <w:rPr>
          <w:rFonts w:ascii="Calibri" w:hAnsi="Calibri"/>
          <w:noProof/>
          <w:lang w:val="fr-FR"/>
        </w:rPr>
        <w:tab/>
        <w:t>Joueurs Junior</w:t>
      </w:r>
      <w:r w:rsidRPr="00885915">
        <w:rPr>
          <w:rFonts w:ascii="Calibri" w:hAnsi="Calibri"/>
          <w:noProof/>
          <w:lang w:val="fr-FR"/>
        </w:rPr>
        <w:tab/>
      </w:r>
      <w:r w:rsidR="00B7034D">
        <w:rPr>
          <w:rFonts w:ascii="Calibri" w:hAnsi="Calibri"/>
          <w:noProof/>
          <w:lang w:val="fr-FR"/>
        </w:rPr>
        <w:t>64</w:t>
      </w:r>
    </w:p>
    <w:p w14:paraId="348A0085" w14:textId="234BA7EB"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5.7.5</w:t>
      </w:r>
      <w:r w:rsidRPr="00885915">
        <w:rPr>
          <w:rFonts w:ascii="Calibri" w:hAnsi="Calibri"/>
          <w:noProof/>
          <w:lang w:val="fr-FR"/>
        </w:rPr>
        <w:tab/>
        <w:t>Application des règles de jeu de Hockey Canada</w:t>
      </w:r>
      <w:r w:rsidRPr="00885915">
        <w:rPr>
          <w:rFonts w:ascii="Calibri" w:hAnsi="Calibri"/>
          <w:noProof/>
          <w:lang w:val="fr-FR"/>
        </w:rPr>
        <w:tab/>
      </w:r>
      <w:r w:rsidR="00B7034D">
        <w:rPr>
          <w:rFonts w:ascii="Calibri" w:hAnsi="Calibri"/>
          <w:noProof/>
          <w:lang w:val="fr-FR"/>
        </w:rPr>
        <w:t>64</w:t>
      </w:r>
    </w:p>
    <w:p w14:paraId="2DE7C305" w14:textId="1A6D439F" w:rsidR="00E82CB7" w:rsidRPr="00885915" w:rsidRDefault="00E82CB7" w:rsidP="00245168">
      <w:pPr>
        <w:tabs>
          <w:tab w:val="left" w:pos="630"/>
          <w:tab w:val="right" w:leader="dot" w:pos="9900"/>
        </w:tabs>
        <w:spacing w:after="0" w:line="276" w:lineRule="auto"/>
        <w:ind w:right="-720"/>
        <w:rPr>
          <w:rFonts w:ascii="Calibri" w:hAnsi="Calibri"/>
          <w:noProof/>
          <w:lang w:val="fr-FR"/>
        </w:rPr>
      </w:pPr>
      <w:bookmarkStart w:id="11" w:name="_Hlk170997437"/>
      <w:r w:rsidRPr="00885915">
        <w:rPr>
          <w:rFonts w:ascii="Calibri" w:hAnsi="Calibri"/>
          <w:noProof/>
          <w:lang w:val="fr-FR"/>
        </w:rPr>
        <w:t>5.8</w:t>
      </w:r>
      <w:r w:rsidRPr="00885915">
        <w:rPr>
          <w:rFonts w:ascii="Calibri" w:hAnsi="Calibri"/>
          <w:noProof/>
          <w:lang w:val="fr-FR"/>
        </w:rPr>
        <w:tab/>
        <w:t>Libération d’un joueur</w:t>
      </w:r>
      <w:r w:rsidRPr="00885915">
        <w:rPr>
          <w:rFonts w:ascii="Calibri" w:hAnsi="Calibri"/>
          <w:noProof/>
          <w:lang w:val="fr-FR"/>
        </w:rPr>
        <w:tab/>
      </w:r>
      <w:r w:rsidR="00B7034D">
        <w:rPr>
          <w:rFonts w:ascii="Calibri" w:hAnsi="Calibri"/>
          <w:noProof/>
          <w:lang w:val="fr-FR"/>
        </w:rPr>
        <w:t>64</w:t>
      </w:r>
    </w:p>
    <w:bookmarkEnd w:id="11"/>
    <w:p w14:paraId="2F317407" w14:textId="06A5191A" w:rsidR="00E82CB7" w:rsidRPr="004A0D33" w:rsidRDefault="00E82CB7" w:rsidP="00245168">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5.8.1</w:t>
      </w:r>
      <w:r w:rsidRPr="004A0D33">
        <w:rPr>
          <w:rFonts w:ascii="Calibri" w:hAnsi="Calibri"/>
          <w:b/>
          <w:bCs/>
          <w:noProof/>
          <w:lang w:val="fr-FR"/>
        </w:rPr>
        <w:tab/>
        <w:t>Droit à la libération</w:t>
      </w:r>
      <w:r w:rsidRPr="004A0D33">
        <w:rPr>
          <w:rFonts w:ascii="Calibri" w:hAnsi="Calibri"/>
          <w:b/>
          <w:bCs/>
          <w:noProof/>
          <w:lang w:val="fr-FR"/>
        </w:rPr>
        <w:tab/>
      </w:r>
      <w:r w:rsidR="00B7034D">
        <w:rPr>
          <w:rFonts w:ascii="Calibri" w:hAnsi="Calibri"/>
          <w:b/>
          <w:bCs/>
          <w:noProof/>
          <w:lang w:val="fr-FR"/>
        </w:rPr>
        <w:t>64</w:t>
      </w:r>
    </w:p>
    <w:p w14:paraId="7D1D4F99" w14:textId="576725F0"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5.8.2</w:t>
      </w:r>
      <w:r w:rsidRPr="00885915">
        <w:rPr>
          <w:rFonts w:ascii="Calibri" w:hAnsi="Calibri"/>
          <w:noProof/>
          <w:lang w:val="fr-FR"/>
        </w:rPr>
        <w:tab/>
        <w:t>Retour à l’équipe originale</w:t>
      </w:r>
      <w:r w:rsidRPr="00885915">
        <w:rPr>
          <w:rFonts w:ascii="Calibri" w:hAnsi="Calibri"/>
          <w:noProof/>
          <w:lang w:val="fr-FR"/>
        </w:rPr>
        <w:tab/>
      </w:r>
      <w:r w:rsidR="00B7034D">
        <w:rPr>
          <w:rFonts w:ascii="Calibri" w:hAnsi="Calibri"/>
          <w:noProof/>
          <w:lang w:val="fr-FR"/>
        </w:rPr>
        <w:t>64</w:t>
      </w:r>
    </w:p>
    <w:p w14:paraId="1B8AA5DD" w14:textId="11A0C3C5"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5.8.3</w:t>
      </w:r>
      <w:r w:rsidRPr="00885915">
        <w:rPr>
          <w:rFonts w:ascii="Calibri" w:hAnsi="Calibri"/>
          <w:noProof/>
          <w:lang w:val="fr-FR"/>
        </w:rPr>
        <w:tab/>
        <w:t>Date de libération</w:t>
      </w:r>
      <w:r w:rsidRPr="00885915">
        <w:rPr>
          <w:rFonts w:ascii="Calibri" w:hAnsi="Calibri"/>
          <w:noProof/>
          <w:lang w:val="fr-FR"/>
        </w:rPr>
        <w:tab/>
      </w:r>
      <w:r w:rsidR="00B7034D">
        <w:rPr>
          <w:rFonts w:ascii="Calibri" w:hAnsi="Calibri"/>
          <w:noProof/>
          <w:lang w:val="fr-FR"/>
        </w:rPr>
        <w:t>64</w:t>
      </w:r>
    </w:p>
    <w:p w14:paraId="3109C802" w14:textId="749FC27E"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5.8.4</w:t>
      </w:r>
      <w:r w:rsidRPr="00885915">
        <w:rPr>
          <w:rFonts w:ascii="Calibri" w:hAnsi="Calibri"/>
          <w:noProof/>
          <w:lang w:val="fr-FR"/>
        </w:rPr>
        <w:tab/>
        <w:t>Libération d’un joueur suspendu</w:t>
      </w:r>
      <w:r w:rsidRPr="00885915">
        <w:rPr>
          <w:rFonts w:ascii="Calibri" w:hAnsi="Calibri"/>
          <w:noProof/>
          <w:lang w:val="fr-FR"/>
        </w:rPr>
        <w:tab/>
      </w:r>
      <w:r w:rsidR="00B7034D">
        <w:rPr>
          <w:rFonts w:ascii="Calibri" w:hAnsi="Calibri"/>
          <w:noProof/>
          <w:lang w:val="fr-FR"/>
        </w:rPr>
        <w:t>64</w:t>
      </w:r>
    </w:p>
    <w:p w14:paraId="681B922C" w14:textId="1CBDD571" w:rsidR="00E82CB7" w:rsidRPr="00885915" w:rsidRDefault="00E82CB7" w:rsidP="00245168">
      <w:pPr>
        <w:tabs>
          <w:tab w:val="left" w:pos="630"/>
          <w:tab w:val="left" w:pos="1350"/>
          <w:tab w:val="right" w:leader="dot" w:pos="9900"/>
        </w:tabs>
        <w:spacing w:after="0" w:line="276" w:lineRule="auto"/>
        <w:ind w:right="-720"/>
        <w:rPr>
          <w:rFonts w:ascii="Calibri" w:hAnsi="Calibri"/>
          <w:noProof/>
          <w:lang w:val="fr-FR"/>
        </w:rPr>
      </w:pPr>
      <w:r w:rsidRPr="00885915">
        <w:rPr>
          <w:rFonts w:ascii="Calibri" w:hAnsi="Calibri"/>
          <w:noProof/>
          <w:lang w:val="fr-FR"/>
        </w:rPr>
        <w:t>5.9</w:t>
      </w:r>
      <w:r w:rsidRPr="00885915">
        <w:rPr>
          <w:rFonts w:ascii="Calibri" w:hAnsi="Calibri"/>
          <w:noProof/>
          <w:lang w:val="fr-FR"/>
        </w:rPr>
        <w:tab/>
        <w:t>Absence de hockey dans sa division</w:t>
      </w:r>
      <w:r w:rsidRPr="00885915">
        <w:rPr>
          <w:rFonts w:ascii="Calibri" w:hAnsi="Calibri"/>
          <w:noProof/>
          <w:lang w:val="fr-FR"/>
        </w:rPr>
        <w:tab/>
      </w:r>
      <w:r w:rsidR="00B7034D">
        <w:rPr>
          <w:rFonts w:ascii="Calibri" w:hAnsi="Calibri"/>
          <w:noProof/>
          <w:lang w:val="fr-FR"/>
        </w:rPr>
        <w:t>65</w:t>
      </w:r>
    </w:p>
    <w:p w14:paraId="06E7D933" w14:textId="7A952035" w:rsidR="00E82CB7" w:rsidRPr="00885915" w:rsidRDefault="00E82CB7" w:rsidP="00245168">
      <w:pPr>
        <w:tabs>
          <w:tab w:val="left" w:pos="630"/>
          <w:tab w:val="left" w:pos="1350"/>
          <w:tab w:val="right" w:leader="dot" w:pos="9900"/>
        </w:tabs>
        <w:spacing w:after="0" w:line="276" w:lineRule="auto"/>
        <w:ind w:right="-720"/>
        <w:rPr>
          <w:rFonts w:ascii="Calibri" w:hAnsi="Calibri"/>
          <w:noProof/>
          <w:lang w:val="fr-FR"/>
        </w:rPr>
      </w:pPr>
      <w:r w:rsidRPr="00885915">
        <w:rPr>
          <w:rFonts w:ascii="Calibri" w:hAnsi="Calibri"/>
          <w:noProof/>
          <w:lang w:val="fr-FR"/>
        </w:rPr>
        <w:t>5.10</w:t>
      </w:r>
      <w:r w:rsidRPr="00885915">
        <w:rPr>
          <w:rFonts w:ascii="Calibri" w:hAnsi="Calibri"/>
          <w:noProof/>
          <w:lang w:val="fr-FR"/>
        </w:rPr>
        <w:tab/>
        <w:t>Remplacement d’un gardien de but</w:t>
      </w:r>
      <w:r w:rsidRPr="00885915">
        <w:rPr>
          <w:rFonts w:ascii="Calibri" w:hAnsi="Calibri"/>
          <w:noProof/>
          <w:lang w:val="fr-FR"/>
        </w:rPr>
        <w:tab/>
      </w:r>
      <w:r w:rsidR="00B7034D">
        <w:rPr>
          <w:rFonts w:ascii="Calibri" w:hAnsi="Calibri"/>
          <w:noProof/>
          <w:lang w:val="fr-FR"/>
        </w:rPr>
        <w:t>65</w:t>
      </w:r>
    </w:p>
    <w:p w14:paraId="6D7B48DA" w14:textId="10D523F0" w:rsidR="00E82CB7" w:rsidRPr="00885915" w:rsidRDefault="00E82CB7" w:rsidP="00245168">
      <w:pPr>
        <w:tabs>
          <w:tab w:val="left" w:pos="630"/>
          <w:tab w:val="left" w:pos="1350"/>
          <w:tab w:val="right" w:leader="dot" w:pos="9900"/>
        </w:tabs>
        <w:spacing w:after="0" w:line="276" w:lineRule="auto"/>
        <w:ind w:right="-720"/>
        <w:rPr>
          <w:rFonts w:ascii="Calibri" w:hAnsi="Calibri"/>
          <w:noProof/>
          <w:lang w:val="fr-FR"/>
        </w:rPr>
      </w:pPr>
      <w:r w:rsidRPr="00885915">
        <w:rPr>
          <w:rFonts w:ascii="Calibri" w:hAnsi="Calibri"/>
          <w:noProof/>
          <w:lang w:val="fr-FR"/>
        </w:rPr>
        <w:t>5.11</w:t>
      </w:r>
      <w:r w:rsidRPr="00885915">
        <w:rPr>
          <w:rFonts w:ascii="Calibri" w:hAnsi="Calibri"/>
          <w:noProof/>
          <w:lang w:val="fr-FR"/>
        </w:rPr>
        <w:tab/>
        <w:t>Divisions d’âges</w:t>
      </w:r>
      <w:r w:rsidRPr="00885915">
        <w:rPr>
          <w:rFonts w:ascii="Calibri" w:hAnsi="Calibri"/>
          <w:noProof/>
          <w:lang w:val="fr-FR"/>
        </w:rPr>
        <w:tab/>
      </w:r>
      <w:r w:rsidR="00B7034D">
        <w:rPr>
          <w:rFonts w:ascii="Calibri" w:hAnsi="Calibri"/>
          <w:noProof/>
          <w:lang w:val="fr-FR"/>
        </w:rPr>
        <w:t>65</w:t>
      </w:r>
    </w:p>
    <w:p w14:paraId="38FCE9AC" w14:textId="0EC78B2E"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5.11.1</w:t>
      </w:r>
      <w:r w:rsidRPr="00885915">
        <w:rPr>
          <w:rFonts w:ascii="Calibri" w:hAnsi="Calibri"/>
          <w:noProof/>
          <w:lang w:val="fr-FR"/>
        </w:rPr>
        <w:tab/>
        <w:t>Tableau des âges</w:t>
      </w:r>
      <w:r w:rsidRPr="00885915">
        <w:rPr>
          <w:rFonts w:ascii="Calibri" w:hAnsi="Calibri"/>
          <w:noProof/>
          <w:lang w:val="fr-FR"/>
        </w:rPr>
        <w:tab/>
      </w:r>
      <w:r w:rsidR="00B7034D">
        <w:rPr>
          <w:rFonts w:ascii="Calibri" w:hAnsi="Calibri"/>
          <w:noProof/>
          <w:lang w:val="fr-FR"/>
        </w:rPr>
        <w:t>65</w:t>
      </w:r>
    </w:p>
    <w:p w14:paraId="599D494B" w14:textId="0F55E48C" w:rsidR="00E82CB7" w:rsidRPr="00885915" w:rsidRDefault="00E82CB7"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5.11.2</w:t>
      </w:r>
      <w:r w:rsidRPr="00885915">
        <w:rPr>
          <w:rFonts w:ascii="Calibri" w:hAnsi="Calibri"/>
          <w:noProof/>
          <w:lang w:val="fr-FR"/>
        </w:rPr>
        <w:tab/>
        <w:t>Division de recrutement</w:t>
      </w:r>
      <w:r w:rsidRPr="00885915">
        <w:rPr>
          <w:rFonts w:ascii="Calibri" w:hAnsi="Calibri"/>
          <w:noProof/>
          <w:lang w:val="fr-FR"/>
        </w:rPr>
        <w:tab/>
      </w:r>
      <w:r w:rsidR="00B7034D">
        <w:rPr>
          <w:rFonts w:ascii="Calibri" w:hAnsi="Calibri"/>
          <w:noProof/>
          <w:lang w:val="fr-FR"/>
        </w:rPr>
        <w:t>65</w:t>
      </w:r>
    </w:p>
    <w:p w14:paraId="28768F3B" w14:textId="67B7FB49" w:rsidR="00BD695F" w:rsidRPr="00885915" w:rsidRDefault="00BD695F"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5.12</w:t>
      </w:r>
      <w:r w:rsidRPr="00885915">
        <w:rPr>
          <w:rFonts w:ascii="Calibri" w:hAnsi="Calibri"/>
          <w:noProof/>
          <w:lang w:val="fr-FR"/>
        </w:rPr>
        <w:tab/>
      </w:r>
      <w:r w:rsidR="00D20574" w:rsidRPr="00885915">
        <w:rPr>
          <w:rFonts w:cstheme="minorHAnsi"/>
        </w:rPr>
        <w:t>Équipe qui veut évoluer</w:t>
      </w:r>
      <w:r w:rsidR="00D20574" w:rsidRPr="00885915">
        <w:rPr>
          <w:rFonts w:ascii="Calibri" w:hAnsi="Calibri"/>
          <w:noProof/>
          <w:lang w:val="fr-FR"/>
        </w:rPr>
        <w:t xml:space="preserve"> </w:t>
      </w:r>
      <w:r w:rsidRPr="00885915">
        <w:rPr>
          <w:rFonts w:ascii="Calibri" w:hAnsi="Calibri"/>
          <w:noProof/>
          <w:lang w:val="fr-FR"/>
        </w:rPr>
        <w:t>dans un autre territoire</w:t>
      </w:r>
      <w:r w:rsidRPr="00885915">
        <w:rPr>
          <w:rFonts w:ascii="Calibri" w:hAnsi="Calibri"/>
          <w:noProof/>
          <w:lang w:val="fr-FR"/>
        </w:rPr>
        <w:tab/>
      </w:r>
      <w:r w:rsidR="00B7034D">
        <w:rPr>
          <w:rFonts w:ascii="Calibri" w:hAnsi="Calibri"/>
          <w:noProof/>
          <w:lang w:val="fr-FR"/>
        </w:rPr>
        <w:t>65</w:t>
      </w:r>
    </w:p>
    <w:p w14:paraId="0B59C23C" w14:textId="6C98711C" w:rsidR="00BD695F" w:rsidRPr="00885915" w:rsidRDefault="00BD695F" w:rsidP="00245168">
      <w:pPr>
        <w:tabs>
          <w:tab w:val="left" w:pos="630"/>
          <w:tab w:val="right" w:leader="dot" w:pos="9900"/>
        </w:tabs>
        <w:spacing w:after="0" w:line="276" w:lineRule="auto"/>
        <w:ind w:right="-720"/>
        <w:rPr>
          <w:rFonts w:ascii="Calibri" w:hAnsi="Calibri"/>
          <w:noProof/>
          <w:lang w:val="fr-FR"/>
        </w:rPr>
      </w:pPr>
      <w:bookmarkStart w:id="12" w:name="_Hlk206410850"/>
      <w:r w:rsidRPr="00885915">
        <w:rPr>
          <w:rFonts w:ascii="Calibri" w:hAnsi="Calibri"/>
          <w:noProof/>
          <w:lang w:val="fr-FR"/>
        </w:rPr>
        <w:t>5.13</w:t>
      </w:r>
      <w:r w:rsidRPr="00885915">
        <w:rPr>
          <w:rFonts w:ascii="Calibri" w:hAnsi="Calibri"/>
          <w:noProof/>
          <w:lang w:val="fr-FR"/>
        </w:rPr>
        <w:tab/>
        <w:t>Enregistrement d’une Ligue</w:t>
      </w:r>
      <w:r w:rsidR="00895CEA" w:rsidRPr="00885915">
        <w:rPr>
          <w:rFonts w:ascii="Calibri" w:hAnsi="Calibri"/>
          <w:noProof/>
          <w:lang w:val="fr-FR"/>
        </w:rPr>
        <w:t xml:space="preserve"> à la région</w:t>
      </w:r>
      <w:r w:rsidRPr="00885915">
        <w:rPr>
          <w:rFonts w:ascii="Calibri" w:hAnsi="Calibri"/>
          <w:noProof/>
          <w:lang w:val="fr-FR"/>
        </w:rPr>
        <w:tab/>
      </w:r>
      <w:r w:rsidR="00B7034D">
        <w:rPr>
          <w:rFonts w:ascii="Calibri" w:hAnsi="Calibri"/>
          <w:noProof/>
          <w:lang w:val="fr-FR"/>
        </w:rPr>
        <w:t>65</w:t>
      </w:r>
    </w:p>
    <w:bookmarkEnd w:id="12"/>
    <w:p w14:paraId="0D7D38EA" w14:textId="58B0C665" w:rsidR="00BD695F" w:rsidRPr="00885915" w:rsidRDefault="00BD695F"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5.13.1</w:t>
      </w:r>
      <w:r w:rsidRPr="00885915">
        <w:rPr>
          <w:rFonts w:ascii="Calibri" w:hAnsi="Calibri"/>
          <w:noProof/>
          <w:lang w:val="fr-FR"/>
        </w:rPr>
        <w:tab/>
        <w:t>Documents requis</w:t>
      </w:r>
      <w:r w:rsidR="00A732FE">
        <w:rPr>
          <w:rFonts w:ascii="Calibri" w:hAnsi="Calibri"/>
          <w:noProof/>
          <w:lang w:val="fr-FR"/>
        </w:rPr>
        <w:t xml:space="preserve"> pour enregistrer une Ligue</w:t>
      </w:r>
      <w:r w:rsidRPr="00885915">
        <w:rPr>
          <w:rFonts w:ascii="Calibri" w:hAnsi="Calibri"/>
          <w:noProof/>
          <w:lang w:val="fr-FR"/>
        </w:rPr>
        <w:tab/>
      </w:r>
      <w:r w:rsidR="00B7034D">
        <w:rPr>
          <w:rFonts w:ascii="Calibri" w:hAnsi="Calibri"/>
          <w:noProof/>
          <w:lang w:val="fr-FR"/>
        </w:rPr>
        <w:t>65</w:t>
      </w:r>
    </w:p>
    <w:p w14:paraId="17FD2D90" w14:textId="762BE5E1" w:rsidR="00BD695F" w:rsidRPr="00885915" w:rsidRDefault="00BD695F"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5.13.2</w:t>
      </w:r>
      <w:r w:rsidRPr="00885915">
        <w:rPr>
          <w:rFonts w:ascii="Calibri" w:hAnsi="Calibri"/>
          <w:noProof/>
          <w:lang w:val="fr-FR"/>
        </w:rPr>
        <w:tab/>
        <w:t>Nombre minimum d’équipes requises</w:t>
      </w:r>
      <w:r w:rsidRPr="00885915">
        <w:rPr>
          <w:rFonts w:ascii="Calibri" w:hAnsi="Calibri"/>
          <w:noProof/>
          <w:lang w:val="fr-FR"/>
        </w:rPr>
        <w:tab/>
      </w:r>
      <w:r w:rsidR="00B7034D">
        <w:rPr>
          <w:rFonts w:ascii="Calibri" w:hAnsi="Calibri"/>
          <w:noProof/>
          <w:lang w:val="fr-FR"/>
        </w:rPr>
        <w:t>65</w:t>
      </w:r>
    </w:p>
    <w:p w14:paraId="3D6C6DB5" w14:textId="61BA40F6" w:rsidR="00BD695F" w:rsidRPr="00885915" w:rsidRDefault="00BD695F"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5.13.3</w:t>
      </w:r>
      <w:r w:rsidRPr="00885915">
        <w:rPr>
          <w:rFonts w:ascii="Calibri" w:hAnsi="Calibri"/>
          <w:noProof/>
          <w:lang w:val="fr-FR"/>
        </w:rPr>
        <w:tab/>
        <w:t>Retrait d’une équipe</w:t>
      </w:r>
      <w:r w:rsidRPr="00885915">
        <w:rPr>
          <w:rFonts w:ascii="Calibri" w:hAnsi="Calibri"/>
          <w:noProof/>
          <w:lang w:val="fr-FR"/>
        </w:rPr>
        <w:tab/>
      </w:r>
      <w:r w:rsidR="00B7034D">
        <w:rPr>
          <w:rFonts w:ascii="Calibri" w:hAnsi="Calibri"/>
          <w:noProof/>
          <w:lang w:val="fr-FR"/>
        </w:rPr>
        <w:t>66</w:t>
      </w:r>
    </w:p>
    <w:p w14:paraId="03B99465" w14:textId="04779919" w:rsidR="00BD695F" w:rsidRDefault="00BD695F" w:rsidP="00245168">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5.13.4</w:t>
      </w:r>
      <w:r w:rsidRPr="00FD2CB7">
        <w:rPr>
          <w:rFonts w:ascii="Calibri" w:hAnsi="Calibri"/>
          <w:noProof/>
          <w:lang w:val="fr-FR"/>
        </w:rPr>
        <w:tab/>
      </w:r>
      <w:r>
        <w:rPr>
          <w:rFonts w:ascii="Calibri" w:hAnsi="Calibri"/>
          <w:noProof/>
          <w:lang w:val="fr-FR"/>
        </w:rPr>
        <w:t>Ex</w:t>
      </w:r>
      <w:r w:rsidR="00BF725E">
        <w:rPr>
          <w:rFonts w:ascii="Calibri" w:hAnsi="Calibri"/>
          <w:noProof/>
          <w:lang w:val="fr-FR"/>
        </w:rPr>
        <w:t>i</w:t>
      </w:r>
      <w:r>
        <w:rPr>
          <w:rFonts w:ascii="Calibri" w:hAnsi="Calibri"/>
          <w:noProof/>
          <w:lang w:val="fr-FR"/>
        </w:rPr>
        <w:t>gences pour la division M11</w:t>
      </w:r>
      <w:r w:rsidRPr="00F204D7">
        <w:rPr>
          <w:rFonts w:ascii="Calibri" w:hAnsi="Calibri"/>
          <w:noProof/>
          <w:lang w:val="fr-FR"/>
        </w:rPr>
        <w:tab/>
      </w:r>
      <w:r w:rsidR="00B7034D">
        <w:rPr>
          <w:rFonts w:ascii="Calibri" w:hAnsi="Calibri"/>
          <w:noProof/>
          <w:lang w:val="fr-FR"/>
        </w:rPr>
        <w:t>66</w:t>
      </w:r>
    </w:p>
    <w:p w14:paraId="61B44410" w14:textId="356CF50E" w:rsidR="00114AED" w:rsidRDefault="00114AED" w:rsidP="00114AED">
      <w:pPr>
        <w:tabs>
          <w:tab w:val="left" w:pos="630"/>
          <w:tab w:val="right" w:leader="dot" w:pos="9900"/>
        </w:tabs>
        <w:spacing w:after="0" w:line="276" w:lineRule="auto"/>
        <w:ind w:right="-720"/>
        <w:rPr>
          <w:rFonts w:ascii="Calibri" w:hAnsi="Calibri"/>
          <w:b/>
          <w:bCs/>
          <w:noProof/>
          <w:lang w:val="fr-FR"/>
        </w:rPr>
      </w:pPr>
      <w:r w:rsidRPr="00114AED">
        <w:rPr>
          <w:rFonts w:ascii="Calibri" w:hAnsi="Calibri"/>
          <w:b/>
          <w:bCs/>
          <w:noProof/>
          <w:lang w:val="fr-FR"/>
        </w:rPr>
        <w:t>5.14</w:t>
      </w:r>
      <w:r w:rsidRPr="00114AED">
        <w:rPr>
          <w:rFonts w:ascii="Calibri" w:hAnsi="Calibri"/>
          <w:b/>
          <w:bCs/>
          <w:noProof/>
          <w:lang w:val="fr-FR"/>
        </w:rPr>
        <w:tab/>
        <w:t>Casque de communication</w:t>
      </w:r>
      <w:r w:rsidRPr="00114AED">
        <w:rPr>
          <w:rFonts w:ascii="Calibri" w:hAnsi="Calibri"/>
          <w:b/>
          <w:bCs/>
          <w:noProof/>
          <w:lang w:val="fr-FR"/>
        </w:rPr>
        <w:tab/>
      </w:r>
      <w:r w:rsidR="00B7034D">
        <w:rPr>
          <w:rFonts w:ascii="Calibri" w:hAnsi="Calibri"/>
          <w:b/>
          <w:bCs/>
          <w:noProof/>
          <w:lang w:val="fr-FR"/>
        </w:rPr>
        <w:t>66</w:t>
      </w:r>
    </w:p>
    <w:p w14:paraId="5B3BBCEE" w14:textId="48172658" w:rsidR="007A082D" w:rsidRDefault="007A082D" w:rsidP="007A082D">
      <w:pPr>
        <w:tabs>
          <w:tab w:val="left" w:pos="630"/>
          <w:tab w:val="right" w:leader="dot" w:pos="9900"/>
        </w:tabs>
        <w:spacing w:after="0" w:line="276" w:lineRule="auto"/>
        <w:ind w:right="-720"/>
        <w:rPr>
          <w:rFonts w:ascii="Calibri" w:hAnsi="Calibri"/>
          <w:b/>
          <w:bCs/>
          <w:noProof/>
          <w:lang w:val="fr-FR"/>
        </w:rPr>
      </w:pPr>
      <w:r w:rsidRPr="00114AED">
        <w:rPr>
          <w:rFonts w:ascii="Calibri" w:hAnsi="Calibri"/>
          <w:b/>
          <w:bCs/>
          <w:noProof/>
          <w:lang w:val="fr-FR"/>
        </w:rPr>
        <w:t>5.1</w:t>
      </w:r>
      <w:r>
        <w:rPr>
          <w:rFonts w:ascii="Calibri" w:hAnsi="Calibri"/>
          <w:b/>
          <w:bCs/>
          <w:noProof/>
          <w:lang w:val="fr-FR"/>
        </w:rPr>
        <w:t>5</w:t>
      </w:r>
      <w:r w:rsidRPr="00114AED">
        <w:rPr>
          <w:rFonts w:ascii="Calibri" w:hAnsi="Calibri"/>
          <w:b/>
          <w:bCs/>
          <w:noProof/>
          <w:lang w:val="fr-FR"/>
        </w:rPr>
        <w:tab/>
      </w:r>
      <w:r>
        <w:rPr>
          <w:rFonts w:ascii="Calibri" w:hAnsi="Calibri"/>
          <w:b/>
          <w:bCs/>
          <w:noProof/>
          <w:lang w:val="fr-FR"/>
        </w:rPr>
        <w:t>Vérification de l’identifé d’un joueur</w:t>
      </w:r>
      <w:r w:rsidRPr="00114AED">
        <w:rPr>
          <w:rFonts w:ascii="Calibri" w:hAnsi="Calibri"/>
          <w:b/>
          <w:bCs/>
          <w:noProof/>
          <w:lang w:val="fr-FR"/>
        </w:rPr>
        <w:tab/>
      </w:r>
      <w:r w:rsidR="00843DC6">
        <w:rPr>
          <w:rFonts w:ascii="Calibri" w:hAnsi="Calibri"/>
          <w:b/>
          <w:bCs/>
          <w:noProof/>
          <w:lang w:val="fr-FR"/>
        </w:rPr>
        <w:t>6</w:t>
      </w:r>
      <w:r w:rsidR="00B7034D">
        <w:rPr>
          <w:rFonts w:ascii="Calibri" w:hAnsi="Calibri"/>
          <w:b/>
          <w:bCs/>
          <w:noProof/>
          <w:lang w:val="fr-FR"/>
        </w:rPr>
        <w:t>6</w:t>
      </w:r>
    </w:p>
    <w:p w14:paraId="02F9AA62" w14:textId="4F5C4DDF" w:rsidR="005A2EF4" w:rsidRDefault="005A2EF4" w:rsidP="005A2EF4">
      <w:pPr>
        <w:tabs>
          <w:tab w:val="left" w:pos="500"/>
          <w:tab w:val="right" w:leader="dot" w:pos="9900"/>
        </w:tabs>
        <w:spacing w:after="0" w:line="276" w:lineRule="auto"/>
        <w:ind w:right="-720"/>
        <w:rPr>
          <w:rFonts w:ascii="Calibri" w:hAnsi="Calibri"/>
          <w:noProof/>
          <w:lang w:val="fr-FR"/>
        </w:rPr>
      </w:pPr>
      <w:r w:rsidRPr="00ED6663">
        <w:rPr>
          <w:rFonts w:ascii="Calibri" w:hAnsi="Calibri"/>
          <w:b/>
          <w:bCs/>
          <w:noProof/>
          <w:lang w:val="fr-FR"/>
        </w:rPr>
        <w:t xml:space="preserve">CHAPITRE </w:t>
      </w:r>
      <w:r w:rsidR="00BD695F" w:rsidRPr="00ED6663">
        <w:rPr>
          <w:rFonts w:ascii="Calibri" w:hAnsi="Calibri"/>
          <w:b/>
          <w:bCs/>
          <w:noProof/>
          <w:lang w:val="fr-FR"/>
        </w:rPr>
        <w:t>6</w:t>
      </w:r>
      <w:r w:rsidRPr="00ED6663">
        <w:rPr>
          <w:rFonts w:ascii="Calibri" w:hAnsi="Calibri"/>
          <w:b/>
          <w:bCs/>
          <w:noProof/>
          <w:lang w:val="fr-FR"/>
        </w:rPr>
        <w:t xml:space="preserve"> </w:t>
      </w:r>
      <w:r w:rsidR="00245168">
        <w:rPr>
          <w:rFonts w:ascii="Calibri" w:hAnsi="Calibri"/>
          <w:b/>
          <w:bCs/>
          <w:noProof/>
          <w:lang w:val="fr-FR"/>
        </w:rPr>
        <w:t>-</w:t>
      </w:r>
      <w:r w:rsidRPr="00ED6663">
        <w:rPr>
          <w:rFonts w:ascii="Calibri" w:hAnsi="Calibri"/>
          <w:b/>
          <w:bCs/>
          <w:noProof/>
          <w:lang w:val="fr-FR"/>
        </w:rPr>
        <w:t xml:space="preserve"> </w:t>
      </w:r>
      <w:r w:rsidR="00193515" w:rsidRPr="00ED6663">
        <w:rPr>
          <w:rFonts w:ascii="Calibri" w:hAnsi="Calibri"/>
          <w:b/>
          <w:bCs/>
          <w:noProof/>
          <w:lang w:val="fr-FR"/>
        </w:rPr>
        <w:t>SECTEUR INITIATION</w:t>
      </w:r>
      <w:r w:rsidRPr="00F204D7">
        <w:rPr>
          <w:rFonts w:ascii="Calibri" w:hAnsi="Calibri"/>
          <w:noProof/>
          <w:lang w:val="fr-FR"/>
        </w:rPr>
        <w:tab/>
      </w:r>
      <w:r w:rsidR="00B7034D">
        <w:rPr>
          <w:rFonts w:ascii="Calibri" w:hAnsi="Calibri"/>
          <w:noProof/>
          <w:lang w:val="fr-FR"/>
        </w:rPr>
        <w:t>69</w:t>
      </w:r>
    </w:p>
    <w:p w14:paraId="3F0A1E69" w14:textId="67CC844A" w:rsidR="005A2EF4" w:rsidRPr="00885915" w:rsidRDefault="00193515"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6</w:t>
      </w:r>
      <w:r w:rsidR="005A2EF4" w:rsidRPr="00885915">
        <w:rPr>
          <w:rFonts w:ascii="Calibri" w:hAnsi="Calibri"/>
          <w:noProof/>
          <w:lang w:val="fr-FR"/>
        </w:rPr>
        <w:t>.1</w:t>
      </w:r>
      <w:r w:rsidR="005A2EF4" w:rsidRPr="00885915">
        <w:rPr>
          <w:rFonts w:ascii="Calibri" w:hAnsi="Calibri"/>
          <w:noProof/>
          <w:lang w:val="fr-FR"/>
        </w:rPr>
        <w:tab/>
        <w:t>E</w:t>
      </w:r>
      <w:r w:rsidRPr="00885915">
        <w:rPr>
          <w:rFonts w:ascii="Calibri" w:hAnsi="Calibri"/>
          <w:noProof/>
          <w:lang w:val="fr-FR"/>
        </w:rPr>
        <w:t>xigences pour le M7 et M9</w:t>
      </w:r>
      <w:r w:rsidR="005A2EF4" w:rsidRPr="00885915">
        <w:rPr>
          <w:rFonts w:ascii="Calibri" w:hAnsi="Calibri"/>
          <w:noProof/>
          <w:lang w:val="fr-FR"/>
        </w:rPr>
        <w:tab/>
      </w:r>
      <w:r w:rsidR="00B7034D">
        <w:rPr>
          <w:rFonts w:ascii="Calibri" w:hAnsi="Calibri"/>
          <w:noProof/>
          <w:lang w:val="fr-FR"/>
        </w:rPr>
        <w:t>69</w:t>
      </w:r>
    </w:p>
    <w:p w14:paraId="023D6D74" w14:textId="4B7CC079" w:rsidR="005A2EF4" w:rsidRPr="004A0D33" w:rsidRDefault="00193515" w:rsidP="00245168">
      <w:pPr>
        <w:tabs>
          <w:tab w:val="left" w:pos="630"/>
          <w:tab w:val="right" w:leader="dot" w:pos="9900"/>
        </w:tabs>
        <w:spacing w:after="0" w:line="276" w:lineRule="auto"/>
        <w:ind w:right="-720"/>
        <w:rPr>
          <w:rFonts w:ascii="Calibri" w:hAnsi="Calibri"/>
          <w:b/>
          <w:bCs/>
          <w:lang w:val="fr-FR"/>
        </w:rPr>
      </w:pPr>
      <w:r w:rsidRPr="004A0D33">
        <w:rPr>
          <w:rFonts w:ascii="Calibri" w:hAnsi="Calibri"/>
          <w:b/>
          <w:bCs/>
          <w:lang w:val="fr-FR"/>
        </w:rPr>
        <w:t>6</w:t>
      </w:r>
      <w:r w:rsidR="005A2EF4" w:rsidRPr="004A0D33">
        <w:rPr>
          <w:rFonts w:ascii="Calibri" w:hAnsi="Calibri"/>
          <w:b/>
          <w:bCs/>
          <w:lang w:val="fr-FR"/>
        </w:rPr>
        <w:t>.2</w:t>
      </w:r>
      <w:r w:rsidR="005A2EF4" w:rsidRPr="004A0D33">
        <w:rPr>
          <w:rFonts w:ascii="Calibri" w:hAnsi="Calibri"/>
          <w:b/>
          <w:bCs/>
          <w:lang w:val="fr-FR"/>
        </w:rPr>
        <w:tab/>
      </w:r>
      <w:r w:rsidR="00DD2207" w:rsidRPr="004A0D33">
        <w:rPr>
          <w:rFonts w:ascii="Calibri" w:hAnsi="Calibri"/>
          <w:b/>
          <w:bCs/>
          <w:lang w:val="fr-FR"/>
        </w:rPr>
        <w:t xml:space="preserve">Règles spécifiques </w:t>
      </w:r>
      <w:r w:rsidRPr="004A0D33">
        <w:rPr>
          <w:rFonts w:ascii="Calibri" w:hAnsi="Calibri"/>
          <w:b/>
          <w:bCs/>
          <w:lang w:val="fr-FR"/>
        </w:rPr>
        <w:t>M9</w:t>
      </w:r>
      <w:r w:rsidR="005A2EF4" w:rsidRPr="004A0D33">
        <w:rPr>
          <w:rFonts w:ascii="Calibri" w:hAnsi="Calibri"/>
          <w:b/>
          <w:bCs/>
          <w:lang w:val="fr-FR"/>
        </w:rPr>
        <w:tab/>
      </w:r>
      <w:r w:rsidR="00B7034D">
        <w:rPr>
          <w:rFonts w:ascii="Calibri" w:hAnsi="Calibri"/>
          <w:b/>
          <w:bCs/>
          <w:lang w:val="fr-FR"/>
        </w:rPr>
        <w:t>69</w:t>
      </w:r>
    </w:p>
    <w:p w14:paraId="099CB451" w14:textId="12D44812" w:rsidR="005A2EF4" w:rsidRPr="00885915" w:rsidRDefault="00193515"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6</w:t>
      </w:r>
      <w:r w:rsidR="005A2EF4" w:rsidRPr="00885915">
        <w:rPr>
          <w:rFonts w:ascii="Calibri" w:hAnsi="Calibri"/>
          <w:noProof/>
          <w:lang w:val="fr-FR"/>
        </w:rPr>
        <w:t>.3</w:t>
      </w:r>
      <w:r w:rsidR="005A2EF4" w:rsidRPr="00885915">
        <w:rPr>
          <w:rFonts w:ascii="Calibri" w:hAnsi="Calibri"/>
          <w:noProof/>
          <w:lang w:val="fr-FR"/>
        </w:rPr>
        <w:tab/>
        <w:t>Enregistrement des joueurs</w:t>
      </w:r>
      <w:r w:rsidRPr="00885915">
        <w:rPr>
          <w:rFonts w:ascii="Calibri" w:hAnsi="Calibri"/>
          <w:noProof/>
          <w:lang w:val="fr-FR"/>
        </w:rPr>
        <w:t xml:space="preserve"> M9</w:t>
      </w:r>
      <w:r w:rsidR="005A2EF4" w:rsidRPr="00885915">
        <w:rPr>
          <w:rFonts w:ascii="Calibri" w:hAnsi="Calibri"/>
          <w:noProof/>
          <w:lang w:val="fr-FR"/>
        </w:rPr>
        <w:tab/>
      </w:r>
      <w:r w:rsidR="00B7034D">
        <w:rPr>
          <w:rFonts w:ascii="Calibri" w:hAnsi="Calibri"/>
          <w:noProof/>
          <w:lang w:val="fr-FR"/>
        </w:rPr>
        <w:t>69</w:t>
      </w:r>
    </w:p>
    <w:p w14:paraId="07336C45" w14:textId="7FE6358C" w:rsidR="00193515" w:rsidRPr="00885915" w:rsidRDefault="00193515"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6.3.1</w:t>
      </w:r>
      <w:r w:rsidRPr="00885915">
        <w:rPr>
          <w:rFonts w:ascii="Calibri" w:hAnsi="Calibri"/>
          <w:noProof/>
          <w:lang w:val="fr-FR"/>
        </w:rPr>
        <w:tab/>
        <w:t>Nombre maximum de joueurs enregistrés</w:t>
      </w:r>
      <w:r w:rsidRPr="00885915">
        <w:rPr>
          <w:rFonts w:ascii="Calibri" w:hAnsi="Calibri"/>
          <w:noProof/>
          <w:lang w:val="fr-FR"/>
        </w:rPr>
        <w:tab/>
      </w:r>
      <w:r w:rsidR="00B7034D">
        <w:rPr>
          <w:rFonts w:ascii="Calibri" w:hAnsi="Calibri"/>
          <w:noProof/>
          <w:lang w:val="fr-FR"/>
        </w:rPr>
        <w:t>69</w:t>
      </w:r>
    </w:p>
    <w:p w14:paraId="5ACD5839" w14:textId="4CE2D9C1" w:rsidR="00193515" w:rsidRPr="00885915" w:rsidRDefault="00193515"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6.3.2</w:t>
      </w:r>
      <w:r w:rsidRPr="00885915">
        <w:rPr>
          <w:rFonts w:ascii="Calibri" w:hAnsi="Calibri"/>
          <w:noProof/>
          <w:lang w:val="fr-FR"/>
        </w:rPr>
        <w:tab/>
        <w:t>Nombre minimum d</w:t>
      </w:r>
      <w:r w:rsidR="007F1FA5" w:rsidRPr="00885915">
        <w:rPr>
          <w:rFonts w:ascii="Calibri" w:hAnsi="Calibri"/>
          <w:noProof/>
          <w:lang w:val="fr-FR"/>
        </w:rPr>
        <w:t xml:space="preserve">e joueurs enregistrés avant le </w:t>
      </w:r>
      <w:r w:rsidR="00C110BE">
        <w:rPr>
          <w:rFonts w:ascii="Calibri" w:hAnsi="Calibri"/>
          <w:noProof/>
          <w:lang w:val="fr-FR"/>
        </w:rPr>
        <w:t>premier (</w:t>
      </w:r>
      <w:r w:rsidR="007F1FA5" w:rsidRPr="00885915">
        <w:rPr>
          <w:rFonts w:ascii="Calibri" w:hAnsi="Calibri"/>
          <w:noProof/>
          <w:lang w:val="fr-FR"/>
        </w:rPr>
        <w:t>1</w:t>
      </w:r>
      <w:r w:rsidR="007F1FA5" w:rsidRPr="00885915">
        <w:rPr>
          <w:rFonts w:ascii="Calibri" w:hAnsi="Calibri"/>
          <w:noProof/>
          <w:vertAlign w:val="superscript"/>
          <w:lang w:val="fr-FR"/>
        </w:rPr>
        <w:t>er</w:t>
      </w:r>
      <w:r w:rsidR="00C110BE">
        <w:rPr>
          <w:rFonts w:ascii="Calibri" w:hAnsi="Calibri"/>
          <w:noProof/>
          <w:lang w:val="fr-FR"/>
        </w:rPr>
        <w:t xml:space="preserve">) </w:t>
      </w:r>
      <w:r w:rsidR="007F1FA5" w:rsidRPr="00885915">
        <w:rPr>
          <w:rFonts w:ascii="Calibri" w:hAnsi="Calibri"/>
          <w:noProof/>
          <w:lang w:val="fr-FR"/>
        </w:rPr>
        <w:t>match</w:t>
      </w:r>
      <w:r w:rsidRPr="00885915">
        <w:rPr>
          <w:rFonts w:ascii="Calibri" w:hAnsi="Calibri"/>
          <w:noProof/>
          <w:lang w:val="fr-FR"/>
        </w:rPr>
        <w:tab/>
      </w:r>
      <w:r w:rsidR="00B7034D">
        <w:rPr>
          <w:rFonts w:ascii="Calibri" w:hAnsi="Calibri"/>
          <w:noProof/>
          <w:lang w:val="fr-FR"/>
        </w:rPr>
        <w:t>69</w:t>
      </w:r>
    </w:p>
    <w:p w14:paraId="12BE75A6" w14:textId="6B779FCC" w:rsidR="00193515" w:rsidRPr="00885915" w:rsidRDefault="00193515"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6.3.3</w:t>
      </w:r>
      <w:r w:rsidRPr="00885915">
        <w:rPr>
          <w:rFonts w:ascii="Calibri" w:hAnsi="Calibri"/>
          <w:noProof/>
          <w:lang w:val="fr-FR"/>
        </w:rPr>
        <w:tab/>
      </w:r>
      <w:r w:rsidR="007F1FA5" w:rsidRPr="00885915">
        <w:rPr>
          <w:rFonts w:ascii="Calibri" w:hAnsi="Calibri"/>
          <w:noProof/>
          <w:lang w:val="fr-FR"/>
        </w:rPr>
        <w:t>Nombre recommandé de joueurs</w:t>
      </w:r>
      <w:r w:rsidRPr="00885915">
        <w:rPr>
          <w:rFonts w:ascii="Calibri" w:hAnsi="Calibri"/>
          <w:noProof/>
          <w:lang w:val="fr-FR"/>
        </w:rPr>
        <w:tab/>
      </w:r>
      <w:r w:rsidR="00B7034D">
        <w:rPr>
          <w:rFonts w:ascii="Calibri" w:hAnsi="Calibri"/>
          <w:noProof/>
          <w:lang w:val="fr-FR"/>
        </w:rPr>
        <w:t>69</w:t>
      </w:r>
    </w:p>
    <w:p w14:paraId="5BBE2B3E" w14:textId="597690EF" w:rsidR="005A2EF4" w:rsidRPr="00BF3EBF" w:rsidRDefault="00193515" w:rsidP="00245168">
      <w:pPr>
        <w:tabs>
          <w:tab w:val="left" w:pos="630"/>
          <w:tab w:val="right" w:leader="dot" w:pos="9900"/>
        </w:tabs>
        <w:spacing w:after="0" w:line="276" w:lineRule="auto"/>
        <w:ind w:right="-720"/>
        <w:rPr>
          <w:rFonts w:ascii="Calibri" w:hAnsi="Calibri"/>
          <w:b/>
          <w:bCs/>
          <w:noProof/>
          <w:lang w:val="fr-FR"/>
        </w:rPr>
      </w:pPr>
      <w:r w:rsidRPr="00BF3EBF">
        <w:rPr>
          <w:rFonts w:ascii="Calibri" w:hAnsi="Calibri"/>
          <w:b/>
          <w:bCs/>
          <w:noProof/>
          <w:lang w:val="fr-FR"/>
        </w:rPr>
        <w:t>6</w:t>
      </w:r>
      <w:r w:rsidR="005A2EF4" w:rsidRPr="00BF3EBF">
        <w:rPr>
          <w:rFonts w:ascii="Calibri" w:hAnsi="Calibri"/>
          <w:b/>
          <w:bCs/>
          <w:noProof/>
          <w:lang w:val="fr-FR"/>
        </w:rPr>
        <w:t>.4</w:t>
      </w:r>
      <w:r w:rsidR="005A2EF4" w:rsidRPr="00BF3EBF">
        <w:rPr>
          <w:rFonts w:ascii="Calibri" w:hAnsi="Calibri"/>
          <w:b/>
          <w:bCs/>
          <w:noProof/>
          <w:lang w:val="fr-FR"/>
        </w:rPr>
        <w:tab/>
      </w:r>
      <w:r w:rsidRPr="00BF3EBF">
        <w:rPr>
          <w:rFonts w:ascii="Calibri" w:hAnsi="Calibri"/>
          <w:b/>
          <w:bCs/>
          <w:noProof/>
          <w:lang w:val="fr-FR"/>
        </w:rPr>
        <w:t>Classification M9</w:t>
      </w:r>
      <w:r w:rsidR="005A2EF4" w:rsidRPr="00BF3EBF">
        <w:rPr>
          <w:rFonts w:ascii="Calibri" w:hAnsi="Calibri"/>
          <w:b/>
          <w:bCs/>
          <w:noProof/>
          <w:lang w:val="fr-FR"/>
        </w:rPr>
        <w:tab/>
      </w:r>
      <w:r w:rsidR="00B7034D">
        <w:rPr>
          <w:rFonts w:ascii="Calibri" w:hAnsi="Calibri"/>
          <w:b/>
          <w:bCs/>
          <w:noProof/>
          <w:lang w:val="fr-FR"/>
        </w:rPr>
        <w:t>69</w:t>
      </w:r>
    </w:p>
    <w:p w14:paraId="0F00A4AA" w14:textId="48E3D058" w:rsidR="00197C71" w:rsidRDefault="00193515" w:rsidP="00245168">
      <w:pPr>
        <w:tabs>
          <w:tab w:val="left" w:pos="630"/>
          <w:tab w:val="right" w:leader="dot" w:pos="9900"/>
        </w:tabs>
        <w:spacing w:after="0" w:line="276" w:lineRule="auto"/>
        <w:ind w:right="-720"/>
        <w:rPr>
          <w:rFonts w:ascii="Calibri" w:hAnsi="Calibri"/>
          <w:noProof/>
          <w:lang w:val="fr-FR"/>
        </w:rPr>
        <w:sectPr w:rsidR="00197C71" w:rsidSect="00197C71">
          <w:headerReference w:type="default" r:id="rId24"/>
          <w:footerReference w:type="default" r:id="rId25"/>
          <w:pgSz w:w="12240" w:h="15840" w:code="1"/>
          <w:pgMar w:top="1440" w:right="1800" w:bottom="1440" w:left="1800" w:header="720" w:footer="720" w:gutter="0"/>
          <w:paperSrc w:first="15" w:other="15"/>
          <w:pgNumType w:start="9"/>
          <w:cols w:space="708"/>
          <w:docGrid w:linePitch="360"/>
        </w:sectPr>
      </w:pPr>
      <w:r w:rsidRPr="00885915">
        <w:rPr>
          <w:rFonts w:ascii="Calibri" w:hAnsi="Calibri"/>
          <w:noProof/>
          <w:lang w:val="fr-FR"/>
        </w:rPr>
        <w:t>6</w:t>
      </w:r>
      <w:r w:rsidR="005A2EF4" w:rsidRPr="00885915">
        <w:rPr>
          <w:rFonts w:ascii="Calibri" w:hAnsi="Calibri"/>
          <w:noProof/>
          <w:lang w:val="fr-FR"/>
        </w:rPr>
        <w:t>.5</w:t>
      </w:r>
      <w:r w:rsidR="005A2EF4" w:rsidRPr="00885915">
        <w:rPr>
          <w:rFonts w:ascii="Calibri" w:hAnsi="Calibri"/>
          <w:noProof/>
          <w:lang w:val="fr-FR"/>
        </w:rPr>
        <w:tab/>
      </w:r>
      <w:r w:rsidRPr="00885915">
        <w:rPr>
          <w:rFonts w:ascii="Calibri" w:hAnsi="Calibri"/>
          <w:noProof/>
          <w:lang w:val="fr-FR"/>
        </w:rPr>
        <w:t xml:space="preserve">Surclassement et </w:t>
      </w:r>
      <w:r w:rsidR="00BF725E" w:rsidRPr="00885915">
        <w:rPr>
          <w:rFonts w:ascii="Calibri" w:hAnsi="Calibri"/>
          <w:noProof/>
          <w:lang w:val="fr-FR"/>
        </w:rPr>
        <w:t>l’a</w:t>
      </w:r>
      <w:r w:rsidRPr="00885915">
        <w:rPr>
          <w:rFonts w:ascii="Calibri" w:hAnsi="Calibri"/>
          <w:noProof/>
          <w:lang w:val="fr-FR"/>
        </w:rPr>
        <w:t xml:space="preserve">ffiliation des joueurs M7 et M9 </w:t>
      </w:r>
      <w:r w:rsidR="005A2EF4" w:rsidRPr="00885915">
        <w:rPr>
          <w:rFonts w:ascii="Calibri" w:hAnsi="Calibri"/>
          <w:noProof/>
          <w:lang w:val="fr-FR"/>
        </w:rPr>
        <w:tab/>
      </w:r>
      <w:r w:rsidR="00B7034D">
        <w:rPr>
          <w:rFonts w:ascii="Calibri" w:hAnsi="Calibri"/>
          <w:noProof/>
          <w:lang w:val="fr-FR"/>
        </w:rPr>
        <w:t>70</w:t>
      </w:r>
    </w:p>
    <w:p w14:paraId="514A8B0D" w14:textId="01E3F9C6" w:rsidR="000372BE" w:rsidRPr="00885915" w:rsidRDefault="000372BE"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6.5.1</w:t>
      </w:r>
      <w:r w:rsidRPr="00885915">
        <w:rPr>
          <w:rFonts w:ascii="Calibri" w:hAnsi="Calibri"/>
          <w:noProof/>
          <w:lang w:val="fr-FR"/>
        </w:rPr>
        <w:tab/>
        <w:t>Joueurs surclassés</w:t>
      </w:r>
      <w:r w:rsidRPr="00885915">
        <w:rPr>
          <w:rFonts w:ascii="Calibri" w:hAnsi="Calibri"/>
          <w:noProof/>
          <w:lang w:val="fr-FR"/>
        </w:rPr>
        <w:tab/>
      </w:r>
      <w:r w:rsidR="00B7034D">
        <w:rPr>
          <w:rFonts w:ascii="Calibri" w:hAnsi="Calibri"/>
          <w:noProof/>
          <w:lang w:val="fr-FR"/>
        </w:rPr>
        <w:t>70</w:t>
      </w:r>
    </w:p>
    <w:p w14:paraId="1C3C3CD5" w14:textId="154E65DC" w:rsidR="000372BE" w:rsidRPr="00885915" w:rsidRDefault="000372BE"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6.5.2</w:t>
      </w:r>
      <w:r w:rsidRPr="00885915">
        <w:rPr>
          <w:rFonts w:ascii="Calibri" w:hAnsi="Calibri"/>
          <w:noProof/>
          <w:lang w:val="fr-FR"/>
        </w:rPr>
        <w:tab/>
        <w:t>Joueurs affiliés</w:t>
      </w:r>
      <w:r w:rsidRPr="00885915">
        <w:rPr>
          <w:rFonts w:ascii="Calibri" w:hAnsi="Calibri"/>
          <w:noProof/>
          <w:lang w:val="fr-FR"/>
        </w:rPr>
        <w:tab/>
      </w:r>
      <w:r w:rsidR="00B7034D">
        <w:rPr>
          <w:rFonts w:ascii="Calibri" w:hAnsi="Calibri"/>
          <w:noProof/>
          <w:lang w:val="fr-FR"/>
        </w:rPr>
        <w:t>70</w:t>
      </w:r>
    </w:p>
    <w:p w14:paraId="6D5BCFF5" w14:textId="63C237DA" w:rsidR="000372BE" w:rsidRPr="004A0D33" w:rsidRDefault="000372BE" w:rsidP="00245168">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6.5.3</w:t>
      </w:r>
      <w:r w:rsidRPr="004A0D33">
        <w:rPr>
          <w:rFonts w:ascii="Calibri" w:hAnsi="Calibri"/>
          <w:b/>
          <w:bCs/>
          <w:noProof/>
          <w:lang w:val="fr-FR"/>
        </w:rPr>
        <w:tab/>
        <w:t>Tableau d’admissibilité pour joueurs affiliés (J.A.) M9 et pour la liste de réserve</w:t>
      </w:r>
      <w:r w:rsidRPr="004A0D33">
        <w:rPr>
          <w:rFonts w:ascii="Calibri" w:hAnsi="Calibri"/>
          <w:b/>
          <w:bCs/>
          <w:noProof/>
          <w:lang w:val="fr-FR"/>
        </w:rPr>
        <w:tab/>
      </w:r>
      <w:r w:rsidR="00B7034D">
        <w:rPr>
          <w:rFonts w:ascii="Calibri" w:hAnsi="Calibri"/>
          <w:b/>
          <w:bCs/>
          <w:noProof/>
          <w:lang w:val="fr-FR"/>
        </w:rPr>
        <w:t>71</w:t>
      </w:r>
    </w:p>
    <w:p w14:paraId="298DD39D" w14:textId="4E9591BB" w:rsidR="005A2EF4" w:rsidRPr="00885915" w:rsidRDefault="000372BE"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6</w:t>
      </w:r>
      <w:r w:rsidR="005A2EF4" w:rsidRPr="00885915">
        <w:rPr>
          <w:rFonts w:ascii="Calibri" w:hAnsi="Calibri"/>
          <w:noProof/>
          <w:lang w:val="fr-FR"/>
        </w:rPr>
        <w:t>.</w:t>
      </w:r>
      <w:r w:rsidR="009C2B7C" w:rsidRPr="00885915">
        <w:rPr>
          <w:rFonts w:ascii="Calibri" w:hAnsi="Calibri"/>
          <w:noProof/>
          <w:lang w:val="fr-FR"/>
        </w:rPr>
        <w:t>6</w:t>
      </w:r>
      <w:r w:rsidR="005A2EF4" w:rsidRPr="00885915">
        <w:rPr>
          <w:rFonts w:ascii="Calibri" w:hAnsi="Calibri"/>
          <w:noProof/>
          <w:lang w:val="fr-FR"/>
        </w:rPr>
        <w:tab/>
      </w:r>
      <w:r w:rsidR="003E0A38" w:rsidRPr="00885915">
        <w:rPr>
          <w:rFonts w:ascii="Calibri" w:hAnsi="Calibri"/>
          <w:noProof/>
          <w:lang w:val="fr-FR"/>
        </w:rPr>
        <w:t>Règles spécifiques</w:t>
      </w:r>
      <w:r w:rsidR="005A2EF4" w:rsidRPr="00885915">
        <w:rPr>
          <w:rFonts w:ascii="Calibri" w:hAnsi="Calibri"/>
          <w:noProof/>
          <w:lang w:val="fr-FR"/>
        </w:rPr>
        <w:tab/>
      </w:r>
      <w:r w:rsidR="00B7034D">
        <w:rPr>
          <w:rFonts w:ascii="Calibri" w:hAnsi="Calibri"/>
          <w:noProof/>
          <w:lang w:val="fr-FR"/>
        </w:rPr>
        <w:t>71</w:t>
      </w:r>
    </w:p>
    <w:p w14:paraId="40FC0062" w14:textId="74EE396D" w:rsidR="005A2EF4" w:rsidRPr="004A0D33" w:rsidRDefault="00E11D9E" w:rsidP="00245168">
      <w:pPr>
        <w:tabs>
          <w:tab w:val="left" w:pos="630"/>
          <w:tab w:val="right" w:leader="dot" w:pos="9900"/>
        </w:tabs>
        <w:spacing w:after="0" w:line="276" w:lineRule="auto"/>
        <w:ind w:right="-720"/>
        <w:rPr>
          <w:rFonts w:ascii="Calibri" w:hAnsi="Calibri"/>
          <w:b/>
          <w:bCs/>
          <w:noProof/>
          <w:lang w:val="fr-FR"/>
        </w:rPr>
      </w:pPr>
      <w:r w:rsidRPr="004A0D33">
        <w:rPr>
          <w:rFonts w:ascii="Calibri" w:hAnsi="Calibri"/>
          <w:b/>
          <w:bCs/>
          <w:noProof/>
          <w:lang w:val="fr-FR"/>
        </w:rPr>
        <w:t>6</w:t>
      </w:r>
      <w:r w:rsidR="005A2EF4" w:rsidRPr="004A0D33">
        <w:rPr>
          <w:rFonts w:ascii="Calibri" w:hAnsi="Calibri"/>
          <w:b/>
          <w:bCs/>
          <w:noProof/>
          <w:lang w:val="fr-FR"/>
        </w:rPr>
        <w:t>.</w:t>
      </w:r>
      <w:r w:rsidR="009C2B7C" w:rsidRPr="004A0D33">
        <w:rPr>
          <w:rFonts w:ascii="Calibri" w:hAnsi="Calibri"/>
          <w:b/>
          <w:bCs/>
          <w:noProof/>
          <w:lang w:val="fr-FR"/>
        </w:rPr>
        <w:t>7</w:t>
      </w:r>
      <w:r w:rsidR="005A2EF4" w:rsidRPr="004A0D33">
        <w:rPr>
          <w:rFonts w:ascii="Calibri" w:hAnsi="Calibri"/>
          <w:b/>
          <w:bCs/>
          <w:noProof/>
          <w:lang w:val="fr-FR"/>
        </w:rPr>
        <w:tab/>
      </w:r>
      <w:r w:rsidRPr="004A0D33">
        <w:rPr>
          <w:rFonts w:ascii="Calibri" w:hAnsi="Calibri"/>
          <w:b/>
          <w:bCs/>
          <w:noProof/>
          <w:lang w:val="fr-FR"/>
        </w:rPr>
        <w:t>Calendrier de saison</w:t>
      </w:r>
      <w:r w:rsidR="005A2EF4" w:rsidRPr="004A0D33">
        <w:rPr>
          <w:rFonts w:ascii="Calibri" w:hAnsi="Calibri"/>
          <w:b/>
          <w:bCs/>
          <w:noProof/>
          <w:lang w:val="fr-FR"/>
        </w:rPr>
        <w:tab/>
      </w:r>
      <w:r w:rsidR="00B7034D">
        <w:rPr>
          <w:rFonts w:ascii="Calibri" w:hAnsi="Calibri"/>
          <w:b/>
          <w:bCs/>
          <w:noProof/>
          <w:lang w:val="fr-FR"/>
        </w:rPr>
        <w:t>72</w:t>
      </w:r>
    </w:p>
    <w:p w14:paraId="1EA77AFB" w14:textId="7852B93C" w:rsidR="005A2EF4" w:rsidRPr="00885915" w:rsidRDefault="00ED6663" w:rsidP="00245168">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6</w:t>
      </w:r>
      <w:r w:rsidR="005A2EF4" w:rsidRPr="00885915">
        <w:rPr>
          <w:rFonts w:ascii="Calibri" w:hAnsi="Calibri"/>
          <w:noProof/>
          <w:lang w:val="fr-FR"/>
        </w:rPr>
        <w:t>.</w:t>
      </w:r>
      <w:r w:rsidR="009C2B7C" w:rsidRPr="00885915">
        <w:rPr>
          <w:rFonts w:ascii="Calibri" w:hAnsi="Calibri"/>
          <w:noProof/>
          <w:lang w:val="fr-FR"/>
        </w:rPr>
        <w:t>8</w:t>
      </w:r>
      <w:r w:rsidR="005A2EF4" w:rsidRPr="00885915">
        <w:rPr>
          <w:rFonts w:ascii="Calibri" w:hAnsi="Calibri"/>
          <w:noProof/>
          <w:lang w:val="fr-FR"/>
        </w:rPr>
        <w:tab/>
      </w:r>
      <w:r w:rsidRPr="00885915">
        <w:rPr>
          <w:rFonts w:ascii="Calibri" w:hAnsi="Calibri"/>
          <w:noProof/>
          <w:lang w:val="fr-FR"/>
        </w:rPr>
        <w:t>Événements Initiation</w:t>
      </w:r>
      <w:r w:rsidR="005A2EF4" w:rsidRPr="00885915">
        <w:rPr>
          <w:rFonts w:ascii="Calibri" w:hAnsi="Calibri"/>
          <w:noProof/>
          <w:lang w:val="fr-FR"/>
        </w:rPr>
        <w:tab/>
      </w:r>
      <w:r w:rsidR="00B7034D">
        <w:rPr>
          <w:rFonts w:ascii="Calibri" w:hAnsi="Calibri"/>
          <w:noProof/>
          <w:lang w:val="fr-FR"/>
        </w:rPr>
        <w:t>72</w:t>
      </w:r>
    </w:p>
    <w:p w14:paraId="761D2EE6" w14:textId="498B6A06" w:rsidR="00ED6663" w:rsidRPr="004A0D33" w:rsidRDefault="00ED6663" w:rsidP="00245168">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6.8.1</w:t>
      </w:r>
      <w:r w:rsidRPr="004A0D33">
        <w:rPr>
          <w:rFonts w:ascii="Calibri" w:hAnsi="Calibri"/>
          <w:b/>
          <w:bCs/>
          <w:noProof/>
          <w:lang w:val="fr-FR"/>
        </w:rPr>
        <w:tab/>
      </w:r>
      <w:r w:rsidR="004A0D33">
        <w:rPr>
          <w:rFonts w:ascii="Calibri" w:hAnsi="Calibri"/>
          <w:b/>
          <w:bCs/>
          <w:noProof/>
          <w:lang w:val="fr-FR"/>
        </w:rPr>
        <w:t xml:space="preserve">Festival </w:t>
      </w:r>
      <w:r w:rsidRPr="004A0D33">
        <w:rPr>
          <w:rFonts w:ascii="Calibri" w:hAnsi="Calibri"/>
          <w:b/>
          <w:bCs/>
          <w:noProof/>
          <w:lang w:val="fr-FR"/>
        </w:rPr>
        <w:t>M9</w:t>
      </w:r>
      <w:r w:rsidRPr="004A0D33">
        <w:rPr>
          <w:rFonts w:ascii="Calibri" w:hAnsi="Calibri"/>
          <w:b/>
          <w:bCs/>
          <w:noProof/>
          <w:lang w:val="fr-FR"/>
        </w:rPr>
        <w:tab/>
      </w:r>
      <w:r w:rsidR="00B7034D">
        <w:rPr>
          <w:rFonts w:ascii="Calibri" w:hAnsi="Calibri"/>
          <w:b/>
          <w:bCs/>
          <w:noProof/>
          <w:lang w:val="fr-FR"/>
        </w:rPr>
        <w:t>72</w:t>
      </w:r>
    </w:p>
    <w:p w14:paraId="41D78E35" w14:textId="046F525B" w:rsidR="007A082D" w:rsidRDefault="00ED6663" w:rsidP="00245168">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6.8.2</w:t>
      </w:r>
      <w:r w:rsidRPr="00885915">
        <w:rPr>
          <w:rFonts w:ascii="Calibri" w:hAnsi="Calibri"/>
          <w:noProof/>
          <w:lang w:val="fr-FR"/>
        </w:rPr>
        <w:tab/>
        <w:t>Festival M7</w:t>
      </w:r>
      <w:r w:rsidRPr="00885915">
        <w:rPr>
          <w:rFonts w:ascii="Calibri" w:hAnsi="Calibri"/>
          <w:noProof/>
          <w:lang w:val="fr-FR"/>
        </w:rPr>
        <w:tab/>
      </w:r>
      <w:r w:rsidR="00B7034D">
        <w:rPr>
          <w:rFonts w:ascii="Calibri" w:hAnsi="Calibri"/>
          <w:noProof/>
          <w:lang w:val="fr-FR"/>
        </w:rPr>
        <w:t>73</w:t>
      </w:r>
    </w:p>
    <w:p w14:paraId="6CBDCA84" w14:textId="709205F7" w:rsidR="00ED6663" w:rsidRPr="0095588F" w:rsidRDefault="00ED6663" w:rsidP="00245168">
      <w:pPr>
        <w:tabs>
          <w:tab w:val="right" w:leader="dot" w:pos="9900"/>
        </w:tabs>
        <w:spacing w:after="0" w:line="276" w:lineRule="auto"/>
        <w:ind w:left="1350" w:right="-720" w:hanging="720"/>
        <w:rPr>
          <w:rFonts w:ascii="Calibri" w:hAnsi="Calibri"/>
          <w:b/>
          <w:bCs/>
          <w:noProof/>
          <w:lang w:val="fr-FR"/>
        </w:rPr>
      </w:pPr>
      <w:r w:rsidRPr="0095588F">
        <w:rPr>
          <w:rFonts w:ascii="Calibri" w:hAnsi="Calibri"/>
          <w:b/>
          <w:bCs/>
          <w:noProof/>
          <w:lang w:val="fr-FR"/>
        </w:rPr>
        <w:t>6.8.3</w:t>
      </w:r>
      <w:r w:rsidRPr="0095588F">
        <w:rPr>
          <w:rFonts w:ascii="Calibri" w:hAnsi="Calibri"/>
          <w:b/>
          <w:bCs/>
          <w:noProof/>
          <w:lang w:val="fr-FR"/>
        </w:rPr>
        <w:tab/>
        <w:t>Coût pour un festival ou une Journée de hockey mineur</w:t>
      </w:r>
      <w:r w:rsidRPr="0095588F">
        <w:rPr>
          <w:rFonts w:ascii="Calibri" w:hAnsi="Calibri"/>
          <w:b/>
          <w:bCs/>
          <w:noProof/>
          <w:lang w:val="fr-FR"/>
        </w:rPr>
        <w:tab/>
      </w:r>
      <w:r w:rsidR="00B7034D" w:rsidRPr="0095588F">
        <w:rPr>
          <w:rFonts w:ascii="Calibri" w:hAnsi="Calibri"/>
          <w:b/>
          <w:bCs/>
          <w:noProof/>
          <w:lang w:val="fr-FR"/>
        </w:rPr>
        <w:t>73</w:t>
      </w:r>
    </w:p>
    <w:p w14:paraId="0144D6F3" w14:textId="4EE4587D" w:rsidR="004A5B97" w:rsidRDefault="00ED6663" w:rsidP="00245168">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6</w:t>
      </w:r>
      <w:r w:rsidR="009C2B7C">
        <w:rPr>
          <w:rFonts w:ascii="Calibri" w:hAnsi="Calibri"/>
          <w:noProof/>
          <w:lang w:val="fr-FR"/>
        </w:rPr>
        <w:t>.9</w:t>
      </w:r>
      <w:r w:rsidR="005A2EF4" w:rsidRPr="00986BB1">
        <w:rPr>
          <w:rFonts w:ascii="Calibri" w:hAnsi="Calibri"/>
          <w:noProof/>
          <w:lang w:val="fr-FR"/>
        </w:rPr>
        <w:tab/>
      </w:r>
      <w:r>
        <w:rPr>
          <w:rFonts w:ascii="Calibri" w:hAnsi="Calibri"/>
          <w:noProof/>
          <w:lang w:val="fr-FR"/>
        </w:rPr>
        <w:t>Expulsion</w:t>
      </w:r>
      <w:r w:rsidR="005A2EF4" w:rsidRPr="00986BB1">
        <w:rPr>
          <w:rFonts w:ascii="Calibri" w:hAnsi="Calibri"/>
          <w:noProof/>
          <w:lang w:val="fr-FR"/>
        </w:rPr>
        <w:tab/>
      </w:r>
      <w:r w:rsidR="00B7034D">
        <w:rPr>
          <w:rFonts w:ascii="Calibri" w:hAnsi="Calibri"/>
          <w:noProof/>
          <w:lang w:val="fr-FR"/>
        </w:rPr>
        <w:t>73</w:t>
      </w:r>
    </w:p>
    <w:p w14:paraId="18917D86" w14:textId="0F862457" w:rsidR="0061076D" w:rsidRDefault="00ED6663" w:rsidP="00245168">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6</w:t>
      </w:r>
      <w:r w:rsidR="00AD39B6">
        <w:rPr>
          <w:rFonts w:ascii="Calibri" w:hAnsi="Calibri"/>
          <w:noProof/>
          <w:lang w:val="fr-FR"/>
        </w:rPr>
        <w:t>.10</w:t>
      </w:r>
      <w:r w:rsidR="00AD39B6" w:rsidRPr="00986BB1">
        <w:rPr>
          <w:rFonts w:ascii="Calibri" w:hAnsi="Calibri"/>
          <w:noProof/>
          <w:lang w:val="fr-FR"/>
        </w:rPr>
        <w:tab/>
      </w:r>
      <w:r>
        <w:rPr>
          <w:rFonts w:ascii="Calibri" w:hAnsi="Calibri"/>
          <w:noProof/>
          <w:lang w:val="fr-FR"/>
        </w:rPr>
        <w:t>Saison régulière – Heure limite de début de match</w:t>
      </w:r>
      <w:r w:rsidR="00AD39B6" w:rsidRPr="00986BB1">
        <w:rPr>
          <w:rFonts w:ascii="Calibri" w:hAnsi="Calibri"/>
          <w:noProof/>
          <w:lang w:val="fr-FR"/>
        </w:rPr>
        <w:tab/>
      </w:r>
      <w:r w:rsidR="00B7034D">
        <w:rPr>
          <w:rFonts w:ascii="Calibri" w:hAnsi="Calibri"/>
          <w:noProof/>
          <w:lang w:val="fr-FR"/>
        </w:rPr>
        <w:t>73</w:t>
      </w:r>
    </w:p>
    <w:p w14:paraId="3C428CA7" w14:textId="0C02BBD3" w:rsidR="00ED6663" w:rsidRPr="004A0D33" w:rsidRDefault="00ED6663" w:rsidP="00450A7E">
      <w:pPr>
        <w:tabs>
          <w:tab w:val="left" w:pos="630"/>
          <w:tab w:val="right" w:leader="dot" w:pos="9900"/>
        </w:tabs>
        <w:spacing w:after="0" w:line="276" w:lineRule="auto"/>
        <w:ind w:right="-720"/>
        <w:rPr>
          <w:rFonts w:ascii="Calibri" w:hAnsi="Calibri"/>
          <w:b/>
          <w:bCs/>
          <w:noProof/>
          <w:lang w:val="fr-FR"/>
        </w:rPr>
      </w:pPr>
      <w:r w:rsidRPr="004A0D33">
        <w:rPr>
          <w:rFonts w:ascii="Calibri" w:hAnsi="Calibri"/>
          <w:b/>
          <w:bCs/>
          <w:noProof/>
          <w:lang w:val="fr-FR"/>
        </w:rPr>
        <w:t>6</w:t>
      </w:r>
      <w:r w:rsidR="009C2B7C" w:rsidRPr="004A0D33">
        <w:rPr>
          <w:rFonts w:ascii="Calibri" w:hAnsi="Calibri"/>
          <w:b/>
          <w:bCs/>
          <w:noProof/>
          <w:lang w:val="fr-FR"/>
        </w:rPr>
        <w:t>.1</w:t>
      </w:r>
      <w:r w:rsidR="00AD39B6" w:rsidRPr="004A0D33">
        <w:rPr>
          <w:rFonts w:ascii="Calibri" w:hAnsi="Calibri"/>
          <w:b/>
          <w:bCs/>
          <w:noProof/>
          <w:lang w:val="fr-FR"/>
        </w:rPr>
        <w:t>1</w:t>
      </w:r>
      <w:r w:rsidR="009C2B7C" w:rsidRPr="004A0D33">
        <w:rPr>
          <w:rFonts w:ascii="Calibri" w:hAnsi="Calibri"/>
          <w:b/>
          <w:bCs/>
          <w:noProof/>
          <w:lang w:val="fr-FR"/>
        </w:rPr>
        <w:tab/>
      </w:r>
      <w:r w:rsidR="004A0D33" w:rsidRPr="004A0D33">
        <w:rPr>
          <w:rFonts w:ascii="Calibri" w:hAnsi="Calibri"/>
          <w:b/>
          <w:bCs/>
          <w:noProof/>
          <w:lang w:val="fr-FR"/>
        </w:rPr>
        <w:t>F</w:t>
      </w:r>
      <w:r w:rsidRPr="004A0D33">
        <w:rPr>
          <w:rFonts w:ascii="Calibri" w:hAnsi="Calibri"/>
          <w:b/>
          <w:bCs/>
          <w:noProof/>
          <w:lang w:val="fr-FR"/>
        </w:rPr>
        <w:t>estival – Début des matchs de fin de journée</w:t>
      </w:r>
      <w:r w:rsidR="009C2B7C" w:rsidRPr="004A0D33">
        <w:rPr>
          <w:rFonts w:ascii="Calibri" w:hAnsi="Calibri"/>
          <w:b/>
          <w:bCs/>
          <w:noProof/>
          <w:lang w:val="fr-FR"/>
        </w:rPr>
        <w:tab/>
      </w:r>
      <w:r w:rsidR="00B7034D">
        <w:rPr>
          <w:rFonts w:ascii="Calibri" w:hAnsi="Calibri"/>
          <w:b/>
          <w:bCs/>
          <w:noProof/>
          <w:lang w:val="fr-FR"/>
        </w:rPr>
        <w:t>74</w:t>
      </w:r>
    </w:p>
    <w:p w14:paraId="27CAC721" w14:textId="51C30C51" w:rsidR="00AD39B6" w:rsidRDefault="00AD39B6" w:rsidP="00AD39B6">
      <w:pPr>
        <w:tabs>
          <w:tab w:val="left" w:pos="500"/>
          <w:tab w:val="right" w:leader="dot" w:pos="9900"/>
        </w:tabs>
        <w:spacing w:after="0" w:line="276" w:lineRule="auto"/>
        <w:ind w:right="-720"/>
        <w:rPr>
          <w:rFonts w:ascii="Calibri" w:hAnsi="Calibri"/>
          <w:noProof/>
          <w:lang w:val="fr-FR"/>
        </w:rPr>
      </w:pPr>
      <w:r w:rsidRPr="004D39BC">
        <w:rPr>
          <w:rFonts w:ascii="Calibri" w:hAnsi="Calibri"/>
          <w:b/>
          <w:bCs/>
          <w:noProof/>
          <w:lang w:val="fr-FR"/>
        </w:rPr>
        <w:t xml:space="preserve">CHAPITRE </w:t>
      </w:r>
      <w:r w:rsidR="004D39BC" w:rsidRPr="004D39BC">
        <w:rPr>
          <w:rFonts w:ascii="Calibri" w:hAnsi="Calibri"/>
          <w:b/>
          <w:bCs/>
          <w:noProof/>
          <w:lang w:val="fr-FR"/>
        </w:rPr>
        <w:t>7</w:t>
      </w:r>
      <w:r w:rsidRPr="004D39BC">
        <w:rPr>
          <w:rFonts w:ascii="Calibri" w:hAnsi="Calibri"/>
          <w:b/>
          <w:bCs/>
          <w:noProof/>
          <w:lang w:val="fr-FR"/>
        </w:rPr>
        <w:t xml:space="preserve"> </w:t>
      </w:r>
      <w:r w:rsidR="006A7A0F">
        <w:rPr>
          <w:rFonts w:ascii="Calibri" w:hAnsi="Calibri"/>
          <w:b/>
          <w:bCs/>
          <w:noProof/>
          <w:lang w:val="fr-FR"/>
        </w:rPr>
        <w:t>-</w:t>
      </w:r>
      <w:r w:rsidRPr="004D39BC">
        <w:rPr>
          <w:rFonts w:ascii="Calibri" w:hAnsi="Calibri"/>
          <w:b/>
          <w:bCs/>
          <w:noProof/>
          <w:lang w:val="fr-FR"/>
        </w:rPr>
        <w:t xml:space="preserve"> </w:t>
      </w:r>
      <w:r w:rsidR="004D39BC" w:rsidRPr="004D39BC">
        <w:rPr>
          <w:rFonts w:ascii="Calibri" w:hAnsi="Calibri"/>
          <w:b/>
          <w:bCs/>
          <w:noProof/>
          <w:lang w:val="fr-FR"/>
        </w:rPr>
        <w:t>RÈGLES</w:t>
      </w:r>
      <w:r w:rsidR="00CD26C6">
        <w:rPr>
          <w:rFonts w:ascii="Calibri" w:hAnsi="Calibri"/>
          <w:b/>
          <w:bCs/>
          <w:noProof/>
          <w:lang w:val="fr-FR"/>
        </w:rPr>
        <w:t xml:space="preserve"> DE JEU SPÉCIFIQUES</w:t>
      </w:r>
      <w:r w:rsidRPr="00F204D7">
        <w:rPr>
          <w:rFonts w:ascii="Calibri" w:hAnsi="Calibri"/>
          <w:noProof/>
          <w:lang w:val="fr-FR"/>
        </w:rPr>
        <w:tab/>
      </w:r>
      <w:r w:rsidR="00B7034D">
        <w:rPr>
          <w:rFonts w:ascii="Calibri" w:hAnsi="Calibri"/>
          <w:noProof/>
          <w:lang w:val="fr-FR"/>
        </w:rPr>
        <w:t>77</w:t>
      </w:r>
    </w:p>
    <w:p w14:paraId="29460346" w14:textId="5DFFC5D4" w:rsidR="00AD39B6" w:rsidRPr="008357B9" w:rsidRDefault="004D39BC" w:rsidP="00450A7E">
      <w:pPr>
        <w:tabs>
          <w:tab w:val="left" w:pos="630"/>
          <w:tab w:val="right" w:leader="dot" w:pos="9900"/>
        </w:tabs>
        <w:spacing w:after="0" w:line="276" w:lineRule="auto"/>
        <w:ind w:right="-720"/>
        <w:rPr>
          <w:rFonts w:ascii="Calibri" w:hAnsi="Calibri"/>
          <w:noProof/>
          <w:lang w:val="fr-FR"/>
        </w:rPr>
      </w:pPr>
      <w:r w:rsidRPr="008357B9">
        <w:rPr>
          <w:rFonts w:ascii="Calibri" w:hAnsi="Calibri"/>
          <w:noProof/>
          <w:lang w:val="fr-FR"/>
        </w:rPr>
        <w:t>7</w:t>
      </w:r>
      <w:r w:rsidR="00AD39B6" w:rsidRPr="008357B9">
        <w:rPr>
          <w:rFonts w:ascii="Calibri" w:hAnsi="Calibri"/>
          <w:noProof/>
          <w:lang w:val="fr-FR"/>
        </w:rPr>
        <w:t>.1</w:t>
      </w:r>
      <w:r w:rsidR="00AD39B6" w:rsidRPr="008357B9">
        <w:rPr>
          <w:rFonts w:ascii="Calibri" w:hAnsi="Calibri"/>
          <w:noProof/>
          <w:lang w:val="fr-FR"/>
        </w:rPr>
        <w:tab/>
      </w:r>
      <w:r w:rsidRPr="008357B9">
        <w:rPr>
          <w:rFonts w:ascii="Calibri" w:hAnsi="Calibri"/>
          <w:noProof/>
          <w:lang w:val="fr-FR"/>
        </w:rPr>
        <w:t>Principe de base</w:t>
      </w:r>
      <w:r w:rsidR="00AD39B6" w:rsidRPr="008357B9">
        <w:rPr>
          <w:rFonts w:ascii="Calibri" w:hAnsi="Calibri"/>
          <w:noProof/>
          <w:lang w:val="fr-FR"/>
        </w:rPr>
        <w:tab/>
      </w:r>
      <w:r w:rsidR="00B7034D">
        <w:rPr>
          <w:rFonts w:ascii="Calibri" w:hAnsi="Calibri"/>
          <w:noProof/>
          <w:lang w:val="fr-FR"/>
        </w:rPr>
        <w:t>77</w:t>
      </w:r>
    </w:p>
    <w:p w14:paraId="7DF85670" w14:textId="270CA1F8" w:rsidR="00AD39B6" w:rsidRPr="008357B9" w:rsidRDefault="004D39BC" w:rsidP="00450A7E">
      <w:pPr>
        <w:tabs>
          <w:tab w:val="left" w:pos="630"/>
          <w:tab w:val="right" w:leader="dot" w:pos="9900"/>
        </w:tabs>
        <w:spacing w:after="0" w:line="276" w:lineRule="auto"/>
        <w:ind w:right="-720"/>
        <w:rPr>
          <w:rFonts w:ascii="Calibri" w:hAnsi="Calibri"/>
          <w:lang w:val="fr-FR"/>
        </w:rPr>
      </w:pPr>
      <w:r w:rsidRPr="008357B9">
        <w:rPr>
          <w:rFonts w:ascii="Calibri" w:hAnsi="Calibri"/>
          <w:lang w:val="fr-FR"/>
        </w:rPr>
        <w:t>7</w:t>
      </w:r>
      <w:r w:rsidR="00AD39B6" w:rsidRPr="008357B9">
        <w:rPr>
          <w:rFonts w:ascii="Calibri" w:hAnsi="Calibri"/>
          <w:lang w:val="fr-FR"/>
        </w:rPr>
        <w:t>.2</w:t>
      </w:r>
      <w:r w:rsidR="00AD39B6" w:rsidRPr="008357B9">
        <w:rPr>
          <w:rFonts w:ascii="Calibri" w:hAnsi="Calibri"/>
          <w:lang w:val="fr-FR"/>
        </w:rPr>
        <w:tab/>
      </w:r>
      <w:r w:rsidRPr="008357B9">
        <w:rPr>
          <w:rFonts w:ascii="Calibri" w:hAnsi="Calibri"/>
          <w:lang w:val="fr-FR"/>
        </w:rPr>
        <w:t>Prérequis pour un match</w:t>
      </w:r>
      <w:r w:rsidR="00AD39B6" w:rsidRPr="008357B9">
        <w:rPr>
          <w:rFonts w:ascii="Calibri" w:hAnsi="Calibri"/>
          <w:lang w:val="fr-FR"/>
        </w:rPr>
        <w:tab/>
      </w:r>
      <w:r w:rsidR="00B7034D">
        <w:rPr>
          <w:rFonts w:ascii="Calibri" w:hAnsi="Calibri"/>
          <w:lang w:val="fr-FR"/>
        </w:rPr>
        <w:t>77</w:t>
      </w:r>
    </w:p>
    <w:p w14:paraId="46087012" w14:textId="041F6460" w:rsidR="004D39BC" w:rsidRPr="008357B9" w:rsidRDefault="004D39BC" w:rsidP="00450A7E">
      <w:pPr>
        <w:tabs>
          <w:tab w:val="right" w:leader="dot" w:pos="9900"/>
        </w:tabs>
        <w:spacing w:after="0" w:line="276" w:lineRule="auto"/>
        <w:ind w:left="1350" w:right="-720" w:hanging="720"/>
        <w:rPr>
          <w:rFonts w:ascii="Calibri" w:hAnsi="Calibri"/>
          <w:noProof/>
          <w:lang w:val="fr-FR"/>
        </w:rPr>
      </w:pPr>
      <w:r w:rsidRPr="008357B9">
        <w:rPr>
          <w:rFonts w:ascii="Calibri" w:hAnsi="Calibri"/>
          <w:noProof/>
          <w:lang w:val="fr-FR"/>
        </w:rPr>
        <w:t>7.2.1</w:t>
      </w:r>
      <w:r w:rsidRPr="008357B9">
        <w:rPr>
          <w:rFonts w:ascii="Calibri" w:hAnsi="Calibri"/>
          <w:noProof/>
          <w:lang w:val="fr-FR"/>
        </w:rPr>
        <w:tab/>
        <w:t>Nombre minimum de joueurs</w:t>
      </w:r>
      <w:r w:rsidRPr="008357B9">
        <w:rPr>
          <w:rFonts w:ascii="Calibri" w:hAnsi="Calibri"/>
          <w:noProof/>
          <w:lang w:val="fr-FR"/>
        </w:rPr>
        <w:tab/>
      </w:r>
      <w:r w:rsidR="00B7034D">
        <w:rPr>
          <w:rFonts w:ascii="Calibri" w:hAnsi="Calibri"/>
          <w:noProof/>
          <w:lang w:val="fr-FR"/>
        </w:rPr>
        <w:t>77</w:t>
      </w:r>
    </w:p>
    <w:p w14:paraId="6998179E" w14:textId="13F925DD" w:rsidR="004D39BC" w:rsidRPr="00885915" w:rsidRDefault="004D39BC"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7.2.2</w:t>
      </w:r>
      <w:r w:rsidRPr="00885915">
        <w:rPr>
          <w:rFonts w:ascii="Calibri" w:hAnsi="Calibri"/>
          <w:noProof/>
          <w:lang w:val="fr-FR"/>
        </w:rPr>
        <w:tab/>
        <w:t>Nombre maximun de joueurs</w:t>
      </w:r>
      <w:r w:rsidRPr="00885915">
        <w:rPr>
          <w:rFonts w:ascii="Calibri" w:hAnsi="Calibri"/>
          <w:noProof/>
          <w:lang w:val="fr-FR"/>
        </w:rPr>
        <w:tab/>
      </w:r>
      <w:r w:rsidR="00B7034D">
        <w:rPr>
          <w:rFonts w:ascii="Calibri" w:hAnsi="Calibri"/>
          <w:noProof/>
          <w:lang w:val="fr-FR"/>
        </w:rPr>
        <w:t>77</w:t>
      </w:r>
    </w:p>
    <w:p w14:paraId="078D87AC" w14:textId="78ECC3F4" w:rsidR="004D39BC" w:rsidRPr="00885915" w:rsidRDefault="004D39BC"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7.2.3</w:t>
      </w:r>
      <w:r w:rsidRPr="00885915">
        <w:rPr>
          <w:rFonts w:ascii="Calibri" w:hAnsi="Calibri"/>
          <w:noProof/>
          <w:lang w:val="fr-FR"/>
        </w:rPr>
        <w:tab/>
        <w:t>Feuille de match</w:t>
      </w:r>
      <w:r w:rsidRPr="00885915">
        <w:rPr>
          <w:rFonts w:ascii="Calibri" w:hAnsi="Calibri"/>
          <w:noProof/>
          <w:lang w:val="fr-FR"/>
        </w:rPr>
        <w:tab/>
      </w:r>
      <w:r w:rsidR="00B7034D">
        <w:rPr>
          <w:rFonts w:ascii="Calibri" w:hAnsi="Calibri"/>
          <w:noProof/>
          <w:lang w:val="fr-FR"/>
        </w:rPr>
        <w:t>77</w:t>
      </w:r>
    </w:p>
    <w:p w14:paraId="0E4C0B4C" w14:textId="0F5C2537" w:rsidR="004D39BC" w:rsidRPr="00885915" w:rsidRDefault="004D39BC"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7.2.4</w:t>
      </w:r>
      <w:r w:rsidRPr="00885915">
        <w:rPr>
          <w:rFonts w:ascii="Calibri" w:hAnsi="Calibri"/>
          <w:noProof/>
          <w:lang w:val="fr-FR"/>
        </w:rPr>
        <w:tab/>
        <w:t>Nombre de matchs par jour</w:t>
      </w:r>
      <w:r w:rsidRPr="00885915">
        <w:rPr>
          <w:rFonts w:ascii="Calibri" w:hAnsi="Calibri"/>
          <w:noProof/>
          <w:lang w:val="fr-FR"/>
        </w:rPr>
        <w:tab/>
      </w:r>
      <w:r w:rsidR="00B7034D">
        <w:rPr>
          <w:rFonts w:ascii="Calibri" w:hAnsi="Calibri"/>
          <w:noProof/>
          <w:lang w:val="fr-FR"/>
        </w:rPr>
        <w:t>77</w:t>
      </w:r>
    </w:p>
    <w:p w14:paraId="3506B0DB" w14:textId="4A42CA27" w:rsidR="00602F22" w:rsidRPr="00885915" w:rsidRDefault="00602F22"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7.2.5</w:t>
      </w:r>
      <w:r w:rsidRPr="00885915">
        <w:rPr>
          <w:rFonts w:ascii="Calibri" w:hAnsi="Calibri"/>
          <w:noProof/>
          <w:lang w:val="fr-FR"/>
        </w:rPr>
        <w:tab/>
        <w:t>Équipement protecteur</w:t>
      </w:r>
      <w:r w:rsidRPr="00885915">
        <w:rPr>
          <w:rFonts w:ascii="Calibri" w:hAnsi="Calibri"/>
          <w:noProof/>
          <w:lang w:val="fr-FR"/>
        </w:rPr>
        <w:tab/>
      </w:r>
      <w:r w:rsidR="00B7034D">
        <w:rPr>
          <w:rFonts w:ascii="Calibri" w:hAnsi="Calibri"/>
          <w:noProof/>
          <w:lang w:val="fr-FR"/>
        </w:rPr>
        <w:t>78</w:t>
      </w:r>
    </w:p>
    <w:p w14:paraId="5B84B68E" w14:textId="117854C5" w:rsidR="00602F22" w:rsidRPr="00885915" w:rsidRDefault="00602F22"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7.2.6</w:t>
      </w:r>
      <w:r w:rsidRPr="00885915">
        <w:rPr>
          <w:rFonts w:ascii="Calibri" w:hAnsi="Calibri"/>
          <w:noProof/>
          <w:lang w:val="fr-FR"/>
        </w:rPr>
        <w:tab/>
        <w:t>Officiels</w:t>
      </w:r>
      <w:r w:rsidRPr="00885915">
        <w:rPr>
          <w:rFonts w:ascii="Calibri" w:hAnsi="Calibri"/>
          <w:noProof/>
          <w:lang w:val="fr-FR"/>
        </w:rPr>
        <w:tab/>
      </w:r>
      <w:r w:rsidR="00B7034D">
        <w:rPr>
          <w:rFonts w:ascii="Calibri" w:hAnsi="Calibri"/>
          <w:noProof/>
          <w:lang w:val="fr-FR"/>
        </w:rPr>
        <w:t>78</w:t>
      </w:r>
    </w:p>
    <w:p w14:paraId="4ABCD3F6" w14:textId="425E1E0E" w:rsidR="008357B9" w:rsidRPr="00885915" w:rsidRDefault="008357B9"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7.2.7</w:t>
      </w:r>
      <w:r w:rsidRPr="00885915">
        <w:rPr>
          <w:rFonts w:ascii="Calibri" w:hAnsi="Calibri"/>
          <w:noProof/>
          <w:lang w:val="fr-FR"/>
        </w:rPr>
        <w:tab/>
        <w:t>Membre suspendu</w:t>
      </w:r>
      <w:r w:rsidRPr="00885915">
        <w:rPr>
          <w:rFonts w:ascii="Calibri" w:hAnsi="Calibri"/>
          <w:noProof/>
          <w:lang w:val="fr-FR"/>
        </w:rPr>
        <w:tab/>
      </w:r>
      <w:r w:rsidR="00B7034D">
        <w:rPr>
          <w:rFonts w:ascii="Calibri" w:hAnsi="Calibri"/>
          <w:noProof/>
          <w:lang w:val="fr-FR"/>
        </w:rPr>
        <w:t>78</w:t>
      </w:r>
    </w:p>
    <w:p w14:paraId="7F34DCD0" w14:textId="760A5948" w:rsidR="008357B9" w:rsidRPr="00885915" w:rsidRDefault="008357B9"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7.2.8</w:t>
      </w:r>
      <w:r w:rsidRPr="00885915">
        <w:rPr>
          <w:rFonts w:ascii="Calibri" w:hAnsi="Calibri"/>
          <w:noProof/>
          <w:lang w:val="fr-FR"/>
        </w:rPr>
        <w:tab/>
        <w:t>Poignée de mains</w:t>
      </w:r>
      <w:r w:rsidRPr="00885915">
        <w:rPr>
          <w:rFonts w:ascii="Calibri" w:hAnsi="Calibri"/>
          <w:noProof/>
          <w:lang w:val="fr-FR"/>
        </w:rPr>
        <w:tab/>
      </w:r>
      <w:r w:rsidR="00B7034D">
        <w:rPr>
          <w:rFonts w:ascii="Calibri" w:hAnsi="Calibri"/>
          <w:noProof/>
          <w:lang w:val="fr-FR"/>
        </w:rPr>
        <w:t>79</w:t>
      </w:r>
    </w:p>
    <w:p w14:paraId="2A08112C" w14:textId="1E04D619" w:rsidR="008357B9" w:rsidRPr="00885915" w:rsidRDefault="008357B9"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7.2.9</w:t>
      </w:r>
      <w:r w:rsidRPr="00885915">
        <w:rPr>
          <w:rFonts w:ascii="Calibri" w:hAnsi="Calibri"/>
          <w:noProof/>
          <w:lang w:val="fr-FR"/>
        </w:rPr>
        <w:tab/>
        <w:t>Délai ou retard à un match sans force majeure</w:t>
      </w:r>
      <w:r w:rsidRPr="00885915">
        <w:rPr>
          <w:rFonts w:ascii="Calibri" w:hAnsi="Calibri"/>
          <w:noProof/>
          <w:lang w:val="fr-FR"/>
        </w:rPr>
        <w:tab/>
      </w:r>
      <w:r w:rsidR="00B7034D">
        <w:rPr>
          <w:rFonts w:ascii="Calibri" w:hAnsi="Calibri"/>
          <w:noProof/>
          <w:lang w:val="fr-FR"/>
        </w:rPr>
        <w:t>79</w:t>
      </w:r>
    </w:p>
    <w:p w14:paraId="7E82F59B" w14:textId="5C4BB5FE" w:rsidR="008357B9" w:rsidRPr="00885915" w:rsidRDefault="008357B9"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7.2.10</w:t>
      </w:r>
      <w:r w:rsidRPr="00885915">
        <w:rPr>
          <w:rFonts w:ascii="Calibri" w:hAnsi="Calibri"/>
          <w:noProof/>
          <w:lang w:val="fr-FR"/>
        </w:rPr>
        <w:tab/>
        <w:t>Délai ou retard à un match dû à une situation de force majeure</w:t>
      </w:r>
      <w:r w:rsidRPr="00885915">
        <w:rPr>
          <w:rFonts w:ascii="Calibri" w:hAnsi="Calibri"/>
          <w:noProof/>
          <w:lang w:val="fr-FR"/>
        </w:rPr>
        <w:tab/>
      </w:r>
      <w:r w:rsidR="00B7034D">
        <w:rPr>
          <w:rFonts w:ascii="Calibri" w:hAnsi="Calibri"/>
          <w:noProof/>
          <w:lang w:val="fr-FR"/>
        </w:rPr>
        <w:t>79</w:t>
      </w:r>
    </w:p>
    <w:p w14:paraId="3B1907DD" w14:textId="692BEC6F" w:rsidR="00AD39B6" w:rsidRPr="00885915" w:rsidRDefault="00602F22" w:rsidP="00450A7E">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7</w:t>
      </w:r>
      <w:r w:rsidR="00AD39B6" w:rsidRPr="00885915">
        <w:rPr>
          <w:rFonts w:ascii="Calibri" w:hAnsi="Calibri"/>
          <w:noProof/>
          <w:lang w:val="fr-FR"/>
        </w:rPr>
        <w:t>.3</w:t>
      </w:r>
      <w:r w:rsidR="00AD39B6" w:rsidRPr="00885915">
        <w:rPr>
          <w:rFonts w:ascii="Calibri" w:hAnsi="Calibri"/>
          <w:noProof/>
          <w:lang w:val="fr-FR"/>
        </w:rPr>
        <w:tab/>
      </w:r>
      <w:r w:rsidRPr="00885915">
        <w:rPr>
          <w:rFonts w:ascii="Calibri" w:hAnsi="Calibri"/>
          <w:noProof/>
          <w:lang w:val="fr-FR"/>
        </w:rPr>
        <w:t>Contact physique et mise en éche</w:t>
      </w:r>
      <w:r w:rsidR="00F54F68" w:rsidRPr="00885915">
        <w:rPr>
          <w:rFonts w:ascii="Calibri" w:hAnsi="Calibri"/>
          <w:noProof/>
          <w:lang w:val="fr-FR"/>
        </w:rPr>
        <w:t>c</w:t>
      </w:r>
      <w:r w:rsidRPr="00885915">
        <w:rPr>
          <w:rFonts w:ascii="Calibri" w:hAnsi="Calibri"/>
          <w:noProof/>
          <w:lang w:val="fr-FR"/>
        </w:rPr>
        <w:t xml:space="preserve"> corporelle</w:t>
      </w:r>
      <w:r w:rsidR="00AD39B6" w:rsidRPr="00885915">
        <w:rPr>
          <w:rFonts w:ascii="Calibri" w:hAnsi="Calibri"/>
          <w:noProof/>
          <w:lang w:val="fr-FR"/>
        </w:rPr>
        <w:tab/>
      </w:r>
      <w:r w:rsidR="00B7034D">
        <w:rPr>
          <w:rFonts w:ascii="Calibri" w:hAnsi="Calibri"/>
          <w:noProof/>
          <w:lang w:val="fr-FR"/>
        </w:rPr>
        <w:t>79</w:t>
      </w:r>
    </w:p>
    <w:p w14:paraId="0011225C" w14:textId="450D107C" w:rsidR="008357B9" w:rsidRPr="00885915" w:rsidRDefault="008357B9"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7.3.1</w:t>
      </w:r>
      <w:r w:rsidRPr="00885915">
        <w:rPr>
          <w:rFonts w:ascii="Calibri" w:hAnsi="Calibri"/>
          <w:noProof/>
          <w:lang w:val="fr-FR"/>
        </w:rPr>
        <w:tab/>
        <w:t>Manifestation antisportive</w:t>
      </w:r>
      <w:r w:rsidRPr="00885915">
        <w:rPr>
          <w:rFonts w:ascii="Calibri" w:hAnsi="Calibri"/>
          <w:noProof/>
          <w:lang w:val="fr-FR"/>
        </w:rPr>
        <w:tab/>
      </w:r>
      <w:r w:rsidR="00B7034D">
        <w:rPr>
          <w:rFonts w:ascii="Calibri" w:hAnsi="Calibri"/>
          <w:noProof/>
          <w:lang w:val="fr-FR"/>
        </w:rPr>
        <w:t>81</w:t>
      </w:r>
    </w:p>
    <w:p w14:paraId="35E3ADFA" w14:textId="657E56BC" w:rsidR="00FB3A43" w:rsidRPr="00885915" w:rsidRDefault="00FB3A43" w:rsidP="00450A7E">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7.4</w:t>
      </w:r>
      <w:r w:rsidRPr="00885915">
        <w:rPr>
          <w:rFonts w:ascii="Calibri" w:hAnsi="Calibri"/>
          <w:noProof/>
          <w:lang w:val="fr-FR"/>
        </w:rPr>
        <w:tab/>
        <w:t>Prot</w:t>
      </w:r>
      <w:r w:rsidR="00F54F68" w:rsidRPr="00885915">
        <w:rPr>
          <w:rFonts w:ascii="Calibri" w:hAnsi="Calibri"/>
          <w:noProof/>
          <w:lang w:val="fr-FR"/>
        </w:rPr>
        <w:t>ê</w:t>
      </w:r>
      <w:r w:rsidRPr="00885915">
        <w:rPr>
          <w:rFonts w:ascii="Calibri" w:hAnsi="Calibri"/>
          <w:noProof/>
          <w:lang w:val="fr-FR"/>
        </w:rPr>
        <w:t>t</w:t>
      </w:r>
      <w:r w:rsidRPr="00885915">
        <w:rPr>
          <w:rFonts w:ascii="Calibri" w:hAnsi="Calibri"/>
          <w:noProof/>
          <w:lang w:val="fr-FR"/>
        </w:rPr>
        <w:tab/>
      </w:r>
      <w:r w:rsidR="00B7034D">
        <w:rPr>
          <w:rFonts w:ascii="Calibri" w:hAnsi="Calibri"/>
          <w:noProof/>
          <w:lang w:val="fr-FR"/>
        </w:rPr>
        <w:t>81</w:t>
      </w:r>
    </w:p>
    <w:p w14:paraId="6840AA77" w14:textId="6659D01F" w:rsidR="00AD39B6" w:rsidRPr="00986BB1" w:rsidRDefault="00FB3A43" w:rsidP="00450A7E">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7</w:t>
      </w:r>
      <w:r w:rsidR="00AD39B6">
        <w:rPr>
          <w:rFonts w:ascii="Calibri" w:hAnsi="Calibri"/>
          <w:noProof/>
          <w:lang w:val="fr-FR"/>
        </w:rPr>
        <w:t>.5</w:t>
      </w:r>
      <w:r w:rsidR="00AD39B6" w:rsidRPr="00986BB1">
        <w:rPr>
          <w:rFonts w:ascii="Calibri" w:hAnsi="Calibri"/>
          <w:noProof/>
          <w:lang w:val="fr-FR"/>
        </w:rPr>
        <w:tab/>
      </w:r>
      <w:r>
        <w:rPr>
          <w:rFonts w:ascii="Calibri" w:hAnsi="Calibri"/>
          <w:noProof/>
          <w:lang w:val="fr-FR"/>
        </w:rPr>
        <w:t>Code de discipline</w:t>
      </w:r>
      <w:r w:rsidR="00AD39B6" w:rsidRPr="00986BB1">
        <w:rPr>
          <w:rFonts w:ascii="Calibri" w:hAnsi="Calibri"/>
          <w:noProof/>
          <w:lang w:val="fr-FR"/>
        </w:rPr>
        <w:tab/>
      </w:r>
      <w:r w:rsidR="00B7034D">
        <w:rPr>
          <w:rFonts w:ascii="Calibri" w:hAnsi="Calibri"/>
          <w:noProof/>
          <w:lang w:val="fr-FR"/>
        </w:rPr>
        <w:t>82</w:t>
      </w:r>
    </w:p>
    <w:p w14:paraId="54B5CC1E" w14:textId="3724FF21" w:rsidR="00FB3A43" w:rsidRPr="00E11D9E" w:rsidRDefault="00FB3A43" w:rsidP="00450A7E">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7.5.1</w:t>
      </w:r>
      <w:r w:rsidRPr="00E11D9E">
        <w:rPr>
          <w:rFonts w:ascii="Calibri" w:hAnsi="Calibri"/>
          <w:noProof/>
          <w:lang w:val="fr-FR"/>
        </w:rPr>
        <w:tab/>
      </w:r>
      <w:r>
        <w:rPr>
          <w:rFonts w:ascii="Calibri" w:hAnsi="Calibri"/>
          <w:noProof/>
          <w:lang w:val="fr-FR"/>
        </w:rPr>
        <w:t>Agresseur – Instigateur – 3</w:t>
      </w:r>
      <w:r w:rsidRPr="00FB3A43">
        <w:rPr>
          <w:rFonts w:ascii="Calibri" w:hAnsi="Calibri"/>
          <w:noProof/>
          <w:vertAlign w:val="superscript"/>
          <w:lang w:val="fr-FR"/>
        </w:rPr>
        <w:t>e</w:t>
      </w:r>
      <w:r>
        <w:rPr>
          <w:rFonts w:ascii="Calibri" w:hAnsi="Calibri"/>
          <w:noProof/>
          <w:lang w:val="fr-FR"/>
        </w:rPr>
        <w:t xml:space="preserve"> </w:t>
      </w:r>
      <w:r w:rsidR="0091523E">
        <w:rPr>
          <w:rFonts w:ascii="Calibri" w:hAnsi="Calibri"/>
          <w:noProof/>
          <w:lang w:val="fr-FR"/>
        </w:rPr>
        <w:t xml:space="preserve">personne </w:t>
      </w:r>
      <w:r>
        <w:rPr>
          <w:rFonts w:ascii="Calibri" w:hAnsi="Calibri"/>
          <w:noProof/>
          <w:lang w:val="fr-FR"/>
        </w:rPr>
        <w:t>(</w:t>
      </w:r>
      <w:r w:rsidR="008358C9">
        <w:rPr>
          <w:rFonts w:ascii="Calibri" w:hAnsi="Calibri"/>
          <w:noProof/>
          <w:lang w:val="fr-FR"/>
        </w:rPr>
        <w:t>t</w:t>
      </w:r>
      <w:r>
        <w:rPr>
          <w:rFonts w:ascii="Calibri" w:hAnsi="Calibri"/>
          <w:noProof/>
          <w:lang w:val="fr-FR"/>
        </w:rPr>
        <w:t>outes divisions)</w:t>
      </w:r>
      <w:r w:rsidRPr="00E11D9E">
        <w:rPr>
          <w:rFonts w:ascii="Calibri" w:hAnsi="Calibri"/>
          <w:noProof/>
          <w:lang w:val="fr-FR"/>
        </w:rPr>
        <w:tab/>
      </w:r>
      <w:r w:rsidR="00B7034D">
        <w:rPr>
          <w:rFonts w:ascii="Calibri" w:hAnsi="Calibri"/>
          <w:noProof/>
          <w:lang w:val="fr-FR"/>
        </w:rPr>
        <w:t>82</w:t>
      </w:r>
    </w:p>
    <w:p w14:paraId="5D646FDE" w14:textId="40F8D955" w:rsidR="00FB3A43" w:rsidRPr="00E11D9E" w:rsidRDefault="00FB3A43" w:rsidP="00450A7E">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7.5.2</w:t>
      </w:r>
      <w:r w:rsidRPr="00E11D9E">
        <w:rPr>
          <w:rFonts w:ascii="Calibri" w:hAnsi="Calibri"/>
          <w:noProof/>
          <w:lang w:val="fr-FR"/>
        </w:rPr>
        <w:tab/>
      </w:r>
      <w:r>
        <w:rPr>
          <w:rFonts w:ascii="Calibri" w:hAnsi="Calibri"/>
          <w:noProof/>
          <w:lang w:val="fr-FR"/>
        </w:rPr>
        <w:t>Ba</w:t>
      </w:r>
      <w:r w:rsidR="008B381A">
        <w:rPr>
          <w:rFonts w:ascii="Calibri" w:hAnsi="Calibri"/>
          <w:noProof/>
          <w:lang w:val="fr-FR"/>
        </w:rPr>
        <w:t>garre</w:t>
      </w:r>
      <w:r w:rsidRPr="00E11D9E">
        <w:rPr>
          <w:rFonts w:ascii="Calibri" w:hAnsi="Calibri"/>
          <w:noProof/>
          <w:lang w:val="fr-FR"/>
        </w:rPr>
        <w:tab/>
      </w:r>
      <w:r w:rsidR="00B7034D">
        <w:rPr>
          <w:rFonts w:ascii="Calibri" w:hAnsi="Calibri"/>
          <w:noProof/>
          <w:lang w:val="fr-FR"/>
        </w:rPr>
        <w:t>82</w:t>
      </w:r>
    </w:p>
    <w:p w14:paraId="17B92BE9" w14:textId="75E9A432" w:rsidR="00FB3A43" w:rsidRPr="00E11D9E" w:rsidRDefault="00FB3A43" w:rsidP="00450A7E">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7.5.3</w:t>
      </w:r>
      <w:r w:rsidRPr="00E11D9E">
        <w:rPr>
          <w:rFonts w:ascii="Calibri" w:hAnsi="Calibri"/>
          <w:noProof/>
          <w:lang w:val="fr-FR"/>
        </w:rPr>
        <w:tab/>
      </w:r>
      <w:r>
        <w:rPr>
          <w:rFonts w:ascii="Calibri" w:hAnsi="Calibri"/>
          <w:noProof/>
          <w:lang w:val="fr-FR"/>
        </w:rPr>
        <w:t>Mise en échec par derrière et coup à la tête</w:t>
      </w:r>
      <w:r w:rsidRPr="00E11D9E">
        <w:rPr>
          <w:rFonts w:ascii="Calibri" w:hAnsi="Calibri"/>
          <w:noProof/>
          <w:lang w:val="fr-FR"/>
        </w:rPr>
        <w:tab/>
      </w:r>
      <w:r w:rsidR="00B7034D">
        <w:rPr>
          <w:rFonts w:ascii="Calibri" w:hAnsi="Calibri"/>
          <w:noProof/>
          <w:lang w:val="fr-FR"/>
        </w:rPr>
        <w:t>82</w:t>
      </w:r>
    </w:p>
    <w:p w14:paraId="35D64E81" w14:textId="64779B13" w:rsidR="00FB3A43" w:rsidRPr="00E11D9E" w:rsidRDefault="00FB3A43" w:rsidP="00450A7E">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7.5.4</w:t>
      </w:r>
      <w:r w:rsidRPr="00E11D9E">
        <w:rPr>
          <w:rFonts w:ascii="Calibri" w:hAnsi="Calibri"/>
          <w:noProof/>
          <w:lang w:val="fr-FR"/>
        </w:rPr>
        <w:tab/>
      </w:r>
      <w:r>
        <w:rPr>
          <w:rFonts w:ascii="Calibri" w:hAnsi="Calibri"/>
          <w:noProof/>
          <w:lang w:val="fr-FR"/>
        </w:rPr>
        <w:t>Extrême inconduite et inconduite grossière</w:t>
      </w:r>
      <w:r w:rsidRPr="00E11D9E">
        <w:rPr>
          <w:rFonts w:ascii="Calibri" w:hAnsi="Calibri"/>
          <w:noProof/>
          <w:lang w:val="fr-FR"/>
        </w:rPr>
        <w:tab/>
      </w:r>
      <w:r w:rsidR="00B7034D">
        <w:rPr>
          <w:rFonts w:ascii="Calibri" w:hAnsi="Calibri"/>
          <w:noProof/>
          <w:lang w:val="fr-FR"/>
        </w:rPr>
        <w:t>82</w:t>
      </w:r>
    </w:p>
    <w:p w14:paraId="7E9D3AC2" w14:textId="299F5CA0" w:rsidR="00FB3A43" w:rsidRPr="00E11D9E" w:rsidRDefault="00FB3A43" w:rsidP="00450A7E">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7.5.5</w:t>
      </w:r>
      <w:r w:rsidRPr="00E11D9E">
        <w:rPr>
          <w:rFonts w:ascii="Calibri" w:hAnsi="Calibri"/>
          <w:noProof/>
          <w:lang w:val="fr-FR"/>
        </w:rPr>
        <w:tab/>
      </w:r>
      <w:r>
        <w:rPr>
          <w:rFonts w:ascii="Calibri" w:hAnsi="Calibri"/>
          <w:noProof/>
          <w:lang w:val="fr-FR"/>
        </w:rPr>
        <w:t>Punitions de match (</w:t>
      </w:r>
      <w:r w:rsidR="008358C9">
        <w:rPr>
          <w:rFonts w:ascii="Calibri" w:hAnsi="Calibri"/>
          <w:noProof/>
          <w:lang w:val="fr-FR"/>
        </w:rPr>
        <w:t>t</w:t>
      </w:r>
      <w:r>
        <w:rPr>
          <w:rFonts w:ascii="Calibri" w:hAnsi="Calibri"/>
          <w:noProof/>
          <w:lang w:val="fr-FR"/>
        </w:rPr>
        <w:t>outes divisions)</w:t>
      </w:r>
      <w:r w:rsidRPr="00E11D9E">
        <w:rPr>
          <w:rFonts w:ascii="Calibri" w:hAnsi="Calibri"/>
          <w:noProof/>
          <w:lang w:val="fr-FR"/>
        </w:rPr>
        <w:tab/>
      </w:r>
      <w:r w:rsidR="00B7034D">
        <w:rPr>
          <w:rFonts w:ascii="Calibri" w:hAnsi="Calibri"/>
          <w:noProof/>
          <w:lang w:val="fr-FR"/>
        </w:rPr>
        <w:t>82</w:t>
      </w:r>
    </w:p>
    <w:p w14:paraId="70E40E33" w14:textId="7FD1801B" w:rsidR="00FB3A43" w:rsidRPr="004A0D33" w:rsidRDefault="00FB3A43" w:rsidP="00450A7E">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7.5.</w:t>
      </w:r>
      <w:r w:rsidR="008E4F80" w:rsidRPr="004A0D33">
        <w:rPr>
          <w:rFonts w:ascii="Calibri" w:hAnsi="Calibri"/>
          <w:b/>
          <w:bCs/>
          <w:noProof/>
          <w:lang w:val="fr-FR"/>
        </w:rPr>
        <w:t>6</w:t>
      </w:r>
      <w:r w:rsidRPr="004A0D33">
        <w:rPr>
          <w:rFonts w:ascii="Calibri" w:hAnsi="Calibri"/>
          <w:b/>
          <w:bCs/>
          <w:noProof/>
          <w:lang w:val="fr-FR"/>
        </w:rPr>
        <w:tab/>
      </w:r>
      <w:r w:rsidR="008E4F80" w:rsidRPr="004A0D33">
        <w:rPr>
          <w:rFonts w:ascii="Calibri" w:hAnsi="Calibri"/>
          <w:b/>
          <w:bCs/>
          <w:noProof/>
          <w:lang w:val="fr-FR"/>
        </w:rPr>
        <w:t>Tableau des sanctions</w:t>
      </w:r>
      <w:r w:rsidRPr="004A0D33">
        <w:rPr>
          <w:rFonts w:ascii="Calibri" w:hAnsi="Calibri"/>
          <w:b/>
          <w:bCs/>
          <w:noProof/>
          <w:lang w:val="fr-FR"/>
        </w:rPr>
        <w:tab/>
      </w:r>
      <w:r w:rsidR="00B7034D">
        <w:rPr>
          <w:rFonts w:ascii="Calibri" w:hAnsi="Calibri"/>
          <w:b/>
          <w:bCs/>
          <w:noProof/>
          <w:lang w:val="fr-FR"/>
        </w:rPr>
        <w:t>82</w:t>
      </w:r>
    </w:p>
    <w:p w14:paraId="6557CAAC" w14:textId="5CE5F955" w:rsidR="00DF31CF" w:rsidRPr="004A0D33" w:rsidRDefault="00DF31CF" w:rsidP="00450A7E">
      <w:pPr>
        <w:tabs>
          <w:tab w:val="right" w:leader="dot" w:pos="9900"/>
        </w:tabs>
        <w:spacing w:after="0" w:line="276" w:lineRule="auto"/>
        <w:ind w:left="1350" w:right="-720" w:hanging="720"/>
        <w:rPr>
          <w:rFonts w:ascii="Calibri" w:hAnsi="Calibri"/>
          <w:b/>
          <w:bCs/>
          <w:noProof/>
          <w:lang w:val="fr-FR"/>
        </w:rPr>
      </w:pPr>
      <w:r w:rsidRPr="004A0D33">
        <w:rPr>
          <w:rFonts w:ascii="Calibri" w:hAnsi="Calibri"/>
          <w:b/>
          <w:bCs/>
          <w:noProof/>
          <w:lang w:val="fr-FR"/>
        </w:rPr>
        <w:t>7.5.7</w:t>
      </w:r>
      <w:r w:rsidRPr="004A0D33">
        <w:rPr>
          <w:rFonts w:ascii="Calibri" w:hAnsi="Calibri"/>
          <w:b/>
          <w:bCs/>
          <w:noProof/>
          <w:lang w:val="fr-FR"/>
        </w:rPr>
        <w:tab/>
        <w:t>Geste négligent</w:t>
      </w:r>
      <w:r w:rsidRPr="004A0D33">
        <w:rPr>
          <w:rFonts w:ascii="Calibri" w:hAnsi="Calibri"/>
          <w:b/>
          <w:bCs/>
          <w:noProof/>
          <w:lang w:val="fr-FR"/>
        </w:rPr>
        <w:tab/>
      </w:r>
      <w:r w:rsidR="00B7034D">
        <w:rPr>
          <w:rFonts w:ascii="Calibri" w:hAnsi="Calibri"/>
          <w:b/>
          <w:bCs/>
          <w:noProof/>
          <w:lang w:val="fr-FR"/>
        </w:rPr>
        <w:t>87</w:t>
      </w:r>
    </w:p>
    <w:p w14:paraId="78019FC1" w14:textId="3E5BB595" w:rsidR="00FB3A43" w:rsidRPr="00885915" w:rsidRDefault="00FB3A43"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7.5.</w:t>
      </w:r>
      <w:r w:rsidR="00DF31CF" w:rsidRPr="00885915">
        <w:rPr>
          <w:rFonts w:ascii="Calibri" w:hAnsi="Calibri"/>
          <w:noProof/>
          <w:lang w:val="fr-FR"/>
        </w:rPr>
        <w:t>8</w:t>
      </w:r>
      <w:r w:rsidRPr="00885915">
        <w:rPr>
          <w:rFonts w:ascii="Calibri" w:hAnsi="Calibri"/>
          <w:noProof/>
          <w:lang w:val="fr-FR"/>
        </w:rPr>
        <w:tab/>
      </w:r>
      <w:r w:rsidR="008E4F80" w:rsidRPr="00885915">
        <w:rPr>
          <w:rFonts w:ascii="Calibri" w:hAnsi="Calibri"/>
          <w:noProof/>
          <w:lang w:val="fr-FR"/>
        </w:rPr>
        <w:t>Expulsion d’un responsable d’équipe (</w:t>
      </w:r>
      <w:r w:rsidR="008D286E">
        <w:rPr>
          <w:rFonts w:ascii="Calibri" w:hAnsi="Calibri"/>
          <w:noProof/>
          <w:lang w:val="fr-FR"/>
        </w:rPr>
        <w:t>t</w:t>
      </w:r>
      <w:r w:rsidR="008E4F80" w:rsidRPr="00885915">
        <w:rPr>
          <w:rFonts w:ascii="Calibri" w:hAnsi="Calibri"/>
          <w:noProof/>
          <w:lang w:val="fr-FR"/>
        </w:rPr>
        <w:t>outes divisions)</w:t>
      </w:r>
      <w:r w:rsidRPr="00885915">
        <w:rPr>
          <w:rFonts w:ascii="Calibri" w:hAnsi="Calibri"/>
          <w:noProof/>
          <w:lang w:val="fr-FR"/>
        </w:rPr>
        <w:tab/>
      </w:r>
      <w:r w:rsidR="00B7034D">
        <w:rPr>
          <w:rFonts w:ascii="Calibri" w:hAnsi="Calibri"/>
          <w:noProof/>
          <w:lang w:val="fr-FR"/>
        </w:rPr>
        <w:t>87</w:t>
      </w:r>
    </w:p>
    <w:p w14:paraId="30DB57B4" w14:textId="7478C65B" w:rsidR="008E4F80" w:rsidRPr="00885915" w:rsidRDefault="00FB3A43"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7.5.</w:t>
      </w:r>
      <w:r w:rsidR="00DF31CF" w:rsidRPr="00885915">
        <w:rPr>
          <w:rFonts w:ascii="Calibri" w:hAnsi="Calibri"/>
          <w:noProof/>
          <w:lang w:val="fr-FR"/>
        </w:rPr>
        <w:t>9</w:t>
      </w:r>
      <w:r w:rsidRPr="00885915">
        <w:rPr>
          <w:rFonts w:ascii="Calibri" w:hAnsi="Calibri"/>
          <w:noProof/>
          <w:lang w:val="fr-FR"/>
        </w:rPr>
        <w:tab/>
      </w:r>
      <w:r w:rsidR="008E4F80" w:rsidRPr="00885915">
        <w:rPr>
          <w:rFonts w:ascii="Calibri" w:hAnsi="Calibri"/>
          <w:noProof/>
          <w:lang w:val="fr-FR"/>
        </w:rPr>
        <w:t xml:space="preserve">Dossier </w:t>
      </w:r>
      <w:r w:rsidR="003E0A38" w:rsidRPr="00885915">
        <w:rPr>
          <w:rFonts w:ascii="Calibri" w:hAnsi="Calibri"/>
          <w:noProof/>
          <w:lang w:val="fr-FR"/>
        </w:rPr>
        <w:t>suspension joueur ou personnel de banc</w:t>
      </w:r>
      <w:r w:rsidR="008E4F80" w:rsidRPr="00885915">
        <w:rPr>
          <w:rFonts w:ascii="Calibri" w:hAnsi="Calibri"/>
          <w:noProof/>
          <w:lang w:val="fr-FR"/>
        </w:rPr>
        <w:tab/>
      </w:r>
      <w:r w:rsidR="0045623E">
        <w:rPr>
          <w:rFonts w:ascii="Calibri" w:hAnsi="Calibri"/>
          <w:noProof/>
          <w:lang w:val="fr-FR"/>
        </w:rPr>
        <w:t>87</w:t>
      </w:r>
    </w:p>
    <w:p w14:paraId="69C0604A" w14:textId="3C58573F" w:rsidR="008E4F80" w:rsidRPr="00885915" w:rsidRDefault="008E4F80"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7.5.</w:t>
      </w:r>
      <w:r w:rsidR="00DF31CF" w:rsidRPr="00885915">
        <w:rPr>
          <w:rFonts w:ascii="Calibri" w:hAnsi="Calibri"/>
          <w:noProof/>
          <w:lang w:val="fr-FR"/>
        </w:rPr>
        <w:t>10</w:t>
      </w:r>
      <w:r w:rsidRPr="00885915">
        <w:rPr>
          <w:rFonts w:ascii="Calibri" w:hAnsi="Calibri"/>
          <w:noProof/>
          <w:lang w:val="fr-FR"/>
        </w:rPr>
        <w:tab/>
        <w:t>Enregistrement des suspensions à long terme</w:t>
      </w:r>
      <w:r w:rsidRPr="00885915">
        <w:rPr>
          <w:rFonts w:ascii="Calibri" w:hAnsi="Calibri"/>
          <w:noProof/>
          <w:lang w:val="fr-FR"/>
        </w:rPr>
        <w:tab/>
      </w:r>
      <w:r w:rsidR="00B7034D">
        <w:rPr>
          <w:rFonts w:ascii="Calibri" w:hAnsi="Calibri"/>
          <w:noProof/>
          <w:lang w:val="fr-FR"/>
        </w:rPr>
        <w:t>8</w:t>
      </w:r>
      <w:r w:rsidR="0045623E">
        <w:rPr>
          <w:rFonts w:ascii="Calibri" w:hAnsi="Calibri"/>
          <w:noProof/>
          <w:lang w:val="fr-FR"/>
        </w:rPr>
        <w:t>7</w:t>
      </w:r>
    </w:p>
    <w:p w14:paraId="0E53A8CA" w14:textId="44C37782" w:rsidR="008E4F80" w:rsidRPr="00885915" w:rsidRDefault="008E4F80" w:rsidP="00450A7E">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7.6</w:t>
      </w:r>
      <w:r w:rsidRPr="00885915">
        <w:rPr>
          <w:rFonts w:ascii="Calibri" w:hAnsi="Calibri"/>
          <w:noProof/>
          <w:lang w:val="fr-FR"/>
        </w:rPr>
        <w:tab/>
        <w:t>Matchs non cédulés par Hockey Québec</w:t>
      </w:r>
      <w:r w:rsidRPr="00885915">
        <w:rPr>
          <w:rFonts w:ascii="Calibri" w:hAnsi="Calibri"/>
          <w:noProof/>
          <w:lang w:val="fr-FR"/>
        </w:rPr>
        <w:tab/>
      </w:r>
      <w:r w:rsidR="00B7034D">
        <w:rPr>
          <w:rFonts w:ascii="Calibri" w:hAnsi="Calibri"/>
          <w:noProof/>
          <w:lang w:val="fr-FR"/>
        </w:rPr>
        <w:t>8</w:t>
      </w:r>
      <w:r w:rsidR="0045623E">
        <w:rPr>
          <w:rFonts w:ascii="Calibri" w:hAnsi="Calibri"/>
          <w:noProof/>
          <w:lang w:val="fr-FR"/>
        </w:rPr>
        <w:t>7</w:t>
      </w:r>
    </w:p>
    <w:p w14:paraId="3A7EFFF6" w14:textId="582A0910" w:rsidR="008E4F80" w:rsidRPr="00885915" w:rsidRDefault="008E4F80" w:rsidP="00450A7E">
      <w:pPr>
        <w:tabs>
          <w:tab w:val="right" w:leader="dot" w:pos="9900"/>
        </w:tabs>
        <w:spacing w:after="0" w:line="276" w:lineRule="auto"/>
        <w:ind w:left="1350" w:right="-720" w:hanging="720"/>
        <w:rPr>
          <w:rFonts w:ascii="Calibri" w:hAnsi="Calibri"/>
          <w:noProof/>
          <w:lang w:val="fr-FR"/>
        </w:rPr>
      </w:pPr>
      <w:bookmarkStart w:id="15" w:name="_Hlk171240247"/>
      <w:r w:rsidRPr="00885915">
        <w:rPr>
          <w:rFonts w:ascii="Calibri" w:hAnsi="Calibri"/>
          <w:noProof/>
          <w:lang w:val="fr-FR"/>
        </w:rPr>
        <w:t>7.6.1</w:t>
      </w:r>
      <w:r w:rsidRPr="00885915">
        <w:rPr>
          <w:rFonts w:ascii="Calibri" w:hAnsi="Calibri"/>
          <w:noProof/>
          <w:lang w:val="fr-FR"/>
        </w:rPr>
        <w:tab/>
        <w:t>Matchs entre deux (2) équipes du Québec</w:t>
      </w:r>
      <w:r w:rsidRPr="00885915">
        <w:rPr>
          <w:rFonts w:ascii="Calibri" w:hAnsi="Calibri"/>
          <w:noProof/>
          <w:lang w:val="fr-FR"/>
        </w:rPr>
        <w:tab/>
      </w:r>
      <w:r w:rsidR="00B7034D">
        <w:rPr>
          <w:rFonts w:ascii="Calibri" w:hAnsi="Calibri"/>
          <w:noProof/>
          <w:lang w:val="fr-FR"/>
        </w:rPr>
        <w:t>8</w:t>
      </w:r>
      <w:r w:rsidR="0045623E">
        <w:rPr>
          <w:rFonts w:ascii="Calibri" w:hAnsi="Calibri"/>
          <w:noProof/>
          <w:lang w:val="fr-FR"/>
        </w:rPr>
        <w:t>7</w:t>
      </w:r>
    </w:p>
    <w:p w14:paraId="3F51086C" w14:textId="7A8CAA4F" w:rsidR="00197C71" w:rsidRDefault="008E4F80" w:rsidP="00450A7E">
      <w:pPr>
        <w:tabs>
          <w:tab w:val="right" w:leader="dot" w:pos="9900"/>
        </w:tabs>
        <w:spacing w:after="0" w:line="276" w:lineRule="auto"/>
        <w:ind w:left="1350" w:right="-720" w:hanging="720"/>
        <w:rPr>
          <w:rFonts w:ascii="Calibri" w:hAnsi="Calibri"/>
          <w:noProof/>
          <w:lang w:val="fr-FR"/>
        </w:rPr>
        <w:sectPr w:rsidR="00197C71" w:rsidSect="00197C71">
          <w:headerReference w:type="default" r:id="rId26"/>
          <w:footerReference w:type="default" r:id="rId27"/>
          <w:pgSz w:w="12240" w:h="15840" w:code="1"/>
          <w:pgMar w:top="1440" w:right="1800" w:bottom="1440" w:left="1800" w:header="720" w:footer="720" w:gutter="0"/>
          <w:paperSrc w:first="15" w:other="15"/>
          <w:pgNumType w:start="10"/>
          <w:cols w:space="708"/>
          <w:docGrid w:linePitch="360"/>
        </w:sectPr>
      </w:pPr>
      <w:r w:rsidRPr="00885915">
        <w:rPr>
          <w:rFonts w:ascii="Calibri" w:hAnsi="Calibri"/>
          <w:noProof/>
          <w:lang w:val="fr-FR"/>
        </w:rPr>
        <w:t>7.6.2</w:t>
      </w:r>
      <w:r w:rsidRPr="00885915">
        <w:rPr>
          <w:rFonts w:ascii="Calibri" w:hAnsi="Calibri"/>
          <w:noProof/>
          <w:lang w:val="fr-FR"/>
        </w:rPr>
        <w:tab/>
        <w:t xml:space="preserve">Permissions requises </w:t>
      </w:r>
      <w:r w:rsidR="00C33CC0" w:rsidRPr="00885915">
        <w:rPr>
          <w:rFonts w:ascii="Calibri" w:hAnsi="Calibri"/>
          <w:noProof/>
          <w:lang w:val="fr-FR"/>
        </w:rPr>
        <w:t>-</w:t>
      </w:r>
      <w:r w:rsidRPr="00885915">
        <w:rPr>
          <w:rFonts w:ascii="Calibri" w:hAnsi="Calibri"/>
          <w:noProof/>
          <w:lang w:val="fr-FR"/>
        </w:rPr>
        <w:t xml:space="preserve"> Matchs contre une équipe d’une autre province canadienne</w:t>
      </w:r>
      <w:r w:rsidRPr="00885915">
        <w:rPr>
          <w:rFonts w:ascii="Calibri" w:hAnsi="Calibri"/>
          <w:noProof/>
          <w:lang w:val="fr-FR"/>
        </w:rPr>
        <w:tab/>
      </w:r>
      <w:r w:rsidR="00B7034D">
        <w:rPr>
          <w:rFonts w:ascii="Calibri" w:hAnsi="Calibri"/>
          <w:noProof/>
          <w:lang w:val="fr-FR"/>
        </w:rPr>
        <w:t>88</w:t>
      </w:r>
    </w:p>
    <w:p w14:paraId="4C05AEEB" w14:textId="64F2D62A" w:rsidR="008E4F80" w:rsidRPr="00885915" w:rsidRDefault="008E4F80"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w:t>
      </w:r>
      <w:r w:rsidR="00C33CC0" w:rsidRPr="00885915">
        <w:rPr>
          <w:rFonts w:ascii="Calibri" w:hAnsi="Calibri"/>
          <w:noProof/>
          <w:lang w:val="fr-FR"/>
        </w:rPr>
        <w:t>6</w:t>
      </w:r>
      <w:r w:rsidRPr="00885915">
        <w:rPr>
          <w:rFonts w:ascii="Calibri" w:hAnsi="Calibri"/>
          <w:noProof/>
          <w:lang w:val="fr-FR"/>
        </w:rPr>
        <w:t>.3</w:t>
      </w:r>
      <w:r w:rsidRPr="00885915">
        <w:rPr>
          <w:rFonts w:ascii="Calibri" w:hAnsi="Calibri"/>
          <w:noProof/>
          <w:lang w:val="fr-FR"/>
        </w:rPr>
        <w:tab/>
      </w:r>
      <w:r w:rsidR="00C33CC0" w:rsidRPr="00885915">
        <w:rPr>
          <w:rFonts w:ascii="Calibri" w:hAnsi="Calibri"/>
          <w:noProof/>
          <w:lang w:val="fr-FR"/>
        </w:rPr>
        <w:t>Permissions requises - Matchs cont</w:t>
      </w:r>
      <w:r w:rsidR="00843DC6">
        <w:rPr>
          <w:rFonts w:ascii="Calibri" w:hAnsi="Calibri"/>
          <w:noProof/>
          <w:lang w:val="fr-FR"/>
        </w:rPr>
        <w:t>r</w:t>
      </w:r>
      <w:r w:rsidR="00C33CC0" w:rsidRPr="00885915">
        <w:rPr>
          <w:rFonts w:ascii="Calibri" w:hAnsi="Calibri"/>
          <w:noProof/>
          <w:lang w:val="fr-FR"/>
        </w:rPr>
        <w:t>e une équipe des États-Unis</w:t>
      </w:r>
      <w:r w:rsidRPr="00885915">
        <w:rPr>
          <w:rFonts w:ascii="Calibri" w:hAnsi="Calibri"/>
          <w:noProof/>
          <w:lang w:val="fr-FR"/>
        </w:rPr>
        <w:tab/>
      </w:r>
      <w:r w:rsidR="00684226" w:rsidRPr="00885915">
        <w:rPr>
          <w:rFonts w:ascii="Calibri" w:hAnsi="Calibri"/>
          <w:noProof/>
          <w:lang w:val="fr-FR"/>
        </w:rPr>
        <w:t>8</w:t>
      </w:r>
      <w:r w:rsidR="001F227B">
        <w:rPr>
          <w:rFonts w:ascii="Calibri" w:hAnsi="Calibri"/>
          <w:noProof/>
          <w:lang w:val="fr-FR"/>
        </w:rPr>
        <w:t>8</w:t>
      </w:r>
    </w:p>
    <w:p w14:paraId="11145D78" w14:textId="5935ED95" w:rsidR="008E4F80" w:rsidRPr="00885915" w:rsidRDefault="008E4F80"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w:t>
      </w:r>
      <w:r w:rsidR="00C33CC0" w:rsidRPr="00885915">
        <w:rPr>
          <w:rFonts w:ascii="Calibri" w:hAnsi="Calibri"/>
          <w:noProof/>
          <w:lang w:val="fr-FR"/>
        </w:rPr>
        <w:t>6</w:t>
      </w:r>
      <w:r w:rsidRPr="00885915">
        <w:rPr>
          <w:rFonts w:ascii="Calibri" w:hAnsi="Calibri"/>
          <w:noProof/>
          <w:lang w:val="fr-FR"/>
        </w:rPr>
        <w:t>.4</w:t>
      </w:r>
      <w:r w:rsidRPr="00885915">
        <w:rPr>
          <w:rFonts w:ascii="Calibri" w:hAnsi="Calibri"/>
          <w:noProof/>
          <w:lang w:val="fr-FR"/>
        </w:rPr>
        <w:tab/>
      </w:r>
      <w:r w:rsidR="00C33CC0" w:rsidRPr="00885915">
        <w:rPr>
          <w:rFonts w:ascii="Calibri" w:hAnsi="Calibri"/>
          <w:noProof/>
          <w:lang w:val="fr-FR"/>
        </w:rPr>
        <w:t>Permissions requises - Compétition outre-mer</w:t>
      </w:r>
      <w:r w:rsidRPr="00885915">
        <w:rPr>
          <w:rFonts w:ascii="Calibri" w:hAnsi="Calibri"/>
          <w:noProof/>
          <w:lang w:val="fr-FR"/>
        </w:rPr>
        <w:tab/>
      </w:r>
      <w:r w:rsidR="00684226" w:rsidRPr="00885915">
        <w:rPr>
          <w:rFonts w:ascii="Calibri" w:hAnsi="Calibri"/>
          <w:noProof/>
          <w:lang w:val="fr-FR"/>
        </w:rPr>
        <w:t>8</w:t>
      </w:r>
      <w:r w:rsidR="001F227B">
        <w:rPr>
          <w:rFonts w:ascii="Calibri" w:hAnsi="Calibri"/>
          <w:noProof/>
          <w:lang w:val="fr-FR"/>
        </w:rPr>
        <w:t>8</w:t>
      </w:r>
    </w:p>
    <w:p w14:paraId="55526DE1" w14:textId="7B6F25B8" w:rsidR="008E4F80" w:rsidRPr="00885915" w:rsidRDefault="008E4F80"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w:t>
      </w:r>
      <w:r w:rsidR="00C33CC0" w:rsidRPr="00885915">
        <w:rPr>
          <w:rFonts w:ascii="Calibri" w:hAnsi="Calibri"/>
          <w:noProof/>
          <w:lang w:val="fr-FR"/>
        </w:rPr>
        <w:t>6</w:t>
      </w:r>
      <w:r w:rsidRPr="00885915">
        <w:rPr>
          <w:rFonts w:ascii="Calibri" w:hAnsi="Calibri"/>
          <w:noProof/>
          <w:lang w:val="fr-FR"/>
        </w:rPr>
        <w:t>.5</w:t>
      </w:r>
      <w:r w:rsidRPr="00885915">
        <w:rPr>
          <w:rFonts w:ascii="Calibri" w:hAnsi="Calibri"/>
          <w:noProof/>
          <w:lang w:val="fr-FR"/>
        </w:rPr>
        <w:tab/>
        <w:t>P</w:t>
      </w:r>
      <w:r w:rsidR="00C33CC0" w:rsidRPr="00885915">
        <w:rPr>
          <w:rFonts w:ascii="Calibri" w:hAnsi="Calibri"/>
          <w:noProof/>
          <w:lang w:val="fr-FR"/>
        </w:rPr>
        <w:t>ermissions requises - Matchs avec une équipes d’outre-mer au Québec</w:t>
      </w:r>
      <w:r w:rsidRPr="00885915">
        <w:rPr>
          <w:rFonts w:ascii="Calibri" w:hAnsi="Calibri"/>
          <w:noProof/>
          <w:lang w:val="fr-FR"/>
        </w:rPr>
        <w:tab/>
      </w:r>
      <w:r w:rsidR="00684226" w:rsidRPr="00885915">
        <w:rPr>
          <w:rFonts w:ascii="Calibri" w:hAnsi="Calibri"/>
          <w:noProof/>
          <w:lang w:val="fr-FR"/>
        </w:rPr>
        <w:t>8</w:t>
      </w:r>
      <w:r w:rsidR="001F227B">
        <w:rPr>
          <w:rFonts w:ascii="Calibri" w:hAnsi="Calibri"/>
          <w:noProof/>
          <w:lang w:val="fr-FR"/>
        </w:rPr>
        <w:t>9</w:t>
      </w:r>
    </w:p>
    <w:p w14:paraId="13D890B1" w14:textId="0DD699F1" w:rsidR="00AD39B6" w:rsidRPr="00885915" w:rsidRDefault="008E4F80"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w:t>
      </w:r>
      <w:r w:rsidR="00C33CC0" w:rsidRPr="00885915">
        <w:rPr>
          <w:rFonts w:ascii="Calibri" w:hAnsi="Calibri"/>
          <w:noProof/>
          <w:lang w:val="fr-FR"/>
        </w:rPr>
        <w:t>6</w:t>
      </w:r>
      <w:r w:rsidRPr="00885915">
        <w:rPr>
          <w:rFonts w:ascii="Calibri" w:hAnsi="Calibri"/>
          <w:noProof/>
          <w:lang w:val="fr-FR"/>
        </w:rPr>
        <w:t>.</w:t>
      </w:r>
      <w:r w:rsidR="00C33CC0" w:rsidRPr="00885915">
        <w:rPr>
          <w:rFonts w:ascii="Calibri" w:hAnsi="Calibri"/>
          <w:noProof/>
          <w:lang w:val="fr-FR"/>
        </w:rPr>
        <w:t>6</w:t>
      </w:r>
      <w:r w:rsidRPr="00885915">
        <w:rPr>
          <w:rFonts w:ascii="Calibri" w:hAnsi="Calibri"/>
          <w:noProof/>
          <w:lang w:val="fr-FR"/>
        </w:rPr>
        <w:tab/>
      </w:r>
      <w:r w:rsidR="00C33CC0" w:rsidRPr="00885915">
        <w:rPr>
          <w:rFonts w:ascii="Calibri" w:hAnsi="Calibri"/>
          <w:noProof/>
          <w:lang w:val="fr-FR"/>
        </w:rPr>
        <w:t>Restrictions imposées</w:t>
      </w:r>
      <w:r w:rsidR="00AD39B6" w:rsidRPr="00885915">
        <w:rPr>
          <w:rFonts w:ascii="Calibri" w:hAnsi="Calibri"/>
          <w:noProof/>
          <w:lang w:val="fr-FR"/>
        </w:rPr>
        <w:tab/>
      </w:r>
      <w:r w:rsidR="00684226" w:rsidRPr="00885915">
        <w:rPr>
          <w:rFonts w:ascii="Calibri" w:hAnsi="Calibri"/>
          <w:noProof/>
          <w:lang w:val="fr-FR"/>
        </w:rPr>
        <w:t>8</w:t>
      </w:r>
      <w:r w:rsidR="001F227B">
        <w:rPr>
          <w:rFonts w:ascii="Calibri" w:hAnsi="Calibri"/>
          <w:noProof/>
          <w:lang w:val="fr-FR"/>
        </w:rPr>
        <w:t>9</w:t>
      </w:r>
    </w:p>
    <w:bookmarkEnd w:id="15"/>
    <w:p w14:paraId="76339AA2" w14:textId="1FC0E171" w:rsidR="00AD39B6" w:rsidRPr="00885915" w:rsidRDefault="00C33CC0" w:rsidP="00450A7E">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7</w:t>
      </w:r>
      <w:r w:rsidR="00AD39B6" w:rsidRPr="00885915">
        <w:rPr>
          <w:rFonts w:ascii="Calibri" w:hAnsi="Calibri"/>
          <w:noProof/>
          <w:lang w:val="fr-FR"/>
        </w:rPr>
        <w:t>.7</w:t>
      </w:r>
      <w:r w:rsidR="00AD39B6" w:rsidRPr="00885915">
        <w:rPr>
          <w:rFonts w:ascii="Calibri" w:hAnsi="Calibri"/>
          <w:noProof/>
          <w:lang w:val="fr-FR"/>
        </w:rPr>
        <w:tab/>
      </w:r>
      <w:r w:rsidRPr="00885915">
        <w:rPr>
          <w:rFonts w:ascii="Calibri" w:hAnsi="Calibri"/>
          <w:noProof/>
          <w:lang w:val="fr-FR"/>
        </w:rPr>
        <w:t>Règlements Franc Jeu</w:t>
      </w:r>
      <w:r w:rsidR="00AD39B6" w:rsidRPr="00885915">
        <w:rPr>
          <w:rFonts w:ascii="Calibri" w:hAnsi="Calibri"/>
          <w:noProof/>
          <w:lang w:val="fr-FR"/>
        </w:rPr>
        <w:tab/>
      </w:r>
      <w:r w:rsidR="00B46F8C">
        <w:rPr>
          <w:rFonts w:ascii="Calibri" w:hAnsi="Calibri"/>
          <w:noProof/>
          <w:lang w:val="fr-FR"/>
        </w:rPr>
        <w:t>89</w:t>
      </w:r>
    </w:p>
    <w:p w14:paraId="1768AC98" w14:textId="5154DACD" w:rsidR="00C33CC0" w:rsidRPr="00885915" w:rsidRDefault="00C33CC0"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7.7.1</w:t>
      </w:r>
      <w:r w:rsidRPr="00885915">
        <w:rPr>
          <w:rFonts w:ascii="Calibri" w:hAnsi="Calibri"/>
          <w:noProof/>
          <w:lang w:val="fr-FR"/>
        </w:rPr>
        <w:tab/>
      </w:r>
      <w:r w:rsidR="002C0A3F" w:rsidRPr="00885915">
        <w:rPr>
          <w:rFonts w:ascii="Calibri" w:hAnsi="Calibri"/>
          <w:noProof/>
          <w:lang w:val="fr-FR"/>
        </w:rPr>
        <w:t>C</w:t>
      </w:r>
      <w:r w:rsidRPr="00885915">
        <w:rPr>
          <w:rFonts w:ascii="Calibri" w:hAnsi="Calibri"/>
          <w:noProof/>
          <w:lang w:val="fr-FR"/>
        </w:rPr>
        <w:t>lientèles co</w:t>
      </w:r>
      <w:r w:rsidR="00812306" w:rsidRPr="00885915">
        <w:rPr>
          <w:rFonts w:ascii="Calibri" w:hAnsi="Calibri"/>
          <w:noProof/>
          <w:lang w:val="fr-FR"/>
        </w:rPr>
        <w:t>n</w:t>
      </w:r>
      <w:r w:rsidRPr="00885915">
        <w:rPr>
          <w:rFonts w:ascii="Calibri" w:hAnsi="Calibri"/>
          <w:noProof/>
          <w:lang w:val="fr-FR"/>
        </w:rPr>
        <w:t>cernées</w:t>
      </w:r>
      <w:r w:rsidRPr="00885915">
        <w:rPr>
          <w:rFonts w:ascii="Calibri" w:hAnsi="Calibri"/>
          <w:noProof/>
          <w:lang w:val="fr-FR"/>
        </w:rPr>
        <w:tab/>
      </w:r>
      <w:r w:rsidR="00B46F8C">
        <w:rPr>
          <w:rFonts w:ascii="Calibri" w:hAnsi="Calibri"/>
          <w:noProof/>
          <w:lang w:val="fr-FR"/>
        </w:rPr>
        <w:t>89</w:t>
      </w:r>
    </w:p>
    <w:p w14:paraId="25B206E2" w14:textId="0FBB4B96" w:rsidR="00C33CC0" w:rsidRPr="00885915" w:rsidRDefault="00C33CC0"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7.7.2</w:t>
      </w:r>
      <w:r w:rsidRPr="00885915">
        <w:rPr>
          <w:rFonts w:ascii="Calibri" w:hAnsi="Calibri"/>
          <w:noProof/>
          <w:lang w:val="fr-FR"/>
        </w:rPr>
        <w:tab/>
      </w:r>
      <w:r w:rsidR="002C0A3F" w:rsidRPr="00885915">
        <w:rPr>
          <w:rFonts w:ascii="Calibri" w:hAnsi="Calibri"/>
          <w:noProof/>
          <w:lang w:val="fr-FR"/>
        </w:rPr>
        <w:t>A</w:t>
      </w:r>
      <w:r w:rsidRPr="00885915">
        <w:rPr>
          <w:rFonts w:ascii="Calibri" w:hAnsi="Calibri"/>
          <w:noProof/>
          <w:lang w:val="fr-FR"/>
        </w:rPr>
        <w:t>ctivités touchées</w:t>
      </w:r>
      <w:r w:rsidRPr="00885915">
        <w:rPr>
          <w:rFonts w:ascii="Calibri" w:hAnsi="Calibri"/>
          <w:noProof/>
          <w:lang w:val="fr-FR"/>
        </w:rPr>
        <w:tab/>
      </w:r>
      <w:r w:rsidR="00B46F8C">
        <w:rPr>
          <w:rFonts w:ascii="Calibri" w:hAnsi="Calibri"/>
          <w:noProof/>
          <w:lang w:val="fr-FR"/>
        </w:rPr>
        <w:t>89</w:t>
      </w:r>
    </w:p>
    <w:p w14:paraId="39BEC067" w14:textId="4A918BCC" w:rsidR="00C33CC0" w:rsidRPr="00885915" w:rsidRDefault="00C33CC0"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7.7.3</w:t>
      </w:r>
      <w:r w:rsidRPr="00885915">
        <w:rPr>
          <w:rFonts w:ascii="Calibri" w:hAnsi="Calibri"/>
          <w:noProof/>
          <w:lang w:val="fr-FR"/>
        </w:rPr>
        <w:tab/>
        <w:t>Caractéristique de la grille Franc Jeu</w:t>
      </w:r>
      <w:r w:rsidRPr="00885915">
        <w:rPr>
          <w:rFonts w:ascii="Calibri" w:hAnsi="Calibri"/>
          <w:noProof/>
          <w:lang w:val="fr-FR"/>
        </w:rPr>
        <w:tab/>
      </w:r>
      <w:r w:rsidR="00B46F8C">
        <w:rPr>
          <w:rFonts w:ascii="Calibri" w:hAnsi="Calibri"/>
          <w:noProof/>
          <w:lang w:val="fr-FR"/>
        </w:rPr>
        <w:t>89</w:t>
      </w:r>
    </w:p>
    <w:p w14:paraId="65E80103" w14:textId="15E5F45C" w:rsidR="00C33CC0" w:rsidRPr="000D10DF" w:rsidRDefault="00C33CC0" w:rsidP="00450A7E">
      <w:pPr>
        <w:tabs>
          <w:tab w:val="right" w:leader="dot" w:pos="9900"/>
        </w:tabs>
        <w:spacing w:after="0" w:line="276" w:lineRule="auto"/>
        <w:ind w:left="1350" w:right="-720" w:hanging="720"/>
        <w:rPr>
          <w:rFonts w:ascii="Calibri" w:hAnsi="Calibri"/>
          <w:noProof/>
          <w:lang w:val="fr-FR"/>
        </w:rPr>
      </w:pPr>
      <w:r w:rsidRPr="000D10DF">
        <w:rPr>
          <w:rFonts w:ascii="Calibri" w:hAnsi="Calibri"/>
          <w:noProof/>
          <w:lang w:val="fr-FR"/>
        </w:rPr>
        <w:t>7.7.4</w:t>
      </w:r>
      <w:r w:rsidRPr="000D10DF">
        <w:rPr>
          <w:rFonts w:ascii="Calibri" w:hAnsi="Calibri"/>
          <w:noProof/>
          <w:lang w:val="fr-FR"/>
        </w:rPr>
        <w:tab/>
        <w:t>Grille officielle Franc Jeu</w:t>
      </w:r>
      <w:r w:rsidRPr="000D10DF">
        <w:rPr>
          <w:rFonts w:ascii="Calibri" w:hAnsi="Calibri"/>
          <w:noProof/>
          <w:lang w:val="fr-FR"/>
        </w:rPr>
        <w:tab/>
      </w:r>
      <w:r w:rsidR="001F227B">
        <w:rPr>
          <w:rFonts w:ascii="Calibri" w:hAnsi="Calibri"/>
          <w:noProof/>
          <w:lang w:val="fr-FR"/>
        </w:rPr>
        <w:t>9</w:t>
      </w:r>
      <w:r w:rsidR="00B46F8C">
        <w:rPr>
          <w:rFonts w:ascii="Calibri" w:hAnsi="Calibri"/>
          <w:noProof/>
          <w:lang w:val="fr-FR"/>
        </w:rPr>
        <w:t>0</w:t>
      </w:r>
    </w:p>
    <w:p w14:paraId="107BC8E1" w14:textId="6411E180" w:rsidR="00C33CC0" w:rsidRPr="000D10DF" w:rsidRDefault="00C33CC0" w:rsidP="00450A7E">
      <w:pPr>
        <w:tabs>
          <w:tab w:val="right" w:leader="dot" w:pos="9900"/>
        </w:tabs>
        <w:spacing w:after="0" w:line="276" w:lineRule="auto"/>
        <w:ind w:left="1350" w:right="-720" w:hanging="720"/>
        <w:rPr>
          <w:rFonts w:ascii="Calibri" w:hAnsi="Calibri"/>
          <w:noProof/>
          <w:lang w:val="fr-FR"/>
        </w:rPr>
      </w:pPr>
      <w:r w:rsidRPr="000D10DF">
        <w:rPr>
          <w:rFonts w:ascii="Calibri" w:hAnsi="Calibri"/>
          <w:noProof/>
          <w:lang w:val="fr-FR"/>
        </w:rPr>
        <w:t>7.</w:t>
      </w:r>
      <w:r w:rsidR="002C0A3F" w:rsidRPr="000D10DF">
        <w:rPr>
          <w:rFonts w:ascii="Calibri" w:hAnsi="Calibri"/>
          <w:noProof/>
          <w:lang w:val="fr-FR"/>
        </w:rPr>
        <w:t>7</w:t>
      </w:r>
      <w:r w:rsidRPr="000D10DF">
        <w:rPr>
          <w:rFonts w:ascii="Calibri" w:hAnsi="Calibri"/>
          <w:noProof/>
          <w:lang w:val="fr-FR"/>
        </w:rPr>
        <w:t>.5</w:t>
      </w:r>
      <w:r w:rsidRPr="000D10DF">
        <w:rPr>
          <w:rFonts w:ascii="Calibri" w:hAnsi="Calibri"/>
          <w:noProof/>
          <w:lang w:val="fr-FR"/>
        </w:rPr>
        <w:tab/>
      </w:r>
      <w:r w:rsidR="002C0A3F" w:rsidRPr="000D10DF">
        <w:rPr>
          <w:rFonts w:ascii="Calibri" w:hAnsi="Calibri"/>
          <w:noProof/>
          <w:lang w:val="fr-FR"/>
        </w:rPr>
        <w:t>Modalités du classement général</w:t>
      </w:r>
      <w:r w:rsidRPr="000D10DF">
        <w:rPr>
          <w:rFonts w:ascii="Calibri" w:hAnsi="Calibri"/>
          <w:noProof/>
          <w:lang w:val="fr-FR"/>
        </w:rPr>
        <w:tab/>
      </w:r>
      <w:r w:rsidR="001F227B">
        <w:rPr>
          <w:rFonts w:ascii="Calibri" w:hAnsi="Calibri"/>
          <w:noProof/>
          <w:lang w:val="fr-FR"/>
        </w:rPr>
        <w:t>91</w:t>
      </w:r>
    </w:p>
    <w:p w14:paraId="433491B3" w14:textId="30AF57DB" w:rsidR="007A082D" w:rsidRPr="00BE78F4" w:rsidRDefault="00C33CC0" w:rsidP="00450A7E">
      <w:pPr>
        <w:tabs>
          <w:tab w:val="right" w:leader="dot" w:pos="9900"/>
        </w:tabs>
        <w:spacing w:after="0" w:line="276" w:lineRule="auto"/>
        <w:ind w:left="1350" w:right="-720" w:hanging="720"/>
        <w:rPr>
          <w:rFonts w:ascii="Calibri" w:hAnsi="Calibri"/>
          <w:b/>
          <w:bCs/>
          <w:noProof/>
          <w:lang w:val="fr-FR"/>
        </w:rPr>
      </w:pPr>
      <w:r w:rsidRPr="00BE78F4">
        <w:rPr>
          <w:rFonts w:ascii="Calibri" w:hAnsi="Calibri"/>
          <w:b/>
          <w:bCs/>
          <w:noProof/>
          <w:lang w:val="fr-FR"/>
        </w:rPr>
        <w:t>7.</w:t>
      </w:r>
      <w:r w:rsidR="002C0A3F" w:rsidRPr="00BE78F4">
        <w:rPr>
          <w:rFonts w:ascii="Calibri" w:hAnsi="Calibri"/>
          <w:b/>
          <w:bCs/>
          <w:noProof/>
          <w:lang w:val="fr-FR"/>
        </w:rPr>
        <w:t>7</w:t>
      </w:r>
      <w:r w:rsidRPr="00BE78F4">
        <w:rPr>
          <w:rFonts w:ascii="Calibri" w:hAnsi="Calibri"/>
          <w:b/>
          <w:bCs/>
          <w:noProof/>
          <w:lang w:val="fr-FR"/>
        </w:rPr>
        <w:t>.6</w:t>
      </w:r>
      <w:r w:rsidRPr="00BE78F4">
        <w:rPr>
          <w:rFonts w:ascii="Calibri" w:hAnsi="Calibri"/>
          <w:b/>
          <w:bCs/>
          <w:noProof/>
          <w:lang w:val="fr-FR"/>
        </w:rPr>
        <w:tab/>
      </w:r>
      <w:r w:rsidR="002C0A3F" w:rsidRPr="00BE78F4">
        <w:rPr>
          <w:rFonts w:ascii="Calibri" w:hAnsi="Calibri"/>
          <w:b/>
          <w:bCs/>
          <w:noProof/>
          <w:lang w:val="fr-FR"/>
        </w:rPr>
        <w:t>Application Franc Jeu en période de surtemps</w:t>
      </w:r>
      <w:r w:rsidRPr="00BE78F4">
        <w:rPr>
          <w:rFonts w:ascii="Calibri" w:hAnsi="Calibri"/>
          <w:b/>
          <w:bCs/>
          <w:noProof/>
          <w:lang w:val="fr-FR"/>
        </w:rPr>
        <w:tab/>
      </w:r>
      <w:r w:rsidR="001F227B">
        <w:rPr>
          <w:rFonts w:ascii="Calibri" w:hAnsi="Calibri"/>
          <w:b/>
          <w:bCs/>
          <w:noProof/>
          <w:lang w:val="fr-FR"/>
        </w:rPr>
        <w:t>91</w:t>
      </w:r>
    </w:p>
    <w:p w14:paraId="48D54D5C" w14:textId="740C9B79" w:rsidR="002C0A3F" w:rsidRPr="000D10DF" w:rsidRDefault="002C0A3F" w:rsidP="00450A7E">
      <w:pPr>
        <w:tabs>
          <w:tab w:val="right" w:leader="dot" w:pos="9900"/>
        </w:tabs>
        <w:spacing w:after="0" w:line="276" w:lineRule="auto"/>
        <w:ind w:left="1350" w:right="-720" w:hanging="720"/>
        <w:rPr>
          <w:rFonts w:ascii="Calibri" w:hAnsi="Calibri"/>
          <w:noProof/>
          <w:lang w:val="fr-FR"/>
        </w:rPr>
      </w:pPr>
      <w:r w:rsidRPr="000D10DF">
        <w:rPr>
          <w:rFonts w:ascii="Calibri" w:hAnsi="Calibri"/>
          <w:noProof/>
          <w:lang w:val="fr-FR"/>
        </w:rPr>
        <w:t>7.7.7</w:t>
      </w:r>
      <w:r w:rsidRPr="000D10DF">
        <w:rPr>
          <w:rFonts w:ascii="Calibri" w:hAnsi="Calibri"/>
          <w:noProof/>
          <w:lang w:val="fr-FR"/>
        </w:rPr>
        <w:tab/>
        <w:t>Application Forfait</w:t>
      </w:r>
      <w:r w:rsidRPr="000D10DF">
        <w:rPr>
          <w:rFonts w:ascii="Calibri" w:hAnsi="Calibri"/>
          <w:noProof/>
          <w:lang w:val="fr-FR"/>
        </w:rPr>
        <w:tab/>
      </w:r>
      <w:r w:rsidR="001F227B">
        <w:rPr>
          <w:rFonts w:ascii="Calibri" w:hAnsi="Calibri"/>
          <w:noProof/>
          <w:lang w:val="fr-FR"/>
        </w:rPr>
        <w:t>9</w:t>
      </w:r>
      <w:r w:rsidR="00B46F8C">
        <w:rPr>
          <w:rFonts w:ascii="Calibri" w:hAnsi="Calibri"/>
          <w:noProof/>
          <w:lang w:val="fr-FR"/>
        </w:rPr>
        <w:t>1</w:t>
      </w:r>
    </w:p>
    <w:p w14:paraId="594D8529" w14:textId="23858D68" w:rsidR="004A5B97" w:rsidRPr="00FD3B27" w:rsidRDefault="002C0A3F" w:rsidP="00450A7E">
      <w:pPr>
        <w:tabs>
          <w:tab w:val="right" w:leader="dot" w:pos="9900"/>
        </w:tabs>
        <w:spacing w:after="0" w:line="276" w:lineRule="auto"/>
        <w:ind w:left="1350" w:right="-720" w:hanging="720"/>
        <w:rPr>
          <w:rFonts w:ascii="Calibri" w:hAnsi="Calibri"/>
          <w:b/>
          <w:bCs/>
          <w:noProof/>
          <w:lang w:val="fr-FR"/>
        </w:rPr>
      </w:pPr>
      <w:r w:rsidRPr="00FD3B27">
        <w:rPr>
          <w:rFonts w:ascii="Calibri" w:hAnsi="Calibri"/>
          <w:b/>
          <w:bCs/>
          <w:noProof/>
          <w:lang w:val="fr-FR"/>
        </w:rPr>
        <w:t>7.7.8</w:t>
      </w:r>
      <w:r w:rsidRPr="00FD3B27">
        <w:rPr>
          <w:rFonts w:ascii="Calibri" w:hAnsi="Calibri"/>
          <w:b/>
          <w:bCs/>
          <w:noProof/>
          <w:lang w:val="fr-FR"/>
        </w:rPr>
        <w:tab/>
        <w:t>Interdiction de klaxon</w:t>
      </w:r>
      <w:r w:rsidRPr="00FD3B27">
        <w:rPr>
          <w:rFonts w:ascii="Calibri" w:hAnsi="Calibri"/>
          <w:b/>
          <w:bCs/>
          <w:noProof/>
          <w:lang w:val="fr-FR"/>
        </w:rPr>
        <w:tab/>
      </w:r>
      <w:r w:rsidR="001F227B">
        <w:rPr>
          <w:rFonts w:ascii="Calibri" w:hAnsi="Calibri"/>
          <w:b/>
          <w:bCs/>
          <w:noProof/>
          <w:lang w:val="fr-FR"/>
        </w:rPr>
        <w:t>9</w:t>
      </w:r>
      <w:r w:rsidR="00B46F8C">
        <w:rPr>
          <w:rFonts w:ascii="Calibri" w:hAnsi="Calibri"/>
          <w:b/>
          <w:bCs/>
          <w:noProof/>
          <w:lang w:val="fr-FR"/>
        </w:rPr>
        <w:t>1</w:t>
      </w:r>
    </w:p>
    <w:p w14:paraId="0539FD27" w14:textId="471DBD14" w:rsidR="002C0A3F" w:rsidRPr="000D10DF" w:rsidRDefault="002C0A3F" w:rsidP="00450A7E">
      <w:pPr>
        <w:tabs>
          <w:tab w:val="right" w:leader="dot" w:pos="9900"/>
        </w:tabs>
        <w:spacing w:after="0" w:line="276" w:lineRule="auto"/>
        <w:ind w:left="1350" w:right="-720" w:hanging="720"/>
        <w:rPr>
          <w:rFonts w:ascii="Calibri" w:hAnsi="Calibri"/>
          <w:noProof/>
          <w:lang w:val="fr-FR"/>
        </w:rPr>
      </w:pPr>
      <w:r w:rsidRPr="000D10DF">
        <w:rPr>
          <w:rFonts w:ascii="Calibri" w:hAnsi="Calibri"/>
          <w:noProof/>
          <w:lang w:val="fr-FR"/>
        </w:rPr>
        <w:t>7.7.9</w:t>
      </w:r>
      <w:r w:rsidRPr="000D10DF">
        <w:rPr>
          <w:rFonts w:ascii="Calibri" w:hAnsi="Calibri"/>
          <w:noProof/>
          <w:lang w:val="fr-FR"/>
        </w:rPr>
        <w:tab/>
        <w:t>Trousse de premiers soins</w:t>
      </w:r>
      <w:r w:rsidRPr="000D10DF">
        <w:rPr>
          <w:rFonts w:ascii="Calibri" w:hAnsi="Calibri"/>
          <w:noProof/>
          <w:lang w:val="fr-FR"/>
        </w:rPr>
        <w:tab/>
      </w:r>
      <w:r w:rsidR="001F227B">
        <w:rPr>
          <w:rFonts w:ascii="Calibri" w:hAnsi="Calibri"/>
          <w:noProof/>
          <w:lang w:val="fr-FR"/>
        </w:rPr>
        <w:t>92</w:t>
      </w:r>
    </w:p>
    <w:p w14:paraId="62778616" w14:textId="533D637E" w:rsidR="002C0A3F" w:rsidRPr="00885915" w:rsidRDefault="002C0A3F" w:rsidP="00450A7E">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7.7.10</w:t>
      </w:r>
      <w:r w:rsidRPr="00885915">
        <w:rPr>
          <w:rFonts w:ascii="Calibri" w:hAnsi="Calibri"/>
          <w:noProof/>
          <w:lang w:val="fr-FR"/>
        </w:rPr>
        <w:tab/>
        <w:t xml:space="preserve">Saison régulière – Heure limite de début de </w:t>
      </w:r>
      <w:r w:rsidR="00BB7913" w:rsidRPr="00885915">
        <w:rPr>
          <w:rFonts w:ascii="Calibri" w:hAnsi="Calibri"/>
          <w:noProof/>
          <w:lang w:val="fr-FR"/>
        </w:rPr>
        <w:t>Ligue</w:t>
      </w:r>
      <w:r w:rsidRPr="00885915">
        <w:rPr>
          <w:rFonts w:ascii="Calibri" w:hAnsi="Calibri"/>
          <w:noProof/>
          <w:lang w:val="fr-FR"/>
        </w:rPr>
        <w:tab/>
      </w:r>
      <w:r w:rsidR="001F227B">
        <w:rPr>
          <w:rFonts w:ascii="Calibri" w:hAnsi="Calibri"/>
          <w:noProof/>
          <w:lang w:val="fr-FR"/>
        </w:rPr>
        <w:t>92</w:t>
      </w:r>
    </w:p>
    <w:p w14:paraId="2E22D52D" w14:textId="203B65B1" w:rsidR="004A0D33" w:rsidRPr="004A0D33" w:rsidRDefault="004A0D33" w:rsidP="004A0D33">
      <w:pPr>
        <w:tabs>
          <w:tab w:val="left" w:pos="630"/>
          <w:tab w:val="right" w:leader="dot" w:pos="9900"/>
        </w:tabs>
        <w:spacing w:after="0" w:line="276" w:lineRule="auto"/>
        <w:ind w:right="-720"/>
        <w:rPr>
          <w:rFonts w:ascii="Calibri" w:hAnsi="Calibri"/>
          <w:b/>
          <w:bCs/>
          <w:noProof/>
          <w:lang w:val="fr-FR"/>
        </w:rPr>
      </w:pPr>
      <w:r w:rsidRPr="004A0D33">
        <w:rPr>
          <w:rFonts w:ascii="Calibri" w:hAnsi="Calibri"/>
          <w:b/>
          <w:bCs/>
          <w:noProof/>
          <w:lang w:val="fr-FR"/>
        </w:rPr>
        <w:t>7.8</w:t>
      </w:r>
      <w:r w:rsidRPr="004A0D33">
        <w:rPr>
          <w:rFonts w:ascii="Calibri" w:hAnsi="Calibri"/>
          <w:b/>
          <w:bCs/>
          <w:noProof/>
          <w:lang w:val="fr-FR"/>
        </w:rPr>
        <w:tab/>
      </w:r>
      <w:r>
        <w:rPr>
          <w:rFonts w:ascii="Calibri" w:hAnsi="Calibri"/>
          <w:b/>
          <w:bCs/>
          <w:noProof/>
          <w:lang w:val="fr-FR"/>
        </w:rPr>
        <w:t>Enceinte derrière un banc</w:t>
      </w:r>
      <w:r w:rsidRPr="004A0D33">
        <w:rPr>
          <w:rFonts w:ascii="Calibri" w:hAnsi="Calibri"/>
          <w:b/>
          <w:bCs/>
          <w:noProof/>
          <w:lang w:val="fr-FR"/>
        </w:rPr>
        <w:tab/>
      </w:r>
      <w:r w:rsidR="001F227B">
        <w:rPr>
          <w:rFonts w:ascii="Calibri" w:hAnsi="Calibri"/>
          <w:b/>
          <w:bCs/>
          <w:noProof/>
          <w:lang w:val="fr-FR"/>
        </w:rPr>
        <w:t>92</w:t>
      </w:r>
    </w:p>
    <w:p w14:paraId="0958EEED" w14:textId="73460141" w:rsidR="004A0D33" w:rsidRPr="004A0D33" w:rsidRDefault="004A0D33" w:rsidP="004A0D33">
      <w:pPr>
        <w:tabs>
          <w:tab w:val="left" w:pos="630"/>
          <w:tab w:val="right" w:leader="dot" w:pos="9900"/>
        </w:tabs>
        <w:spacing w:after="0" w:line="276" w:lineRule="auto"/>
        <w:ind w:right="-720"/>
        <w:rPr>
          <w:rFonts w:ascii="Calibri" w:hAnsi="Calibri"/>
          <w:b/>
          <w:bCs/>
          <w:noProof/>
          <w:lang w:val="fr-FR"/>
        </w:rPr>
      </w:pPr>
      <w:r w:rsidRPr="004A0D33">
        <w:rPr>
          <w:rFonts w:ascii="Calibri" w:hAnsi="Calibri"/>
          <w:b/>
          <w:bCs/>
          <w:noProof/>
          <w:lang w:val="fr-FR"/>
        </w:rPr>
        <w:t>7.9</w:t>
      </w:r>
      <w:r w:rsidRPr="004A0D33">
        <w:rPr>
          <w:rFonts w:ascii="Calibri" w:hAnsi="Calibri"/>
          <w:b/>
          <w:bCs/>
          <w:noProof/>
          <w:lang w:val="fr-FR"/>
        </w:rPr>
        <w:tab/>
        <w:t xml:space="preserve">Utilisation d’ammoniac, de sel d’amoniac </w:t>
      </w:r>
      <w:r w:rsidR="00464228">
        <w:rPr>
          <w:rFonts w:ascii="Calibri" w:hAnsi="Calibri"/>
          <w:b/>
          <w:bCs/>
          <w:noProof/>
          <w:lang w:val="fr-FR"/>
        </w:rPr>
        <w:t>(S</w:t>
      </w:r>
      <w:r w:rsidRPr="004A0D33">
        <w:rPr>
          <w:rFonts w:ascii="Calibri" w:hAnsi="Calibri"/>
          <w:b/>
          <w:bCs/>
          <w:noProof/>
          <w:lang w:val="fr-FR"/>
        </w:rPr>
        <w:t>almiac</w:t>
      </w:r>
      <w:r w:rsidR="00464228">
        <w:rPr>
          <w:rFonts w:ascii="Calibri" w:hAnsi="Calibri"/>
          <w:b/>
          <w:bCs/>
          <w:noProof/>
          <w:lang w:val="fr-FR"/>
        </w:rPr>
        <w:t>)</w:t>
      </w:r>
      <w:r w:rsidRPr="004A0D33">
        <w:rPr>
          <w:rFonts w:ascii="Calibri" w:hAnsi="Calibri"/>
          <w:b/>
          <w:bCs/>
          <w:noProof/>
          <w:lang w:val="fr-FR"/>
        </w:rPr>
        <w:tab/>
      </w:r>
      <w:r w:rsidR="001F227B">
        <w:rPr>
          <w:rFonts w:ascii="Calibri" w:hAnsi="Calibri"/>
          <w:b/>
          <w:bCs/>
          <w:noProof/>
          <w:lang w:val="fr-FR"/>
        </w:rPr>
        <w:t>92</w:t>
      </w:r>
    </w:p>
    <w:p w14:paraId="5478BE7D" w14:textId="7C5031A6" w:rsidR="002C0A3F" w:rsidRDefault="002C0A3F" w:rsidP="002C0A3F">
      <w:pPr>
        <w:tabs>
          <w:tab w:val="left" w:pos="500"/>
          <w:tab w:val="right" w:leader="dot" w:pos="9900"/>
        </w:tabs>
        <w:spacing w:after="0" w:line="276" w:lineRule="auto"/>
        <w:ind w:right="-720"/>
        <w:rPr>
          <w:rFonts w:ascii="Calibri" w:hAnsi="Calibri"/>
          <w:noProof/>
          <w:lang w:val="fr-FR"/>
        </w:rPr>
      </w:pPr>
      <w:r w:rsidRPr="004D39BC">
        <w:rPr>
          <w:rFonts w:ascii="Calibri" w:hAnsi="Calibri"/>
          <w:b/>
          <w:bCs/>
          <w:noProof/>
          <w:lang w:val="fr-FR"/>
        </w:rPr>
        <w:t xml:space="preserve">CHAPITRE </w:t>
      </w:r>
      <w:r>
        <w:rPr>
          <w:rFonts w:ascii="Calibri" w:hAnsi="Calibri"/>
          <w:b/>
          <w:bCs/>
          <w:noProof/>
          <w:lang w:val="fr-FR"/>
        </w:rPr>
        <w:t>8</w:t>
      </w:r>
      <w:r w:rsidRPr="004D39BC">
        <w:rPr>
          <w:rFonts w:ascii="Calibri" w:hAnsi="Calibri"/>
          <w:b/>
          <w:bCs/>
          <w:noProof/>
          <w:lang w:val="fr-FR"/>
        </w:rPr>
        <w:t xml:space="preserve"> </w:t>
      </w:r>
      <w:r w:rsidR="00450A7E">
        <w:rPr>
          <w:rFonts w:ascii="Calibri" w:hAnsi="Calibri"/>
          <w:b/>
          <w:bCs/>
          <w:noProof/>
          <w:lang w:val="fr-FR"/>
        </w:rPr>
        <w:t>-</w:t>
      </w:r>
      <w:r w:rsidRPr="004D39BC">
        <w:rPr>
          <w:rFonts w:ascii="Calibri" w:hAnsi="Calibri"/>
          <w:b/>
          <w:bCs/>
          <w:noProof/>
          <w:lang w:val="fr-FR"/>
        </w:rPr>
        <w:t xml:space="preserve"> </w:t>
      </w:r>
      <w:r>
        <w:rPr>
          <w:rFonts w:ascii="Calibri" w:hAnsi="Calibri"/>
          <w:b/>
          <w:bCs/>
          <w:noProof/>
          <w:lang w:val="fr-FR"/>
        </w:rPr>
        <w:t>CHAMPIONNATS PROVINCIAUX</w:t>
      </w:r>
      <w:r w:rsidRPr="00F204D7">
        <w:rPr>
          <w:rFonts w:ascii="Calibri" w:hAnsi="Calibri"/>
          <w:noProof/>
          <w:lang w:val="fr-FR"/>
        </w:rPr>
        <w:tab/>
      </w:r>
      <w:r w:rsidR="001F227B">
        <w:rPr>
          <w:rFonts w:ascii="Calibri" w:hAnsi="Calibri"/>
          <w:noProof/>
          <w:lang w:val="fr-FR"/>
        </w:rPr>
        <w:t>95</w:t>
      </w:r>
    </w:p>
    <w:p w14:paraId="4877A59F" w14:textId="4B3EAD04" w:rsidR="002C0A3F" w:rsidRPr="00986BB1" w:rsidRDefault="002C0A3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8</w:t>
      </w:r>
      <w:r w:rsidRPr="00986BB1">
        <w:rPr>
          <w:rFonts w:ascii="Calibri" w:hAnsi="Calibri"/>
          <w:noProof/>
          <w:lang w:val="fr-FR"/>
        </w:rPr>
        <w:t>.</w:t>
      </w:r>
      <w:r>
        <w:rPr>
          <w:rFonts w:ascii="Calibri" w:hAnsi="Calibri"/>
          <w:noProof/>
          <w:lang w:val="fr-FR"/>
        </w:rPr>
        <w:t>1</w:t>
      </w:r>
      <w:r w:rsidRPr="00986BB1">
        <w:rPr>
          <w:rFonts w:ascii="Calibri" w:hAnsi="Calibri"/>
          <w:noProof/>
          <w:lang w:val="fr-FR"/>
        </w:rPr>
        <w:tab/>
      </w:r>
      <w:r>
        <w:rPr>
          <w:rFonts w:ascii="Calibri" w:hAnsi="Calibri"/>
          <w:noProof/>
          <w:lang w:val="fr-FR"/>
        </w:rPr>
        <w:t>Responsabilités des régions</w:t>
      </w:r>
      <w:r w:rsidRPr="00986BB1">
        <w:rPr>
          <w:rFonts w:ascii="Calibri" w:hAnsi="Calibri"/>
          <w:noProof/>
          <w:lang w:val="fr-FR"/>
        </w:rPr>
        <w:tab/>
      </w:r>
      <w:r w:rsidR="001F227B">
        <w:rPr>
          <w:rFonts w:ascii="Calibri" w:hAnsi="Calibri"/>
          <w:noProof/>
          <w:lang w:val="fr-FR"/>
        </w:rPr>
        <w:t>95</w:t>
      </w:r>
    </w:p>
    <w:p w14:paraId="097EB483" w14:textId="0D95B03F" w:rsidR="002C0A3F" w:rsidRPr="00885915" w:rsidRDefault="002C0A3F" w:rsidP="006A7A0F">
      <w:pPr>
        <w:tabs>
          <w:tab w:val="right" w:leader="dot" w:pos="9900"/>
        </w:tabs>
        <w:spacing w:after="0" w:line="276" w:lineRule="auto"/>
        <w:ind w:left="1350" w:right="-720" w:hanging="720"/>
        <w:rPr>
          <w:rFonts w:ascii="Calibri" w:hAnsi="Calibri"/>
          <w:noProof/>
          <w:lang w:val="fr-FR"/>
        </w:rPr>
      </w:pPr>
      <w:bookmarkStart w:id="16" w:name="_Hlk171241337"/>
      <w:r w:rsidRPr="00885915">
        <w:rPr>
          <w:rFonts w:ascii="Calibri" w:hAnsi="Calibri"/>
          <w:noProof/>
          <w:lang w:val="fr-FR"/>
        </w:rPr>
        <w:t>8.1.1</w:t>
      </w:r>
      <w:r w:rsidRPr="00885915">
        <w:rPr>
          <w:rFonts w:ascii="Calibri" w:hAnsi="Calibri"/>
          <w:noProof/>
          <w:lang w:val="fr-FR"/>
        </w:rPr>
        <w:tab/>
        <w:t>Représentation</w:t>
      </w:r>
      <w:r w:rsidRPr="00885915">
        <w:rPr>
          <w:rFonts w:ascii="Calibri" w:hAnsi="Calibri"/>
          <w:noProof/>
          <w:lang w:val="fr-FR"/>
        </w:rPr>
        <w:tab/>
      </w:r>
      <w:r w:rsidR="001F227B">
        <w:rPr>
          <w:rFonts w:ascii="Calibri" w:hAnsi="Calibri"/>
          <w:noProof/>
          <w:lang w:val="fr-FR"/>
        </w:rPr>
        <w:t>95</w:t>
      </w:r>
    </w:p>
    <w:p w14:paraId="5CDFB7F1" w14:textId="6E74DFFA" w:rsidR="002C0A3F" w:rsidRPr="00885915" w:rsidRDefault="002C0A3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8.1.2</w:t>
      </w:r>
      <w:r w:rsidRPr="00885915">
        <w:rPr>
          <w:rFonts w:ascii="Calibri" w:hAnsi="Calibri"/>
          <w:noProof/>
          <w:lang w:val="fr-FR"/>
        </w:rPr>
        <w:tab/>
      </w:r>
      <w:r w:rsidR="003E0A38" w:rsidRPr="00885915">
        <w:rPr>
          <w:rFonts w:ascii="Calibri" w:hAnsi="Calibri"/>
          <w:noProof/>
          <w:lang w:val="fr-FR"/>
        </w:rPr>
        <w:t>Date d’échéance du 15 octobre</w:t>
      </w:r>
      <w:r w:rsidRPr="00885915">
        <w:rPr>
          <w:rFonts w:ascii="Calibri" w:hAnsi="Calibri"/>
          <w:noProof/>
          <w:lang w:val="fr-FR"/>
        </w:rPr>
        <w:tab/>
      </w:r>
      <w:r w:rsidR="001F227B">
        <w:rPr>
          <w:rFonts w:ascii="Calibri" w:hAnsi="Calibri"/>
          <w:noProof/>
          <w:lang w:val="fr-FR"/>
        </w:rPr>
        <w:t>95</w:t>
      </w:r>
    </w:p>
    <w:bookmarkEnd w:id="16"/>
    <w:p w14:paraId="65777AAA" w14:textId="7F643576" w:rsidR="002C0A3F" w:rsidRPr="00885915" w:rsidRDefault="002C0A3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8.1.3</w:t>
      </w:r>
      <w:r w:rsidRPr="00885915">
        <w:rPr>
          <w:rFonts w:ascii="Calibri" w:hAnsi="Calibri"/>
          <w:noProof/>
          <w:lang w:val="fr-FR"/>
        </w:rPr>
        <w:tab/>
        <w:t>Déclaration des équipes championnes et sélectionnées</w:t>
      </w:r>
      <w:r w:rsidRPr="00885915">
        <w:rPr>
          <w:rFonts w:ascii="Calibri" w:hAnsi="Calibri"/>
          <w:noProof/>
          <w:lang w:val="fr-FR"/>
        </w:rPr>
        <w:tab/>
      </w:r>
      <w:r w:rsidR="001F227B">
        <w:rPr>
          <w:rFonts w:ascii="Calibri" w:hAnsi="Calibri"/>
          <w:noProof/>
          <w:lang w:val="fr-FR"/>
        </w:rPr>
        <w:t>95</w:t>
      </w:r>
    </w:p>
    <w:p w14:paraId="3493C4EF" w14:textId="2BC85084" w:rsidR="002C0A3F" w:rsidRPr="00885915" w:rsidRDefault="002C0A3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8.1.4</w:t>
      </w:r>
      <w:r w:rsidRPr="00885915">
        <w:rPr>
          <w:rFonts w:ascii="Calibri" w:hAnsi="Calibri"/>
          <w:noProof/>
          <w:lang w:val="fr-FR"/>
        </w:rPr>
        <w:tab/>
        <w:t>Documents à fournir</w:t>
      </w:r>
      <w:r w:rsidRPr="00885915">
        <w:rPr>
          <w:rFonts w:ascii="Calibri" w:hAnsi="Calibri"/>
          <w:noProof/>
          <w:lang w:val="fr-FR"/>
        </w:rPr>
        <w:tab/>
      </w:r>
      <w:r w:rsidR="001F227B">
        <w:rPr>
          <w:rFonts w:ascii="Calibri" w:hAnsi="Calibri"/>
          <w:noProof/>
          <w:lang w:val="fr-FR"/>
        </w:rPr>
        <w:t>95</w:t>
      </w:r>
    </w:p>
    <w:p w14:paraId="6F9EB974" w14:textId="5977A311" w:rsidR="002C0A3F" w:rsidRPr="00885915" w:rsidRDefault="002C0A3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8.1.5</w:t>
      </w:r>
      <w:r w:rsidRPr="00885915">
        <w:rPr>
          <w:rFonts w:ascii="Calibri" w:hAnsi="Calibri"/>
          <w:noProof/>
          <w:lang w:val="fr-FR"/>
        </w:rPr>
        <w:tab/>
        <w:t>Non-respect de l’échéancier</w:t>
      </w:r>
      <w:r w:rsidRPr="00885915">
        <w:rPr>
          <w:rFonts w:ascii="Calibri" w:hAnsi="Calibri"/>
          <w:noProof/>
          <w:lang w:val="fr-FR"/>
        </w:rPr>
        <w:tab/>
      </w:r>
      <w:r w:rsidR="001F227B">
        <w:rPr>
          <w:rFonts w:ascii="Calibri" w:hAnsi="Calibri"/>
          <w:noProof/>
          <w:lang w:val="fr-FR"/>
        </w:rPr>
        <w:t>95</w:t>
      </w:r>
    </w:p>
    <w:p w14:paraId="34C02BDE" w14:textId="0E282AEC" w:rsidR="00AD39B6" w:rsidRPr="00986BB1" w:rsidRDefault="002C0A3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8</w:t>
      </w:r>
      <w:r w:rsidR="00AD39B6" w:rsidRPr="00986BB1">
        <w:rPr>
          <w:rFonts w:ascii="Calibri" w:hAnsi="Calibri"/>
          <w:noProof/>
          <w:lang w:val="fr-FR"/>
        </w:rPr>
        <w:t>.</w:t>
      </w:r>
      <w:r>
        <w:rPr>
          <w:rFonts w:ascii="Calibri" w:hAnsi="Calibri"/>
          <w:noProof/>
          <w:lang w:val="fr-FR"/>
        </w:rPr>
        <w:t>2</w:t>
      </w:r>
      <w:r w:rsidR="00AD39B6" w:rsidRPr="00986BB1">
        <w:rPr>
          <w:rFonts w:ascii="Calibri" w:hAnsi="Calibri"/>
          <w:noProof/>
          <w:lang w:val="fr-FR"/>
        </w:rPr>
        <w:tab/>
      </w:r>
      <w:r>
        <w:rPr>
          <w:rFonts w:ascii="Calibri" w:hAnsi="Calibri"/>
          <w:noProof/>
          <w:lang w:val="fr-FR"/>
        </w:rPr>
        <w:t>Responsabilité des équipes</w:t>
      </w:r>
      <w:r w:rsidR="00AD39B6" w:rsidRPr="00986BB1">
        <w:rPr>
          <w:rFonts w:ascii="Calibri" w:hAnsi="Calibri"/>
          <w:noProof/>
          <w:lang w:val="fr-FR"/>
        </w:rPr>
        <w:tab/>
      </w:r>
      <w:r w:rsidR="001F227B">
        <w:rPr>
          <w:rFonts w:ascii="Calibri" w:hAnsi="Calibri"/>
          <w:noProof/>
          <w:lang w:val="fr-FR"/>
        </w:rPr>
        <w:t>95</w:t>
      </w:r>
    </w:p>
    <w:p w14:paraId="4D781615" w14:textId="36EBAB80" w:rsidR="002C0A3F" w:rsidRPr="00885915" w:rsidRDefault="002C0A3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8.2.1</w:t>
      </w:r>
      <w:r w:rsidRPr="00885915">
        <w:rPr>
          <w:rFonts w:ascii="Calibri" w:hAnsi="Calibri"/>
          <w:noProof/>
          <w:lang w:val="fr-FR"/>
        </w:rPr>
        <w:tab/>
      </w:r>
      <w:r w:rsidR="00F61343" w:rsidRPr="00885915">
        <w:rPr>
          <w:rFonts w:ascii="Calibri" w:hAnsi="Calibri"/>
          <w:noProof/>
          <w:lang w:val="fr-FR"/>
        </w:rPr>
        <w:t>R</w:t>
      </w:r>
      <w:r w:rsidRPr="00885915">
        <w:rPr>
          <w:rFonts w:ascii="Calibri" w:hAnsi="Calibri"/>
          <w:noProof/>
          <w:lang w:val="fr-FR"/>
        </w:rPr>
        <w:t>espect de</w:t>
      </w:r>
      <w:r w:rsidR="00F61343" w:rsidRPr="00885915">
        <w:rPr>
          <w:rFonts w:ascii="Calibri" w:hAnsi="Calibri"/>
          <w:noProof/>
          <w:lang w:val="fr-FR"/>
        </w:rPr>
        <w:t>s règlements</w:t>
      </w:r>
      <w:r w:rsidRPr="00885915">
        <w:rPr>
          <w:rFonts w:ascii="Calibri" w:hAnsi="Calibri"/>
          <w:noProof/>
          <w:lang w:val="fr-FR"/>
        </w:rPr>
        <w:tab/>
      </w:r>
      <w:r w:rsidR="001F227B">
        <w:rPr>
          <w:rFonts w:ascii="Calibri" w:hAnsi="Calibri"/>
          <w:noProof/>
          <w:lang w:val="fr-FR"/>
        </w:rPr>
        <w:t>95</w:t>
      </w:r>
    </w:p>
    <w:p w14:paraId="12F4039D" w14:textId="73BCB9E9" w:rsidR="002C0A3F" w:rsidRPr="00885915" w:rsidRDefault="002C0A3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8.2.</w:t>
      </w:r>
      <w:r w:rsidR="000D10DF" w:rsidRPr="00885915">
        <w:rPr>
          <w:rFonts w:ascii="Calibri" w:hAnsi="Calibri"/>
          <w:noProof/>
          <w:lang w:val="fr-FR"/>
        </w:rPr>
        <w:t>2</w:t>
      </w:r>
      <w:r w:rsidRPr="00885915">
        <w:rPr>
          <w:rFonts w:ascii="Calibri" w:hAnsi="Calibri"/>
          <w:noProof/>
          <w:lang w:val="fr-FR"/>
        </w:rPr>
        <w:tab/>
      </w:r>
      <w:r w:rsidR="00F61343" w:rsidRPr="00885915">
        <w:rPr>
          <w:rFonts w:ascii="Calibri" w:hAnsi="Calibri"/>
          <w:noProof/>
          <w:lang w:val="fr-FR"/>
        </w:rPr>
        <w:t>Équipe qui ne se présente pas à un match</w:t>
      </w:r>
      <w:r w:rsidRPr="00885915">
        <w:rPr>
          <w:rFonts w:ascii="Calibri" w:hAnsi="Calibri"/>
          <w:noProof/>
          <w:lang w:val="fr-FR"/>
        </w:rPr>
        <w:tab/>
      </w:r>
      <w:r w:rsidR="001F227B">
        <w:rPr>
          <w:rFonts w:ascii="Calibri" w:hAnsi="Calibri"/>
          <w:noProof/>
          <w:lang w:val="fr-FR"/>
        </w:rPr>
        <w:t>95</w:t>
      </w:r>
    </w:p>
    <w:p w14:paraId="69243162" w14:textId="093652B5" w:rsidR="000D10DF" w:rsidRDefault="000D10DF" w:rsidP="000D10DF">
      <w:pPr>
        <w:tabs>
          <w:tab w:val="left" w:pos="500"/>
          <w:tab w:val="right" w:leader="dot" w:pos="9900"/>
        </w:tabs>
        <w:spacing w:after="0" w:line="276" w:lineRule="auto"/>
        <w:ind w:right="-720"/>
        <w:rPr>
          <w:rFonts w:ascii="Calibri" w:hAnsi="Calibri"/>
          <w:noProof/>
          <w:lang w:val="fr-FR"/>
        </w:rPr>
      </w:pPr>
      <w:r w:rsidRPr="004D39BC">
        <w:rPr>
          <w:rFonts w:ascii="Calibri" w:hAnsi="Calibri"/>
          <w:b/>
          <w:bCs/>
          <w:noProof/>
          <w:lang w:val="fr-FR"/>
        </w:rPr>
        <w:t xml:space="preserve">CHAPITRE </w:t>
      </w:r>
      <w:r>
        <w:rPr>
          <w:rFonts w:ascii="Calibri" w:hAnsi="Calibri"/>
          <w:b/>
          <w:bCs/>
          <w:noProof/>
          <w:lang w:val="fr-FR"/>
        </w:rPr>
        <w:t>9</w:t>
      </w:r>
      <w:r w:rsidRPr="004D39BC">
        <w:rPr>
          <w:rFonts w:ascii="Calibri" w:hAnsi="Calibri"/>
          <w:b/>
          <w:bCs/>
          <w:noProof/>
          <w:lang w:val="fr-FR"/>
        </w:rPr>
        <w:t xml:space="preserve"> </w:t>
      </w:r>
      <w:r w:rsidR="006A7A0F">
        <w:rPr>
          <w:rFonts w:ascii="Calibri" w:hAnsi="Calibri"/>
          <w:b/>
          <w:bCs/>
          <w:noProof/>
          <w:lang w:val="fr-FR"/>
        </w:rPr>
        <w:t>-</w:t>
      </w:r>
      <w:r w:rsidRPr="004D39BC">
        <w:rPr>
          <w:rFonts w:ascii="Calibri" w:hAnsi="Calibri"/>
          <w:b/>
          <w:bCs/>
          <w:noProof/>
          <w:lang w:val="fr-FR"/>
        </w:rPr>
        <w:t xml:space="preserve"> </w:t>
      </w:r>
      <w:r>
        <w:rPr>
          <w:rFonts w:ascii="Calibri" w:hAnsi="Calibri"/>
          <w:b/>
          <w:bCs/>
          <w:noProof/>
          <w:lang w:val="fr-FR"/>
        </w:rPr>
        <w:t>TOURNOIS ET FESTIVAL</w:t>
      </w:r>
      <w:r w:rsidRPr="00F204D7">
        <w:rPr>
          <w:rFonts w:ascii="Calibri" w:hAnsi="Calibri"/>
          <w:noProof/>
          <w:lang w:val="fr-FR"/>
        </w:rPr>
        <w:tab/>
      </w:r>
      <w:r w:rsidR="001F227B">
        <w:rPr>
          <w:rFonts w:ascii="Calibri" w:hAnsi="Calibri"/>
          <w:noProof/>
          <w:lang w:val="fr-FR"/>
        </w:rPr>
        <w:t>99</w:t>
      </w:r>
    </w:p>
    <w:p w14:paraId="123FE8C5" w14:textId="6F6247F7" w:rsidR="000D10DF" w:rsidRPr="00885915" w:rsidRDefault="000D10DF"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9.1</w:t>
      </w:r>
      <w:r w:rsidRPr="00885915">
        <w:rPr>
          <w:rFonts w:ascii="Calibri" w:hAnsi="Calibri"/>
          <w:noProof/>
          <w:lang w:val="fr-FR"/>
        </w:rPr>
        <w:tab/>
        <w:t>Autorité de Hockey Québec</w:t>
      </w:r>
      <w:r w:rsidRPr="00885915">
        <w:rPr>
          <w:rFonts w:ascii="Calibri" w:hAnsi="Calibri"/>
          <w:noProof/>
          <w:lang w:val="fr-FR"/>
        </w:rPr>
        <w:tab/>
      </w:r>
      <w:r w:rsidR="001F227B">
        <w:rPr>
          <w:rFonts w:ascii="Calibri" w:hAnsi="Calibri"/>
          <w:noProof/>
          <w:lang w:val="fr-FR"/>
        </w:rPr>
        <w:t>99</w:t>
      </w:r>
    </w:p>
    <w:p w14:paraId="01638831" w14:textId="449EE359" w:rsidR="000D10DF" w:rsidRPr="00885915" w:rsidRDefault="000D10D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1</w:t>
      </w:r>
      <w:r w:rsidRPr="00885915">
        <w:rPr>
          <w:rFonts w:ascii="Calibri" w:hAnsi="Calibri"/>
          <w:noProof/>
          <w:lang w:val="fr-FR"/>
        </w:rPr>
        <w:t>.1</w:t>
      </w:r>
      <w:r w:rsidRPr="00885915">
        <w:rPr>
          <w:rFonts w:ascii="Calibri" w:hAnsi="Calibri"/>
          <w:noProof/>
          <w:lang w:val="fr-FR"/>
        </w:rPr>
        <w:tab/>
      </w:r>
      <w:r w:rsidR="003E0A38" w:rsidRPr="00885915">
        <w:rPr>
          <w:rFonts w:ascii="Calibri" w:hAnsi="Calibri"/>
          <w:noProof/>
          <w:lang w:val="fr-FR"/>
        </w:rPr>
        <w:t xml:space="preserve">Octroi </w:t>
      </w:r>
      <w:r w:rsidR="00694047" w:rsidRPr="00885915">
        <w:rPr>
          <w:rFonts w:ascii="Calibri" w:hAnsi="Calibri"/>
          <w:noProof/>
          <w:lang w:val="fr-FR"/>
        </w:rPr>
        <w:t>d’un tournoi</w:t>
      </w:r>
      <w:r w:rsidRPr="00885915">
        <w:rPr>
          <w:rFonts w:ascii="Calibri" w:hAnsi="Calibri"/>
          <w:noProof/>
          <w:lang w:val="fr-FR"/>
        </w:rPr>
        <w:tab/>
      </w:r>
      <w:r w:rsidR="001F227B">
        <w:rPr>
          <w:rFonts w:ascii="Calibri" w:hAnsi="Calibri"/>
          <w:noProof/>
          <w:lang w:val="fr-FR"/>
        </w:rPr>
        <w:t>99</w:t>
      </w:r>
    </w:p>
    <w:p w14:paraId="626C83E9" w14:textId="29EA18A9" w:rsidR="000D10DF" w:rsidRPr="00885915" w:rsidRDefault="000D10D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1</w:t>
      </w:r>
      <w:r w:rsidRPr="00885915">
        <w:rPr>
          <w:rFonts w:ascii="Calibri" w:hAnsi="Calibri"/>
          <w:noProof/>
          <w:lang w:val="fr-FR"/>
        </w:rPr>
        <w:t>.2</w:t>
      </w:r>
      <w:r w:rsidRPr="00885915">
        <w:rPr>
          <w:rFonts w:ascii="Calibri" w:hAnsi="Calibri"/>
          <w:noProof/>
          <w:lang w:val="fr-FR"/>
        </w:rPr>
        <w:tab/>
      </w:r>
      <w:r w:rsidR="00694047" w:rsidRPr="00885915">
        <w:rPr>
          <w:rFonts w:ascii="Calibri" w:hAnsi="Calibri"/>
          <w:noProof/>
          <w:lang w:val="fr-FR"/>
        </w:rPr>
        <w:t>Définitions</w:t>
      </w:r>
      <w:r w:rsidRPr="00885915">
        <w:rPr>
          <w:rFonts w:ascii="Calibri" w:hAnsi="Calibri"/>
          <w:noProof/>
          <w:lang w:val="fr-FR"/>
        </w:rPr>
        <w:tab/>
      </w:r>
      <w:r w:rsidR="001F227B">
        <w:rPr>
          <w:rFonts w:ascii="Calibri" w:hAnsi="Calibri"/>
          <w:noProof/>
          <w:lang w:val="fr-FR"/>
        </w:rPr>
        <w:t>99</w:t>
      </w:r>
    </w:p>
    <w:p w14:paraId="4FBB1012" w14:textId="240AB899" w:rsidR="00694047" w:rsidRPr="00885915" w:rsidRDefault="00694047"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1</w:t>
      </w:r>
      <w:r w:rsidRPr="00885915">
        <w:rPr>
          <w:rFonts w:ascii="Calibri" w:hAnsi="Calibri"/>
          <w:noProof/>
          <w:lang w:val="fr-FR"/>
        </w:rPr>
        <w:t>.3</w:t>
      </w:r>
      <w:r w:rsidRPr="00885915">
        <w:rPr>
          <w:rFonts w:ascii="Calibri" w:hAnsi="Calibri"/>
          <w:noProof/>
          <w:lang w:val="fr-FR"/>
        </w:rPr>
        <w:tab/>
        <w:t>Cotisations</w:t>
      </w:r>
      <w:r w:rsidRPr="00885915">
        <w:rPr>
          <w:rFonts w:ascii="Calibri" w:hAnsi="Calibri"/>
          <w:noProof/>
          <w:lang w:val="fr-FR"/>
        </w:rPr>
        <w:tab/>
      </w:r>
      <w:r w:rsidR="001F227B">
        <w:rPr>
          <w:rFonts w:ascii="Calibri" w:hAnsi="Calibri"/>
          <w:noProof/>
          <w:lang w:val="fr-FR"/>
        </w:rPr>
        <w:t>99</w:t>
      </w:r>
    </w:p>
    <w:p w14:paraId="56645B8E" w14:textId="1E4419AC" w:rsidR="00694047" w:rsidRPr="00885915" w:rsidRDefault="00694047"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1</w:t>
      </w:r>
      <w:r w:rsidRPr="00885915">
        <w:rPr>
          <w:rFonts w:ascii="Calibri" w:hAnsi="Calibri"/>
          <w:noProof/>
          <w:lang w:val="fr-FR"/>
        </w:rPr>
        <w:t>.4</w:t>
      </w:r>
      <w:r w:rsidRPr="00885915">
        <w:rPr>
          <w:rFonts w:ascii="Calibri" w:hAnsi="Calibri"/>
          <w:noProof/>
          <w:lang w:val="fr-FR"/>
        </w:rPr>
        <w:tab/>
        <w:t>Assignation des officiels</w:t>
      </w:r>
      <w:r w:rsidRPr="00885915">
        <w:rPr>
          <w:rFonts w:ascii="Calibri" w:hAnsi="Calibri"/>
          <w:noProof/>
          <w:lang w:val="fr-FR"/>
        </w:rPr>
        <w:tab/>
      </w:r>
      <w:r w:rsidR="00684226" w:rsidRPr="00885915">
        <w:rPr>
          <w:rFonts w:ascii="Calibri" w:hAnsi="Calibri"/>
          <w:noProof/>
          <w:lang w:val="fr-FR"/>
        </w:rPr>
        <w:t>9</w:t>
      </w:r>
      <w:r w:rsidR="002D1607">
        <w:rPr>
          <w:rFonts w:ascii="Calibri" w:hAnsi="Calibri"/>
          <w:noProof/>
          <w:lang w:val="fr-FR"/>
        </w:rPr>
        <w:t>9</w:t>
      </w:r>
    </w:p>
    <w:p w14:paraId="5B532AC1" w14:textId="736ED8F6" w:rsidR="00F96E3B" w:rsidRPr="00885915" w:rsidRDefault="00F96E3B"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1</w:t>
      </w:r>
      <w:r w:rsidRPr="00885915">
        <w:rPr>
          <w:rFonts w:ascii="Calibri" w:hAnsi="Calibri"/>
          <w:noProof/>
          <w:lang w:val="fr-FR"/>
        </w:rPr>
        <w:t>.5</w:t>
      </w:r>
      <w:r w:rsidRPr="00885915">
        <w:rPr>
          <w:rFonts w:ascii="Calibri" w:hAnsi="Calibri"/>
          <w:noProof/>
          <w:lang w:val="fr-FR"/>
        </w:rPr>
        <w:tab/>
        <w:t>Non respect des règlements</w:t>
      </w:r>
      <w:r w:rsidRPr="00885915">
        <w:rPr>
          <w:rFonts w:ascii="Calibri" w:hAnsi="Calibri"/>
          <w:noProof/>
          <w:lang w:val="fr-FR"/>
        </w:rPr>
        <w:tab/>
      </w:r>
      <w:r w:rsidR="00684226" w:rsidRPr="00885915">
        <w:rPr>
          <w:rFonts w:ascii="Calibri" w:hAnsi="Calibri"/>
          <w:noProof/>
          <w:lang w:val="fr-FR"/>
        </w:rPr>
        <w:t>9</w:t>
      </w:r>
      <w:r w:rsidR="002D1607">
        <w:rPr>
          <w:rFonts w:ascii="Calibri" w:hAnsi="Calibri"/>
          <w:noProof/>
          <w:lang w:val="fr-FR"/>
        </w:rPr>
        <w:t>9</w:t>
      </w:r>
    </w:p>
    <w:p w14:paraId="06E9C24C" w14:textId="6AF4F26E" w:rsidR="00694047" w:rsidRPr="00694047" w:rsidRDefault="00694047" w:rsidP="006A7A0F">
      <w:pPr>
        <w:tabs>
          <w:tab w:val="right" w:leader="dot" w:pos="9900"/>
        </w:tabs>
        <w:spacing w:after="0" w:line="276" w:lineRule="auto"/>
        <w:ind w:left="1350" w:right="-720" w:hanging="720"/>
        <w:rPr>
          <w:rFonts w:ascii="Calibri" w:hAnsi="Calibri"/>
          <w:noProof/>
          <w:lang w:val="fr-FR"/>
        </w:rPr>
      </w:pPr>
      <w:r>
        <w:rPr>
          <w:rFonts w:ascii="Calibri" w:hAnsi="Calibri"/>
          <w:noProof/>
          <w:lang w:val="fr-FR"/>
        </w:rPr>
        <w:t>9.</w:t>
      </w:r>
      <w:r w:rsidR="00BD0267">
        <w:rPr>
          <w:rFonts w:ascii="Calibri" w:hAnsi="Calibri"/>
          <w:noProof/>
          <w:lang w:val="fr-FR"/>
        </w:rPr>
        <w:t>1</w:t>
      </w:r>
      <w:r>
        <w:rPr>
          <w:rFonts w:ascii="Calibri" w:hAnsi="Calibri"/>
          <w:noProof/>
          <w:lang w:val="fr-FR"/>
        </w:rPr>
        <w:t>.6</w:t>
      </w:r>
      <w:r w:rsidRPr="00694047">
        <w:rPr>
          <w:rFonts w:ascii="Calibri" w:hAnsi="Calibri"/>
          <w:noProof/>
          <w:lang w:val="fr-FR"/>
        </w:rPr>
        <w:tab/>
      </w:r>
      <w:r>
        <w:rPr>
          <w:rFonts w:ascii="Calibri" w:hAnsi="Calibri"/>
          <w:noProof/>
          <w:lang w:val="fr-FR"/>
        </w:rPr>
        <w:t>Supervision</w:t>
      </w:r>
      <w:r w:rsidRPr="00694047">
        <w:rPr>
          <w:rFonts w:ascii="Calibri" w:hAnsi="Calibri"/>
          <w:noProof/>
          <w:lang w:val="fr-FR"/>
        </w:rPr>
        <w:tab/>
      </w:r>
      <w:r w:rsidR="00684226">
        <w:rPr>
          <w:rFonts w:ascii="Calibri" w:hAnsi="Calibri"/>
          <w:noProof/>
          <w:lang w:val="fr-FR"/>
        </w:rPr>
        <w:t>9</w:t>
      </w:r>
      <w:r w:rsidR="002D1607">
        <w:rPr>
          <w:rFonts w:ascii="Calibri" w:hAnsi="Calibri"/>
          <w:noProof/>
          <w:lang w:val="fr-FR"/>
        </w:rPr>
        <w:t>9</w:t>
      </w:r>
    </w:p>
    <w:p w14:paraId="1F523A78" w14:textId="67160859" w:rsidR="00694047" w:rsidRPr="00986BB1" w:rsidRDefault="00694047"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9</w:t>
      </w:r>
      <w:r w:rsidRPr="00986BB1">
        <w:rPr>
          <w:rFonts w:ascii="Calibri" w:hAnsi="Calibri"/>
          <w:noProof/>
          <w:lang w:val="fr-FR"/>
        </w:rPr>
        <w:t>.</w:t>
      </w:r>
      <w:r w:rsidR="00BD0267">
        <w:rPr>
          <w:rFonts w:ascii="Calibri" w:hAnsi="Calibri"/>
          <w:noProof/>
          <w:lang w:val="fr-FR"/>
        </w:rPr>
        <w:t>2</w:t>
      </w:r>
      <w:r w:rsidRPr="00986BB1">
        <w:rPr>
          <w:rFonts w:ascii="Calibri" w:hAnsi="Calibri"/>
          <w:noProof/>
          <w:lang w:val="fr-FR"/>
        </w:rPr>
        <w:tab/>
      </w:r>
      <w:r>
        <w:rPr>
          <w:rFonts w:ascii="Calibri" w:hAnsi="Calibri"/>
          <w:noProof/>
          <w:lang w:val="fr-FR"/>
        </w:rPr>
        <w:t>Obligations des divers types de tournois</w:t>
      </w:r>
      <w:r w:rsidRPr="00986BB1">
        <w:rPr>
          <w:rFonts w:ascii="Calibri" w:hAnsi="Calibri"/>
          <w:noProof/>
          <w:lang w:val="fr-FR"/>
        </w:rPr>
        <w:tab/>
      </w:r>
      <w:r w:rsidR="002D1607">
        <w:rPr>
          <w:rFonts w:ascii="Calibri" w:hAnsi="Calibri"/>
          <w:noProof/>
          <w:lang w:val="fr-FR"/>
        </w:rPr>
        <w:t>9</w:t>
      </w:r>
      <w:r w:rsidR="00684226">
        <w:rPr>
          <w:rFonts w:ascii="Calibri" w:hAnsi="Calibri"/>
          <w:noProof/>
          <w:lang w:val="fr-FR"/>
        </w:rPr>
        <w:t>9</w:t>
      </w:r>
    </w:p>
    <w:p w14:paraId="3099DD2B" w14:textId="3F23252E" w:rsidR="00694047" w:rsidRPr="00885915" w:rsidRDefault="00694047"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2</w:t>
      </w:r>
      <w:r w:rsidRPr="00885915">
        <w:rPr>
          <w:rFonts w:ascii="Calibri" w:hAnsi="Calibri"/>
          <w:noProof/>
          <w:lang w:val="fr-FR"/>
        </w:rPr>
        <w:t>.1</w:t>
      </w:r>
      <w:r w:rsidRPr="00885915">
        <w:rPr>
          <w:rFonts w:ascii="Calibri" w:hAnsi="Calibri"/>
          <w:noProof/>
          <w:lang w:val="fr-FR"/>
        </w:rPr>
        <w:tab/>
        <w:t>Tournoi International</w:t>
      </w:r>
      <w:r w:rsidRPr="00885915">
        <w:rPr>
          <w:rFonts w:ascii="Calibri" w:hAnsi="Calibri"/>
          <w:noProof/>
          <w:lang w:val="fr-FR"/>
        </w:rPr>
        <w:tab/>
      </w:r>
      <w:r w:rsidR="002D1607">
        <w:rPr>
          <w:rFonts w:ascii="Calibri" w:hAnsi="Calibri"/>
          <w:noProof/>
          <w:lang w:val="fr-FR"/>
        </w:rPr>
        <w:t>99</w:t>
      </w:r>
    </w:p>
    <w:p w14:paraId="19C690B7" w14:textId="10B193CE" w:rsidR="00694047" w:rsidRPr="00885915" w:rsidRDefault="00694047"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2</w:t>
      </w:r>
      <w:r w:rsidRPr="00885915">
        <w:rPr>
          <w:rFonts w:ascii="Calibri" w:hAnsi="Calibri"/>
          <w:noProof/>
          <w:lang w:val="fr-FR"/>
        </w:rPr>
        <w:t>.2</w:t>
      </w:r>
      <w:r w:rsidRPr="00885915">
        <w:rPr>
          <w:rFonts w:ascii="Calibri" w:hAnsi="Calibri"/>
          <w:noProof/>
          <w:lang w:val="fr-FR"/>
        </w:rPr>
        <w:tab/>
        <w:t>Tournoi National</w:t>
      </w:r>
      <w:r w:rsidRPr="00885915">
        <w:rPr>
          <w:rFonts w:ascii="Calibri" w:hAnsi="Calibri"/>
          <w:noProof/>
          <w:lang w:val="fr-FR"/>
        </w:rPr>
        <w:tab/>
      </w:r>
      <w:r w:rsidR="002D1607">
        <w:rPr>
          <w:rFonts w:ascii="Calibri" w:hAnsi="Calibri"/>
          <w:noProof/>
          <w:lang w:val="fr-FR"/>
        </w:rPr>
        <w:t>100</w:t>
      </w:r>
    </w:p>
    <w:p w14:paraId="71AA8B01" w14:textId="235DB404" w:rsidR="00694047" w:rsidRPr="00885915" w:rsidRDefault="00694047"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2</w:t>
      </w:r>
      <w:r w:rsidRPr="00885915">
        <w:rPr>
          <w:rFonts w:ascii="Calibri" w:hAnsi="Calibri"/>
          <w:noProof/>
          <w:lang w:val="fr-FR"/>
        </w:rPr>
        <w:t>.3</w:t>
      </w:r>
      <w:r w:rsidRPr="00885915">
        <w:rPr>
          <w:rFonts w:ascii="Calibri" w:hAnsi="Calibri"/>
          <w:noProof/>
          <w:lang w:val="fr-FR"/>
        </w:rPr>
        <w:tab/>
        <w:t>Tournoi Provincial</w:t>
      </w:r>
      <w:r w:rsidRPr="00885915">
        <w:rPr>
          <w:rFonts w:ascii="Calibri" w:hAnsi="Calibri"/>
          <w:noProof/>
          <w:lang w:val="fr-FR"/>
        </w:rPr>
        <w:tab/>
      </w:r>
      <w:r w:rsidR="002D1607">
        <w:rPr>
          <w:rFonts w:ascii="Calibri" w:hAnsi="Calibri"/>
          <w:noProof/>
          <w:lang w:val="fr-FR"/>
        </w:rPr>
        <w:t>100</w:t>
      </w:r>
    </w:p>
    <w:p w14:paraId="36A38CFD" w14:textId="54886F2A" w:rsidR="00694047" w:rsidRPr="00885915" w:rsidRDefault="00694047"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2</w:t>
      </w:r>
      <w:r w:rsidRPr="00885915">
        <w:rPr>
          <w:rFonts w:ascii="Calibri" w:hAnsi="Calibri"/>
          <w:noProof/>
          <w:lang w:val="fr-FR"/>
        </w:rPr>
        <w:t>.4</w:t>
      </w:r>
      <w:r w:rsidRPr="00885915">
        <w:rPr>
          <w:rFonts w:ascii="Calibri" w:hAnsi="Calibri"/>
          <w:noProof/>
          <w:lang w:val="fr-FR"/>
        </w:rPr>
        <w:tab/>
        <w:t>Tournoi Interrégional</w:t>
      </w:r>
      <w:r w:rsidRPr="00885915">
        <w:rPr>
          <w:rFonts w:ascii="Calibri" w:hAnsi="Calibri"/>
          <w:noProof/>
          <w:lang w:val="fr-FR"/>
        </w:rPr>
        <w:tab/>
      </w:r>
      <w:r w:rsidR="002D1607">
        <w:rPr>
          <w:rFonts w:ascii="Calibri" w:hAnsi="Calibri"/>
          <w:noProof/>
          <w:lang w:val="fr-FR"/>
        </w:rPr>
        <w:t>100</w:t>
      </w:r>
    </w:p>
    <w:p w14:paraId="3B64A7D8" w14:textId="58C23D1F" w:rsidR="00694047" w:rsidRDefault="00694047"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2</w:t>
      </w:r>
      <w:r w:rsidRPr="00885915">
        <w:rPr>
          <w:rFonts w:ascii="Calibri" w:hAnsi="Calibri"/>
          <w:noProof/>
          <w:lang w:val="fr-FR"/>
        </w:rPr>
        <w:t>.</w:t>
      </w:r>
      <w:r w:rsidR="00F96E3B" w:rsidRPr="00885915">
        <w:rPr>
          <w:rFonts w:ascii="Calibri" w:hAnsi="Calibri"/>
          <w:noProof/>
          <w:lang w:val="fr-FR"/>
        </w:rPr>
        <w:t>5</w:t>
      </w:r>
      <w:r w:rsidRPr="00885915">
        <w:rPr>
          <w:rFonts w:ascii="Calibri" w:hAnsi="Calibri"/>
          <w:noProof/>
          <w:lang w:val="fr-FR"/>
        </w:rPr>
        <w:tab/>
        <w:t>Tournoi Régional</w:t>
      </w:r>
      <w:r w:rsidRPr="00885915">
        <w:rPr>
          <w:rFonts w:ascii="Calibri" w:hAnsi="Calibri"/>
          <w:noProof/>
          <w:lang w:val="fr-FR"/>
        </w:rPr>
        <w:tab/>
      </w:r>
      <w:r w:rsidR="002D1607">
        <w:rPr>
          <w:rFonts w:ascii="Calibri" w:hAnsi="Calibri"/>
          <w:noProof/>
          <w:lang w:val="fr-FR"/>
        </w:rPr>
        <w:t>101</w:t>
      </w:r>
    </w:p>
    <w:p w14:paraId="3A89D3AC" w14:textId="6A8697E6" w:rsidR="00197C71" w:rsidRDefault="009F78A8" w:rsidP="009F78A8">
      <w:pPr>
        <w:tabs>
          <w:tab w:val="right" w:leader="dot" w:pos="9900"/>
        </w:tabs>
        <w:spacing w:after="0" w:line="276" w:lineRule="auto"/>
        <w:ind w:left="1350" w:right="-720" w:hanging="720"/>
        <w:rPr>
          <w:rFonts w:ascii="Calibri" w:hAnsi="Calibri"/>
          <w:b/>
          <w:bCs/>
          <w:noProof/>
          <w:lang w:val="fr-FR"/>
        </w:rPr>
        <w:sectPr w:rsidR="00197C71" w:rsidSect="00197C71">
          <w:headerReference w:type="default" r:id="rId28"/>
          <w:footerReference w:type="default" r:id="rId29"/>
          <w:pgSz w:w="12240" w:h="15840" w:code="1"/>
          <w:pgMar w:top="1440" w:right="1800" w:bottom="1440" w:left="1800" w:header="720" w:footer="720" w:gutter="0"/>
          <w:paperSrc w:first="15" w:other="15"/>
          <w:pgNumType w:start="11"/>
          <w:cols w:space="708"/>
          <w:docGrid w:linePitch="360"/>
        </w:sectPr>
      </w:pPr>
      <w:r w:rsidRPr="009F78A8">
        <w:rPr>
          <w:rFonts w:ascii="Calibri" w:hAnsi="Calibri"/>
          <w:b/>
          <w:bCs/>
          <w:noProof/>
          <w:lang w:val="fr-FR"/>
        </w:rPr>
        <w:t>9.2.6</w:t>
      </w:r>
      <w:r w:rsidRPr="009F78A8">
        <w:rPr>
          <w:rFonts w:ascii="Calibri" w:hAnsi="Calibri"/>
          <w:b/>
          <w:bCs/>
          <w:noProof/>
          <w:lang w:val="fr-FR"/>
        </w:rPr>
        <w:tab/>
        <w:t>Festival</w:t>
      </w:r>
      <w:r w:rsidRPr="009F78A8">
        <w:rPr>
          <w:rFonts w:ascii="Calibri" w:hAnsi="Calibri"/>
          <w:b/>
          <w:bCs/>
          <w:noProof/>
          <w:lang w:val="fr-FR"/>
        </w:rPr>
        <w:tab/>
      </w:r>
      <w:r w:rsidR="002D1607">
        <w:rPr>
          <w:rFonts w:ascii="Calibri" w:hAnsi="Calibri"/>
          <w:b/>
          <w:bCs/>
          <w:noProof/>
          <w:lang w:val="fr-FR"/>
        </w:rPr>
        <w:t>101</w:t>
      </w:r>
    </w:p>
    <w:p w14:paraId="69BE7BA9" w14:textId="7F91A926" w:rsidR="00F96E3B" w:rsidRPr="00885915" w:rsidRDefault="00F96E3B"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3</w:t>
      </w:r>
      <w:r w:rsidRPr="00885915">
        <w:rPr>
          <w:rFonts w:ascii="Calibri" w:hAnsi="Calibri"/>
          <w:noProof/>
          <w:lang w:val="fr-FR"/>
        </w:rPr>
        <w:tab/>
        <w:t>Demande de tournoi et festival</w:t>
      </w:r>
      <w:r w:rsidRPr="00885915">
        <w:rPr>
          <w:rFonts w:ascii="Calibri" w:hAnsi="Calibri"/>
          <w:noProof/>
          <w:lang w:val="fr-FR"/>
        </w:rPr>
        <w:tab/>
      </w:r>
      <w:r w:rsidR="00D768E0">
        <w:rPr>
          <w:rFonts w:ascii="Calibri" w:hAnsi="Calibri"/>
          <w:noProof/>
          <w:lang w:val="fr-FR"/>
        </w:rPr>
        <w:t>101</w:t>
      </w:r>
    </w:p>
    <w:p w14:paraId="4B9ADF9B" w14:textId="476EC74A" w:rsidR="00F96E3B" w:rsidRPr="00885915" w:rsidRDefault="00F96E3B"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3</w:t>
      </w:r>
      <w:r w:rsidRPr="00885915">
        <w:rPr>
          <w:rFonts w:ascii="Calibri" w:hAnsi="Calibri"/>
          <w:noProof/>
          <w:lang w:val="fr-FR"/>
        </w:rPr>
        <w:t>.1</w:t>
      </w:r>
      <w:r w:rsidRPr="00885915">
        <w:rPr>
          <w:rFonts w:ascii="Calibri" w:hAnsi="Calibri"/>
          <w:noProof/>
          <w:lang w:val="fr-FR"/>
        </w:rPr>
        <w:tab/>
        <w:t>Organisateurs</w:t>
      </w:r>
      <w:r w:rsidRPr="00885915">
        <w:rPr>
          <w:rFonts w:ascii="Calibri" w:hAnsi="Calibri"/>
          <w:noProof/>
          <w:lang w:val="fr-FR"/>
        </w:rPr>
        <w:tab/>
      </w:r>
      <w:r w:rsidR="00D768E0">
        <w:rPr>
          <w:rFonts w:ascii="Calibri" w:hAnsi="Calibri"/>
          <w:noProof/>
          <w:lang w:val="fr-FR"/>
        </w:rPr>
        <w:t>101</w:t>
      </w:r>
    </w:p>
    <w:p w14:paraId="0F8115A7" w14:textId="4D5706D0" w:rsidR="00F96E3B" w:rsidRPr="00885915" w:rsidRDefault="00F96E3B"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3</w:t>
      </w:r>
      <w:r w:rsidRPr="00885915">
        <w:rPr>
          <w:rFonts w:ascii="Calibri" w:hAnsi="Calibri"/>
          <w:noProof/>
          <w:lang w:val="fr-FR"/>
        </w:rPr>
        <w:t>.2</w:t>
      </w:r>
      <w:r w:rsidRPr="00885915">
        <w:rPr>
          <w:rFonts w:ascii="Calibri" w:hAnsi="Calibri"/>
          <w:noProof/>
          <w:lang w:val="fr-FR"/>
        </w:rPr>
        <w:tab/>
        <w:t>Documents à fournir</w:t>
      </w:r>
      <w:r w:rsidRPr="00885915">
        <w:rPr>
          <w:rFonts w:ascii="Calibri" w:hAnsi="Calibri"/>
          <w:noProof/>
          <w:lang w:val="fr-FR"/>
        </w:rPr>
        <w:tab/>
      </w:r>
      <w:r w:rsidR="00D768E0">
        <w:rPr>
          <w:rFonts w:ascii="Calibri" w:hAnsi="Calibri"/>
          <w:noProof/>
          <w:lang w:val="fr-FR"/>
        </w:rPr>
        <w:t>101</w:t>
      </w:r>
    </w:p>
    <w:p w14:paraId="66286110" w14:textId="3A3F3738" w:rsidR="00F96E3B" w:rsidRPr="00885915" w:rsidRDefault="00F96E3B"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3</w:t>
      </w:r>
      <w:r w:rsidRPr="00885915">
        <w:rPr>
          <w:rFonts w:ascii="Calibri" w:hAnsi="Calibri"/>
          <w:noProof/>
          <w:lang w:val="fr-FR"/>
        </w:rPr>
        <w:t>.3</w:t>
      </w:r>
      <w:r w:rsidRPr="00885915">
        <w:rPr>
          <w:rFonts w:ascii="Calibri" w:hAnsi="Calibri"/>
          <w:noProof/>
          <w:lang w:val="fr-FR"/>
        </w:rPr>
        <w:tab/>
        <w:t>Dates de dépôt des demandes</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2</w:t>
      </w:r>
    </w:p>
    <w:p w14:paraId="362081E6" w14:textId="308D75EC" w:rsidR="00F96E3B" w:rsidRPr="00885915" w:rsidRDefault="00F96E3B"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3</w:t>
      </w:r>
      <w:r w:rsidRPr="00885915">
        <w:rPr>
          <w:rFonts w:ascii="Calibri" w:hAnsi="Calibri"/>
          <w:noProof/>
          <w:lang w:val="fr-FR"/>
        </w:rPr>
        <w:t>.4</w:t>
      </w:r>
      <w:r w:rsidRPr="00885915">
        <w:rPr>
          <w:rFonts w:ascii="Calibri" w:hAnsi="Calibri"/>
          <w:noProof/>
          <w:lang w:val="fr-FR"/>
        </w:rPr>
        <w:tab/>
        <w:t>Modification du statut d’un tournoi</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2</w:t>
      </w:r>
    </w:p>
    <w:p w14:paraId="4B5FB698" w14:textId="29CA1FB1" w:rsidR="00AD39B6" w:rsidRPr="00885915" w:rsidRDefault="00354516" w:rsidP="006A7A0F">
      <w:pPr>
        <w:tabs>
          <w:tab w:val="left" w:pos="630"/>
          <w:tab w:val="right" w:leader="dot" w:pos="9900"/>
        </w:tabs>
        <w:spacing w:after="0" w:line="276" w:lineRule="auto"/>
        <w:ind w:right="-720"/>
        <w:rPr>
          <w:rFonts w:ascii="Calibri" w:hAnsi="Calibri"/>
          <w:noProof/>
          <w:lang w:val="fr-FR"/>
        </w:rPr>
      </w:pPr>
      <w:bookmarkStart w:id="17" w:name="_Hlk171243854"/>
      <w:r w:rsidRPr="00885915">
        <w:rPr>
          <w:rFonts w:ascii="Calibri" w:hAnsi="Calibri"/>
          <w:noProof/>
          <w:lang w:val="fr-FR"/>
        </w:rPr>
        <w:t>9.</w:t>
      </w:r>
      <w:r w:rsidR="00BD0267" w:rsidRPr="00885915">
        <w:rPr>
          <w:rFonts w:ascii="Calibri" w:hAnsi="Calibri"/>
          <w:noProof/>
          <w:lang w:val="fr-FR"/>
        </w:rPr>
        <w:t>4</w:t>
      </w:r>
      <w:r w:rsidR="00AD39B6" w:rsidRPr="00885915">
        <w:rPr>
          <w:rFonts w:ascii="Calibri" w:hAnsi="Calibri"/>
          <w:noProof/>
          <w:lang w:val="fr-FR"/>
        </w:rPr>
        <w:tab/>
      </w:r>
      <w:r w:rsidRPr="00885915">
        <w:rPr>
          <w:rFonts w:ascii="Calibri" w:hAnsi="Calibri"/>
          <w:noProof/>
          <w:lang w:val="fr-FR"/>
        </w:rPr>
        <w:t>Procédures à respecter</w:t>
      </w:r>
      <w:r w:rsidR="00AD39B6"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2</w:t>
      </w:r>
    </w:p>
    <w:bookmarkEnd w:id="17"/>
    <w:p w14:paraId="534145B5" w14:textId="447D4635" w:rsidR="00354516" w:rsidRPr="00885915" w:rsidRDefault="00354516"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4</w:t>
      </w:r>
      <w:r w:rsidRPr="00885915">
        <w:rPr>
          <w:rFonts w:ascii="Calibri" w:hAnsi="Calibri"/>
          <w:noProof/>
          <w:lang w:val="fr-FR"/>
        </w:rPr>
        <w:t>.1</w:t>
      </w:r>
      <w:r w:rsidRPr="00885915">
        <w:rPr>
          <w:rFonts w:ascii="Calibri" w:hAnsi="Calibri"/>
          <w:noProof/>
          <w:lang w:val="fr-FR"/>
        </w:rPr>
        <w:tab/>
        <w:t>Dates de déroulement et durée</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2</w:t>
      </w:r>
    </w:p>
    <w:p w14:paraId="0A1C111E" w14:textId="7C124821" w:rsidR="00354516" w:rsidRPr="00885915" w:rsidRDefault="00354516"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4</w:t>
      </w:r>
      <w:r w:rsidRPr="00885915">
        <w:rPr>
          <w:rFonts w:ascii="Calibri" w:hAnsi="Calibri"/>
          <w:noProof/>
          <w:lang w:val="fr-FR"/>
        </w:rPr>
        <w:t>.2</w:t>
      </w:r>
      <w:r w:rsidRPr="00885915">
        <w:rPr>
          <w:rFonts w:ascii="Calibri" w:hAnsi="Calibri"/>
          <w:noProof/>
          <w:lang w:val="fr-FR"/>
        </w:rPr>
        <w:tab/>
        <w:t>Tournois aux mêmes dates</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2</w:t>
      </w:r>
    </w:p>
    <w:p w14:paraId="71C94FA3" w14:textId="74A4DC8D" w:rsidR="00354516" w:rsidRPr="00885915" w:rsidRDefault="00354516"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4</w:t>
      </w:r>
      <w:r w:rsidRPr="00885915">
        <w:rPr>
          <w:rFonts w:ascii="Calibri" w:hAnsi="Calibri"/>
          <w:noProof/>
          <w:lang w:val="fr-FR"/>
        </w:rPr>
        <w:t>.3</w:t>
      </w:r>
      <w:r w:rsidRPr="00885915">
        <w:rPr>
          <w:rFonts w:ascii="Calibri" w:hAnsi="Calibri"/>
          <w:noProof/>
          <w:lang w:val="fr-FR"/>
        </w:rPr>
        <w:tab/>
        <w:t xml:space="preserve">Tournoi classe </w:t>
      </w:r>
      <w:r w:rsidR="00CD5706">
        <w:rPr>
          <w:rFonts w:cstheme="minorHAnsi"/>
          <w:bCs/>
          <w:lang w:val="fr-FR"/>
        </w:rPr>
        <w:t>AAA É</w:t>
      </w:r>
      <w:r w:rsidR="00CD5706" w:rsidRPr="00912848">
        <w:rPr>
          <w:rFonts w:cstheme="minorHAnsi"/>
          <w:bCs/>
          <w:lang w:val="fr-FR"/>
        </w:rPr>
        <w:t>lite</w:t>
      </w:r>
      <w:r w:rsidR="00CD5706">
        <w:rPr>
          <w:rFonts w:cstheme="minorHAnsi"/>
          <w:bCs/>
          <w:lang w:val="fr-FR"/>
        </w:rPr>
        <w:t xml:space="preserve"> et </w:t>
      </w:r>
      <w:r w:rsidR="00CD5706" w:rsidRPr="00912848">
        <w:rPr>
          <w:rFonts w:cstheme="minorHAnsi"/>
          <w:bCs/>
          <w:snapToGrid w:val="0"/>
          <w:lang w:val="fr-FR"/>
        </w:rPr>
        <w:t>AAA</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2</w:t>
      </w:r>
    </w:p>
    <w:p w14:paraId="530112B4" w14:textId="10A71D29" w:rsidR="00354516" w:rsidRPr="00885915" w:rsidRDefault="00354516"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4</w:t>
      </w:r>
      <w:r w:rsidRPr="00885915">
        <w:rPr>
          <w:rFonts w:ascii="Calibri" w:hAnsi="Calibri"/>
          <w:noProof/>
          <w:lang w:val="fr-FR"/>
        </w:rPr>
        <w:t>.4</w:t>
      </w:r>
      <w:r w:rsidRPr="00885915">
        <w:rPr>
          <w:rFonts w:ascii="Calibri" w:hAnsi="Calibri"/>
          <w:noProof/>
          <w:lang w:val="fr-FR"/>
        </w:rPr>
        <w:tab/>
        <w:t>Règles d’acceptation des équipes</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3</w:t>
      </w:r>
    </w:p>
    <w:p w14:paraId="5607CB77" w14:textId="5997A4EE" w:rsidR="00354516" w:rsidRPr="00885915" w:rsidRDefault="00354516"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4</w:t>
      </w:r>
      <w:r w:rsidRPr="00885915">
        <w:rPr>
          <w:rFonts w:ascii="Calibri" w:hAnsi="Calibri"/>
          <w:noProof/>
          <w:lang w:val="fr-FR"/>
        </w:rPr>
        <w:t>.5</w:t>
      </w:r>
      <w:r w:rsidRPr="00885915">
        <w:rPr>
          <w:rFonts w:ascii="Calibri" w:hAnsi="Calibri"/>
          <w:noProof/>
          <w:lang w:val="fr-FR"/>
        </w:rPr>
        <w:tab/>
        <w:t>Utilisation du formulaire de vérification</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3</w:t>
      </w:r>
    </w:p>
    <w:p w14:paraId="1364119F" w14:textId="5E527B37" w:rsidR="00354516" w:rsidRPr="00885915" w:rsidRDefault="00354516"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4</w:t>
      </w:r>
      <w:r w:rsidRPr="00885915">
        <w:rPr>
          <w:rFonts w:ascii="Calibri" w:hAnsi="Calibri"/>
          <w:noProof/>
          <w:lang w:val="fr-FR"/>
        </w:rPr>
        <w:t>.6</w:t>
      </w:r>
      <w:r w:rsidRPr="00885915">
        <w:rPr>
          <w:rFonts w:ascii="Calibri" w:hAnsi="Calibri"/>
          <w:noProof/>
          <w:lang w:val="fr-FR"/>
        </w:rPr>
        <w:tab/>
        <w:t>Aucune bourse permise</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3</w:t>
      </w:r>
    </w:p>
    <w:p w14:paraId="7D497628" w14:textId="4B5C028A" w:rsidR="00354516" w:rsidRPr="00885915" w:rsidRDefault="00354516"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4</w:t>
      </w:r>
      <w:r w:rsidRPr="00885915">
        <w:rPr>
          <w:rFonts w:ascii="Calibri" w:hAnsi="Calibri"/>
          <w:noProof/>
          <w:lang w:val="fr-FR"/>
        </w:rPr>
        <w:t>.7</w:t>
      </w:r>
      <w:r w:rsidRPr="00885915">
        <w:rPr>
          <w:rFonts w:ascii="Calibri" w:hAnsi="Calibri"/>
          <w:noProof/>
          <w:lang w:val="fr-FR"/>
        </w:rPr>
        <w:tab/>
        <w:t>Sanction disciplinaire à une équipe</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3</w:t>
      </w:r>
    </w:p>
    <w:p w14:paraId="58A563E6" w14:textId="78097DAA" w:rsidR="007A082D" w:rsidRDefault="00354516"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4</w:t>
      </w:r>
      <w:r w:rsidRPr="00885915">
        <w:rPr>
          <w:rFonts w:ascii="Calibri" w:hAnsi="Calibri"/>
          <w:noProof/>
          <w:lang w:val="fr-FR"/>
        </w:rPr>
        <w:t>.8</w:t>
      </w:r>
      <w:r w:rsidRPr="00885915">
        <w:rPr>
          <w:rFonts w:ascii="Calibri" w:hAnsi="Calibri"/>
          <w:noProof/>
          <w:lang w:val="fr-FR"/>
        </w:rPr>
        <w:tab/>
        <w:t>Rapport final</w:t>
      </w:r>
      <w:r w:rsidRPr="00885915">
        <w:rPr>
          <w:rFonts w:ascii="Calibri" w:hAnsi="Calibri"/>
          <w:noProof/>
          <w:lang w:val="fr-FR"/>
        </w:rPr>
        <w:tab/>
      </w:r>
      <w:r w:rsidR="00843DC6">
        <w:rPr>
          <w:rFonts w:ascii="Calibri" w:hAnsi="Calibri"/>
          <w:noProof/>
          <w:lang w:val="fr-FR"/>
        </w:rPr>
        <w:t>10</w:t>
      </w:r>
      <w:r w:rsidR="00D768E0">
        <w:rPr>
          <w:rFonts w:ascii="Calibri" w:hAnsi="Calibri"/>
          <w:noProof/>
          <w:lang w:val="fr-FR"/>
        </w:rPr>
        <w:t>4</w:t>
      </w:r>
    </w:p>
    <w:p w14:paraId="1C10AA6B" w14:textId="7E20DF2B" w:rsidR="001D2E5F" w:rsidRPr="00986BB1" w:rsidRDefault="001D2E5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9.</w:t>
      </w:r>
      <w:r w:rsidR="00BD0267">
        <w:rPr>
          <w:rFonts w:ascii="Calibri" w:hAnsi="Calibri"/>
          <w:noProof/>
          <w:lang w:val="fr-FR"/>
        </w:rPr>
        <w:t>5</w:t>
      </w:r>
      <w:r w:rsidRPr="00986BB1">
        <w:rPr>
          <w:rFonts w:ascii="Calibri" w:hAnsi="Calibri"/>
          <w:noProof/>
          <w:lang w:val="fr-FR"/>
        </w:rPr>
        <w:tab/>
      </w:r>
      <w:r>
        <w:rPr>
          <w:rFonts w:ascii="Calibri" w:hAnsi="Calibri"/>
          <w:noProof/>
          <w:lang w:val="fr-FR"/>
        </w:rPr>
        <w:t>Organisation des matchs et règles spécifiques</w:t>
      </w:r>
      <w:r w:rsidRPr="00986BB1">
        <w:rPr>
          <w:rFonts w:ascii="Calibri" w:hAnsi="Calibri"/>
          <w:noProof/>
          <w:lang w:val="fr-FR"/>
        </w:rPr>
        <w:tab/>
      </w:r>
      <w:r w:rsidR="00D9718E">
        <w:rPr>
          <w:rFonts w:ascii="Calibri" w:hAnsi="Calibri"/>
          <w:noProof/>
          <w:lang w:val="fr-FR"/>
        </w:rPr>
        <w:t>10</w:t>
      </w:r>
      <w:r w:rsidR="00D768E0">
        <w:rPr>
          <w:rFonts w:ascii="Calibri" w:hAnsi="Calibri"/>
          <w:noProof/>
          <w:lang w:val="fr-FR"/>
        </w:rPr>
        <w:t>4</w:t>
      </w:r>
    </w:p>
    <w:p w14:paraId="4CFB66A2" w14:textId="583A6986" w:rsidR="0061076D" w:rsidRDefault="001D2E5F" w:rsidP="006A7A0F">
      <w:pPr>
        <w:tabs>
          <w:tab w:val="right" w:leader="dot" w:pos="9900"/>
        </w:tabs>
        <w:spacing w:after="0" w:line="276" w:lineRule="auto"/>
        <w:ind w:left="1350" w:right="-720" w:hanging="720"/>
        <w:rPr>
          <w:rFonts w:ascii="Calibri" w:hAnsi="Calibri"/>
          <w:noProof/>
          <w:lang w:val="fr-FR"/>
        </w:rPr>
      </w:pPr>
      <w:r w:rsidRPr="00354516">
        <w:rPr>
          <w:rFonts w:ascii="Calibri" w:hAnsi="Calibri"/>
          <w:noProof/>
          <w:lang w:val="fr-FR"/>
        </w:rPr>
        <w:t>9.</w:t>
      </w:r>
      <w:r w:rsidR="00BD0267">
        <w:rPr>
          <w:rFonts w:ascii="Calibri" w:hAnsi="Calibri"/>
          <w:noProof/>
          <w:lang w:val="fr-FR"/>
        </w:rPr>
        <w:t>5</w:t>
      </w:r>
      <w:r w:rsidRPr="00354516">
        <w:rPr>
          <w:rFonts w:ascii="Calibri" w:hAnsi="Calibri"/>
          <w:noProof/>
          <w:lang w:val="fr-FR"/>
        </w:rPr>
        <w:t>.1</w:t>
      </w:r>
      <w:r w:rsidRPr="00354516">
        <w:rPr>
          <w:rFonts w:ascii="Calibri" w:hAnsi="Calibri"/>
          <w:noProof/>
          <w:lang w:val="fr-FR"/>
        </w:rPr>
        <w:tab/>
      </w:r>
      <w:r>
        <w:rPr>
          <w:rFonts w:ascii="Calibri" w:hAnsi="Calibri"/>
          <w:noProof/>
          <w:lang w:val="fr-FR"/>
        </w:rPr>
        <w:t>Calendrier des matchs</w:t>
      </w:r>
      <w:r w:rsidRPr="00354516">
        <w:rPr>
          <w:rFonts w:ascii="Calibri" w:hAnsi="Calibri"/>
          <w:noProof/>
          <w:lang w:val="fr-FR"/>
        </w:rPr>
        <w:tab/>
      </w:r>
      <w:r w:rsidR="00D9718E">
        <w:rPr>
          <w:rFonts w:ascii="Calibri" w:hAnsi="Calibri"/>
          <w:noProof/>
          <w:lang w:val="fr-FR"/>
        </w:rPr>
        <w:t>10</w:t>
      </w:r>
      <w:r w:rsidR="00D768E0">
        <w:rPr>
          <w:rFonts w:ascii="Calibri" w:hAnsi="Calibri"/>
          <w:noProof/>
          <w:lang w:val="fr-FR"/>
        </w:rPr>
        <w:t>4</w:t>
      </w:r>
    </w:p>
    <w:p w14:paraId="021D1399" w14:textId="071CA5E5" w:rsidR="001D2E5F" w:rsidRPr="00885915" w:rsidRDefault="001D2E5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5</w:t>
      </w:r>
      <w:r w:rsidRPr="00885915">
        <w:rPr>
          <w:rFonts w:ascii="Calibri" w:hAnsi="Calibri"/>
          <w:noProof/>
          <w:lang w:val="fr-FR"/>
        </w:rPr>
        <w:t>.2</w:t>
      </w:r>
      <w:r w:rsidRPr="00885915">
        <w:rPr>
          <w:rFonts w:ascii="Calibri" w:hAnsi="Calibri"/>
          <w:noProof/>
          <w:lang w:val="fr-FR"/>
        </w:rPr>
        <w:tab/>
        <w:t>Nombre maximum de matchs</w:t>
      </w:r>
      <w:r w:rsidR="00D228E7" w:rsidRPr="00885915">
        <w:rPr>
          <w:rFonts w:ascii="Calibri" w:hAnsi="Calibri"/>
          <w:noProof/>
          <w:lang w:val="fr-FR"/>
        </w:rPr>
        <w:t xml:space="preserve"> par jour</w:t>
      </w:r>
      <w:r w:rsidRPr="00885915">
        <w:rPr>
          <w:rFonts w:ascii="Calibri" w:hAnsi="Calibri"/>
          <w:noProof/>
          <w:lang w:val="fr-FR"/>
        </w:rPr>
        <w:tab/>
      </w:r>
      <w:r w:rsidR="00D9718E">
        <w:rPr>
          <w:rFonts w:ascii="Calibri" w:hAnsi="Calibri"/>
          <w:noProof/>
          <w:lang w:val="fr-FR"/>
        </w:rPr>
        <w:t>10</w:t>
      </w:r>
      <w:r w:rsidR="00D768E0">
        <w:rPr>
          <w:rFonts w:ascii="Calibri" w:hAnsi="Calibri"/>
          <w:noProof/>
          <w:lang w:val="fr-FR"/>
        </w:rPr>
        <w:t>4</w:t>
      </w:r>
    </w:p>
    <w:p w14:paraId="7F78BDB7" w14:textId="4ECEDB76" w:rsidR="00302EDB" w:rsidRDefault="001D2E5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5</w:t>
      </w:r>
      <w:r w:rsidRPr="00885915">
        <w:rPr>
          <w:rFonts w:ascii="Calibri" w:hAnsi="Calibri"/>
          <w:noProof/>
          <w:lang w:val="fr-FR"/>
        </w:rPr>
        <w:t>.3</w:t>
      </w:r>
      <w:r w:rsidRPr="00885915">
        <w:rPr>
          <w:rFonts w:ascii="Calibri" w:hAnsi="Calibri"/>
          <w:noProof/>
          <w:lang w:val="fr-FR"/>
        </w:rPr>
        <w:tab/>
        <w:t>Heure du début des matchs</w:t>
      </w:r>
      <w:r w:rsidRPr="00885915">
        <w:rPr>
          <w:rFonts w:ascii="Calibri" w:hAnsi="Calibri"/>
          <w:noProof/>
          <w:lang w:val="fr-FR"/>
        </w:rPr>
        <w:tab/>
      </w:r>
      <w:r w:rsidR="00D9718E">
        <w:rPr>
          <w:rFonts w:ascii="Calibri" w:hAnsi="Calibri"/>
          <w:noProof/>
          <w:lang w:val="fr-FR"/>
        </w:rPr>
        <w:t>10</w:t>
      </w:r>
      <w:r w:rsidR="00D768E0">
        <w:rPr>
          <w:rFonts w:ascii="Calibri" w:hAnsi="Calibri"/>
          <w:noProof/>
          <w:lang w:val="fr-FR"/>
        </w:rPr>
        <w:t>4</w:t>
      </w:r>
    </w:p>
    <w:p w14:paraId="0B491594" w14:textId="677E8813" w:rsidR="001D2E5F" w:rsidRPr="00885915" w:rsidRDefault="001D2E5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5</w:t>
      </w:r>
      <w:r w:rsidRPr="00885915">
        <w:rPr>
          <w:rFonts w:ascii="Calibri" w:hAnsi="Calibri"/>
          <w:noProof/>
          <w:lang w:val="fr-FR"/>
        </w:rPr>
        <w:t>.4</w:t>
      </w:r>
      <w:r w:rsidRPr="00885915">
        <w:rPr>
          <w:rFonts w:ascii="Calibri" w:hAnsi="Calibri"/>
          <w:noProof/>
          <w:lang w:val="fr-FR"/>
        </w:rPr>
        <w:tab/>
        <w:t>Heure de match</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4</w:t>
      </w:r>
    </w:p>
    <w:p w14:paraId="40A32BB6" w14:textId="4A4255C2" w:rsidR="001D2E5F" w:rsidRPr="00885915" w:rsidRDefault="001D2E5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5</w:t>
      </w:r>
      <w:r w:rsidRPr="00885915">
        <w:rPr>
          <w:rFonts w:ascii="Calibri" w:hAnsi="Calibri"/>
          <w:noProof/>
          <w:lang w:val="fr-FR"/>
        </w:rPr>
        <w:t>.5</w:t>
      </w:r>
      <w:r w:rsidRPr="00885915">
        <w:rPr>
          <w:rFonts w:ascii="Calibri" w:hAnsi="Calibri"/>
          <w:noProof/>
          <w:lang w:val="fr-FR"/>
        </w:rPr>
        <w:tab/>
        <w:t>Différence de sept (7) buts</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5</w:t>
      </w:r>
    </w:p>
    <w:p w14:paraId="3737E294" w14:textId="751A9A6E" w:rsidR="001D2E5F" w:rsidRPr="00885915" w:rsidRDefault="001D2E5F"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6</w:t>
      </w:r>
      <w:r w:rsidRPr="00885915">
        <w:rPr>
          <w:rFonts w:ascii="Calibri" w:hAnsi="Calibri"/>
          <w:noProof/>
          <w:lang w:val="fr-FR"/>
        </w:rPr>
        <w:tab/>
        <w:t>Réglementation de surtemps</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5</w:t>
      </w:r>
    </w:p>
    <w:p w14:paraId="75FC1B75" w14:textId="5C233894" w:rsidR="001D2E5F" w:rsidRPr="00885915" w:rsidRDefault="001D2E5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6</w:t>
      </w:r>
      <w:r w:rsidRPr="00885915">
        <w:rPr>
          <w:rFonts w:ascii="Calibri" w:hAnsi="Calibri"/>
          <w:noProof/>
          <w:lang w:val="fr-FR"/>
        </w:rPr>
        <w:t>.1</w:t>
      </w:r>
      <w:r w:rsidRPr="00885915">
        <w:rPr>
          <w:rFonts w:ascii="Calibri" w:hAnsi="Calibri"/>
          <w:noProof/>
          <w:lang w:val="fr-FR"/>
        </w:rPr>
        <w:tab/>
        <w:t>Périodes de surtemps</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5</w:t>
      </w:r>
    </w:p>
    <w:p w14:paraId="397F2569" w14:textId="033E91FE" w:rsidR="001D2E5F" w:rsidRPr="00885915" w:rsidRDefault="001D2E5F"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6</w:t>
      </w:r>
      <w:r w:rsidRPr="00885915">
        <w:rPr>
          <w:rFonts w:ascii="Calibri" w:hAnsi="Calibri"/>
          <w:noProof/>
          <w:lang w:val="fr-FR"/>
        </w:rPr>
        <w:t>.2</w:t>
      </w:r>
      <w:r w:rsidRPr="00885915">
        <w:rPr>
          <w:rFonts w:ascii="Calibri" w:hAnsi="Calibri"/>
          <w:noProof/>
          <w:lang w:val="fr-FR"/>
        </w:rPr>
        <w:tab/>
        <w:t>Fusillade</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5</w:t>
      </w:r>
    </w:p>
    <w:p w14:paraId="4A1C445C" w14:textId="0E73E044" w:rsidR="001D2E5F" w:rsidRPr="00885915" w:rsidRDefault="001D2E5F"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7</w:t>
      </w:r>
      <w:r w:rsidRPr="00885915">
        <w:rPr>
          <w:rFonts w:ascii="Calibri" w:hAnsi="Calibri"/>
          <w:noProof/>
          <w:lang w:val="fr-FR"/>
        </w:rPr>
        <w:tab/>
        <w:t>Départage d’égalité</w:t>
      </w:r>
      <w:r w:rsidRPr="00885915">
        <w:rPr>
          <w:rFonts w:ascii="Calibri" w:hAnsi="Calibri"/>
          <w:noProof/>
          <w:lang w:val="fr-FR"/>
        </w:rPr>
        <w:tab/>
        <w:t>1</w:t>
      </w:r>
      <w:r w:rsidR="000B0153" w:rsidRPr="00885915">
        <w:rPr>
          <w:rFonts w:ascii="Calibri" w:hAnsi="Calibri"/>
          <w:noProof/>
          <w:lang w:val="fr-FR"/>
        </w:rPr>
        <w:t>0</w:t>
      </w:r>
      <w:r w:rsidR="00D768E0">
        <w:rPr>
          <w:rFonts w:ascii="Calibri" w:hAnsi="Calibri"/>
          <w:noProof/>
          <w:lang w:val="fr-FR"/>
        </w:rPr>
        <w:t>6</w:t>
      </w:r>
    </w:p>
    <w:p w14:paraId="31ECC1FB" w14:textId="6EB4095B" w:rsidR="00AD39B6" w:rsidRPr="00885915" w:rsidRDefault="00803D15"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8</w:t>
      </w:r>
      <w:r w:rsidR="00AD39B6" w:rsidRPr="00885915">
        <w:rPr>
          <w:rFonts w:ascii="Calibri" w:hAnsi="Calibri"/>
          <w:noProof/>
          <w:lang w:val="fr-FR"/>
        </w:rPr>
        <w:tab/>
      </w:r>
      <w:r w:rsidRPr="00885915">
        <w:rPr>
          <w:rFonts w:ascii="Calibri" w:hAnsi="Calibri"/>
          <w:noProof/>
          <w:lang w:val="fr-FR"/>
        </w:rPr>
        <w:t>Participation à un tournoi ou un festival</w:t>
      </w:r>
      <w:r w:rsidR="00AD39B6" w:rsidRPr="00885915">
        <w:rPr>
          <w:rFonts w:ascii="Calibri" w:hAnsi="Calibri"/>
          <w:noProof/>
          <w:lang w:val="fr-FR"/>
        </w:rPr>
        <w:tab/>
        <w:t>1</w:t>
      </w:r>
      <w:r w:rsidR="000B0153" w:rsidRPr="00885915">
        <w:rPr>
          <w:rFonts w:ascii="Calibri" w:hAnsi="Calibri"/>
          <w:noProof/>
          <w:lang w:val="fr-FR"/>
        </w:rPr>
        <w:t>0</w:t>
      </w:r>
      <w:r w:rsidR="00D768E0">
        <w:rPr>
          <w:rFonts w:ascii="Calibri" w:hAnsi="Calibri"/>
          <w:noProof/>
          <w:lang w:val="fr-FR"/>
        </w:rPr>
        <w:t>7</w:t>
      </w:r>
    </w:p>
    <w:p w14:paraId="57F37D90" w14:textId="202240B2" w:rsidR="00803D15" w:rsidRPr="00885915" w:rsidRDefault="00803D15"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8</w:t>
      </w:r>
      <w:r w:rsidRPr="00885915">
        <w:rPr>
          <w:rFonts w:ascii="Calibri" w:hAnsi="Calibri"/>
          <w:noProof/>
          <w:lang w:val="fr-FR"/>
        </w:rPr>
        <w:t>.1</w:t>
      </w:r>
      <w:r w:rsidRPr="00885915">
        <w:rPr>
          <w:rFonts w:ascii="Calibri" w:hAnsi="Calibri"/>
          <w:noProof/>
          <w:lang w:val="fr-FR"/>
        </w:rPr>
        <w:tab/>
        <w:t>Tournoi ou festival sanctionné</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7</w:t>
      </w:r>
    </w:p>
    <w:p w14:paraId="3324E4F0" w14:textId="5EF593E9" w:rsidR="00803D15" w:rsidRPr="00885915" w:rsidRDefault="00803D15"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8</w:t>
      </w:r>
      <w:r w:rsidRPr="00885915">
        <w:rPr>
          <w:rFonts w:ascii="Calibri" w:hAnsi="Calibri"/>
          <w:noProof/>
          <w:lang w:val="fr-FR"/>
        </w:rPr>
        <w:t>.2</w:t>
      </w:r>
      <w:r w:rsidRPr="00885915">
        <w:rPr>
          <w:rFonts w:ascii="Calibri" w:hAnsi="Calibri"/>
          <w:noProof/>
          <w:lang w:val="fr-FR"/>
        </w:rPr>
        <w:tab/>
        <w:t>Nombre de tournois ou de festivals permis</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7</w:t>
      </w:r>
    </w:p>
    <w:p w14:paraId="060BCBF6" w14:textId="23B16F26" w:rsidR="00803D15" w:rsidRPr="00885915" w:rsidRDefault="00803D15"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8</w:t>
      </w:r>
      <w:r w:rsidRPr="00885915">
        <w:rPr>
          <w:rFonts w:ascii="Calibri" w:hAnsi="Calibri"/>
          <w:noProof/>
          <w:lang w:val="fr-FR"/>
        </w:rPr>
        <w:t>.3</w:t>
      </w:r>
      <w:r w:rsidRPr="00885915">
        <w:rPr>
          <w:rFonts w:ascii="Calibri" w:hAnsi="Calibri"/>
          <w:noProof/>
          <w:lang w:val="fr-FR"/>
        </w:rPr>
        <w:tab/>
        <w:t>Inscription à deux (2) tournois ou festivals aux mêmes dates</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7</w:t>
      </w:r>
    </w:p>
    <w:p w14:paraId="0D9C420F" w14:textId="04536613" w:rsidR="00803D15" w:rsidRPr="00885915" w:rsidRDefault="00803D15"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8</w:t>
      </w:r>
      <w:r w:rsidRPr="00885915">
        <w:rPr>
          <w:rFonts w:ascii="Calibri" w:hAnsi="Calibri"/>
          <w:noProof/>
          <w:lang w:val="fr-FR"/>
        </w:rPr>
        <w:t>.4</w:t>
      </w:r>
      <w:r w:rsidRPr="00885915">
        <w:rPr>
          <w:rFonts w:ascii="Calibri" w:hAnsi="Calibri"/>
          <w:noProof/>
          <w:lang w:val="fr-FR"/>
        </w:rPr>
        <w:tab/>
        <w:t>Formulaire à remettre</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7</w:t>
      </w:r>
    </w:p>
    <w:p w14:paraId="75877A22" w14:textId="75A2929B" w:rsidR="00803D15" w:rsidRPr="00885915" w:rsidRDefault="00803D15"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8</w:t>
      </w:r>
      <w:r w:rsidRPr="00885915">
        <w:rPr>
          <w:rFonts w:ascii="Calibri" w:hAnsi="Calibri"/>
          <w:noProof/>
          <w:lang w:val="fr-FR"/>
        </w:rPr>
        <w:t>.5</w:t>
      </w:r>
      <w:r w:rsidRPr="00885915">
        <w:rPr>
          <w:rFonts w:ascii="Calibri" w:hAnsi="Calibri"/>
          <w:noProof/>
          <w:lang w:val="fr-FR"/>
        </w:rPr>
        <w:tab/>
        <w:t>Abandon d’une équipe dans un tournoi ou un festival</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7</w:t>
      </w:r>
    </w:p>
    <w:p w14:paraId="6965690E" w14:textId="1E3790FA" w:rsidR="00803D15" w:rsidRPr="00885915" w:rsidRDefault="00803D15"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8</w:t>
      </w:r>
      <w:r w:rsidRPr="00885915">
        <w:rPr>
          <w:rFonts w:ascii="Calibri" w:hAnsi="Calibri"/>
          <w:noProof/>
          <w:lang w:val="fr-FR"/>
        </w:rPr>
        <w:t>.6</w:t>
      </w:r>
      <w:r w:rsidRPr="00885915">
        <w:rPr>
          <w:rFonts w:ascii="Calibri" w:hAnsi="Calibri"/>
          <w:noProof/>
          <w:lang w:val="fr-FR"/>
        </w:rPr>
        <w:tab/>
        <w:t>Activités hors du Québec</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7</w:t>
      </w:r>
    </w:p>
    <w:p w14:paraId="727C1DEB" w14:textId="1B1EDF2D" w:rsidR="00803D15" w:rsidRPr="00885915" w:rsidRDefault="00803D15" w:rsidP="006A7A0F">
      <w:pPr>
        <w:tabs>
          <w:tab w:val="right" w:leader="dot" w:pos="9900"/>
        </w:tabs>
        <w:spacing w:after="0" w:line="276" w:lineRule="auto"/>
        <w:ind w:left="1350" w:right="-720" w:hanging="720"/>
        <w:rPr>
          <w:rFonts w:ascii="Calibri" w:hAnsi="Calibri"/>
          <w:noProof/>
          <w:lang w:val="fr-FR"/>
        </w:rPr>
      </w:pPr>
      <w:r w:rsidRPr="00885915">
        <w:rPr>
          <w:rFonts w:ascii="Calibri" w:hAnsi="Calibri"/>
          <w:noProof/>
          <w:lang w:val="fr-FR"/>
        </w:rPr>
        <w:t>9.</w:t>
      </w:r>
      <w:r w:rsidR="00BD0267" w:rsidRPr="00885915">
        <w:rPr>
          <w:rFonts w:ascii="Calibri" w:hAnsi="Calibri"/>
          <w:noProof/>
          <w:lang w:val="fr-FR"/>
        </w:rPr>
        <w:t>8</w:t>
      </w:r>
      <w:r w:rsidRPr="00885915">
        <w:rPr>
          <w:rFonts w:ascii="Calibri" w:hAnsi="Calibri"/>
          <w:noProof/>
          <w:lang w:val="fr-FR"/>
        </w:rPr>
        <w:t>.</w:t>
      </w:r>
      <w:r w:rsidR="000B1A7F" w:rsidRPr="00885915">
        <w:rPr>
          <w:rFonts w:ascii="Calibri" w:hAnsi="Calibri"/>
          <w:noProof/>
          <w:lang w:val="fr-FR"/>
        </w:rPr>
        <w:t>7</w:t>
      </w:r>
      <w:r w:rsidRPr="00885915">
        <w:rPr>
          <w:rFonts w:ascii="Calibri" w:hAnsi="Calibri"/>
          <w:noProof/>
          <w:lang w:val="fr-FR"/>
        </w:rPr>
        <w:tab/>
        <w:t>Plainte contre un tournoi ou un festival</w:t>
      </w:r>
      <w:r w:rsidRPr="00885915">
        <w:rPr>
          <w:rFonts w:ascii="Calibri" w:hAnsi="Calibri"/>
          <w:noProof/>
          <w:lang w:val="fr-FR"/>
        </w:rPr>
        <w:tab/>
      </w:r>
      <w:r w:rsidR="000B0153" w:rsidRPr="00885915">
        <w:rPr>
          <w:rFonts w:ascii="Calibri" w:hAnsi="Calibri"/>
          <w:noProof/>
          <w:lang w:val="fr-FR"/>
        </w:rPr>
        <w:t>10</w:t>
      </w:r>
      <w:r w:rsidR="00D768E0">
        <w:rPr>
          <w:rFonts w:ascii="Calibri" w:hAnsi="Calibri"/>
          <w:noProof/>
          <w:lang w:val="fr-FR"/>
        </w:rPr>
        <w:t>8</w:t>
      </w:r>
    </w:p>
    <w:p w14:paraId="357427E1" w14:textId="7F29A2AE" w:rsidR="000B1A7F" w:rsidRDefault="000B1A7F" w:rsidP="000B1A7F">
      <w:pPr>
        <w:tabs>
          <w:tab w:val="left" w:pos="500"/>
          <w:tab w:val="right" w:leader="dot" w:pos="9900"/>
        </w:tabs>
        <w:spacing w:after="0" w:line="276" w:lineRule="auto"/>
        <w:ind w:right="-720"/>
        <w:rPr>
          <w:rFonts w:ascii="Calibri" w:hAnsi="Calibri"/>
          <w:noProof/>
          <w:lang w:val="fr-FR"/>
        </w:rPr>
      </w:pPr>
      <w:r w:rsidRPr="004D39BC">
        <w:rPr>
          <w:rFonts w:ascii="Calibri" w:hAnsi="Calibri"/>
          <w:b/>
          <w:bCs/>
          <w:noProof/>
          <w:lang w:val="fr-FR"/>
        </w:rPr>
        <w:t xml:space="preserve">CHAPITRE </w:t>
      </w:r>
      <w:r>
        <w:rPr>
          <w:rFonts w:ascii="Calibri" w:hAnsi="Calibri"/>
          <w:b/>
          <w:bCs/>
          <w:noProof/>
          <w:lang w:val="fr-FR"/>
        </w:rPr>
        <w:t>10</w:t>
      </w:r>
      <w:r w:rsidRPr="004D39BC">
        <w:rPr>
          <w:rFonts w:ascii="Calibri" w:hAnsi="Calibri"/>
          <w:b/>
          <w:bCs/>
          <w:noProof/>
          <w:lang w:val="fr-FR"/>
        </w:rPr>
        <w:t xml:space="preserve"> </w:t>
      </w:r>
      <w:r w:rsidR="006A7A0F">
        <w:rPr>
          <w:rFonts w:ascii="Calibri" w:hAnsi="Calibri"/>
          <w:b/>
          <w:bCs/>
          <w:noProof/>
          <w:lang w:val="fr-FR"/>
        </w:rPr>
        <w:t>-</w:t>
      </w:r>
      <w:r w:rsidRPr="004D39BC">
        <w:rPr>
          <w:rFonts w:ascii="Calibri" w:hAnsi="Calibri"/>
          <w:b/>
          <w:bCs/>
          <w:noProof/>
          <w:lang w:val="fr-FR"/>
        </w:rPr>
        <w:t xml:space="preserve"> </w:t>
      </w:r>
      <w:r>
        <w:rPr>
          <w:rFonts w:ascii="Calibri" w:hAnsi="Calibri"/>
          <w:b/>
          <w:bCs/>
          <w:noProof/>
          <w:lang w:val="fr-FR"/>
        </w:rPr>
        <w:t>ÉTHIQUE/ABUS ET HARCÈLEMENT</w:t>
      </w:r>
      <w:r w:rsidRPr="00F204D7">
        <w:rPr>
          <w:rFonts w:ascii="Calibri" w:hAnsi="Calibri"/>
          <w:noProof/>
          <w:lang w:val="fr-FR"/>
        </w:rPr>
        <w:tab/>
      </w:r>
      <w:r w:rsidR="000B0153">
        <w:rPr>
          <w:rFonts w:ascii="Calibri" w:hAnsi="Calibri"/>
          <w:noProof/>
          <w:lang w:val="fr-FR"/>
        </w:rPr>
        <w:t>1</w:t>
      </w:r>
      <w:r w:rsidR="00D768E0">
        <w:rPr>
          <w:rFonts w:ascii="Calibri" w:hAnsi="Calibri"/>
          <w:noProof/>
          <w:lang w:val="fr-FR"/>
        </w:rPr>
        <w:t>11</w:t>
      </w:r>
    </w:p>
    <w:p w14:paraId="01776090" w14:textId="63E2B59B" w:rsidR="000B1A7F" w:rsidRPr="00885915" w:rsidRDefault="000B1A7F"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10.1</w:t>
      </w:r>
      <w:r w:rsidRPr="00885915">
        <w:rPr>
          <w:rFonts w:ascii="Calibri" w:hAnsi="Calibri"/>
          <w:noProof/>
          <w:lang w:val="fr-FR"/>
        </w:rPr>
        <w:tab/>
        <w:t>Comportement d’un membre</w:t>
      </w:r>
      <w:r w:rsidRPr="00885915">
        <w:rPr>
          <w:rFonts w:ascii="Calibri" w:hAnsi="Calibri"/>
          <w:noProof/>
          <w:lang w:val="fr-FR"/>
        </w:rPr>
        <w:tab/>
        <w:t>1</w:t>
      </w:r>
      <w:r w:rsidR="00D768E0">
        <w:rPr>
          <w:rFonts w:ascii="Calibri" w:hAnsi="Calibri"/>
          <w:noProof/>
          <w:lang w:val="fr-FR"/>
        </w:rPr>
        <w:t>11</w:t>
      </w:r>
    </w:p>
    <w:p w14:paraId="121845EF" w14:textId="344FA67B" w:rsidR="000B1A7F" w:rsidRPr="00885915" w:rsidRDefault="000B1A7F"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10.2</w:t>
      </w:r>
      <w:r w:rsidRPr="00885915">
        <w:rPr>
          <w:rFonts w:ascii="Calibri" w:hAnsi="Calibri"/>
          <w:noProof/>
          <w:lang w:val="fr-FR"/>
        </w:rPr>
        <w:tab/>
        <w:t>Falsification</w:t>
      </w:r>
      <w:r w:rsidRPr="00885915">
        <w:rPr>
          <w:rFonts w:ascii="Calibri" w:hAnsi="Calibri"/>
          <w:noProof/>
          <w:lang w:val="fr-FR"/>
        </w:rPr>
        <w:tab/>
        <w:t>1</w:t>
      </w:r>
      <w:r w:rsidR="00D768E0">
        <w:rPr>
          <w:rFonts w:ascii="Calibri" w:hAnsi="Calibri"/>
          <w:noProof/>
          <w:lang w:val="fr-FR"/>
        </w:rPr>
        <w:t>11</w:t>
      </w:r>
    </w:p>
    <w:p w14:paraId="49EB69A7" w14:textId="55B5D6F5" w:rsidR="000B1A7F" w:rsidRPr="00885915" w:rsidRDefault="000B1A7F"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10.3</w:t>
      </w:r>
      <w:r w:rsidRPr="00885915">
        <w:rPr>
          <w:rFonts w:ascii="Calibri" w:hAnsi="Calibri"/>
          <w:noProof/>
          <w:lang w:val="fr-FR"/>
        </w:rPr>
        <w:tab/>
        <w:t>Obligation de dévoilement</w:t>
      </w:r>
      <w:r w:rsidRPr="00885915">
        <w:rPr>
          <w:rFonts w:ascii="Calibri" w:hAnsi="Calibri"/>
          <w:noProof/>
          <w:lang w:val="fr-FR"/>
        </w:rPr>
        <w:tab/>
        <w:t>1</w:t>
      </w:r>
      <w:r w:rsidR="00D768E0">
        <w:rPr>
          <w:rFonts w:ascii="Calibri" w:hAnsi="Calibri"/>
          <w:noProof/>
          <w:lang w:val="fr-FR"/>
        </w:rPr>
        <w:t>11</w:t>
      </w:r>
    </w:p>
    <w:p w14:paraId="67411444" w14:textId="325BA96A" w:rsidR="000B1A7F" w:rsidRPr="00885915" w:rsidRDefault="000B1A7F"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10.4</w:t>
      </w:r>
      <w:r w:rsidRPr="00885915">
        <w:rPr>
          <w:rFonts w:ascii="Calibri" w:hAnsi="Calibri"/>
          <w:noProof/>
          <w:lang w:val="fr-FR"/>
        </w:rPr>
        <w:tab/>
        <w:t>Code d’éthique</w:t>
      </w:r>
      <w:r w:rsidRPr="00885915">
        <w:rPr>
          <w:rFonts w:ascii="Calibri" w:hAnsi="Calibri"/>
          <w:noProof/>
          <w:lang w:val="fr-FR"/>
        </w:rPr>
        <w:tab/>
        <w:t>1</w:t>
      </w:r>
      <w:r w:rsidR="00D9718E">
        <w:rPr>
          <w:rFonts w:ascii="Calibri" w:hAnsi="Calibri"/>
          <w:noProof/>
          <w:lang w:val="fr-FR"/>
        </w:rPr>
        <w:t>1</w:t>
      </w:r>
      <w:r w:rsidR="00D768E0">
        <w:rPr>
          <w:rFonts w:ascii="Calibri" w:hAnsi="Calibri"/>
          <w:noProof/>
          <w:lang w:val="fr-FR"/>
        </w:rPr>
        <w:t>2</w:t>
      </w:r>
    </w:p>
    <w:p w14:paraId="58763835" w14:textId="364BA559"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10.5</w:t>
      </w:r>
      <w:r w:rsidRPr="00986BB1">
        <w:rPr>
          <w:rFonts w:ascii="Calibri" w:hAnsi="Calibri"/>
          <w:noProof/>
          <w:lang w:val="fr-FR"/>
        </w:rPr>
        <w:tab/>
      </w:r>
      <w:r>
        <w:rPr>
          <w:rFonts w:ascii="Calibri" w:hAnsi="Calibri"/>
          <w:noProof/>
          <w:lang w:val="fr-FR"/>
        </w:rPr>
        <w:t>Code d’éthique de l’administrateur</w:t>
      </w:r>
      <w:r w:rsidRPr="00986BB1">
        <w:rPr>
          <w:rFonts w:ascii="Calibri" w:hAnsi="Calibri"/>
          <w:noProof/>
          <w:lang w:val="fr-FR"/>
        </w:rPr>
        <w:tab/>
        <w:t>1</w:t>
      </w:r>
      <w:r w:rsidR="00D9718E">
        <w:rPr>
          <w:rFonts w:ascii="Calibri" w:hAnsi="Calibri"/>
          <w:noProof/>
          <w:lang w:val="fr-FR"/>
        </w:rPr>
        <w:t>1</w:t>
      </w:r>
      <w:r w:rsidR="00D768E0">
        <w:rPr>
          <w:rFonts w:ascii="Calibri" w:hAnsi="Calibri"/>
          <w:noProof/>
          <w:lang w:val="fr-FR"/>
        </w:rPr>
        <w:t>2</w:t>
      </w:r>
    </w:p>
    <w:p w14:paraId="4A574110" w14:textId="47176669"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10.6</w:t>
      </w:r>
      <w:r w:rsidRPr="00986BB1">
        <w:rPr>
          <w:rFonts w:ascii="Calibri" w:hAnsi="Calibri"/>
          <w:noProof/>
          <w:lang w:val="fr-FR"/>
        </w:rPr>
        <w:tab/>
      </w:r>
      <w:r>
        <w:rPr>
          <w:rFonts w:ascii="Calibri" w:hAnsi="Calibri"/>
          <w:noProof/>
          <w:lang w:val="fr-FR"/>
        </w:rPr>
        <w:t>Code d’éthique de l’officiel</w:t>
      </w:r>
      <w:r w:rsidRPr="00986BB1">
        <w:rPr>
          <w:rFonts w:ascii="Calibri" w:hAnsi="Calibri"/>
          <w:noProof/>
          <w:lang w:val="fr-FR"/>
        </w:rPr>
        <w:tab/>
        <w:t>1</w:t>
      </w:r>
      <w:r w:rsidR="00D9718E">
        <w:rPr>
          <w:rFonts w:ascii="Calibri" w:hAnsi="Calibri"/>
          <w:noProof/>
          <w:lang w:val="fr-FR"/>
        </w:rPr>
        <w:t>1</w:t>
      </w:r>
      <w:r w:rsidR="00D768E0">
        <w:rPr>
          <w:rFonts w:ascii="Calibri" w:hAnsi="Calibri"/>
          <w:noProof/>
          <w:lang w:val="fr-FR"/>
        </w:rPr>
        <w:t>2</w:t>
      </w:r>
    </w:p>
    <w:p w14:paraId="1067EDAA" w14:textId="718A9FA4"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10.7</w:t>
      </w:r>
      <w:r w:rsidRPr="00986BB1">
        <w:rPr>
          <w:rFonts w:ascii="Calibri" w:hAnsi="Calibri"/>
          <w:noProof/>
          <w:lang w:val="fr-FR"/>
        </w:rPr>
        <w:tab/>
      </w:r>
      <w:r>
        <w:rPr>
          <w:rFonts w:ascii="Calibri" w:hAnsi="Calibri"/>
          <w:noProof/>
          <w:lang w:val="fr-FR"/>
        </w:rPr>
        <w:t>Code d’éthique de l’entraîneur</w:t>
      </w:r>
      <w:r w:rsidRPr="00986BB1">
        <w:rPr>
          <w:rFonts w:ascii="Calibri" w:hAnsi="Calibri"/>
          <w:noProof/>
          <w:lang w:val="fr-FR"/>
        </w:rPr>
        <w:tab/>
        <w:t>1</w:t>
      </w:r>
      <w:r w:rsidR="00D9718E">
        <w:rPr>
          <w:rFonts w:ascii="Calibri" w:hAnsi="Calibri"/>
          <w:noProof/>
          <w:lang w:val="fr-FR"/>
        </w:rPr>
        <w:t>1</w:t>
      </w:r>
      <w:r w:rsidR="00D768E0">
        <w:rPr>
          <w:rFonts w:ascii="Calibri" w:hAnsi="Calibri"/>
          <w:noProof/>
          <w:lang w:val="fr-FR"/>
        </w:rPr>
        <w:t>2</w:t>
      </w:r>
    </w:p>
    <w:p w14:paraId="7E1546FB" w14:textId="1514C9A8" w:rsidR="000B1A7F" w:rsidRPr="000B45CF" w:rsidRDefault="000B1A7F" w:rsidP="006A7A0F">
      <w:pPr>
        <w:tabs>
          <w:tab w:val="left" w:pos="630"/>
          <w:tab w:val="right" w:leader="dot" w:pos="9900"/>
        </w:tabs>
        <w:spacing w:after="0" w:line="276" w:lineRule="auto"/>
        <w:ind w:right="-720"/>
        <w:rPr>
          <w:rFonts w:ascii="Calibri" w:hAnsi="Calibri"/>
          <w:noProof/>
          <w:lang w:val="fr-FR"/>
        </w:rPr>
      </w:pPr>
      <w:r w:rsidRPr="000B45CF">
        <w:rPr>
          <w:rFonts w:ascii="Calibri" w:hAnsi="Calibri"/>
          <w:noProof/>
          <w:lang w:val="fr-FR"/>
        </w:rPr>
        <w:t>10.8</w:t>
      </w:r>
      <w:r w:rsidRPr="000B45CF">
        <w:rPr>
          <w:rFonts w:ascii="Calibri" w:hAnsi="Calibri"/>
          <w:noProof/>
          <w:lang w:val="fr-FR"/>
        </w:rPr>
        <w:tab/>
        <w:t>Code d’éthique du joueur</w:t>
      </w:r>
      <w:r w:rsidRPr="000B45CF">
        <w:rPr>
          <w:rFonts w:ascii="Calibri" w:hAnsi="Calibri"/>
          <w:noProof/>
          <w:lang w:val="fr-FR"/>
        </w:rPr>
        <w:tab/>
        <w:t>1</w:t>
      </w:r>
      <w:r w:rsidR="00D9718E" w:rsidRPr="000B45CF">
        <w:rPr>
          <w:rFonts w:ascii="Calibri" w:hAnsi="Calibri"/>
          <w:noProof/>
          <w:lang w:val="fr-FR"/>
        </w:rPr>
        <w:t>1</w:t>
      </w:r>
      <w:r w:rsidR="00D768E0">
        <w:rPr>
          <w:rFonts w:ascii="Calibri" w:hAnsi="Calibri"/>
          <w:noProof/>
          <w:lang w:val="fr-FR"/>
        </w:rPr>
        <w:t>2</w:t>
      </w:r>
    </w:p>
    <w:p w14:paraId="5BF65E7F" w14:textId="125CCE9E" w:rsidR="00197C71" w:rsidRDefault="00240A9F" w:rsidP="00240A9F">
      <w:pPr>
        <w:tabs>
          <w:tab w:val="left" w:pos="1350"/>
          <w:tab w:val="right" w:leader="dot" w:pos="9900"/>
        </w:tabs>
        <w:spacing w:after="0" w:line="276" w:lineRule="auto"/>
        <w:ind w:left="630" w:right="-720"/>
        <w:rPr>
          <w:rFonts w:ascii="Calibri" w:hAnsi="Calibri"/>
          <w:b/>
          <w:bCs/>
          <w:noProof/>
          <w:lang w:val="fr-FR"/>
        </w:rPr>
        <w:sectPr w:rsidR="00197C71" w:rsidSect="00197C71">
          <w:pgSz w:w="12240" w:h="15840" w:code="1"/>
          <w:pgMar w:top="1440" w:right="1800" w:bottom="1440" w:left="1800" w:header="720" w:footer="720" w:gutter="0"/>
          <w:paperSrc w:first="15" w:other="15"/>
          <w:pgNumType w:start="12"/>
          <w:cols w:space="708"/>
          <w:docGrid w:linePitch="360"/>
        </w:sectPr>
      </w:pPr>
      <w:r w:rsidRPr="004A0D33">
        <w:rPr>
          <w:rFonts w:ascii="Calibri" w:hAnsi="Calibri"/>
          <w:b/>
          <w:bCs/>
          <w:noProof/>
          <w:lang w:val="fr-FR"/>
        </w:rPr>
        <w:t>10.8</w:t>
      </w:r>
      <w:r>
        <w:rPr>
          <w:rFonts w:ascii="Calibri" w:hAnsi="Calibri"/>
          <w:b/>
          <w:bCs/>
          <w:noProof/>
          <w:lang w:val="fr-FR"/>
        </w:rPr>
        <w:t>.1</w:t>
      </w:r>
      <w:r>
        <w:rPr>
          <w:rFonts w:ascii="Calibri" w:hAnsi="Calibri"/>
          <w:b/>
          <w:bCs/>
          <w:noProof/>
          <w:lang w:val="fr-FR"/>
        </w:rPr>
        <w:tab/>
      </w:r>
      <w:r w:rsidRPr="004A0D33">
        <w:rPr>
          <w:rFonts w:ascii="Calibri" w:hAnsi="Calibri"/>
          <w:b/>
          <w:bCs/>
          <w:noProof/>
          <w:lang w:val="fr-FR"/>
        </w:rPr>
        <w:t>Code d’éthique du joueur</w:t>
      </w:r>
      <w:r>
        <w:rPr>
          <w:rFonts w:ascii="Calibri" w:hAnsi="Calibri"/>
          <w:b/>
          <w:bCs/>
          <w:noProof/>
          <w:lang w:val="fr-FR"/>
        </w:rPr>
        <w:t xml:space="preserve"> mineur</w:t>
      </w:r>
      <w:r w:rsidRPr="004A0D33">
        <w:rPr>
          <w:rFonts w:ascii="Calibri" w:hAnsi="Calibri"/>
          <w:b/>
          <w:bCs/>
          <w:noProof/>
          <w:lang w:val="fr-FR"/>
        </w:rPr>
        <w:tab/>
      </w:r>
      <w:r w:rsidR="00D9718E">
        <w:rPr>
          <w:rFonts w:ascii="Calibri" w:hAnsi="Calibri"/>
          <w:b/>
          <w:bCs/>
          <w:noProof/>
          <w:lang w:val="fr-FR"/>
        </w:rPr>
        <w:t>11</w:t>
      </w:r>
      <w:r w:rsidR="00D768E0">
        <w:rPr>
          <w:rFonts w:ascii="Calibri" w:hAnsi="Calibri"/>
          <w:b/>
          <w:bCs/>
          <w:noProof/>
          <w:lang w:val="fr-FR"/>
        </w:rPr>
        <w:t>2</w:t>
      </w:r>
    </w:p>
    <w:p w14:paraId="00775C12" w14:textId="6F737A45" w:rsidR="00240A9F" w:rsidRDefault="00240A9F" w:rsidP="00240A9F">
      <w:pPr>
        <w:tabs>
          <w:tab w:val="left" w:pos="1350"/>
          <w:tab w:val="right" w:leader="dot" w:pos="9900"/>
        </w:tabs>
        <w:spacing w:after="0" w:line="276" w:lineRule="auto"/>
        <w:ind w:left="630" w:right="-720"/>
        <w:rPr>
          <w:rFonts w:ascii="Calibri" w:hAnsi="Calibri"/>
          <w:b/>
          <w:bCs/>
          <w:noProof/>
          <w:lang w:val="fr-FR"/>
        </w:rPr>
      </w:pPr>
      <w:r w:rsidRPr="004A0D33">
        <w:rPr>
          <w:rFonts w:ascii="Calibri" w:hAnsi="Calibri"/>
          <w:b/>
          <w:bCs/>
          <w:noProof/>
          <w:lang w:val="fr-FR"/>
        </w:rPr>
        <w:t>10.8</w:t>
      </w:r>
      <w:r>
        <w:rPr>
          <w:rFonts w:ascii="Calibri" w:hAnsi="Calibri"/>
          <w:b/>
          <w:bCs/>
          <w:noProof/>
          <w:lang w:val="fr-FR"/>
        </w:rPr>
        <w:t>.2</w:t>
      </w:r>
      <w:r>
        <w:rPr>
          <w:rFonts w:ascii="Calibri" w:hAnsi="Calibri"/>
          <w:b/>
          <w:bCs/>
          <w:noProof/>
          <w:lang w:val="fr-FR"/>
        </w:rPr>
        <w:tab/>
      </w:r>
      <w:r w:rsidRPr="004A0D33">
        <w:rPr>
          <w:rFonts w:ascii="Calibri" w:hAnsi="Calibri"/>
          <w:b/>
          <w:bCs/>
          <w:noProof/>
          <w:lang w:val="fr-FR"/>
        </w:rPr>
        <w:t>Code d’éthique du joueur</w:t>
      </w:r>
      <w:r>
        <w:rPr>
          <w:rFonts w:ascii="Calibri" w:hAnsi="Calibri"/>
          <w:b/>
          <w:bCs/>
          <w:noProof/>
          <w:lang w:val="fr-FR"/>
        </w:rPr>
        <w:t xml:space="preserve"> majeur</w:t>
      </w:r>
      <w:r w:rsidRPr="004A0D33">
        <w:rPr>
          <w:rFonts w:ascii="Calibri" w:hAnsi="Calibri"/>
          <w:b/>
          <w:bCs/>
          <w:noProof/>
          <w:lang w:val="fr-FR"/>
        </w:rPr>
        <w:tab/>
      </w:r>
      <w:r w:rsidR="00D9718E">
        <w:rPr>
          <w:rFonts w:ascii="Calibri" w:hAnsi="Calibri"/>
          <w:b/>
          <w:bCs/>
          <w:noProof/>
          <w:lang w:val="fr-FR"/>
        </w:rPr>
        <w:t>11</w:t>
      </w:r>
      <w:r w:rsidR="00D012FA">
        <w:rPr>
          <w:rFonts w:ascii="Calibri" w:hAnsi="Calibri"/>
          <w:b/>
          <w:bCs/>
          <w:noProof/>
          <w:lang w:val="fr-FR"/>
        </w:rPr>
        <w:t>2</w:t>
      </w:r>
    </w:p>
    <w:p w14:paraId="63A9EE6D" w14:textId="3116CE43"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10.9</w:t>
      </w:r>
      <w:r w:rsidRPr="00986BB1">
        <w:rPr>
          <w:rFonts w:ascii="Calibri" w:hAnsi="Calibri"/>
          <w:noProof/>
          <w:lang w:val="fr-FR"/>
        </w:rPr>
        <w:tab/>
      </w:r>
      <w:r>
        <w:rPr>
          <w:rFonts w:ascii="Calibri" w:hAnsi="Calibri"/>
          <w:noProof/>
          <w:lang w:val="fr-FR"/>
        </w:rPr>
        <w:t>Code d’éthique des parents</w:t>
      </w:r>
      <w:r w:rsidRPr="00986BB1">
        <w:rPr>
          <w:rFonts w:ascii="Calibri" w:hAnsi="Calibri"/>
          <w:noProof/>
          <w:lang w:val="fr-FR"/>
        </w:rPr>
        <w:tab/>
        <w:t>1</w:t>
      </w:r>
      <w:r w:rsidR="00D9718E">
        <w:rPr>
          <w:rFonts w:ascii="Calibri" w:hAnsi="Calibri"/>
          <w:noProof/>
          <w:lang w:val="fr-FR"/>
        </w:rPr>
        <w:t>1</w:t>
      </w:r>
      <w:r w:rsidR="00D012FA">
        <w:rPr>
          <w:rFonts w:ascii="Calibri" w:hAnsi="Calibri"/>
          <w:noProof/>
          <w:lang w:val="fr-FR"/>
        </w:rPr>
        <w:t>2</w:t>
      </w:r>
    </w:p>
    <w:p w14:paraId="092CB09B" w14:textId="09404AAC"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10.10</w:t>
      </w:r>
      <w:r w:rsidR="00201493">
        <w:rPr>
          <w:rFonts w:ascii="Calibri" w:hAnsi="Calibri"/>
          <w:noProof/>
          <w:lang w:val="fr-FR"/>
        </w:rPr>
        <w:tab/>
      </w:r>
      <w:r>
        <w:rPr>
          <w:rFonts w:ascii="Calibri" w:hAnsi="Calibri"/>
          <w:noProof/>
          <w:lang w:val="fr-FR"/>
        </w:rPr>
        <w:t>Code d’éthique Accord de confidentialité</w:t>
      </w:r>
      <w:r w:rsidRPr="00986BB1">
        <w:rPr>
          <w:rFonts w:ascii="Calibri" w:hAnsi="Calibri"/>
          <w:noProof/>
          <w:lang w:val="fr-FR"/>
        </w:rPr>
        <w:tab/>
      </w:r>
      <w:r w:rsidR="00201493">
        <w:rPr>
          <w:rFonts w:ascii="Calibri" w:hAnsi="Calibri"/>
          <w:noProof/>
          <w:lang w:val="fr-FR"/>
        </w:rPr>
        <w:t>1</w:t>
      </w:r>
      <w:r w:rsidR="00D9718E">
        <w:rPr>
          <w:rFonts w:ascii="Calibri" w:hAnsi="Calibri"/>
          <w:noProof/>
          <w:lang w:val="fr-FR"/>
        </w:rPr>
        <w:t>1</w:t>
      </w:r>
      <w:r w:rsidR="00D012FA">
        <w:rPr>
          <w:rFonts w:ascii="Calibri" w:hAnsi="Calibri"/>
          <w:noProof/>
          <w:lang w:val="fr-FR"/>
        </w:rPr>
        <w:t>2</w:t>
      </w:r>
    </w:p>
    <w:p w14:paraId="768B9C2C" w14:textId="385E3938"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10.11</w:t>
      </w:r>
      <w:r w:rsidR="00201493">
        <w:rPr>
          <w:rFonts w:ascii="Calibri" w:hAnsi="Calibri"/>
          <w:noProof/>
          <w:lang w:val="fr-FR"/>
        </w:rPr>
        <w:tab/>
      </w:r>
      <w:r>
        <w:rPr>
          <w:rFonts w:ascii="Calibri" w:hAnsi="Calibri"/>
          <w:noProof/>
          <w:lang w:val="fr-FR"/>
        </w:rPr>
        <w:t>Vérification des antécédents judiciaires</w:t>
      </w:r>
      <w:r w:rsidRPr="00986BB1">
        <w:rPr>
          <w:rFonts w:ascii="Calibri" w:hAnsi="Calibri"/>
          <w:noProof/>
          <w:lang w:val="fr-FR"/>
        </w:rPr>
        <w:tab/>
      </w:r>
      <w:r w:rsidR="00201493">
        <w:rPr>
          <w:rFonts w:ascii="Calibri" w:hAnsi="Calibri"/>
          <w:noProof/>
          <w:lang w:val="fr-FR"/>
        </w:rPr>
        <w:t>1</w:t>
      </w:r>
      <w:r w:rsidR="00D9718E">
        <w:rPr>
          <w:rFonts w:ascii="Calibri" w:hAnsi="Calibri"/>
          <w:noProof/>
          <w:lang w:val="fr-FR"/>
        </w:rPr>
        <w:t>1</w:t>
      </w:r>
      <w:r w:rsidR="00D012FA">
        <w:rPr>
          <w:rFonts w:ascii="Calibri" w:hAnsi="Calibri"/>
          <w:noProof/>
          <w:lang w:val="fr-FR"/>
        </w:rPr>
        <w:t>2</w:t>
      </w:r>
    </w:p>
    <w:p w14:paraId="5DFF8CF4" w14:textId="6EEFEFF3" w:rsidR="000B1A7F" w:rsidRDefault="000B1A7F" w:rsidP="000B1A7F">
      <w:pPr>
        <w:tabs>
          <w:tab w:val="left" w:pos="500"/>
          <w:tab w:val="right" w:leader="dot" w:pos="9900"/>
        </w:tabs>
        <w:spacing w:after="0" w:line="276" w:lineRule="auto"/>
        <w:ind w:right="-720"/>
        <w:rPr>
          <w:rFonts w:ascii="Calibri" w:hAnsi="Calibri"/>
          <w:noProof/>
          <w:lang w:val="fr-FR"/>
        </w:rPr>
      </w:pPr>
      <w:r w:rsidRPr="004D39BC">
        <w:rPr>
          <w:rFonts w:ascii="Calibri" w:hAnsi="Calibri"/>
          <w:b/>
          <w:bCs/>
          <w:noProof/>
          <w:lang w:val="fr-FR"/>
        </w:rPr>
        <w:t xml:space="preserve">CHAPITRE </w:t>
      </w:r>
      <w:r>
        <w:rPr>
          <w:rFonts w:ascii="Calibri" w:hAnsi="Calibri"/>
          <w:b/>
          <w:bCs/>
          <w:noProof/>
          <w:lang w:val="fr-FR"/>
        </w:rPr>
        <w:t>11</w:t>
      </w:r>
      <w:r w:rsidRPr="004D39BC">
        <w:rPr>
          <w:rFonts w:ascii="Calibri" w:hAnsi="Calibri"/>
          <w:b/>
          <w:bCs/>
          <w:noProof/>
          <w:lang w:val="fr-FR"/>
        </w:rPr>
        <w:t xml:space="preserve"> </w:t>
      </w:r>
      <w:r w:rsidR="006A7A0F">
        <w:rPr>
          <w:rFonts w:ascii="Calibri" w:hAnsi="Calibri"/>
          <w:b/>
          <w:bCs/>
          <w:noProof/>
          <w:lang w:val="fr-FR"/>
        </w:rPr>
        <w:t>-</w:t>
      </w:r>
      <w:r w:rsidRPr="004D39BC">
        <w:rPr>
          <w:rFonts w:ascii="Calibri" w:hAnsi="Calibri"/>
          <w:b/>
          <w:bCs/>
          <w:noProof/>
          <w:lang w:val="fr-FR"/>
        </w:rPr>
        <w:t xml:space="preserve"> </w:t>
      </w:r>
      <w:r>
        <w:rPr>
          <w:rFonts w:ascii="Calibri" w:hAnsi="Calibri"/>
          <w:b/>
          <w:bCs/>
          <w:noProof/>
          <w:lang w:val="fr-FR"/>
        </w:rPr>
        <w:t>PROCÉDURES DISCIPLINAIRES</w:t>
      </w:r>
      <w:r w:rsidRPr="00F204D7">
        <w:rPr>
          <w:rFonts w:ascii="Calibri" w:hAnsi="Calibri"/>
          <w:noProof/>
          <w:lang w:val="fr-FR"/>
        </w:rPr>
        <w:tab/>
      </w:r>
      <w:r w:rsidR="00201493">
        <w:rPr>
          <w:rFonts w:ascii="Calibri" w:hAnsi="Calibri"/>
          <w:noProof/>
          <w:lang w:val="fr-FR"/>
        </w:rPr>
        <w:t>11</w:t>
      </w:r>
      <w:r w:rsidR="00D012FA">
        <w:rPr>
          <w:rFonts w:ascii="Calibri" w:hAnsi="Calibri"/>
          <w:noProof/>
          <w:lang w:val="fr-FR"/>
        </w:rPr>
        <w:t>7</w:t>
      </w:r>
    </w:p>
    <w:p w14:paraId="2FCF5EE8" w14:textId="661C6B07" w:rsidR="000B1A7F" w:rsidRPr="00ED1949" w:rsidRDefault="000B1A7F" w:rsidP="006A7A0F">
      <w:pPr>
        <w:tabs>
          <w:tab w:val="left" w:pos="630"/>
          <w:tab w:val="right" w:leader="dot" w:pos="9900"/>
        </w:tabs>
        <w:spacing w:after="0" w:line="276" w:lineRule="auto"/>
        <w:ind w:right="-720"/>
        <w:rPr>
          <w:rFonts w:ascii="Calibri" w:hAnsi="Calibri"/>
          <w:noProof/>
          <w:lang w:val="fr-FR"/>
        </w:rPr>
      </w:pPr>
      <w:r w:rsidRPr="00ED1949">
        <w:rPr>
          <w:rFonts w:ascii="Calibri" w:hAnsi="Calibri"/>
          <w:noProof/>
          <w:lang w:val="fr-FR"/>
        </w:rPr>
        <w:t>11.1</w:t>
      </w:r>
      <w:r w:rsidRPr="00ED1949">
        <w:rPr>
          <w:rFonts w:ascii="Calibri" w:hAnsi="Calibri"/>
          <w:noProof/>
          <w:lang w:val="fr-FR"/>
        </w:rPr>
        <w:tab/>
        <w:t>Juridiction</w:t>
      </w:r>
      <w:r w:rsidRPr="00ED1949">
        <w:rPr>
          <w:rFonts w:ascii="Calibri" w:hAnsi="Calibri"/>
          <w:noProof/>
          <w:lang w:val="fr-FR"/>
        </w:rPr>
        <w:tab/>
        <w:t>1</w:t>
      </w:r>
      <w:r w:rsidR="006C021F" w:rsidRPr="00ED1949">
        <w:rPr>
          <w:rFonts w:ascii="Calibri" w:hAnsi="Calibri"/>
          <w:noProof/>
          <w:lang w:val="fr-FR"/>
        </w:rPr>
        <w:t>1</w:t>
      </w:r>
      <w:r w:rsidR="00D012FA">
        <w:rPr>
          <w:rFonts w:ascii="Calibri" w:hAnsi="Calibri"/>
          <w:noProof/>
          <w:lang w:val="fr-FR"/>
        </w:rPr>
        <w:t>7</w:t>
      </w:r>
    </w:p>
    <w:p w14:paraId="4178C432" w14:textId="4AA3EED3"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11.2</w:t>
      </w:r>
      <w:r w:rsidRPr="00986BB1">
        <w:rPr>
          <w:rFonts w:ascii="Calibri" w:hAnsi="Calibri"/>
          <w:noProof/>
          <w:lang w:val="fr-FR"/>
        </w:rPr>
        <w:tab/>
      </w:r>
      <w:r>
        <w:rPr>
          <w:rFonts w:ascii="Calibri" w:hAnsi="Calibri"/>
          <w:noProof/>
          <w:lang w:val="fr-FR"/>
        </w:rPr>
        <w:t>Pouvoirs disciplinaires du Conseil d’administration provincial</w:t>
      </w:r>
      <w:r w:rsidRPr="00986BB1">
        <w:rPr>
          <w:rFonts w:ascii="Calibri" w:hAnsi="Calibri"/>
          <w:noProof/>
          <w:lang w:val="fr-FR"/>
        </w:rPr>
        <w:tab/>
        <w:t>1</w:t>
      </w:r>
      <w:r w:rsidR="006C021F">
        <w:rPr>
          <w:rFonts w:ascii="Calibri" w:hAnsi="Calibri"/>
          <w:noProof/>
          <w:lang w:val="fr-FR"/>
        </w:rPr>
        <w:t>1</w:t>
      </w:r>
      <w:r w:rsidR="00D012FA">
        <w:rPr>
          <w:rFonts w:ascii="Calibri" w:hAnsi="Calibri"/>
          <w:noProof/>
          <w:lang w:val="fr-FR"/>
        </w:rPr>
        <w:t>7</w:t>
      </w:r>
    </w:p>
    <w:p w14:paraId="510B8ACE" w14:textId="7030C600" w:rsidR="000B1A7F" w:rsidRPr="00ED1949" w:rsidRDefault="000B1A7F" w:rsidP="006A7A0F">
      <w:pPr>
        <w:tabs>
          <w:tab w:val="left" w:pos="630"/>
          <w:tab w:val="right" w:leader="dot" w:pos="9900"/>
        </w:tabs>
        <w:spacing w:after="0" w:line="276" w:lineRule="auto"/>
        <w:ind w:right="-720"/>
        <w:rPr>
          <w:rFonts w:ascii="Calibri" w:hAnsi="Calibri"/>
          <w:b/>
          <w:bCs/>
          <w:noProof/>
          <w:lang w:val="fr-FR"/>
        </w:rPr>
      </w:pPr>
      <w:r w:rsidRPr="00ED1949">
        <w:rPr>
          <w:rFonts w:ascii="Calibri" w:hAnsi="Calibri"/>
          <w:b/>
          <w:bCs/>
          <w:noProof/>
          <w:lang w:val="fr-FR"/>
        </w:rPr>
        <w:t>11.3</w:t>
      </w:r>
      <w:r w:rsidRPr="00ED1949">
        <w:rPr>
          <w:rFonts w:ascii="Calibri" w:hAnsi="Calibri"/>
          <w:b/>
          <w:bCs/>
          <w:noProof/>
          <w:lang w:val="fr-FR"/>
        </w:rPr>
        <w:tab/>
        <w:t>Les Comités de discipline</w:t>
      </w:r>
      <w:r w:rsidRPr="00ED1949">
        <w:rPr>
          <w:rFonts w:ascii="Calibri" w:hAnsi="Calibri"/>
          <w:b/>
          <w:bCs/>
          <w:noProof/>
          <w:lang w:val="fr-FR"/>
        </w:rPr>
        <w:tab/>
        <w:t>1</w:t>
      </w:r>
      <w:r w:rsidR="006C021F" w:rsidRPr="00ED1949">
        <w:rPr>
          <w:rFonts w:ascii="Calibri" w:hAnsi="Calibri"/>
          <w:b/>
          <w:bCs/>
          <w:noProof/>
          <w:lang w:val="fr-FR"/>
        </w:rPr>
        <w:t>1</w:t>
      </w:r>
      <w:r w:rsidR="00D012FA">
        <w:rPr>
          <w:rFonts w:ascii="Calibri" w:hAnsi="Calibri"/>
          <w:b/>
          <w:bCs/>
          <w:noProof/>
          <w:lang w:val="fr-FR"/>
        </w:rPr>
        <w:t>7</w:t>
      </w:r>
    </w:p>
    <w:p w14:paraId="42D8D61B" w14:textId="083E1D7F" w:rsidR="000B1A7F" w:rsidRPr="00885915" w:rsidRDefault="000B1A7F" w:rsidP="006A7A0F">
      <w:pPr>
        <w:tabs>
          <w:tab w:val="left" w:pos="630"/>
          <w:tab w:val="right" w:leader="dot" w:pos="9900"/>
        </w:tabs>
        <w:spacing w:after="0" w:line="276" w:lineRule="auto"/>
        <w:ind w:right="-720"/>
        <w:rPr>
          <w:rFonts w:ascii="Calibri" w:hAnsi="Calibri"/>
          <w:noProof/>
          <w:lang w:val="fr-FR"/>
        </w:rPr>
      </w:pPr>
      <w:r w:rsidRPr="00885915">
        <w:rPr>
          <w:rFonts w:ascii="Calibri" w:hAnsi="Calibri"/>
          <w:noProof/>
          <w:lang w:val="fr-FR"/>
        </w:rPr>
        <w:t>11.4</w:t>
      </w:r>
      <w:r w:rsidRPr="00885915">
        <w:rPr>
          <w:rFonts w:ascii="Calibri" w:hAnsi="Calibri"/>
          <w:noProof/>
          <w:lang w:val="fr-FR"/>
        </w:rPr>
        <w:tab/>
        <w:t xml:space="preserve">Décision d’un Comité siégeant en </w:t>
      </w:r>
      <w:r w:rsidR="00C110BE">
        <w:rPr>
          <w:rFonts w:ascii="Calibri" w:hAnsi="Calibri"/>
          <w:noProof/>
          <w:lang w:val="fr-FR"/>
        </w:rPr>
        <w:t>première (</w:t>
      </w:r>
      <w:r w:rsidRPr="00885915">
        <w:rPr>
          <w:rFonts w:ascii="Calibri" w:hAnsi="Calibri"/>
          <w:noProof/>
          <w:lang w:val="fr-FR"/>
        </w:rPr>
        <w:t>1</w:t>
      </w:r>
      <w:r w:rsidRPr="00885915">
        <w:rPr>
          <w:rFonts w:ascii="Calibri" w:hAnsi="Calibri"/>
          <w:noProof/>
          <w:vertAlign w:val="superscript"/>
          <w:lang w:val="fr-FR"/>
        </w:rPr>
        <w:t>re</w:t>
      </w:r>
      <w:r w:rsidR="00C110BE">
        <w:rPr>
          <w:rFonts w:ascii="Calibri" w:hAnsi="Calibri"/>
          <w:noProof/>
          <w:lang w:val="fr-FR"/>
        </w:rPr>
        <w:t xml:space="preserve">) </w:t>
      </w:r>
      <w:r w:rsidRPr="00885915">
        <w:rPr>
          <w:rFonts w:ascii="Calibri" w:hAnsi="Calibri"/>
          <w:noProof/>
          <w:lang w:val="fr-FR"/>
        </w:rPr>
        <w:t>instance</w:t>
      </w:r>
      <w:r w:rsidRPr="00885915">
        <w:rPr>
          <w:rFonts w:ascii="Calibri" w:hAnsi="Calibri"/>
          <w:noProof/>
          <w:lang w:val="fr-FR"/>
        </w:rPr>
        <w:tab/>
        <w:t>1</w:t>
      </w:r>
      <w:r w:rsidR="006C021F" w:rsidRPr="00885915">
        <w:rPr>
          <w:rFonts w:ascii="Calibri" w:hAnsi="Calibri"/>
          <w:noProof/>
          <w:lang w:val="fr-FR"/>
        </w:rPr>
        <w:t>1</w:t>
      </w:r>
      <w:r w:rsidR="00D012FA">
        <w:rPr>
          <w:rFonts w:ascii="Calibri" w:hAnsi="Calibri"/>
          <w:noProof/>
          <w:lang w:val="fr-FR"/>
        </w:rPr>
        <w:t>8</w:t>
      </w:r>
    </w:p>
    <w:p w14:paraId="139A9869" w14:textId="68F3A367"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11.5</w:t>
      </w:r>
      <w:r w:rsidRPr="00986BB1">
        <w:rPr>
          <w:rFonts w:ascii="Calibri" w:hAnsi="Calibri"/>
          <w:noProof/>
          <w:lang w:val="fr-FR"/>
        </w:rPr>
        <w:tab/>
      </w:r>
      <w:r>
        <w:rPr>
          <w:rFonts w:ascii="Calibri" w:hAnsi="Calibri"/>
          <w:noProof/>
          <w:lang w:val="fr-FR"/>
        </w:rPr>
        <w:t>Procédures d’audition</w:t>
      </w:r>
      <w:r w:rsidRPr="00986BB1">
        <w:rPr>
          <w:rFonts w:ascii="Calibri" w:hAnsi="Calibri"/>
          <w:noProof/>
          <w:lang w:val="fr-FR"/>
        </w:rPr>
        <w:tab/>
        <w:t>1</w:t>
      </w:r>
      <w:r w:rsidR="006C021F">
        <w:rPr>
          <w:rFonts w:ascii="Calibri" w:hAnsi="Calibri"/>
          <w:noProof/>
          <w:lang w:val="fr-FR"/>
        </w:rPr>
        <w:t>1</w:t>
      </w:r>
      <w:r w:rsidR="00D012FA">
        <w:rPr>
          <w:rFonts w:ascii="Calibri" w:hAnsi="Calibri"/>
          <w:noProof/>
          <w:lang w:val="fr-FR"/>
        </w:rPr>
        <w:t>9</w:t>
      </w:r>
    </w:p>
    <w:p w14:paraId="2CD5BC60" w14:textId="4EDD0764" w:rsidR="000B1A7F" w:rsidRPr="00ED1949" w:rsidRDefault="000B1A7F" w:rsidP="006A7A0F">
      <w:pPr>
        <w:tabs>
          <w:tab w:val="left" w:pos="630"/>
          <w:tab w:val="right" w:leader="dot" w:pos="9900"/>
        </w:tabs>
        <w:spacing w:after="0" w:line="276" w:lineRule="auto"/>
        <w:ind w:right="-720"/>
        <w:rPr>
          <w:rFonts w:ascii="Calibri" w:hAnsi="Calibri"/>
          <w:b/>
          <w:bCs/>
          <w:noProof/>
          <w:lang w:val="fr-FR"/>
        </w:rPr>
      </w:pPr>
      <w:r w:rsidRPr="00ED1949">
        <w:rPr>
          <w:rFonts w:ascii="Calibri" w:hAnsi="Calibri"/>
          <w:b/>
          <w:bCs/>
          <w:noProof/>
          <w:lang w:val="fr-FR"/>
        </w:rPr>
        <w:t>11.6</w:t>
      </w:r>
      <w:r w:rsidRPr="00ED1949">
        <w:rPr>
          <w:rFonts w:ascii="Calibri" w:hAnsi="Calibri"/>
          <w:b/>
          <w:bCs/>
          <w:noProof/>
          <w:lang w:val="fr-FR"/>
        </w:rPr>
        <w:tab/>
      </w:r>
      <w:r w:rsidR="00DB6186" w:rsidRPr="00ED1949">
        <w:rPr>
          <w:rFonts w:ascii="Calibri" w:hAnsi="Calibri"/>
          <w:b/>
          <w:bCs/>
          <w:noProof/>
          <w:lang w:val="fr-FR"/>
        </w:rPr>
        <w:t>Procédures d’appel</w:t>
      </w:r>
      <w:r w:rsidRPr="00ED1949">
        <w:rPr>
          <w:rFonts w:ascii="Calibri" w:hAnsi="Calibri"/>
          <w:b/>
          <w:bCs/>
          <w:noProof/>
          <w:lang w:val="fr-FR"/>
        </w:rPr>
        <w:tab/>
        <w:t>1</w:t>
      </w:r>
      <w:r w:rsidR="00D012FA">
        <w:rPr>
          <w:rFonts w:ascii="Calibri" w:hAnsi="Calibri"/>
          <w:b/>
          <w:bCs/>
          <w:noProof/>
          <w:lang w:val="fr-FR"/>
        </w:rPr>
        <w:t>20</w:t>
      </w:r>
    </w:p>
    <w:p w14:paraId="1EA88C9D" w14:textId="451FD32E"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w:t>
      </w:r>
      <w:r w:rsidR="00DB6186">
        <w:rPr>
          <w:rFonts w:ascii="Calibri" w:hAnsi="Calibri"/>
          <w:noProof/>
          <w:lang w:val="fr-FR"/>
        </w:rPr>
        <w:t>1</w:t>
      </w:r>
      <w:r>
        <w:rPr>
          <w:rFonts w:ascii="Calibri" w:hAnsi="Calibri"/>
          <w:noProof/>
          <w:lang w:val="fr-FR"/>
        </w:rPr>
        <w:t>.7</w:t>
      </w:r>
      <w:r w:rsidRPr="00986BB1">
        <w:rPr>
          <w:rFonts w:ascii="Calibri" w:hAnsi="Calibri"/>
          <w:noProof/>
          <w:lang w:val="fr-FR"/>
        </w:rPr>
        <w:tab/>
      </w:r>
      <w:r w:rsidR="00DB6186">
        <w:rPr>
          <w:rFonts w:ascii="Calibri" w:hAnsi="Calibri"/>
          <w:noProof/>
          <w:lang w:val="fr-FR"/>
        </w:rPr>
        <w:t>Décision du Comité provincial de discipline</w:t>
      </w:r>
      <w:r w:rsidRPr="00986BB1">
        <w:rPr>
          <w:rFonts w:ascii="Calibri" w:hAnsi="Calibri"/>
          <w:noProof/>
          <w:lang w:val="fr-FR"/>
        </w:rPr>
        <w:tab/>
        <w:t>1</w:t>
      </w:r>
      <w:r w:rsidR="00D012FA">
        <w:rPr>
          <w:rFonts w:ascii="Calibri" w:hAnsi="Calibri"/>
          <w:noProof/>
          <w:lang w:val="fr-FR"/>
        </w:rPr>
        <w:t>20</w:t>
      </w:r>
    </w:p>
    <w:p w14:paraId="43271F6D" w14:textId="7E087591" w:rsidR="000B1A7F" w:rsidRPr="00240A9F" w:rsidRDefault="000B1A7F" w:rsidP="006A7A0F">
      <w:pPr>
        <w:tabs>
          <w:tab w:val="left" w:pos="630"/>
          <w:tab w:val="right" w:leader="dot" w:pos="9900"/>
        </w:tabs>
        <w:spacing w:after="0" w:line="276" w:lineRule="auto"/>
        <w:ind w:right="-720"/>
        <w:rPr>
          <w:rFonts w:ascii="Calibri" w:hAnsi="Calibri"/>
          <w:b/>
          <w:bCs/>
          <w:noProof/>
          <w:lang w:val="fr-FR"/>
        </w:rPr>
      </w:pPr>
      <w:r w:rsidRPr="00240A9F">
        <w:rPr>
          <w:rFonts w:ascii="Calibri" w:hAnsi="Calibri"/>
          <w:b/>
          <w:bCs/>
          <w:noProof/>
          <w:lang w:val="fr-FR"/>
        </w:rPr>
        <w:t>1</w:t>
      </w:r>
      <w:r w:rsidR="00DB6186" w:rsidRPr="00240A9F">
        <w:rPr>
          <w:rFonts w:ascii="Calibri" w:hAnsi="Calibri"/>
          <w:b/>
          <w:bCs/>
          <w:noProof/>
          <w:lang w:val="fr-FR"/>
        </w:rPr>
        <w:t>1</w:t>
      </w:r>
      <w:r w:rsidRPr="00240A9F">
        <w:rPr>
          <w:rFonts w:ascii="Calibri" w:hAnsi="Calibri"/>
          <w:b/>
          <w:bCs/>
          <w:noProof/>
          <w:lang w:val="fr-FR"/>
        </w:rPr>
        <w:t>.8</w:t>
      </w:r>
      <w:r w:rsidRPr="00240A9F">
        <w:rPr>
          <w:rFonts w:ascii="Calibri" w:hAnsi="Calibri"/>
          <w:b/>
          <w:bCs/>
          <w:noProof/>
          <w:lang w:val="fr-FR"/>
        </w:rPr>
        <w:tab/>
      </w:r>
      <w:r w:rsidR="00DB6186" w:rsidRPr="00240A9F">
        <w:rPr>
          <w:rFonts w:ascii="Calibri" w:hAnsi="Calibri"/>
          <w:b/>
          <w:bCs/>
          <w:noProof/>
          <w:lang w:val="fr-FR"/>
        </w:rPr>
        <w:t>Décision d’un comité de discipline</w:t>
      </w:r>
      <w:r w:rsidRPr="00240A9F">
        <w:rPr>
          <w:rFonts w:ascii="Calibri" w:hAnsi="Calibri"/>
          <w:b/>
          <w:bCs/>
          <w:noProof/>
          <w:lang w:val="fr-FR"/>
        </w:rPr>
        <w:tab/>
        <w:t>1</w:t>
      </w:r>
      <w:r w:rsidR="00D012FA">
        <w:rPr>
          <w:rFonts w:ascii="Calibri" w:hAnsi="Calibri"/>
          <w:b/>
          <w:bCs/>
          <w:noProof/>
          <w:lang w:val="fr-FR"/>
        </w:rPr>
        <w:t>20</w:t>
      </w:r>
    </w:p>
    <w:p w14:paraId="4EED81DF" w14:textId="0B346208" w:rsidR="000B1A7F" w:rsidRPr="00986BB1"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w:t>
      </w:r>
      <w:r w:rsidR="00DB6186">
        <w:rPr>
          <w:rFonts w:ascii="Calibri" w:hAnsi="Calibri"/>
          <w:noProof/>
          <w:lang w:val="fr-FR"/>
        </w:rPr>
        <w:t>1</w:t>
      </w:r>
      <w:r>
        <w:rPr>
          <w:rFonts w:ascii="Calibri" w:hAnsi="Calibri"/>
          <w:noProof/>
          <w:lang w:val="fr-FR"/>
        </w:rPr>
        <w:t>.9</w:t>
      </w:r>
      <w:r w:rsidRPr="00986BB1">
        <w:rPr>
          <w:rFonts w:ascii="Calibri" w:hAnsi="Calibri"/>
          <w:noProof/>
          <w:lang w:val="fr-FR"/>
        </w:rPr>
        <w:tab/>
      </w:r>
      <w:r w:rsidR="00DB6186">
        <w:rPr>
          <w:rFonts w:ascii="Calibri" w:hAnsi="Calibri"/>
          <w:noProof/>
          <w:lang w:val="fr-FR"/>
        </w:rPr>
        <w:t>Dispositions finales</w:t>
      </w:r>
      <w:r w:rsidRPr="00986BB1">
        <w:rPr>
          <w:rFonts w:ascii="Calibri" w:hAnsi="Calibri"/>
          <w:noProof/>
          <w:lang w:val="fr-FR"/>
        </w:rPr>
        <w:tab/>
        <w:t>1</w:t>
      </w:r>
      <w:r w:rsidR="00D012FA">
        <w:rPr>
          <w:rFonts w:ascii="Calibri" w:hAnsi="Calibri"/>
          <w:noProof/>
          <w:lang w:val="fr-FR"/>
        </w:rPr>
        <w:t>21</w:t>
      </w:r>
    </w:p>
    <w:p w14:paraId="089C29B9" w14:textId="3EDCD66C" w:rsidR="000B1A7F" w:rsidRDefault="000B1A7F"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w:t>
      </w:r>
      <w:r w:rsidR="00DB6186">
        <w:rPr>
          <w:rFonts w:ascii="Calibri" w:hAnsi="Calibri"/>
          <w:noProof/>
          <w:lang w:val="fr-FR"/>
        </w:rPr>
        <w:t>1</w:t>
      </w:r>
      <w:r>
        <w:rPr>
          <w:rFonts w:ascii="Calibri" w:hAnsi="Calibri"/>
          <w:noProof/>
          <w:lang w:val="fr-FR"/>
        </w:rPr>
        <w:t>.10</w:t>
      </w:r>
      <w:r w:rsidR="00CD4E70">
        <w:rPr>
          <w:rFonts w:ascii="Calibri" w:hAnsi="Calibri"/>
          <w:noProof/>
          <w:lang w:val="fr-FR"/>
        </w:rPr>
        <w:tab/>
      </w:r>
      <w:r w:rsidR="00DB6186">
        <w:rPr>
          <w:rFonts w:ascii="Calibri" w:hAnsi="Calibri"/>
          <w:noProof/>
          <w:lang w:val="fr-FR"/>
        </w:rPr>
        <w:t>Tableau des instances des paliers disciplinaires, administratifs et d’appels</w:t>
      </w:r>
      <w:r w:rsidRPr="00986BB1">
        <w:rPr>
          <w:rFonts w:ascii="Calibri" w:hAnsi="Calibri"/>
          <w:noProof/>
          <w:lang w:val="fr-FR"/>
        </w:rPr>
        <w:tab/>
        <w:t>1</w:t>
      </w:r>
      <w:r w:rsidR="00D012FA">
        <w:rPr>
          <w:rFonts w:ascii="Calibri" w:hAnsi="Calibri"/>
          <w:noProof/>
          <w:lang w:val="fr-FR"/>
        </w:rPr>
        <w:t>21</w:t>
      </w:r>
    </w:p>
    <w:p w14:paraId="217416C9" w14:textId="186376CD" w:rsidR="002D570E" w:rsidRPr="00697F6C" w:rsidRDefault="002D570E" w:rsidP="002D570E">
      <w:pPr>
        <w:tabs>
          <w:tab w:val="left" w:pos="630"/>
          <w:tab w:val="right" w:leader="dot" w:pos="9900"/>
        </w:tabs>
        <w:spacing w:after="0" w:line="276" w:lineRule="auto"/>
        <w:ind w:right="-720"/>
        <w:rPr>
          <w:rFonts w:ascii="Calibri" w:hAnsi="Calibri"/>
          <w:b/>
          <w:bCs/>
          <w:noProof/>
          <w:lang w:val="fr-FR"/>
        </w:rPr>
      </w:pPr>
      <w:r w:rsidRPr="00697F6C">
        <w:rPr>
          <w:rFonts w:ascii="Calibri" w:hAnsi="Calibri"/>
          <w:b/>
          <w:bCs/>
          <w:noProof/>
          <w:lang w:val="fr-FR"/>
        </w:rPr>
        <w:t>11.11</w:t>
      </w:r>
      <w:r w:rsidRPr="00697F6C">
        <w:rPr>
          <w:rFonts w:ascii="Calibri" w:hAnsi="Calibri"/>
          <w:b/>
          <w:bCs/>
          <w:noProof/>
          <w:lang w:val="fr-FR"/>
        </w:rPr>
        <w:tab/>
        <w:t>Projet pilote comité de discipline</w:t>
      </w:r>
      <w:r w:rsidRPr="00697F6C">
        <w:rPr>
          <w:rFonts w:ascii="Calibri" w:hAnsi="Calibri"/>
          <w:b/>
          <w:bCs/>
          <w:noProof/>
          <w:lang w:val="fr-FR"/>
        </w:rPr>
        <w:tab/>
        <w:t>121</w:t>
      </w:r>
    </w:p>
    <w:p w14:paraId="236118AA" w14:textId="4D9B8123" w:rsidR="00DB6186" w:rsidRDefault="00DB6186" w:rsidP="00DB6186">
      <w:pPr>
        <w:tabs>
          <w:tab w:val="left" w:pos="500"/>
          <w:tab w:val="right" w:leader="dot" w:pos="9900"/>
        </w:tabs>
        <w:spacing w:after="0" w:line="276" w:lineRule="auto"/>
        <w:ind w:right="-720"/>
        <w:rPr>
          <w:rFonts w:ascii="Calibri" w:hAnsi="Calibri"/>
          <w:noProof/>
          <w:lang w:val="fr-FR"/>
        </w:rPr>
      </w:pPr>
      <w:r w:rsidRPr="004D39BC">
        <w:rPr>
          <w:rFonts w:ascii="Calibri" w:hAnsi="Calibri"/>
          <w:b/>
          <w:bCs/>
          <w:noProof/>
          <w:lang w:val="fr-FR"/>
        </w:rPr>
        <w:t xml:space="preserve">CHAPITRE </w:t>
      </w:r>
      <w:r>
        <w:rPr>
          <w:rFonts w:ascii="Calibri" w:hAnsi="Calibri"/>
          <w:b/>
          <w:bCs/>
          <w:noProof/>
          <w:lang w:val="fr-FR"/>
        </w:rPr>
        <w:t>12</w:t>
      </w:r>
      <w:r w:rsidRPr="004D39BC">
        <w:rPr>
          <w:rFonts w:ascii="Calibri" w:hAnsi="Calibri"/>
          <w:b/>
          <w:bCs/>
          <w:noProof/>
          <w:lang w:val="fr-FR"/>
        </w:rPr>
        <w:t xml:space="preserve"> </w:t>
      </w:r>
      <w:r w:rsidR="006A7A0F">
        <w:rPr>
          <w:rFonts w:ascii="Calibri" w:hAnsi="Calibri"/>
          <w:b/>
          <w:bCs/>
          <w:noProof/>
          <w:lang w:val="fr-FR"/>
        </w:rPr>
        <w:t>-</w:t>
      </w:r>
      <w:r w:rsidRPr="004D39BC">
        <w:rPr>
          <w:rFonts w:ascii="Calibri" w:hAnsi="Calibri"/>
          <w:b/>
          <w:bCs/>
          <w:noProof/>
          <w:lang w:val="fr-FR"/>
        </w:rPr>
        <w:t xml:space="preserve"> </w:t>
      </w:r>
      <w:r>
        <w:rPr>
          <w:rFonts w:ascii="Calibri" w:hAnsi="Calibri"/>
          <w:b/>
          <w:bCs/>
          <w:noProof/>
          <w:lang w:val="fr-FR"/>
        </w:rPr>
        <w:t>HOCKEY SCOLAIRE</w:t>
      </w:r>
      <w:r w:rsidRPr="00F204D7">
        <w:rPr>
          <w:rFonts w:ascii="Calibri" w:hAnsi="Calibri"/>
          <w:noProof/>
          <w:lang w:val="fr-FR"/>
        </w:rPr>
        <w:tab/>
      </w:r>
      <w:r w:rsidR="006C021F">
        <w:rPr>
          <w:rFonts w:ascii="Calibri" w:hAnsi="Calibri"/>
          <w:noProof/>
          <w:lang w:val="fr-FR"/>
        </w:rPr>
        <w:t>1</w:t>
      </w:r>
      <w:r>
        <w:rPr>
          <w:rFonts w:ascii="Calibri" w:hAnsi="Calibri"/>
          <w:noProof/>
          <w:lang w:val="fr-FR"/>
        </w:rPr>
        <w:t>2</w:t>
      </w:r>
      <w:r w:rsidR="00D012FA">
        <w:rPr>
          <w:rFonts w:ascii="Calibri" w:hAnsi="Calibri"/>
          <w:noProof/>
          <w:lang w:val="fr-FR"/>
        </w:rPr>
        <w:t>5</w:t>
      </w:r>
    </w:p>
    <w:p w14:paraId="02749E5A" w14:textId="2783F25D" w:rsidR="00DB6186" w:rsidRPr="00986BB1" w:rsidRDefault="00DB6186"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12.1</w:t>
      </w:r>
      <w:r w:rsidRPr="00986BB1">
        <w:rPr>
          <w:rFonts w:ascii="Calibri" w:hAnsi="Calibri"/>
          <w:noProof/>
          <w:lang w:val="fr-FR"/>
        </w:rPr>
        <w:tab/>
      </w:r>
      <w:r>
        <w:rPr>
          <w:rFonts w:ascii="Calibri" w:hAnsi="Calibri"/>
          <w:noProof/>
          <w:lang w:val="fr-FR"/>
        </w:rPr>
        <w:t>Qualification des entraîneurs</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4EEB9772" w14:textId="1BCCDF27" w:rsidR="00DB6186" w:rsidRPr="00986BB1" w:rsidRDefault="00DB6186"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12.2</w:t>
      </w:r>
      <w:r w:rsidRPr="00986BB1">
        <w:rPr>
          <w:rFonts w:ascii="Calibri" w:hAnsi="Calibri"/>
          <w:noProof/>
          <w:lang w:val="fr-FR"/>
        </w:rPr>
        <w:tab/>
      </w:r>
      <w:r>
        <w:rPr>
          <w:rFonts w:ascii="Calibri" w:hAnsi="Calibri"/>
          <w:noProof/>
          <w:lang w:val="fr-FR"/>
        </w:rPr>
        <w:t>Double enregistrement (</w:t>
      </w:r>
      <w:r w:rsidR="008D286E">
        <w:rPr>
          <w:rFonts w:ascii="Calibri" w:hAnsi="Calibri"/>
          <w:noProof/>
          <w:lang w:val="fr-FR"/>
        </w:rPr>
        <w:t>d</w:t>
      </w:r>
      <w:r>
        <w:rPr>
          <w:rFonts w:ascii="Calibri" w:hAnsi="Calibri"/>
          <w:noProof/>
          <w:lang w:val="fr-FR"/>
        </w:rPr>
        <w:t>ouble carding)</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3F1DC576" w14:textId="1184E623" w:rsidR="00DB6186" w:rsidRPr="00986BB1" w:rsidRDefault="00DB6186"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12.3</w:t>
      </w:r>
      <w:r w:rsidRPr="00986BB1">
        <w:rPr>
          <w:rFonts w:ascii="Calibri" w:hAnsi="Calibri"/>
          <w:noProof/>
          <w:lang w:val="fr-FR"/>
        </w:rPr>
        <w:tab/>
      </w:r>
      <w:r>
        <w:rPr>
          <w:rFonts w:ascii="Calibri" w:hAnsi="Calibri"/>
          <w:noProof/>
          <w:lang w:val="fr-FR"/>
        </w:rPr>
        <w:t>Double affiliation RSEQ</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742D1090" w14:textId="2B77B019" w:rsidR="00DB6186" w:rsidRPr="00986BB1" w:rsidRDefault="00DB6186"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12.4</w:t>
      </w:r>
      <w:r w:rsidRPr="00986BB1">
        <w:rPr>
          <w:rFonts w:ascii="Calibri" w:hAnsi="Calibri"/>
          <w:noProof/>
          <w:lang w:val="fr-FR"/>
        </w:rPr>
        <w:tab/>
      </w:r>
      <w:r>
        <w:rPr>
          <w:rFonts w:ascii="Calibri" w:hAnsi="Calibri"/>
          <w:noProof/>
          <w:lang w:val="fr-FR"/>
        </w:rPr>
        <w:t>Priorité sur la sélection des joueurs affiliés</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6808719F" w14:textId="3132C9F6" w:rsidR="00DB6186" w:rsidRPr="00986BB1" w:rsidRDefault="00DB6186"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12.5</w:t>
      </w:r>
      <w:r w:rsidRPr="00986BB1">
        <w:rPr>
          <w:rFonts w:ascii="Calibri" w:hAnsi="Calibri"/>
          <w:noProof/>
          <w:lang w:val="fr-FR"/>
        </w:rPr>
        <w:tab/>
      </w:r>
      <w:r>
        <w:rPr>
          <w:rFonts w:ascii="Calibri" w:hAnsi="Calibri"/>
          <w:noProof/>
          <w:lang w:val="fr-FR"/>
        </w:rPr>
        <w:t>Contact physique et mise en échec corporelle</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5EFB6F84" w14:textId="21292D1C" w:rsidR="00302EDB" w:rsidRDefault="00DB6186" w:rsidP="006A7A0F">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12.6</w:t>
      </w:r>
      <w:r w:rsidRPr="00986BB1">
        <w:rPr>
          <w:rFonts w:ascii="Calibri" w:hAnsi="Calibri"/>
          <w:noProof/>
          <w:lang w:val="fr-FR"/>
        </w:rPr>
        <w:tab/>
      </w:r>
      <w:r>
        <w:rPr>
          <w:rFonts w:ascii="Calibri" w:hAnsi="Calibri"/>
          <w:noProof/>
          <w:lang w:val="fr-FR"/>
        </w:rPr>
        <w:t>Tableau des âges</w:t>
      </w:r>
      <w:r w:rsidR="00EF1965">
        <w:rPr>
          <w:rFonts w:ascii="Calibri" w:hAnsi="Calibri"/>
          <w:noProof/>
          <w:lang w:val="fr-FR"/>
        </w:rPr>
        <w:t xml:space="preserve"> et divisions RSEQ</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5754B129" w14:textId="32386C0E" w:rsidR="00DB6186" w:rsidRDefault="00DB6186" w:rsidP="00ED7444">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12.7</w:t>
      </w:r>
      <w:r w:rsidRPr="00986BB1">
        <w:rPr>
          <w:rFonts w:ascii="Calibri" w:hAnsi="Calibri"/>
          <w:noProof/>
          <w:lang w:val="fr-FR"/>
        </w:rPr>
        <w:tab/>
      </w:r>
      <w:r>
        <w:rPr>
          <w:rFonts w:ascii="Calibri" w:hAnsi="Calibri"/>
          <w:noProof/>
          <w:lang w:val="fr-FR"/>
        </w:rPr>
        <w:t>Date limite de signature pour joueurs affiliés</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4385F476" w14:textId="0406820D" w:rsidR="00DB6186" w:rsidRDefault="00DB6186" w:rsidP="00ED7444">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12.8</w:t>
      </w:r>
      <w:r w:rsidRPr="00986BB1">
        <w:rPr>
          <w:rFonts w:ascii="Calibri" w:hAnsi="Calibri"/>
          <w:noProof/>
          <w:lang w:val="fr-FR"/>
        </w:rPr>
        <w:tab/>
      </w:r>
      <w:r>
        <w:rPr>
          <w:rFonts w:ascii="Calibri" w:hAnsi="Calibri"/>
          <w:noProof/>
          <w:lang w:val="fr-FR"/>
        </w:rPr>
        <w:t>Tableau d’admissibilité pour joueurs affiliés scolaires</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06552A48" w14:textId="200B2C74" w:rsidR="00DB6186" w:rsidRDefault="00DB6186" w:rsidP="00ED7444">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12.9</w:t>
      </w:r>
      <w:r w:rsidRPr="00986BB1">
        <w:rPr>
          <w:rFonts w:ascii="Calibri" w:hAnsi="Calibri"/>
          <w:noProof/>
          <w:lang w:val="fr-FR"/>
        </w:rPr>
        <w:tab/>
      </w:r>
      <w:r>
        <w:rPr>
          <w:rFonts w:ascii="Calibri" w:hAnsi="Calibri"/>
          <w:noProof/>
          <w:lang w:val="fr-FR"/>
        </w:rPr>
        <w:t xml:space="preserve">Transfert de joueurs/date </w:t>
      </w:r>
      <w:r w:rsidR="00BB7913">
        <w:rPr>
          <w:rFonts w:ascii="Calibri" w:hAnsi="Calibri"/>
          <w:noProof/>
          <w:lang w:val="fr-FR"/>
        </w:rPr>
        <w:t>d’échéance</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2CAD0AED" w14:textId="667B53C1" w:rsidR="0015575D" w:rsidRDefault="0015575D" w:rsidP="00ED7444">
      <w:pPr>
        <w:tabs>
          <w:tab w:val="left" w:pos="630"/>
          <w:tab w:val="right" w:leader="dot" w:pos="9900"/>
        </w:tabs>
        <w:spacing w:after="0" w:line="276" w:lineRule="auto"/>
        <w:ind w:right="-720"/>
        <w:rPr>
          <w:rFonts w:ascii="Calibri" w:hAnsi="Calibri"/>
          <w:noProof/>
          <w:lang w:val="fr-FR"/>
        </w:rPr>
      </w:pPr>
      <w:r>
        <w:rPr>
          <w:rFonts w:ascii="Calibri" w:hAnsi="Calibri"/>
          <w:noProof/>
          <w:lang w:val="fr-FR"/>
        </w:rPr>
        <w:t>12.10</w:t>
      </w:r>
      <w:r w:rsidR="00ED7444">
        <w:rPr>
          <w:rFonts w:ascii="Calibri" w:hAnsi="Calibri"/>
          <w:noProof/>
          <w:lang w:val="fr-FR"/>
        </w:rPr>
        <w:tab/>
      </w:r>
      <w:r>
        <w:rPr>
          <w:rFonts w:ascii="Calibri" w:hAnsi="Calibri"/>
          <w:noProof/>
          <w:lang w:val="fr-FR"/>
        </w:rPr>
        <w:t>Équipe scolaire évoluant dans une Ligue associative</w:t>
      </w:r>
      <w:r w:rsidRPr="00986BB1">
        <w:rPr>
          <w:rFonts w:ascii="Calibri" w:hAnsi="Calibri"/>
          <w:noProof/>
          <w:lang w:val="fr-FR"/>
        </w:rPr>
        <w:tab/>
        <w:t>1</w:t>
      </w:r>
      <w:r w:rsidR="006C021F">
        <w:rPr>
          <w:rFonts w:ascii="Calibri" w:hAnsi="Calibri"/>
          <w:noProof/>
          <w:lang w:val="fr-FR"/>
        </w:rPr>
        <w:t>2</w:t>
      </w:r>
      <w:r w:rsidR="00D012FA">
        <w:rPr>
          <w:rFonts w:ascii="Calibri" w:hAnsi="Calibri"/>
          <w:noProof/>
          <w:lang w:val="fr-FR"/>
        </w:rPr>
        <w:t>5</w:t>
      </w:r>
    </w:p>
    <w:p w14:paraId="290C39D5" w14:textId="71F4016E" w:rsidR="00DB6186" w:rsidRDefault="00DB6186" w:rsidP="00DB6186">
      <w:pPr>
        <w:tabs>
          <w:tab w:val="left" w:pos="500"/>
          <w:tab w:val="right" w:leader="dot" w:pos="9900"/>
        </w:tabs>
        <w:spacing w:after="0" w:line="276" w:lineRule="auto"/>
        <w:ind w:right="-720"/>
        <w:rPr>
          <w:rFonts w:ascii="Calibri" w:hAnsi="Calibri"/>
          <w:noProof/>
          <w:lang w:val="fr-FR"/>
        </w:rPr>
      </w:pPr>
      <w:r w:rsidRPr="004D39BC">
        <w:rPr>
          <w:rFonts w:ascii="Calibri" w:hAnsi="Calibri"/>
          <w:b/>
          <w:bCs/>
          <w:noProof/>
          <w:lang w:val="fr-FR"/>
        </w:rPr>
        <w:t xml:space="preserve">CHAPITRE </w:t>
      </w:r>
      <w:r>
        <w:rPr>
          <w:rFonts w:ascii="Calibri" w:hAnsi="Calibri"/>
          <w:b/>
          <w:bCs/>
          <w:noProof/>
          <w:lang w:val="fr-FR"/>
        </w:rPr>
        <w:t>13</w:t>
      </w:r>
      <w:r w:rsidRPr="004D39BC">
        <w:rPr>
          <w:rFonts w:ascii="Calibri" w:hAnsi="Calibri"/>
          <w:b/>
          <w:bCs/>
          <w:noProof/>
          <w:lang w:val="fr-FR"/>
        </w:rPr>
        <w:t xml:space="preserve"> </w:t>
      </w:r>
      <w:r w:rsidR="006A7A0F">
        <w:rPr>
          <w:rFonts w:ascii="Calibri" w:hAnsi="Calibri"/>
          <w:b/>
          <w:bCs/>
          <w:noProof/>
          <w:lang w:val="fr-FR"/>
        </w:rPr>
        <w:t>-</w:t>
      </w:r>
      <w:r w:rsidRPr="004D39BC">
        <w:rPr>
          <w:rFonts w:ascii="Calibri" w:hAnsi="Calibri"/>
          <w:b/>
          <w:bCs/>
          <w:noProof/>
          <w:lang w:val="fr-FR"/>
        </w:rPr>
        <w:t xml:space="preserve"> </w:t>
      </w:r>
      <w:r w:rsidR="00A11AAE">
        <w:rPr>
          <w:rFonts w:ascii="Calibri" w:hAnsi="Calibri"/>
          <w:b/>
          <w:bCs/>
          <w:noProof/>
          <w:lang w:val="fr-FR"/>
        </w:rPr>
        <w:t>ANNEXES</w:t>
      </w:r>
      <w:r w:rsidRPr="00F204D7">
        <w:rPr>
          <w:rFonts w:ascii="Calibri" w:hAnsi="Calibri"/>
          <w:noProof/>
          <w:lang w:val="fr-FR"/>
        </w:rPr>
        <w:tab/>
      </w:r>
      <w:r w:rsidR="00AF497D">
        <w:rPr>
          <w:rFonts w:ascii="Calibri" w:hAnsi="Calibri"/>
          <w:noProof/>
          <w:lang w:val="fr-FR"/>
        </w:rPr>
        <w:t>12</w:t>
      </w:r>
      <w:r w:rsidR="00D012FA">
        <w:rPr>
          <w:rFonts w:ascii="Calibri" w:hAnsi="Calibri"/>
          <w:noProof/>
          <w:lang w:val="fr-FR"/>
        </w:rPr>
        <w:t>9</w:t>
      </w:r>
    </w:p>
    <w:p w14:paraId="55136097" w14:textId="33A2BBF5" w:rsidR="00DB6186" w:rsidRPr="000B45CF" w:rsidRDefault="00D95B3A" w:rsidP="00D95B3A">
      <w:pPr>
        <w:tabs>
          <w:tab w:val="left" w:pos="1260"/>
          <w:tab w:val="right" w:leader="dot" w:pos="9900"/>
        </w:tabs>
        <w:spacing w:after="0" w:line="276" w:lineRule="auto"/>
        <w:ind w:right="-720"/>
        <w:rPr>
          <w:rFonts w:ascii="Calibri" w:hAnsi="Calibri"/>
          <w:b/>
          <w:bCs/>
          <w:noProof/>
          <w:lang w:val="fr-FR"/>
        </w:rPr>
      </w:pPr>
      <w:r w:rsidRPr="000B45CF">
        <w:rPr>
          <w:rFonts w:ascii="Calibri" w:hAnsi="Calibri"/>
          <w:b/>
          <w:bCs/>
          <w:noProof/>
          <w:lang w:val="fr-FR"/>
        </w:rPr>
        <w:t xml:space="preserve">Annexe </w:t>
      </w:r>
      <w:r w:rsidR="00DB6186" w:rsidRPr="000B45CF">
        <w:rPr>
          <w:rFonts w:ascii="Calibri" w:hAnsi="Calibri"/>
          <w:b/>
          <w:bCs/>
          <w:noProof/>
          <w:lang w:val="fr-FR"/>
        </w:rPr>
        <w:t>13.1</w:t>
      </w:r>
      <w:r w:rsidR="00DB6186" w:rsidRPr="000B45CF">
        <w:rPr>
          <w:rFonts w:ascii="Calibri" w:hAnsi="Calibri"/>
          <w:b/>
          <w:bCs/>
          <w:noProof/>
          <w:lang w:val="fr-FR"/>
        </w:rPr>
        <w:tab/>
        <w:t>Tableau des âges</w:t>
      </w:r>
      <w:r w:rsidR="00DB6186" w:rsidRPr="000B45CF">
        <w:rPr>
          <w:rFonts w:ascii="Calibri" w:hAnsi="Calibri"/>
          <w:b/>
          <w:bCs/>
          <w:noProof/>
          <w:lang w:val="fr-FR"/>
        </w:rPr>
        <w:tab/>
        <w:t>1</w:t>
      </w:r>
      <w:r w:rsidR="00AF497D" w:rsidRPr="000B45CF">
        <w:rPr>
          <w:rFonts w:ascii="Calibri" w:hAnsi="Calibri"/>
          <w:b/>
          <w:bCs/>
          <w:noProof/>
          <w:lang w:val="fr-FR"/>
        </w:rPr>
        <w:t>2</w:t>
      </w:r>
      <w:r w:rsidR="00D012FA">
        <w:rPr>
          <w:rFonts w:ascii="Calibri" w:hAnsi="Calibri"/>
          <w:b/>
          <w:bCs/>
          <w:noProof/>
          <w:lang w:val="fr-FR"/>
        </w:rPr>
        <w:t>9</w:t>
      </w:r>
    </w:p>
    <w:p w14:paraId="6A0F98C2" w14:textId="0227353A" w:rsidR="0015575D" w:rsidRPr="00240A9F" w:rsidRDefault="00D95B3A" w:rsidP="00D95B3A">
      <w:pPr>
        <w:tabs>
          <w:tab w:val="left" w:pos="1260"/>
          <w:tab w:val="right" w:leader="dot" w:pos="9900"/>
        </w:tabs>
        <w:spacing w:after="0" w:line="276" w:lineRule="auto"/>
        <w:ind w:right="-720"/>
        <w:rPr>
          <w:rFonts w:ascii="Calibri" w:hAnsi="Calibri"/>
          <w:b/>
          <w:bCs/>
          <w:noProof/>
          <w:lang w:val="fr-FR"/>
        </w:rPr>
      </w:pPr>
      <w:bookmarkStart w:id="18" w:name="_Hlk173241889"/>
      <w:r w:rsidRPr="00240A9F">
        <w:rPr>
          <w:rFonts w:ascii="Calibri" w:hAnsi="Calibri"/>
          <w:b/>
          <w:bCs/>
          <w:noProof/>
          <w:lang w:val="fr-FR"/>
        </w:rPr>
        <w:t xml:space="preserve">Annexe </w:t>
      </w:r>
      <w:r w:rsidR="00DB6186" w:rsidRPr="00240A9F">
        <w:rPr>
          <w:rFonts w:ascii="Calibri" w:hAnsi="Calibri"/>
          <w:b/>
          <w:bCs/>
          <w:noProof/>
          <w:lang w:val="fr-FR"/>
        </w:rPr>
        <w:t>13.2</w:t>
      </w:r>
      <w:r w:rsidR="00DB6186" w:rsidRPr="00240A9F">
        <w:rPr>
          <w:rFonts w:ascii="Calibri" w:hAnsi="Calibri"/>
          <w:b/>
          <w:bCs/>
          <w:noProof/>
          <w:lang w:val="fr-FR"/>
        </w:rPr>
        <w:tab/>
        <w:t>Tableau d’a</w:t>
      </w:r>
      <w:r w:rsidR="0075057D" w:rsidRPr="00240A9F">
        <w:rPr>
          <w:rFonts w:ascii="Calibri" w:hAnsi="Calibri"/>
          <w:b/>
          <w:bCs/>
          <w:noProof/>
          <w:lang w:val="fr-FR"/>
        </w:rPr>
        <w:t>ffiliation</w:t>
      </w:r>
      <w:r w:rsidR="00161311" w:rsidRPr="00240A9F">
        <w:rPr>
          <w:rFonts w:ascii="Calibri" w:hAnsi="Calibri"/>
          <w:b/>
          <w:bCs/>
          <w:noProof/>
          <w:lang w:val="fr-FR"/>
        </w:rPr>
        <w:t xml:space="preserve"> hockey masculin</w:t>
      </w:r>
      <w:r w:rsidR="0015575D" w:rsidRPr="00240A9F">
        <w:rPr>
          <w:rFonts w:ascii="Calibri" w:hAnsi="Calibri"/>
          <w:b/>
          <w:bCs/>
          <w:noProof/>
          <w:lang w:val="fr-FR"/>
        </w:rPr>
        <w:tab/>
        <w:t>1</w:t>
      </w:r>
      <w:r w:rsidR="00D012FA">
        <w:rPr>
          <w:rFonts w:ascii="Calibri" w:hAnsi="Calibri"/>
          <w:b/>
          <w:bCs/>
          <w:noProof/>
          <w:lang w:val="fr-FR"/>
        </w:rPr>
        <w:t>30</w:t>
      </w:r>
    </w:p>
    <w:bookmarkEnd w:id="18"/>
    <w:p w14:paraId="4ABD1E0C" w14:textId="748B370A" w:rsidR="00AF497D" w:rsidRPr="00986BB1" w:rsidRDefault="00D95B3A" w:rsidP="00D95B3A">
      <w:pPr>
        <w:tabs>
          <w:tab w:val="left" w:pos="1260"/>
          <w:tab w:val="right" w:leader="dot" w:pos="9900"/>
        </w:tabs>
        <w:spacing w:after="0" w:line="276" w:lineRule="auto"/>
        <w:ind w:right="-720"/>
        <w:rPr>
          <w:rFonts w:ascii="Calibri" w:hAnsi="Calibri"/>
          <w:noProof/>
          <w:lang w:val="fr-FR"/>
        </w:rPr>
      </w:pPr>
      <w:r>
        <w:rPr>
          <w:rFonts w:ascii="Calibri" w:hAnsi="Calibri"/>
          <w:noProof/>
          <w:lang w:val="fr-FR"/>
        </w:rPr>
        <w:t xml:space="preserve">Annexe </w:t>
      </w:r>
      <w:r w:rsidR="00AF497D">
        <w:rPr>
          <w:rFonts w:ascii="Calibri" w:hAnsi="Calibri"/>
          <w:noProof/>
          <w:lang w:val="fr-FR"/>
        </w:rPr>
        <w:t>13.3</w:t>
      </w:r>
      <w:r w:rsidR="00AF497D" w:rsidRPr="00986BB1">
        <w:rPr>
          <w:rFonts w:ascii="Calibri" w:hAnsi="Calibri"/>
          <w:noProof/>
          <w:lang w:val="fr-FR"/>
        </w:rPr>
        <w:tab/>
      </w:r>
      <w:r w:rsidR="00AF497D">
        <w:rPr>
          <w:rFonts w:ascii="Calibri" w:hAnsi="Calibri"/>
          <w:noProof/>
          <w:lang w:val="fr-FR"/>
        </w:rPr>
        <w:t>Processus de surclassement – Joueurs d’exception</w:t>
      </w:r>
      <w:r w:rsidR="00AF497D" w:rsidRPr="00986BB1">
        <w:rPr>
          <w:rFonts w:ascii="Calibri" w:hAnsi="Calibri"/>
          <w:noProof/>
          <w:lang w:val="fr-FR"/>
        </w:rPr>
        <w:tab/>
        <w:t>1</w:t>
      </w:r>
      <w:r w:rsidR="00D012FA">
        <w:rPr>
          <w:rFonts w:ascii="Calibri" w:hAnsi="Calibri"/>
          <w:noProof/>
          <w:lang w:val="fr-FR"/>
        </w:rPr>
        <w:t>31</w:t>
      </w:r>
    </w:p>
    <w:p w14:paraId="3CB8EC19" w14:textId="3CB0BE78" w:rsidR="00302EDB" w:rsidRPr="00986BB1" w:rsidRDefault="00D95B3A" w:rsidP="00D95B3A">
      <w:pPr>
        <w:tabs>
          <w:tab w:val="left" w:pos="1260"/>
          <w:tab w:val="right" w:leader="dot" w:pos="9900"/>
        </w:tabs>
        <w:spacing w:after="0" w:line="276" w:lineRule="auto"/>
        <w:ind w:right="-720"/>
        <w:rPr>
          <w:rFonts w:ascii="Calibri" w:hAnsi="Calibri"/>
          <w:noProof/>
          <w:lang w:val="fr-FR"/>
        </w:rPr>
      </w:pPr>
      <w:r>
        <w:rPr>
          <w:rFonts w:ascii="Calibri" w:hAnsi="Calibri"/>
          <w:noProof/>
          <w:lang w:val="fr-FR"/>
        </w:rPr>
        <w:t xml:space="preserve">Annexe </w:t>
      </w:r>
      <w:r w:rsidR="00302EDB">
        <w:rPr>
          <w:rFonts w:ascii="Calibri" w:hAnsi="Calibri"/>
          <w:noProof/>
          <w:lang w:val="fr-FR"/>
        </w:rPr>
        <w:t>13.</w:t>
      </w:r>
      <w:r w:rsidR="006243D9">
        <w:rPr>
          <w:rFonts w:ascii="Calibri" w:hAnsi="Calibri"/>
          <w:noProof/>
          <w:lang w:val="fr-FR"/>
        </w:rPr>
        <w:t>4</w:t>
      </w:r>
      <w:r w:rsidR="00302EDB" w:rsidRPr="00986BB1">
        <w:rPr>
          <w:rFonts w:ascii="Calibri" w:hAnsi="Calibri"/>
          <w:noProof/>
          <w:lang w:val="fr-FR"/>
        </w:rPr>
        <w:tab/>
      </w:r>
      <w:r w:rsidR="00302EDB">
        <w:rPr>
          <w:rFonts w:ascii="Calibri" w:hAnsi="Calibri"/>
          <w:noProof/>
          <w:lang w:val="fr-FR"/>
        </w:rPr>
        <w:t>Double enregistrement (</w:t>
      </w:r>
      <w:r w:rsidR="008D286E">
        <w:rPr>
          <w:rFonts w:ascii="Calibri" w:hAnsi="Calibri"/>
          <w:noProof/>
          <w:lang w:val="fr-FR"/>
        </w:rPr>
        <w:t>d</w:t>
      </w:r>
      <w:r w:rsidR="00302EDB">
        <w:rPr>
          <w:rFonts w:ascii="Calibri" w:hAnsi="Calibri"/>
          <w:noProof/>
          <w:lang w:val="fr-FR"/>
        </w:rPr>
        <w:t>ouble carding)</w:t>
      </w:r>
      <w:r w:rsidR="00302EDB" w:rsidRPr="00986BB1">
        <w:rPr>
          <w:rFonts w:ascii="Calibri" w:hAnsi="Calibri"/>
          <w:noProof/>
          <w:lang w:val="fr-FR"/>
        </w:rPr>
        <w:tab/>
        <w:t>1</w:t>
      </w:r>
      <w:r w:rsidR="00D012FA">
        <w:rPr>
          <w:rFonts w:ascii="Calibri" w:hAnsi="Calibri"/>
          <w:noProof/>
          <w:lang w:val="fr-FR"/>
        </w:rPr>
        <w:t>40</w:t>
      </w:r>
    </w:p>
    <w:p w14:paraId="051BEE2B" w14:textId="3D0A590C" w:rsidR="0075057D" w:rsidRPr="00240A9F" w:rsidRDefault="00D95B3A" w:rsidP="00D95B3A">
      <w:pPr>
        <w:tabs>
          <w:tab w:val="left" w:pos="1260"/>
          <w:tab w:val="right" w:leader="dot" w:pos="9900"/>
        </w:tabs>
        <w:spacing w:after="0" w:line="276" w:lineRule="auto"/>
        <w:ind w:right="-720"/>
        <w:rPr>
          <w:rFonts w:ascii="Calibri" w:hAnsi="Calibri"/>
          <w:b/>
          <w:bCs/>
          <w:noProof/>
          <w:lang w:val="fr-FR"/>
        </w:rPr>
      </w:pPr>
      <w:r w:rsidRPr="00240A9F">
        <w:rPr>
          <w:rFonts w:ascii="Calibri" w:hAnsi="Calibri"/>
          <w:b/>
          <w:bCs/>
          <w:noProof/>
          <w:lang w:val="fr-FR"/>
        </w:rPr>
        <w:t xml:space="preserve">Annexe </w:t>
      </w:r>
      <w:r w:rsidR="0075057D" w:rsidRPr="00240A9F">
        <w:rPr>
          <w:rFonts w:ascii="Calibri" w:hAnsi="Calibri"/>
          <w:b/>
          <w:bCs/>
          <w:noProof/>
          <w:lang w:val="fr-FR"/>
        </w:rPr>
        <w:t>13.</w:t>
      </w:r>
      <w:r w:rsidR="006243D9" w:rsidRPr="00240A9F">
        <w:rPr>
          <w:rFonts w:ascii="Calibri" w:hAnsi="Calibri"/>
          <w:b/>
          <w:bCs/>
          <w:noProof/>
          <w:lang w:val="fr-FR"/>
        </w:rPr>
        <w:t>5</w:t>
      </w:r>
      <w:r w:rsidR="0075057D" w:rsidRPr="00240A9F">
        <w:rPr>
          <w:rFonts w:ascii="Calibri" w:hAnsi="Calibri"/>
          <w:b/>
          <w:bCs/>
          <w:noProof/>
          <w:lang w:val="fr-FR"/>
        </w:rPr>
        <w:tab/>
        <w:t>Politique</w:t>
      </w:r>
      <w:r w:rsidR="00161311" w:rsidRPr="00240A9F">
        <w:rPr>
          <w:rFonts w:ascii="Calibri" w:hAnsi="Calibri"/>
          <w:b/>
          <w:bCs/>
          <w:noProof/>
          <w:lang w:val="fr-FR"/>
        </w:rPr>
        <w:t xml:space="preserve"> – Procédures et Formulaire de </w:t>
      </w:r>
      <w:r w:rsidR="0075057D" w:rsidRPr="00240A9F">
        <w:rPr>
          <w:rFonts w:ascii="Calibri" w:hAnsi="Calibri"/>
          <w:b/>
          <w:bCs/>
          <w:noProof/>
          <w:lang w:val="fr-FR"/>
        </w:rPr>
        <w:t>reclassification</w:t>
      </w:r>
      <w:r w:rsidR="00161311" w:rsidRPr="00240A9F">
        <w:rPr>
          <w:rFonts w:ascii="Calibri" w:hAnsi="Calibri"/>
          <w:b/>
          <w:bCs/>
          <w:noProof/>
          <w:lang w:val="fr-FR"/>
        </w:rPr>
        <w:t xml:space="preserve"> des équipes</w:t>
      </w:r>
      <w:r w:rsidR="0075057D" w:rsidRPr="00240A9F">
        <w:rPr>
          <w:rFonts w:ascii="Calibri" w:hAnsi="Calibri"/>
          <w:b/>
          <w:bCs/>
          <w:noProof/>
          <w:lang w:val="fr-FR"/>
        </w:rPr>
        <w:tab/>
        <w:t>1</w:t>
      </w:r>
      <w:r w:rsidR="00D012FA">
        <w:rPr>
          <w:rFonts w:ascii="Calibri" w:hAnsi="Calibri"/>
          <w:b/>
          <w:bCs/>
          <w:noProof/>
          <w:lang w:val="fr-FR"/>
        </w:rPr>
        <w:t>41</w:t>
      </w:r>
    </w:p>
    <w:p w14:paraId="2F090E8D" w14:textId="0E72C121" w:rsidR="0015575D" w:rsidRPr="00ED1949" w:rsidRDefault="00D95B3A" w:rsidP="00D95B3A">
      <w:pPr>
        <w:tabs>
          <w:tab w:val="left" w:pos="1260"/>
          <w:tab w:val="right" w:leader="dot" w:pos="9900"/>
        </w:tabs>
        <w:spacing w:after="0" w:line="276" w:lineRule="auto"/>
        <w:ind w:right="-720"/>
        <w:rPr>
          <w:rFonts w:ascii="Calibri" w:hAnsi="Calibri"/>
          <w:b/>
          <w:bCs/>
          <w:noProof/>
          <w:lang w:val="fr-FR"/>
        </w:rPr>
      </w:pPr>
      <w:r w:rsidRPr="00ED1949">
        <w:rPr>
          <w:rFonts w:ascii="Calibri" w:hAnsi="Calibri"/>
          <w:b/>
          <w:bCs/>
          <w:noProof/>
          <w:lang w:val="fr-FR"/>
        </w:rPr>
        <w:t xml:space="preserve">Annexe </w:t>
      </w:r>
      <w:r w:rsidR="0015575D" w:rsidRPr="00ED1949">
        <w:rPr>
          <w:rFonts w:ascii="Calibri" w:hAnsi="Calibri"/>
          <w:b/>
          <w:bCs/>
          <w:noProof/>
          <w:lang w:val="fr-FR"/>
        </w:rPr>
        <w:t>13.</w:t>
      </w:r>
      <w:r w:rsidR="006243D9" w:rsidRPr="00ED1949">
        <w:rPr>
          <w:rFonts w:ascii="Calibri" w:hAnsi="Calibri"/>
          <w:b/>
          <w:bCs/>
          <w:noProof/>
          <w:lang w:val="fr-FR"/>
        </w:rPr>
        <w:t>6</w:t>
      </w:r>
      <w:r w:rsidR="0015575D" w:rsidRPr="00ED1949">
        <w:rPr>
          <w:rFonts w:ascii="Calibri" w:hAnsi="Calibri"/>
          <w:b/>
          <w:bCs/>
          <w:noProof/>
          <w:lang w:val="fr-FR"/>
        </w:rPr>
        <w:tab/>
        <w:t>Éch</w:t>
      </w:r>
      <w:r w:rsidR="00161311" w:rsidRPr="00ED1949">
        <w:rPr>
          <w:rFonts w:ascii="Calibri" w:hAnsi="Calibri"/>
          <w:b/>
          <w:bCs/>
          <w:noProof/>
          <w:lang w:val="fr-FR"/>
        </w:rPr>
        <w:t>é</w:t>
      </w:r>
      <w:r w:rsidR="0015575D" w:rsidRPr="00ED1949">
        <w:rPr>
          <w:rFonts w:ascii="Calibri" w:hAnsi="Calibri"/>
          <w:b/>
          <w:bCs/>
          <w:noProof/>
          <w:lang w:val="fr-FR"/>
        </w:rPr>
        <w:t>ancier à respecter</w:t>
      </w:r>
      <w:r w:rsidR="0015575D" w:rsidRPr="00ED1949">
        <w:rPr>
          <w:rFonts w:ascii="Calibri" w:hAnsi="Calibri"/>
          <w:b/>
          <w:bCs/>
          <w:noProof/>
          <w:lang w:val="fr-FR"/>
        </w:rPr>
        <w:tab/>
        <w:t>1</w:t>
      </w:r>
      <w:r w:rsidR="00161311" w:rsidRPr="00ED1949">
        <w:rPr>
          <w:rFonts w:ascii="Calibri" w:hAnsi="Calibri"/>
          <w:b/>
          <w:bCs/>
          <w:noProof/>
          <w:lang w:val="fr-FR"/>
        </w:rPr>
        <w:t>4</w:t>
      </w:r>
      <w:r w:rsidR="00D012FA">
        <w:rPr>
          <w:rFonts w:ascii="Calibri" w:hAnsi="Calibri"/>
          <w:b/>
          <w:bCs/>
          <w:noProof/>
          <w:lang w:val="fr-FR"/>
        </w:rPr>
        <w:t>7</w:t>
      </w:r>
    </w:p>
    <w:bookmarkEnd w:id="2"/>
    <w:p w14:paraId="0929467C" w14:textId="77777777" w:rsidR="00BD0267" w:rsidRDefault="00BD0267" w:rsidP="0045719A">
      <w:pPr>
        <w:pStyle w:val="HQTitreTabledesmatires"/>
        <w:tabs>
          <w:tab w:val="left" w:pos="-360"/>
        </w:tabs>
        <w:ind w:left="-360" w:right="-540"/>
        <w:rPr>
          <w:rFonts w:asciiTheme="minorHAnsi" w:hAnsiTheme="minorHAnsi" w:cstheme="minorHAnsi"/>
          <w:b w:val="0"/>
          <w:noProof/>
          <w:sz w:val="22"/>
          <w:u w:val="none"/>
          <w:lang w:val="fr-FR" w:eastAsia="fr-CA"/>
        </w:rPr>
      </w:pPr>
    </w:p>
    <w:p w14:paraId="0C88627D" w14:textId="73E9299B" w:rsidR="00BD0267" w:rsidRDefault="00BD0267" w:rsidP="0045719A">
      <w:pPr>
        <w:pStyle w:val="HQTitreTabledesmatires"/>
        <w:tabs>
          <w:tab w:val="left" w:pos="-360"/>
        </w:tabs>
        <w:ind w:left="-360" w:right="-540"/>
        <w:rPr>
          <w:rFonts w:asciiTheme="minorHAnsi" w:hAnsiTheme="minorHAnsi" w:cstheme="minorHAnsi"/>
          <w:b w:val="0"/>
          <w:noProof/>
          <w:sz w:val="22"/>
          <w:u w:val="none"/>
          <w:lang w:val="fr-FR" w:eastAsia="fr-CA"/>
        </w:rPr>
        <w:sectPr w:rsidR="00BD0267" w:rsidSect="00197C71">
          <w:pgSz w:w="12240" w:h="15840" w:code="1"/>
          <w:pgMar w:top="1440" w:right="1800" w:bottom="1440" w:left="1800" w:header="720" w:footer="720" w:gutter="0"/>
          <w:paperSrc w:first="15" w:other="15"/>
          <w:pgNumType w:start="13"/>
          <w:cols w:space="708"/>
          <w:docGrid w:linePitch="360"/>
        </w:sectPr>
      </w:pPr>
    </w:p>
    <w:p w14:paraId="597F5975" w14:textId="77777777" w:rsidR="00C6061D" w:rsidRDefault="00C6061D" w:rsidP="00865B23">
      <w:pPr>
        <w:pStyle w:val="HQTitreTabledesmatires"/>
        <w:ind w:left="-1800" w:right="-1800"/>
        <w:rPr>
          <w:rFonts w:asciiTheme="minorHAnsi" w:hAnsiTheme="minorHAnsi" w:cstheme="minorHAnsi"/>
          <w:b w:val="0"/>
          <w:noProof/>
          <w:sz w:val="80"/>
          <w:szCs w:val="80"/>
          <w:u w:val="none"/>
          <w:lang w:eastAsia="fr-CA"/>
        </w:rPr>
      </w:pPr>
      <w:bookmarkStart w:id="19" w:name="_Hlk201222393"/>
      <w:r>
        <w:rPr>
          <w:rFonts w:asciiTheme="minorHAnsi" w:hAnsiTheme="minorHAnsi" w:cstheme="minorHAnsi"/>
          <w:b w:val="0"/>
          <w:noProof/>
          <w:sz w:val="80"/>
          <w:szCs w:val="80"/>
          <w:u w:val="none"/>
          <w:lang w:eastAsia="fr-CA"/>
        </w:rPr>
        <w:drawing>
          <wp:inline distT="0" distB="0" distL="0" distR="0" wp14:anchorId="62A9173F" wp14:editId="76B11704">
            <wp:extent cx="3138055" cy="3138055"/>
            <wp:effectExtent l="0" t="0" r="5715" b="5715"/>
            <wp:docPr id="769930827"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bookmarkEnd w:id="19"/>
    <w:p w14:paraId="1D415962" w14:textId="77777777" w:rsidR="0045719A" w:rsidRPr="00926F68" w:rsidRDefault="0045719A" w:rsidP="00C6061D">
      <w:pPr>
        <w:pStyle w:val="HQTitreTabledesmatires"/>
        <w:ind w:left="-720" w:right="-540"/>
        <w:rPr>
          <w:rFonts w:asciiTheme="minorHAnsi" w:hAnsiTheme="minorHAnsi" w:cstheme="minorHAnsi"/>
          <w:b w:val="0"/>
          <w:noProof/>
          <w:sz w:val="96"/>
          <w:szCs w:val="96"/>
          <w:u w:val="none"/>
          <w:lang w:val="fr-FR" w:eastAsia="fr-CA"/>
        </w:rPr>
      </w:pPr>
    </w:p>
    <w:p w14:paraId="7B5F53DD" w14:textId="77777777" w:rsidR="0045719A" w:rsidRPr="00C6061D" w:rsidRDefault="0045719A" w:rsidP="00C6061D">
      <w:pPr>
        <w:ind w:left="-720" w:right="-720"/>
        <w:jc w:val="center"/>
        <w:rPr>
          <w:b/>
          <w:sz w:val="100"/>
          <w:szCs w:val="100"/>
        </w:rPr>
      </w:pPr>
      <w:bookmarkStart w:id="20" w:name="_Toc77067355"/>
      <w:r w:rsidRPr="00C6061D">
        <w:rPr>
          <w:b/>
          <w:sz w:val="100"/>
          <w:szCs w:val="100"/>
        </w:rPr>
        <w:t>LEXIQUE</w:t>
      </w:r>
      <w:bookmarkEnd w:id="20"/>
    </w:p>
    <w:p w14:paraId="132141D2" w14:textId="77777777" w:rsidR="0045719A" w:rsidRDefault="0045719A" w:rsidP="0045719A"/>
    <w:p w14:paraId="7DE6C491" w14:textId="77777777" w:rsidR="0045719A" w:rsidRDefault="0045719A" w:rsidP="0045719A"/>
    <w:p w14:paraId="190FE01F" w14:textId="77777777" w:rsidR="0045719A" w:rsidRDefault="0045719A" w:rsidP="0045719A"/>
    <w:p w14:paraId="1115B90A" w14:textId="77777777" w:rsidR="0045719A" w:rsidRDefault="0045719A" w:rsidP="0045719A"/>
    <w:p w14:paraId="09687BD1" w14:textId="77777777" w:rsidR="0045719A" w:rsidRDefault="0045719A" w:rsidP="0045719A"/>
    <w:p w14:paraId="0862C9D6" w14:textId="77777777" w:rsidR="0045719A" w:rsidRDefault="0045719A" w:rsidP="0045719A"/>
    <w:p w14:paraId="50E5C01A" w14:textId="77777777" w:rsidR="0045719A" w:rsidRDefault="0045719A" w:rsidP="0045719A"/>
    <w:p w14:paraId="1907897A" w14:textId="77777777" w:rsidR="00F051FF" w:rsidRDefault="00F051FF" w:rsidP="0045719A"/>
    <w:p w14:paraId="53FCBEB1" w14:textId="77777777" w:rsidR="001F22DC" w:rsidRDefault="001F22DC" w:rsidP="001F22DC">
      <w:pPr>
        <w:rPr>
          <w:rStyle w:val="HQLexiquetermeCar"/>
          <w:rFonts w:asciiTheme="minorHAnsi" w:hAnsiTheme="minorHAnsi" w:cstheme="minorHAnsi"/>
          <w:sz w:val="22"/>
          <w:szCs w:val="22"/>
          <w:lang w:val="fr-FR"/>
        </w:rPr>
      </w:pPr>
    </w:p>
    <w:p w14:paraId="64ECDB87" w14:textId="18ECEAE9" w:rsidR="001F22DC" w:rsidRPr="001F22DC" w:rsidRDefault="001F22DC" w:rsidP="001F22DC">
      <w:pPr>
        <w:rPr>
          <w:lang w:val="fr-FR" w:eastAsia="fr-FR"/>
        </w:rPr>
        <w:sectPr w:rsidR="001F22DC" w:rsidRPr="001F22DC" w:rsidSect="00681ACC">
          <w:headerReference w:type="default" r:id="rId30"/>
          <w:footerReference w:type="default" r:id="rId31"/>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tbl>
      <w:tblPr>
        <w:tblW w:w="1095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8190"/>
      </w:tblGrid>
      <w:tr w:rsidR="00057410" w:rsidRPr="00750AC8" w14:paraId="4A41E32C" w14:textId="77777777" w:rsidTr="00B7061E">
        <w:tc>
          <w:tcPr>
            <w:tcW w:w="2767" w:type="dxa"/>
            <w:shd w:val="clear" w:color="auto" w:fill="D9E2F3" w:themeFill="accent5" w:themeFillTint="33"/>
            <w:vAlign w:val="center"/>
          </w:tcPr>
          <w:p w14:paraId="4F73E0C4" w14:textId="7E09C610"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Association</w:t>
            </w:r>
            <w:r w:rsidR="000679A3">
              <w:rPr>
                <w:rFonts w:ascii="Calibri" w:eastAsia="MS Mincho" w:hAnsi="Calibri" w:cs="Calibri"/>
                <w:b/>
                <w:lang w:val="fr-FR" w:eastAsia="fr-FR"/>
              </w:rPr>
              <w:t xml:space="preserve"> </w:t>
            </w:r>
            <w:r w:rsidRPr="00750AC8">
              <w:rPr>
                <w:rFonts w:ascii="Calibri" w:eastAsia="MS Mincho" w:hAnsi="Calibri" w:cs="Calibri"/>
                <w:b/>
                <w:lang w:val="fr-FR" w:eastAsia="fr-FR"/>
              </w:rPr>
              <w:t>:</w:t>
            </w:r>
          </w:p>
        </w:tc>
        <w:tc>
          <w:tcPr>
            <w:tcW w:w="8190" w:type="dxa"/>
          </w:tcPr>
          <w:p w14:paraId="2B828C02" w14:textId="77777777" w:rsidR="00057410" w:rsidRPr="00750AC8" w:rsidRDefault="00057410" w:rsidP="001E1C3E">
            <w:pPr>
              <w:spacing w:after="60" w:line="240" w:lineRule="auto"/>
              <w:ind w:right="-17"/>
              <w:jc w:val="both"/>
              <w:rPr>
                <w:rFonts w:ascii="Calibri" w:eastAsia="MS Mincho" w:hAnsi="Calibri" w:cs="Calibri"/>
                <w:bCs/>
                <w:lang w:val="fr-FR" w:eastAsia="fr-FR"/>
              </w:rPr>
            </w:pPr>
            <w:r w:rsidRPr="00750AC8">
              <w:rPr>
                <w:rFonts w:ascii="Calibri" w:eastAsia="MS Mincho" w:hAnsi="Calibri" w:cs="Calibri"/>
                <w:lang w:val="fr-FR" w:eastAsia="fr-FR"/>
              </w:rPr>
              <w:t>R</w:t>
            </w:r>
            <w:r w:rsidRPr="00750AC8">
              <w:rPr>
                <w:rFonts w:ascii="Calibri" w:eastAsia="Times New Roman" w:hAnsi="Calibri" w:cs="Calibri"/>
                <w:bCs/>
                <w:lang w:val="fr-FR" w:eastAsia="fr-FR"/>
              </w:rPr>
              <w:t>egroupement de personnes reconnues par Hockey Québec qui a la responsabilité de la gestion d’adhésion des membres, de la gestion et formation des équipes et qui veille au bon fonctionnement des activités de hockey.</w:t>
            </w:r>
          </w:p>
        </w:tc>
      </w:tr>
      <w:tr w:rsidR="00057410" w:rsidRPr="00750AC8" w14:paraId="7CB997AF" w14:textId="77777777" w:rsidTr="00B7061E">
        <w:tc>
          <w:tcPr>
            <w:tcW w:w="2767" w:type="dxa"/>
            <w:shd w:val="clear" w:color="auto" w:fill="D9E2F3" w:themeFill="accent5" w:themeFillTint="33"/>
            <w:vAlign w:val="center"/>
          </w:tcPr>
          <w:p w14:paraId="28A03E78" w14:textId="5ECD3BE6"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Camp</w:t>
            </w:r>
            <w:r w:rsidR="000679A3">
              <w:rPr>
                <w:rFonts w:ascii="Calibri" w:eastAsia="MS Mincho" w:hAnsi="Calibri" w:cs="Calibri"/>
                <w:b/>
                <w:lang w:val="fr-FR" w:eastAsia="fr-FR"/>
              </w:rPr>
              <w:t xml:space="preserve"> </w:t>
            </w:r>
            <w:r w:rsidRPr="00750AC8">
              <w:rPr>
                <w:rFonts w:ascii="Calibri" w:eastAsia="MS Mincho" w:hAnsi="Calibri" w:cs="Calibri"/>
                <w:lang w:val="fr-FR" w:eastAsia="fr-FR"/>
              </w:rPr>
              <w:t>:</w:t>
            </w:r>
          </w:p>
        </w:tc>
        <w:tc>
          <w:tcPr>
            <w:tcW w:w="8190" w:type="dxa"/>
          </w:tcPr>
          <w:p w14:paraId="26894F72" w14:textId="46066612" w:rsidR="00057410" w:rsidRPr="00750AC8" w:rsidRDefault="00057410" w:rsidP="001E1C3E">
            <w:pPr>
              <w:spacing w:after="60" w:line="240" w:lineRule="auto"/>
              <w:ind w:right="-17"/>
              <w:jc w:val="both"/>
              <w:rPr>
                <w:rFonts w:ascii="Calibri" w:eastAsia="MS Mincho" w:hAnsi="Calibri" w:cs="Calibri"/>
                <w:lang w:val="fr-FR" w:eastAsia="fr-FR"/>
              </w:rPr>
            </w:pPr>
            <w:r w:rsidRPr="00750AC8">
              <w:rPr>
                <w:rFonts w:ascii="Calibri" w:eastAsia="MS Mincho" w:hAnsi="Calibri" w:cs="Calibri"/>
                <w:lang w:val="fr-FR" w:eastAsia="fr-FR"/>
              </w:rPr>
              <w:t xml:space="preserve">Regroupement de </w:t>
            </w:r>
            <w:r w:rsidRPr="00057410">
              <w:rPr>
                <w:rFonts w:ascii="Calibri" w:eastAsia="MS Mincho" w:hAnsi="Calibri" w:cs="Calibri"/>
                <w:lang w:val="fr-FR" w:eastAsia="fr-FR"/>
              </w:rPr>
              <w:t>joueur</w:t>
            </w:r>
            <w:r>
              <w:rPr>
                <w:rFonts w:ascii="Calibri" w:eastAsia="MS Mincho" w:hAnsi="Calibri" w:cs="Calibri"/>
                <w:lang w:val="fr-FR" w:eastAsia="fr-FR"/>
              </w:rPr>
              <w:t xml:space="preserve">s </w:t>
            </w:r>
            <w:r w:rsidRPr="00750AC8">
              <w:rPr>
                <w:rFonts w:ascii="Calibri" w:eastAsia="MS Mincho" w:hAnsi="Calibri" w:cs="Calibri"/>
                <w:lang w:val="fr-FR" w:eastAsia="fr-FR"/>
              </w:rPr>
              <w:t>dans le cadre de la formation d'une équipe (sélection, évaluation, entraînement, perfectionnement).</w:t>
            </w:r>
          </w:p>
        </w:tc>
      </w:tr>
      <w:tr w:rsidR="00057410" w:rsidRPr="00750AC8" w14:paraId="050D0277" w14:textId="77777777" w:rsidTr="00B7061E">
        <w:tc>
          <w:tcPr>
            <w:tcW w:w="2767" w:type="dxa"/>
            <w:shd w:val="clear" w:color="auto" w:fill="D9E2F3" w:themeFill="accent5" w:themeFillTint="33"/>
            <w:vAlign w:val="center"/>
          </w:tcPr>
          <w:p w14:paraId="6C7C977F" w14:textId="4EFEBBC5" w:rsidR="00057410" w:rsidRPr="00750AC8" w:rsidRDefault="00057410" w:rsidP="000B45CF">
            <w:pPr>
              <w:spacing w:before="120" w:after="60" w:line="240" w:lineRule="auto"/>
              <w:rPr>
                <w:rFonts w:ascii="Calibri" w:eastAsia="MS Mincho" w:hAnsi="Calibri" w:cs="Calibri"/>
                <w:b/>
                <w:lang w:val="fr-FR" w:eastAsia="fr-FR"/>
              </w:rPr>
            </w:pPr>
            <w:r w:rsidRPr="00750AC8">
              <w:rPr>
                <w:rFonts w:ascii="Calibri" w:eastAsia="MS Mincho" w:hAnsi="Calibri" w:cs="Calibri"/>
                <w:b/>
                <w:lang w:val="fr-FR" w:eastAsia="fr-FR"/>
              </w:rPr>
              <w:t>Caution</w:t>
            </w:r>
            <w:r w:rsidR="000679A3">
              <w:rPr>
                <w:rFonts w:ascii="Calibri" w:eastAsia="MS Mincho" w:hAnsi="Calibri" w:cs="Calibri"/>
                <w:b/>
                <w:lang w:val="fr-FR" w:eastAsia="fr-FR"/>
              </w:rPr>
              <w:t xml:space="preserve"> </w:t>
            </w:r>
            <w:r w:rsidRPr="00750AC8">
              <w:rPr>
                <w:rFonts w:ascii="Calibri" w:eastAsia="MS Mincho" w:hAnsi="Calibri" w:cs="Calibri"/>
                <w:lang w:val="fr-FR" w:eastAsia="fr-FR"/>
              </w:rPr>
              <w:t>:</w:t>
            </w:r>
          </w:p>
        </w:tc>
        <w:tc>
          <w:tcPr>
            <w:tcW w:w="8190" w:type="dxa"/>
          </w:tcPr>
          <w:p w14:paraId="02CCC778" w14:textId="77777777" w:rsidR="00057410" w:rsidRPr="00750AC8" w:rsidRDefault="00057410" w:rsidP="000B45CF">
            <w:pPr>
              <w:spacing w:before="120" w:after="60" w:line="240" w:lineRule="auto"/>
              <w:ind w:right="-17"/>
              <w:jc w:val="both"/>
              <w:rPr>
                <w:rFonts w:ascii="Calibri" w:eastAsia="MS Mincho" w:hAnsi="Calibri" w:cs="Calibri"/>
                <w:lang w:val="fr-FR" w:eastAsia="fr-FR"/>
              </w:rPr>
            </w:pPr>
            <w:r w:rsidRPr="00750AC8">
              <w:rPr>
                <w:rFonts w:ascii="Calibri" w:eastAsia="MS Mincho" w:hAnsi="Calibri" w:cs="Calibri"/>
                <w:lang w:val="fr-FR" w:eastAsia="fr-FR"/>
              </w:rPr>
              <w:t>Montant d'argent récupérable sous conditions.</w:t>
            </w:r>
          </w:p>
        </w:tc>
      </w:tr>
      <w:tr w:rsidR="00057410" w:rsidRPr="00750AC8" w14:paraId="7C7760F1" w14:textId="77777777" w:rsidTr="00B7061E">
        <w:tc>
          <w:tcPr>
            <w:tcW w:w="2767" w:type="dxa"/>
            <w:shd w:val="clear" w:color="auto" w:fill="D9E2F3" w:themeFill="accent5" w:themeFillTint="33"/>
            <w:vAlign w:val="center"/>
          </w:tcPr>
          <w:p w14:paraId="5F2447BA" w14:textId="61888FBA"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Changement de juridiction</w:t>
            </w:r>
            <w:r w:rsidR="000679A3">
              <w:rPr>
                <w:rFonts w:ascii="Calibri" w:eastAsia="MS Mincho" w:hAnsi="Calibri" w:cs="Calibri"/>
                <w:b/>
                <w:lang w:val="fr-FR" w:eastAsia="fr-FR"/>
              </w:rPr>
              <w:t xml:space="preserve"> </w:t>
            </w:r>
            <w:r w:rsidRPr="00750AC8">
              <w:rPr>
                <w:rFonts w:ascii="Calibri" w:eastAsia="MS Mincho" w:hAnsi="Calibri" w:cs="Calibri"/>
                <w:b/>
                <w:lang w:val="fr-FR" w:eastAsia="fr-FR"/>
              </w:rPr>
              <w:t>:</w:t>
            </w:r>
          </w:p>
        </w:tc>
        <w:tc>
          <w:tcPr>
            <w:tcW w:w="8190" w:type="dxa"/>
          </w:tcPr>
          <w:p w14:paraId="0DE099C2" w14:textId="27368342" w:rsidR="00057410" w:rsidRPr="00750AC8" w:rsidRDefault="00057410" w:rsidP="001E1C3E">
            <w:pPr>
              <w:spacing w:after="60" w:line="240" w:lineRule="auto"/>
              <w:ind w:right="-17"/>
              <w:jc w:val="both"/>
              <w:rPr>
                <w:rFonts w:ascii="Calibri" w:eastAsia="MS Mincho" w:hAnsi="Calibri" w:cs="Calibri"/>
                <w:lang w:val="fr-FR" w:eastAsia="fr-FR"/>
              </w:rPr>
            </w:pPr>
            <w:r w:rsidRPr="00750AC8">
              <w:rPr>
                <w:rFonts w:ascii="Calibri" w:eastAsia="MS Mincho" w:hAnsi="Calibri" w:cs="Calibri"/>
                <w:lang w:val="fr-FR" w:eastAsia="fr-FR"/>
              </w:rPr>
              <w:t>Permission accordée à</w:t>
            </w:r>
            <w:r w:rsidRPr="00057410">
              <w:rPr>
                <w:rFonts w:ascii="Calibri" w:eastAsia="MS Mincho" w:hAnsi="Calibri" w:cs="Calibri"/>
                <w:lang w:val="fr-FR" w:eastAsia="fr-FR"/>
              </w:rPr>
              <w:t xml:space="preserve"> un joueur </w:t>
            </w:r>
            <w:r w:rsidRPr="00750AC8">
              <w:rPr>
                <w:rFonts w:ascii="Calibri" w:eastAsia="MS Mincho" w:hAnsi="Calibri" w:cs="Calibri"/>
                <w:lang w:val="fr-FR" w:eastAsia="fr-FR"/>
              </w:rPr>
              <w:t>ou à une équipe d'évoluer dans une association, une organisation ou une région autre que celle à laquelle le rattache son domicile.</w:t>
            </w:r>
          </w:p>
        </w:tc>
      </w:tr>
      <w:tr w:rsidR="00057410" w:rsidRPr="00750AC8" w14:paraId="728B7253" w14:textId="77777777" w:rsidTr="00B7061E">
        <w:tc>
          <w:tcPr>
            <w:tcW w:w="2767" w:type="dxa"/>
            <w:shd w:val="clear" w:color="auto" w:fill="D9E2F3" w:themeFill="accent5" w:themeFillTint="33"/>
            <w:vAlign w:val="center"/>
          </w:tcPr>
          <w:p w14:paraId="0ACF09F8" w14:textId="77777777"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Classe</w:t>
            </w:r>
            <w:r w:rsidRPr="00750AC8">
              <w:rPr>
                <w:rFonts w:ascii="Calibri" w:eastAsia="MS Mincho" w:hAnsi="Calibri" w:cs="Calibri"/>
                <w:lang w:val="fr-FR" w:eastAsia="fr-FR"/>
              </w:rPr>
              <w:t xml:space="preserve"> :</w:t>
            </w:r>
          </w:p>
        </w:tc>
        <w:tc>
          <w:tcPr>
            <w:tcW w:w="8190" w:type="dxa"/>
          </w:tcPr>
          <w:p w14:paraId="43BE31DB" w14:textId="23F5C81B" w:rsidR="00057410" w:rsidRPr="00750AC8" w:rsidRDefault="00057410" w:rsidP="001E1C3E">
            <w:pPr>
              <w:spacing w:after="60" w:line="240" w:lineRule="auto"/>
              <w:ind w:right="-17"/>
              <w:jc w:val="both"/>
              <w:rPr>
                <w:rFonts w:ascii="Calibri" w:eastAsia="MS Mincho" w:hAnsi="Calibri" w:cs="Calibri"/>
                <w:lang w:val="fr-FR" w:eastAsia="fr-FR"/>
              </w:rPr>
            </w:pPr>
            <w:r w:rsidRPr="00750AC8">
              <w:rPr>
                <w:rFonts w:ascii="Calibri" w:eastAsia="MS Mincho" w:hAnsi="Calibri" w:cs="Calibri"/>
                <w:lang w:val="fr-FR" w:eastAsia="fr-FR"/>
              </w:rPr>
              <w:t>Qualificatif identifiant des équipes de même division, en fonction du nombre de</w:t>
            </w:r>
            <w:r>
              <w:rPr>
                <w:rFonts w:ascii="Calibri" w:eastAsia="MS Mincho" w:hAnsi="Calibri" w:cs="Calibri"/>
                <w:lang w:val="fr-FR" w:eastAsia="fr-FR"/>
              </w:rPr>
              <w:t xml:space="preserve"> </w:t>
            </w:r>
            <w:r w:rsidRPr="00057410">
              <w:rPr>
                <w:rFonts w:ascii="Calibri" w:eastAsia="MS Mincho" w:hAnsi="Calibri" w:cs="Calibri"/>
                <w:lang w:val="fr-FR" w:eastAsia="fr-FR"/>
              </w:rPr>
              <w:t>joueur</w:t>
            </w:r>
            <w:r w:rsidRPr="00750AC8">
              <w:rPr>
                <w:rFonts w:ascii="Calibri" w:eastAsia="MS Mincho" w:hAnsi="Calibri" w:cs="Calibri"/>
                <w:lang w:val="fr-FR" w:eastAsia="fr-FR"/>
              </w:rPr>
              <w:t xml:space="preserve"> par division de leur territoire de recrutement.</w:t>
            </w:r>
          </w:p>
        </w:tc>
      </w:tr>
      <w:tr w:rsidR="00F737C8" w:rsidRPr="001E1C3E" w14:paraId="5DF7591A" w14:textId="77777777" w:rsidTr="00B7061E">
        <w:tc>
          <w:tcPr>
            <w:tcW w:w="2767" w:type="dxa"/>
            <w:shd w:val="clear" w:color="auto" w:fill="D9E2F3" w:themeFill="accent5" w:themeFillTint="33"/>
            <w:vAlign w:val="center"/>
          </w:tcPr>
          <w:p w14:paraId="5B5402A9" w14:textId="50C82F74" w:rsidR="00F737C8" w:rsidRPr="001E1C3E" w:rsidRDefault="00F737C8" w:rsidP="001E1C3E">
            <w:pPr>
              <w:spacing w:after="0" w:line="240" w:lineRule="auto"/>
              <w:jc w:val="both"/>
              <w:rPr>
                <w:rFonts w:ascii="Calibri" w:eastAsia="MS Mincho" w:hAnsi="Calibri" w:cs="Calibri"/>
                <w:b/>
                <w:lang w:eastAsia="fr-FR"/>
              </w:rPr>
            </w:pPr>
            <w:r w:rsidRPr="001E1C3E">
              <w:rPr>
                <w:rFonts w:ascii="Calibri" w:eastAsia="MS Mincho" w:hAnsi="Calibri" w:cs="Calibri"/>
                <w:b/>
                <w:lang w:eastAsia="fr-FR"/>
              </w:rPr>
              <w:t>Clause grand-père :</w:t>
            </w:r>
          </w:p>
        </w:tc>
        <w:tc>
          <w:tcPr>
            <w:tcW w:w="8190" w:type="dxa"/>
            <w:vAlign w:val="center"/>
          </w:tcPr>
          <w:p w14:paraId="40F6FA91" w14:textId="2FC3CAB1" w:rsidR="00F737C8" w:rsidRPr="00885915" w:rsidRDefault="00F737C8" w:rsidP="001E1C3E">
            <w:pPr>
              <w:spacing w:after="0"/>
              <w:ind w:right="-17"/>
              <w:jc w:val="both"/>
              <w:rPr>
                <w:bCs/>
              </w:rPr>
            </w:pPr>
            <w:r w:rsidRPr="00885915">
              <w:rPr>
                <w:bCs/>
              </w:rPr>
              <w:t>Disposition qui exclut de l'application d'un nouveau règlement qui donne certains droits antérieurement acquis et qui deviendrait autrement désuet.</w:t>
            </w:r>
          </w:p>
        </w:tc>
      </w:tr>
      <w:tr w:rsidR="00057410" w:rsidRPr="00750AC8" w14:paraId="01E5C50B" w14:textId="77777777" w:rsidTr="00B7061E">
        <w:tc>
          <w:tcPr>
            <w:tcW w:w="2767" w:type="dxa"/>
            <w:shd w:val="clear" w:color="auto" w:fill="D9E2F3" w:themeFill="accent5" w:themeFillTint="33"/>
            <w:vAlign w:val="center"/>
          </w:tcPr>
          <w:p w14:paraId="6AADDD33" w14:textId="77777777" w:rsidR="00057410" w:rsidRPr="00750AC8" w:rsidRDefault="00057410" w:rsidP="000B45CF">
            <w:pPr>
              <w:spacing w:before="120" w:after="60" w:line="276" w:lineRule="auto"/>
              <w:rPr>
                <w:rFonts w:ascii="Calibri" w:eastAsia="MS Mincho" w:hAnsi="Calibri" w:cs="Calibri"/>
                <w:b/>
                <w:lang w:val="fr-FR" w:eastAsia="fr-FR"/>
              </w:rPr>
            </w:pPr>
            <w:r w:rsidRPr="00750AC8">
              <w:rPr>
                <w:rFonts w:ascii="Calibri" w:eastAsia="MS Mincho" w:hAnsi="Calibri" w:cs="Calibri"/>
                <w:b/>
                <w:lang w:val="fr-FR" w:eastAsia="fr-FR"/>
              </w:rPr>
              <w:t>Conseil d'administration</w:t>
            </w:r>
            <w:r w:rsidRPr="00750AC8">
              <w:rPr>
                <w:rFonts w:ascii="Calibri" w:eastAsia="MS Mincho" w:hAnsi="Calibri" w:cs="Calibri"/>
                <w:lang w:val="fr-FR" w:eastAsia="fr-FR"/>
              </w:rPr>
              <w:t xml:space="preserve"> :</w:t>
            </w:r>
          </w:p>
        </w:tc>
        <w:tc>
          <w:tcPr>
            <w:tcW w:w="8190" w:type="dxa"/>
          </w:tcPr>
          <w:p w14:paraId="2B0BE1E5" w14:textId="77777777" w:rsidR="00057410" w:rsidRPr="00750AC8" w:rsidRDefault="00057410" w:rsidP="000B45CF">
            <w:pPr>
              <w:spacing w:before="120" w:after="60" w:line="276" w:lineRule="auto"/>
              <w:ind w:right="-17"/>
              <w:jc w:val="both"/>
              <w:rPr>
                <w:rFonts w:ascii="Calibri" w:eastAsia="MS Mincho" w:hAnsi="Calibri" w:cs="Calibri"/>
                <w:lang w:val="fr-FR" w:eastAsia="fr-FR"/>
              </w:rPr>
            </w:pPr>
            <w:r w:rsidRPr="00750AC8">
              <w:rPr>
                <w:rFonts w:ascii="Calibri" w:eastAsia="MS Mincho" w:hAnsi="Calibri" w:cs="Calibri"/>
                <w:lang w:val="fr-FR" w:eastAsia="fr-FR"/>
              </w:rPr>
              <w:t>Dirigeants élus lors de l'assemblée générale annuelle.</w:t>
            </w:r>
          </w:p>
        </w:tc>
      </w:tr>
      <w:tr w:rsidR="00057410" w:rsidRPr="00750AC8" w14:paraId="1752CC12" w14:textId="77777777" w:rsidTr="00B7061E">
        <w:tc>
          <w:tcPr>
            <w:tcW w:w="2767" w:type="dxa"/>
            <w:shd w:val="clear" w:color="auto" w:fill="D9E2F3" w:themeFill="accent5" w:themeFillTint="33"/>
            <w:vAlign w:val="center"/>
          </w:tcPr>
          <w:p w14:paraId="66C4E8F9" w14:textId="77777777" w:rsidR="00057410" w:rsidRPr="00750AC8" w:rsidRDefault="00057410" w:rsidP="000B45CF">
            <w:pPr>
              <w:spacing w:before="120" w:after="60" w:line="276" w:lineRule="auto"/>
              <w:rPr>
                <w:rFonts w:ascii="Calibri" w:eastAsia="MS Mincho" w:hAnsi="Calibri" w:cs="Calibri"/>
                <w:b/>
                <w:lang w:val="fr-FR" w:eastAsia="fr-FR"/>
              </w:rPr>
            </w:pPr>
            <w:r w:rsidRPr="00750AC8">
              <w:rPr>
                <w:rFonts w:ascii="Calibri" w:eastAsia="MS Mincho" w:hAnsi="Calibri" w:cs="Calibri"/>
                <w:b/>
                <w:lang w:val="fr-FR" w:eastAsia="fr-FR"/>
              </w:rPr>
              <w:t>Corporation</w:t>
            </w:r>
            <w:r w:rsidRPr="00750AC8">
              <w:rPr>
                <w:rFonts w:ascii="Calibri" w:eastAsia="MS Mincho" w:hAnsi="Calibri" w:cs="Calibri"/>
                <w:lang w:val="fr-FR" w:eastAsia="fr-FR"/>
              </w:rPr>
              <w:t xml:space="preserve"> :</w:t>
            </w:r>
          </w:p>
        </w:tc>
        <w:tc>
          <w:tcPr>
            <w:tcW w:w="8190" w:type="dxa"/>
          </w:tcPr>
          <w:p w14:paraId="2B2A7838" w14:textId="77777777" w:rsidR="00057410" w:rsidRPr="00750AC8" w:rsidRDefault="00057410" w:rsidP="000B45CF">
            <w:pPr>
              <w:spacing w:before="120" w:after="60" w:line="276" w:lineRule="auto"/>
              <w:ind w:right="-17"/>
              <w:jc w:val="both"/>
              <w:rPr>
                <w:rFonts w:ascii="Calibri" w:eastAsia="MS Mincho" w:hAnsi="Calibri" w:cs="Calibri"/>
                <w:lang w:val="fr-FR" w:eastAsia="fr-FR"/>
              </w:rPr>
            </w:pPr>
            <w:r w:rsidRPr="00750AC8">
              <w:rPr>
                <w:rFonts w:ascii="Calibri" w:eastAsia="MS Mincho" w:hAnsi="Calibri" w:cs="Calibri"/>
                <w:lang w:val="fr-FR" w:eastAsia="fr-FR"/>
              </w:rPr>
              <w:t>Désigne Hockey Québec incorporé.</w:t>
            </w:r>
          </w:p>
        </w:tc>
      </w:tr>
      <w:tr w:rsidR="00057410" w:rsidRPr="00750AC8" w14:paraId="019ED726" w14:textId="77777777" w:rsidTr="00B7061E">
        <w:tc>
          <w:tcPr>
            <w:tcW w:w="2767" w:type="dxa"/>
            <w:shd w:val="clear" w:color="auto" w:fill="D9E2F3" w:themeFill="accent5" w:themeFillTint="33"/>
            <w:vAlign w:val="center"/>
          </w:tcPr>
          <w:p w14:paraId="5E6B8C34" w14:textId="77777777" w:rsidR="00057410" w:rsidRPr="00750AC8" w:rsidRDefault="00057410" w:rsidP="000B45CF">
            <w:pPr>
              <w:spacing w:before="120" w:after="60" w:line="276" w:lineRule="auto"/>
              <w:rPr>
                <w:rFonts w:ascii="Calibri" w:eastAsia="MS Mincho" w:hAnsi="Calibri" w:cs="Calibri"/>
                <w:b/>
                <w:lang w:val="fr-FR" w:eastAsia="fr-FR"/>
              </w:rPr>
            </w:pPr>
            <w:r w:rsidRPr="00750AC8">
              <w:rPr>
                <w:rFonts w:ascii="Calibri" w:eastAsia="MS Mincho" w:hAnsi="Calibri" w:cs="Calibri"/>
                <w:b/>
                <w:lang w:val="fr-FR" w:eastAsia="fr-FR"/>
              </w:rPr>
              <w:t>Cotisation</w:t>
            </w:r>
            <w:r w:rsidRPr="00750AC8">
              <w:rPr>
                <w:rFonts w:ascii="Calibri" w:eastAsia="MS Mincho" w:hAnsi="Calibri" w:cs="Calibri"/>
                <w:lang w:val="fr-FR" w:eastAsia="fr-FR"/>
              </w:rPr>
              <w:t xml:space="preserve"> :</w:t>
            </w:r>
          </w:p>
        </w:tc>
        <w:tc>
          <w:tcPr>
            <w:tcW w:w="8190" w:type="dxa"/>
          </w:tcPr>
          <w:p w14:paraId="5EEE9389" w14:textId="77777777" w:rsidR="00057410" w:rsidRPr="00750AC8" w:rsidRDefault="00057410" w:rsidP="000B45CF">
            <w:pPr>
              <w:spacing w:before="120" w:after="60" w:line="276" w:lineRule="auto"/>
              <w:ind w:right="-17"/>
              <w:jc w:val="both"/>
              <w:rPr>
                <w:rFonts w:ascii="Calibri" w:eastAsia="MS Mincho" w:hAnsi="Calibri" w:cs="Calibri"/>
                <w:lang w:val="fr-FR" w:eastAsia="fr-FR"/>
              </w:rPr>
            </w:pPr>
            <w:r w:rsidRPr="00750AC8">
              <w:rPr>
                <w:rFonts w:ascii="Calibri" w:eastAsia="MS Mincho" w:hAnsi="Calibri" w:cs="Calibri"/>
                <w:lang w:val="fr-FR" w:eastAsia="fr-FR"/>
              </w:rPr>
              <w:t>Tarif imposé pour obtenir des privilèges (services) de Hockey Québec.</w:t>
            </w:r>
          </w:p>
        </w:tc>
      </w:tr>
      <w:tr w:rsidR="00BD0267" w:rsidRPr="00750AC8" w14:paraId="2B798069" w14:textId="77777777" w:rsidTr="00B7061E">
        <w:tc>
          <w:tcPr>
            <w:tcW w:w="2767" w:type="dxa"/>
            <w:shd w:val="clear" w:color="auto" w:fill="D9E2F3" w:themeFill="accent5" w:themeFillTint="33"/>
            <w:vAlign w:val="center"/>
          </w:tcPr>
          <w:p w14:paraId="73C7317C" w14:textId="5593CA8B" w:rsidR="00BD0267" w:rsidRPr="00750AC8" w:rsidRDefault="00BD0267" w:rsidP="00BD0267">
            <w:pPr>
              <w:spacing w:after="0" w:line="240" w:lineRule="auto"/>
              <w:jc w:val="both"/>
              <w:rPr>
                <w:rFonts w:ascii="Calibri" w:eastAsia="MS Mincho" w:hAnsi="Calibri" w:cs="Calibri"/>
                <w:b/>
                <w:lang w:val="fr-FR" w:eastAsia="fr-FR"/>
              </w:rPr>
            </w:pPr>
            <w:r w:rsidRPr="00BD0267">
              <w:rPr>
                <w:rFonts w:cstheme="minorHAnsi"/>
                <w:b/>
                <w:bCs/>
                <w:lang w:val="fr-FR"/>
              </w:rPr>
              <w:t>Cotisation de l'équipe à Hockey Québec (provincial et régional)</w:t>
            </w:r>
          </w:p>
        </w:tc>
        <w:tc>
          <w:tcPr>
            <w:tcW w:w="8190" w:type="dxa"/>
            <w:vAlign w:val="center"/>
          </w:tcPr>
          <w:p w14:paraId="3BC263C0" w14:textId="39F28A9F" w:rsidR="00BD0267" w:rsidRPr="00BD0267" w:rsidRDefault="00BD0267" w:rsidP="001E1C3E">
            <w:pPr>
              <w:pStyle w:val="HQNiveau4"/>
              <w:spacing w:before="0" w:after="0"/>
              <w:ind w:right="-17"/>
              <w:rPr>
                <w:rFonts w:asciiTheme="minorHAnsi" w:hAnsiTheme="minorHAnsi" w:cstheme="minorHAnsi"/>
                <w:sz w:val="22"/>
                <w:szCs w:val="22"/>
                <w:lang w:val="fr-FR"/>
              </w:rPr>
            </w:pPr>
            <w:r w:rsidRPr="00BD0267">
              <w:rPr>
                <w:rFonts w:asciiTheme="minorHAnsi" w:hAnsiTheme="minorHAnsi" w:cstheme="minorHAnsi"/>
                <w:sz w:val="22"/>
                <w:szCs w:val="22"/>
                <w:lang w:val="fr-FR"/>
              </w:rPr>
              <w:t>Partie de la cotisation versée par une équipe à un tournoi qui retourne à Hockey Québec. Cette somme sert à aider Hockey Québec à donner de meilleurs services aux équipes de la province.</w:t>
            </w:r>
          </w:p>
        </w:tc>
      </w:tr>
      <w:tr w:rsidR="00BD0267" w:rsidRPr="00750AC8" w14:paraId="4BA3BB56" w14:textId="77777777" w:rsidTr="00B7061E">
        <w:tc>
          <w:tcPr>
            <w:tcW w:w="2767" w:type="dxa"/>
            <w:shd w:val="clear" w:color="auto" w:fill="D9E2F3" w:themeFill="accent5" w:themeFillTint="33"/>
            <w:vAlign w:val="center"/>
          </w:tcPr>
          <w:p w14:paraId="2576C511" w14:textId="7CD2E25B" w:rsidR="00BD0267" w:rsidRPr="00BD0267" w:rsidRDefault="00BD0267" w:rsidP="00BD0267">
            <w:pPr>
              <w:spacing w:after="0" w:line="240" w:lineRule="auto"/>
              <w:jc w:val="both"/>
              <w:rPr>
                <w:rFonts w:cstheme="minorHAnsi"/>
                <w:b/>
                <w:bCs/>
                <w:lang w:val="fr-FR"/>
              </w:rPr>
            </w:pPr>
            <w:r w:rsidRPr="00BD0267">
              <w:rPr>
                <w:rFonts w:cstheme="minorHAnsi"/>
                <w:b/>
                <w:bCs/>
                <w:lang w:val="fr-FR"/>
              </w:rPr>
              <w:t>Cotisation de l'équipe au tournoi</w:t>
            </w:r>
          </w:p>
        </w:tc>
        <w:tc>
          <w:tcPr>
            <w:tcW w:w="8190" w:type="dxa"/>
            <w:vAlign w:val="center"/>
          </w:tcPr>
          <w:p w14:paraId="5872EABA" w14:textId="30B2A751" w:rsidR="00BD0267" w:rsidRPr="00BD0267" w:rsidRDefault="00BD0267" w:rsidP="001E1C3E">
            <w:pPr>
              <w:pStyle w:val="HQNiveau4"/>
              <w:spacing w:before="0" w:after="0"/>
              <w:ind w:right="-17"/>
              <w:rPr>
                <w:rFonts w:asciiTheme="minorHAnsi" w:hAnsiTheme="minorHAnsi" w:cstheme="minorHAnsi"/>
                <w:sz w:val="22"/>
                <w:szCs w:val="22"/>
                <w:lang w:val="fr-FR"/>
              </w:rPr>
            </w:pPr>
            <w:r w:rsidRPr="00BD0267">
              <w:rPr>
                <w:rFonts w:asciiTheme="minorHAnsi" w:hAnsiTheme="minorHAnsi" w:cstheme="minorHAnsi"/>
                <w:sz w:val="22"/>
                <w:szCs w:val="22"/>
                <w:lang w:val="fr-FR"/>
              </w:rPr>
              <w:t>Partie de la cotisation versée par une équipe à un tournoi qui sert au tournoi pour défrayer une partie de ses dépenses de glace, des officiels et d'hébergement des équipes (s'il y a lieu).</w:t>
            </w:r>
          </w:p>
        </w:tc>
      </w:tr>
      <w:tr w:rsidR="00BD0267" w:rsidRPr="00750AC8" w14:paraId="4567E861" w14:textId="77777777" w:rsidTr="00B7061E">
        <w:tc>
          <w:tcPr>
            <w:tcW w:w="2767" w:type="dxa"/>
            <w:shd w:val="clear" w:color="auto" w:fill="D9E2F3" w:themeFill="accent5" w:themeFillTint="33"/>
            <w:vAlign w:val="center"/>
          </w:tcPr>
          <w:p w14:paraId="7E4CE0EF" w14:textId="4427C41C" w:rsidR="00BD0267" w:rsidRPr="00BD0267" w:rsidRDefault="00BD0267" w:rsidP="00BD0267">
            <w:pPr>
              <w:spacing w:after="0" w:line="240" w:lineRule="auto"/>
              <w:jc w:val="both"/>
              <w:rPr>
                <w:rFonts w:cstheme="minorHAnsi"/>
                <w:b/>
                <w:bCs/>
                <w:lang w:val="fr-FR"/>
              </w:rPr>
            </w:pPr>
            <w:r w:rsidRPr="00BD0267">
              <w:rPr>
                <w:rFonts w:cstheme="minorHAnsi"/>
                <w:b/>
                <w:bCs/>
                <w:lang w:val="fr-FR"/>
              </w:rPr>
              <w:t>Cotisation maximale :</w:t>
            </w:r>
          </w:p>
        </w:tc>
        <w:tc>
          <w:tcPr>
            <w:tcW w:w="8190" w:type="dxa"/>
            <w:vAlign w:val="center"/>
          </w:tcPr>
          <w:p w14:paraId="665E296B" w14:textId="449B4E52" w:rsidR="00BD0267" w:rsidRPr="00BD0267" w:rsidRDefault="00BD0267" w:rsidP="001E1C3E">
            <w:pPr>
              <w:pStyle w:val="HQNiveau4"/>
              <w:spacing w:before="120" w:after="0"/>
              <w:ind w:right="-17"/>
              <w:rPr>
                <w:rFonts w:asciiTheme="minorHAnsi" w:hAnsiTheme="minorHAnsi" w:cstheme="minorHAnsi"/>
                <w:sz w:val="22"/>
                <w:szCs w:val="22"/>
                <w:lang w:val="fr-FR"/>
              </w:rPr>
            </w:pPr>
            <w:r w:rsidRPr="00BD0267">
              <w:rPr>
                <w:rFonts w:asciiTheme="minorHAnsi" w:hAnsiTheme="minorHAnsi" w:cstheme="minorHAnsi"/>
                <w:sz w:val="22"/>
                <w:szCs w:val="22"/>
                <w:lang w:val="fr-FR"/>
              </w:rPr>
              <w:t>Total de la cotisation pouvant être chargée à une équipe. Cette somme inclut nécessairement la part de Hockey Québec et la cotisation de base. Elle peut aussi comprendre, s'il y a lieu, la cotisation supplémentaire et la cotisation spéciale.</w:t>
            </w:r>
          </w:p>
        </w:tc>
      </w:tr>
      <w:tr w:rsidR="00057410" w:rsidRPr="006524B0" w14:paraId="1369D973" w14:textId="77777777" w:rsidTr="00B7061E">
        <w:tc>
          <w:tcPr>
            <w:tcW w:w="2767" w:type="dxa"/>
            <w:shd w:val="clear" w:color="auto" w:fill="D9E2F3" w:themeFill="accent5" w:themeFillTint="33"/>
            <w:vAlign w:val="center"/>
          </w:tcPr>
          <w:p w14:paraId="45B08141" w14:textId="77777777" w:rsidR="00057410" w:rsidRPr="003A50F8" w:rsidRDefault="00057410" w:rsidP="000B45CF">
            <w:pPr>
              <w:spacing w:before="120" w:after="60" w:line="276" w:lineRule="auto"/>
              <w:rPr>
                <w:rFonts w:ascii="Calibri" w:eastAsia="MS Mincho" w:hAnsi="Calibri" w:cs="Calibri"/>
                <w:b/>
                <w:lang w:val="fr-FR" w:eastAsia="fr-FR"/>
              </w:rPr>
            </w:pPr>
            <w:r w:rsidRPr="003A50F8">
              <w:rPr>
                <w:rFonts w:ascii="Calibri" w:hAnsi="Calibri" w:cs="Calibri"/>
                <w:b/>
                <w:bCs/>
                <w:iCs/>
                <w:lang w:val="en-US"/>
              </w:rPr>
              <w:t>CSSHL:</w:t>
            </w:r>
          </w:p>
        </w:tc>
        <w:tc>
          <w:tcPr>
            <w:tcW w:w="8190" w:type="dxa"/>
          </w:tcPr>
          <w:p w14:paraId="1F5B7A26" w14:textId="74C98AF8" w:rsidR="00057410" w:rsidRPr="00885915" w:rsidRDefault="00057410" w:rsidP="000B45CF">
            <w:pPr>
              <w:spacing w:before="120" w:after="60" w:line="276" w:lineRule="auto"/>
              <w:ind w:right="-17"/>
              <w:jc w:val="both"/>
              <w:rPr>
                <w:rFonts w:ascii="Calibri" w:eastAsia="MS Mincho" w:hAnsi="Calibri" w:cs="Calibri"/>
                <w:lang w:val="en-US" w:eastAsia="fr-FR"/>
              </w:rPr>
            </w:pPr>
            <w:r w:rsidRPr="00885915">
              <w:rPr>
                <w:rFonts w:ascii="Calibri" w:hAnsi="Calibri" w:cs="Calibri"/>
                <w:iCs/>
                <w:lang w:val="en-US"/>
              </w:rPr>
              <w:t>Canadian Sport School Hockey L</w:t>
            </w:r>
            <w:r w:rsidR="00F72632" w:rsidRPr="00885915">
              <w:rPr>
                <w:rFonts w:ascii="Calibri" w:hAnsi="Calibri" w:cs="Calibri"/>
                <w:iCs/>
                <w:lang w:val="en-US"/>
              </w:rPr>
              <w:t>ea</w:t>
            </w:r>
            <w:r w:rsidRPr="00885915">
              <w:rPr>
                <w:rFonts w:ascii="Calibri" w:hAnsi="Calibri" w:cs="Calibri"/>
                <w:iCs/>
                <w:lang w:val="en-US"/>
              </w:rPr>
              <w:t>gue</w:t>
            </w:r>
          </w:p>
        </w:tc>
      </w:tr>
      <w:tr w:rsidR="00057410" w:rsidRPr="00750AC8" w14:paraId="1EB4EC78" w14:textId="77777777" w:rsidTr="00B7061E">
        <w:tc>
          <w:tcPr>
            <w:tcW w:w="2767" w:type="dxa"/>
            <w:shd w:val="clear" w:color="auto" w:fill="D9E2F3" w:themeFill="accent5" w:themeFillTint="33"/>
            <w:vAlign w:val="center"/>
          </w:tcPr>
          <w:p w14:paraId="5EC7DBDB" w14:textId="77777777" w:rsidR="00057410" w:rsidRPr="00750AC8" w:rsidRDefault="00057410" w:rsidP="000B45CF">
            <w:pPr>
              <w:spacing w:before="120" w:after="60" w:line="276" w:lineRule="auto"/>
              <w:rPr>
                <w:rFonts w:ascii="Calibri" w:eastAsia="MS Mincho" w:hAnsi="Calibri" w:cs="Calibri"/>
                <w:b/>
                <w:lang w:val="fr-FR" w:eastAsia="fr-FR"/>
              </w:rPr>
            </w:pPr>
            <w:r w:rsidRPr="00750AC8">
              <w:rPr>
                <w:rFonts w:ascii="Calibri" w:eastAsia="MS Mincho" w:hAnsi="Calibri" w:cs="Calibri"/>
                <w:b/>
                <w:lang w:val="fr-FR" w:eastAsia="fr-FR"/>
              </w:rPr>
              <w:t>Dépôt</w:t>
            </w:r>
            <w:r w:rsidRPr="00750AC8">
              <w:rPr>
                <w:rFonts w:ascii="Calibri" w:eastAsia="MS Mincho" w:hAnsi="Calibri" w:cs="Calibri"/>
                <w:lang w:val="fr-FR" w:eastAsia="fr-FR"/>
              </w:rPr>
              <w:t xml:space="preserve"> :</w:t>
            </w:r>
          </w:p>
        </w:tc>
        <w:tc>
          <w:tcPr>
            <w:tcW w:w="8190" w:type="dxa"/>
          </w:tcPr>
          <w:p w14:paraId="344A3A8C" w14:textId="77777777" w:rsidR="00057410" w:rsidRPr="00885915" w:rsidRDefault="00057410" w:rsidP="000B45CF">
            <w:pPr>
              <w:spacing w:before="120" w:after="60" w:line="276" w:lineRule="auto"/>
              <w:ind w:right="-17"/>
              <w:jc w:val="both"/>
              <w:rPr>
                <w:rFonts w:ascii="Calibri" w:eastAsia="MS Mincho" w:hAnsi="Calibri" w:cs="Calibri"/>
                <w:lang w:val="fr-FR" w:eastAsia="fr-FR"/>
              </w:rPr>
            </w:pPr>
            <w:r w:rsidRPr="00885915">
              <w:rPr>
                <w:rFonts w:ascii="Calibri" w:eastAsia="MS Mincho" w:hAnsi="Calibri" w:cs="Calibri"/>
                <w:lang w:val="fr-FR" w:eastAsia="fr-FR"/>
              </w:rPr>
              <w:t>Montant d'argent exigé selon la réglementation.</w:t>
            </w:r>
          </w:p>
        </w:tc>
      </w:tr>
      <w:tr w:rsidR="00BD0267" w:rsidRPr="00750AC8" w14:paraId="7963C676" w14:textId="77777777" w:rsidTr="00B7061E">
        <w:tc>
          <w:tcPr>
            <w:tcW w:w="2767" w:type="dxa"/>
            <w:shd w:val="clear" w:color="auto" w:fill="D9E2F3" w:themeFill="accent5" w:themeFillTint="33"/>
            <w:vAlign w:val="center"/>
          </w:tcPr>
          <w:p w14:paraId="7683286B" w14:textId="014FBF6F" w:rsidR="00BD0267" w:rsidRPr="00750AC8" w:rsidRDefault="00BD0267" w:rsidP="007679E0">
            <w:pPr>
              <w:spacing w:after="60" w:line="276" w:lineRule="auto"/>
              <w:rPr>
                <w:rFonts w:ascii="Calibri" w:eastAsia="MS Mincho" w:hAnsi="Calibri" w:cs="Calibri"/>
                <w:b/>
                <w:lang w:val="fr-FR" w:eastAsia="fr-FR"/>
              </w:rPr>
            </w:pPr>
            <w:r>
              <w:rPr>
                <w:rFonts w:ascii="Calibri" w:eastAsia="MS Mincho" w:hAnsi="Calibri" w:cs="Calibri"/>
                <w:b/>
                <w:lang w:val="fr-FR" w:eastAsia="fr-FR"/>
              </w:rPr>
              <w:t>Dépôt pour tournoi :</w:t>
            </w:r>
          </w:p>
        </w:tc>
        <w:tc>
          <w:tcPr>
            <w:tcW w:w="8190" w:type="dxa"/>
          </w:tcPr>
          <w:p w14:paraId="20B275F4" w14:textId="0A5559F0" w:rsidR="00BD0267" w:rsidRPr="00885915" w:rsidRDefault="00BD0267" w:rsidP="001E1C3E">
            <w:pPr>
              <w:spacing w:after="0" w:line="240" w:lineRule="auto"/>
              <w:ind w:right="-17"/>
              <w:jc w:val="both"/>
              <w:rPr>
                <w:rFonts w:ascii="Calibri" w:eastAsia="MS Mincho" w:hAnsi="Calibri" w:cs="Calibri"/>
                <w:lang w:val="fr-FR" w:eastAsia="fr-FR"/>
              </w:rPr>
            </w:pPr>
            <w:r w:rsidRPr="00885915">
              <w:rPr>
                <w:rFonts w:ascii="Calibri" w:eastAsia="MS Mincho" w:hAnsi="Calibri" w:cs="Calibri"/>
                <w:lang w:val="fr-FR" w:eastAsia="fr-FR"/>
              </w:rPr>
              <w:t>Somme d'argent versée par le tournoi avec sa demande. Cette somme est placée en fidéicommis par Hockey Québec et pourra être retirée sur demande du tournoi. Cette somme pourra être confisquée par Hockey Québec si le tournoi ne respecte pas les règlements de Hockey Québec.</w:t>
            </w:r>
          </w:p>
        </w:tc>
      </w:tr>
      <w:tr w:rsidR="00057410" w:rsidRPr="00750AC8" w14:paraId="4B6EB4B5" w14:textId="77777777" w:rsidTr="00B7061E">
        <w:tc>
          <w:tcPr>
            <w:tcW w:w="2767" w:type="dxa"/>
            <w:shd w:val="clear" w:color="auto" w:fill="D9E2F3" w:themeFill="accent5" w:themeFillTint="33"/>
            <w:vAlign w:val="center"/>
          </w:tcPr>
          <w:p w14:paraId="1DE088BE" w14:textId="77777777" w:rsidR="00057410" w:rsidRPr="00750AC8" w:rsidRDefault="00057410" w:rsidP="000B45CF">
            <w:pPr>
              <w:spacing w:before="120" w:after="60" w:line="276" w:lineRule="auto"/>
              <w:rPr>
                <w:rFonts w:ascii="Calibri" w:eastAsia="MS Mincho" w:hAnsi="Calibri" w:cs="Calibri"/>
                <w:b/>
                <w:lang w:val="fr-FR" w:eastAsia="fr-FR"/>
              </w:rPr>
            </w:pPr>
            <w:r w:rsidRPr="00750AC8">
              <w:rPr>
                <w:rFonts w:ascii="Calibri" w:eastAsia="MS Mincho" w:hAnsi="Calibri" w:cs="Calibri"/>
                <w:b/>
                <w:lang w:val="fr-FR" w:eastAsia="fr-FR"/>
              </w:rPr>
              <w:t>Dirigeant :</w:t>
            </w:r>
          </w:p>
        </w:tc>
        <w:tc>
          <w:tcPr>
            <w:tcW w:w="8190" w:type="dxa"/>
          </w:tcPr>
          <w:p w14:paraId="49EAAFFF" w14:textId="4DDE8256" w:rsidR="00057410" w:rsidRPr="00885915" w:rsidRDefault="00057410" w:rsidP="000B45CF">
            <w:pPr>
              <w:spacing w:before="120" w:after="60" w:line="276" w:lineRule="auto"/>
              <w:ind w:right="-17"/>
              <w:jc w:val="both"/>
              <w:rPr>
                <w:rFonts w:ascii="Calibri" w:eastAsia="MS Mincho" w:hAnsi="Calibri" w:cs="Calibri"/>
                <w:lang w:val="fr-FR" w:eastAsia="fr-FR"/>
              </w:rPr>
            </w:pPr>
            <w:r w:rsidRPr="00885915">
              <w:rPr>
                <w:rFonts w:ascii="Calibri" w:eastAsia="MS Mincho" w:hAnsi="Calibri" w:cs="Calibri"/>
                <w:lang w:val="fr-FR" w:eastAsia="fr-FR"/>
              </w:rPr>
              <w:t>Un membre d'un Conseil d'administration</w:t>
            </w:r>
            <w:r w:rsidR="000A369E" w:rsidRPr="00885915">
              <w:rPr>
                <w:rFonts w:cstheme="minorHAnsi"/>
                <w:lang w:val="fr-FR"/>
              </w:rPr>
              <w:t>/direction générale</w:t>
            </w:r>
            <w:r w:rsidRPr="00885915">
              <w:rPr>
                <w:rFonts w:ascii="Calibri" w:eastAsia="MS Mincho" w:hAnsi="Calibri" w:cs="Calibri"/>
                <w:lang w:val="fr-FR" w:eastAsia="fr-FR"/>
              </w:rPr>
              <w:t>.</w:t>
            </w:r>
          </w:p>
        </w:tc>
      </w:tr>
      <w:tr w:rsidR="00057410" w:rsidRPr="00750AC8" w14:paraId="2B2BCBB2" w14:textId="77777777" w:rsidTr="00B7061E">
        <w:tc>
          <w:tcPr>
            <w:tcW w:w="2767" w:type="dxa"/>
            <w:shd w:val="clear" w:color="auto" w:fill="D9E2F3" w:themeFill="accent5" w:themeFillTint="33"/>
            <w:vAlign w:val="center"/>
          </w:tcPr>
          <w:p w14:paraId="7117733F" w14:textId="77777777"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Division :</w:t>
            </w:r>
          </w:p>
        </w:tc>
        <w:tc>
          <w:tcPr>
            <w:tcW w:w="8190" w:type="dxa"/>
          </w:tcPr>
          <w:p w14:paraId="2BAD1C84" w14:textId="7AE30B73" w:rsidR="00057410" w:rsidRPr="00885915" w:rsidRDefault="00057410" w:rsidP="001E1C3E">
            <w:pPr>
              <w:spacing w:after="60" w:line="240" w:lineRule="auto"/>
              <w:ind w:right="-17"/>
              <w:jc w:val="both"/>
              <w:rPr>
                <w:rFonts w:ascii="Calibri" w:eastAsia="MS Mincho" w:hAnsi="Calibri" w:cs="Calibri"/>
                <w:lang w:val="fr-FR" w:eastAsia="fr-FR"/>
              </w:rPr>
            </w:pPr>
            <w:r w:rsidRPr="00885915">
              <w:rPr>
                <w:rFonts w:ascii="Calibri" w:eastAsia="MS Mincho" w:hAnsi="Calibri" w:cs="Calibri"/>
                <w:lang w:val="fr-FR" w:eastAsia="fr-FR"/>
              </w:rPr>
              <w:t>Qualificatif identifiant des équipes formées de joueurs d'un même groupe d'âges, d'après les règlements de Hockey Canada ou de Hockey Québec.</w:t>
            </w:r>
          </w:p>
        </w:tc>
      </w:tr>
      <w:tr w:rsidR="00057410" w:rsidRPr="00750AC8" w14:paraId="2CC712E4" w14:textId="77777777" w:rsidTr="00B7061E">
        <w:tc>
          <w:tcPr>
            <w:tcW w:w="2767" w:type="dxa"/>
            <w:shd w:val="clear" w:color="auto" w:fill="D9E2F3" w:themeFill="accent5" w:themeFillTint="33"/>
            <w:vAlign w:val="center"/>
          </w:tcPr>
          <w:p w14:paraId="4A323A0A" w14:textId="77777777" w:rsidR="00057410" w:rsidRPr="003A50F8" w:rsidRDefault="00057410" w:rsidP="00057410">
            <w:pPr>
              <w:tabs>
                <w:tab w:val="left" w:pos="587"/>
              </w:tabs>
              <w:spacing w:after="0" w:line="240" w:lineRule="auto"/>
              <w:rPr>
                <w:rFonts w:ascii="Calibri" w:hAnsi="Calibri" w:cs="Calibri"/>
                <w:b/>
                <w:bCs/>
                <w:lang w:val="fr-FR"/>
              </w:rPr>
            </w:pPr>
            <w:r w:rsidRPr="003A50F8">
              <w:rPr>
                <w:rFonts w:ascii="Calibri" w:hAnsi="Calibri" w:cs="Calibri"/>
                <w:b/>
                <w:bCs/>
                <w:lang w:val="fr-FR"/>
              </w:rPr>
              <w:t>École accrédité ou école résidence</w:t>
            </w:r>
          </w:p>
        </w:tc>
        <w:tc>
          <w:tcPr>
            <w:tcW w:w="8190" w:type="dxa"/>
          </w:tcPr>
          <w:p w14:paraId="03E96B53" w14:textId="77777777" w:rsidR="00057410" w:rsidRPr="00885915" w:rsidRDefault="00057410" w:rsidP="001E1C3E">
            <w:pPr>
              <w:spacing w:after="0" w:line="240" w:lineRule="auto"/>
              <w:ind w:right="-17"/>
              <w:jc w:val="both"/>
              <w:rPr>
                <w:rFonts w:ascii="Calibri" w:eastAsia="MS Mincho" w:hAnsi="Calibri" w:cs="Calibri"/>
                <w:lang w:val="fr-FR" w:eastAsia="fr-FR"/>
              </w:rPr>
            </w:pPr>
            <w:r w:rsidRPr="00885915">
              <w:rPr>
                <w:rFonts w:ascii="Calibri" w:hAnsi="Calibri" w:cs="Calibri"/>
                <w:lang w:val="fr-FR"/>
              </w:rPr>
              <w:t>Une « école résidence » ou accréditée est une institution dont le but est de dispenser l'enseignement, sous la juridiction des autorités d'enseignement désignées par le gouvernement.</w:t>
            </w:r>
          </w:p>
        </w:tc>
      </w:tr>
      <w:tr w:rsidR="00057410" w:rsidRPr="00750AC8" w14:paraId="32810CE5" w14:textId="77777777" w:rsidTr="00B7061E">
        <w:tc>
          <w:tcPr>
            <w:tcW w:w="2767" w:type="dxa"/>
            <w:shd w:val="clear" w:color="auto" w:fill="D9E2F3" w:themeFill="accent5" w:themeFillTint="33"/>
            <w:vAlign w:val="center"/>
          </w:tcPr>
          <w:p w14:paraId="6C2C7018" w14:textId="77777777"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École de</w:t>
            </w:r>
            <w:r w:rsidRPr="00750AC8">
              <w:rPr>
                <w:rFonts w:ascii="Calibri" w:eastAsia="MS Mincho" w:hAnsi="Calibri" w:cs="Calibri"/>
                <w:lang w:val="fr-FR" w:eastAsia="fr-FR"/>
              </w:rPr>
              <w:t xml:space="preserve"> </w:t>
            </w:r>
            <w:r w:rsidRPr="00750AC8">
              <w:rPr>
                <w:rFonts w:ascii="Calibri" w:eastAsia="MS Mincho" w:hAnsi="Calibri" w:cs="Calibri"/>
                <w:b/>
                <w:lang w:val="fr-FR" w:eastAsia="fr-FR"/>
              </w:rPr>
              <w:t>perfectionnement :</w:t>
            </w:r>
          </w:p>
        </w:tc>
        <w:tc>
          <w:tcPr>
            <w:tcW w:w="8190" w:type="dxa"/>
          </w:tcPr>
          <w:p w14:paraId="7FD53C8E" w14:textId="3214568A" w:rsidR="00057410" w:rsidRPr="00750AC8" w:rsidRDefault="00057410" w:rsidP="001E1C3E">
            <w:pPr>
              <w:spacing w:after="60" w:line="240" w:lineRule="auto"/>
              <w:ind w:right="-17"/>
              <w:jc w:val="both"/>
              <w:rPr>
                <w:rFonts w:ascii="Calibri" w:eastAsia="MS Mincho" w:hAnsi="Calibri" w:cs="Calibri"/>
                <w:lang w:val="fr-FR" w:eastAsia="fr-FR"/>
              </w:rPr>
            </w:pPr>
            <w:r w:rsidRPr="00750AC8">
              <w:rPr>
                <w:rFonts w:ascii="Calibri" w:eastAsia="MS Mincho" w:hAnsi="Calibri" w:cs="Calibri"/>
                <w:lang w:val="fr-FR" w:eastAsia="fr-FR"/>
              </w:rPr>
              <w:t xml:space="preserve">Regroupement de </w:t>
            </w:r>
            <w:r w:rsidRPr="00057410">
              <w:rPr>
                <w:rFonts w:ascii="Calibri" w:eastAsia="MS Mincho" w:hAnsi="Calibri" w:cs="Calibri"/>
                <w:lang w:val="fr-FR" w:eastAsia="fr-FR"/>
              </w:rPr>
              <w:t>joueur</w:t>
            </w:r>
            <w:r>
              <w:rPr>
                <w:rFonts w:ascii="Calibri" w:eastAsia="MS Mincho" w:hAnsi="Calibri" w:cs="Calibri"/>
                <w:lang w:val="fr-FR" w:eastAsia="fr-FR"/>
              </w:rPr>
              <w:t>s</w:t>
            </w:r>
            <w:r w:rsidRPr="00750AC8">
              <w:rPr>
                <w:rFonts w:ascii="Calibri" w:eastAsia="MS Mincho" w:hAnsi="Calibri" w:cs="Calibri"/>
                <w:lang w:val="fr-FR" w:eastAsia="fr-FR"/>
              </w:rPr>
              <w:t xml:space="preserve"> identifié</w:t>
            </w:r>
            <w:r>
              <w:rPr>
                <w:rFonts w:ascii="Calibri" w:eastAsia="MS Mincho" w:hAnsi="Calibri" w:cs="Calibri"/>
                <w:lang w:val="fr-FR" w:eastAsia="fr-FR"/>
              </w:rPr>
              <w:t xml:space="preserve">s </w:t>
            </w:r>
            <w:r w:rsidRPr="00750AC8">
              <w:rPr>
                <w:rFonts w:ascii="Calibri" w:eastAsia="MS Mincho" w:hAnsi="Calibri" w:cs="Calibri"/>
                <w:lang w:val="fr-FR" w:eastAsia="fr-FR"/>
              </w:rPr>
              <w:t>en vue de dispenser un contenu spécifique dans le cadre du programme de développement de Hockey Québec.</w:t>
            </w:r>
          </w:p>
        </w:tc>
      </w:tr>
      <w:tr w:rsidR="00057410" w:rsidRPr="00750AC8" w14:paraId="308005C8" w14:textId="77777777" w:rsidTr="00B7061E">
        <w:tc>
          <w:tcPr>
            <w:tcW w:w="2767" w:type="dxa"/>
            <w:shd w:val="clear" w:color="auto" w:fill="D9E2F3" w:themeFill="accent5" w:themeFillTint="33"/>
            <w:vAlign w:val="center"/>
          </w:tcPr>
          <w:p w14:paraId="1BD88A08" w14:textId="77777777"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Entraîneur initiation</w:t>
            </w:r>
            <w:r w:rsidRPr="00750AC8">
              <w:rPr>
                <w:rFonts w:ascii="Calibri" w:eastAsia="MS Mincho" w:hAnsi="Calibri" w:cs="Calibri"/>
                <w:lang w:val="fr-FR" w:eastAsia="fr-FR"/>
              </w:rPr>
              <w:t xml:space="preserve"> :</w:t>
            </w:r>
          </w:p>
        </w:tc>
        <w:tc>
          <w:tcPr>
            <w:tcW w:w="8190" w:type="dxa"/>
          </w:tcPr>
          <w:p w14:paraId="5D340A67" w14:textId="7854442B" w:rsidR="00057410" w:rsidRPr="00750AC8" w:rsidRDefault="00057410" w:rsidP="001E1C3E">
            <w:pPr>
              <w:spacing w:after="60" w:line="240" w:lineRule="auto"/>
              <w:ind w:right="-17"/>
              <w:jc w:val="both"/>
              <w:rPr>
                <w:rFonts w:ascii="Calibri" w:eastAsia="MS Mincho" w:hAnsi="Calibri" w:cs="Calibri"/>
                <w:lang w:val="fr-FR" w:eastAsia="fr-FR"/>
              </w:rPr>
            </w:pPr>
            <w:r w:rsidRPr="00750AC8">
              <w:rPr>
                <w:rFonts w:ascii="Calibri" w:eastAsia="MS Mincho" w:hAnsi="Calibri" w:cs="Calibri"/>
                <w:lang w:val="fr-FR" w:eastAsia="fr-FR"/>
              </w:rPr>
              <w:t xml:space="preserve">Intervenant responsable d'un groupe de </w:t>
            </w:r>
            <w:r w:rsidRPr="00057410">
              <w:rPr>
                <w:rFonts w:ascii="Calibri" w:eastAsia="MS Mincho" w:hAnsi="Calibri" w:cs="Calibri"/>
                <w:lang w:val="fr-FR" w:eastAsia="fr-FR"/>
              </w:rPr>
              <w:t>joueur</w:t>
            </w:r>
            <w:r>
              <w:rPr>
                <w:rFonts w:ascii="Calibri" w:eastAsia="MS Mincho" w:hAnsi="Calibri" w:cs="Calibri"/>
                <w:lang w:val="fr-FR" w:eastAsia="fr-FR"/>
              </w:rPr>
              <w:t xml:space="preserve">s </w:t>
            </w:r>
            <w:r w:rsidRPr="00750AC8">
              <w:rPr>
                <w:rFonts w:ascii="Calibri" w:eastAsia="MS Mincho" w:hAnsi="Calibri" w:cs="Calibri"/>
                <w:lang w:val="fr-FR" w:eastAsia="fr-FR"/>
              </w:rPr>
              <w:t>auquel il enseigne les techniques de hockey et qui possède les qualifications requises pour être entraîneur selon le tableau de qualification.</w:t>
            </w:r>
          </w:p>
        </w:tc>
      </w:tr>
      <w:tr w:rsidR="00057410" w:rsidRPr="00750AC8" w14:paraId="47654BAB" w14:textId="77777777" w:rsidTr="00B7061E">
        <w:tc>
          <w:tcPr>
            <w:tcW w:w="2767" w:type="dxa"/>
            <w:shd w:val="clear" w:color="auto" w:fill="D9E2F3" w:themeFill="accent5" w:themeFillTint="33"/>
            <w:vAlign w:val="center"/>
          </w:tcPr>
          <w:p w14:paraId="3A6AA6DE" w14:textId="77777777"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Équipe :</w:t>
            </w:r>
          </w:p>
        </w:tc>
        <w:tc>
          <w:tcPr>
            <w:tcW w:w="8190" w:type="dxa"/>
          </w:tcPr>
          <w:p w14:paraId="28906AFE" w14:textId="3D62D7DF" w:rsidR="00057410" w:rsidRPr="00750AC8" w:rsidRDefault="00057410" w:rsidP="001E1C3E">
            <w:pPr>
              <w:spacing w:after="60" w:line="240" w:lineRule="auto"/>
              <w:ind w:right="-17"/>
              <w:jc w:val="both"/>
              <w:rPr>
                <w:rFonts w:ascii="Calibri" w:eastAsia="MS Mincho" w:hAnsi="Calibri" w:cs="Calibri"/>
                <w:lang w:val="fr-FR" w:eastAsia="fr-FR"/>
              </w:rPr>
            </w:pPr>
            <w:r w:rsidRPr="00750AC8">
              <w:rPr>
                <w:rFonts w:ascii="Calibri" w:eastAsia="MS Mincho" w:hAnsi="Calibri" w:cs="Calibri"/>
                <w:lang w:val="fr-FR" w:eastAsia="fr-FR"/>
              </w:rPr>
              <w:t xml:space="preserve">Un groupe formé de </w:t>
            </w:r>
            <w:r w:rsidRPr="00057410">
              <w:rPr>
                <w:rFonts w:ascii="Calibri" w:eastAsia="MS Mincho" w:hAnsi="Calibri" w:cs="Calibri"/>
                <w:lang w:val="fr-FR" w:eastAsia="fr-FR"/>
              </w:rPr>
              <w:t>joueur</w:t>
            </w:r>
            <w:r>
              <w:rPr>
                <w:rFonts w:ascii="Calibri" w:eastAsia="MS Mincho" w:hAnsi="Calibri" w:cs="Calibri"/>
                <w:lang w:val="fr-FR" w:eastAsia="fr-FR"/>
              </w:rPr>
              <w:t xml:space="preserve">s </w:t>
            </w:r>
            <w:r w:rsidRPr="00750AC8">
              <w:rPr>
                <w:rFonts w:ascii="Calibri" w:eastAsia="MS Mincho" w:hAnsi="Calibri" w:cs="Calibri"/>
                <w:lang w:val="fr-FR" w:eastAsia="fr-FR"/>
              </w:rPr>
              <w:t>qui sont qualifié</w:t>
            </w:r>
            <w:r>
              <w:rPr>
                <w:rFonts w:ascii="Calibri" w:eastAsia="MS Mincho" w:hAnsi="Calibri" w:cs="Calibri"/>
                <w:lang w:val="fr-FR" w:eastAsia="fr-FR"/>
              </w:rPr>
              <w:t xml:space="preserve">s </w:t>
            </w:r>
            <w:r w:rsidRPr="00750AC8">
              <w:rPr>
                <w:rFonts w:ascii="Calibri" w:eastAsia="MS Mincho" w:hAnsi="Calibri" w:cs="Calibri"/>
                <w:lang w:val="fr-FR" w:eastAsia="fr-FR"/>
              </w:rPr>
              <w:t xml:space="preserve">dans une division, selon les règlements de Hockey Canada ou de Hockey Québec régissant l'âge et autres qualifications. Ces </w:t>
            </w:r>
            <w:r w:rsidRPr="00057410">
              <w:rPr>
                <w:rFonts w:ascii="Calibri" w:eastAsia="MS Mincho" w:hAnsi="Calibri" w:cs="Calibri"/>
                <w:lang w:val="fr-FR" w:eastAsia="fr-FR"/>
              </w:rPr>
              <w:t>joueur</w:t>
            </w:r>
            <w:r>
              <w:rPr>
                <w:rFonts w:ascii="Calibri" w:eastAsia="MS Mincho" w:hAnsi="Calibri" w:cs="Calibri"/>
                <w:lang w:val="fr-FR" w:eastAsia="fr-FR"/>
              </w:rPr>
              <w:t xml:space="preserve">s </w:t>
            </w:r>
            <w:r w:rsidRPr="00750AC8">
              <w:rPr>
                <w:rFonts w:ascii="Calibri" w:eastAsia="MS Mincho" w:hAnsi="Calibri" w:cs="Calibri"/>
                <w:lang w:val="fr-FR" w:eastAsia="fr-FR"/>
              </w:rPr>
              <w:t>sont encadrés par des associations ou organisations</w:t>
            </w:r>
            <w:r>
              <w:rPr>
                <w:rFonts w:ascii="Calibri" w:eastAsia="MS Mincho" w:hAnsi="Calibri" w:cs="Calibri"/>
                <w:lang w:val="fr-FR" w:eastAsia="fr-FR"/>
              </w:rPr>
              <w:t xml:space="preserve"> de hockey mineur</w:t>
            </w:r>
            <w:r w:rsidRPr="00750AC8">
              <w:rPr>
                <w:rFonts w:ascii="Calibri" w:eastAsia="MS Mincho" w:hAnsi="Calibri" w:cs="Calibri"/>
                <w:lang w:val="fr-FR" w:eastAsia="fr-FR"/>
              </w:rPr>
              <w:t>.</w:t>
            </w:r>
          </w:p>
        </w:tc>
      </w:tr>
    </w:tbl>
    <w:p w14:paraId="4E002871" w14:textId="77777777" w:rsidR="001E1C3E" w:rsidRDefault="001E1C3E" w:rsidP="007679E0">
      <w:pPr>
        <w:spacing w:after="60" w:line="240" w:lineRule="auto"/>
        <w:rPr>
          <w:rFonts w:ascii="Calibri" w:eastAsia="MS Mincho" w:hAnsi="Calibri" w:cs="Calibri"/>
          <w:b/>
          <w:lang w:val="fr-FR" w:eastAsia="fr-FR"/>
        </w:rPr>
        <w:sectPr w:rsidR="001E1C3E" w:rsidSect="008B5C4D">
          <w:headerReference w:type="default" r:id="rId32"/>
          <w:footerReference w:type="default" r:id="rId33"/>
          <w:pgSz w:w="12240" w:h="15840" w:code="1"/>
          <w:pgMar w:top="432" w:right="1800" w:bottom="432" w:left="1138" w:header="432" w:footer="288" w:gutter="0"/>
          <w:paperSrc w:first="15" w:other="15"/>
          <w:pgNumType w:start="17"/>
          <w:cols w:space="708"/>
          <w:docGrid w:linePitch="360"/>
        </w:sectPr>
      </w:pPr>
    </w:p>
    <w:tbl>
      <w:tblPr>
        <w:tblW w:w="1098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8190"/>
      </w:tblGrid>
      <w:tr w:rsidR="00057410" w:rsidRPr="00750AC8" w14:paraId="5B72585E" w14:textId="77777777" w:rsidTr="00B7061E">
        <w:tc>
          <w:tcPr>
            <w:tcW w:w="2790" w:type="dxa"/>
            <w:shd w:val="clear" w:color="auto" w:fill="D9E2F3" w:themeFill="accent5" w:themeFillTint="33"/>
            <w:vAlign w:val="center"/>
          </w:tcPr>
          <w:p w14:paraId="1414BE35" w14:textId="77777777"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Équipe d'étoiles</w:t>
            </w:r>
            <w:r w:rsidRPr="00750AC8">
              <w:rPr>
                <w:rFonts w:ascii="Calibri" w:eastAsia="MS Mincho" w:hAnsi="Calibri" w:cs="Calibri"/>
                <w:lang w:val="fr-FR" w:eastAsia="fr-FR"/>
              </w:rPr>
              <w:t xml:space="preserve"> :</w:t>
            </w:r>
          </w:p>
        </w:tc>
        <w:tc>
          <w:tcPr>
            <w:tcW w:w="8190" w:type="dxa"/>
          </w:tcPr>
          <w:p w14:paraId="7AD1BDFC" w14:textId="6A0A5446" w:rsidR="00057410" w:rsidRPr="00750AC8" w:rsidRDefault="00057410" w:rsidP="001E1C3E">
            <w:pPr>
              <w:spacing w:after="60" w:line="240" w:lineRule="auto"/>
              <w:ind w:right="-17"/>
              <w:jc w:val="both"/>
              <w:rPr>
                <w:rFonts w:ascii="Calibri" w:eastAsia="MS Mincho" w:hAnsi="Calibri" w:cs="Calibri"/>
                <w:lang w:val="fr-FR" w:eastAsia="fr-FR"/>
              </w:rPr>
            </w:pPr>
            <w:r w:rsidRPr="00750AC8">
              <w:rPr>
                <w:rFonts w:ascii="Calibri" w:eastAsia="MS Mincho" w:hAnsi="Calibri" w:cs="Calibri"/>
                <w:lang w:val="fr-FR" w:eastAsia="fr-FR"/>
              </w:rPr>
              <w:t>Signifie un groupe de</w:t>
            </w:r>
            <w:r w:rsidR="00772C43">
              <w:rPr>
                <w:rFonts w:ascii="Calibri" w:eastAsia="MS Mincho" w:hAnsi="Calibri" w:cs="Calibri"/>
                <w:lang w:val="fr-FR" w:eastAsia="fr-FR"/>
              </w:rPr>
              <w:t xml:space="preserve"> </w:t>
            </w:r>
            <w:r w:rsidR="00772C43" w:rsidRPr="00772C43">
              <w:rPr>
                <w:rFonts w:ascii="Calibri" w:eastAsia="MS Mincho" w:hAnsi="Calibri" w:cs="Calibri"/>
                <w:lang w:val="fr-FR" w:eastAsia="fr-FR"/>
              </w:rPr>
              <w:t>joueur</w:t>
            </w:r>
            <w:r w:rsidR="00772C43">
              <w:rPr>
                <w:rFonts w:ascii="Calibri" w:eastAsia="MS Mincho" w:hAnsi="Calibri" w:cs="Calibri"/>
                <w:lang w:val="fr-FR" w:eastAsia="fr-FR"/>
              </w:rPr>
              <w:t xml:space="preserve">s </w:t>
            </w:r>
            <w:r w:rsidRPr="00750AC8">
              <w:rPr>
                <w:rFonts w:ascii="Calibri" w:eastAsia="MS Mincho" w:hAnsi="Calibri" w:cs="Calibri"/>
                <w:lang w:val="fr-FR" w:eastAsia="fr-FR"/>
              </w:rPr>
              <w:t>exceptionnels enregistrés dans diverses équipes qui font partie de la même ligue, organisation, association, branche, région ou du pays dans son ensemble, réuni en vue d'une compétition particulière.</w:t>
            </w:r>
          </w:p>
        </w:tc>
      </w:tr>
      <w:tr w:rsidR="00057410" w:rsidRPr="00772C43" w14:paraId="13D08E17" w14:textId="77777777" w:rsidTr="00B7061E">
        <w:tc>
          <w:tcPr>
            <w:tcW w:w="2790" w:type="dxa"/>
            <w:shd w:val="clear" w:color="auto" w:fill="D9E2F3" w:themeFill="accent5" w:themeFillTint="33"/>
            <w:vAlign w:val="center"/>
          </w:tcPr>
          <w:p w14:paraId="4CB4F6AC" w14:textId="77777777" w:rsidR="00057410" w:rsidRPr="00750AC8" w:rsidRDefault="00057410"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Évaluation</w:t>
            </w:r>
            <w:r w:rsidRPr="00750AC8">
              <w:rPr>
                <w:rFonts w:ascii="Calibri" w:eastAsia="MS Mincho" w:hAnsi="Calibri" w:cs="Calibri"/>
                <w:lang w:val="fr-FR" w:eastAsia="fr-FR"/>
              </w:rPr>
              <w:t xml:space="preserve"> :</w:t>
            </w:r>
          </w:p>
        </w:tc>
        <w:tc>
          <w:tcPr>
            <w:tcW w:w="8190" w:type="dxa"/>
          </w:tcPr>
          <w:p w14:paraId="55680D3C" w14:textId="6475B75B" w:rsidR="00057410" w:rsidRPr="00750AC8" w:rsidRDefault="00057410" w:rsidP="007679E0">
            <w:pPr>
              <w:spacing w:after="60" w:line="240" w:lineRule="auto"/>
              <w:ind w:right="-18"/>
              <w:jc w:val="both"/>
              <w:rPr>
                <w:rFonts w:ascii="Calibri" w:eastAsia="MS Mincho" w:hAnsi="Calibri" w:cs="Calibri"/>
                <w:lang w:val="fr-FR" w:eastAsia="fr-FR"/>
              </w:rPr>
            </w:pPr>
            <w:r w:rsidRPr="00750AC8">
              <w:rPr>
                <w:rFonts w:ascii="Calibri" w:eastAsia="MS Mincho" w:hAnsi="Calibri" w:cs="Calibri"/>
                <w:lang w:val="fr-FR" w:eastAsia="fr-FR"/>
              </w:rPr>
              <w:t>Série d'épreuves individuelles hors glace et sur glace qu'un</w:t>
            </w:r>
            <w:r w:rsidR="00772C43">
              <w:rPr>
                <w:rFonts w:ascii="Calibri" w:eastAsia="MS Mincho" w:hAnsi="Calibri" w:cs="Calibri"/>
                <w:lang w:val="fr-FR" w:eastAsia="fr-FR"/>
              </w:rPr>
              <w:t xml:space="preserve"> </w:t>
            </w:r>
            <w:r w:rsidR="00772C43" w:rsidRPr="00772C43">
              <w:rPr>
                <w:rFonts w:ascii="Calibri" w:eastAsia="MS Mincho" w:hAnsi="Calibri" w:cs="Calibri"/>
                <w:lang w:val="fr-FR" w:eastAsia="fr-FR"/>
              </w:rPr>
              <w:t>joueur</w:t>
            </w:r>
            <w:r w:rsidR="00772C43">
              <w:rPr>
                <w:rFonts w:ascii="Calibri" w:eastAsia="MS Mincho" w:hAnsi="Calibri" w:cs="Calibri"/>
                <w:lang w:val="fr-FR" w:eastAsia="fr-FR"/>
              </w:rPr>
              <w:t xml:space="preserve"> </w:t>
            </w:r>
            <w:r w:rsidRPr="00750AC8">
              <w:rPr>
                <w:rFonts w:ascii="Calibri" w:eastAsia="MS Mincho" w:hAnsi="Calibri" w:cs="Calibri"/>
                <w:lang w:val="fr-FR" w:eastAsia="fr-FR"/>
              </w:rPr>
              <w:t>exécute en vue de se qualifier au sein du programme de développement de Hockey Québec.</w:t>
            </w:r>
          </w:p>
        </w:tc>
      </w:tr>
      <w:tr w:rsidR="00057410" w:rsidRPr="00750AC8" w14:paraId="1475BFE5" w14:textId="77777777" w:rsidTr="00B7061E">
        <w:tc>
          <w:tcPr>
            <w:tcW w:w="2790" w:type="dxa"/>
            <w:shd w:val="clear" w:color="auto" w:fill="D9E2F3" w:themeFill="accent5" w:themeFillTint="33"/>
            <w:vAlign w:val="center"/>
          </w:tcPr>
          <w:p w14:paraId="42E7D349" w14:textId="77777777" w:rsidR="00057410" w:rsidRPr="00750AC8" w:rsidRDefault="00057410" w:rsidP="000B45CF">
            <w:pPr>
              <w:spacing w:before="120" w:after="60" w:line="240" w:lineRule="auto"/>
              <w:rPr>
                <w:rFonts w:ascii="Calibri" w:eastAsia="MS Mincho" w:hAnsi="Calibri" w:cs="Calibri"/>
                <w:b/>
                <w:lang w:val="fr-FR" w:eastAsia="fr-FR"/>
              </w:rPr>
            </w:pPr>
            <w:r w:rsidRPr="00750AC8">
              <w:rPr>
                <w:rFonts w:ascii="Calibri" w:eastAsia="MS Mincho" w:hAnsi="Calibri" w:cs="Calibri"/>
                <w:b/>
                <w:lang w:val="fr-FR" w:eastAsia="fr-FR"/>
              </w:rPr>
              <w:t>Forfait :</w:t>
            </w:r>
          </w:p>
        </w:tc>
        <w:tc>
          <w:tcPr>
            <w:tcW w:w="8190" w:type="dxa"/>
            <w:vAlign w:val="center"/>
          </w:tcPr>
          <w:p w14:paraId="52A16392" w14:textId="77777777" w:rsidR="00057410" w:rsidRPr="00750AC8" w:rsidRDefault="00057410" w:rsidP="000B45CF">
            <w:pPr>
              <w:spacing w:before="120" w:after="60" w:line="240" w:lineRule="auto"/>
              <w:rPr>
                <w:rFonts w:ascii="Calibri" w:hAnsi="Calibri" w:cs="Calibri"/>
              </w:rPr>
            </w:pPr>
            <w:r w:rsidRPr="00750AC8">
              <w:rPr>
                <w:rFonts w:ascii="Calibri" w:hAnsi="Calibri" w:cs="Calibri"/>
              </w:rPr>
              <w:t>Perdre un match pour cause d’absence ou de retard.</w:t>
            </w:r>
          </w:p>
        </w:tc>
      </w:tr>
      <w:tr w:rsidR="006D59D7" w:rsidRPr="00750AC8" w14:paraId="65C5623D" w14:textId="77777777" w:rsidTr="00B7061E">
        <w:tc>
          <w:tcPr>
            <w:tcW w:w="2790" w:type="dxa"/>
            <w:shd w:val="clear" w:color="auto" w:fill="D9E2F3" w:themeFill="accent5" w:themeFillTint="33"/>
            <w:vAlign w:val="center"/>
          </w:tcPr>
          <w:p w14:paraId="18A25B84" w14:textId="1CA46693" w:rsidR="006D59D7" w:rsidRPr="00750AC8" w:rsidRDefault="006D59D7" w:rsidP="000B45CF">
            <w:pPr>
              <w:spacing w:before="120" w:after="60" w:line="276" w:lineRule="auto"/>
              <w:rPr>
                <w:rFonts w:ascii="Calibri" w:eastAsia="MS Mincho" w:hAnsi="Calibri" w:cs="Calibri"/>
                <w:b/>
                <w:lang w:val="fr-FR" w:eastAsia="fr-FR"/>
              </w:rPr>
            </w:pPr>
            <w:r>
              <w:rPr>
                <w:rFonts w:ascii="Calibri" w:eastAsia="MS Mincho" w:hAnsi="Calibri" w:cs="Calibri"/>
                <w:b/>
                <w:lang w:val="fr-FR" w:eastAsia="fr-FR"/>
              </w:rPr>
              <w:t>Franchise :</w:t>
            </w:r>
          </w:p>
        </w:tc>
        <w:tc>
          <w:tcPr>
            <w:tcW w:w="8190" w:type="dxa"/>
          </w:tcPr>
          <w:p w14:paraId="279DA4BB" w14:textId="0976E95C" w:rsidR="006D59D7" w:rsidRPr="00750AC8" w:rsidRDefault="006D59D7" w:rsidP="000B45CF">
            <w:pPr>
              <w:spacing w:before="120" w:after="60" w:line="276" w:lineRule="auto"/>
              <w:rPr>
                <w:rFonts w:ascii="Calibri" w:hAnsi="Calibri" w:cs="Calibri"/>
              </w:rPr>
            </w:pPr>
            <w:r>
              <w:rPr>
                <w:rFonts w:ascii="Calibri" w:hAnsi="Calibri" w:cs="Calibri"/>
              </w:rPr>
              <w:t>Une organisation qui regroupe des joueurs de développement d</w:t>
            </w:r>
            <w:r w:rsidR="00513E91">
              <w:rPr>
                <w:rFonts w:ascii="Calibri" w:hAnsi="Calibri" w:cs="Calibri"/>
              </w:rPr>
              <w:t>e</w:t>
            </w:r>
            <w:r>
              <w:rPr>
                <w:rFonts w:ascii="Calibri" w:hAnsi="Calibri" w:cs="Calibri"/>
              </w:rPr>
              <w:t xml:space="preserve"> </w:t>
            </w:r>
            <w:r w:rsidR="00C110BE">
              <w:rPr>
                <w:rFonts w:ascii="Calibri" w:hAnsi="Calibri" w:cs="Calibri"/>
              </w:rPr>
              <w:t>premier (</w:t>
            </w:r>
            <w:r>
              <w:rPr>
                <w:rFonts w:ascii="Calibri" w:hAnsi="Calibri" w:cs="Calibri"/>
              </w:rPr>
              <w:t>1</w:t>
            </w:r>
            <w:r w:rsidRPr="006D59D7">
              <w:rPr>
                <w:rFonts w:ascii="Calibri" w:hAnsi="Calibri" w:cs="Calibri"/>
                <w:vertAlign w:val="superscript"/>
              </w:rPr>
              <w:t>er</w:t>
            </w:r>
            <w:r w:rsidR="00C110BE">
              <w:rPr>
                <w:rFonts w:ascii="Calibri" w:hAnsi="Calibri" w:cs="Calibri"/>
              </w:rPr>
              <w:t xml:space="preserve">) </w:t>
            </w:r>
            <w:r>
              <w:rPr>
                <w:rFonts w:ascii="Calibri" w:hAnsi="Calibri" w:cs="Calibri"/>
              </w:rPr>
              <w:t>niveau.</w:t>
            </w:r>
          </w:p>
        </w:tc>
      </w:tr>
      <w:tr w:rsidR="00057410" w:rsidRPr="00750AC8" w14:paraId="40A312EA" w14:textId="77777777" w:rsidTr="00B7061E">
        <w:tc>
          <w:tcPr>
            <w:tcW w:w="2790" w:type="dxa"/>
            <w:shd w:val="clear" w:color="auto" w:fill="D9E2F3" w:themeFill="accent5" w:themeFillTint="33"/>
            <w:vAlign w:val="center"/>
          </w:tcPr>
          <w:p w14:paraId="044F5E3B" w14:textId="77777777" w:rsidR="00057410" w:rsidRPr="00750AC8" w:rsidRDefault="00057410" w:rsidP="000B45CF">
            <w:pPr>
              <w:spacing w:before="120" w:after="60" w:line="276" w:lineRule="auto"/>
              <w:rPr>
                <w:rFonts w:ascii="Calibri" w:eastAsia="MS Mincho" w:hAnsi="Calibri" w:cs="Calibri"/>
                <w:b/>
                <w:lang w:val="fr-FR" w:eastAsia="fr-FR"/>
              </w:rPr>
            </w:pPr>
            <w:r w:rsidRPr="00750AC8">
              <w:rPr>
                <w:rFonts w:ascii="Calibri" w:eastAsia="MS Mincho" w:hAnsi="Calibri" w:cs="Calibri"/>
                <w:b/>
                <w:lang w:val="fr-FR" w:eastAsia="fr-FR"/>
              </w:rPr>
              <w:t>Infraction</w:t>
            </w:r>
            <w:r w:rsidRPr="00750AC8">
              <w:rPr>
                <w:rFonts w:ascii="Calibri" w:eastAsia="MS Mincho" w:hAnsi="Calibri" w:cs="Calibri"/>
                <w:lang w:val="fr-FR" w:eastAsia="fr-FR"/>
              </w:rPr>
              <w:t xml:space="preserve"> :</w:t>
            </w:r>
          </w:p>
        </w:tc>
        <w:tc>
          <w:tcPr>
            <w:tcW w:w="8190" w:type="dxa"/>
          </w:tcPr>
          <w:p w14:paraId="73DEAD16" w14:textId="77777777" w:rsidR="00057410" w:rsidRPr="00750AC8" w:rsidRDefault="00057410" w:rsidP="000B45CF">
            <w:pPr>
              <w:spacing w:before="120" w:after="60" w:line="276" w:lineRule="auto"/>
              <w:rPr>
                <w:rFonts w:ascii="Calibri" w:hAnsi="Calibri" w:cs="Calibri"/>
              </w:rPr>
            </w:pPr>
            <w:r w:rsidRPr="00750AC8">
              <w:rPr>
                <w:rFonts w:ascii="Calibri" w:hAnsi="Calibri" w:cs="Calibri"/>
              </w:rPr>
              <w:t>Toute violation d'une règle édictée par Hockey Québec ou Hockey Canada.</w:t>
            </w:r>
          </w:p>
        </w:tc>
      </w:tr>
      <w:tr w:rsidR="00057410" w:rsidRPr="00750AC8" w14:paraId="582BFDFE" w14:textId="77777777" w:rsidTr="00B7061E">
        <w:tc>
          <w:tcPr>
            <w:tcW w:w="2790" w:type="dxa"/>
            <w:shd w:val="clear" w:color="auto" w:fill="D9E2F3" w:themeFill="accent5" w:themeFillTint="33"/>
            <w:vAlign w:val="center"/>
          </w:tcPr>
          <w:p w14:paraId="4B196077" w14:textId="77777777" w:rsidR="00057410" w:rsidRPr="00750AC8" w:rsidRDefault="00057410" w:rsidP="000B45CF">
            <w:pPr>
              <w:spacing w:before="120" w:after="60" w:line="276" w:lineRule="auto"/>
              <w:rPr>
                <w:rFonts w:ascii="Calibri" w:eastAsia="MS Mincho" w:hAnsi="Calibri" w:cs="Calibri"/>
                <w:b/>
                <w:lang w:val="fr-FR" w:eastAsia="fr-FR"/>
              </w:rPr>
            </w:pPr>
            <w:r w:rsidRPr="00750AC8">
              <w:rPr>
                <w:rFonts w:ascii="Calibri" w:eastAsia="MS Mincho" w:hAnsi="Calibri" w:cs="Calibri"/>
                <w:b/>
                <w:lang w:val="fr-FR" w:eastAsia="fr-FR"/>
              </w:rPr>
              <w:t>Instructeur</w:t>
            </w:r>
            <w:r w:rsidRPr="00750AC8">
              <w:rPr>
                <w:rFonts w:ascii="Calibri" w:eastAsia="MS Mincho" w:hAnsi="Calibri" w:cs="Calibri"/>
                <w:lang w:val="fr-FR" w:eastAsia="fr-FR"/>
              </w:rPr>
              <w:t xml:space="preserve"> :</w:t>
            </w:r>
          </w:p>
        </w:tc>
        <w:tc>
          <w:tcPr>
            <w:tcW w:w="8190" w:type="dxa"/>
          </w:tcPr>
          <w:p w14:paraId="27969DAF" w14:textId="77777777" w:rsidR="00057410" w:rsidRPr="00750AC8" w:rsidRDefault="00057410" w:rsidP="000B45CF">
            <w:pPr>
              <w:spacing w:before="120" w:after="60" w:line="276" w:lineRule="auto"/>
              <w:ind w:right="-18"/>
              <w:jc w:val="both"/>
              <w:rPr>
                <w:rFonts w:ascii="Calibri" w:eastAsia="MS Mincho" w:hAnsi="Calibri" w:cs="Calibri"/>
                <w:lang w:val="fr-FR" w:eastAsia="fr-FR"/>
              </w:rPr>
            </w:pPr>
            <w:r w:rsidRPr="00750AC8">
              <w:rPr>
                <w:rFonts w:ascii="Calibri" w:eastAsia="MS Mincho" w:hAnsi="Calibri" w:cs="Calibri"/>
                <w:lang w:val="fr-FR" w:eastAsia="fr-FR"/>
              </w:rPr>
              <w:t>Terme remplacé par entraîneur initiation.</w:t>
            </w:r>
          </w:p>
        </w:tc>
      </w:tr>
      <w:tr w:rsidR="00057410" w:rsidRPr="00750AC8" w14:paraId="2D936759" w14:textId="77777777" w:rsidTr="00B7061E">
        <w:tc>
          <w:tcPr>
            <w:tcW w:w="2790" w:type="dxa"/>
            <w:shd w:val="clear" w:color="auto" w:fill="D9E2F3" w:themeFill="accent5" w:themeFillTint="33"/>
            <w:vAlign w:val="center"/>
          </w:tcPr>
          <w:p w14:paraId="2ABBD4B0" w14:textId="2733DC3E" w:rsidR="00057410" w:rsidRPr="00750AC8" w:rsidRDefault="00057410" w:rsidP="000B45CF">
            <w:pPr>
              <w:spacing w:after="60" w:line="240" w:lineRule="auto"/>
              <w:rPr>
                <w:rFonts w:ascii="Calibri" w:eastAsia="MS Mincho" w:hAnsi="Calibri" w:cs="Calibri"/>
                <w:b/>
                <w:lang w:val="fr-FR" w:eastAsia="fr-FR"/>
              </w:rPr>
            </w:pPr>
            <w:r w:rsidRPr="004F2774">
              <w:rPr>
                <w:rFonts w:ascii="Calibri" w:eastAsia="MS Mincho" w:hAnsi="Calibri" w:cs="Calibri"/>
                <w:b/>
                <w:color w:val="000000" w:themeColor="text1"/>
                <w:lang w:val="fr-FR" w:eastAsia="fr-FR"/>
              </w:rPr>
              <w:t>Joueur</w:t>
            </w:r>
            <w:r w:rsidR="000679A3">
              <w:rPr>
                <w:rFonts w:ascii="Calibri" w:eastAsia="MS Mincho" w:hAnsi="Calibri" w:cs="Calibri"/>
                <w:b/>
                <w:color w:val="000000" w:themeColor="text1"/>
                <w:lang w:val="fr-FR" w:eastAsia="fr-FR"/>
              </w:rPr>
              <w:t xml:space="preserve"> </w:t>
            </w:r>
            <w:r w:rsidRPr="00750AC8">
              <w:rPr>
                <w:rFonts w:ascii="Calibri" w:eastAsia="MS Mincho" w:hAnsi="Calibri" w:cs="Calibri"/>
                <w:color w:val="000000" w:themeColor="text1"/>
                <w:lang w:val="fr-FR" w:eastAsia="fr-FR"/>
              </w:rPr>
              <w:t>:</w:t>
            </w:r>
          </w:p>
        </w:tc>
        <w:tc>
          <w:tcPr>
            <w:tcW w:w="8190" w:type="dxa"/>
          </w:tcPr>
          <w:p w14:paraId="02DB2E7F" w14:textId="5CCF9F5A" w:rsidR="00057410" w:rsidRPr="00750AC8" w:rsidRDefault="00057410" w:rsidP="000B45CF">
            <w:pPr>
              <w:spacing w:after="60" w:line="240" w:lineRule="auto"/>
              <w:ind w:right="-18"/>
              <w:jc w:val="both"/>
              <w:rPr>
                <w:rFonts w:ascii="Calibri" w:eastAsia="MS Mincho" w:hAnsi="Calibri" w:cs="Calibri"/>
                <w:lang w:val="fr-FR" w:eastAsia="fr-FR"/>
              </w:rPr>
            </w:pPr>
            <w:r w:rsidRPr="00750AC8">
              <w:rPr>
                <w:rFonts w:ascii="Calibri" w:eastAsia="MS Mincho" w:hAnsi="Calibri" w:cs="Calibri"/>
                <w:color w:val="000000" w:themeColor="text1"/>
                <w:lang w:val="fr-FR" w:eastAsia="fr-FR"/>
              </w:rPr>
              <w:t>Personne</w:t>
            </w:r>
            <w:r w:rsidR="00747461">
              <w:rPr>
                <w:rFonts w:ascii="Calibri" w:eastAsia="MS Mincho" w:hAnsi="Calibri" w:cs="Calibri"/>
                <w:color w:val="000000" w:themeColor="text1"/>
                <w:lang w:val="fr-FR" w:eastAsia="fr-FR"/>
              </w:rPr>
              <w:t xml:space="preserve"> qui est inscrit sur le </w:t>
            </w:r>
            <w:r w:rsidRPr="00750AC8">
              <w:rPr>
                <w:rFonts w:ascii="Calibri" w:eastAsia="MS Mincho" w:hAnsi="Calibri" w:cs="Calibri"/>
                <w:color w:val="000000" w:themeColor="text1"/>
                <w:lang w:val="fr-FR" w:eastAsia="fr-FR"/>
              </w:rPr>
              <w:t xml:space="preserve">formulaire </w:t>
            </w:r>
            <w:bookmarkStart w:id="21" w:name="_Hlk205714510"/>
            <w:r w:rsidR="00EC7438" w:rsidRPr="00EC7438">
              <w:rPr>
                <w:rFonts w:ascii="Calibri" w:hAnsi="Calibri"/>
                <w:b/>
                <w:bCs/>
                <w:noProof/>
                <w:lang w:val="fr-FR"/>
              </w:rPr>
              <w:t>Liste officielle des joueurs de l’équipe</w:t>
            </w:r>
            <w:bookmarkEnd w:id="21"/>
            <w:r w:rsidR="00EC7438" w:rsidRPr="00750AC8">
              <w:rPr>
                <w:rFonts w:ascii="Calibri" w:eastAsia="MS Mincho" w:hAnsi="Calibri" w:cs="Calibri"/>
                <w:color w:val="000000" w:themeColor="text1"/>
                <w:lang w:val="fr-FR" w:eastAsia="fr-FR"/>
              </w:rPr>
              <w:t xml:space="preserve"> </w:t>
            </w:r>
            <w:r w:rsidR="00440D62" w:rsidRPr="00440D62">
              <w:rPr>
                <w:rFonts w:ascii="Calibri" w:eastAsia="MS Mincho" w:hAnsi="Calibri" w:cs="Calibri"/>
                <w:b/>
                <w:bCs/>
                <w:color w:val="000000" w:themeColor="text1"/>
                <w:lang w:val="fr-FR" w:eastAsia="fr-FR"/>
              </w:rPr>
              <w:t>(</w:t>
            </w:r>
            <w:r w:rsidR="008D286E">
              <w:rPr>
                <w:rFonts w:ascii="Calibri" w:eastAsia="MS Mincho" w:hAnsi="Calibri" w:cs="Calibri"/>
                <w:b/>
                <w:bCs/>
                <w:color w:val="000000" w:themeColor="text1"/>
                <w:lang w:val="fr-FR" w:eastAsia="fr-FR"/>
              </w:rPr>
              <w:t>c</w:t>
            </w:r>
            <w:r w:rsidR="00440D62" w:rsidRPr="00440D62">
              <w:rPr>
                <w:rFonts w:ascii="Calibri" w:eastAsia="MS Mincho" w:hAnsi="Calibri" w:cs="Calibri"/>
                <w:b/>
                <w:bCs/>
                <w:color w:val="000000" w:themeColor="text1"/>
                <w:lang w:val="fr-FR" w:eastAsia="fr-FR"/>
              </w:rPr>
              <w:t>ahier d’équipe)</w:t>
            </w:r>
            <w:r w:rsidR="00440D62">
              <w:rPr>
                <w:rFonts w:ascii="Calibri" w:eastAsia="MS Mincho" w:hAnsi="Calibri" w:cs="Calibri"/>
                <w:color w:val="000000" w:themeColor="text1"/>
                <w:lang w:val="fr-FR" w:eastAsia="fr-FR"/>
              </w:rPr>
              <w:t xml:space="preserve"> </w:t>
            </w:r>
            <w:r w:rsidRPr="00750AC8">
              <w:rPr>
                <w:rFonts w:ascii="Calibri" w:eastAsia="MS Mincho" w:hAnsi="Calibri" w:cs="Calibri"/>
                <w:color w:val="000000" w:themeColor="text1"/>
                <w:lang w:val="fr-FR" w:eastAsia="fr-FR"/>
              </w:rPr>
              <w:t xml:space="preserve">de Hockey </w:t>
            </w:r>
            <w:r w:rsidRPr="00750AC8">
              <w:rPr>
                <w:rFonts w:ascii="Calibri" w:eastAsia="MS Mincho" w:hAnsi="Calibri" w:cs="Calibri"/>
                <w:lang w:val="fr-FR" w:eastAsia="fr-FR"/>
              </w:rPr>
              <w:t>Québec.</w:t>
            </w:r>
          </w:p>
        </w:tc>
      </w:tr>
      <w:tr w:rsidR="00057410" w:rsidRPr="00750AC8" w14:paraId="2AD3A830" w14:textId="77777777" w:rsidTr="00B7061E">
        <w:tc>
          <w:tcPr>
            <w:tcW w:w="2790" w:type="dxa"/>
            <w:shd w:val="clear" w:color="auto" w:fill="D9E2F3" w:themeFill="accent5" w:themeFillTint="33"/>
            <w:vAlign w:val="center"/>
          </w:tcPr>
          <w:p w14:paraId="0AF0976E" w14:textId="2C83D436" w:rsidR="00057410" w:rsidRPr="00750AC8" w:rsidRDefault="00057410" w:rsidP="007679E0">
            <w:pPr>
              <w:spacing w:after="60" w:line="240" w:lineRule="auto"/>
              <w:rPr>
                <w:rFonts w:ascii="Calibri" w:eastAsia="MS Mincho" w:hAnsi="Calibri" w:cs="Calibri"/>
                <w:b/>
                <w:color w:val="000000" w:themeColor="text1"/>
                <w:lang w:val="fr-FR" w:eastAsia="fr-FR"/>
              </w:rPr>
            </w:pPr>
            <w:r w:rsidRPr="00AE6185">
              <w:rPr>
                <w:rFonts w:ascii="Calibri" w:eastAsia="MS Mincho" w:hAnsi="Calibri" w:cs="Calibri"/>
                <w:b/>
                <w:lang w:val="fr-FR" w:eastAsia="fr-FR"/>
              </w:rPr>
              <w:t>Joueur</w:t>
            </w:r>
            <w:r w:rsidRPr="00750AC8">
              <w:rPr>
                <w:rFonts w:ascii="Calibri" w:eastAsia="MS Mincho" w:hAnsi="Calibri" w:cs="Calibri"/>
                <w:b/>
                <w:lang w:val="fr-FR" w:eastAsia="fr-FR"/>
              </w:rPr>
              <w:t xml:space="preserve"> identifié</w:t>
            </w:r>
            <w:r w:rsidR="000679A3">
              <w:rPr>
                <w:rFonts w:ascii="Calibri" w:eastAsia="MS Mincho" w:hAnsi="Calibri" w:cs="Calibri"/>
                <w:b/>
                <w:lang w:val="fr-FR" w:eastAsia="fr-FR"/>
              </w:rPr>
              <w:t xml:space="preserve"> </w:t>
            </w:r>
            <w:r w:rsidRPr="00750AC8">
              <w:rPr>
                <w:rFonts w:ascii="Calibri" w:eastAsia="MS Mincho" w:hAnsi="Calibri" w:cs="Calibri"/>
                <w:lang w:val="fr-FR" w:eastAsia="fr-FR"/>
              </w:rPr>
              <w:t>:</w:t>
            </w:r>
          </w:p>
        </w:tc>
        <w:tc>
          <w:tcPr>
            <w:tcW w:w="8190" w:type="dxa"/>
          </w:tcPr>
          <w:p w14:paraId="4AEE1620" w14:textId="139A8D5C" w:rsidR="00057410" w:rsidRPr="000679A3" w:rsidRDefault="00057410" w:rsidP="00C110BE">
            <w:pPr>
              <w:spacing w:after="60" w:line="240" w:lineRule="auto"/>
              <w:jc w:val="both"/>
              <w:rPr>
                <w:rFonts w:ascii="Calibri" w:eastAsia="MS Mincho" w:hAnsi="Calibri" w:cs="Calibri"/>
                <w:color w:val="000000" w:themeColor="text1"/>
                <w:lang w:val="fr-FR" w:eastAsia="fr-FR"/>
              </w:rPr>
            </w:pPr>
            <w:r w:rsidRPr="000679A3">
              <w:rPr>
                <w:rFonts w:ascii="Calibri" w:eastAsia="MS Mincho" w:hAnsi="Calibri" w:cs="Calibri"/>
                <w:lang w:val="fr-FR" w:eastAsia="fr-FR"/>
              </w:rPr>
              <w:t>Tout</w:t>
            </w:r>
            <w:r w:rsidR="000679A3" w:rsidRPr="000679A3">
              <w:rPr>
                <w:rFonts w:ascii="Calibri" w:eastAsia="MS Mincho" w:hAnsi="Calibri" w:cs="Calibri"/>
                <w:lang w:val="fr-FR" w:eastAsia="fr-FR"/>
              </w:rPr>
              <w:t xml:space="preserve"> </w:t>
            </w:r>
            <w:r w:rsidRPr="000679A3">
              <w:rPr>
                <w:rFonts w:ascii="Calibri" w:eastAsia="MS Mincho" w:hAnsi="Calibri" w:cs="Calibri"/>
                <w:lang w:val="fr-FR" w:eastAsia="fr-FR"/>
              </w:rPr>
              <w:t>joueur qui, à la suite de son évaluation, obtient un résultat final le classant parmi les meilleur</w:t>
            </w:r>
            <w:r w:rsidR="000679A3" w:rsidRPr="000679A3">
              <w:rPr>
                <w:rFonts w:ascii="Calibri" w:eastAsia="MS Mincho" w:hAnsi="Calibri" w:cs="Calibri"/>
                <w:lang w:val="fr-FR" w:eastAsia="fr-FR"/>
              </w:rPr>
              <w:t xml:space="preserve">s </w:t>
            </w:r>
            <w:r w:rsidRPr="000679A3">
              <w:rPr>
                <w:rFonts w:ascii="Calibri" w:eastAsia="MS Mincho" w:hAnsi="Calibri" w:cs="Calibri"/>
                <w:lang w:val="fr-FR" w:eastAsia="fr-FR"/>
              </w:rPr>
              <w:t>joueur</w:t>
            </w:r>
            <w:r w:rsidR="000679A3" w:rsidRPr="000679A3">
              <w:rPr>
                <w:rFonts w:ascii="Calibri" w:eastAsia="MS Mincho" w:hAnsi="Calibri" w:cs="Calibri"/>
                <w:lang w:val="fr-FR" w:eastAsia="fr-FR"/>
              </w:rPr>
              <w:t>s</w:t>
            </w:r>
            <w:r w:rsidRPr="000679A3">
              <w:rPr>
                <w:rFonts w:ascii="Calibri" w:eastAsia="MS Mincho" w:hAnsi="Calibri" w:cs="Calibri"/>
                <w:lang w:val="fr-FR" w:eastAsia="fr-FR"/>
              </w:rPr>
              <w:t xml:space="preserve"> de sa division d'âge de son territoire de recrutement, conformément aux normes établies par Hockey Québec.</w:t>
            </w:r>
          </w:p>
        </w:tc>
      </w:tr>
      <w:tr w:rsidR="007A6E56" w:rsidRPr="00750AC8" w14:paraId="15157A7A" w14:textId="77777777" w:rsidTr="00B7061E">
        <w:tc>
          <w:tcPr>
            <w:tcW w:w="2790" w:type="dxa"/>
            <w:shd w:val="clear" w:color="auto" w:fill="D9E2F3" w:themeFill="accent5" w:themeFillTint="33"/>
            <w:vAlign w:val="center"/>
          </w:tcPr>
          <w:p w14:paraId="2D1887DF" w14:textId="7603B611" w:rsidR="007A6E56" w:rsidRPr="00AE6185" w:rsidRDefault="007A6E56" w:rsidP="000B45CF">
            <w:pPr>
              <w:spacing w:before="120" w:after="60" w:line="240" w:lineRule="auto"/>
              <w:rPr>
                <w:rFonts w:ascii="Calibri" w:eastAsia="MS Mincho" w:hAnsi="Calibri" w:cs="Calibri"/>
                <w:b/>
                <w:lang w:val="fr-FR" w:eastAsia="fr-FR"/>
              </w:rPr>
            </w:pPr>
            <w:r>
              <w:rPr>
                <w:rFonts w:ascii="Calibri" w:eastAsia="MS Mincho" w:hAnsi="Calibri" w:cs="Calibri"/>
                <w:b/>
                <w:lang w:val="fr-FR" w:eastAsia="fr-FR"/>
              </w:rPr>
              <w:t>Joueur « late »</w:t>
            </w:r>
          </w:p>
        </w:tc>
        <w:tc>
          <w:tcPr>
            <w:tcW w:w="8190" w:type="dxa"/>
          </w:tcPr>
          <w:p w14:paraId="212149B5" w14:textId="74339553" w:rsidR="007A6E56" w:rsidRPr="000679A3" w:rsidRDefault="00D20323" w:rsidP="000B45CF">
            <w:pPr>
              <w:spacing w:before="120" w:after="60" w:line="240" w:lineRule="auto"/>
              <w:ind w:right="523"/>
              <w:jc w:val="both"/>
              <w:rPr>
                <w:rFonts w:ascii="Calibri" w:eastAsia="MS Mincho" w:hAnsi="Calibri" w:cs="Calibri"/>
                <w:lang w:val="fr-FR" w:eastAsia="fr-FR"/>
              </w:rPr>
            </w:pPr>
            <w:r>
              <w:rPr>
                <w:rFonts w:ascii="Calibri" w:eastAsia="MS Mincho" w:hAnsi="Calibri" w:cs="Calibri"/>
                <w:lang w:val="fr-FR" w:eastAsia="fr-FR"/>
              </w:rPr>
              <w:t>J</w:t>
            </w:r>
            <w:r w:rsidRPr="00D20323">
              <w:rPr>
                <w:rFonts w:ascii="Calibri" w:eastAsia="MS Mincho" w:hAnsi="Calibri" w:cs="Calibri"/>
                <w:lang w:val="fr-FR" w:eastAsia="fr-FR"/>
              </w:rPr>
              <w:t>oueurs nés entre le 1</w:t>
            </w:r>
            <w:r w:rsidRPr="00D20323">
              <w:rPr>
                <w:rFonts w:ascii="Calibri" w:eastAsia="MS Mincho" w:hAnsi="Calibri" w:cs="Calibri"/>
                <w:vertAlign w:val="superscript"/>
                <w:lang w:val="fr-FR" w:eastAsia="fr-FR"/>
              </w:rPr>
              <w:t>er</w:t>
            </w:r>
            <w:r w:rsidRPr="00D20323">
              <w:rPr>
                <w:rFonts w:ascii="Calibri" w:eastAsia="MS Mincho" w:hAnsi="Calibri" w:cs="Calibri"/>
                <w:lang w:val="fr-FR" w:eastAsia="fr-FR"/>
              </w:rPr>
              <w:t xml:space="preserve"> octobre et le 31 décembre</w:t>
            </w:r>
            <w:r>
              <w:rPr>
                <w:rFonts w:ascii="Calibri" w:eastAsia="MS Mincho" w:hAnsi="Calibri" w:cs="Calibri"/>
                <w:lang w:val="fr-FR" w:eastAsia="fr-FR"/>
              </w:rPr>
              <w:t>.</w:t>
            </w:r>
          </w:p>
        </w:tc>
      </w:tr>
      <w:tr w:rsidR="00535340" w:rsidRPr="00750AC8" w14:paraId="3BF6E838" w14:textId="77777777" w:rsidTr="00B7061E">
        <w:tc>
          <w:tcPr>
            <w:tcW w:w="2790" w:type="dxa"/>
            <w:shd w:val="clear" w:color="auto" w:fill="D9E2F3" w:themeFill="accent5" w:themeFillTint="33"/>
            <w:vAlign w:val="center"/>
          </w:tcPr>
          <w:p w14:paraId="007171F5" w14:textId="41185692" w:rsidR="00535340" w:rsidRPr="00AE6185" w:rsidRDefault="00535340" w:rsidP="000B45CF">
            <w:pPr>
              <w:spacing w:before="120" w:after="60" w:line="240" w:lineRule="auto"/>
              <w:rPr>
                <w:rFonts w:ascii="Calibri" w:eastAsia="MS Mincho" w:hAnsi="Calibri" w:cs="Calibri"/>
                <w:b/>
                <w:lang w:val="fr-FR" w:eastAsia="fr-FR"/>
              </w:rPr>
            </w:pPr>
            <w:r w:rsidRPr="00750AC8">
              <w:rPr>
                <w:rFonts w:ascii="Calibri" w:eastAsia="MS Mincho" w:hAnsi="Calibri" w:cs="Calibri"/>
                <w:b/>
                <w:lang w:val="fr-FR" w:eastAsia="fr-FR"/>
              </w:rPr>
              <w:t xml:space="preserve">Ligue </w:t>
            </w:r>
            <w:r w:rsidRPr="00750AC8">
              <w:rPr>
                <w:rFonts w:ascii="Calibri" w:eastAsia="MS Mincho" w:hAnsi="Calibri" w:cs="Calibri"/>
                <w:lang w:val="fr-FR" w:eastAsia="fr-FR"/>
              </w:rPr>
              <w:t>:</w:t>
            </w:r>
          </w:p>
        </w:tc>
        <w:tc>
          <w:tcPr>
            <w:tcW w:w="8190" w:type="dxa"/>
          </w:tcPr>
          <w:p w14:paraId="1B2D8292" w14:textId="5523143C" w:rsidR="00535340" w:rsidRPr="000679A3" w:rsidRDefault="00535340" w:rsidP="000B45CF">
            <w:pPr>
              <w:spacing w:before="120" w:after="60" w:line="240" w:lineRule="auto"/>
              <w:ind w:right="-18"/>
              <w:jc w:val="both"/>
              <w:rPr>
                <w:rFonts w:ascii="Calibri" w:eastAsia="MS Mincho" w:hAnsi="Calibri" w:cs="Calibri"/>
                <w:lang w:val="fr-FR" w:eastAsia="fr-FR"/>
              </w:rPr>
            </w:pPr>
            <w:r w:rsidRPr="00750AC8">
              <w:rPr>
                <w:rFonts w:ascii="Calibri" w:eastAsia="MS Mincho" w:hAnsi="Calibri" w:cs="Calibri"/>
                <w:lang w:val="fr-FR" w:eastAsia="fr-FR"/>
              </w:rPr>
              <w:t>Une organisation qui regroupe des équipes à l’intérieur d’un réseau de compétition.</w:t>
            </w:r>
          </w:p>
        </w:tc>
      </w:tr>
      <w:tr w:rsidR="000679A3" w:rsidRPr="00750AC8" w14:paraId="761D7967" w14:textId="77777777" w:rsidTr="00B7061E">
        <w:tc>
          <w:tcPr>
            <w:tcW w:w="2790" w:type="dxa"/>
            <w:shd w:val="clear" w:color="auto" w:fill="D9E2F3" w:themeFill="accent5" w:themeFillTint="33"/>
            <w:vAlign w:val="center"/>
          </w:tcPr>
          <w:p w14:paraId="7D9D72FD" w14:textId="575E8E5E" w:rsidR="000679A3" w:rsidRPr="00750AC8" w:rsidRDefault="000679A3"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Ligue régionale de développement</w:t>
            </w:r>
            <w:r>
              <w:rPr>
                <w:rFonts w:ascii="Calibri" w:eastAsia="MS Mincho" w:hAnsi="Calibri" w:cs="Calibri"/>
                <w:b/>
                <w:lang w:val="fr-FR" w:eastAsia="fr-FR"/>
              </w:rPr>
              <w:t xml:space="preserve"> </w:t>
            </w:r>
            <w:r w:rsidRPr="00750AC8">
              <w:rPr>
                <w:rFonts w:ascii="Calibri" w:eastAsia="MS Mincho" w:hAnsi="Calibri" w:cs="Calibri"/>
                <w:lang w:val="fr-FR" w:eastAsia="fr-FR"/>
              </w:rPr>
              <w:t>:</w:t>
            </w:r>
          </w:p>
        </w:tc>
        <w:tc>
          <w:tcPr>
            <w:tcW w:w="8190" w:type="dxa"/>
          </w:tcPr>
          <w:p w14:paraId="1C514DAC" w14:textId="293119EB" w:rsidR="000679A3" w:rsidRPr="00750AC8" w:rsidRDefault="000679A3" w:rsidP="007679E0">
            <w:pPr>
              <w:spacing w:after="6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Regroupement d'équipes d'une ou de plusieurs divisions composées de</w:t>
            </w:r>
            <w:r>
              <w:rPr>
                <w:rFonts w:ascii="Calibri" w:eastAsia="MS Mincho" w:hAnsi="Calibri" w:cs="Calibri"/>
                <w:lang w:val="fr-FR" w:eastAsia="fr-FR"/>
              </w:rPr>
              <w:t xml:space="preserve"> joueurs </w:t>
            </w:r>
            <w:r w:rsidRPr="00750AC8">
              <w:rPr>
                <w:rFonts w:ascii="Calibri" w:eastAsia="MS Mincho" w:hAnsi="Calibri" w:cs="Calibri"/>
                <w:lang w:val="fr-FR" w:eastAsia="fr-FR"/>
              </w:rPr>
              <w:t>identifié</w:t>
            </w:r>
            <w:r>
              <w:rPr>
                <w:rFonts w:ascii="Calibri" w:eastAsia="MS Mincho" w:hAnsi="Calibri" w:cs="Calibri"/>
                <w:lang w:val="fr-FR" w:eastAsia="fr-FR"/>
              </w:rPr>
              <w:t xml:space="preserve">s </w:t>
            </w:r>
            <w:r w:rsidRPr="00750AC8">
              <w:rPr>
                <w:rFonts w:ascii="Calibri" w:eastAsia="MS Mincho" w:hAnsi="Calibri" w:cs="Calibri"/>
                <w:lang w:val="fr-FR" w:eastAsia="fr-FR"/>
              </w:rPr>
              <w:t>auxquels on offre un programme cadre de formation, de perfectionnement et de compétition.</w:t>
            </w:r>
          </w:p>
        </w:tc>
      </w:tr>
      <w:tr w:rsidR="000679A3" w:rsidRPr="00750AC8" w14:paraId="0AF59BD9" w14:textId="77777777" w:rsidTr="00B7061E">
        <w:trPr>
          <w:trHeight w:val="458"/>
        </w:trPr>
        <w:tc>
          <w:tcPr>
            <w:tcW w:w="2790" w:type="dxa"/>
            <w:shd w:val="clear" w:color="auto" w:fill="D9E2F3" w:themeFill="accent5" w:themeFillTint="33"/>
            <w:vAlign w:val="center"/>
          </w:tcPr>
          <w:p w14:paraId="63C74DEA" w14:textId="77777777" w:rsidR="000679A3" w:rsidRPr="00750AC8" w:rsidRDefault="000679A3"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Membre</w:t>
            </w:r>
            <w:r w:rsidRPr="00750AC8">
              <w:rPr>
                <w:rFonts w:ascii="Calibri" w:eastAsia="MS Mincho" w:hAnsi="Calibri" w:cs="Calibri"/>
                <w:lang w:val="fr-FR" w:eastAsia="fr-FR"/>
              </w:rPr>
              <w:t xml:space="preserve"> :</w:t>
            </w:r>
          </w:p>
        </w:tc>
        <w:tc>
          <w:tcPr>
            <w:tcW w:w="8190" w:type="dxa"/>
          </w:tcPr>
          <w:p w14:paraId="7005009E" w14:textId="77777777" w:rsidR="000679A3" w:rsidRPr="00750AC8" w:rsidRDefault="000679A3" w:rsidP="007679E0">
            <w:pPr>
              <w:spacing w:after="6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Tout individu ou regroupement d'individus respectant les conditions d'admission prévues aux règlements de Hockey Québec.</w:t>
            </w:r>
          </w:p>
        </w:tc>
      </w:tr>
      <w:tr w:rsidR="000679A3" w:rsidRPr="00750AC8" w14:paraId="196E8356" w14:textId="77777777" w:rsidTr="00B7061E">
        <w:tc>
          <w:tcPr>
            <w:tcW w:w="2790" w:type="dxa"/>
            <w:shd w:val="clear" w:color="auto" w:fill="D9E2F3" w:themeFill="accent5" w:themeFillTint="33"/>
            <w:vAlign w:val="center"/>
          </w:tcPr>
          <w:p w14:paraId="0B687D6C" w14:textId="77777777" w:rsidR="000679A3" w:rsidRPr="00750AC8" w:rsidRDefault="000679A3" w:rsidP="007679E0">
            <w:pPr>
              <w:spacing w:after="60" w:line="240" w:lineRule="auto"/>
              <w:rPr>
                <w:rFonts w:ascii="Calibri" w:eastAsia="MS Mincho" w:hAnsi="Calibri" w:cs="Calibri"/>
                <w:b/>
                <w:lang w:val="fr-FR" w:eastAsia="fr-FR"/>
              </w:rPr>
            </w:pPr>
            <w:r w:rsidRPr="00750AC8">
              <w:rPr>
                <w:rFonts w:ascii="Calibri" w:eastAsia="MS Mincho" w:hAnsi="Calibri" w:cs="Calibri"/>
                <w:b/>
                <w:lang w:val="fr-FR" w:eastAsia="fr-FR"/>
              </w:rPr>
              <w:t>Membre suspendu</w:t>
            </w:r>
            <w:r w:rsidRPr="00750AC8">
              <w:rPr>
                <w:rFonts w:ascii="Calibri" w:eastAsia="MS Mincho" w:hAnsi="Calibri" w:cs="Calibri"/>
                <w:lang w:val="fr-FR" w:eastAsia="fr-FR"/>
              </w:rPr>
              <w:t xml:space="preserve"> :</w:t>
            </w:r>
          </w:p>
        </w:tc>
        <w:tc>
          <w:tcPr>
            <w:tcW w:w="8190" w:type="dxa"/>
          </w:tcPr>
          <w:p w14:paraId="42A04471" w14:textId="77777777" w:rsidR="000679A3" w:rsidRPr="00750AC8" w:rsidRDefault="000679A3" w:rsidP="007679E0">
            <w:pPr>
              <w:spacing w:after="6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Tout membre ayant mérité une suspension selon les règlements généraux et administratifs d'une organisation, association, ligue, région ou Hockey Québec.</w:t>
            </w:r>
          </w:p>
        </w:tc>
      </w:tr>
      <w:tr w:rsidR="000679A3" w:rsidRPr="00750AC8" w14:paraId="6276BD7D" w14:textId="77777777" w:rsidTr="00B7061E">
        <w:tc>
          <w:tcPr>
            <w:tcW w:w="2790" w:type="dxa"/>
            <w:shd w:val="clear" w:color="auto" w:fill="D9E2F3" w:themeFill="accent5" w:themeFillTint="33"/>
            <w:vAlign w:val="center"/>
          </w:tcPr>
          <w:p w14:paraId="3FB13D61" w14:textId="77777777" w:rsidR="000679A3" w:rsidRPr="00750AC8" w:rsidRDefault="000679A3" w:rsidP="00B7061E">
            <w:pPr>
              <w:spacing w:before="120" w:after="60" w:line="276" w:lineRule="auto"/>
              <w:rPr>
                <w:rFonts w:ascii="Calibri" w:eastAsia="MS Mincho" w:hAnsi="Calibri" w:cs="Calibri"/>
                <w:b/>
                <w:lang w:val="fr-FR" w:eastAsia="fr-FR"/>
              </w:rPr>
            </w:pPr>
            <w:r w:rsidRPr="00750AC8">
              <w:rPr>
                <w:rFonts w:ascii="Calibri" w:eastAsia="MS Mincho" w:hAnsi="Calibri" w:cs="Calibri"/>
                <w:b/>
                <w:lang w:val="fr-FR" w:eastAsia="fr-FR"/>
              </w:rPr>
              <w:t xml:space="preserve">Offense </w:t>
            </w:r>
            <w:r w:rsidRPr="00750AC8">
              <w:rPr>
                <w:rFonts w:ascii="Calibri" w:eastAsia="MS Mincho" w:hAnsi="Calibri" w:cs="Calibri"/>
                <w:lang w:val="fr-FR" w:eastAsia="fr-FR"/>
              </w:rPr>
              <w:t>:</w:t>
            </w:r>
          </w:p>
        </w:tc>
        <w:tc>
          <w:tcPr>
            <w:tcW w:w="8190" w:type="dxa"/>
          </w:tcPr>
          <w:p w14:paraId="0D8C827D" w14:textId="77777777" w:rsidR="000679A3" w:rsidRPr="00750AC8" w:rsidRDefault="000679A3" w:rsidP="00B7061E">
            <w:pPr>
              <w:spacing w:before="120" w:after="60" w:line="276" w:lineRule="auto"/>
              <w:ind w:right="67"/>
              <w:jc w:val="both"/>
              <w:rPr>
                <w:rFonts w:ascii="Calibri" w:eastAsia="MS Mincho" w:hAnsi="Calibri" w:cs="Calibri"/>
                <w:lang w:val="fr-FR" w:eastAsia="fr-FR"/>
              </w:rPr>
            </w:pPr>
            <w:r w:rsidRPr="00750AC8">
              <w:rPr>
                <w:rFonts w:ascii="Calibri" w:eastAsia="MS Mincho" w:hAnsi="Calibri" w:cs="Calibri"/>
                <w:lang w:val="fr-FR" w:eastAsia="fr-FR"/>
              </w:rPr>
              <w:t>Événement au cours duquel une ou plusieurs infractions ont été commises.</w:t>
            </w:r>
          </w:p>
        </w:tc>
      </w:tr>
      <w:tr w:rsidR="000679A3" w:rsidRPr="00750AC8" w14:paraId="588307CB" w14:textId="77777777" w:rsidTr="00B7061E">
        <w:tc>
          <w:tcPr>
            <w:tcW w:w="2790" w:type="dxa"/>
            <w:shd w:val="clear" w:color="auto" w:fill="D9E2F3" w:themeFill="accent5" w:themeFillTint="33"/>
            <w:vAlign w:val="center"/>
          </w:tcPr>
          <w:p w14:paraId="00505A94"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Officiel (arbitre et juges de lignes) :</w:t>
            </w:r>
          </w:p>
        </w:tc>
        <w:tc>
          <w:tcPr>
            <w:tcW w:w="8190" w:type="dxa"/>
            <w:vAlign w:val="center"/>
          </w:tcPr>
          <w:p w14:paraId="25AF7E0A" w14:textId="77777777" w:rsidR="000679A3" w:rsidRPr="00750AC8" w:rsidRDefault="000679A3" w:rsidP="007679E0">
            <w:pPr>
              <w:spacing w:after="60" w:line="240" w:lineRule="auto"/>
              <w:ind w:right="67"/>
              <w:rPr>
                <w:rFonts w:ascii="Calibri" w:eastAsia="MS Mincho" w:hAnsi="Calibri" w:cs="Calibri"/>
                <w:lang w:val="fr-FR" w:eastAsia="fr-FR"/>
              </w:rPr>
            </w:pPr>
            <w:r w:rsidRPr="00750AC8">
              <w:rPr>
                <w:rFonts w:ascii="Calibri" w:eastAsia="MS Mincho" w:hAnsi="Calibri" w:cs="Calibri"/>
                <w:lang w:val="fr-FR" w:eastAsia="fr-FR"/>
              </w:rPr>
              <w:t>Intervenant responsable d'appliquer les règles de jeu au cours d'un match.</w:t>
            </w:r>
          </w:p>
        </w:tc>
      </w:tr>
      <w:tr w:rsidR="000679A3" w:rsidRPr="00750AC8" w14:paraId="40AACBE6" w14:textId="77777777" w:rsidTr="00B7061E">
        <w:tc>
          <w:tcPr>
            <w:tcW w:w="2790" w:type="dxa"/>
            <w:shd w:val="clear" w:color="auto" w:fill="D9E2F3" w:themeFill="accent5" w:themeFillTint="33"/>
            <w:vAlign w:val="center"/>
          </w:tcPr>
          <w:p w14:paraId="35CEEDE2"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Officiel d’équipe :</w:t>
            </w:r>
          </w:p>
        </w:tc>
        <w:tc>
          <w:tcPr>
            <w:tcW w:w="8190" w:type="dxa"/>
          </w:tcPr>
          <w:p w14:paraId="5E88C999" w14:textId="77777777" w:rsidR="000679A3" w:rsidRPr="00750AC8" w:rsidRDefault="000679A3" w:rsidP="007679E0">
            <w:pPr>
              <w:spacing w:after="60" w:line="240" w:lineRule="auto"/>
              <w:ind w:right="67"/>
              <w:jc w:val="both"/>
              <w:rPr>
                <w:rFonts w:ascii="Calibri" w:eastAsia="MS Mincho" w:hAnsi="Calibri" w:cs="Calibri"/>
                <w:lang w:val="fr-FR" w:eastAsia="fr-FR"/>
              </w:rPr>
            </w:pPr>
            <w:r w:rsidRPr="00750AC8">
              <w:rPr>
                <w:rFonts w:ascii="Calibri" w:eastAsia="Times New Roman" w:hAnsi="Calibri" w:cs="Calibri"/>
                <w:lang w:val="fr-FR" w:eastAsia="fr-FR"/>
              </w:rPr>
              <w:t>Les cinq (5) personnes clairement identifiées sur la feuille de match, ce qui peut comprendre l’entraîneur, le gérant, le soigneur, le préposé aux bâtons, le médecin de l’équipe, le président et tous les autres membres de la direction de l’équipe.</w:t>
            </w:r>
          </w:p>
        </w:tc>
      </w:tr>
      <w:tr w:rsidR="000679A3" w:rsidRPr="00750AC8" w14:paraId="7F256870" w14:textId="77777777" w:rsidTr="00B7061E">
        <w:tc>
          <w:tcPr>
            <w:tcW w:w="2790" w:type="dxa"/>
            <w:shd w:val="clear" w:color="auto" w:fill="D9E2F3" w:themeFill="accent5" w:themeFillTint="33"/>
            <w:vAlign w:val="center"/>
          </w:tcPr>
          <w:p w14:paraId="735CFDCF" w14:textId="333B592F" w:rsidR="000679A3" w:rsidRPr="00750AC8" w:rsidRDefault="000679A3" w:rsidP="00B7061E">
            <w:pPr>
              <w:spacing w:before="120" w:after="60" w:line="276" w:lineRule="auto"/>
              <w:ind w:right="-18"/>
              <w:rPr>
                <w:rFonts w:ascii="Calibri" w:eastAsia="MS Mincho" w:hAnsi="Calibri" w:cs="Calibri"/>
                <w:b/>
                <w:lang w:val="fr-FR" w:eastAsia="fr-FR"/>
              </w:rPr>
            </w:pPr>
            <w:r w:rsidRPr="00750AC8">
              <w:rPr>
                <w:rFonts w:ascii="Calibri" w:eastAsia="MS Mincho" w:hAnsi="Calibri" w:cs="Calibri"/>
                <w:b/>
                <w:lang w:val="fr-FR" w:eastAsia="fr-FR"/>
              </w:rPr>
              <w:t>Officiel hors glace</w:t>
            </w:r>
            <w:r>
              <w:rPr>
                <w:rFonts w:ascii="Calibri" w:eastAsia="MS Mincho" w:hAnsi="Calibri" w:cs="Calibri"/>
                <w:b/>
                <w:lang w:val="fr-FR" w:eastAsia="fr-FR"/>
              </w:rPr>
              <w:t xml:space="preserve"> </w:t>
            </w:r>
            <w:r w:rsidRPr="00750AC8">
              <w:rPr>
                <w:rFonts w:ascii="Calibri" w:eastAsia="MS Mincho" w:hAnsi="Calibri" w:cs="Calibri"/>
                <w:b/>
                <w:lang w:val="fr-FR" w:eastAsia="fr-FR"/>
              </w:rPr>
              <w:t>:</w:t>
            </w:r>
          </w:p>
        </w:tc>
        <w:tc>
          <w:tcPr>
            <w:tcW w:w="8190" w:type="dxa"/>
          </w:tcPr>
          <w:p w14:paraId="5181E46F" w14:textId="77777777" w:rsidR="000679A3" w:rsidRPr="00750AC8" w:rsidRDefault="000679A3" w:rsidP="00B7061E">
            <w:pPr>
              <w:spacing w:before="120" w:after="60" w:line="276" w:lineRule="auto"/>
              <w:ind w:right="67"/>
              <w:jc w:val="both"/>
              <w:rPr>
                <w:rFonts w:ascii="Calibri" w:eastAsia="Times New Roman" w:hAnsi="Calibri" w:cs="Calibri"/>
                <w:lang w:val="fr-FR" w:eastAsia="fr-FR"/>
              </w:rPr>
            </w:pPr>
            <w:r w:rsidRPr="00750AC8">
              <w:rPr>
                <w:rFonts w:ascii="Calibri" w:eastAsia="MS Mincho" w:hAnsi="Calibri" w:cs="Calibri"/>
                <w:lang w:val="fr-FR" w:eastAsia="fr-FR"/>
              </w:rPr>
              <w:t>Le marqueur, les chronométreurs du match ou des punitions, les juges de buts.</w:t>
            </w:r>
          </w:p>
        </w:tc>
      </w:tr>
      <w:tr w:rsidR="000679A3" w:rsidRPr="00750AC8" w14:paraId="2FC1DDDC" w14:textId="77777777" w:rsidTr="00B7061E">
        <w:tc>
          <w:tcPr>
            <w:tcW w:w="2790" w:type="dxa"/>
            <w:shd w:val="clear" w:color="auto" w:fill="D9E2F3" w:themeFill="accent5" w:themeFillTint="33"/>
            <w:vAlign w:val="center"/>
          </w:tcPr>
          <w:p w14:paraId="59248307" w14:textId="06D93F50" w:rsidR="000679A3" w:rsidRPr="00750AC8" w:rsidRDefault="000679A3" w:rsidP="00B7061E">
            <w:pPr>
              <w:spacing w:before="120" w:after="60" w:line="276" w:lineRule="auto"/>
              <w:ind w:right="-18"/>
              <w:rPr>
                <w:rFonts w:ascii="Calibri" w:eastAsia="MS Mincho" w:hAnsi="Calibri" w:cs="Calibri"/>
                <w:b/>
                <w:lang w:val="fr-FR" w:eastAsia="fr-FR"/>
              </w:rPr>
            </w:pPr>
            <w:r w:rsidRPr="00750AC8">
              <w:rPr>
                <w:rFonts w:ascii="Calibri" w:eastAsia="MS Mincho" w:hAnsi="Calibri" w:cs="Calibri"/>
                <w:b/>
                <w:lang w:val="fr-FR" w:eastAsia="fr-FR"/>
              </w:rPr>
              <w:t>Officier</w:t>
            </w:r>
            <w:r>
              <w:rPr>
                <w:rFonts w:ascii="Calibri" w:eastAsia="MS Mincho" w:hAnsi="Calibri" w:cs="Calibri"/>
                <w:b/>
                <w:lang w:val="fr-FR" w:eastAsia="fr-FR"/>
              </w:rPr>
              <w:t xml:space="preserve"> </w:t>
            </w:r>
            <w:r w:rsidRPr="00750AC8">
              <w:rPr>
                <w:rFonts w:ascii="Calibri" w:eastAsia="MS Mincho" w:hAnsi="Calibri" w:cs="Calibri"/>
                <w:b/>
                <w:lang w:val="fr-FR" w:eastAsia="fr-FR"/>
              </w:rPr>
              <w:t>:</w:t>
            </w:r>
          </w:p>
        </w:tc>
        <w:tc>
          <w:tcPr>
            <w:tcW w:w="8190" w:type="dxa"/>
          </w:tcPr>
          <w:p w14:paraId="68C38493" w14:textId="77777777" w:rsidR="000679A3" w:rsidRPr="00750AC8" w:rsidRDefault="000679A3" w:rsidP="00B7061E">
            <w:pPr>
              <w:spacing w:before="120" w:after="60" w:line="276" w:lineRule="auto"/>
              <w:ind w:right="67"/>
              <w:jc w:val="both"/>
              <w:rPr>
                <w:rFonts w:ascii="Calibri" w:eastAsia="MS Mincho" w:hAnsi="Calibri" w:cs="Calibri"/>
                <w:lang w:val="fr-FR" w:eastAsia="fr-FR"/>
              </w:rPr>
            </w:pPr>
            <w:r w:rsidRPr="00750AC8">
              <w:rPr>
                <w:rFonts w:ascii="Calibri" w:eastAsia="MS Mincho" w:hAnsi="Calibri" w:cs="Calibri"/>
                <w:lang w:val="fr-FR" w:eastAsia="fr-FR"/>
              </w:rPr>
              <w:t>Personne désignée pour occuper une fonction d’autorité.</w:t>
            </w:r>
          </w:p>
        </w:tc>
      </w:tr>
      <w:tr w:rsidR="000679A3" w:rsidRPr="00750AC8" w14:paraId="58F0DD21" w14:textId="77777777" w:rsidTr="00B7061E">
        <w:tc>
          <w:tcPr>
            <w:tcW w:w="2790" w:type="dxa"/>
            <w:shd w:val="clear" w:color="auto" w:fill="D9E2F3" w:themeFill="accent5" w:themeFillTint="33"/>
            <w:vAlign w:val="center"/>
          </w:tcPr>
          <w:p w14:paraId="3B690E53"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Organisation :</w:t>
            </w:r>
          </w:p>
        </w:tc>
        <w:tc>
          <w:tcPr>
            <w:tcW w:w="8190" w:type="dxa"/>
          </w:tcPr>
          <w:p w14:paraId="485751FB" w14:textId="77777777" w:rsidR="000679A3" w:rsidRPr="00750AC8" w:rsidRDefault="000679A3" w:rsidP="007679E0">
            <w:pPr>
              <w:spacing w:after="6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Regroupement de personnes reconnues par Hockey Québec, autre qu’une association, qui veille à la bonne marche des activités d'une ou de plusieurs équipes de hockey évoluant à l'intérieur d'une ou de plusieurs ligues.</w:t>
            </w:r>
          </w:p>
        </w:tc>
      </w:tr>
      <w:tr w:rsidR="000679A3" w:rsidRPr="00750AC8" w14:paraId="4E8B8D10" w14:textId="77777777" w:rsidTr="00B7061E">
        <w:tc>
          <w:tcPr>
            <w:tcW w:w="2790" w:type="dxa"/>
            <w:shd w:val="clear" w:color="auto" w:fill="D9E2F3" w:themeFill="accent5" w:themeFillTint="33"/>
            <w:vAlign w:val="center"/>
          </w:tcPr>
          <w:p w14:paraId="2B6017C0"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Parent :</w:t>
            </w:r>
          </w:p>
        </w:tc>
        <w:tc>
          <w:tcPr>
            <w:tcW w:w="8190" w:type="dxa"/>
          </w:tcPr>
          <w:p w14:paraId="207BF5A5" w14:textId="77777777" w:rsidR="000679A3" w:rsidRPr="00750AC8" w:rsidRDefault="000679A3" w:rsidP="007679E0">
            <w:pPr>
              <w:spacing w:after="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Père ou mère, p</w:t>
            </w:r>
            <w:r w:rsidRPr="00750AC8">
              <w:rPr>
                <w:rFonts w:ascii="Calibri" w:eastAsia="Times New Roman" w:hAnsi="Calibri" w:cs="Calibri"/>
                <w:lang w:val="fr-FR" w:eastAsia="fr-FR"/>
              </w:rPr>
              <w:t xml:space="preserve">ère et mère : </w:t>
            </w:r>
            <w:r w:rsidRPr="00750AC8">
              <w:rPr>
                <w:rFonts w:ascii="Calibri" w:eastAsia="MS Mincho" w:hAnsi="Calibri" w:cs="Calibri"/>
                <w:lang w:val="fr-FR" w:eastAsia="fr-FR"/>
              </w:rPr>
              <w:t>Le père ou la mère, ainsi que toute personne légalement tenue de subvenir aux besoins d'un adolescent ou d'un enfant de moins de 18 ans, ou qui assume en droit ou en fait la garde ou la surveillance de celui-ci.</w:t>
            </w:r>
          </w:p>
        </w:tc>
      </w:tr>
      <w:tr w:rsidR="000679A3" w:rsidRPr="00750AC8" w14:paraId="18471EA0" w14:textId="77777777" w:rsidTr="00B7061E">
        <w:tc>
          <w:tcPr>
            <w:tcW w:w="2790" w:type="dxa"/>
            <w:shd w:val="clear" w:color="auto" w:fill="D9E2F3" w:themeFill="accent5" w:themeFillTint="33"/>
            <w:vAlign w:val="center"/>
          </w:tcPr>
          <w:p w14:paraId="5AAF7BA6"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Personne inadmissible</w:t>
            </w:r>
            <w:r w:rsidRPr="00750AC8">
              <w:rPr>
                <w:rFonts w:ascii="Calibri" w:eastAsia="MS Mincho" w:hAnsi="Calibri" w:cs="Calibri"/>
                <w:lang w:val="fr-FR" w:eastAsia="fr-FR"/>
              </w:rPr>
              <w:t xml:space="preserve"> :</w:t>
            </w:r>
          </w:p>
        </w:tc>
        <w:tc>
          <w:tcPr>
            <w:tcW w:w="8190" w:type="dxa"/>
          </w:tcPr>
          <w:p w14:paraId="19276B2B" w14:textId="77777777" w:rsidR="000679A3" w:rsidRPr="00750AC8" w:rsidRDefault="000679A3" w:rsidP="007679E0">
            <w:pPr>
              <w:spacing w:after="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Tout individu ou regroupement d'individus qui ne respecte pas les conditions d'admission requises.</w:t>
            </w:r>
          </w:p>
        </w:tc>
      </w:tr>
      <w:tr w:rsidR="000679A3" w:rsidRPr="00750AC8" w14:paraId="66E5BFF1" w14:textId="77777777" w:rsidTr="00B7061E">
        <w:tc>
          <w:tcPr>
            <w:tcW w:w="2790" w:type="dxa"/>
            <w:shd w:val="clear" w:color="auto" w:fill="D9E2F3" w:themeFill="accent5" w:themeFillTint="33"/>
            <w:vAlign w:val="center"/>
          </w:tcPr>
          <w:p w14:paraId="7B6E96F8"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Preuve date de naissance :</w:t>
            </w:r>
          </w:p>
        </w:tc>
        <w:tc>
          <w:tcPr>
            <w:tcW w:w="8190" w:type="dxa"/>
          </w:tcPr>
          <w:p w14:paraId="5CA2A6CC" w14:textId="77777777" w:rsidR="000679A3" w:rsidRPr="00750AC8" w:rsidRDefault="000679A3" w:rsidP="007679E0">
            <w:pPr>
              <w:spacing w:after="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Document attestant la date de naissance acceptée comme suffisant en vertu des règlements.</w:t>
            </w:r>
          </w:p>
        </w:tc>
      </w:tr>
    </w:tbl>
    <w:p w14:paraId="59CE59CD" w14:textId="77777777" w:rsidR="00B7061E" w:rsidRDefault="00B7061E" w:rsidP="000B45CF">
      <w:pPr>
        <w:spacing w:before="120" w:after="0" w:line="276" w:lineRule="auto"/>
        <w:ind w:right="-18"/>
        <w:rPr>
          <w:rFonts w:ascii="Calibri" w:eastAsia="MS Mincho" w:hAnsi="Calibri" w:cs="Calibri"/>
          <w:b/>
          <w:lang w:val="fr-FR" w:eastAsia="fr-FR"/>
        </w:rPr>
        <w:sectPr w:rsidR="00B7061E" w:rsidSect="00C32CF4">
          <w:headerReference w:type="default" r:id="rId34"/>
          <w:footerReference w:type="default" r:id="rId35"/>
          <w:pgSz w:w="12240" w:h="15840" w:code="1"/>
          <w:pgMar w:top="432" w:right="1800" w:bottom="432" w:left="1800" w:header="706" w:footer="288" w:gutter="0"/>
          <w:cols w:space="708"/>
          <w:docGrid w:linePitch="360"/>
        </w:sectPr>
      </w:pPr>
    </w:p>
    <w:tbl>
      <w:tblPr>
        <w:tblW w:w="1098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8190"/>
      </w:tblGrid>
      <w:tr w:rsidR="000679A3" w:rsidRPr="00750AC8" w14:paraId="0111C592" w14:textId="77777777" w:rsidTr="00B7061E">
        <w:trPr>
          <w:trHeight w:val="296"/>
        </w:trPr>
        <w:tc>
          <w:tcPr>
            <w:tcW w:w="2790" w:type="dxa"/>
            <w:shd w:val="clear" w:color="auto" w:fill="D9E2F3" w:themeFill="accent5" w:themeFillTint="33"/>
            <w:vAlign w:val="center"/>
          </w:tcPr>
          <w:p w14:paraId="1701669B" w14:textId="77777777" w:rsidR="000679A3" w:rsidRPr="00750AC8" w:rsidRDefault="000679A3" w:rsidP="00B7061E">
            <w:pPr>
              <w:spacing w:before="120" w:after="60" w:line="276" w:lineRule="auto"/>
              <w:ind w:right="-18"/>
              <w:rPr>
                <w:rFonts w:ascii="Calibri" w:eastAsia="MS Mincho" w:hAnsi="Calibri" w:cs="Calibri"/>
                <w:b/>
                <w:lang w:val="fr-FR" w:eastAsia="fr-FR"/>
              </w:rPr>
            </w:pPr>
            <w:r w:rsidRPr="00750AC8">
              <w:rPr>
                <w:rFonts w:ascii="Calibri" w:eastAsia="MS Mincho" w:hAnsi="Calibri" w:cs="Calibri"/>
                <w:b/>
                <w:lang w:val="fr-FR" w:eastAsia="fr-FR"/>
              </w:rPr>
              <w:t xml:space="preserve">Privilège </w:t>
            </w:r>
            <w:r w:rsidRPr="00750AC8">
              <w:rPr>
                <w:rFonts w:ascii="Calibri" w:eastAsia="MS Mincho" w:hAnsi="Calibri" w:cs="Calibri"/>
                <w:lang w:val="fr-FR" w:eastAsia="fr-FR"/>
              </w:rPr>
              <w:t>:</w:t>
            </w:r>
          </w:p>
        </w:tc>
        <w:tc>
          <w:tcPr>
            <w:tcW w:w="8190" w:type="dxa"/>
          </w:tcPr>
          <w:p w14:paraId="2BCA0AEC" w14:textId="77777777" w:rsidR="000679A3" w:rsidRPr="00750AC8" w:rsidRDefault="000679A3" w:rsidP="00B7061E">
            <w:pPr>
              <w:tabs>
                <w:tab w:val="left" w:pos="2880"/>
              </w:tabs>
              <w:spacing w:before="120" w:after="60" w:line="276" w:lineRule="auto"/>
              <w:ind w:left="2880" w:right="67" w:hanging="2880"/>
              <w:jc w:val="both"/>
              <w:rPr>
                <w:rFonts w:ascii="Calibri" w:eastAsia="MS Mincho" w:hAnsi="Calibri" w:cs="Calibri"/>
                <w:lang w:val="fr-FR" w:eastAsia="fr-FR"/>
              </w:rPr>
            </w:pPr>
            <w:r w:rsidRPr="00750AC8">
              <w:rPr>
                <w:rFonts w:ascii="Calibri" w:eastAsia="MS Mincho" w:hAnsi="Calibri" w:cs="Calibri"/>
                <w:lang w:val="fr-FR" w:eastAsia="fr-FR"/>
              </w:rPr>
              <w:t>Droit octroyé par un règlement ou un protocole.</w:t>
            </w:r>
          </w:p>
        </w:tc>
      </w:tr>
      <w:tr w:rsidR="000679A3" w:rsidRPr="00750AC8" w14:paraId="1512B8D6" w14:textId="77777777" w:rsidTr="00B7061E">
        <w:tc>
          <w:tcPr>
            <w:tcW w:w="2790" w:type="dxa"/>
            <w:shd w:val="clear" w:color="auto" w:fill="D9E2F3" w:themeFill="accent5" w:themeFillTint="33"/>
            <w:vAlign w:val="center"/>
          </w:tcPr>
          <w:p w14:paraId="21D5309B" w14:textId="5EC12E42" w:rsidR="000679A3" w:rsidRPr="00750AC8" w:rsidRDefault="000679A3" w:rsidP="00B7061E">
            <w:pPr>
              <w:spacing w:before="120" w:after="6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PSSH</w:t>
            </w:r>
            <w:r w:rsidR="006D59D7">
              <w:rPr>
                <w:rFonts w:ascii="Calibri" w:eastAsia="MS Mincho" w:hAnsi="Calibri" w:cs="Calibri"/>
                <w:b/>
                <w:lang w:val="fr-FR" w:eastAsia="fr-FR"/>
              </w:rPr>
              <w:t> :</w:t>
            </w:r>
          </w:p>
        </w:tc>
        <w:tc>
          <w:tcPr>
            <w:tcW w:w="8190" w:type="dxa"/>
          </w:tcPr>
          <w:p w14:paraId="0AB6777D" w14:textId="775E5378" w:rsidR="000679A3" w:rsidRPr="00885915" w:rsidRDefault="000679A3" w:rsidP="00B7061E">
            <w:pPr>
              <w:tabs>
                <w:tab w:val="left" w:pos="2880"/>
              </w:tabs>
              <w:spacing w:before="120" w:after="60" w:line="240" w:lineRule="auto"/>
              <w:ind w:left="2880" w:right="67" w:hanging="2880"/>
              <w:jc w:val="both"/>
              <w:rPr>
                <w:rFonts w:ascii="Calibri" w:eastAsia="MS Mincho" w:hAnsi="Calibri" w:cs="Calibri"/>
                <w:lang w:val="fr-FR" w:eastAsia="fr-FR"/>
              </w:rPr>
            </w:pPr>
            <w:r w:rsidRPr="00885915">
              <w:rPr>
                <w:rFonts w:ascii="Calibri" w:eastAsia="MS Mincho" w:hAnsi="Calibri" w:cs="Calibri"/>
                <w:lang w:val="fr-FR" w:eastAsia="fr-FR"/>
              </w:rPr>
              <w:t>Préposé à la santé et sécurité</w:t>
            </w:r>
            <w:r w:rsidR="002B112B" w:rsidRPr="00885915">
              <w:rPr>
                <w:rFonts w:ascii="Calibri" w:eastAsia="MS Mincho" w:hAnsi="Calibri" w:cs="Calibri"/>
                <w:lang w:val="fr-FR" w:eastAsia="fr-FR"/>
              </w:rPr>
              <w:t xml:space="preserve"> au hockey</w:t>
            </w:r>
          </w:p>
        </w:tc>
      </w:tr>
      <w:tr w:rsidR="000679A3" w:rsidRPr="00750AC8" w14:paraId="1B5FA40F" w14:textId="77777777" w:rsidTr="00B7061E">
        <w:tc>
          <w:tcPr>
            <w:tcW w:w="2790" w:type="dxa"/>
            <w:shd w:val="clear" w:color="auto" w:fill="D9E2F3" w:themeFill="accent5" w:themeFillTint="33"/>
            <w:vAlign w:val="center"/>
          </w:tcPr>
          <w:p w14:paraId="0A49B157"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Règlements</w:t>
            </w:r>
            <w:r w:rsidRPr="00750AC8">
              <w:rPr>
                <w:rFonts w:ascii="Calibri" w:eastAsia="MS Mincho" w:hAnsi="Calibri" w:cs="Calibri"/>
                <w:lang w:val="fr-FR" w:eastAsia="fr-FR"/>
              </w:rPr>
              <w:t xml:space="preserve"> :</w:t>
            </w:r>
          </w:p>
        </w:tc>
        <w:tc>
          <w:tcPr>
            <w:tcW w:w="8190" w:type="dxa"/>
          </w:tcPr>
          <w:p w14:paraId="48250C4B" w14:textId="1088AA8E" w:rsidR="000679A3" w:rsidRPr="00750AC8" w:rsidRDefault="000679A3" w:rsidP="000679A3">
            <w:pPr>
              <w:spacing w:after="0" w:line="240" w:lineRule="auto"/>
              <w:ind w:right="67"/>
              <w:jc w:val="both"/>
              <w:rPr>
                <w:rFonts w:ascii="Calibri" w:eastAsia="MS Mincho" w:hAnsi="Calibri" w:cs="Calibri"/>
                <w:lang w:val="fr-FR" w:eastAsia="fr-FR"/>
              </w:rPr>
            </w:pPr>
            <w:r w:rsidRPr="000679A3">
              <w:rPr>
                <w:rFonts w:ascii="Calibri" w:eastAsia="MS Mincho" w:hAnsi="Calibri" w:cs="Calibri"/>
                <w:b/>
                <w:bCs/>
                <w:lang w:val="fr-FR" w:eastAsia="fr-FR"/>
              </w:rPr>
              <w:t>Règlements généraux :</w:t>
            </w:r>
            <w:r>
              <w:rPr>
                <w:rFonts w:ascii="Calibri" w:eastAsia="MS Mincho" w:hAnsi="Calibri" w:cs="Calibri"/>
                <w:lang w:val="fr-FR" w:eastAsia="fr-FR"/>
              </w:rPr>
              <w:t xml:space="preserve"> </w:t>
            </w:r>
            <w:r w:rsidRPr="00750AC8">
              <w:rPr>
                <w:rFonts w:ascii="Calibri" w:eastAsia="MS Mincho" w:hAnsi="Calibri" w:cs="Calibri"/>
                <w:lang w:val="fr-FR" w:eastAsia="fr-FR"/>
              </w:rPr>
              <w:t>Règlements relatifs à la constitution de Hockey Québec et à sa structure.</w:t>
            </w:r>
          </w:p>
          <w:p w14:paraId="5055657C" w14:textId="45183972" w:rsidR="000679A3" w:rsidRPr="00750AC8" w:rsidRDefault="000679A3" w:rsidP="000679A3">
            <w:pPr>
              <w:spacing w:after="0" w:line="240" w:lineRule="auto"/>
              <w:ind w:right="67"/>
              <w:jc w:val="both"/>
              <w:rPr>
                <w:rFonts w:ascii="Calibri" w:eastAsia="MS Mincho" w:hAnsi="Calibri" w:cs="Calibri"/>
                <w:lang w:val="fr-FR" w:eastAsia="fr-FR"/>
              </w:rPr>
            </w:pPr>
            <w:r w:rsidRPr="000679A3">
              <w:rPr>
                <w:rFonts w:ascii="Calibri" w:eastAsia="MS Mincho" w:hAnsi="Calibri" w:cs="Calibri"/>
                <w:b/>
                <w:bCs/>
                <w:lang w:val="fr-FR" w:eastAsia="fr-FR"/>
              </w:rPr>
              <w:t xml:space="preserve">Règlements administratifs : </w:t>
            </w:r>
            <w:r w:rsidRPr="00750AC8">
              <w:rPr>
                <w:rFonts w:ascii="Calibri" w:eastAsia="MS Mincho" w:hAnsi="Calibri" w:cs="Calibri"/>
                <w:lang w:val="fr-FR" w:eastAsia="fr-FR"/>
              </w:rPr>
              <w:t>Règlements déterminant le fonctionnement du hockey organisé au sein de Hockey Québec et la relation des membres entre eux et avec Hockey Québec.</w:t>
            </w:r>
          </w:p>
          <w:p w14:paraId="77232C19" w14:textId="013D11D9" w:rsidR="000679A3" w:rsidRPr="00750AC8" w:rsidRDefault="000679A3" w:rsidP="000679A3">
            <w:pPr>
              <w:spacing w:after="0" w:line="240" w:lineRule="auto"/>
              <w:ind w:right="67"/>
              <w:jc w:val="both"/>
              <w:rPr>
                <w:rFonts w:ascii="Calibri" w:eastAsia="MS Mincho" w:hAnsi="Calibri" w:cs="Calibri"/>
                <w:sz w:val="15"/>
                <w:szCs w:val="15"/>
                <w:lang w:val="fr-FR" w:eastAsia="fr-FR"/>
              </w:rPr>
            </w:pPr>
            <w:r w:rsidRPr="000679A3">
              <w:rPr>
                <w:rFonts w:ascii="Calibri" w:eastAsia="MS Mincho" w:hAnsi="Calibri" w:cs="Calibri"/>
                <w:b/>
                <w:bCs/>
                <w:lang w:val="fr-FR" w:eastAsia="fr-FR"/>
              </w:rPr>
              <w:t>Règlements d’associations</w:t>
            </w:r>
            <w:r>
              <w:rPr>
                <w:rFonts w:ascii="Calibri" w:eastAsia="MS Mincho" w:hAnsi="Calibri" w:cs="Calibri"/>
                <w:b/>
                <w:bCs/>
                <w:lang w:val="fr-FR" w:eastAsia="fr-FR"/>
              </w:rPr>
              <w:t xml:space="preserve"> ou </w:t>
            </w:r>
            <w:r w:rsidRPr="000679A3">
              <w:rPr>
                <w:rFonts w:ascii="Calibri" w:eastAsia="MS Mincho" w:hAnsi="Calibri" w:cs="Calibri"/>
                <w:b/>
                <w:bCs/>
                <w:lang w:val="fr-FR" w:eastAsia="fr-FR"/>
              </w:rPr>
              <w:t>d’organisations, de ligues et de tournois :</w:t>
            </w:r>
            <w:r>
              <w:rPr>
                <w:rFonts w:ascii="Calibri" w:eastAsia="MS Mincho" w:hAnsi="Calibri" w:cs="Calibri"/>
                <w:lang w:val="fr-FR" w:eastAsia="fr-FR"/>
              </w:rPr>
              <w:t xml:space="preserve"> </w:t>
            </w:r>
            <w:r w:rsidRPr="00750AC8">
              <w:rPr>
                <w:rFonts w:ascii="Calibri" w:eastAsia="MS Mincho" w:hAnsi="Calibri" w:cs="Calibri"/>
                <w:lang w:val="fr-FR"/>
              </w:rPr>
              <w:t>Règlements déterminant le fonctionnement du hockey organisé au sein d’u</w:t>
            </w:r>
            <w:r w:rsidRPr="00750AC8">
              <w:rPr>
                <w:rFonts w:ascii="Calibri" w:hAnsi="Calibri" w:cs="Calibri"/>
                <w:bCs/>
                <w:lang w:val="fr-FR"/>
              </w:rPr>
              <w:t>ne AHM, ligue, tournoi</w:t>
            </w:r>
            <w:r w:rsidRPr="00750AC8">
              <w:rPr>
                <w:rFonts w:ascii="Calibri" w:eastAsia="MS Mincho" w:hAnsi="Calibri" w:cs="Calibri"/>
                <w:lang w:val="fr-FR"/>
              </w:rPr>
              <w:t xml:space="preserve"> et la relation des membres entre eux et avec Hockey Québec.</w:t>
            </w:r>
          </w:p>
        </w:tc>
      </w:tr>
      <w:tr w:rsidR="000679A3" w:rsidRPr="00750AC8" w14:paraId="6265370F" w14:textId="77777777" w:rsidTr="00B7061E">
        <w:tc>
          <w:tcPr>
            <w:tcW w:w="2790" w:type="dxa"/>
            <w:shd w:val="clear" w:color="auto" w:fill="D9E2F3" w:themeFill="accent5" w:themeFillTint="33"/>
            <w:vAlign w:val="center"/>
          </w:tcPr>
          <w:p w14:paraId="3F25995C"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Règles du jeu</w:t>
            </w:r>
            <w:r w:rsidRPr="00750AC8">
              <w:rPr>
                <w:rFonts w:ascii="Calibri" w:eastAsia="MS Mincho" w:hAnsi="Calibri" w:cs="Calibri"/>
                <w:lang w:val="fr-FR" w:eastAsia="fr-FR"/>
              </w:rPr>
              <w:t xml:space="preserve"> :</w:t>
            </w:r>
          </w:p>
        </w:tc>
        <w:tc>
          <w:tcPr>
            <w:tcW w:w="8190" w:type="dxa"/>
          </w:tcPr>
          <w:p w14:paraId="207923F5" w14:textId="77777777" w:rsidR="000679A3" w:rsidRPr="00750AC8" w:rsidRDefault="000679A3" w:rsidP="007679E0">
            <w:pPr>
              <w:tabs>
                <w:tab w:val="left" w:pos="432"/>
              </w:tabs>
              <w:spacing w:after="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Ensemble des dispositions relatives à l'exercice et à la pratique du hockey, telles que déterminées par Hockey Canada ou Hockey Québec.</w:t>
            </w:r>
          </w:p>
        </w:tc>
      </w:tr>
      <w:tr w:rsidR="000679A3" w:rsidRPr="00750AC8" w14:paraId="568A3566" w14:textId="77777777" w:rsidTr="00B7061E">
        <w:tc>
          <w:tcPr>
            <w:tcW w:w="2790" w:type="dxa"/>
            <w:shd w:val="clear" w:color="auto" w:fill="D9E2F3" w:themeFill="accent5" w:themeFillTint="33"/>
            <w:vAlign w:val="center"/>
          </w:tcPr>
          <w:p w14:paraId="5FFE181C"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Sanction</w:t>
            </w:r>
            <w:r w:rsidRPr="00750AC8">
              <w:rPr>
                <w:rFonts w:ascii="Calibri" w:eastAsia="MS Mincho" w:hAnsi="Calibri" w:cs="Calibri"/>
                <w:lang w:val="fr-FR" w:eastAsia="fr-FR"/>
              </w:rPr>
              <w:t xml:space="preserve"> :</w:t>
            </w:r>
          </w:p>
        </w:tc>
        <w:tc>
          <w:tcPr>
            <w:tcW w:w="8190" w:type="dxa"/>
          </w:tcPr>
          <w:p w14:paraId="31EFC5F6" w14:textId="77777777" w:rsidR="000679A3" w:rsidRPr="00750AC8" w:rsidRDefault="000679A3" w:rsidP="007679E0">
            <w:pPr>
              <w:tabs>
                <w:tab w:val="left" w:pos="432"/>
              </w:tabs>
              <w:spacing w:after="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Autorisation officielle de Hockey Québec, de réaliser une activité ou mesure disciplinaire de Hockey Québec envers un membre.</w:t>
            </w:r>
          </w:p>
        </w:tc>
      </w:tr>
      <w:tr w:rsidR="000679A3" w:rsidRPr="00750AC8" w14:paraId="387477D6" w14:textId="77777777" w:rsidTr="00B7061E">
        <w:tc>
          <w:tcPr>
            <w:tcW w:w="2790" w:type="dxa"/>
            <w:shd w:val="clear" w:color="auto" w:fill="D9E2F3" w:themeFill="accent5" w:themeFillTint="33"/>
            <w:vAlign w:val="center"/>
          </w:tcPr>
          <w:p w14:paraId="541DCC49"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Secteur :</w:t>
            </w:r>
          </w:p>
        </w:tc>
        <w:tc>
          <w:tcPr>
            <w:tcW w:w="8190" w:type="dxa"/>
          </w:tcPr>
          <w:p w14:paraId="1632DDD2" w14:textId="77777777" w:rsidR="000679A3" w:rsidRPr="00750AC8" w:rsidRDefault="000679A3" w:rsidP="007679E0">
            <w:pPr>
              <w:tabs>
                <w:tab w:val="left" w:pos="432"/>
              </w:tabs>
              <w:spacing w:after="0" w:line="240" w:lineRule="auto"/>
              <w:ind w:right="67"/>
              <w:jc w:val="both"/>
              <w:rPr>
                <w:rFonts w:ascii="Calibri" w:eastAsia="MS Mincho" w:hAnsi="Calibri" w:cs="Calibri"/>
                <w:lang w:val="fr-FR" w:eastAsia="fr-FR"/>
              </w:rPr>
            </w:pPr>
            <w:r w:rsidRPr="00750AC8">
              <w:rPr>
                <w:rFonts w:ascii="Calibri" w:eastAsia="MS Mincho" w:hAnsi="Calibri" w:cs="Calibri"/>
                <w:lang w:val="fr-FR" w:eastAsia="fr-FR"/>
              </w:rPr>
              <w:t>Qualificatif identifiant une forme de pratique du hockey ayant des objectifs définis dans les programmes de Hockey Québec.</w:t>
            </w:r>
          </w:p>
        </w:tc>
      </w:tr>
      <w:tr w:rsidR="000679A3" w:rsidRPr="00750AC8" w14:paraId="7CA4FCD7" w14:textId="77777777" w:rsidTr="00B7061E">
        <w:tc>
          <w:tcPr>
            <w:tcW w:w="2790" w:type="dxa"/>
            <w:shd w:val="clear" w:color="auto" w:fill="D9E2F3" w:themeFill="accent5" w:themeFillTint="33"/>
            <w:vAlign w:val="center"/>
          </w:tcPr>
          <w:p w14:paraId="67262F92" w14:textId="77777777" w:rsidR="000679A3" w:rsidRPr="00750AC8" w:rsidRDefault="000679A3" w:rsidP="007679E0">
            <w:pPr>
              <w:spacing w:after="0" w:line="240" w:lineRule="auto"/>
              <w:ind w:right="-18"/>
              <w:rPr>
                <w:rFonts w:ascii="Calibri" w:eastAsia="MS Mincho" w:hAnsi="Calibri" w:cs="Calibri"/>
                <w:b/>
                <w:lang w:val="fr-FR" w:eastAsia="fr-FR"/>
              </w:rPr>
            </w:pPr>
            <w:r w:rsidRPr="00750AC8">
              <w:rPr>
                <w:rFonts w:ascii="Calibri" w:eastAsia="MS Mincho" w:hAnsi="Calibri" w:cs="Calibri"/>
                <w:b/>
                <w:lang w:val="fr-FR" w:eastAsia="fr-FR"/>
              </w:rPr>
              <w:t>Section (branche) :</w:t>
            </w:r>
          </w:p>
        </w:tc>
        <w:tc>
          <w:tcPr>
            <w:tcW w:w="8190" w:type="dxa"/>
          </w:tcPr>
          <w:p w14:paraId="3EFBE448" w14:textId="77777777" w:rsidR="000679A3" w:rsidRPr="005E6591" w:rsidRDefault="000679A3" w:rsidP="007679E0">
            <w:pPr>
              <w:tabs>
                <w:tab w:val="left" w:pos="432"/>
              </w:tabs>
              <w:spacing w:after="0" w:line="240" w:lineRule="auto"/>
              <w:ind w:right="67"/>
              <w:jc w:val="both"/>
              <w:rPr>
                <w:rFonts w:ascii="Calibri" w:eastAsia="MS Mincho" w:hAnsi="Calibri" w:cs="Calibri"/>
                <w:bCs/>
                <w:lang w:val="fr-FR" w:eastAsia="fr-FR"/>
              </w:rPr>
            </w:pPr>
            <w:r w:rsidRPr="005E6591">
              <w:rPr>
                <w:rFonts w:ascii="Calibri" w:eastAsia="MS Mincho" w:hAnsi="Calibri" w:cs="Calibri"/>
                <w:bCs/>
                <w:lang w:val="fr-FR" w:eastAsia="fr-FR"/>
              </w:rPr>
              <w:t>Membre de Hockey Canada ayant juridiction sur un territoire donné.</w:t>
            </w:r>
          </w:p>
          <w:p w14:paraId="60717BBD" w14:textId="77777777" w:rsidR="000679A3" w:rsidRPr="005E6591" w:rsidRDefault="000679A3" w:rsidP="007679E0">
            <w:pPr>
              <w:tabs>
                <w:tab w:val="left" w:pos="432"/>
              </w:tabs>
              <w:spacing w:after="0" w:line="240" w:lineRule="auto"/>
              <w:ind w:right="67"/>
              <w:jc w:val="both"/>
              <w:rPr>
                <w:rFonts w:ascii="Calibri" w:eastAsia="MS Mincho" w:hAnsi="Calibri" w:cs="Calibri"/>
                <w:bCs/>
                <w:lang w:val="fr-FR" w:eastAsia="fr-FR"/>
              </w:rPr>
            </w:pPr>
            <w:r w:rsidRPr="005E6591">
              <w:rPr>
                <w:rFonts w:ascii="Calibri" w:eastAsia="MS Mincho" w:hAnsi="Calibri" w:cs="Calibri"/>
                <w:bCs/>
                <w:lang w:val="fr-FR" w:eastAsia="fr-FR"/>
              </w:rPr>
              <w:t>Pour la province de Québec : Hockey Québec.</w:t>
            </w:r>
          </w:p>
        </w:tc>
      </w:tr>
      <w:tr w:rsidR="001076F4" w:rsidRPr="00750AC8" w14:paraId="4741EB7E" w14:textId="77777777" w:rsidTr="00B7061E">
        <w:trPr>
          <w:trHeight w:val="404"/>
        </w:trPr>
        <w:tc>
          <w:tcPr>
            <w:tcW w:w="2790" w:type="dxa"/>
            <w:shd w:val="clear" w:color="auto" w:fill="D9E2F3" w:themeFill="accent5" w:themeFillTint="33"/>
            <w:vAlign w:val="center"/>
          </w:tcPr>
          <w:p w14:paraId="5F76D0F8" w14:textId="28161A3D" w:rsidR="001076F4" w:rsidRPr="00750AC8" w:rsidRDefault="001076F4" w:rsidP="001076F4">
            <w:pPr>
              <w:spacing w:after="0" w:line="240" w:lineRule="auto"/>
              <w:ind w:right="-18"/>
              <w:rPr>
                <w:rFonts w:ascii="Calibri" w:eastAsia="MS Mincho" w:hAnsi="Calibri" w:cs="Calibri"/>
                <w:b/>
                <w:lang w:val="fr-FR" w:eastAsia="fr-FR"/>
              </w:rPr>
            </w:pPr>
            <w:r>
              <w:rPr>
                <w:rFonts w:ascii="Calibri" w:eastAsia="MS Mincho" w:hAnsi="Calibri" w:cs="Calibri"/>
                <w:b/>
                <w:lang w:val="fr-FR" w:eastAsia="fr-FR"/>
              </w:rPr>
              <w:t>Spectateur :</w:t>
            </w:r>
          </w:p>
        </w:tc>
        <w:tc>
          <w:tcPr>
            <w:tcW w:w="8190" w:type="dxa"/>
            <w:vAlign w:val="center"/>
          </w:tcPr>
          <w:p w14:paraId="6C3BA550" w14:textId="6262144B" w:rsidR="001076F4" w:rsidRPr="001076F4" w:rsidRDefault="001076F4" w:rsidP="001076F4">
            <w:pPr>
              <w:pStyle w:val="HQparagrapheNiveau3"/>
              <w:tabs>
                <w:tab w:val="clear" w:pos="360"/>
              </w:tabs>
              <w:spacing w:after="0"/>
              <w:ind w:left="0" w:right="-20" w:firstLine="0"/>
              <w:jc w:val="left"/>
              <w:rPr>
                <w:rFonts w:asciiTheme="minorHAnsi" w:hAnsiTheme="minorHAnsi" w:cstheme="minorHAnsi"/>
                <w:bCs/>
                <w:sz w:val="22"/>
                <w:szCs w:val="22"/>
                <w:lang w:val="fr-FR"/>
              </w:rPr>
            </w:pPr>
            <w:r w:rsidRPr="001076F4">
              <w:rPr>
                <w:rFonts w:asciiTheme="minorHAnsi" w:hAnsiTheme="minorHAnsi" w:cstheme="minorHAnsi"/>
                <w:bCs/>
                <w:sz w:val="22"/>
                <w:szCs w:val="22"/>
                <w:lang w:val="fr-FR"/>
              </w:rPr>
              <w:t>Désigne une personne qui assiste en tant que non-participant au déroulement d'un match de hockey.</w:t>
            </w:r>
          </w:p>
        </w:tc>
      </w:tr>
      <w:tr w:rsidR="000679A3" w:rsidRPr="00750AC8" w14:paraId="4D7753D9" w14:textId="77777777" w:rsidTr="00B7061E">
        <w:tc>
          <w:tcPr>
            <w:tcW w:w="2790" w:type="dxa"/>
            <w:shd w:val="clear" w:color="auto" w:fill="D9E2F3" w:themeFill="accent5" w:themeFillTint="33"/>
            <w:vAlign w:val="center"/>
          </w:tcPr>
          <w:p w14:paraId="5B18CB4A" w14:textId="77777777" w:rsidR="000679A3" w:rsidRPr="00750AC8" w:rsidRDefault="000679A3" w:rsidP="00B7061E">
            <w:pPr>
              <w:spacing w:before="120" w:after="60" w:line="276" w:lineRule="auto"/>
              <w:ind w:right="-18"/>
              <w:rPr>
                <w:rFonts w:ascii="Calibri" w:eastAsia="MS Mincho" w:hAnsi="Calibri" w:cs="Calibri"/>
                <w:b/>
                <w:lang w:val="fr-FR" w:eastAsia="fr-FR"/>
              </w:rPr>
            </w:pPr>
            <w:r w:rsidRPr="00750AC8">
              <w:rPr>
                <w:rFonts w:ascii="Calibri" w:eastAsia="MS Mincho" w:hAnsi="Calibri" w:cs="Calibri"/>
                <w:b/>
                <w:lang w:val="fr-FR" w:eastAsia="fr-FR"/>
              </w:rPr>
              <w:t xml:space="preserve">Superviseur </w:t>
            </w:r>
            <w:r w:rsidRPr="00750AC8">
              <w:rPr>
                <w:rFonts w:ascii="Calibri" w:eastAsia="MS Mincho" w:hAnsi="Calibri" w:cs="Calibri"/>
                <w:lang w:val="fr-FR" w:eastAsia="fr-FR"/>
              </w:rPr>
              <w:t>:</w:t>
            </w:r>
          </w:p>
        </w:tc>
        <w:tc>
          <w:tcPr>
            <w:tcW w:w="8190" w:type="dxa"/>
          </w:tcPr>
          <w:p w14:paraId="613BC812" w14:textId="77777777" w:rsidR="000679A3" w:rsidRPr="00750AC8" w:rsidRDefault="000679A3" w:rsidP="00B7061E">
            <w:pPr>
              <w:tabs>
                <w:tab w:val="left" w:pos="432"/>
              </w:tabs>
              <w:spacing w:before="120" w:after="60" w:line="276" w:lineRule="auto"/>
              <w:ind w:right="67"/>
              <w:jc w:val="both"/>
              <w:rPr>
                <w:rFonts w:ascii="Calibri" w:eastAsia="MS Mincho" w:hAnsi="Calibri" w:cs="Calibri"/>
                <w:lang w:val="fr-FR" w:eastAsia="fr-FR"/>
              </w:rPr>
            </w:pPr>
            <w:r w:rsidRPr="00750AC8">
              <w:rPr>
                <w:rFonts w:ascii="Calibri" w:eastAsia="MS Mincho" w:hAnsi="Calibri" w:cs="Calibri"/>
                <w:lang w:val="fr-FR" w:eastAsia="fr-FR"/>
              </w:rPr>
              <w:t>Personne attitrée à l'évaluation ou au perfectionnement d'un intervenant.</w:t>
            </w:r>
          </w:p>
        </w:tc>
      </w:tr>
      <w:tr w:rsidR="000679A3" w:rsidRPr="00750AC8" w14:paraId="1B939EBC" w14:textId="77777777" w:rsidTr="00B7061E">
        <w:tc>
          <w:tcPr>
            <w:tcW w:w="2790" w:type="dxa"/>
            <w:shd w:val="clear" w:color="auto" w:fill="D9E2F3" w:themeFill="accent5" w:themeFillTint="33"/>
            <w:vAlign w:val="center"/>
          </w:tcPr>
          <w:p w14:paraId="75D88897" w14:textId="77777777" w:rsidR="000679A3" w:rsidRPr="00750AC8" w:rsidRDefault="000679A3" w:rsidP="00B7061E">
            <w:pPr>
              <w:spacing w:before="120" w:after="60" w:line="276" w:lineRule="auto"/>
              <w:ind w:right="-18"/>
              <w:rPr>
                <w:rFonts w:ascii="Calibri" w:eastAsia="MS Mincho" w:hAnsi="Calibri" w:cs="Calibri"/>
                <w:b/>
                <w:lang w:val="fr-FR" w:eastAsia="fr-FR"/>
              </w:rPr>
            </w:pPr>
            <w:r w:rsidRPr="00750AC8">
              <w:rPr>
                <w:rFonts w:ascii="Calibri" w:eastAsia="MS Mincho" w:hAnsi="Calibri" w:cs="Calibri"/>
                <w:b/>
                <w:lang w:val="fr-FR" w:eastAsia="fr-FR"/>
              </w:rPr>
              <w:t>Territoire de recrutement</w:t>
            </w:r>
            <w:r w:rsidRPr="00750AC8">
              <w:rPr>
                <w:rFonts w:ascii="Calibri" w:eastAsia="MS Mincho" w:hAnsi="Calibri" w:cs="Calibri"/>
                <w:lang w:val="fr-FR" w:eastAsia="fr-FR"/>
              </w:rPr>
              <w:t xml:space="preserve"> :</w:t>
            </w:r>
          </w:p>
        </w:tc>
        <w:tc>
          <w:tcPr>
            <w:tcW w:w="8190" w:type="dxa"/>
          </w:tcPr>
          <w:p w14:paraId="0EFD041E" w14:textId="33B6A406" w:rsidR="000679A3" w:rsidRPr="00750AC8" w:rsidRDefault="000679A3" w:rsidP="00B7061E">
            <w:pPr>
              <w:tabs>
                <w:tab w:val="left" w:pos="432"/>
              </w:tabs>
              <w:spacing w:before="120" w:after="60" w:line="276" w:lineRule="auto"/>
              <w:ind w:right="67"/>
              <w:jc w:val="both"/>
              <w:rPr>
                <w:rFonts w:ascii="Calibri" w:eastAsia="MS Mincho" w:hAnsi="Calibri" w:cs="Calibri"/>
                <w:lang w:val="fr-FR" w:eastAsia="fr-FR"/>
              </w:rPr>
            </w:pPr>
            <w:r w:rsidRPr="00750AC8">
              <w:rPr>
                <w:rFonts w:ascii="Calibri" w:eastAsia="MS Mincho" w:hAnsi="Calibri" w:cs="Calibri"/>
                <w:lang w:val="fr-FR" w:eastAsia="fr-FR"/>
              </w:rPr>
              <w:t>Espace géographique défini par la région où l'équipe recrute ses</w:t>
            </w:r>
            <w:r w:rsidR="00C32CF4">
              <w:rPr>
                <w:rFonts w:ascii="Calibri" w:eastAsia="MS Mincho" w:hAnsi="Calibri" w:cs="Calibri"/>
                <w:lang w:val="fr-FR" w:eastAsia="fr-FR"/>
              </w:rPr>
              <w:t xml:space="preserve"> joueurs</w:t>
            </w:r>
            <w:r w:rsidRPr="00750AC8">
              <w:rPr>
                <w:rFonts w:ascii="Calibri" w:eastAsia="MS Mincho" w:hAnsi="Calibri" w:cs="Calibri"/>
                <w:lang w:val="fr-FR" w:eastAsia="fr-FR"/>
              </w:rPr>
              <w:t>.</w:t>
            </w:r>
          </w:p>
        </w:tc>
      </w:tr>
      <w:tr w:rsidR="000679A3" w:rsidRPr="00750AC8" w14:paraId="0AC286CC" w14:textId="77777777" w:rsidTr="00B7061E">
        <w:tc>
          <w:tcPr>
            <w:tcW w:w="2790" w:type="dxa"/>
            <w:shd w:val="clear" w:color="auto" w:fill="D9E2F3" w:themeFill="accent5" w:themeFillTint="33"/>
            <w:vAlign w:val="center"/>
          </w:tcPr>
          <w:p w14:paraId="093D4FBE" w14:textId="77777777" w:rsidR="000679A3" w:rsidRPr="00750AC8" w:rsidRDefault="000679A3" w:rsidP="00B7061E">
            <w:pPr>
              <w:spacing w:before="120" w:after="60" w:line="276" w:lineRule="auto"/>
              <w:ind w:right="-18"/>
              <w:rPr>
                <w:rFonts w:ascii="Calibri" w:eastAsia="MS Mincho" w:hAnsi="Calibri" w:cs="Calibri"/>
                <w:b/>
                <w:lang w:val="fr-FR" w:eastAsia="fr-FR"/>
              </w:rPr>
            </w:pPr>
            <w:r w:rsidRPr="00750AC8">
              <w:rPr>
                <w:rFonts w:ascii="Calibri" w:eastAsia="MS Mincho" w:hAnsi="Calibri" w:cs="Calibri"/>
                <w:b/>
                <w:lang w:val="fr-FR" w:eastAsia="fr-FR"/>
              </w:rPr>
              <w:t xml:space="preserve">Titulaire </w:t>
            </w:r>
            <w:r w:rsidRPr="00750AC8">
              <w:rPr>
                <w:rFonts w:ascii="Calibri" w:eastAsia="MS Mincho" w:hAnsi="Calibri" w:cs="Calibri"/>
                <w:lang w:val="fr-FR" w:eastAsia="fr-FR"/>
              </w:rPr>
              <w:t>:</w:t>
            </w:r>
          </w:p>
        </w:tc>
        <w:tc>
          <w:tcPr>
            <w:tcW w:w="8190" w:type="dxa"/>
          </w:tcPr>
          <w:p w14:paraId="1028DD68" w14:textId="77777777" w:rsidR="000679A3" w:rsidRPr="00750AC8" w:rsidRDefault="000679A3" w:rsidP="00B7061E">
            <w:pPr>
              <w:tabs>
                <w:tab w:val="left" w:pos="432"/>
              </w:tabs>
              <w:spacing w:before="120" w:after="60" w:line="276" w:lineRule="auto"/>
              <w:ind w:right="67"/>
              <w:jc w:val="both"/>
              <w:rPr>
                <w:rFonts w:ascii="Calibri" w:eastAsia="MS Mincho" w:hAnsi="Calibri" w:cs="Calibri"/>
                <w:lang w:val="fr-FR" w:eastAsia="fr-FR"/>
              </w:rPr>
            </w:pPr>
            <w:r w:rsidRPr="00750AC8">
              <w:rPr>
                <w:rFonts w:ascii="Calibri" w:eastAsia="MS Mincho" w:hAnsi="Calibri" w:cs="Calibri"/>
                <w:lang w:val="fr-FR" w:eastAsia="fr-FR"/>
              </w:rPr>
              <w:t>Personne accréditée qui est responsable de la formation des intervenants.</w:t>
            </w:r>
          </w:p>
        </w:tc>
      </w:tr>
    </w:tbl>
    <w:p w14:paraId="571378B1" w14:textId="77777777" w:rsidR="00BD0267" w:rsidRDefault="00BD0267" w:rsidP="00057410">
      <w:pPr>
        <w:spacing w:after="0"/>
        <w:ind w:left="-360"/>
        <w:rPr>
          <w:rFonts w:ascii="Calibri" w:hAnsi="Calibri" w:cs="Calibri"/>
          <w:sz w:val="10"/>
          <w:szCs w:val="10"/>
        </w:rPr>
      </w:pPr>
    </w:p>
    <w:p w14:paraId="17D74482" w14:textId="77777777" w:rsidR="000679A3" w:rsidRPr="00BD0267" w:rsidRDefault="000679A3" w:rsidP="00057410">
      <w:pPr>
        <w:spacing w:after="0"/>
        <w:ind w:left="-360"/>
        <w:rPr>
          <w:rFonts w:ascii="Calibri" w:hAnsi="Calibri" w:cs="Calibri"/>
          <w:sz w:val="10"/>
          <w:szCs w:val="10"/>
          <w:lang w:val="fr-FR"/>
        </w:rPr>
      </w:pPr>
    </w:p>
    <w:p w14:paraId="0725DD73" w14:textId="77777777" w:rsidR="000679A3" w:rsidRPr="00750AC8" w:rsidRDefault="000679A3" w:rsidP="00057410">
      <w:pPr>
        <w:spacing w:after="0"/>
        <w:ind w:left="-360"/>
        <w:rPr>
          <w:rFonts w:ascii="Calibri" w:hAnsi="Calibri" w:cs="Calibri"/>
        </w:rPr>
        <w:sectPr w:rsidR="000679A3" w:rsidRPr="00750AC8" w:rsidSect="00C32CF4">
          <w:pgSz w:w="12240" w:h="15840" w:code="1"/>
          <w:pgMar w:top="432" w:right="1800" w:bottom="432" w:left="1800" w:header="706" w:footer="288" w:gutter="0"/>
          <w:cols w:space="708"/>
          <w:docGrid w:linePitch="360"/>
        </w:sectPr>
      </w:pPr>
    </w:p>
    <w:p w14:paraId="0CA9DAD3" w14:textId="3379DE1E" w:rsidR="004E7290" w:rsidRDefault="00C6061D" w:rsidP="00865B23">
      <w:pPr>
        <w:pStyle w:val="HQTitreTabledesmatires"/>
        <w:ind w:left="-1800" w:right="-1800"/>
        <w:rPr>
          <w:rFonts w:asciiTheme="minorHAnsi" w:hAnsiTheme="minorHAnsi" w:cstheme="minorHAnsi"/>
          <w:b w:val="0"/>
          <w:noProof/>
          <w:sz w:val="22"/>
          <w:u w:val="none"/>
          <w:lang w:val="fr-FR" w:eastAsia="fr-CA"/>
        </w:rPr>
      </w:pPr>
      <w:r>
        <w:rPr>
          <w:rFonts w:asciiTheme="minorHAnsi" w:hAnsiTheme="minorHAnsi" w:cstheme="minorHAnsi"/>
          <w:b w:val="0"/>
          <w:noProof/>
          <w:sz w:val="80"/>
          <w:szCs w:val="80"/>
          <w:u w:val="none"/>
          <w:lang w:eastAsia="fr-CA"/>
        </w:rPr>
        <w:drawing>
          <wp:inline distT="0" distB="0" distL="0" distR="0" wp14:anchorId="372A6C46" wp14:editId="71888E9F">
            <wp:extent cx="3138055" cy="3138055"/>
            <wp:effectExtent l="0" t="0" r="5715" b="5715"/>
            <wp:docPr id="188958215"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683ED4A2" w14:textId="77777777" w:rsidR="0045719A" w:rsidRPr="00926F68" w:rsidRDefault="0045719A" w:rsidP="00C6061D">
      <w:pPr>
        <w:pStyle w:val="HQTitreTabledesmatires"/>
        <w:ind w:left="-720" w:right="-720"/>
        <w:rPr>
          <w:rFonts w:asciiTheme="minorHAnsi" w:hAnsiTheme="minorHAnsi" w:cstheme="minorHAnsi"/>
          <w:b w:val="0"/>
          <w:noProof/>
          <w:sz w:val="96"/>
          <w:szCs w:val="96"/>
          <w:u w:val="none"/>
          <w:lang w:val="fr-FR" w:eastAsia="fr-CA"/>
        </w:rPr>
      </w:pPr>
    </w:p>
    <w:p w14:paraId="09E399A4" w14:textId="77777777" w:rsidR="00BC091E" w:rsidRPr="00C6061D" w:rsidRDefault="0045719A" w:rsidP="00C6061D">
      <w:pPr>
        <w:ind w:left="-720" w:right="-720"/>
        <w:jc w:val="center"/>
        <w:rPr>
          <w:b/>
          <w:sz w:val="100"/>
          <w:szCs w:val="100"/>
        </w:rPr>
      </w:pPr>
      <w:bookmarkStart w:id="22" w:name="_Hlk182561462"/>
      <w:r w:rsidRPr="00C6061D">
        <w:rPr>
          <w:b/>
          <w:sz w:val="100"/>
          <w:szCs w:val="100"/>
        </w:rPr>
        <w:t>CHAPITRE 1</w:t>
      </w:r>
    </w:p>
    <w:p w14:paraId="7B89D588" w14:textId="77777777" w:rsidR="0045719A" w:rsidRPr="00C6061D" w:rsidRDefault="0045719A" w:rsidP="00C6061D">
      <w:pPr>
        <w:ind w:left="-720" w:right="-720"/>
        <w:jc w:val="center"/>
        <w:rPr>
          <w:b/>
          <w:sz w:val="80"/>
          <w:szCs w:val="80"/>
        </w:rPr>
      </w:pPr>
      <w:r w:rsidRPr="00C6061D">
        <w:rPr>
          <w:b/>
          <w:sz w:val="80"/>
          <w:szCs w:val="80"/>
        </w:rPr>
        <w:t>GÉNÉRALITÉS</w:t>
      </w:r>
    </w:p>
    <w:bookmarkEnd w:id="22"/>
    <w:p w14:paraId="0E7A2DB8" w14:textId="77777777" w:rsidR="00A179BD" w:rsidRDefault="00A179BD" w:rsidP="0045719A">
      <w:pPr>
        <w:rPr>
          <w:lang w:val="fr-FR"/>
        </w:rPr>
      </w:pPr>
    </w:p>
    <w:p w14:paraId="0038A132" w14:textId="77777777" w:rsidR="00BC091E" w:rsidRDefault="00BC091E" w:rsidP="0045719A">
      <w:pPr>
        <w:rPr>
          <w:lang w:val="fr-FR"/>
        </w:rPr>
        <w:sectPr w:rsidR="00BC091E" w:rsidSect="00B173DA">
          <w:headerReference w:type="default" r:id="rId36"/>
          <w:footerReference w:type="default" r:id="rId37"/>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178CBB3B" w14:textId="77777777" w:rsidR="00A179BD" w:rsidRPr="00F733CF" w:rsidRDefault="00485AD4" w:rsidP="00F733CF">
      <w:pPr>
        <w:spacing w:after="120"/>
        <w:rPr>
          <w:b/>
          <w:bCs/>
          <w:sz w:val="24"/>
          <w:szCs w:val="24"/>
        </w:rPr>
      </w:pPr>
      <w:bookmarkStart w:id="23" w:name="_Toc77067356"/>
      <w:bookmarkStart w:id="24" w:name="_Toc170984263"/>
      <w:r w:rsidRPr="00F733CF">
        <w:rPr>
          <w:b/>
          <w:bCs/>
          <w:sz w:val="24"/>
          <w:szCs w:val="24"/>
        </w:rPr>
        <w:t xml:space="preserve">CHAPITRE 1 - </w:t>
      </w:r>
      <w:r w:rsidR="00A179BD" w:rsidRPr="00F733CF">
        <w:rPr>
          <w:b/>
          <w:bCs/>
          <w:sz w:val="24"/>
          <w:szCs w:val="24"/>
        </w:rPr>
        <w:t>Généralités</w:t>
      </w:r>
      <w:bookmarkEnd w:id="23"/>
      <w:bookmarkEnd w:id="24"/>
    </w:p>
    <w:p w14:paraId="0CF78587" w14:textId="77777777" w:rsidR="00A179BD" w:rsidRPr="00F733CF" w:rsidRDefault="00512435" w:rsidP="00DC7E2B">
      <w:pPr>
        <w:spacing w:before="120" w:after="0"/>
        <w:rPr>
          <w:b/>
          <w:bCs/>
        </w:rPr>
      </w:pPr>
      <w:bookmarkStart w:id="25" w:name="_Toc210425224"/>
      <w:bookmarkStart w:id="26" w:name="_Toc77067357"/>
      <w:bookmarkStart w:id="27" w:name="_Toc170984264"/>
      <w:r w:rsidRPr="00F733CF">
        <w:rPr>
          <w:b/>
          <w:bCs/>
        </w:rPr>
        <w:t>1.1</w:t>
      </w:r>
      <w:r w:rsidR="00F50311" w:rsidRPr="00F733CF">
        <w:rPr>
          <w:b/>
          <w:bCs/>
        </w:rPr>
        <w:tab/>
      </w:r>
      <w:r w:rsidR="00A179BD" w:rsidRPr="00F733CF">
        <w:rPr>
          <w:b/>
          <w:bCs/>
        </w:rPr>
        <w:t>Principes</w:t>
      </w:r>
      <w:bookmarkEnd w:id="25"/>
      <w:bookmarkEnd w:id="26"/>
      <w:bookmarkEnd w:id="27"/>
    </w:p>
    <w:p w14:paraId="0ECA4BA4" w14:textId="1AA3F526" w:rsidR="00A179BD" w:rsidRDefault="00A179BD" w:rsidP="002242C9">
      <w:pPr>
        <w:pStyle w:val="HQParagrapheNiveau2"/>
        <w:tabs>
          <w:tab w:val="clear" w:pos="547"/>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Les règlements </w:t>
      </w:r>
      <w:r w:rsidR="00500119" w:rsidRPr="00500119">
        <w:rPr>
          <w:rFonts w:asciiTheme="minorHAnsi" w:hAnsiTheme="minorHAnsi" w:cstheme="minorHAnsi"/>
          <w:b/>
          <w:bCs/>
          <w:sz w:val="22"/>
          <w:szCs w:val="22"/>
          <w:lang w:val="fr-FR"/>
        </w:rPr>
        <w:t>administratifs</w:t>
      </w:r>
      <w:r w:rsidR="00500119">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de Hockey Québec viennent s'ajouter ou préciser les règlements de Hockey Canada. Tous les membres y sont assujettis, comme ils sont ass</w:t>
      </w:r>
      <w:bookmarkStart w:id="28" w:name="_Toc210425225"/>
      <w:bookmarkStart w:id="29" w:name="_Toc77067358"/>
      <w:r>
        <w:rPr>
          <w:rFonts w:asciiTheme="minorHAnsi" w:hAnsiTheme="minorHAnsi" w:cstheme="minorHAnsi"/>
          <w:sz w:val="22"/>
          <w:szCs w:val="22"/>
          <w:lang w:val="fr-FR"/>
        </w:rPr>
        <w:t>ujettis à ceux de Hockey Canada</w:t>
      </w:r>
      <w:r w:rsidR="00A81788">
        <w:rPr>
          <w:rFonts w:asciiTheme="minorHAnsi" w:hAnsiTheme="minorHAnsi" w:cstheme="minorHAnsi"/>
          <w:sz w:val="22"/>
          <w:szCs w:val="22"/>
          <w:lang w:val="fr-FR"/>
        </w:rPr>
        <w:t>.</w:t>
      </w:r>
    </w:p>
    <w:p w14:paraId="6ED65903" w14:textId="61D59BCA" w:rsidR="00500119" w:rsidRPr="00500119" w:rsidRDefault="00500119" w:rsidP="002242C9">
      <w:pPr>
        <w:pStyle w:val="HQParagrapheNiveau2"/>
        <w:tabs>
          <w:tab w:val="clear" w:pos="547"/>
        </w:tabs>
        <w:spacing w:before="120" w:after="0"/>
        <w:ind w:right="-720"/>
        <w:rPr>
          <w:rFonts w:asciiTheme="minorHAnsi" w:hAnsiTheme="minorHAnsi" w:cstheme="minorHAnsi"/>
          <w:sz w:val="22"/>
          <w:szCs w:val="22"/>
          <w:lang w:val="fr-FR"/>
        </w:rPr>
      </w:pPr>
      <w:r w:rsidRPr="00500119">
        <w:rPr>
          <w:rFonts w:asciiTheme="minorHAnsi" w:hAnsiTheme="minorHAnsi" w:cstheme="minorHAnsi"/>
          <w:b/>
          <w:bCs/>
          <w:sz w:val="22"/>
          <w:szCs w:val="22"/>
        </w:rPr>
        <w:t>Hockey Québec est responsable de la délimitation territoriale des régions.</w:t>
      </w:r>
    </w:p>
    <w:p w14:paraId="01C49613" w14:textId="77777777" w:rsidR="00A179BD" w:rsidRPr="00F733CF" w:rsidRDefault="00512435" w:rsidP="002242C9">
      <w:pPr>
        <w:spacing w:before="120" w:after="0" w:line="240" w:lineRule="auto"/>
        <w:rPr>
          <w:b/>
          <w:bCs/>
        </w:rPr>
      </w:pPr>
      <w:bookmarkStart w:id="30" w:name="_Toc170984265"/>
      <w:r w:rsidRPr="00F733CF">
        <w:rPr>
          <w:b/>
          <w:bCs/>
        </w:rPr>
        <w:t>1.2</w:t>
      </w:r>
      <w:r w:rsidR="00A81788" w:rsidRPr="00F733CF">
        <w:rPr>
          <w:b/>
          <w:bCs/>
        </w:rPr>
        <w:tab/>
      </w:r>
      <w:r w:rsidR="00A179BD" w:rsidRPr="00F733CF">
        <w:rPr>
          <w:b/>
          <w:bCs/>
        </w:rPr>
        <w:t>Engagements</w:t>
      </w:r>
      <w:bookmarkEnd w:id="28"/>
      <w:bookmarkEnd w:id="29"/>
      <w:bookmarkEnd w:id="30"/>
    </w:p>
    <w:p w14:paraId="6DBE051D" w14:textId="70F65F69" w:rsidR="00A179BD" w:rsidRPr="00C34AD2" w:rsidRDefault="00A179BD" w:rsidP="002242C9">
      <w:pPr>
        <w:pStyle w:val="HQNiveau4"/>
        <w:spacing w:before="120" w:after="0"/>
        <w:ind w:left="108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A.</w:t>
      </w:r>
      <w:r w:rsidRPr="00C34AD2">
        <w:rPr>
          <w:rFonts w:asciiTheme="minorHAnsi" w:hAnsiTheme="minorHAnsi" w:cstheme="minorHAnsi"/>
          <w:sz w:val="22"/>
          <w:szCs w:val="22"/>
          <w:lang w:val="fr-FR"/>
        </w:rPr>
        <w:tab/>
        <w:t xml:space="preserve">En devenant membre de Hockey Québec et de Hockey Canada, toute personne physique et morale accepte de se soumettre et de se conformer aux règlements généraux, aux règlements de sécurité, aux règles de Franc Jeu, aux règlements administratifs, aux </w:t>
      </w:r>
      <w:r w:rsidR="002714CD">
        <w:rPr>
          <w:rFonts w:asciiTheme="minorHAnsi" w:hAnsiTheme="minorHAnsi" w:cstheme="minorHAnsi"/>
          <w:sz w:val="22"/>
          <w:szCs w:val="22"/>
          <w:lang w:val="fr-FR"/>
        </w:rPr>
        <w:t>C</w:t>
      </w:r>
      <w:r w:rsidRPr="00C34AD2">
        <w:rPr>
          <w:rFonts w:asciiTheme="minorHAnsi" w:hAnsiTheme="minorHAnsi" w:cstheme="minorHAnsi"/>
          <w:sz w:val="22"/>
          <w:szCs w:val="22"/>
          <w:lang w:val="fr-FR"/>
        </w:rPr>
        <w:t>odes d’éthique, aux règles de jeu de Hockey Québec et de Hockey Canada, de même qu'à tous les amendements acceptés.</w:t>
      </w:r>
    </w:p>
    <w:p w14:paraId="2DD70E00" w14:textId="77777777" w:rsidR="00A179BD" w:rsidRPr="00C34AD2" w:rsidRDefault="00A179BD" w:rsidP="002242C9">
      <w:pPr>
        <w:pStyle w:val="HQNiveau4"/>
        <w:spacing w:before="120" w:after="0"/>
        <w:ind w:left="108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B.</w:t>
      </w:r>
      <w:r w:rsidRPr="00C34AD2">
        <w:rPr>
          <w:rFonts w:asciiTheme="minorHAnsi" w:hAnsiTheme="minorHAnsi" w:cstheme="minorHAnsi"/>
          <w:sz w:val="22"/>
          <w:szCs w:val="22"/>
          <w:lang w:val="fr-FR"/>
        </w:rPr>
        <w:tab/>
        <w:t>En inscrivant un enfant au hockey, parents, tuteurs et joueurs acceptent de se soumettre et de se conformer aux règlements administratifs de Hockey Québec, de Hockey Canada de même qu’aux Codes d’éthique qui les concernent.</w:t>
      </w:r>
    </w:p>
    <w:p w14:paraId="08B74564" w14:textId="77777777" w:rsidR="00A179BD" w:rsidRPr="00F733CF" w:rsidRDefault="00512435" w:rsidP="002242C9">
      <w:pPr>
        <w:spacing w:before="120" w:after="120" w:line="240" w:lineRule="auto"/>
        <w:rPr>
          <w:b/>
          <w:bCs/>
        </w:rPr>
      </w:pPr>
      <w:bookmarkStart w:id="31" w:name="_Toc210425226"/>
      <w:bookmarkStart w:id="32" w:name="_Toc77067359"/>
      <w:bookmarkStart w:id="33" w:name="_Toc170984266"/>
      <w:r w:rsidRPr="00F733CF">
        <w:rPr>
          <w:b/>
          <w:bCs/>
        </w:rPr>
        <w:t>1.3</w:t>
      </w:r>
      <w:r w:rsidR="00F50311" w:rsidRPr="00F733CF">
        <w:rPr>
          <w:b/>
          <w:bCs/>
        </w:rPr>
        <w:tab/>
      </w:r>
      <w:r w:rsidR="00A179BD" w:rsidRPr="00F733CF">
        <w:rPr>
          <w:b/>
          <w:bCs/>
        </w:rPr>
        <w:t>Activités exclusives aux membres</w:t>
      </w:r>
      <w:bookmarkEnd w:id="31"/>
      <w:bookmarkEnd w:id="32"/>
      <w:bookmarkEnd w:id="33"/>
    </w:p>
    <w:p w14:paraId="498CEDDC" w14:textId="77777777" w:rsidR="000F3FA2" w:rsidRDefault="000F3FA2" w:rsidP="002242C9">
      <w:pPr>
        <w:spacing w:after="120" w:line="240" w:lineRule="auto"/>
        <w:ind w:left="720" w:right="-720"/>
        <w:jc w:val="both"/>
      </w:pPr>
      <w:r>
        <w:t>Seuls les membres peuvent prendre part aux activités de Hockey Québec. Un membre qui participe à une activité non sanctionnée ne peut utiliser ses droits et privilèges de membres de Hockey Québec et n’est donc pas couvert par la police d’assurance de Hockey Canada. C’est la responsabilité du membre de se renseigner auprès de l’organisation concernée afin de valider si celle-ci est membre de Hockey Québec.</w:t>
      </w:r>
    </w:p>
    <w:p w14:paraId="631587CC" w14:textId="77777777" w:rsidR="000F3FA2" w:rsidRDefault="000F3FA2" w:rsidP="002242C9">
      <w:pPr>
        <w:spacing w:after="120" w:line="240" w:lineRule="auto"/>
        <w:ind w:left="720" w:right="-720"/>
        <w:jc w:val="both"/>
      </w:pPr>
      <w:r>
        <w:t>Toute personne (joueur, entraîneur, administrateur ou officiel) qui choisit de participer à une ligue de hockey mineur non sanctionnée durant la saison ne sera pas autorisée à s’inscrire auprès d’une association ou d’une organisation membre de Hockey Québec.</w:t>
      </w:r>
    </w:p>
    <w:p w14:paraId="592E0EA0" w14:textId="77777777" w:rsidR="000F3FA2" w:rsidRDefault="000F3FA2" w:rsidP="002242C9">
      <w:pPr>
        <w:spacing w:after="120" w:line="240" w:lineRule="auto"/>
        <w:ind w:left="720"/>
      </w:pPr>
      <w:r>
        <w:t>Cette mesure ne comprend pas le hockey récréatif pour adulte.</w:t>
      </w:r>
    </w:p>
    <w:p w14:paraId="66665A45" w14:textId="77777777" w:rsidR="000F3FA2" w:rsidRDefault="000F3FA2" w:rsidP="002242C9">
      <w:pPr>
        <w:spacing w:after="120" w:line="240" w:lineRule="auto"/>
        <w:ind w:left="720" w:right="-720"/>
        <w:jc w:val="both"/>
        <w:rPr>
          <w:b/>
          <w:bCs/>
        </w:rPr>
      </w:pPr>
      <w:r>
        <w:rPr>
          <w:b/>
          <w:bCs/>
        </w:rPr>
        <w:t>Par ailleurs, il est interdit à tout joueur de la division junior d’être affilié à une ligue senior ou de prendre part à une telle ligue lorsqu’elle n’est pas reconnue comme ligue fédérée par Hockey Québec.</w:t>
      </w:r>
    </w:p>
    <w:p w14:paraId="02DA6476" w14:textId="77777777" w:rsidR="00C32CF4" w:rsidRPr="00F733CF" w:rsidRDefault="00C32CF4" w:rsidP="002242C9">
      <w:pPr>
        <w:spacing w:before="120" w:after="0" w:line="240" w:lineRule="auto"/>
        <w:rPr>
          <w:b/>
          <w:bCs/>
        </w:rPr>
      </w:pPr>
      <w:bookmarkStart w:id="34" w:name="_Toc170984267"/>
      <w:bookmarkStart w:id="35" w:name="_Hlk151447102"/>
      <w:r w:rsidRPr="00F733CF">
        <w:rPr>
          <w:b/>
          <w:bCs/>
        </w:rPr>
        <w:t>1.4</w:t>
      </w:r>
      <w:r w:rsidRPr="00F733CF">
        <w:rPr>
          <w:b/>
          <w:bCs/>
        </w:rPr>
        <w:tab/>
        <w:t>Non-respect aux engagements</w:t>
      </w:r>
      <w:bookmarkEnd w:id="34"/>
    </w:p>
    <w:p w14:paraId="0F4CB094" w14:textId="77777777" w:rsidR="00C32CF4" w:rsidRPr="005E6591" w:rsidRDefault="00C32CF4" w:rsidP="002242C9">
      <w:pPr>
        <w:tabs>
          <w:tab w:val="left" w:pos="1080"/>
        </w:tabs>
        <w:spacing w:before="120" w:after="0" w:line="240" w:lineRule="auto"/>
        <w:ind w:left="706" w:right="-720" w:firstLine="14"/>
        <w:jc w:val="both"/>
        <w:rPr>
          <w:rFonts w:ascii="Calibri" w:hAnsi="Calibri" w:cs="Calibri"/>
          <w:lang w:val="fr-FR"/>
        </w:rPr>
      </w:pPr>
      <w:r w:rsidRPr="005E6591">
        <w:rPr>
          <w:rFonts w:ascii="Calibri" w:hAnsi="Calibri" w:cs="Calibri"/>
          <w:lang w:val="fr-FR"/>
        </w:rPr>
        <w:t>Tout membre doit se conformer aux règlements précités et aux Codes d’éthique. A défaut des mesures disciplinaires et des sanctions pourront être imposées.</w:t>
      </w:r>
      <w:bookmarkEnd w:id="35"/>
    </w:p>
    <w:p w14:paraId="1775548A" w14:textId="77777777" w:rsidR="00C32CF4" w:rsidRPr="00F733CF" w:rsidRDefault="00C32CF4" w:rsidP="002242C9">
      <w:pPr>
        <w:spacing w:before="120" w:after="0" w:line="240" w:lineRule="auto"/>
        <w:ind w:right="-720"/>
        <w:rPr>
          <w:b/>
          <w:bCs/>
        </w:rPr>
      </w:pPr>
      <w:bookmarkStart w:id="36" w:name="_Toc170984268"/>
      <w:r w:rsidRPr="00F733CF">
        <w:rPr>
          <w:b/>
          <w:bCs/>
        </w:rPr>
        <w:t>1.5</w:t>
      </w:r>
      <w:r w:rsidRPr="00F733CF">
        <w:rPr>
          <w:b/>
          <w:bCs/>
        </w:rPr>
        <w:tab/>
        <w:t>Début de la saison</w:t>
      </w:r>
      <w:bookmarkEnd w:id="36"/>
    </w:p>
    <w:p w14:paraId="0B38EE4E" w14:textId="0457865A" w:rsidR="00C32CF4" w:rsidRPr="005E6591" w:rsidRDefault="00C32CF4" w:rsidP="002242C9">
      <w:pPr>
        <w:spacing w:before="120" w:after="0" w:line="240" w:lineRule="auto"/>
        <w:ind w:left="720" w:right="-720"/>
        <w:jc w:val="both"/>
        <w:rPr>
          <w:rFonts w:ascii="Calibri" w:eastAsia="MS Mincho" w:hAnsi="Calibri" w:cs="Calibri"/>
          <w:lang w:eastAsia="fr-FR"/>
        </w:rPr>
      </w:pPr>
      <w:r w:rsidRPr="005E6591">
        <w:rPr>
          <w:rFonts w:ascii="Calibri" w:eastAsia="MS Mincho" w:hAnsi="Calibri" w:cs="Calibri"/>
          <w:lang w:eastAsia="fr-FR"/>
        </w:rPr>
        <w:t xml:space="preserve">Les camps de sélection doivent débuter après la fête du Travail pour </w:t>
      </w:r>
      <w:r w:rsidR="004B57DC" w:rsidRPr="005E6591">
        <w:rPr>
          <w:rFonts w:ascii="Calibri" w:eastAsia="MS Mincho" w:hAnsi="Calibri" w:cs="Calibri"/>
          <w:lang w:eastAsia="fr-FR"/>
        </w:rPr>
        <w:t>les équipes simples</w:t>
      </w:r>
      <w:r w:rsidRPr="005E6591">
        <w:rPr>
          <w:rFonts w:ascii="Calibri" w:eastAsia="MS Mincho" w:hAnsi="Calibri" w:cs="Calibri"/>
          <w:lang w:eastAsia="fr-FR"/>
        </w:rPr>
        <w:t xml:space="preserve"> et double lettre.</w:t>
      </w:r>
    </w:p>
    <w:p w14:paraId="70EF7482" w14:textId="75B3C06F" w:rsidR="00A179BD" w:rsidRPr="00F733CF" w:rsidRDefault="00512435" w:rsidP="002242C9">
      <w:pPr>
        <w:spacing w:before="120" w:after="0" w:line="240" w:lineRule="auto"/>
        <w:ind w:right="-720"/>
        <w:rPr>
          <w:b/>
          <w:bCs/>
        </w:rPr>
      </w:pPr>
      <w:bookmarkStart w:id="37" w:name="_Toc210425227"/>
      <w:bookmarkStart w:id="38" w:name="_Toc77067360"/>
      <w:bookmarkStart w:id="39" w:name="_Toc170984269"/>
      <w:r w:rsidRPr="00F733CF">
        <w:rPr>
          <w:b/>
          <w:bCs/>
        </w:rPr>
        <w:t>1.</w:t>
      </w:r>
      <w:r w:rsidR="00C32CF4" w:rsidRPr="00F733CF">
        <w:rPr>
          <w:b/>
          <w:bCs/>
        </w:rPr>
        <w:t>6</w:t>
      </w:r>
      <w:r w:rsidR="00A81788" w:rsidRPr="00F733CF">
        <w:rPr>
          <w:b/>
          <w:bCs/>
        </w:rPr>
        <w:tab/>
      </w:r>
      <w:r w:rsidR="00C32CF4" w:rsidRPr="00F733CF">
        <w:rPr>
          <w:b/>
          <w:bCs/>
        </w:rPr>
        <w:t>Participation à une activité non-sanctionnée</w:t>
      </w:r>
      <w:bookmarkEnd w:id="37"/>
      <w:bookmarkEnd w:id="38"/>
      <w:bookmarkEnd w:id="39"/>
    </w:p>
    <w:p w14:paraId="6A2D6529" w14:textId="77777777" w:rsidR="002242C9" w:rsidRDefault="00A179BD" w:rsidP="002242C9">
      <w:pPr>
        <w:pStyle w:val="HQNiveau5"/>
        <w:tabs>
          <w:tab w:val="clear" w:pos="720"/>
          <w:tab w:val="clear" w:pos="1440"/>
          <w:tab w:val="clear" w:pos="1584"/>
          <w:tab w:val="left" w:pos="1080"/>
        </w:tabs>
        <w:spacing w:before="120" w:after="0"/>
        <w:ind w:left="1080" w:right="-720"/>
        <w:rPr>
          <w:rFonts w:asciiTheme="minorHAnsi" w:eastAsia="MS Mincho" w:hAnsiTheme="minorHAnsi" w:cstheme="minorHAnsi"/>
          <w:sz w:val="22"/>
          <w:szCs w:val="22"/>
          <w:lang w:val="fr-FR"/>
        </w:rPr>
        <w:sectPr w:rsidR="002242C9" w:rsidSect="008B5C4D">
          <w:headerReference w:type="default" r:id="rId38"/>
          <w:footerReference w:type="default" r:id="rId39"/>
          <w:pgSz w:w="12240" w:h="15840" w:code="1"/>
          <w:pgMar w:top="1440" w:right="1800" w:bottom="1440" w:left="1800" w:header="432" w:footer="432" w:gutter="0"/>
          <w:paperSrc w:first="15" w:other="15"/>
          <w:pgNumType w:start="23"/>
          <w:cols w:space="708"/>
          <w:docGrid w:linePitch="360"/>
        </w:sectPr>
      </w:pPr>
      <w:bookmarkStart w:id="46" w:name="_Hlk182559398"/>
      <w:r w:rsidRPr="00372D02">
        <w:rPr>
          <w:rFonts w:asciiTheme="minorHAnsi" w:eastAsia="MS Mincho" w:hAnsiTheme="minorHAnsi" w:cstheme="minorHAnsi"/>
          <w:sz w:val="22"/>
          <w:szCs w:val="22"/>
          <w:lang w:val="fr-FR"/>
        </w:rPr>
        <w:t xml:space="preserve">Les engagements et privilèges résultant de l'enregistrement d'un membre, de son élection ou de sa nomination, demeurent en vigueur jusqu'à ce que la saison hivernale dudit membre soit complétée (incluant séries éliminatoires, tournois, </w:t>
      </w:r>
      <w:r w:rsidRPr="005E6591">
        <w:rPr>
          <w:rFonts w:asciiTheme="minorHAnsi" w:eastAsia="MS Mincho" w:hAnsiTheme="minorHAnsi" w:cstheme="minorHAnsi"/>
          <w:sz w:val="22"/>
          <w:szCs w:val="22"/>
          <w:lang w:val="fr-FR"/>
        </w:rPr>
        <w:t>festivals</w:t>
      </w:r>
      <w:r w:rsidR="008378EC" w:rsidRPr="005E6591">
        <w:rPr>
          <w:rFonts w:asciiTheme="minorHAnsi" w:eastAsia="MS Mincho" w:hAnsiTheme="minorHAnsi" w:cstheme="minorHAnsi"/>
          <w:sz w:val="22"/>
          <w:szCs w:val="22"/>
          <w:lang w:val="fr-FR"/>
        </w:rPr>
        <w:t>,</w:t>
      </w:r>
      <w:r w:rsidRPr="005E6591">
        <w:rPr>
          <w:rFonts w:asciiTheme="minorHAnsi" w:eastAsia="MS Mincho" w:hAnsiTheme="minorHAnsi" w:cstheme="minorHAnsi"/>
          <w:sz w:val="22"/>
          <w:szCs w:val="22"/>
          <w:lang w:val="fr-FR"/>
        </w:rPr>
        <w:t xml:space="preserve"> championnats régionaux ou provinciaux) à l’exception des membres d’un Conseil d’administration</w:t>
      </w:r>
      <w:r w:rsidR="00FD0397" w:rsidRPr="005E6591">
        <w:rPr>
          <w:rFonts w:asciiTheme="minorHAnsi" w:eastAsia="MS Mincho" w:hAnsiTheme="minorHAnsi" w:cstheme="minorHAnsi"/>
          <w:sz w:val="22"/>
          <w:szCs w:val="22"/>
          <w:lang w:val="fr-FR"/>
        </w:rPr>
        <w:t>/</w:t>
      </w:r>
      <w:r w:rsidR="000A369E" w:rsidRPr="005E6591">
        <w:rPr>
          <w:rFonts w:asciiTheme="minorHAnsi" w:eastAsia="MS Mincho" w:hAnsiTheme="minorHAnsi" w:cstheme="minorHAnsi"/>
          <w:sz w:val="22"/>
          <w:szCs w:val="22"/>
          <w:lang w:val="fr-FR"/>
        </w:rPr>
        <w:t>d</w:t>
      </w:r>
      <w:r w:rsidR="00FD0397" w:rsidRPr="005E6591">
        <w:rPr>
          <w:rFonts w:asciiTheme="minorHAnsi" w:eastAsia="MS Mincho" w:hAnsiTheme="minorHAnsi" w:cstheme="minorHAnsi"/>
          <w:sz w:val="22"/>
          <w:szCs w:val="22"/>
          <w:lang w:val="fr-FR"/>
        </w:rPr>
        <w:t xml:space="preserve">irection </w:t>
      </w:r>
      <w:r w:rsidR="008D2A08" w:rsidRPr="005E6591">
        <w:rPr>
          <w:rFonts w:asciiTheme="minorHAnsi" w:eastAsia="MS Mincho" w:hAnsiTheme="minorHAnsi" w:cstheme="minorHAnsi"/>
          <w:sz w:val="22"/>
          <w:szCs w:val="22"/>
          <w:lang w:val="fr-FR"/>
        </w:rPr>
        <w:t xml:space="preserve">générale </w:t>
      </w:r>
      <w:r w:rsidRPr="00372D02">
        <w:rPr>
          <w:rFonts w:asciiTheme="minorHAnsi" w:eastAsia="MS Mincho" w:hAnsiTheme="minorHAnsi" w:cstheme="minorHAnsi"/>
          <w:sz w:val="22"/>
          <w:szCs w:val="22"/>
          <w:lang w:val="fr-FR"/>
        </w:rPr>
        <w:t>ou d’un comité de discipline.</w:t>
      </w:r>
    </w:p>
    <w:p w14:paraId="03A73B0B" w14:textId="77777777" w:rsidR="00500119" w:rsidRDefault="00A179BD" w:rsidP="002242C9">
      <w:pPr>
        <w:pStyle w:val="HQNiveau5"/>
        <w:tabs>
          <w:tab w:val="clear" w:pos="720"/>
          <w:tab w:val="clear" w:pos="1440"/>
          <w:tab w:val="clear" w:pos="1584"/>
          <w:tab w:val="left" w:pos="1080"/>
        </w:tabs>
        <w:spacing w:before="120" w:after="0"/>
        <w:ind w:left="1080" w:right="-720"/>
        <w:rPr>
          <w:rFonts w:asciiTheme="minorHAnsi" w:eastAsia="MS Mincho" w:hAnsiTheme="minorHAnsi" w:cstheme="minorHAnsi"/>
          <w:sz w:val="22"/>
          <w:szCs w:val="22"/>
          <w:lang w:val="fr-FR"/>
        </w:rPr>
      </w:pPr>
      <w:r w:rsidRPr="005E6591">
        <w:rPr>
          <w:rFonts w:asciiTheme="minorHAnsi" w:eastAsia="MS Mincho" w:hAnsiTheme="minorHAnsi" w:cstheme="minorHAnsi"/>
          <w:sz w:val="22"/>
          <w:szCs w:val="22"/>
          <w:lang w:val="fr-FR"/>
        </w:rPr>
        <w:t xml:space="preserve">Aucun membre ne peut participer à une activité de hockey </w:t>
      </w:r>
      <w:r w:rsidR="0061107C" w:rsidRPr="005E6591">
        <w:rPr>
          <w:rFonts w:asciiTheme="minorHAnsi" w:eastAsia="MS Mincho" w:hAnsiTheme="minorHAnsi" w:cstheme="minorHAnsi"/>
          <w:sz w:val="22"/>
          <w:szCs w:val="22"/>
          <w:lang w:val="fr-FR"/>
        </w:rPr>
        <w:t>non-sanctionné</w:t>
      </w:r>
      <w:r w:rsidRPr="005E6591">
        <w:rPr>
          <w:rFonts w:asciiTheme="minorHAnsi" w:eastAsia="MS Mincho" w:hAnsiTheme="minorHAnsi" w:cstheme="minorHAnsi"/>
          <w:sz w:val="22"/>
          <w:szCs w:val="22"/>
          <w:lang w:val="fr-FR"/>
        </w:rPr>
        <w:t xml:space="preserve"> avant la fin des activités de son équipe </w:t>
      </w:r>
      <w:r w:rsidR="0061107C" w:rsidRPr="005E6591">
        <w:rPr>
          <w:rFonts w:asciiTheme="minorHAnsi" w:eastAsia="MS Mincho" w:hAnsiTheme="minorHAnsi" w:cstheme="minorHAnsi"/>
          <w:sz w:val="22"/>
          <w:szCs w:val="22"/>
          <w:lang w:val="fr-FR"/>
        </w:rPr>
        <w:t>sanctionnée</w:t>
      </w:r>
      <w:r w:rsidR="005408BA" w:rsidRPr="005E6591">
        <w:rPr>
          <w:rFonts w:asciiTheme="minorHAnsi" w:eastAsia="MS Mincho" w:hAnsiTheme="minorHAnsi" w:cstheme="minorHAnsi"/>
          <w:sz w:val="22"/>
          <w:szCs w:val="22"/>
          <w:lang w:val="fr-FR"/>
        </w:rPr>
        <w:t>.</w:t>
      </w:r>
    </w:p>
    <w:p w14:paraId="22CDD772" w14:textId="6FAC9DED" w:rsidR="009D571A" w:rsidRDefault="00A179BD" w:rsidP="008D286E">
      <w:pPr>
        <w:pStyle w:val="HQNiveau4"/>
        <w:spacing w:before="120" w:after="0"/>
        <w:ind w:left="1080" w:right="-720" w:hanging="360"/>
        <w:rPr>
          <w:lang w:val="fr-FR"/>
        </w:rPr>
      </w:pPr>
      <w:r w:rsidRPr="00372D02">
        <w:rPr>
          <w:rFonts w:asciiTheme="minorHAnsi" w:hAnsiTheme="minorHAnsi" w:cstheme="minorHAnsi"/>
          <w:bCs/>
          <w:sz w:val="22"/>
          <w:szCs w:val="22"/>
          <w:lang w:val="fr-FR"/>
        </w:rPr>
        <w:t>iii)</w:t>
      </w:r>
      <w:r w:rsidRPr="00372D02">
        <w:rPr>
          <w:rFonts w:asciiTheme="minorHAnsi" w:hAnsiTheme="minorHAnsi" w:cstheme="minorHAnsi"/>
          <w:bCs/>
          <w:sz w:val="22"/>
          <w:szCs w:val="22"/>
          <w:lang w:val="fr-FR"/>
        </w:rPr>
        <w:tab/>
        <w:t>Un joueur ne peut manquer un</w:t>
      </w:r>
      <w:r w:rsidR="0061107C" w:rsidRPr="00372D02">
        <w:rPr>
          <w:rFonts w:asciiTheme="minorHAnsi" w:hAnsiTheme="minorHAnsi" w:cstheme="minorHAnsi"/>
          <w:bCs/>
          <w:sz w:val="22"/>
          <w:szCs w:val="22"/>
          <w:lang w:val="fr-FR"/>
        </w:rPr>
        <w:t xml:space="preserve"> match ou une pratique </w:t>
      </w:r>
      <w:r w:rsidRPr="00372D02">
        <w:rPr>
          <w:rFonts w:asciiTheme="minorHAnsi" w:hAnsiTheme="minorHAnsi" w:cstheme="minorHAnsi"/>
          <w:bCs/>
          <w:sz w:val="22"/>
          <w:szCs w:val="22"/>
          <w:lang w:val="fr-FR"/>
        </w:rPr>
        <w:t>de son équipe permanente pour participer à une activité de recrutement d’une autre association, organisation ou d’une institution scolaire.</w:t>
      </w:r>
      <w:bookmarkEnd w:id="46"/>
    </w:p>
    <w:p w14:paraId="1C18D9A6" w14:textId="7B64D5E7" w:rsidR="00F41B13" w:rsidRPr="00C34AD2" w:rsidRDefault="00F41B13" w:rsidP="00416AE0">
      <w:pPr>
        <w:pStyle w:val="HQNiveau4"/>
        <w:spacing w:before="120" w:after="0"/>
        <w:ind w:left="720" w:right="-720"/>
        <w:rPr>
          <w:rFonts w:asciiTheme="minorHAnsi" w:hAnsiTheme="minorHAnsi" w:cstheme="minorHAnsi"/>
          <w:sz w:val="22"/>
          <w:szCs w:val="22"/>
          <w:lang w:val="fr-FR"/>
        </w:rPr>
      </w:pPr>
      <w:bookmarkStart w:id="47" w:name="_Hlk182559523"/>
      <w:r w:rsidRPr="00C34AD2">
        <w:rPr>
          <w:rFonts w:asciiTheme="minorHAnsi" w:hAnsiTheme="minorHAnsi" w:cstheme="minorHAnsi"/>
          <w:sz w:val="22"/>
          <w:szCs w:val="22"/>
          <w:lang w:val="fr-FR"/>
        </w:rPr>
        <w:t>Sanction :</w:t>
      </w:r>
    </w:p>
    <w:p w14:paraId="7771D9ED" w14:textId="77777777" w:rsidR="004C3BBC" w:rsidRDefault="00F41B13" w:rsidP="008D286E">
      <w:pPr>
        <w:pStyle w:val="HQparagrapheNiveau3"/>
        <w:tabs>
          <w:tab w:val="clear" w:pos="360"/>
        </w:tabs>
        <w:spacing w:before="120" w:after="0"/>
        <w:ind w:left="720" w:right="-720" w:firstLine="0"/>
        <w:rPr>
          <w:rFonts w:asciiTheme="minorHAnsi" w:hAnsiTheme="minorHAnsi" w:cstheme="minorHAnsi"/>
          <w:sz w:val="22"/>
          <w:szCs w:val="22"/>
          <w:lang w:val="fr-FR"/>
        </w:rPr>
      </w:pPr>
      <w:r w:rsidRPr="00C34AD2">
        <w:rPr>
          <w:rFonts w:asciiTheme="minorHAnsi" w:hAnsiTheme="minorHAnsi" w:cstheme="minorHAnsi"/>
          <w:sz w:val="22"/>
          <w:szCs w:val="22"/>
          <w:lang w:val="fr-FR"/>
        </w:rPr>
        <w:t>À défaut de se conformer aux règlements ci-dessus, tout membre fautif fera l'objet de la mesure disciplinaire qui suit :</w:t>
      </w:r>
    </w:p>
    <w:p w14:paraId="7E6E5B9E" w14:textId="73FC2D03" w:rsidR="00F41B13" w:rsidRPr="00F41B13" w:rsidRDefault="00F41B13" w:rsidP="008D286E">
      <w:pPr>
        <w:pStyle w:val="HQNiveau5"/>
        <w:numPr>
          <w:ilvl w:val="0"/>
          <w:numId w:val="2"/>
        </w:numPr>
        <w:tabs>
          <w:tab w:val="clear" w:pos="720"/>
          <w:tab w:val="clear" w:pos="1440"/>
          <w:tab w:val="clear" w:pos="1584"/>
          <w:tab w:val="num" w:pos="1080"/>
        </w:tabs>
        <w:spacing w:before="120" w:after="0"/>
        <w:ind w:left="1080" w:right="-720"/>
        <w:rPr>
          <w:lang w:val="fr-FR"/>
        </w:rPr>
      </w:pPr>
      <w:r w:rsidRPr="00F41B13">
        <w:rPr>
          <w:rFonts w:asciiTheme="minorHAnsi" w:eastAsia="MS Mincho" w:hAnsiTheme="minorHAnsi" w:cstheme="minorHAnsi"/>
          <w:sz w:val="22"/>
          <w:szCs w:val="22"/>
          <w:lang w:val="fr-FR"/>
        </w:rPr>
        <w:t>Membre équipe : Une organisation</w:t>
      </w:r>
      <w:r w:rsidR="00AA6D5B">
        <w:rPr>
          <w:rFonts w:asciiTheme="minorHAnsi" w:eastAsia="MS Mincho" w:hAnsiTheme="minorHAnsi" w:cstheme="minorHAnsi"/>
          <w:sz w:val="22"/>
          <w:szCs w:val="22"/>
          <w:lang w:val="fr-FR"/>
        </w:rPr>
        <w:t xml:space="preserve"> ou u</w:t>
      </w:r>
      <w:r w:rsidRPr="00F41B13">
        <w:rPr>
          <w:rFonts w:asciiTheme="minorHAnsi" w:eastAsia="MS Mincho" w:hAnsiTheme="minorHAnsi" w:cstheme="minorHAnsi"/>
          <w:sz w:val="22"/>
          <w:szCs w:val="22"/>
          <w:lang w:val="fr-FR"/>
        </w:rPr>
        <w:t>ne association qui tolère la participation d'un ou de plusieurs de ses membres à des activités non reconnues par Hockey Québec durant la saison hivernale, pourra voir une (1) ou des équipes être exclues des championnats régionaux et provinciaux.</w:t>
      </w:r>
    </w:p>
    <w:p w14:paraId="332C3543" w14:textId="623D8353" w:rsidR="00A179BD" w:rsidRPr="00C34AD2" w:rsidRDefault="00A179BD" w:rsidP="008D286E">
      <w:pPr>
        <w:pStyle w:val="HQNiveau5"/>
        <w:tabs>
          <w:tab w:val="clear" w:pos="720"/>
          <w:tab w:val="clear" w:pos="1440"/>
          <w:tab w:val="clear" w:pos="1584"/>
          <w:tab w:val="num" w:pos="1080"/>
        </w:tabs>
        <w:spacing w:before="120" w:after="0"/>
        <w:ind w:left="108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Membre joueur : Un maximum de 10 matchs de suspension.</w:t>
      </w:r>
    </w:p>
    <w:p w14:paraId="42040C27" w14:textId="77777777" w:rsidR="00A179BD" w:rsidRPr="00C34AD2" w:rsidRDefault="00A179BD" w:rsidP="008D286E">
      <w:pPr>
        <w:pStyle w:val="HQNiveau5"/>
        <w:tabs>
          <w:tab w:val="clear" w:pos="720"/>
          <w:tab w:val="clear" w:pos="1440"/>
          <w:tab w:val="clear" w:pos="1584"/>
          <w:tab w:val="num" w:pos="1080"/>
        </w:tabs>
        <w:spacing w:before="120" w:after="0"/>
        <w:ind w:left="108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Membre nommé ou élu, officiel ou personnel d'équipe : Une suspension d'une durée maximale d'un (1) an.</w:t>
      </w:r>
    </w:p>
    <w:p w14:paraId="30531294" w14:textId="0CD78B69" w:rsidR="00A179BD" w:rsidRDefault="00A179BD" w:rsidP="00416AE0">
      <w:pPr>
        <w:pStyle w:val="HQNiveau4"/>
        <w:tabs>
          <w:tab w:val="clear" w:pos="1080"/>
        </w:tabs>
        <w:spacing w:before="120" w:after="0"/>
        <w:ind w:left="720"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Toute plainte devra être déposée par écrit, avec preuve à l'appui auprès du Comité régional de discipline et règlements dont le membre relève, selon la procédure prévue à l'article</w:t>
      </w:r>
      <w:r w:rsidRPr="00B22B44">
        <w:rPr>
          <w:rFonts w:asciiTheme="minorHAnsi" w:hAnsiTheme="minorHAnsi" w:cstheme="minorHAnsi"/>
          <w:sz w:val="22"/>
          <w:szCs w:val="22"/>
          <w:lang w:val="fr-FR"/>
        </w:rPr>
        <w:t xml:space="preserve"> 2.3</w:t>
      </w:r>
      <w:r w:rsidR="00DA36D6" w:rsidRPr="00B22B44">
        <w:rPr>
          <w:rFonts w:asciiTheme="minorHAnsi" w:hAnsiTheme="minorHAnsi" w:cstheme="minorHAnsi"/>
          <w:sz w:val="22"/>
          <w:szCs w:val="22"/>
          <w:lang w:val="fr-FR"/>
        </w:rPr>
        <w:t>.</w:t>
      </w:r>
    </w:p>
    <w:p w14:paraId="7DFC8C82" w14:textId="4A60C40B" w:rsidR="00A179BD" w:rsidRPr="00DC7E2B" w:rsidRDefault="00512435" w:rsidP="00416AE0">
      <w:pPr>
        <w:spacing w:before="120" w:after="120"/>
        <w:ind w:right="-720"/>
        <w:rPr>
          <w:b/>
          <w:bCs/>
        </w:rPr>
      </w:pPr>
      <w:bookmarkStart w:id="48" w:name="_Toc77067361"/>
      <w:bookmarkStart w:id="49" w:name="_Toc170984270"/>
      <w:bookmarkStart w:id="50" w:name="_Toc210425228"/>
      <w:bookmarkStart w:id="51" w:name="_Hlk182559620"/>
      <w:bookmarkEnd w:id="47"/>
      <w:r w:rsidRPr="00DC7E2B">
        <w:rPr>
          <w:b/>
          <w:bCs/>
        </w:rPr>
        <w:t>1.</w:t>
      </w:r>
      <w:r w:rsidR="005408BA" w:rsidRPr="00DC7E2B">
        <w:rPr>
          <w:b/>
          <w:bCs/>
        </w:rPr>
        <w:t>7</w:t>
      </w:r>
      <w:r w:rsidR="00A81788" w:rsidRPr="00DC7E2B">
        <w:rPr>
          <w:b/>
          <w:bCs/>
        </w:rPr>
        <w:tab/>
      </w:r>
      <w:r w:rsidR="00A179BD" w:rsidRPr="00DC7E2B">
        <w:rPr>
          <w:b/>
          <w:bCs/>
        </w:rPr>
        <w:t>Tenue d'une suspension</w:t>
      </w:r>
      <w:bookmarkEnd w:id="48"/>
      <w:bookmarkEnd w:id="49"/>
    </w:p>
    <w:p w14:paraId="5CA741C6" w14:textId="6818DB6C" w:rsidR="00A179BD" w:rsidRPr="00C34AD2" w:rsidRDefault="00A179BD" w:rsidP="00416AE0">
      <w:pPr>
        <w:pStyle w:val="HQNiveau4"/>
        <w:numPr>
          <w:ilvl w:val="0"/>
          <w:numId w:val="3"/>
        </w:numPr>
        <w:tabs>
          <w:tab w:val="clear" w:pos="1080"/>
        </w:tabs>
        <w:spacing w:before="120" w:after="0"/>
        <w:ind w:left="1080"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 membre faisant l'objet d'une suspension ne peut, tant et aussi longtemps qu'il n'a pas complété le temps de sa suspension, intervenir ou participer directement ou indirectement aux activités ou à l'administration de Hockey Québec ou de l'un de ses membres (</w:t>
      </w:r>
      <w:r w:rsidR="008D286E">
        <w:rPr>
          <w:rFonts w:asciiTheme="minorHAnsi" w:hAnsiTheme="minorHAnsi" w:cstheme="minorHAnsi"/>
          <w:sz w:val="22"/>
          <w:szCs w:val="22"/>
          <w:lang w:val="fr-FR"/>
        </w:rPr>
        <w:t>e</w:t>
      </w:r>
      <w:r w:rsidRPr="00C34AD2">
        <w:rPr>
          <w:rFonts w:asciiTheme="minorHAnsi" w:hAnsiTheme="minorHAnsi" w:cstheme="minorHAnsi"/>
          <w:sz w:val="22"/>
          <w:szCs w:val="22"/>
          <w:lang w:val="fr-FR"/>
        </w:rPr>
        <w:t>xceptions I, J, K et L).</w:t>
      </w:r>
    </w:p>
    <w:bookmarkEnd w:id="50"/>
    <w:p w14:paraId="17932E29" w14:textId="07DB54E4" w:rsidR="00A179BD" w:rsidRDefault="00A179BD" w:rsidP="004E464A">
      <w:pPr>
        <w:pStyle w:val="HQNiveau4"/>
        <w:tabs>
          <w:tab w:val="clear" w:pos="1080"/>
          <w:tab w:val="left" w:pos="709"/>
        </w:tabs>
        <w:spacing w:before="120" w:after="120"/>
        <w:ind w:left="108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B.</w:t>
      </w:r>
      <w:r w:rsidRPr="00C34AD2">
        <w:rPr>
          <w:rFonts w:asciiTheme="minorHAnsi" w:hAnsiTheme="minorHAnsi" w:cstheme="minorHAnsi"/>
          <w:sz w:val="22"/>
          <w:szCs w:val="22"/>
          <w:lang w:val="fr-FR"/>
        </w:rPr>
        <w:tab/>
        <w:t>Toute suspension imposée à un membre lors d’un match (</w:t>
      </w:r>
      <w:r w:rsidR="008D286E">
        <w:rPr>
          <w:rFonts w:asciiTheme="minorHAnsi" w:hAnsiTheme="minorHAnsi" w:cstheme="minorHAnsi"/>
          <w:sz w:val="22"/>
          <w:szCs w:val="22"/>
          <w:lang w:val="fr-FR"/>
        </w:rPr>
        <w:t>i</w:t>
      </w:r>
      <w:r w:rsidRPr="00C34AD2">
        <w:rPr>
          <w:rFonts w:asciiTheme="minorHAnsi" w:hAnsiTheme="minorHAnsi" w:cstheme="minorHAnsi"/>
          <w:sz w:val="22"/>
          <w:szCs w:val="22"/>
          <w:lang w:val="fr-FR"/>
        </w:rPr>
        <w:t xml:space="preserve">ncluant les matchs hors-concours et présaison) doit être </w:t>
      </w:r>
      <w:r w:rsidR="005758EA">
        <w:rPr>
          <w:rFonts w:asciiTheme="minorHAnsi" w:hAnsiTheme="minorHAnsi" w:cstheme="minorHAnsi"/>
          <w:sz w:val="22"/>
          <w:szCs w:val="22"/>
          <w:lang w:val="fr-FR"/>
        </w:rPr>
        <w:t xml:space="preserve">servie </w:t>
      </w:r>
      <w:r w:rsidRPr="00C34AD2">
        <w:rPr>
          <w:rFonts w:asciiTheme="minorHAnsi" w:hAnsiTheme="minorHAnsi" w:cstheme="minorHAnsi"/>
          <w:sz w:val="22"/>
          <w:szCs w:val="22"/>
          <w:lang w:val="fr-FR"/>
        </w:rPr>
        <w:t xml:space="preserve">lors des </w:t>
      </w:r>
      <w:r w:rsidRPr="0061107C">
        <w:rPr>
          <w:rFonts w:asciiTheme="minorHAnsi" w:hAnsiTheme="minorHAnsi" w:cstheme="minorHAnsi"/>
          <w:sz w:val="22"/>
          <w:szCs w:val="22"/>
          <w:lang w:val="fr-FR"/>
        </w:rPr>
        <w:t xml:space="preserve">matchs </w:t>
      </w:r>
      <w:r w:rsidR="004E2BF8" w:rsidRPr="0061107C">
        <w:rPr>
          <w:rFonts w:asciiTheme="minorHAnsi" w:hAnsiTheme="minorHAnsi" w:cstheme="minorHAnsi"/>
          <w:sz w:val="22"/>
          <w:szCs w:val="22"/>
        </w:rPr>
        <w:t>de l'équipe du membre (</w:t>
      </w:r>
      <w:r w:rsidR="008D286E">
        <w:rPr>
          <w:rFonts w:asciiTheme="minorHAnsi" w:hAnsiTheme="minorHAnsi" w:cstheme="minorHAnsi"/>
          <w:sz w:val="22"/>
          <w:szCs w:val="22"/>
        </w:rPr>
        <w:t>o</w:t>
      </w:r>
      <w:r w:rsidR="004E2BF8" w:rsidRPr="0061107C">
        <w:rPr>
          <w:rFonts w:asciiTheme="minorHAnsi" w:hAnsiTheme="minorHAnsi" w:cstheme="minorHAnsi"/>
          <w:sz w:val="22"/>
          <w:szCs w:val="22"/>
        </w:rPr>
        <w:t xml:space="preserve">u </w:t>
      </w:r>
      <w:r w:rsidR="00263772" w:rsidRPr="0061107C">
        <w:rPr>
          <w:rFonts w:asciiTheme="minorHAnsi" w:hAnsiTheme="minorHAnsi" w:cstheme="minorHAnsi"/>
          <w:sz w:val="22"/>
          <w:szCs w:val="22"/>
        </w:rPr>
        <w:t>l’</w:t>
      </w:r>
      <w:r w:rsidR="004E2BF8" w:rsidRPr="0061107C">
        <w:rPr>
          <w:rFonts w:asciiTheme="minorHAnsi" w:hAnsiTheme="minorHAnsi" w:cstheme="minorHAnsi"/>
          <w:sz w:val="22"/>
          <w:szCs w:val="22"/>
        </w:rPr>
        <w:t xml:space="preserve">équipe de regroupement) </w:t>
      </w:r>
      <w:r w:rsidRPr="0061107C">
        <w:rPr>
          <w:rFonts w:asciiTheme="minorHAnsi" w:hAnsiTheme="minorHAnsi" w:cstheme="minorHAnsi"/>
          <w:sz w:val="22"/>
          <w:szCs w:val="22"/>
          <w:lang w:val="fr-FR"/>
        </w:rPr>
        <w:t>d</w:t>
      </w:r>
      <w:r w:rsidR="004E2BF8" w:rsidRPr="0061107C">
        <w:rPr>
          <w:rFonts w:asciiTheme="minorHAnsi" w:hAnsiTheme="minorHAnsi" w:cstheme="minorHAnsi"/>
          <w:sz w:val="22"/>
          <w:szCs w:val="22"/>
          <w:lang w:val="fr-FR"/>
        </w:rPr>
        <w:t>u</w:t>
      </w:r>
      <w:r w:rsidRPr="0061107C">
        <w:rPr>
          <w:rFonts w:asciiTheme="minorHAnsi" w:hAnsiTheme="minorHAnsi" w:cstheme="minorHAnsi"/>
          <w:sz w:val="22"/>
          <w:szCs w:val="22"/>
          <w:lang w:val="fr-FR"/>
        </w:rPr>
        <w:t xml:space="preserve"> calendrier régulier, de séries</w:t>
      </w:r>
      <w:r w:rsidRPr="00C34AD2">
        <w:rPr>
          <w:rFonts w:asciiTheme="minorHAnsi" w:hAnsiTheme="minorHAnsi" w:cstheme="minorHAnsi"/>
          <w:sz w:val="22"/>
          <w:szCs w:val="22"/>
          <w:lang w:val="fr-FR"/>
        </w:rPr>
        <w:t xml:space="preserve"> éliminatoires, de tournois, de </w:t>
      </w:r>
      <w:r w:rsidRPr="005E6591">
        <w:rPr>
          <w:rFonts w:asciiTheme="minorHAnsi" w:hAnsiTheme="minorHAnsi" w:cstheme="minorHAnsi"/>
          <w:sz w:val="22"/>
          <w:szCs w:val="22"/>
          <w:lang w:val="fr-FR"/>
        </w:rPr>
        <w:t>festivals, de championnat régional, interrégional ou provincial qui suivent la suspension de l'équipe du membre (</w:t>
      </w:r>
      <w:r w:rsidR="008D286E">
        <w:rPr>
          <w:rFonts w:asciiTheme="minorHAnsi" w:hAnsiTheme="minorHAnsi" w:cstheme="minorHAnsi"/>
          <w:sz w:val="22"/>
          <w:szCs w:val="22"/>
          <w:lang w:val="fr-FR"/>
        </w:rPr>
        <w:t>o</w:t>
      </w:r>
      <w:r w:rsidRPr="005E6591">
        <w:rPr>
          <w:rFonts w:asciiTheme="minorHAnsi" w:hAnsiTheme="minorHAnsi" w:cstheme="minorHAnsi"/>
          <w:sz w:val="22"/>
          <w:szCs w:val="22"/>
          <w:lang w:val="fr-FR"/>
        </w:rPr>
        <w:t>u équipe de regroupement) ou de séries éliminatoires, ou de tournois, ou de festivals, o</w:t>
      </w:r>
      <w:r w:rsidRPr="00C34AD2">
        <w:rPr>
          <w:rFonts w:asciiTheme="minorHAnsi" w:hAnsiTheme="minorHAnsi" w:cstheme="minorHAnsi"/>
          <w:sz w:val="22"/>
          <w:szCs w:val="22"/>
          <w:lang w:val="fr-FR"/>
        </w:rPr>
        <w:t>u de championnat régional, interrégional ou provincial.</w:t>
      </w:r>
    </w:p>
    <w:p w14:paraId="69AEB9CA" w14:textId="761955E6" w:rsidR="004E464A" w:rsidRPr="004E464A" w:rsidRDefault="004E464A" w:rsidP="004E464A">
      <w:pPr>
        <w:spacing w:before="120" w:after="120" w:line="240" w:lineRule="auto"/>
        <w:ind w:left="1080" w:right="-806"/>
        <w:jc w:val="both"/>
        <w:rPr>
          <w:b/>
          <w:bCs/>
        </w:rPr>
      </w:pPr>
      <w:r w:rsidRPr="004E464A">
        <w:rPr>
          <w:b/>
          <w:bCs/>
        </w:rPr>
        <w:t>Cependant, dans le cadre des matchs présaison, les suspensions imposées à un joueur seront cumulées à son dossier de suspensions pour la saison en cours.</w:t>
      </w:r>
    </w:p>
    <w:p w14:paraId="3CD029EE" w14:textId="373D3A20" w:rsidR="00A179BD" w:rsidRPr="00C34AD2" w:rsidRDefault="00500119" w:rsidP="00416AE0">
      <w:pPr>
        <w:pStyle w:val="HQNiveau4"/>
        <w:tabs>
          <w:tab w:val="clear" w:pos="1080"/>
        </w:tabs>
        <w:spacing w:before="120" w:after="0"/>
        <w:ind w:left="1080" w:right="-720" w:hanging="360"/>
        <w:rPr>
          <w:rFonts w:asciiTheme="minorHAnsi" w:hAnsiTheme="minorHAnsi" w:cstheme="minorHAnsi"/>
          <w:sz w:val="22"/>
          <w:szCs w:val="22"/>
          <w:lang w:val="fr-FR"/>
        </w:rPr>
      </w:pPr>
      <w:r w:rsidRPr="00B132B0">
        <w:rPr>
          <w:rFonts w:asciiTheme="minorHAnsi" w:hAnsiTheme="minorHAnsi" w:cstheme="minorHAnsi"/>
          <w:b/>
          <w:bCs/>
          <w:sz w:val="22"/>
          <w:szCs w:val="22"/>
          <w:lang w:val="fr-FR"/>
        </w:rPr>
        <w:t>C</w:t>
      </w:r>
      <w:r w:rsidR="00A179BD" w:rsidRPr="00B132B0">
        <w:rPr>
          <w:rFonts w:asciiTheme="minorHAnsi" w:hAnsiTheme="minorHAnsi" w:cstheme="minorHAnsi"/>
          <w:b/>
          <w:bCs/>
          <w:sz w:val="22"/>
          <w:szCs w:val="22"/>
          <w:lang w:val="fr-FR"/>
        </w:rPr>
        <w:t>.</w:t>
      </w:r>
      <w:r w:rsidR="00A179BD" w:rsidRPr="00C34AD2">
        <w:rPr>
          <w:rFonts w:asciiTheme="minorHAnsi" w:hAnsiTheme="minorHAnsi" w:cstheme="minorHAnsi"/>
          <w:sz w:val="22"/>
          <w:szCs w:val="22"/>
          <w:lang w:val="fr-FR"/>
        </w:rPr>
        <w:tab/>
        <w:t>Dans le cas où un match est gagné ou perdu par forfait (</w:t>
      </w:r>
      <w:r w:rsidR="008D286E">
        <w:rPr>
          <w:rFonts w:asciiTheme="minorHAnsi" w:hAnsiTheme="minorHAnsi" w:cstheme="minorHAnsi"/>
          <w:sz w:val="22"/>
          <w:szCs w:val="22"/>
          <w:lang w:val="fr-FR"/>
        </w:rPr>
        <w:t>n</w:t>
      </w:r>
      <w:r w:rsidR="00A179BD" w:rsidRPr="00C34AD2">
        <w:rPr>
          <w:rFonts w:asciiTheme="minorHAnsi" w:hAnsiTheme="minorHAnsi" w:cstheme="minorHAnsi"/>
          <w:sz w:val="22"/>
          <w:szCs w:val="22"/>
          <w:lang w:val="fr-FR"/>
        </w:rPr>
        <w:t>on-joué) et que les points au classement sont accordés, les suspensions prévues seront considérées comme servies.</w:t>
      </w:r>
    </w:p>
    <w:p w14:paraId="18E57045" w14:textId="313D341F" w:rsidR="00A179BD" w:rsidRPr="005E6591" w:rsidRDefault="00500119" w:rsidP="00416AE0">
      <w:pPr>
        <w:pStyle w:val="HQNiveau4"/>
        <w:tabs>
          <w:tab w:val="clear" w:pos="1080"/>
        </w:tabs>
        <w:spacing w:before="120" w:after="0"/>
        <w:ind w:left="1080" w:right="-720" w:hanging="360"/>
        <w:rPr>
          <w:rFonts w:asciiTheme="minorHAnsi" w:hAnsiTheme="minorHAnsi" w:cstheme="minorHAnsi"/>
          <w:sz w:val="22"/>
          <w:szCs w:val="22"/>
          <w:lang w:val="fr-FR"/>
        </w:rPr>
      </w:pPr>
      <w:r w:rsidRPr="00B132B0">
        <w:rPr>
          <w:rFonts w:asciiTheme="minorHAnsi" w:hAnsiTheme="minorHAnsi" w:cstheme="minorHAnsi"/>
          <w:b/>
          <w:bCs/>
          <w:sz w:val="22"/>
          <w:szCs w:val="22"/>
          <w:lang w:val="fr-FR"/>
        </w:rPr>
        <w:t>D</w:t>
      </w:r>
      <w:r w:rsidR="00A179BD" w:rsidRPr="00B132B0">
        <w:rPr>
          <w:rFonts w:asciiTheme="minorHAnsi" w:hAnsiTheme="minorHAnsi" w:cstheme="minorHAnsi"/>
          <w:b/>
          <w:bCs/>
          <w:sz w:val="22"/>
          <w:szCs w:val="22"/>
          <w:lang w:val="fr-FR"/>
        </w:rPr>
        <w:t>.</w:t>
      </w:r>
      <w:r w:rsidR="00A179BD" w:rsidRPr="005E6591">
        <w:rPr>
          <w:rFonts w:asciiTheme="minorHAnsi" w:hAnsiTheme="minorHAnsi" w:cstheme="minorHAnsi"/>
          <w:sz w:val="22"/>
          <w:szCs w:val="22"/>
          <w:lang w:val="fr-FR"/>
        </w:rPr>
        <w:tab/>
        <w:t xml:space="preserve">Tout membre n'ayant pas complété sa suspension </w:t>
      </w:r>
      <w:r w:rsidR="005408BA" w:rsidRPr="005E6591">
        <w:rPr>
          <w:rFonts w:asciiTheme="minorHAnsi" w:hAnsiTheme="minorHAnsi" w:cstheme="minorHAnsi"/>
          <w:sz w:val="22"/>
          <w:szCs w:val="22"/>
          <w:lang w:val="fr-FR"/>
        </w:rPr>
        <w:t xml:space="preserve">lors du </w:t>
      </w:r>
      <w:r w:rsidR="00A179BD" w:rsidRPr="005E6591">
        <w:rPr>
          <w:rFonts w:asciiTheme="minorHAnsi" w:hAnsiTheme="minorHAnsi" w:cstheme="minorHAnsi"/>
          <w:sz w:val="22"/>
          <w:szCs w:val="22"/>
          <w:lang w:val="fr-FR"/>
        </w:rPr>
        <w:t>début de la prochaine saison</w:t>
      </w:r>
      <w:r w:rsidR="005408BA" w:rsidRPr="005E6591">
        <w:rPr>
          <w:rFonts w:asciiTheme="minorHAnsi" w:hAnsiTheme="minorHAnsi" w:cstheme="minorHAnsi"/>
          <w:sz w:val="22"/>
          <w:szCs w:val="22"/>
          <w:lang w:val="fr-FR"/>
        </w:rPr>
        <w:t xml:space="preserve"> ou des saisons subséquentes devra la </w:t>
      </w:r>
      <w:r w:rsidR="005620A3" w:rsidRPr="005E6591">
        <w:rPr>
          <w:rFonts w:asciiTheme="minorHAnsi" w:hAnsiTheme="minorHAnsi" w:cstheme="minorHAnsi"/>
          <w:sz w:val="22"/>
          <w:szCs w:val="22"/>
          <w:lang w:val="fr-FR"/>
        </w:rPr>
        <w:t>servir</w:t>
      </w:r>
      <w:r w:rsidR="005408BA" w:rsidRPr="005E6591">
        <w:rPr>
          <w:rFonts w:asciiTheme="minorHAnsi" w:hAnsiTheme="minorHAnsi" w:cstheme="minorHAnsi"/>
          <w:sz w:val="22"/>
          <w:szCs w:val="22"/>
          <w:lang w:val="fr-FR"/>
        </w:rPr>
        <w:t xml:space="preserve">. Elle restera active tant et aussi longtemps que le membre ne l’aura pas </w:t>
      </w:r>
      <w:r w:rsidR="002A3859" w:rsidRPr="005E6591">
        <w:rPr>
          <w:rFonts w:asciiTheme="minorHAnsi" w:hAnsiTheme="minorHAnsi" w:cstheme="minorHAnsi"/>
          <w:sz w:val="22"/>
          <w:szCs w:val="22"/>
          <w:lang w:val="fr-FR"/>
        </w:rPr>
        <w:t>servi</w:t>
      </w:r>
      <w:r w:rsidR="005408BA" w:rsidRPr="005E6591">
        <w:rPr>
          <w:rFonts w:asciiTheme="minorHAnsi" w:hAnsiTheme="minorHAnsi" w:cstheme="minorHAnsi"/>
          <w:sz w:val="22"/>
          <w:szCs w:val="22"/>
          <w:lang w:val="fr-FR"/>
        </w:rPr>
        <w:t>.</w:t>
      </w:r>
    </w:p>
    <w:p w14:paraId="3510D49E" w14:textId="2C05A1A6" w:rsidR="00A179BD" w:rsidRPr="00C34AD2" w:rsidRDefault="00500119" w:rsidP="00416AE0">
      <w:pPr>
        <w:pStyle w:val="HQNiveau4"/>
        <w:tabs>
          <w:tab w:val="clear" w:pos="1080"/>
        </w:tabs>
        <w:spacing w:before="120" w:after="0"/>
        <w:ind w:left="1080" w:right="-720" w:hanging="360"/>
        <w:rPr>
          <w:rFonts w:asciiTheme="minorHAnsi" w:hAnsiTheme="minorHAnsi" w:cstheme="minorHAnsi"/>
          <w:sz w:val="22"/>
          <w:szCs w:val="22"/>
          <w:lang w:val="fr-FR"/>
        </w:rPr>
      </w:pPr>
      <w:r w:rsidRPr="00B132B0">
        <w:rPr>
          <w:rFonts w:asciiTheme="minorHAnsi" w:hAnsiTheme="minorHAnsi" w:cstheme="minorHAnsi"/>
          <w:b/>
          <w:bCs/>
          <w:sz w:val="22"/>
          <w:szCs w:val="22"/>
          <w:lang w:val="fr-FR"/>
        </w:rPr>
        <w:t>E</w:t>
      </w:r>
      <w:r w:rsidR="00A179BD" w:rsidRPr="00B132B0">
        <w:rPr>
          <w:rFonts w:asciiTheme="minorHAnsi" w:hAnsiTheme="minorHAnsi" w:cstheme="minorHAnsi"/>
          <w:b/>
          <w:bCs/>
          <w:sz w:val="22"/>
          <w:szCs w:val="22"/>
          <w:lang w:val="fr-FR"/>
        </w:rPr>
        <w:t>.</w:t>
      </w:r>
      <w:r w:rsidR="00A179BD" w:rsidRPr="00C34AD2">
        <w:rPr>
          <w:rFonts w:asciiTheme="minorHAnsi" w:hAnsiTheme="minorHAnsi" w:cstheme="minorHAnsi"/>
          <w:sz w:val="22"/>
          <w:szCs w:val="22"/>
          <w:lang w:val="fr-FR"/>
        </w:rPr>
        <w:tab/>
        <w:t>Tou</w:t>
      </w:r>
      <w:r w:rsidR="009F6FBE">
        <w:rPr>
          <w:rFonts w:asciiTheme="minorHAnsi" w:hAnsiTheme="minorHAnsi" w:cstheme="minorHAnsi"/>
          <w:sz w:val="22"/>
          <w:szCs w:val="22"/>
          <w:lang w:val="fr-FR"/>
        </w:rPr>
        <w:t>s</w:t>
      </w:r>
      <w:r w:rsidR="00A179BD" w:rsidRPr="00C34AD2">
        <w:rPr>
          <w:rFonts w:asciiTheme="minorHAnsi" w:hAnsiTheme="minorHAnsi" w:cstheme="minorHAnsi"/>
          <w:sz w:val="22"/>
          <w:szCs w:val="22"/>
          <w:lang w:val="fr-FR"/>
        </w:rPr>
        <w:t xml:space="preserve"> match</w:t>
      </w:r>
      <w:r w:rsidR="009F6FBE">
        <w:rPr>
          <w:rFonts w:asciiTheme="minorHAnsi" w:hAnsiTheme="minorHAnsi" w:cstheme="minorHAnsi"/>
          <w:sz w:val="22"/>
          <w:szCs w:val="22"/>
          <w:lang w:val="fr-FR"/>
        </w:rPr>
        <w:t>s</w:t>
      </w:r>
      <w:r w:rsidR="00A179BD" w:rsidRPr="00C34AD2">
        <w:rPr>
          <w:rFonts w:asciiTheme="minorHAnsi" w:hAnsiTheme="minorHAnsi" w:cstheme="minorHAnsi"/>
          <w:sz w:val="22"/>
          <w:szCs w:val="22"/>
          <w:lang w:val="fr-FR"/>
        </w:rPr>
        <w:t xml:space="preserve"> hors-concours et tou</w:t>
      </w:r>
      <w:r w:rsidR="009F6FBE">
        <w:rPr>
          <w:rFonts w:asciiTheme="minorHAnsi" w:hAnsiTheme="minorHAnsi" w:cstheme="minorHAnsi"/>
          <w:sz w:val="22"/>
          <w:szCs w:val="22"/>
          <w:lang w:val="fr-FR"/>
        </w:rPr>
        <w:t>s</w:t>
      </w:r>
      <w:r w:rsidR="00A179BD" w:rsidRPr="00C34AD2">
        <w:rPr>
          <w:rFonts w:asciiTheme="minorHAnsi" w:hAnsiTheme="minorHAnsi" w:cstheme="minorHAnsi"/>
          <w:sz w:val="22"/>
          <w:szCs w:val="22"/>
          <w:lang w:val="fr-FR"/>
        </w:rPr>
        <w:t xml:space="preserve"> match</w:t>
      </w:r>
      <w:r w:rsidR="009F6FBE">
        <w:rPr>
          <w:rFonts w:asciiTheme="minorHAnsi" w:hAnsiTheme="minorHAnsi" w:cstheme="minorHAnsi"/>
          <w:sz w:val="22"/>
          <w:szCs w:val="22"/>
          <w:lang w:val="fr-FR"/>
        </w:rPr>
        <w:t>s</w:t>
      </w:r>
      <w:r w:rsidR="00A179BD" w:rsidRPr="00C34AD2">
        <w:rPr>
          <w:rFonts w:asciiTheme="minorHAnsi" w:hAnsiTheme="minorHAnsi" w:cstheme="minorHAnsi"/>
          <w:sz w:val="22"/>
          <w:szCs w:val="22"/>
          <w:lang w:val="fr-FR"/>
        </w:rPr>
        <w:t xml:space="preserve"> présaison ne peuvent pas être compté</w:t>
      </w:r>
      <w:r w:rsidR="009F6FBE">
        <w:rPr>
          <w:rFonts w:asciiTheme="minorHAnsi" w:hAnsiTheme="minorHAnsi" w:cstheme="minorHAnsi"/>
          <w:sz w:val="22"/>
          <w:szCs w:val="22"/>
          <w:lang w:val="fr-FR"/>
        </w:rPr>
        <w:t>s</w:t>
      </w:r>
      <w:r w:rsidR="00A179BD" w:rsidRPr="00C34AD2">
        <w:rPr>
          <w:rFonts w:asciiTheme="minorHAnsi" w:hAnsiTheme="minorHAnsi" w:cstheme="minorHAnsi"/>
          <w:sz w:val="22"/>
          <w:szCs w:val="22"/>
          <w:lang w:val="fr-FR"/>
        </w:rPr>
        <w:t xml:space="preserve"> pour réduire une suspension.</w:t>
      </w:r>
    </w:p>
    <w:p w14:paraId="61B98B29" w14:textId="641F2C7D" w:rsidR="00A179BD" w:rsidRPr="00C34AD2" w:rsidRDefault="00500119" w:rsidP="00416AE0">
      <w:pPr>
        <w:pStyle w:val="HQNiveau4"/>
        <w:tabs>
          <w:tab w:val="clear" w:pos="1080"/>
        </w:tabs>
        <w:spacing w:before="120" w:after="0"/>
        <w:ind w:left="1080" w:right="-720" w:hanging="360"/>
        <w:rPr>
          <w:rFonts w:asciiTheme="minorHAnsi" w:hAnsiTheme="minorHAnsi" w:cstheme="minorHAnsi"/>
          <w:sz w:val="22"/>
          <w:szCs w:val="22"/>
          <w:lang w:val="fr-FR"/>
        </w:rPr>
      </w:pPr>
      <w:r w:rsidRPr="00B132B0">
        <w:rPr>
          <w:rFonts w:asciiTheme="minorHAnsi" w:hAnsiTheme="minorHAnsi" w:cstheme="minorHAnsi"/>
          <w:b/>
          <w:bCs/>
          <w:sz w:val="22"/>
          <w:szCs w:val="22"/>
          <w:lang w:val="fr-FR"/>
        </w:rPr>
        <w:t>F</w:t>
      </w:r>
      <w:r w:rsidR="00A179BD" w:rsidRPr="00B132B0">
        <w:rPr>
          <w:rFonts w:asciiTheme="minorHAnsi" w:hAnsiTheme="minorHAnsi" w:cstheme="minorHAnsi"/>
          <w:b/>
          <w:bCs/>
          <w:sz w:val="22"/>
          <w:szCs w:val="22"/>
          <w:lang w:val="fr-FR"/>
        </w:rPr>
        <w:t>.</w:t>
      </w:r>
      <w:r w:rsidR="00A179BD" w:rsidRPr="00C34AD2">
        <w:rPr>
          <w:rFonts w:asciiTheme="minorHAnsi" w:hAnsiTheme="minorHAnsi" w:cstheme="minorHAnsi"/>
          <w:sz w:val="22"/>
          <w:szCs w:val="22"/>
          <w:lang w:val="fr-FR"/>
        </w:rPr>
        <w:tab/>
        <w:t xml:space="preserve">Tout joueur qui reçoit une suspension automatique ne peut pas évoluer comme joueur affilié tant qu'il n'a pas </w:t>
      </w:r>
      <w:r w:rsidR="007C6D71">
        <w:rPr>
          <w:rFonts w:asciiTheme="minorHAnsi" w:hAnsiTheme="minorHAnsi" w:cstheme="minorHAnsi"/>
          <w:sz w:val="22"/>
          <w:szCs w:val="22"/>
          <w:lang w:val="fr-FR"/>
        </w:rPr>
        <w:t xml:space="preserve">servi </w:t>
      </w:r>
      <w:r w:rsidR="00A179BD" w:rsidRPr="00C34AD2">
        <w:rPr>
          <w:rFonts w:asciiTheme="minorHAnsi" w:hAnsiTheme="minorHAnsi" w:cstheme="minorHAnsi"/>
          <w:sz w:val="22"/>
          <w:szCs w:val="22"/>
          <w:lang w:val="fr-FR"/>
        </w:rPr>
        <w:t>sa suspension avec son équipe régulière.</w:t>
      </w:r>
    </w:p>
    <w:p w14:paraId="26E20FAB" w14:textId="77777777" w:rsidR="00500119" w:rsidRDefault="00500119" w:rsidP="00416AE0">
      <w:pPr>
        <w:pStyle w:val="HQNiveau4"/>
        <w:tabs>
          <w:tab w:val="clear" w:pos="1080"/>
        </w:tabs>
        <w:spacing w:before="120" w:after="0"/>
        <w:ind w:left="1080" w:right="-720" w:hanging="360"/>
        <w:rPr>
          <w:rFonts w:asciiTheme="minorHAnsi" w:hAnsiTheme="minorHAnsi" w:cstheme="minorHAnsi"/>
          <w:sz w:val="22"/>
          <w:szCs w:val="22"/>
          <w:lang w:val="fr-FR"/>
        </w:rPr>
      </w:pPr>
      <w:r w:rsidRPr="00500119">
        <w:rPr>
          <w:rFonts w:asciiTheme="minorHAnsi" w:hAnsiTheme="minorHAnsi" w:cstheme="minorHAnsi"/>
          <w:b/>
          <w:bCs/>
          <w:sz w:val="22"/>
          <w:szCs w:val="22"/>
          <w:lang w:val="fr-FR"/>
        </w:rPr>
        <w:t>G</w:t>
      </w:r>
      <w:r w:rsidR="00A179BD" w:rsidRPr="00500119">
        <w:rPr>
          <w:rFonts w:asciiTheme="minorHAnsi" w:hAnsiTheme="minorHAnsi" w:cstheme="minorHAnsi"/>
          <w:b/>
          <w:bCs/>
          <w:sz w:val="22"/>
          <w:szCs w:val="22"/>
          <w:lang w:val="fr-FR"/>
        </w:rPr>
        <w:t>.</w:t>
      </w:r>
      <w:r w:rsidR="00A179BD" w:rsidRPr="00500119">
        <w:rPr>
          <w:rFonts w:asciiTheme="minorHAnsi" w:hAnsiTheme="minorHAnsi" w:cstheme="minorHAnsi"/>
          <w:b/>
          <w:bCs/>
          <w:sz w:val="22"/>
          <w:szCs w:val="22"/>
          <w:lang w:val="fr-FR"/>
        </w:rPr>
        <w:tab/>
      </w:r>
      <w:r w:rsidR="00A179BD" w:rsidRPr="00C34AD2">
        <w:rPr>
          <w:rFonts w:asciiTheme="minorHAnsi" w:hAnsiTheme="minorHAnsi" w:cstheme="minorHAnsi"/>
          <w:sz w:val="22"/>
          <w:szCs w:val="22"/>
          <w:lang w:val="fr-FR"/>
        </w:rPr>
        <w:t>Un membre suspendu peut participer à un stage de formation.</w:t>
      </w:r>
    </w:p>
    <w:p w14:paraId="4190CFE4" w14:textId="77777777" w:rsidR="002242C9" w:rsidRDefault="0057117C" w:rsidP="0057117C">
      <w:pPr>
        <w:pStyle w:val="HQNiveau4"/>
        <w:tabs>
          <w:tab w:val="clear" w:pos="1080"/>
        </w:tabs>
        <w:spacing w:before="120" w:after="0"/>
        <w:ind w:left="1080" w:right="-720" w:hanging="360"/>
        <w:rPr>
          <w:rFonts w:asciiTheme="minorHAnsi" w:hAnsiTheme="minorHAnsi" w:cstheme="minorHAnsi"/>
          <w:sz w:val="22"/>
          <w:szCs w:val="22"/>
          <w:lang w:val="fr-FR"/>
        </w:rPr>
        <w:sectPr w:rsidR="002242C9" w:rsidSect="004E464A">
          <w:headerReference w:type="default" r:id="rId40"/>
          <w:footerReference w:type="default" r:id="rId41"/>
          <w:pgSz w:w="12240" w:h="15840" w:code="1"/>
          <w:pgMar w:top="1008" w:right="1800" w:bottom="864" w:left="1800" w:header="432" w:footer="432" w:gutter="0"/>
          <w:paperSrc w:first="15" w:other="15"/>
          <w:cols w:space="708"/>
          <w:docGrid w:linePitch="360"/>
        </w:sectPr>
      </w:pPr>
      <w:r w:rsidRPr="0057117C">
        <w:rPr>
          <w:rFonts w:asciiTheme="minorHAnsi" w:hAnsiTheme="minorHAnsi" w:cstheme="minorHAnsi"/>
          <w:b/>
          <w:bCs/>
          <w:sz w:val="22"/>
          <w:szCs w:val="22"/>
          <w:lang w:val="fr-FR"/>
        </w:rPr>
        <w:t>H.</w:t>
      </w:r>
      <w:r w:rsidRPr="00C34AD2">
        <w:rPr>
          <w:rFonts w:asciiTheme="minorHAnsi" w:hAnsiTheme="minorHAnsi" w:cstheme="minorHAnsi"/>
          <w:sz w:val="22"/>
          <w:szCs w:val="22"/>
          <w:lang w:val="fr-FR"/>
        </w:rPr>
        <w:tab/>
        <w:t>Un membre suspendu peut participer à un match hors-concours, sauf si le Comité de discipline de qui il relève le lui interdit.</w:t>
      </w:r>
    </w:p>
    <w:p w14:paraId="190125C8" w14:textId="0396D740" w:rsidR="0057117C" w:rsidRDefault="0057117C" w:rsidP="0057117C">
      <w:pPr>
        <w:spacing w:before="120" w:after="0" w:line="240" w:lineRule="auto"/>
        <w:ind w:left="1080" w:right="-720" w:hanging="360"/>
        <w:jc w:val="both"/>
        <w:rPr>
          <w:lang w:val="fr-FR" w:eastAsia="fr-FR"/>
        </w:rPr>
      </w:pPr>
      <w:r w:rsidRPr="0057117C">
        <w:rPr>
          <w:rFonts w:cstheme="minorHAnsi"/>
          <w:b/>
          <w:bCs/>
          <w:lang w:val="fr-FR"/>
        </w:rPr>
        <w:t>I.</w:t>
      </w:r>
      <w:r w:rsidRPr="00C34AD2">
        <w:rPr>
          <w:rFonts w:cstheme="minorHAnsi"/>
          <w:lang w:val="fr-FR"/>
        </w:rPr>
        <w:tab/>
        <w:t>Un membre suspendu peut participer à une séance d’entraînement de l’équipe à laquelle il appartient, sauf si le comité de discipline de qui il relève le lui interdit.</w:t>
      </w:r>
    </w:p>
    <w:p w14:paraId="6FAF710C" w14:textId="5A362D6B" w:rsidR="00991F62" w:rsidRDefault="0057117C" w:rsidP="00416AE0">
      <w:pPr>
        <w:pStyle w:val="HQNiveau2xx"/>
        <w:tabs>
          <w:tab w:val="clear" w:pos="720"/>
          <w:tab w:val="left" w:pos="360"/>
        </w:tabs>
        <w:spacing w:before="120" w:after="0"/>
        <w:ind w:left="1080" w:right="-720" w:hanging="360"/>
        <w:jc w:val="both"/>
        <w:rPr>
          <w:rFonts w:asciiTheme="minorHAnsi" w:hAnsiTheme="minorHAnsi" w:cstheme="minorHAnsi"/>
          <w:b w:val="0"/>
          <w:sz w:val="22"/>
          <w:szCs w:val="22"/>
          <w:lang w:val="fr-FR"/>
        </w:rPr>
      </w:pPr>
      <w:bookmarkStart w:id="52" w:name="_Toc210425229"/>
      <w:bookmarkEnd w:id="51"/>
      <w:r w:rsidRPr="0057117C">
        <w:rPr>
          <w:rFonts w:asciiTheme="minorHAnsi" w:hAnsiTheme="minorHAnsi" w:cstheme="minorHAnsi"/>
          <w:bCs/>
          <w:sz w:val="22"/>
          <w:szCs w:val="22"/>
          <w:lang w:val="fr-FR"/>
        </w:rPr>
        <w:t>J</w:t>
      </w:r>
      <w:r w:rsidR="00A179BD" w:rsidRPr="0057117C">
        <w:rPr>
          <w:rFonts w:asciiTheme="minorHAnsi" w:hAnsiTheme="minorHAnsi" w:cstheme="minorHAnsi"/>
          <w:bCs/>
          <w:sz w:val="22"/>
          <w:szCs w:val="22"/>
          <w:lang w:val="fr-FR"/>
        </w:rPr>
        <w:t>.</w:t>
      </w:r>
      <w:r w:rsidR="00A179BD" w:rsidRPr="00C34AD2">
        <w:rPr>
          <w:rFonts w:asciiTheme="minorHAnsi" w:hAnsiTheme="minorHAnsi" w:cstheme="minorHAnsi"/>
          <w:b w:val="0"/>
          <w:sz w:val="22"/>
          <w:szCs w:val="22"/>
          <w:lang w:val="fr-FR"/>
        </w:rPr>
        <w:tab/>
        <w:t>Un membre suspendu à la suite d’un match peut participer à l’administration d’une association de hockey mineur, d’une organisation ou d’une région sauf si le comité de discipline de qui il relève le lui interdit.</w:t>
      </w:r>
    </w:p>
    <w:p w14:paraId="62F148ED" w14:textId="1940FC90" w:rsidR="004C3BBC" w:rsidRDefault="0057117C" w:rsidP="0057117C">
      <w:pPr>
        <w:pStyle w:val="HQNiveau2xx"/>
        <w:tabs>
          <w:tab w:val="clear" w:pos="720"/>
          <w:tab w:val="left" w:pos="360"/>
        </w:tabs>
        <w:spacing w:before="120" w:after="120"/>
        <w:ind w:left="1080" w:right="-720" w:hanging="360"/>
        <w:jc w:val="both"/>
        <w:rPr>
          <w:rFonts w:asciiTheme="minorHAnsi" w:hAnsiTheme="minorHAnsi" w:cstheme="minorHAnsi"/>
          <w:b w:val="0"/>
          <w:sz w:val="22"/>
          <w:szCs w:val="22"/>
          <w:lang w:val="fr-FR"/>
        </w:rPr>
      </w:pPr>
      <w:r w:rsidRPr="0057117C">
        <w:rPr>
          <w:rFonts w:asciiTheme="minorHAnsi" w:hAnsiTheme="minorHAnsi" w:cstheme="minorHAnsi"/>
          <w:bCs/>
          <w:sz w:val="22"/>
          <w:szCs w:val="22"/>
          <w:lang w:val="fr-FR"/>
        </w:rPr>
        <w:t>K.</w:t>
      </w:r>
      <w:r>
        <w:rPr>
          <w:rFonts w:asciiTheme="minorHAnsi" w:hAnsiTheme="minorHAnsi" w:cstheme="minorHAnsi"/>
          <w:b w:val="0"/>
          <w:sz w:val="22"/>
          <w:szCs w:val="22"/>
          <w:lang w:val="fr-FR"/>
        </w:rPr>
        <w:tab/>
      </w:r>
      <w:r w:rsidR="00F72CA2" w:rsidRPr="006877B8">
        <w:rPr>
          <w:rFonts w:asciiTheme="minorHAnsi" w:hAnsiTheme="minorHAnsi" w:cstheme="minorHAnsi"/>
          <w:b w:val="0"/>
          <w:sz w:val="22"/>
          <w:szCs w:val="22"/>
          <w:lang w:val="fr-FR"/>
        </w:rPr>
        <w:t>Un membre personnel de banc évoluant pour plusieurs équipes différentes pourra faire une demande à Hockey Québec pour l’analyse de son dossier lors de la tenue d’une suspension.</w:t>
      </w:r>
    </w:p>
    <w:p w14:paraId="66A19861" w14:textId="6D25EB17" w:rsidR="0057117C" w:rsidRPr="004C46FE" w:rsidRDefault="0057117C" w:rsidP="00B22B44">
      <w:pPr>
        <w:spacing w:before="120" w:after="120" w:line="240" w:lineRule="auto"/>
        <w:ind w:left="1080" w:right="-810" w:hanging="360"/>
        <w:jc w:val="both"/>
        <w:rPr>
          <w:rFonts w:ascii="Calibri" w:hAnsi="Calibri" w:cs="Calibri"/>
          <w:b/>
          <w:bCs/>
        </w:rPr>
      </w:pPr>
      <w:r w:rsidRPr="004C46FE">
        <w:rPr>
          <w:rFonts w:ascii="Calibri" w:hAnsi="Calibri" w:cs="Calibri"/>
          <w:b/>
          <w:bCs/>
        </w:rPr>
        <w:t>L.</w:t>
      </w:r>
      <w:r w:rsidRPr="004C46FE">
        <w:rPr>
          <w:rFonts w:ascii="Calibri" w:hAnsi="Calibri" w:cs="Calibri"/>
          <w:b/>
          <w:bCs/>
        </w:rPr>
        <w:tab/>
        <w:t>Un membre du personnel de banc évoluant pour plusieurs équipes différentes peut soumettre une demande de traitement particulier lors d’une suspension. Cette demande doit d’abord être adressée à la région. Si la région l’approuve, elle devra ensuite la transmettre à Hockey Québec pour analyse du dossier.</w:t>
      </w:r>
    </w:p>
    <w:p w14:paraId="3890BF7D" w14:textId="3E896E8A" w:rsidR="00A179BD" w:rsidRPr="00DC7E2B" w:rsidRDefault="00512435" w:rsidP="00416AE0">
      <w:pPr>
        <w:spacing w:before="120" w:after="120"/>
        <w:ind w:right="-720"/>
        <w:rPr>
          <w:b/>
          <w:bCs/>
        </w:rPr>
      </w:pPr>
      <w:bookmarkStart w:id="53" w:name="_Toc77067362"/>
      <w:bookmarkStart w:id="54" w:name="_Toc170984271"/>
      <w:bookmarkStart w:id="55" w:name="_Hlk182559908"/>
      <w:r w:rsidRPr="00DC7E2B">
        <w:rPr>
          <w:b/>
          <w:bCs/>
        </w:rPr>
        <w:t>1.</w:t>
      </w:r>
      <w:r w:rsidR="006F4383" w:rsidRPr="00DC7E2B">
        <w:rPr>
          <w:b/>
          <w:bCs/>
        </w:rPr>
        <w:t>8</w:t>
      </w:r>
      <w:r w:rsidR="00A81788" w:rsidRPr="00DC7E2B">
        <w:rPr>
          <w:b/>
          <w:bCs/>
        </w:rPr>
        <w:tab/>
      </w:r>
      <w:r w:rsidR="00A179BD" w:rsidRPr="00DC7E2B">
        <w:rPr>
          <w:b/>
          <w:bCs/>
        </w:rPr>
        <w:t>Modification aux règlements</w:t>
      </w:r>
      <w:bookmarkEnd w:id="52"/>
      <w:bookmarkEnd w:id="53"/>
      <w:bookmarkEnd w:id="54"/>
    </w:p>
    <w:p w14:paraId="16F154E9" w14:textId="77777777" w:rsidR="006F4383" w:rsidRPr="005E6591" w:rsidRDefault="006F4383" w:rsidP="00416AE0">
      <w:pPr>
        <w:pStyle w:val="HQParagrapheNiveau2"/>
        <w:numPr>
          <w:ilvl w:val="0"/>
          <w:numId w:val="6"/>
        </w:numPr>
        <w:tabs>
          <w:tab w:val="clear" w:pos="547"/>
          <w:tab w:val="left" w:pos="1080"/>
        </w:tabs>
        <w:spacing w:before="120" w:after="120"/>
        <w:ind w:right="-720"/>
        <w:rPr>
          <w:rFonts w:ascii="Calibri" w:hAnsi="Calibri" w:cs="Calibri"/>
          <w:sz w:val="22"/>
          <w:szCs w:val="22"/>
          <w:lang w:val="fr-FR"/>
        </w:rPr>
      </w:pPr>
      <w:r w:rsidRPr="005E6591">
        <w:rPr>
          <w:rFonts w:ascii="Calibri" w:hAnsi="Calibri" w:cs="Calibri"/>
          <w:sz w:val="22"/>
          <w:szCs w:val="22"/>
          <w:lang w:val="fr-FR"/>
        </w:rPr>
        <w:t>Les règlements administratifs sont entérinés à l’Assemblée générale annuelle de Hockey Québec aux deux (2) ans aux années paires.</w:t>
      </w:r>
    </w:p>
    <w:p w14:paraId="5B4B1F37" w14:textId="77777777" w:rsidR="006F4383" w:rsidRPr="005E6591" w:rsidRDefault="006F4383" w:rsidP="00416AE0">
      <w:pPr>
        <w:pStyle w:val="HQParagrapheNiveau2"/>
        <w:numPr>
          <w:ilvl w:val="0"/>
          <w:numId w:val="6"/>
        </w:numPr>
        <w:tabs>
          <w:tab w:val="clear" w:pos="547"/>
          <w:tab w:val="left" w:pos="1080"/>
        </w:tabs>
        <w:spacing w:before="120" w:after="120"/>
        <w:ind w:right="-720"/>
        <w:rPr>
          <w:rFonts w:ascii="Calibri" w:hAnsi="Calibri" w:cs="Calibri"/>
          <w:sz w:val="22"/>
          <w:szCs w:val="22"/>
          <w:lang w:val="fr-FR"/>
        </w:rPr>
      </w:pPr>
      <w:r w:rsidRPr="005E6591">
        <w:rPr>
          <w:rFonts w:ascii="Calibri" w:hAnsi="Calibri" w:cs="Calibri"/>
          <w:sz w:val="22"/>
          <w:szCs w:val="22"/>
          <w:lang w:val="fr-FR"/>
        </w:rPr>
        <w:t>En conformité avec les règlements généraux de Hockey Québec, exceptionnellement, toute modification, renforcement ou ajout d'un règlement par une région, doit être approuvée par Hockey Québec avant le début de la saison.</w:t>
      </w:r>
    </w:p>
    <w:p w14:paraId="1F335EBE" w14:textId="4F6C80C4" w:rsidR="00A179BD" w:rsidRPr="005E6591" w:rsidRDefault="006F4383" w:rsidP="00416AE0">
      <w:pPr>
        <w:pStyle w:val="HQParagrapheNiveau2"/>
        <w:numPr>
          <w:ilvl w:val="0"/>
          <w:numId w:val="6"/>
        </w:numPr>
        <w:tabs>
          <w:tab w:val="clear" w:pos="547"/>
          <w:tab w:val="left" w:pos="720"/>
        </w:tabs>
        <w:spacing w:before="120" w:after="0"/>
        <w:ind w:right="-720"/>
        <w:rPr>
          <w:rFonts w:asciiTheme="minorHAnsi" w:hAnsiTheme="minorHAnsi" w:cstheme="minorHAnsi"/>
          <w:sz w:val="22"/>
          <w:szCs w:val="22"/>
          <w:lang w:val="fr-FR"/>
        </w:rPr>
      </w:pPr>
      <w:r w:rsidRPr="005E6591">
        <w:rPr>
          <w:rFonts w:asciiTheme="minorHAnsi" w:hAnsiTheme="minorHAnsi" w:cstheme="minorHAnsi"/>
          <w:sz w:val="22"/>
          <w:szCs w:val="22"/>
          <w:lang w:val="fr-FR"/>
        </w:rPr>
        <w:t>T</w:t>
      </w:r>
      <w:r w:rsidR="00A179BD" w:rsidRPr="005E6591">
        <w:rPr>
          <w:rFonts w:asciiTheme="minorHAnsi" w:hAnsiTheme="minorHAnsi" w:cstheme="minorHAnsi"/>
          <w:sz w:val="22"/>
          <w:szCs w:val="22"/>
          <w:lang w:val="fr-FR"/>
        </w:rPr>
        <w:t>oute modification, renforcement ou ajout d'un règlement</w:t>
      </w:r>
      <w:r w:rsidR="002B112B" w:rsidRPr="005E6591">
        <w:rPr>
          <w:rFonts w:asciiTheme="minorHAnsi" w:hAnsiTheme="minorHAnsi" w:cstheme="minorHAnsi"/>
          <w:sz w:val="22"/>
          <w:szCs w:val="22"/>
          <w:lang w:val="fr-FR"/>
        </w:rPr>
        <w:t xml:space="preserve"> administratif</w:t>
      </w:r>
      <w:r w:rsidRPr="005E6591">
        <w:rPr>
          <w:rFonts w:asciiTheme="minorHAnsi" w:hAnsiTheme="minorHAnsi" w:cstheme="minorHAnsi"/>
          <w:sz w:val="22"/>
          <w:szCs w:val="22"/>
          <w:lang w:val="fr-FR"/>
        </w:rPr>
        <w:t xml:space="preserve">, doit être adressé à sa </w:t>
      </w:r>
      <w:r w:rsidR="00A179BD" w:rsidRPr="005E6591">
        <w:rPr>
          <w:rFonts w:asciiTheme="minorHAnsi" w:hAnsiTheme="minorHAnsi" w:cstheme="minorHAnsi"/>
          <w:sz w:val="22"/>
          <w:szCs w:val="22"/>
          <w:lang w:val="fr-FR"/>
        </w:rPr>
        <w:t>région</w:t>
      </w:r>
      <w:r w:rsidRPr="005E6591">
        <w:rPr>
          <w:rFonts w:asciiTheme="minorHAnsi" w:hAnsiTheme="minorHAnsi" w:cstheme="minorHAnsi"/>
          <w:sz w:val="22"/>
          <w:szCs w:val="22"/>
          <w:lang w:val="fr-FR"/>
        </w:rPr>
        <w:t>. Seule la région peut déposer une demande de modification à Hocke</w:t>
      </w:r>
      <w:r w:rsidR="00A179BD" w:rsidRPr="005E6591">
        <w:rPr>
          <w:rFonts w:asciiTheme="minorHAnsi" w:hAnsiTheme="minorHAnsi" w:cstheme="minorHAnsi"/>
          <w:sz w:val="22"/>
          <w:szCs w:val="22"/>
          <w:lang w:val="fr-FR"/>
        </w:rPr>
        <w:t>y Québec.</w:t>
      </w:r>
    </w:p>
    <w:p w14:paraId="10C66921" w14:textId="0E1AEB51" w:rsidR="00A179BD" w:rsidRPr="00DC7E2B" w:rsidRDefault="00512435" w:rsidP="00416AE0">
      <w:pPr>
        <w:spacing w:before="120" w:after="0"/>
        <w:ind w:right="-720"/>
        <w:rPr>
          <w:b/>
          <w:bCs/>
        </w:rPr>
      </w:pPr>
      <w:bookmarkStart w:id="56" w:name="_Toc210425230"/>
      <w:bookmarkStart w:id="57" w:name="_Toc77067363"/>
      <w:bookmarkStart w:id="58" w:name="_Toc170984272"/>
      <w:bookmarkStart w:id="59" w:name="_Hlk182560840"/>
      <w:bookmarkEnd w:id="55"/>
      <w:r w:rsidRPr="00DC7E2B">
        <w:rPr>
          <w:b/>
          <w:bCs/>
        </w:rPr>
        <w:t>1.</w:t>
      </w:r>
      <w:r w:rsidR="006F4383" w:rsidRPr="00DC7E2B">
        <w:rPr>
          <w:b/>
          <w:bCs/>
        </w:rPr>
        <w:t>9</w:t>
      </w:r>
      <w:r w:rsidR="00A81788" w:rsidRPr="00DC7E2B">
        <w:rPr>
          <w:b/>
          <w:bCs/>
        </w:rPr>
        <w:tab/>
      </w:r>
      <w:r w:rsidR="00A179BD" w:rsidRPr="00DC7E2B">
        <w:rPr>
          <w:b/>
          <w:bCs/>
        </w:rPr>
        <w:t>Changement de juridiction</w:t>
      </w:r>
      <w:bookmarkEnd w:id="56"/>
      <w:bookmarkEnd w:id="57"/>
      <w:bookmarkEnd w:id="58"/>
    </w:p>
    <w:p w14:paraId="26BBE31E" w14:textId="77777777" w:rsidR="00A179BD" w:rsidRPr="00C34AD2" w:rsidRDefault="00A179BD" w:rsidP="00416AE0">
      <w:pPr>
        <w:pStyle w:val="HQParagrapheNiveau2"/>
        <w:spacing w:before="120" w:after="0"/>
        <w:ind w:left="108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Pour changer de juridiction au sein de Hockey Québec, toute équipe doit :</w:t>
      </w:r>
    </w:p>
    <w:p w14:paraId="1104BE5B" w14:textId="3A75583A" w:rsidR="00A179BD" w:rsidRPr="005E6591" w:rsidRDefault="00A179BD" w:rsidP="00416AE0">
      <w:pPr>
        <w:pStyle w:val="HQNiveau4"/>
        <w:numPr>
          <w:ilvl w:val="0"/>
          <w:numId w:val="4"/>
        </w:numPr>
        <w:tabs>
          <w:tab w:val="clear" w:pos="1080"/>
          <w:tab w:val="left" w:pos="630"/>
        </w:tabs>
        <w:spacing w:before="120" w:after="0"/>
        <w:ind w:right="-720"/>
        <w:rPr>
          <w:rFonts w:asciiTheme="minorHAnsi" w:hAnsiTheme="minorHAnsi" w:cstheme="minorHAnsi"/>
          <w:sz w:val="22"/>
          <w:szCs w:val="22"/>
          <w:lang w:val="fr-FR"/>
        </w:rPr>
      </w:pPr>
      <w:r w:rsidRPr="005E6591">
        <w:rPr>
          <w:rFonts w:asciiTheme="minorHAnsi" w:hAnsiTheme="minorHAnsi" w:cstheme="minorHAnsi"/>
          <w:sz w:val="22"/>
          <w:szCs w:val="22"/>
          <w:lang w:val="fr-FR"/>
        </w:rPr>
        <w:t>Obtenir la permission écrite du Conseil d'administration</w:t>
      </w:r>
      <w:r w:rsidR="00FD0397" w:rsidRPr="005E6591">
        <w:rPr>
          <w:rFonts w:asciiTheme="minorHAnsi" w:hAnsiTheme="minorHAnsi" w:cstheme="minorHAnsi"/>
          <w:sz w:val="22"/>
          <w:szCs w:val="22"/>
          <w:lang w:val="fr-FR"/>
        </w:rPr>
        <w:t>/</w:t>
      </w:r>
      <w:r w:rsidR="000A369E" w:rsidRPr="005E6591">
        <w:rPr>
          <w:rFonts w:asciiTheme="minorHAnsi" w:hAnsiTheme="minorHAnsi" w:cstheme="minorHAnsi"/>
          <w:sz w:val="22"/>
          <w:szCs w:val="22"/>
          <w:lang w:val="fr-FR"/>
        </w:rPr>
        <w:t>d</w:t>
      </w:r>
      <w:r w:rsidR="00FD0397" w:rsidRPr="005E6591">
        <w:rPr>
          <w:rFonts w:asciiTheme="minorHAnsi" w:hAnsiTheme="minorHAnsi" w:cstheme="minorHAnsi"/>
          <w:sz w:val="22"/>
          <w:szCs w:val="22"/>
          <w:lang w:val="fr-FR"/>
        </w:rPr>
        <w:t xml:space="preserve">irection </w:t>
      </w:r>
      <w:r w:rsidR="008D2A08" w:rsidRPr="005E6591">
        <w:rPr>
          <w:rFonts w:asciiTheme="minorHAnsi" w:hAnsiTheme="minorHAnsi" w:cstheme="minorHAnsi"/>
          <w:sz w:val="22"/>
          <w:szCs w:val="22"/>
          <w:lang w:val="fr-FR"/>
        </w:rPr>
        <w:t>générale</w:t>
      </w:r>
      <w:r w:rsidR="008D2A08" w:rsidRPr="005E6591">
        <w:rPr>
          <w:rFonts w:asciiTheme="minorHAnsi" w:hAnsiTheme="minorHAnsi" w:cstheme="minorHAnsi"/>
          <w:color w:val="FF0000"/>
          <w:sz w:val="22"/>
          <w:szCs w:val="22"/>
          <w:lang w:val="fr-FR"/>
        </w:rPr>
        <w:t xml:space="preserve"> </w:t>
      </w:r>
      <w:r w:rsidRPr="005E6591">
        <w:rPr>
          <w:rFonts w:asciiTheme="minorHAnsi" w:hAnsiTheme="minorHAnsi" w:cstheme="minorHAnsi"/>
          <w:sz w:val="22"/>
          <w:szCs w:val="22"/>
          <w:lang w:val="fr-FR"/>
        </w:rPr>
        <w:t>de qui elle relève, de négocier son entrée sous une autre juridiction ;</w:t>
      </w:r>
    </w:p>
    <w:p w14:paraId="7E077555" w14:textId="77777777" w:rsidR="00A179BD" w:rsidRPr="005E6591" w:rsidRDefault="00A179BD" w:rsidP="00416AE0">
      <w:pPr>
        <w:pStyle w:val="HQNiveau4"/>
        <w:numPr>
          <w:ilvl w:val="0"/>
          <w:numId w:val="4"/>
        </w:numPr>
        <w:tabs>
          <w:tab w:val="clear" w:pos="1080"/>
          <w:tab w:val="left" w:pos="630"/>
        </w:tabs>
        <w:spacing w:before="120" w:after="0"/>
        <w:ind w:left="1080" w:right="-720"/>
        <w:rPr>
          <w:rFonts w:asciiTheme="minorHAnsi" w:hAnsiTheme="minorHAnsi" w:cstheme="minorHAnsi"/>
          <w:sz w:val="22"/>
          <w:szCs w:val="22"/>
          <w:lang w:val="fr-FR"/>
        </w:rPr>
      </w:pPr>
      <w:r w:rsidRPr="005E6591">
        <w:rPr>
          <w:rFonts w:asciiTheme="minorHAnsi" w:hAnsiTheme="minorHAnsi" w:cstheme="minorHAnsi"/>
          <w:sz w:val="22"/>
          <w:szCs w:val="22"/>
          <w:lang w:val="fr-FR"/>
        </w:rPr>
        <w:t>Obtenir de cette dernière l'autorisation écrite d'y évoluer, et ;</w:t>
      </w:r>
    </w:p>
    <w:p w14:paraId="7F2D3AA2" w14:textId="67042C3F" w:rsidR="00A179BD" w:rsidRPr="00C34AD2" w:rsidRDefault="00A179BD" w:rsidP="00416AE0">
      <w:pPr>
        <w:pStyle w:val="HQNiveau4"/>
        <w:numPr>
          <w:ilvl w:val="0"/>
          <w:numId w:val="4"/>
        </w:numPr>
        <w:spacing w:before="120" w:after="0"/>
        <w:ind w:left="1080" w:right="-720"/>
        <w:rPr>
          <w:rFonts w:asciiTheme="minorHAnsi" w:hAnsiTheme="minorHAnsi" w:cstheme="minorHAnsi"/>
          <w:sz w:val="22"/>
          <w:szCs w:val="22"/>
          <w:lang w:val="fr-FR"/>
        </w:rPr>
      </w:pPr>
      <w:r w:rsidRPr="005E6591">
        <w:rPr>
          <w:rFonts w:asciiTheme="minorHAnsi" w:hAnsiTheme="minorHAnsi" w:cstheme="minorHAnsi"/>
          <w:sz w:val="22"/>
          <w:szCs w:val="22"/>
          <w:lang w:val="fr-FR"/>
        </w:rPr>
        <w:t>Obtenir l'approbation écrite du Conseil d'administration</w:t>
      </w:r>
      <w:r w:rsidR="00FD0397" w:rsidRPr="005E6591">
        <w:rPr>
          <w:rFonts w:asciiTheme="minorHAnsi" w:hAnsiTheme="minorHAnsi" w:cstheme="minorHAnsi"/>
          <w:sz w:val="22"/>
          <w:szCs w:val="22"/>
          <w:lang w:val="fr-FR"/>
        </w:rPr>
        <w:t>/</w:t>
      </w:r>
      <w:r w:rsidR="000A369E" w:rsidRPr="005E6591">
        <w:rPr>
          <w:rFonts w:asciiTheme="minorHAnsi" w:hAnsiTheme="minorHAnsi" w:cstheme="minorHAnsi"/>
          <w:sz w:val="22"/>
          <w:szCs w:val="22"/>
          <w:lang w:val="fr-FR"/>
        </w:rPr>
        <w:t>d</w:t>
      </w:r>
      <w:r w:rsidR="00FD0397" w:rsidRPr="005E6591">
        <w:rPr>
          <w:rFonts w:asciiTheme="minorHAnsi" w:hAnsiTheme="minorHAnsi" w:cstheme="minorHAnsi"/>
          <w:sz w:val="22"/>
          <w:szCs w:val="22"/>
          <w:lang w:val="fr-FR"/>
        </w:rPr>
        <w:t xml:space="preserve">irection </w:t>
      </w:r>
      <w:r w:rsidR="008D2A08" w:rsidRPr="005E6591">
        <w:rPr>
          <w:rFonts w:asciiTheme="minorHAnsi" w:hAnsiTheme="minorHAnsi" w:cstheme="minorHAnsi"/>
          <w:sz w:val="22"/>
          <w:szCs w:val="22"/>
          <w:lang w:val="fr-FR"/>
        </w:rPr>
        <w:t xml:space="preserve">générale </w:t>
      </w:r>
      <w:r w:rsidRPr="005E6591">
        <w:rPr>
          <w:rFonts w:asciiTheme="minorHAnsi" w:hAnsiTheme="minorHAnsi" w:cstheme="minorHAnsi"/>
          <w:sz w:val="22"/>
          <w:szCs w:val="22"/>
          <w:lang w:val="fr-FR"/>
        </w:rPr>
        <w:t>de l'instance</w:t>
      </w:r>
      <w:r w:rsidRPr="00C34AD2">
        <w:rPr>
          <w:rFonts w:asciiTheme="minorHAnsi" w:hAnsiTheme="minorHAnsi" w:cstheme="minorHAnsi"/>
          <w:sz w:val="22"/>
          <w:szCs w:val="22"/>
          <w:lang w:val="fr-FR"/>
        </w:rPr>
        <w:t xml:space="preserve"> immédiatement supérieure (</w:t>
      </w:r>
      <w:r w:rsidR="008D286E">
        <w:rPr>
          <w:rFonts w:asciiTheme="minorHAnsi" w:hAnsiTheme="minorHAnsi" w:cstheme="minorHAnsi"/>
          <w:sz w:val="22"/>
          <w:szCs w:val="22"/>
          <w:lang w:val="fr-FR"/>
        </w:rPr>
        <w:t>r</w:t>
      </w:r>
      <w:r w:rsidRPr="00C34AD2">
        <w:rPr>
          <w:rFonts w:asciiTheme="minorHAnsi" w:hAnsiTheme="minorHAnsi" w:cstheme="minorHAnsi"/>
          <w:sz w:val="22"/>
          <w:szCs w:val="22"/>
          <w:lang w:val="fr-FR"/>
        </w:rPr>
        <w:t>égion ou province selon le cas) ;</w:t>
      </w:r>
    </w:p>
    <w:p w14:paraId="052F4354" w14:textId="77777777" w:rsidR="00A179BD" w:rsidRDefault="00A179BD" w:rsidP="00416AE0">
      <w:pPr>
        <w:pStyle w:val="HQNiveau4"/>
        <w:numPr>
          <w:ilvl w:val="0"/>
          <w:numId w:val="4"/>
        </w:numPr>
        <w:spacing w:before="120" w:after="0"/>
        <w:ind w:left="1080" w:right="-720"/>
        <w:jc w:val="left"/>
        <w:rPr>
          <w:rFonts w:asciiTheme="minorHAnsi" w:hAnsiTheme="minorHAnsi" w:cstheme="minorHAnsi"/>
          <w:sz w:val="22"/>
          <w:szCs w:val="22"/>
          <w:lang w:val="fr-FR"/>
        </w:rPr>
      </w:pPr>
      <w:r w:rsidRPr="00C34AD2">
        <w:rPr>
          <w:rFonts w:asciiTheme="minorHAnsi" w:hAnsiTheme="minorHAnsi" w:cstheme="minorHAnsi"/>
          <w:sz w:val="22"/>
          <w:szCs w:val="22"/>
          <w:lang w:val="fr-FR"/>
        </w:rPr>
        <w:t>Cette permission n'est valide que pour une (1) saison.</w:t>
      </w:r>
    </w:p>
    <w:p w14:paraId="0136A557" w14:textId="72F498CD" w:rsidR="00A179BD" w:rsidRPr="00DC7E2B" w:rsidRDefault="00512435" w:rsidP="00416AE0">
      <w:pPr>
        <w:spacing w:before="120" w:after="0"/>
        <w:ind w:right="-720"/>
        <w:rPr>
          <w:b/>
          <w:bCs/>
        </w:rPr>
      </w:pPr>
      <w:bookmarkStart w:id="60" w:name="_Toc210425231"/>
      <w:bookmarkStart w:id="61" w:name="_Toc77067364"/>
      <w:bookmarkStart w:id="62" w:name="_Toc170984273"/>
      <w:bookmarkStart w:id="63" w:name="_Hlk182569605"/>
      <w:r w:rsidRPr="00DC7E2B">
        <w:rPr>
          <w:b/>
          <w:bCs/>
        </w:rPr>
        <w:t>1.</w:t>
      </w:r>
      <w:r w:rsidR="006F4383" w:rsidRPr="00DC7E2B">
        <w:rPr>
          <w:b/>
          <w:bCs/>
        </w:rPr>
        <w:t>10</w:t>
      </w:r>
      <w:r w:rsidR="00A81788" w:rsidRPr="00DC7E2B">
        <w:rPr>
          <w:b/>
          <w:bCs/>
        </w:rPr>
        <w:tab/>
      </w:r>
      <w:r w:rsidR="00A179BD" w:rsidRPr="00DC7E2B">
        <w:rPr>
          <w:b/>
          <w:bCs/>
        </w:rPr>
        <w:t>Enregistrement d'un membre hors-branche</w:t>
      </w:r>
      <w:bookmarkEnd w:id="60"/>
      <w:bookmarkEnd w:id="61"/>
      <w:bookmarkEnd w:id="62"/>
    </w:p>
    <w:p w14:paraId="2871BA72" w14:textId="0F58B8B5" w:rsidR="00A179BD" w:rsidRDefault="00A179BD" w:rsidP="00416AE0">
      <w:pPr>
        <w:pStyle w:val="HQParagrapheNiveau2"/>
        <w:tabs>
          <w:tab w:val="clear" w:pos="547"/>
        </w:tabs>
        <w:spacing w:before="120" w:after="0"/>
        <w:ind w:right="-720"/>
        <w:rPr>
          <w:rFonts w:asciiTheme="minorHAnsi" w:hAnsiTheme="minorHAnsi" w:cstheme="minorHAnsi"/>
          <w:sz w:val="22"/>
          <w:szCs w:val="22"/>
          <w:lang w:val="fr-FR"/>
        </w:rPr>
      </w:pPr>
      <w:r w:rsidRPr="005E6591">
        <w:rPr>
          <w:rFonts w:asciiTheme="minorHAnsi" w:hAnsiTheme="minorHAnsi" w:cstheme="minorHAnsi"/>
          <w:sz w:val="22"/>
          <w:szCs w:val="22"/>
          <w:lang w:val="fr-FR"/>
        </w:rPr>
        <w:t xml:space="preserve">Tout </w:t>
      </w:r>
      <w:r w:rsidR="006F4383" w:rsidRPr="005E6591">
        <w:rPr>
          <w:rFonts w:asciiTheme="minorHAnsi" w:hAnsiTheme="minorHAnsi" w:cstheme="minorHAnsi"/>
          <w:sz w:val="22"/>
          <w:szCs w:val="22"/>
          <w:lang w:val="fr-FR"/>
        </w:rPr>
        <w:t xml:space="preserve">membre </w:t>
      </w:r>
      <w:r w:rsidRPr="005E6591">
        <w:rPr>
          <w:rFonts w:asciiTheme="minorHAnsi" w:hAnsiTheme="minorHAnsi" w:cstheme="minorHAnsi"/>
          <w:sz w:val="22"/>
          <w:szCs w:val="22"/>
          <w:lang w:val="fr-FR"/>
        </w:rPr>
        <w:t>qui n'est pas sous la juridiction de Hockey Québec et qui désire y évoluer doit en faire</w:t>
      </w:r>
      <w:r w:rsidRPr="00C34AD2">
        <w:rPr>
          <w:rFonts w:asciiTheme="minorHAnsi" w:hAnsiTheme="minorHAnsi" w:cstheme="minorHAnsi"/>
          <w:sz w:val="22"/>
          <w:szCs w:val="22"/>
          <w:lang w:val="fr-FR"/>
        </w:rPr>
        <w:t xml:space="preserve"> la demande écrite à sa branche d'origine (</w:t>
      </w:r>
      <w:r w:rsidR="008D286E">
        <w:rPr>
          <w:rFonts w:asciiTheme="minorHAnsi" w:hAnsiTheme="minorHAnsi" w:cstheme="minorHAnsi"/>
          <w:sz w:val="22"/>
          <w:szCs w:val="22"/>
          <w:lang w:val="fr-FR"/>
        </w:rPr>
        <w:t>o</w:t>
      </w:r>
      <w:r w:rsidRPr="00C34AD2">
        <w:rPr>
          <w:rFonts w:asciiTheme="minorHAnsi" w:hAnsiTheme="minorHAnsi" w:cstheme="minorHAnsi"/>
          <w:sz w:val="22"/>
          <w:szCs w:val="22"/>
          <w:lang w:val="fr-FR"/>
        </w:rPr>
        <w:t>u de provenance), en obtenir l'approbation écrite, puis celle de Hockey Québec et de la région où il désire évoluer.</w:t>
      </w:r>
    </w:p>
    <w:p w14:paraId="2E0A77F7" w14:textId="124E04B0" w:rsidR="00A179BD" w:rsidRPr="00DC7E2B" w:rsidRDefault="00512435" w:rsidP="00416AE0">
      <w:pPr>
        <w:spacing w:before="120" w:after="0"/>
        <w:ind w:right="-720"/>
        <w:rPr>
          <w:b/>
          <w:bCs/>
        </w:rPr>
      </w:pPr>
      <w:bookmarkStart w:id="64" w:name="_Toc210425232"/>
      <w:bookmarkStart w:id="65" w:name="_Toc77067365"/>
      <w:bookmarkStart w:id="66" w:name="_Toc170984274"/>
      <w:bookmarkStart w:id="67" w:name="_Hlk182569883"/>
      <w:bookmarkEnd w:id="63"/>
      <w:r w:rsidRPr="00DC7E2B">
        <w:rPr>
          <w:b/>
          <w:bCs/>
        </w:rPr>
        <w:t>1.</w:t>
      </w:r>
      <w:r w:rsidR="004E2BF8" w:rsidRPr="00DC7E2B">
        <w:rPr>
          <w:b/>
          <w:bCs/>
        </w:rPr>
        <w:t>1</w:t>
      </w:r>
      <w:r w:rsidR="00B1127F" w:rsidRPr="00DC7E2B">
        <w:rPr>
          <w:b/>
          <w:bCs/>
        </w:rPr>
        <w:t>1</w:t>
      </w:r>
      <w:r w:rsidR="00A81788" w:rsidRPr="00DC7E2B">
        <w:rPr>
          <w:b/>
          <w:bCs/>
        </w:rPr>
        <w:tab/>
      </w:r>
      <w:r w:rsidR="00A179BD" w:rsidRPr="00DC7E2B">
        <w:rPr>
          <w:b/>
          <w:bCs/>
        </w:rPr>
        <w:t>Refus</w:t>
      </w:r>
      <w:bookmarkEnd w:id="64"/>
      <w:bookmarkEnd w:id="65"/>
      <w:r w:rsidR="00B1127F" w:rsidRPr="00DC7E2B">
        <w:rPr>
          <w:b/>
          <w:bCs/>
        </w:rPr>
        <w:t xml:space="preserve"> d’un membre</w:t>
      </w:r>
      <w:bookmarkEnd w:id="66"/>
    </w:p>
    <w:p w14:paraId="62A907D2" w14:textId="16E3FAAC" w:rsidR="00A179BD" w:rsidRPr="005E6591" w:rsidRDefault="00A179BD" w:rsidP="00416AE0">
      <w:pPr>
        <w:pStyle w:val="HQParagrapheNiveau2"/>
        <w:tabs>
          <w:tab w:val="clear" w:pos="547"/>
        </w:tabs>
        <w:spacing w:before="120" w:after="0"/>
        <w:ind w:right="-720"/>
        <w:rPr>
          <w:rFonts w:asciiTheme="minorHAnsi" w:hAnsiTheme="minorHAnsi" w:cstheme="minorHAnsi"/>
          <w:sz w:val="22"/>
          <w:szCs w:val="22"/>
          <w:lang w:val="fr-FR"/>
        </w:rPr>
      </w:pPr>
      <w:r w:rsidRPr="005E6591">
        <w:rPr>
          <w:rFonts w:asciiTheme="minorHAnsi" w:hAnsiTheme="minorHAnsi" w:cstheme="minorHAnsi"/>
          <w:sz w:val="22"/>
          <w:szCs w:val="22"/>
          <w:lang w:val="fr-FR"/>
        </w:rPr>
        <w:t>Les Conseils d'administration</w:t>
      </w:r>
      <w:r w:rsidR="00B1127F" w:rsidRPr="005E6591">
        <w:rPr>
          <w:rFonts w:asciiTheme="minorHAnsi" w:hAnsiTheme="minorHAnsi" w:cstheme="minorHAnsi"/>
          <w:sz w:val="22"/>
          <w:szCs w:val="22"/>
          <w:lang w:val="fr-FR"/>
        </w:rPr>
        <w:t>/</w:t>
      </w:r>
      <w:r w:rsidR="000A369E" w:rsidRPr="005E6591">
        <w:rPr>
          <w:rFonts w:asciiTheme="minorHAnsi" w:hAnsiTheme="minorHAnsi" w:cstheme="minorHAnsi"/>
          <w:sz w:val="22"/>
          <w:szCs w:val="22"/>
          <w:lang w:val="fr-FR"/>
        </w:rPr>
        <w:t>d</w:t>
      </w:r>
      <w:r w:rsidR="00B1127F" w:rsidRPr="005E6591">
        <w:rPr>
          <w:rFonts w:asciiTheme="minorHAnsi" w:hAnsiTheme="minorHAnsi" w:cstheme="minorHAnsi"/>
          <w:sz w:val="22"/>
          <w:szCs w:val="22"/>
          <w:lang w:val="fr-FR"/>
        </w:rPr>
        <w:t xml:space="preserve">irections générales </w:t>
      </w:r>
      <w:r w:rsidRPr="005E6591">
        <w:rPr>
          <w:rFonts w:asciiTheme="minorHAnsi" w:hAnsiTheme="minorHAnsi" w:cstheme="minorHAnsi"/>
          <w:sz w:val="22"/>
          <w:szCs w:val="22"/>
          <w:lang w:val="fr-FR"/>
        </w:rPr>
        <w:t xml:space="preserve">des différents paliers de fonctionnement de Hockey Québec </w:t>
      </w:r>
      <w:r w:rsidR="00B1127F" w:rsidRPr="005E6591">
        <w:rPr>
          <w:rFonts w:asciiTheme="minorHAnsi" w:hAnsiTheme="minorHAnsi" w:cstheme="minorHAnsi"/>
          <w:sz w:val="22"/>
          <w:szCs w:val="22"/>
          <w:lang w:val="fr-FR"/>
        </w:rPr>
        <w:t>peuvent a</w:t>
      </w:r>
      <w:r w:rsidRPr="005E6591">
        <w:rPr>
          <w:rFonts w:asciiTheme="minorHAnsi" w:hAnsiTheme="minorHAnsi" w:cstheme="minorHAnsi"/>
          <w:sz w:val="22"/>
          <w:szCs w:val="22"/>
          <w:lang w:val="fr-FR"/>
        </w:rPr>
        <w:t>ccepter ou</w:t>
      </w:r>
      <w:r w:rsidR="00B1127F" w:rsidRPr="005E6591">
        <w:rPr>
          <w:rFonts w:asciiTheme="minorHAnsi" w:hAnsiTheme="minorHAnsi" w:cstheme="minorHAnsi"/>
          <w:sz w:val="22"/>
          <w:szCs w:val="22"/>
          <w:lang w:val="fr-FR"/>
        </w:rPr>
        <w:t xml:space="preserve"> </w:t>
      </w:r>
      <w:r w:rsidRPr="005E6591">
        <w:rPr>
          <w:rFonts w:asciiTheme="minorHAnsi" w:hAnsiTheme="minorHAnsi" w:cstheme="minorHAnsi"/>
          <w:sz w:val="22"/>
          <w:szCs w:val="22"/>
          <w:lang w:val="fr-FR"/>
        </w:rPr>
        <w:t>refuser une personne à titre de membre.</w:t>
      </w:r>
      <w:bookmarkStart w:id="68" w:name="_Toc210425233"/>
    </w:p>
    <w:p w14:paraId="099DF79E" w14:textId="2C68731A" w:rsidR="00A179BD" w:rsidRPr="00DC7E2B" w:rsidRDefault="00512435" w:rsidP="00416AE0">
      <w:pPr>
        <w:spacing w:before="120" w:after="0"/>
        <w:ind w:right="-720"/>
        <w:rPr>
          <w:b/>
          <w:bCs/>
        </w:rPr>
      </w:pPr>
      <w:bookmarkStart w:id="69" w:name="_Toc77067366"/>
      <w:bookmarkStart w:id="70" w:name="_Toc170984275"/>
      <w:bookmarkEnd w:id="59"/>
      <w:bookmarkEnd w:id="67"/>
      <w:r w:rsidRPr="00DC7E2B">
        <w:rPr>
          <w:b/>
          <w:bCs/>
        </w:rPr>
        <w:t>1.1</w:t>
      </w:r>
      <w:r w:rsidR="006877B8" w:rsidRPr="00DC7E2B">
        <w:rPr>
          <w:b/>
          <w:bCs/>
        </w:rPr>
        <w:t>2</w:t>
      </w:r>
      <w:r w:rsidRPr="00DC7E2B">
        <w:rPr>
          <w:b/>
          <w:bCs/>
        </w:rPr>
        <w:tab/>
      </w:r>
      <w:r w:rsidR="006877B8" w:rsidRPr="00DC7E2B">
        <w:rPr>
          <w:b/>
          <w:bCs/>
        </w:rPr>
        <w:t>Franchises de la Ligue d’Excellence du Québec AAA</w:t>
      </w:r>
      <w:bookmarkEnd w:id="68"/>
      <w:bookmarkEnd w:id="69"/>
      <w:bookmarkEnd w:id="70"/>
    </w:p>
    <w:p w14:paraId="0C312EFC" w14:textId="77777777" w:rsidR="00A179BD" w:rsidRPr="001C5A73" w:rsidRDefault="00A179BD" w:rsidP="00416AE0">
      <w:pPr>
        <w:pStyle w:val="HQNiveau4"/>
        <w:numPr>
          <w:ilvl w:val="0"/>
          <w:numId w:val="5"/>
        </w:numPr>
        <w:spacing w:before="120" w:after="0"/>
        <w:ind w:right="-720"/>
        <w:rPr>
          <w:rFonts w:asciiTheme="minorHAnsi" w:hAnsiTheme="minorHAnsi" w:cstheme="minorHAnsi"/>
          <w:sz w:val="22"/>
          <w:szCs w:val="22"/>
          <w:lang w:val="fr-FR"/>
        </w:rPr>
      </w:pPr>
      <w:r w:rsidRPr="001C5A73">
        <w:rPr>
          <w:rFonts w:asciiTheme="minorHAnsi" w:hAnsiTheme="minorHAnsi" w:cstheme="minorHAnsi"/>
          <w:sz w:val="22"/>
          <w:szCs w:val="22"/>
          <w:lang w:val="fr-FR"/>
        </w:rPr>
        <w:t>Toute région doit adhérer au programme de développement du joueur.</w:t>
      </w:r>
    </w:p>
    <w:p w14:paraId="55E43111" w14:textId="313A552E" w:rsidR="00A179BD" w:rsidRPr="001C5A73" w:rsidRDefault="00A179BD" w:rsidP="00416AE0">
      <w:pPr>
        <w:pStyle w:val="HQNiveau4"/>
        <w:numPr>
          <w:ilvl w:val="0"/>
          <w:numId w:val="5"/>
        </w:numPr>
        <w:spacing w:before="0" w:after="0"/>
        <w:ind w:right="-720"/>
        <w:rPr>
          <w:rFonts w:asciiTheme="minorHAnsi" w:hAnsiTheme="minorHAnsi" w:cstheme="minorHAnsi"/>
          <w:sz w:val="22"/>
          <w:szCs w:val="22"/>
          <w:lang w:val="fr-FR"/>
        </w:rPr>
      </w:pPr>
      <w:r w:rsidRPr="001C5A73">
        <w:rPr>
          <w:rFonts w:asciiTheme="minorHAnsi" w:hAnsiTheme="minorHAnsi" w:cstheme="minorHAnsi"/>
          <w:sz w:val="22"/>
          <w:szCs w:val="22"/>
          <w:lang w:val="fr-FR"/>
        </w:rPr>
        <w:t xml:space="preserve">Le Conseil d'administration provincial </w:t>
      </w:r>
      <w:r w:rsidR="004E2BF8" w:rsidRPr="001C5A73">
        <w:rPr>
          <w:rFonts w:asciiTheme="minorHAnsi" w:hAnsiTheme="minorHAnsi" w:cstheme="minorHAnsi"/>
          <w:sz w:val="22"/>
          <w:szCs w:val="22"/>
        </w:rPr>
        <w:t>sur recommandation de la région,</w:t>
      </w:r>
      <w:r w:rsidR="004E2BF8" w:rsidRPr="001C5A73">
        <w:rPr>
          <w:rFonts w:asciiTheme="minorHAnsi" w:hAnsiTheme="minorHAnsi" w:cstheme="minorHAnsi"/>
          <w:sz w:val="18"/>
          <w:szCs w:val="18"/>
        </w:rPr>
        <w:t xml:space="preserve"> </w:t>
      </w:r>
      <w:r w:rsidRPr="001C5A73">
        <w:rPr>
          <w:rFonts w:asciiTheme="minorHAnsi" w:hAnsiTheme="minorHAnsi" w:cstheme="minorHAnsi"/>
          <w:sz w:val="22"/>
          <w:szCs w:val="22"/>
          <w:lang w:val="fr-FR"/>
        </w:rPr>
        <w:t xml:space="preserve">détermine les territoires de recrutement des </w:t>
      </w:r>
      <w:r w:rsidR="006877B8">
        <w:rPr>
          <w:rFonts w:asciiTheme="minorHAnsi" w:hAnsiTheme="minorHAnsi" w:cstheme="minorHAnsi"/>
          <w:sz w:val="22"/>
          <w:szCs w:val="22"/>
          <w:lang w:val="fr-FR"/>
        </w:rPr>
        <w:t>f</w:t>
      </w:r>
      <w:r w:rsidR="00C64B47" w:rsidRPr="001C5A73">
        <w:rPr>
          <w:rFonts w:asciiTheme="minorHAnsi" w:hAnsiTheme="minorHAnsi" w:cstheme="minorHAnsi"/>
          <w:sz w:val="22"/>
          <w:szCs w:val="22"/>
          <w:lang w:val="fr-FR"/>
        </w:rPr>
        <w:t>ranchises</w:t>
      </w:r>
      <w:r w:rsidRPr="001C5A73">
        <w:rPr>
          <w:rFonts w:asciiTheme="minorHAnsi" w:hAnsiTheme="minorHAnsi" w:cstheme="minorHAnsi"/>
          <w:sz w:val="22"/>
          <w:szCs w:val="22"/>
          <w:lang w:val="fr-FR"/>
        </w:rPr>
        <w:t xml:space="preserve"> du développement du joueur.</w:t>
      </w:r>
    </w:p>
    <w:p w14:paraId="3A4CA68C" w14:textId="77777777" w:rsidR="00A51B59" w:rsidRDefault="00A51B59" w:rsidP="00416AE0">
      <w:pPr>
        <w:pStyle w:val="HQNiveau4"/>
        <w:numPr>
          <w:ilvl w:val="0"/>
          <w:numId w:val="5"/>
        </w:numPr>
        <w:spacing w:before="0" w:after="0"/>
        <w:ind w:right="-720"/>
        <w:rPr>
          <w:rFonts w:asciiTheme="minorHAnsi" w:hAnsiTheme="minorHAnsi" w:cstheme="minorHAnsi"/>
          <w:sz w:val="22"/>
          <w:szCs w:val="22"/>
          <w:lang w:val="fr-FR"/>
        </w:rPr>
      </w:pPr>
      <w:r w:rsidRPr="00AE31F4">
        <w:rPr>
          <w:rFonts w:asciiTheme="minorHAnsi" w:hAnsiTheme="minorHAnsi" w:cstheme="minorHAnsi"/>
          <w:sz w:val="22"/>
          <w:szCs w:val="22"/>
          <w:lang w:val="fr-FR"/>
        </w:rPr>
        <w:t>Les régions sont responsables du bon fonctionnement des différentes franchises de son territoire.</w:t>
      </w:r>
    </w:p>
    <w:p w14:paraId="32927BEB" w14:textId="77777777" w:rsidR="002242C9" w:rsidRDefault="00357EB6" w:rsidP="00357EB6">
      <w:pPr>
        <w:pStyle w:val="HQNiveau4"/>
        <w:numPr>
          <w:ilvl w:val="0"/>
          <w:numId w:val="5"/>
        </w:numPr>
        <w:spacing w:before="0" w:after="0"/>
        <w:ind w:right="-720"/>
        <w:rPr>
          <w:rFonts w:asciiTheme="minorHAnsi" w:hAnsiTheme="minorHAnsi" w:cstheme="minorHAnsi"/>
          <w:sz w:val="22"/>
          <w:szCs w:val="22"/>
          <w:lang w:val="fr-FR"/>
        </w:rPr>
        <w:sectPr w:rsidR="002242C9" w:rsidSect="00357EB6">
          <w:headerReference w:type="default" r:id="rId42"/>
          <w:footerReference w:type="default" r:id="rId43"/>
          <w:pgSz w:w="12240" w:h="15840" w:code="1"/>
          <w:pgMar w:top="1008" w:right="1800" w:bottom="1008" w:left="1800" w:header="432" w:footer="432" w:gutter="0"/>
          <w:paperSrc w:first="15" w:other="15"/>
          <w:cols w:space="708"/>
          <w:docGrid w:linePitch="360"/>
        </w:sectPr>
      </w:pPr>
      <w:r w:rsidRPr="006877B8">
        <w:rPr>
          <w:rFonts w:asciiTheme="minorHAnsi" w:hAnsiTheme="minorHAnsi" w:cstheme="minorHAnsi"/>
          <w:sz w:val="22"/>
          <w:szCs w:val="22"/>
          <w:lang w:val="fr-FR"/>
        </w:rPr>
        <w:t>Les franchises doivent respecter les énoncés définis dans le</w:t>
      </w:r>
      <w:r w:rsidRPr="00CF45E1">
        <w:rPr>
          <w:rFonts w:asciiTheme="minorHAnsi" w:hAnsiTheme="minorHAnsi" w:cstheme="minorHAnsi"/>
          <w:sz w:val="22"/>
          <w:szCs w:val="22"/>
          <w:lang w:val="fr-FR"/>
        </w:rPr>
        <w:t xml:space="preserve"> Cahier de charge </w:t>
      </w:r>
      <w:r w:rsidR="00CF45E1" w:rsidRPr="00CF45E1">
        <w:rPr>
          <w:rFonts w:asciiTheme="minorHAnsi" w:hAnsiTheme="minorHAnsi" w:cstheme="minorHAnsi"/>
          <w:sz w:val="22"/>
          <w:szCs w:val="22"/>
          <w:lang w:val="fr-FR"/>
        </w:rPr>
        <w:t>LHEQ</w:t>
      </w:r>
      <w:r w:rsidRPr="00CF45E1">
        <w:rPr>
          <w:rFonts w:asciiTheme="minorHAnsi" w:hAnsiTheme="minorHAnsi" w:cstheme="minorHAnsi"/>
          <w:sz w:val="22"/>
          <w:szCs w:val="22"/>
          <w:lang w:val="fr-FR"/>
        </w:rPr>
        <w:t>.</w:t>
      </w:r>
    </w:p>
    <w:p w14:paraId="2768C8D7" w14:textId="5A3F1788" w:rsidR="00357EB6" w:rsidRPr="00357EB6" w:rsidRDefault="00357EB6" w:rsidP="001E13BB">
      <w:pPr>
        <w:pStyle w:val="HQNiveau4"/>
        <w:numPr>
          <w:ilvl w:val="0"/>
          <w:numId w:val="5"/>
        </w:numPr>
        <w:spacing w:before="0" w:after="0"/>
        <w:ind w:right="-720"/>
        <w:rPr>
          <w:lang w:val="fr-FR"/>
        </w:rPr>
      </w:pPr>
      <w:bookmarkStart w:id="71" w:name="_Hlk113545761"/>
      <w:r w:rsidRPr="00357EB6">
        <w:rPr>
          <w:rFonts w:asciiTheme="minorHAnsi" w:hAnsiTheme="minorHAnsi" w:cstheme="minorHAnsi"/>
          <w:sz w:val="22"/>
          <w:szCs w:val="22"/>
          <w:lang w:val="fr-FR"/>
        </w:rPr>
        <w:t>Les associations ou organisation de hockey mineur doivent contribuer à la mise en disponibilité des heures de glace requises pour le programme de développement du joueur.</w:t>
      </w:r>
      <w:bookmarkEnd w:id="71"/>
    </w:p>
    <w:p w14:paraId="2767E886" w14:textId="1E09BDE0" w:rsidR="00A179BD" w:rsidRPr="00DC7E2B" w:rsidRDefault="000C7958" w:rsidP="00416AE0">
      <w:pPr>
        <w:spacing w:before="120" w:after="0"/>
        <w:ind w:right="-720"/>
        <w:rPr>
          <w:b/>
          <w:bCs/>
        </w:rPr>
      </w:pPr>
      <w:bookmarkStart w:id="72" w:name="_Toc210425235"/>
      <w:bookmarkStart w:id="73" w:name="_Toc77067367"/>
      <w:bookmarkStart w:id="74" w:name="_Toc170984276"/>
      <w:bookmarkStart w:id="75" w:name="_Hlk182560942"/>
      <w:r w:rsidRPr="00DC7E2B">
        <w:rPr>
          <w:b/>
          <w:bCs/>
        </w:rPr>
        <w:t>1.1</w:t>
      </w:r>
      <w:r w:rsidR="006877B8" w:rsidRPr="00DC7E2B">
        <w:rPr>
          <w:b/>
          <w:bCs/>
        </w:rPr>
        <w:t>3</w:t>
      </w:r>
      <w:r w:rsidRPr="00DC7E2B">
        <w:rPr>
          <w:b/>
          <w:bCs/>
        </w:rPr>
        <w:tab/>
      </w:r>
      <w:r w:rsidR="00A179BD" w:rsidRPr="00DC7E2B">
        <w:rPr>
          <w:b/>
          <w:bCs/>
        </w:rPr>
        <w:t xml:space="preserve">Reconnaissance d'une association </w:t>
      </w:r>
      <w:r w:rsidR="00C85808" w:rsidRPr="00DC7E2B">
        <w:rPr>
          <w:b/>
          <w:bCs/>
        </w:rPr>
        <w:t xml:space="preserve">ou organisation </w:t>
      </w:r>
      <w:r w:rsidR="00A179BD" w:rsidRPr="00DC7E2B">
        <w:rPr>
          <w:b/>
          <w:bCs/>
        </w:rPr>
        <w:t>de hockey mineur</w:t>
      </w:r>
      <w:bookmarkEnd w:id="72"/>
      <w:bookmarkEnd w:id="73"/>
      <w:bookmarkEnd w:id="74"/>
    </w:p>
    <w:p w14:paraId="58502882" w14:textId="345B2E72" w:rsidR="00A179BD" w:rsidRPr="00C34AD2" w:rsidRDefault="00A179BD" w:rsidP="00416AE0">
      <w:pPr>
        <w:pStyle w:val="HQParagrapheNiveau2"/>
        <w:spacing w:before="120" w:after="0"/>
        <w:ind w:right="-720"/>
        <w:rPr>
          <w:rFonts w:asciiTheme="minorHAnsi" w:hAnsiTheme="minorHAnsi" w:cstheme="minorHAnsi"/>
          <w:sz w:val="22"/>
          <w:szCs w:val="22"/>
          <w:lang w:val="fr-FR"/>
        </w:rPr>
      </w:pPr>
      <w:bookmarkStart w:id="76" w:name="_Hlk182560163"/>
      <w:r w:rsidRPr="00C34AD2">
        <w:rPr>
          <w:rFonts w:asciiTheme="minorHAnsi" w:hAnsiTheme="minorHAnsi" w:cstheme="minorHAnsi"/>
          <w:sz w:val="22"/>
          <w:szCs w:val="22"/>
          <w:lang w:val="fr-FR"/>
        </w:rPr>
        <w:t xml:space="preserve">Pour être reconnue comme association </w:t>
      </w:r>
      <w:r w:rsidR="006877B8">
        <w:rPr>
          <w:rFonts w:asciiTheme="minorHAnsi" w:hAnsiTheme="minorHAnsi" w:cstheme="minorHAnsi"/>
          <w:sz w:val="22"/>
          <w:szCs w:val="22"/>
          <w:lang w:val="fr-FR"/>
        </w:rPr>
        <w:t xml:space="preserve">ou organisation </w:t>
      </w:r>
      <w:r w:rsidRPr="00C34AD2">
        <w:rPr>
          <w:rFonts w:asciiTheme="minorHAnsi" w:hAnsiTheme="minorHAnsi" w:cstheme="minorHAnsi"/>
          <w:sz w:val="22"/>
          <w:szCs w:val="22"/>
          <w:lang w:val="fr-FR"/>
        </w:rPr>
        <w:t>de hockey mineur</w:t>
      </w:r>
      <w:r w:rsidR="006877B8">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doit regrouper au minimum une</w:t>
      </w:r>
      <w:r w:rsidR="00F41B13">
        <w:rPr>
          <w:rFonts w:asciiTheme="minorHAnsi" w:hAnsiTheme="minorHAnsi" w:cstheme="minorHAnsi"/>
          <w:sz w:val="22"/>
          <w:szCs w:val="22"/>
          <w:lang w:val="fr-FR"/>
        </w:rPr>
        <w:t xml:space="preserve"> (1)</w:t>
      </w:r>
      <w:r w:rsidRPr="00C34AD2">
        <w:rPr>
          <w:rFonts w:asciiTheme="minorHAnsi" w:hAnsiTheme="minorHAnsi" w:cstheme="minorHAnsi"/>
          <w:sz w:val="22"/>
          <w:szCs w:val="22"/>
          <w:lang w:val="fr-FR"/>
        </w:rPr>
        <w:t xml:space="preserve"> équipe dans quatre (4) divisions.</w:t>
      </w:r>
    </w:p>
    <w:p w14:paraId="162ED62D" w14:textId="31972C3B" w:rsidR="00A179BD" w:rsidRPr="00197C71" w:rsidRDefault="00A179BD" w:rsidP="00197C71">
      <w:pPr>
        <w:pStyle w:val="HQnoteniveau3"/>
        <w:tabs>
          <w:tab w:val="clear" w:pos="1260"/>
          <w:tab w:val="left" w:pos="1080"/>
        </w:tabs>
        <w:spacing w:before="120" w:after="0"/>
        <w:ind w:left="720" w:right="-720" w:firstLine="0"/>
        <w:rPr>
          <w:rFonts w:asciiTheme="minorHAnsi" w:hAnsiTheme="minorHAnsi" w:cstheme="minorHAnsi"/>
          <w:b/>
          <w:sz w:val="22"/>
          <w:szCs w:val="22"/>
          <w:lang w:val="fr-FR"/>
        </w:rPr>
      </w:pPr>
      <w:r w:rsidRPr="00197C71">
        <w:rPr>
          <w:rFonts w:asciiTheme="minorHAnsi" w:hAnsiTheme="minorHAnsi" w:cstheme="minorHAnsi"/>
          <w:b/>
          <w:sz w:val="22"/>
          <w:szCs w:val="22"/>
          <w:lang w:val="fr-FR"/>
        </w:rPr>
        <w:t>N</w:t>
      </w:r>
      <w:r w:rsidR="00197C71" w:rsidRPr="00197C71">
        <w:rPr>
          <w:rFonts w:asciiTheme="minorHAnsi" w:hAnsiTheme="minorHAnsi" w:cstheme="minorHAnsi"/>
          <w:b/>
          <w:sz w:val="22"/>
          <w:szCs w:val="22"/>
          <w:lang w:val="fr-FR"/>
        </w:rPr>
        <w:t>ote</w:t>
      </w:r>
      <w:r w:rsidRPr="00197C71">
        <w:rPr>
          <w:rFonts w:asciiTheme="minorHAnsi" w:hAnsiTheme="minorHAnsi" w:cstheme="minorHAnsi"/>
          <w:b/>
          <w:sz w:val="22"/>
          <w:szCs w:val="22"/>
          <w:lang w:val="fr-FR"/>
        </w:rPr>
        <w:t xml:space="preserve"> :</w:t>
      </w:r>
      <w:r w:rsidR="00197C71" w:rsidRPr="00197C71">
        <w:rPr>
          <w:rFonts w:asciiTheme="minorHAnsi" w:hAnsiTheme="minorHAnsi" w:cstheme="minorHAnsi"/>
          <w:b/>
          <w:sz w:val="22"/>
          <w:szCs w:val="22"/>
          <w:lang w:val="fr-FR"/>
        </w:rPr>
        <w:t xml:space="preserve"> </w:t>
      </w:r>
      <w:r w:rsidRPr="00197C71">
        <w:rPr>
          <w:rFonts w:asciiTheme="minorHAnsi" w:hAnsiTheme="minorHAnsi" w:cstheme="minorHAnsi"/>
          <w:b/>
          <w:sz w:val="22"/>
          <w:szCs w:val="22"/>
          <w:lang w:val="fr-FR"/>
        </w:rPr>
        <w:t xml:space="preserve">Ne s'applique pas aux </w:t>
      </w:r>
      <w:r w:rsidR="00225FF4" w:rsidRPr="00197C71">
        <w:rPr>
          <w:rFonts w:asciiTheme="minorHAnsi" w:hAnsiTheme="minorHAnsi" w:cstheme="minorHAnsi"/>
          <w:b/>
          <w:sz w:val="22"/>
          <w:szCs w:val="22"/>
          <w:lang w:val="fr-FR"/>
        </w:rPr>
        <w:t xml:space="preserve">associations ou </w:t>
      </w:r>
      <w:r w:rsidRPr="00197C71">
        <w:rPr>
          <w:rFonts w:asciiTheme="minorHAnsi" w:hAnsiTheme="minorHAnsi" w:cstheme="minorHAnsi"/>
          <w:b/>
          <w:sz w:val="22"/>
          <w:szCs w:val="22"/>
          <w:lang w:val="fr-FR"/>
        </w:rPr>
        <w:t xml:space="preserve">organisations </w:t>
      </w:r>
      <w:r w:rsidR="00225FF4" w:rsidRPr="00197C71">
        <w:rPr>
          <w:rFonts w:asciiTheme="minorHAnsi" w:hAnsiTheme="minorHAnsi" w:cstheme="minorHAnsi"/>
          <w:b/>
          <w:sz w:val="22"/>
          <w:szCs w:val="22"/>
          <w:lang w:val="fr-FR"/>
        </w:rPr>
        <w:t xml:space="preserve">double et </w:t>
      </w:r>
      <w:r w:rsidRPr="00197C71">
        <w:rPr>
          <w:rFonts w:asciiTheme="minorHAnsi" w:hAnsiTheme="minorHAnsi" w:cstheme="minorHAnsi"/>
          <w:b/>
          <w:sz w:val="22"/>
          <w:szCs w:val="22"/>
          <w:lang w:val="fr-FR"/>
        </w:rPr>
        <w:t xml:space="preserve">triple </w:t>
      </w:r>
      <w:r w:rsidR="004E2BF8" w:rsidRPr="00197C71">
        <w:rPr>
          <w:rFonts w:asciiTheme="minorHAnsi" w:hAnsiTheme="minorHAnsi" w:cstheme="minorHAnsi"/>
          <w:b/>
          <w:sz w:val="22"/>
          <w:szCs w:val="22"/>
          <w:lang w:val="fr-FR"/>
        </w:rPr>
        <w:t>lettre</w:t>
      </w:r>
      <w:r w:rsidRPr="00197C71">
        <w:rPr>
          <w:rFonts w:asciiTheme="minorHAnsi" w:hAnsiTheme="minorHAnsi" w:cstheme="minorHAnsi"/>
          <w:b/>
          <w:sz w:val="22"/>
          <w:szCs w:val="22"/>
          <w:lang w:val="fr-FR"/>
        </w:rPr>
        <w:t xml:space="preserve"> qui recrutent leurs joueurs dans plusieurs associations.</w:t>
      </w:r>
    </w:p>
    <w:p w14:paraId="1DDB32BF" w14:textId="606B12E5" w:rsidR="00A179BD" w:rsidRDefault="00A179BD" w:rsidP="00416AE0">
      <w:pPr>
        <w:pStyle w:val="Hierarchieniveau3texte"/>
        <w:tabs>
          <w:tab w:val="left" w:pos="1080"/>
        </w:tabs>
        <w:spacing w:before="120" w:after="0"/>
        <w:ind w:left="720" w:right="-720"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 xml:space="preserve">Si les associations </w:t>
      </w:r>
      <w:r w:rsidR="00225FF4">
        <w:rPr>
          <w:rFonts w:asciiTheme="minorHAnsi" w:hAnsiTheme="minorHAnsi" w:cstheme="minorHAnsi"/>
          <w:sz w:val="22"/>
          <w:szCs w:val="22"/>
          <w:lang w:val="fr-FR"/>
        </w:rPr>
        <w:t xml:space="preserve">ou </w:t>
      </w:r>
      <w:r w:rsidR="00225FF4" w:rsidRPr="00C34AD2">
        <w:rPr>
          <w:rFonts w:asciiTheme="minorHAnsi" w:hAnsiTheme="minorHAnsi" w:cstheme="minorHAnsi"/>
          <w:sz w:val="22"/>
          <w:szCs w:val="22"/>
          <w:lang w:val="fr-FR"/>
        </w:rPr>
        <w:t>organisations</w:t>
      </w:r>
      <w:r w:rsidR="00225FF4" w:rsidRPr="00C34AD2">
        <w:rPr>
          <w:rFonts w:asciiTheme="minorHAnsi" w:eastAsia="MS Mincho" w:hAnsiTheme="minorHAnsi" w:cstheme="minorHAnsi"/>
          <w:sz w:val="22"/>
          <w:szCs w:val="22"/>
          <w:lang w:val="fr-FR"/>
        </w:rPr>
        <w:t xml:space="preserve"> </w:t>
      </w:r>
      <w:r w:rsidRPr="00C34AD2">
        <w:rPr>
          <w:rFonts w:asciiTheme="minorHAnsi" w:eastAsia="MS Mincho" w:hAnsiTheme="minorHAnsi" w:cstheme="minorHAnsi"/>
          <w:sz w:val="22"/>
          <w:szCs w:val="22"/>
          <w:lang w:val="fr-FR"/>
        </w:rPr>
        <w:t xml:space="preserve">doivent être regroupées et que leur statut d'organisation ne satisfait plus aux exigences, la région devra en informer Hockey Québec. Le dossier sera réévalué à la fin de la </w:t>
      </w:r>
      <w:r w:rsidR="00A15955">
        <w:rPr>
          <w:rFonts w:asciiTheme="minorHAnsi" w:eastAsia="MS Mincho" w:hAnsiTheme="minorHAnsi" w:cstheme="minorHAnsi"/>
          <w:sz w:val="22"/>
          <w:szCs w:val="22"/>
          <w:lang w:val="fr-FR"/>
        </w:rPr>
        <w:t>première (</w:t>
      </w:r>
      <w:r w:rsidRPr="00C34AD2">
        <w:rPr>
          <w:rFonts w:asciiTheme="minorHAnsi" w:eastAsia="MS Mincho" w:hAnsiTheme="minorHAnsi" w:cstheme="minorHAnsi"/>
          <w:sz w:val="22"/>
          <w:szCs w:val="22"/>
          <w:lang w:val="fr-FR"/>
        </w:rPr>
        <w:t>1</w:t>
      </w:r>
      <w:r w:rsidRPr="00C34AD2">
        <w:rPr>
          <w:rFonts w:asciiTheme="minorHAnsi" w:eastAsia="MS Mincho" w:hAnsiTheme="minorHAnsi" w:cstheme="minorHAnsi"/>
          <w:sz w:val="22"/>
          <w:szCs w:val="22"/>
          <w:vertAlign w:val="superscript"/>
          <w:lang w:val="fr-FR"/>
        </w:rPr>
        <w:t>re</w:t>
      </w:r>
      <w:r w:rsidR="00A15955">
        <w:rPr>
          <w:rFonts w:asciiTheme="minorHAnsi" w:eastAsia="MS Mincho" w:hAnsiTheme="minorHAnsi" w:cstheme="minorHAnsi"/>
          <w:sz w:val="22"/>
          <w:szCs w:val="22"/>
          <w:lang w:val="fr-FR"/>
        </w:rPr>
        <w:t xml:space="preserve">) </w:t>
      </w:r>
      <w:r w:rsidRPr="00C34AD2">
        <w:rPr>
          <w:rFonts w:asciiTheme="minorHAnsi" w:eastAsia="MS Mincho" w:hAnsiTheme="minorHAnsi" w:cstheme="minorHAnsi"/>
          <w:sz w:val="22"/>
          <w:szCs w:val="22"/>
          <w:lang w:val="fr-FR"/>
        </w:rPr>
        <w:t>année par la région. Pendant cette période, l'association conserve son statut.</w:t>
      </w:r>
    </w:p>
    <w:p w14:paraId="7D369E47" w14:textId="7F3F186E" w:rsidR="00A179BD" w:rsidRPr="00DC7E2B" w:rsidRDefault="000C7958" w:rsidP="00416AE0">
      <w:pPr>
        <w:spacing w:before="120" w:after="0"/>
        <w:ind w:right="-720"/>
        <w:rPr>
          <w:b/>
          <w:bCs/>
        </w:rPr>
      </w:pPr>
      <w:bookmarkStart w:id="77" w:name="_Toc77067368"/>
      <w:bookmarkStart w:id="78" w:name="_Toc170984277"/>
      <w:bookmarkEnd w:id="76"/>
      <w:r w:rsidRPr="00DC7E2B">
        <w:rPr>
          <w:b/>
          <w:bCs/>
        </w:rPr>
        <w:t>1.1</w:t>
      </w:r>
      <w:r w:rsidR="006877B8" w:rsidRPr="00DC7E2B">
        <w:rPr>
          <w:b/>
          <w:bCs/>
        </w:rPr>
        <w:t>4</w:t>
      </w:r>
      <w:r w:rsidRPr="00DC7E2B">
        <w:rPr>
          <w:b/>
          <w:bCs/>
        </w:rPr>
        <w:tab/>
      </w:r>
      <w:r w:rsidR="00A179BD" w:rsidRPr="00DC7E2B">
        <w:rPr>
          <w:b/>
          <w:bCs/>
        </w:rPr>
        <w:t>Non-respect d’un règlement administratif</w:t>
      </w:r>
      <w:bookmarkEnd w:id="77"/>
      <w:bookmarkEnd w:id="78"/>
    </w:p>
    <w:p w14:paraId="785B3AA0" w14:textId="1AF75375" w:rsidR="00347188" w:rsidRDefault="00A179BD" w:rsidP="00416AE0">
      <w:pPr>
        <w:pStyle w:val="HQNiveau2xx"/>
        <w:tabs>
          <w:tab w:val="clear" w:pos="720"/>
        </w:tabs>
        <w:spacing w:before="120" w:after="0"/>
        <w:ind w:right="-720" w:firstLine="0"/>
        <w:jc w:val="both"/>
        <w:rPr>
          <w:rFonts w:cstheme="minorHAnsi"/>
          <w:lang w:val="fr-FR"/>
        </w:rPr>
      </w:pPr>
      <w:r w:rsidRPr="00C34AD2">
        <w:rPr>
          <w:rFonts w:asciiTheme="minorHAnsi" w:hAnsiTheme="minorHAnsi" w:cstheme="minorHAnsi"/>
          <w:b w:val="0"/>
          <w:sz w:val="22"/>
          <w:szCs w:val="22"/>
          <w:lang w:val="fr-FR"/>
        </w:rPr>
        <w:t>Quiconque ne respecte pas un règlement administratif de Hockey Québec lequel ne prévoit pas de sanction spécifique pourra être sanctionné soit par son association</w:t>
      </w:r>
      <w:r w:rsidR="00513E91">
        <w:rPr>
          <w:rFonts w:asciiTheme="minorHAnsi" w:hAnsiTheme="minorHAnsi" w:cstheme="minorHAnsi"/>
          <w:b w:val="0"/>
          <w:sz w:val="22"/>
          <w:szCs w:val="22"/>
          <w:lang w:val="fr-FR"/>
        </w:rPr>
        <w:t xml:space="preserve"> ou </w:t>
      </w:r>
      <w:r w:rsidRPr="00C34AD2">
        <w:rPr>
          <w:rFonts w:asciiTheme="minorHAnsi" w:hAnsiTheme="minorHAnsi" w:cstheme="minorHAnsi"/>
          <w:b w:val="0"/>
          <w:sz w:val="22"/>
          <w:szCs w:val="22"/>
          <w:lang w:val="fr-FR"/>
        </w:rPr>
        <w:t>organisation, sa région ou le comité de discipline de qui il relève.</w:t>
      </w:r>
    </w:p>
    <w:bookmarkEnd w:id="75"/>
    <w:p w14:paraId="4177C32F" w14:textId="77777777" w:rsidR="00C117B7" w:rsidRDefault="00C117B7" w:rsidP="00960488">
      <w:pPr>
        <w:spacing w:before="120" w:after="0"/>
        <w:ind w:right="-900"/>
        <w:rPr>
          <w:rFonts w:eastAsia="Times New Roman" w:cstheme="minorHAnsi"/>
          <w:lang w:val="fr-FR" w:eastAsia="fr-FR"/>
        </w:rPr>
      </w:pPr>
    </w:p>
    <w:p w14:paraId="5EE50E59" w14:textId="77777777" w:rsidR="008D49CA" w:rsidRDefault="008D49CA" w:rsidP="00960488">
      <w:pPr>
        <w:spacing w:before="120" w:after="0"/>
        <w:ind w:right="-900"/>
        <w:rPr>
          <w:rFonts w:eastAsia="Times New Roman" w:cstheme="minorHAnsi"/>
          <w:lang w:val="fr-FR" w:eastAsia="fr-FR"/>
        </w:rPr>
        <w:sectPr w:rsidR="008D49CA" w:rsidSect="00374783">
          <w:headerReference w:type="default" r:id="rId44"/>
          <w:footerReference w:type="default" r:id="rId45"/>
          <w:pgSz w:w="12240" w:h="15840" w:code="1"/>
          <w:pgMar w:top="1440" w:right="1800" w:bottom="1152" w:left="1800" w:header="432" w:footer="432" w:gutter="0"/>
          <w:paperSrc w:first="15" w:other="15"/>
          <w:cols w:space="708"/>
          <w:docGrid w:linePitch="360"/>
        </w:sectPr>
      </w:pPr>
    </w:p>
    <w:p w14:paraId="104E14A3" w14:textId="1E7A7A59" w:rsidR="00C6061D" w:rsidRDefault="00C6061D" w:rsidP="00865B23">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5BB46699" wp14:editId="32D0D340">
            <wp:extent cx="3138055" cy="3138055"/>
            <wp:effectExtent l="0" t="0" r="5715" b="5715"/>
            <wp:docPr id="975969793"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711D627E" w14:textId="77777777" w:rsidR="00347188" w:rsidRPr="00A30358" w:rsidRDefault="00347188" w:rsidP="00C6061D">
      <w:pPr>
        <w:pStyle w:val="HQNiveau2xx"/>
        <w:tabs>
          <w:tab w:val="clear" w:pos="720"/>
        </w:tabs>
        <w:spacing w:before="0" w:after="20"/>
        <w:ind w:left="-810" w:right="-720" w:firstLine="0"/>
        <w:jc w:val="center"/>
        <w:rPr>
          <w:rFonts w:asciiTheme="minorHAnsi" w:hAnsiTheme="minorHAnsi" w:cstheme="minorHAnsi"/>
          <w:b w:val="0"/>
          <w:sz w:val="96"/>
          <w:szCs w:val="96"/>
          <w:lang w:val="fr-FR"/>
        </w:rPr>
      </w:pPr>
    </w:p>
    <w:p w14:paraId="76CE75FE" w14:textId="77777777" w:rsidR="00C117B7" w:rsidRPr="00C6061D" w:rsidRDefault="00347188" w:rsidP="00C6061D">
      <w:pPr>
        <w:ind w:left="-810" w:right="-720"/>
        <w:jc w:val="center"/>
        <w:rPr>
          <w:b/>
          <w:sz w:val="100"/>
          <w:szCs w:val="100"/>
        </w:rPr>
      </w:pPr>
      <w:bookmarkStart w:id="79" w:name="_Toc77067369"/>
      <w:r w:rsidRPr="00C6061D">
        <w:rPr>
          <w:b/>
          <w:sz w:val="100"/>
          <w:szCs w:val="100"/>
        </w:rPr>
        <w:t>CHAPITRE 2</w:t>
      </w:r>
      <w:bookmarkStart w:id="80" w:name="_Toc77067370"/>
      <w:bookmarkEnd w:id="79"/>
    </w:p>
    <w:p w14:paraId="685F1829" w14:textId="06C6D2BF" w:rsidR="00E9250F" w:rsidRPr="00C6061D" w:rsidRDefault="00347188" w:rsidP="00C6061D">
      <w:pPr>
        <w:ind w:left="-810" w:right="-720"/>
        <w:jc w:val="center"/>
        <w:rPr>
          <w:b/>
          <w:sz w:val="80"/>
          <w:szCs w:val="80"/>
        </w:rPr>
      </w:pPr>
      <w:r w:rsidRPr="00C6061D">
        <w:rPr>
          <w:b/>
          <w:sz w:val="80"/>
          <w:szCs w:val="80"/>
        </w:rPr>
        <w:t>MEMBRE</w:t>
      </w:r>
      <w:bookmarkEnd w:id="80"/>
      <w:r w:rsidR="003C66CB" w:rsidRPr="00C6061D">
        <w:rPr>
          <w:b/>
          <w:sz w:val="80"/>
          <w:szCs w:val="80"/>
        </w:rPr>
        <w:t xml:space="preserve"> -</w:t>
      </w:r>
      <w:r w:rsidR="00C6061D">
        <w:rPr>
          <w:b/>
          <w:sz w:val="80"/>
          <w:szCs w:val="80"/>
        </w:rPr>
        <w:t xml:space="preserve"> </w:t>
      </w:r>
      <w:r w:rsidR="00E9250F" w:rsidRPr="00C6061D">
        <w:rPr>
          <w:b/>
          <w:sz w:val="80"/>
          <w:szCs w:val="80"/>
        </w:rPr>
        <w:t>ADMINISTRATEUR</w:t>
      </w:r>
    </w:p>
    <w:p w14:paraId="17477448" w14:textId="77777777" w:rsidR="00431609" w:rsidRPr="00855F68" w:rsidRDefault="00431609" w:rsidP="008C7792">
      <w:pPr>
        <w:rPr>
          <w:lang w:eastAsia="fr-FR"/>
        </w:rPr>
      </w:pPr>
    </w:p>
    <w:p w14:paraId="2B44B604" w14:textId="77777777" w:rsidR="00C117B7" w:rsidRPr="00855F68" w:rsidRDefault="00C117B7" w:rsidP="008C7792">
      <w:pPr>
        <w:rPr>
          <w:lang w:eastAsia="fr-FR"/>
        </w:rPr>
        <w:sectPr w:rsidR="00C117B7" w:rsidRPr="00855F68" w:rsidSect="00B173DA">
          <w:headerReference w:type="default" r:id="rId46"/>
          <w:footerReference w:type="default" r:id="rId47"/>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0607725A" w14:textId="5636ECB5" w:rsidR="008C7792" w:rsidRPr="00DC7E2B" w:rsidRDefault="0024737A" w:rsidP="00DC7E2B">
      <w:pPr>
        <w:spacing w:before="120" w:after="0"/>
        <w:rPr>
          <w:b/>
          <w:bCs/>
          <w:sz w:val="24"/>
          <w:szCs w:val="24"/>
        </w:rPr>
      </w:pPr>
      <w:bookmarkStart w:id="81" w:name="_Toc210425237"/>
      <w:bookmarkStart w:id="82" w:name="_Toc77067371"/>
      <w:bookmarkStart w:id="83" w:name="_Toc170984278"/>
      <w:r w:rsidRPr="00DC7E2B">
        <w:rPr>
          <w:b/>
          <w:bCs/>
          <w:sz w:val="24"/>
          <w:szCs w:val="24"/>
        </w:rPr>
        <w:t xml:space="preserve">CHAPITRE 2 – </w:t>
      </w:r>
      <w:r w:rsidR="008C7792" w:rsidRPr="00DC7E2B">
        <w:rPr>
          <w:b/>
          <w:bCs/>
          <w:sz w:val="24"/>
          <w:szCs w:val="24"/>
        </w:rPr>
        <w:t>A</w:t>
      </w:r>
      <w:r w:rsidRPr="00DC7E2B">
        <w:rPr>
          <w:b/>
          <w:bCs/>
          <w:sz w:val="24"/>
          <w:szCs w:val="24"/>
        </w:rPr>
        <w:t>DMISSION D’UN MEMBRE</w:t>
      </w:r>
      <w:bookmarkEnd w:id="81"/>
      <w:bookmarkEnd w:id="82"/>
      <w:bookmarkEnd w:id="83"/>
      <w:r w:rsidR="00BA5123" w:rsidRPr="00DC7E2B">
        <w:rPr>
          <w:b/>
          <w:bCs/>
          <w:sz w:val="24"/>
          <w:szCs w:val="24"/>
        </w:rPr>
        <w:t xml:space="preserve"> - ADMINISTRATEUR</w:t>
      </w:r>
    </w:p>
    <w:p w14:paraId="66BA9154" w14:textId="77777777" w:rsidR="008C7792" w:rsidRPr="00DC7E2B" w:rsidRDefault="00997A84" w:rsidP="00416AE0">
      <w:pPr>
        <w:spacing w:before="120" w:after="0"/>
        <w:ind w:right="-720"/>
        <w:rPr>
          <w:b/>
          <w:bCs/>
        </w:rPr>
      </w:pPr>
      <w:bookmarkStart w:id="84" w:name="_Toc210425238"/>
      <w:bookmarkStart w:id="85" w:name="_Toc77067372"/>
      <w:bookmarkStart w:id="86" w:name="_Toc170984279"/>
      <w:r w:rsidRPr="00DC7E2B">
        <w:rPr>
          <w:b/>
          <w:bCs/>
        </w:rPr>
        <w:t>2.1</w:t>
      </w:r>
      <w:r w:rsidR="00963959" w:rsidRPr="00DC7E2B">
        <w:rPr>
          <w:b/>
          <w:bCs/>
        </w:rPr>
        <w:tab/>
      </w:r>
      <w:r w:rsidR="008C7792" w:rsidRPr="00DC7E2B">
        <w:rPr>
          <w:b/>
          <w:bCs/>
        </w:rPr>
        <w:t>Procédure d'enregistrement</w:t>
      </w:r>
      <w:bookmarkEnd w:id="84"/>
      <w:bookmarkEnd w:id="85"/>
      <w:bookmarkEnd w:id="86"/>
    </w:p>
    <w:p w14:paraId="1E662AEB" w14:textId="77777777" w:rsidR="008C7792" w:rsidRPr="00DC7E2B" w:rsidRDefault="008C7792" w:rsidP="00416AE0">
      <w:pPr>
        <w:spacing w:before="120" w:after="0"/>
        <w:ind w:left="720" w:right="-720"/>
        <w:rPr>
          <w:b/>
          <w:bCs/>
        </w:rPr>
      </w:pPr>
      <w:bookmarkStart w:id="87" w:name="_Toc210425239"/>
      <w:bookmarkStart w:id="88" w:name="_Toc77067373"/>
      <w:bookmarkStart w:id="89" w:name="_Toc170984280"/>
      <w:r w:rsidRPr="00DC7E2B">
        <w:rPr>
          <w:b/>
          <w:bCs/>
        </w:rPr>
        <w:t>2.1.1</w:t>
      </w:r>
      <w:r w:rsidRPr="00DC7E2B">
        <w:rPr>
          <w:b/>
          <w:bCs/>
        </w:rPr>
        <w:tab/>
        <w:t>Responsabilité des registraires</w:t>
      </w:r>
      <w:bookmarkEnd w:id="87"/>
      <w:bookmarkEnd w:id="88"/>
      <w:bookmarkEnd w:id="89"/>
    </w:p>
    <w:p w14:paraId="50894652" w14:textId="7B6B3CC7" w:rsidR="008C7792" w:rsidRDefault="008C7792" w:rsidP="00416AE0">
      <w:pPr>
        <w:pStyle w:val="HQParagrapheNiveau2"/>
        <w:tabs>
          <w:tab w:val="clear" w:pos="547"/>
        </w:tabs>
        <w:spacing w:before="120" w:after="0"/>
        <w:ind w:left="1440" w:right="-720"/>
        <w:rPr>
          <w:rFonts w:asciiTheme="minorHAnsi" w:hAnsiTheme="minorHAnsi" w:cstheme="minorHAnsi"/>
          <w:sz w:val="22"/>
          <w:szCs w:val="22"/>
          <w:lang w:val="fr-FR"/>
        </w:rPr>
      </w:pPr>
      <w:r w:rsidRPr="005E6591">
        <w:rPr>
          <w:rFonts w:asciiTheme="minorHAnsi" w:hAnsiTheme="minorHAnsi" w:cstheme="minorHAnsi"/>
          <w:sz w:val="22"/>
          <w:szCs w:val="22"/>
          <w:lang w:val="fr-FR"/>
        </w:rPr>
        <w:t>Les registraires dûment nommés par leur Conseil d'administration</w:t>
      </w:r>
      <w:r w:rsidR="00FD0397" w:rsidRPr="005E6591">
        <w:rPr>
          <w:rFonts w:asciiTheme="minorHAnsi" w:hAnsiTheme="minorHAnsi" w:cstheme="minorHAnsi"/>
          <w:sz w:val="22"/>
          <w:szCs w:val="22"/>
          <w:lang w:val="fr-FR"/>
        </w:rPr>
        <w:t>/</w:t>
      </w:r>
      <w:r w:rsidR="000A369E" w:rsidRPr="005E6591">
        <w:rPr>
          <w:rFonts w:asciiTheme="minorHAnsi" w:hAnsiTheme="minorHAnsi" w:cstheme="minorHAnsi"/>
          <w:sz w:val="22"/>
          <w:szCs w:val="22"/>
          <w:lang w:val="fr-FR"/>
        </w:rPr>
        <w:t>d</w:t>
      </w:r>
      <w:r w:rsidR="00FD0397" w:rsidRPr="005E6591">
        <w:rPr>
          <w:rFonts w:asciiTheme="minorHAnsi" w:hAnsiTheme="minorHAnsi" w:cstheme="minorHAnsi"/>
          <w:sz w:val="22"/>
          <w:szCs w:val="22"/>
          <w:lang w:val="fr-FR"/>
        </w:rPr>
        <w:t xml:space="preserve">irection </w:t>
      </w:r>
      <w:r w:rsidR="008D2A08" w:rsidRPr="005E6591">
        <w:rPr>
          <w:rFonts w:asciiTheme="minorHAnsi" w:hAnsiTheme="minorHAnsi" w:cstheme="minorHAnsi"/>
          <w:sz w:val="22"/>
          <w:szCs w:val="22"/>
          <w:lang w:val="fr-FR"/>
        </w:rPr>
        <w:t xml:space="preserve">générale </w:t>
      </w:r>
      <w:r w:rsidRPr="005E6591">
        <w:rPr>
          <w:rFonts w:asciiTheme="minorHAnsi" w:hAnsiTheme="minorHAnsi" w:cstheme="minorHAnsi"/>
          <w:sz w:val="22"/>
          <w:szCs w:val="22"/>
          <w:lang w:val="fr-FR"/>
        </w:rPr>
        <w:t>sont</w:t>
      </w:r>
      <w:r w:rsidRPr="00C34AD2">
        <w:rPr>
          <w:rFonts w:asciiTheme="minorHAnsi" w:hAnsiTheme="minorHAnsi" w:cstheme="minorHAnsi"/>
          <w:sz w:val="22"/>
          <w:szCs w:val="22"/>
          <w:lang w:val="fr-FR"/>
        </w:rPr>
        <w:t xml:space="preserve"> responsables du respect intégral des échéances et des procédures d'enregistrement des membres et des équipes.</w:t>
      </w:r>
    </w:p>
    <w:p w14:paraId="3D5BA689" w14:textId="77777777" w:rsidR="008C7792" w:rsidRPr="00DC7E2B" w:rsidRDefault="008C7792" w:rsidP="00416AE0">
      <w:pPr>
        <w:spacing w:before="120" w:after="0"/>
        <w:ind w:left="720" w:right="-720"/>
        <w:rPr>
          <w:b/>
          <w:bCs/>
        </w:rPr>
      </w:pPr>
      <w:bookmarkStart w:id="90" w:name="_Toc210425240"/>
      <w:bookmarkStart w:id="91" w:name="_Toc77067374"/>
      <w:bookmarkStart w:id="92" w:name="_Toc170984281"/>
      <w:bookmarkStart w:id="93" w:name="_Hlk182562060"/>
      <w:r w:rsidRPr="00DC7E2B">
        <w:rPr>
          <w:b/>
          <w:bCs/>
        </w:rPr>
        <w:t>2.1.2</w:t>
      </w:r>
      <w:r w:rsidRPr="00DC7E2B">
        <w:rPr>
          <w:b/>
          <w:bCs/>
        </w:rPr>
        <w:tab/>
        <w:t>Distribution des formulaires</w:t>
      </w:r>
      <w:bookmarkEnd w:id="90"/>
      <w:bookmarkEnd w:id="91"/>
      <w:bookmarkEnd w:id="92"/>
    </w:p>
    <w:p w14:paraId="2DEF222A" w14:textId="11E11F63" w:rsidR="006877B8" w:rsidRPr="00A8300C" w:rsidRDefault="006877B8" w:rsidP="00416AE0">
      <w:pPr>
        <w:spacing w:before="120" w:after="0" w:line="240" w:lineRule="auto"/>
        <w:ind w:left="1440" w:right="-720"/>
        <w:jc w:val="both"/>
        <w:rPr>
          <w:rFonts w:ascii="Calibri" w:hAnsi="Calibri" w:cs="Calibri"/>
        </w:rPr>
      </w:pPr>
      <w:bookmarkStart w:id="94" w:name="_Hlk106976876"/>
      <w:bookmarkStart w:id="95" w:name="_Toc210425241"/>
      <w:bookmarkStart w:id="96" w:name="_Toc77067375"/>
      <w:r w:rsidRPr="005E6591">
        <w:rPr>
          <w:rFonts w:ascii="Calibri" w:hAnsi="Calibri" w:cs="Calibri"/>
        </w:rPr>
        <w:t xml:space="preserve">Les registraires régionaux ont la responsabilité de distribuer à toutes leurs associations ou organisations de hockey mineur, les formulaires requis pour la saison en cours et de faire </w:t>
      </w:r>
      <w:r w:rsidRPr="00A8300C">
        <w:rPr>
          <w:rFonts w:ascii="Calibri" w:hAnsi="Calibri" w:cs="Calibri"/>
        </w:rPr>
        <w:t xml:space="preserve">le suivi et la validation du formulaire </w:t>
      </w:r>
      <w:r w:rsidR="00EC7438" w:rsidRPr="00A8300C">
        <w:rPr>
          <w:rFonts w:ascii="Calibri" w:hAnsi="Calibri"/>
          <w:noProof/>
          <w:lang w:val="fr-FR"/>
        </w:rPr>
        <w:t>Liste officielle des joueurs de l’équipe</w:t>
      </w:r>
      <w:r w:rsidR="00440D62" w:rsidRPr="00A8300C">
        <w:rPr>
          <w:rFonts w:ascii="Calibri" w:hAnsi="Calibri"/>
          <w:noProof/>
          <w:lang w:val="fr-FR"/>
        </w:rPr>
        <w:t xml:space="preserve"> (</w:t>
      </w:r>
      <w:r w:rsidR="00CA1E36" w:rsidRPr="00A8300C">
        <w:rPr>
          <w:rFonts w:ascii="Calibri" w:hAnsi="Calibri"/>
          <w:noProof/>
          <w:lang w:val="fr-FR"/>
        </w:rPr>
        <w:t>c</w:t>
      </w:r>
      <w:r w:rsidR="00440D62" w:rsidRPr="00A8300C">
        <w:rPr>
          <w:rFonts w:ascii="Calibri" w:hAnsi="Calibri"/>
          <w:noProof/>
          <w:lang w:val="fr-FR"/>
        </w:rPr>
        <w:t>ahier d’équipe)</w:t>
      </w:r>
      <w:r w:rsidRPr="00A8300C">
        <w:rPr>
          <w:rFonts w:ascii="Calibri" w:hAnsi="Calibri" w:cs="Calibri"/>
        </w:rPr>
        <w:t>.</w:t>
      </w:r>
    </w:p>
    <w:p w14:paraId="0077F72B" w14:textId="6B57C2DB" w:rsidR="006877B8" w:rsidRPr="00A8300C" w:rsidRDefault="006877B8" w:rsidP="00416AE0">
      <w:pPr>
        <w:spacing w:before="120" w:after="0" w:line="240" w:lineRule="auto"/>
        <w:ind w:left="1440" w:right="-720"/>
        <w:jc w:val="both"/>
      </w:pPr>
      <w:bookmarkStart w:id="97" w:name="_Hlk172107368"/>
      <w:r w:rsidRPr="00A8300C">
        <w:rPr>
          <w:rFonts w:cstheme="minorHAnsi"/>
        </w:rPr>
        <w:t xml:space="preserve">Les registraires locaux doivent enregistrer leurs membres dans le </w:t>
      </w:r>
      <w:r w:rsidR="00920F35" w:rsidRPr="00A8300C">
        <w:rPr>
          <w:rFonts w:cstheme="minorHAnsi"/>
        </w:rPr>
        <w:t>logiciel H</w:t>
      </w:r>
      <w:r w:rsidRPr="00A8300C">
        <w:rPr>
          <w:rFonts w:cstheme="minorHAnsi"/>
        </w:rPr>
        <w:t>CR au niveau d</w:t>
      </w:r>
      <w:r w:rsidR="00EC7438" w:rsidRPr="00A8300C">
        <w:rPr>
          <w:rFonts w:cstheme="minorHAnsi"/>
        </w:rPr>
        <w:t xml:space="preserve">u formulaire </w:t>
      </w:r>
      <w:r w:rsidR="003F514F" w:rsidRPr="00A8300C">
        <w:rPr>
          <w:rFonts w:ascii="Calibri" w:hAnsi="Calibri"/>
          <w:noProof/>
          <w:lang w:val="fr-FR"/>
        </w:rPr>
        <w:t>Liste officielle des joueurs de l’équipe</w:t>
      </w:r>
      <w:r w:rsidR="00440D62" w:rsidRPr="00A8300C">
        <w:rPr>
          <w:rFonts w:ascii="Calibri" w:hAnsi="Calibri"/>
          <w:noProof/>
          <w:lang w:val="fr-FR"/>
        </w:rPr>
        <w:t xml:space="preserve"> (</w:t>
      </w:r>
      <w:r w:rsidR="00CA1E36" w:rsidRPr="00A8300C">
        <w:rPr>
          <w:rFonts w:ascii="Calibri" w:hAnsi="Calibri"/>
          <w:noProof/>
          <w:lang w:val="fr-FR"/>
        </w:rPr>
        <w:t>c</w:t>
      </w:r>
      <w:r w:rsidR="00440D62" w:rsidRPr="00A8300C">
        <w:rPr>
          <w:rFonts w:ascii="Calibri" w:hAnsi="Calibri"/>
          <w:noProof/>
          <w:lang w:val="fr-FR"/>
        </w:rPr>
        <w:t>ahier d’équipe)</w:t>
      </w:r>
      <w:r w:rsidRPr="00A8300C">
        <w:rPr>
          <w:rFonts w:cstheme="minorHAnsi"/>
        </w:rPr>
        <w:t>.</w:t>
      </w:r>
    </w:p>
    <w:p w14:paraId="181A28C8" w14:textId="7D8E1EB1" w:rsidR="008C7792" w:rsidRPr="00DC7E2B" w:rsidRDefault="008C7792" w:rsidP="00416AE0">
      <w:pPr>
        <w:spacing w:before="120" w:after="0"/>
        <w:ind w:left="720" w:right="-720"/>
        <w:rPr>
          <w:b/>
          <w:bCs/>
        </w:rPr>
      </w:pPr>
      <w:bookmarkStart w:id="98" w:name="_Toc170984282"/>
      <w:bookmarkEnd w:id="93"/>
      <w:bookmarkEnd w:id="94"/>
      <w:bookmarkEnd w:id="97"/>
      <w:r w:rsidRPr="00DC7E2B">
        <w:rPr>
          <w:b/>
          <w:bCs/>
        </w:rPr>
        <w:t>2.1.3</w:t>
      </w:r>
      <w:r w:rsidRPr="00DC7E2B">
        <w:rPr>
          <w:b/>
          <w:bCs/>
        </w:rPr>
        <w:tab/>
        <w:t>Enregistrement des membres</w:t>
      </w:r>
      <w:bookmarkEnd w:id="95"/>
      <w:bookmarkEnd w:id="96"/>
      <w:bookmarkEnd w:id="98"/>
    </w:p>
    <w:p w14:paraId="3E9B4451" w14:textId="7D949D10" w:rsidR="008C7792" w:rsidRPr="00C34AD2" w:rsidRDefault="008C7792" w:rsidP="00416AE0">
      <w:pPr>
        <w:pStyle w:val="HQParagrapheNiveau2"/>
        <w:tabs>
          <w:tab w:val="clear" w:pos="547"/>
          <w:tab w:val="left" w:pos="1080"/>
        </w:tabs>
        <w:spacing w:before="120" w:after="0"/>
        <w:ind w:left="1440" w:right="-720"/>
        <w:rPr>
          <w:rFonts w:asciiTheme="minorHAnsi" w:hAnsiTheme="minorHAnsi" w:cstheme="minorHAnsi"/>
          <w:sz w:val="22"/>
          <w:szCs w:val="22"/>
          <w:lang w:val="fr-FR"/>
        </w:rPr>
      </w:pPr>
      <w:r w:rsidRPr="005E6591">
        <w:rPr>
          <w:rFonts w:asciiTheme="minorHAnsi" w:hAnsiTheme="minorHAnsi" w:cstheme="minorHAnsi"/>
          <w:sz w:val="22"/>
          <w:szCs w:val="22"/>
          <w:lang w:val="fr-FR"/>
        </w:rPr>
        <w:t xml:space="preserve">Pour devenir membre </w:t>
      </w:r>
      <w:r w:rsidR="006877B8" w:rsidRPr="005E6591">
        <w:rPr>
          <w:rFonts w:asciiTheme="minorHAnsi" w:hAnsiTheme="minorHAnsi" w:cstheme="minorHAnsi"/>
          <w:sz w:val="22"/>
          <w:szCs w:val="22"/>
          <w:lang w:val="fr-FR"/>
        </w:rPr>
        <w:t xml:space="preserve">et participer aux activités </w:t>
      </w:r>
      <w:r w:rsidRPr="005E6591">
        <w:rPr>
          <w:rFonts w:asciiTheme="minorHAnsi" w:hAnsiTheme="minorHAnsi" w:cstheme="minorHAnsi"/>
          <w:sz w:val="22"/>
          <w:szCs w:val="22"/>
          <w:lang w:val="fr-FR"/>
        </w:rPr>
        <w:t>de Hockey Québec, il faut respecter les</w:t>
      </w:r>
      <w:r w:rsidRPr="00C34AD2">
        <w:rPr>
          <w:rFonts w:asciiTheme="minorHAnsi" w:hAnsiTheme="minorHAnsi" w:cstheme="minorHAnsi"/>
          <w:sz w:val="22"/>
          <w:szCs w:val="22"/>
          <w:lang w:val="fr-FR"/>
        </w:rPr>
        <w:t xml:space="preserve"> conditions et procédures </w:t>
      </w:r>
      <w:r w:rsidR="00D46F21" w:rsidRPr="00C34AD2">
        <w:rPr>
          <w:rFonts w:asciiTheme="minorHAnsi" w:hAnsiTheme="minorHAnsi" w:cstheme="minorHAnsi"/>
          <w:sz w:val="22"/>
          <w:szCs w:val="22"/>
          <w:lang w:val="fr-FR"/>
        </w:rPr>
        <w:t>suivantes</w:t>
      </w:r>
      <w:r w:rsidR="00547485">
        <w:rPr>
          <w:rFonts w:asciiTheme="minorHAnsi" w:hAnsiTheme="minorHAnsi" w:cstheme="minorHAnsi"/>
          <w:sz w:val="22"/>
          <w:szCs w:val="22"/>
          <w:lang w:val="fr-FR"/>
        </w:rPr>
        <w:t xml:space="preserve"> </w:t>
      </w:r>
      <w:r w:rsidR="00D46F21" w:rsidRPr="00C34AD2">
        <w:rPr>
          <w:rFonts w:asciiTheme="minorHAnsi" w:hAnsiTheme="minorHAnsi" w:cstheme="minorHAnsi"/>
          <w:sz w:val="22"/>
          <w:szCs w:val="22"/>
          <w:lang w:val="fr-FR"/>
        </w:rPr>
        <w:t>:</w:t>
      </w:r>
    </w:p>
    <w:p w14:paraId="6598BFBE" w14:textId="5AB952FA" w:rsidR="008C7792" w:rsidRPr="005E6591" w:rsidRDefault="008C7792" w:rsidP="00416AE0">
      <w:pPr>
        <w:pStyle w:val="HQNiveau4"/>
        <w:numPr>
          <w:ilvl w:val="0"/>
          <w:numId w:val="7"/>
        </w:numPr>
        <w:tabs>
          <w:tab w:val="clear" w:pos="1080"/>
          <w:tab w:val="left" w:pos="1980"/>
        </w:tabs>
        <w:spacing w:before="120" w:after="0"/>
        <w:ind w:left="1987" w:right="-720" w:hanging="547"/>
        <w:rPr>
          <w:rFonts w:asciiTheme="minorHAnsi" w:hAnsiTheme="minorHAnsi" w:cstheme="minorHAnsi"/>
          <w:sz w:val="22"/>
          <w:szCs w:val="22"/>
          <w:lang w:val="fr-FR"/>
        </w:rPr>
      </w:pPr>
      <w:bookmarkStart w:id="99" w:name="_Hlk182562194"/>
      <w:r w:rsidRPr="00C34AD2">
        <w:rPr>
          <w:rFonts w:asciiTheme="minorHAnsi" w:hAnsiTheme="minorHAnsi" w:cstheme="minorHAnsi"/>
          <w:sz w:val="22"/>
          <w:szCs w:val="22"/>
          <w:lang w:val="fr-FR"/>
        </w:rPr>
        <w:t xml:space="preserve">Selon les exigences prescrites, chaque membre doit être enregistré dans le </w:t>
      </w:r>
      <w:r w:rsidR="00920F35">
        <w:rPr>
          <w:rFonts w:asciiTheme="minorHAnsi" w:hAnsiTheme="minorHAnsi" w:cstheme="minorHAnsi"/>
          <w:sz w:val="22"/>
          <w:szCs w:val="22"/>
          <w:lang w:val="fr-FR"/>
        </w:rPr>
        <w:t xml:space="preserve">logiciel </w:t>
      </w:r>
      <w:r w:rsidRPr="00C34AD2">
        <w:rPr>
          <w:rFonts w:asciiTheme="minorHAnsi" w:hAnsiTheme="minorHAnsi" w:cstheme="minorHAnsi"/>
          <w:sz w:val="22"/>
          <w:szCs w:val="22"/>
          <w:lang w:val="fr-FR"/>
        </w:rPr>
        <w:t xml:space="preserve">HCR et ce en fonction du statut qu'il désire occuper au sein de l’association </w:t>
      </w:r>
      <w:r w:rsidR="00F70F09" w:rsidRPr="00C34AD2">
        <w:rPr>
          <w:rFonts w:asciiTheme="minorHAnsi" w:hAnsiTheme="minorHAnsi" w:cstheme="minorHAnsi"/>
          <w:sz w:val="22"/>
          <w:szCs w:val="22"/>
          <w:lang w:val="fr-FR"/>
        </w:rPr>
        <w:t xml:space="preserve">ou de </w:t>
      </w:r>
      <w:r w:rsidR="00F70F09" w:rsidRPr="005E6591">
        <w:rPr>
          <w:rFonts w:asciiTheme="minorHAnsi" w:hAnsiTheme="minorHAnsi" w:cstheme="minorHAnsi"/>
          <w:sz w:val="22"/>
          <w:szCs w:val="22"/>
          <w:lang w:val="fr-FR"/>
        </w:rPr>
        <w:t xml:space="preserve">l’organisation </w:t>
      </w:r>
      <w:r w:rsidRPr="005E6591">
        <w:rPr>
          <w:rFonts w:asciiTheme="minorHAnsi" w:hAnsiTheme="minorHAnsi" w:cstheme="minorHAnsi"/>
          <w:sz w:val="22"/>
          <w:szCs w:val="22"/>
          <w:lang w:val="fr-FR"/>
        </w:rPr>
        <w:t>de hockey mineur, sous condition d’acceptation par le Conseil d'administration</w:t>
      </w:r>
      <w:r w:rsidR="00FD0397" w:rsidRPr="005E6591">
        <w:rPr>
          <w:rFonts w:asciiTheme="minorHAnsi" w:hAnsiTheme="minorHAnsi" w:cstheme="minorHAnsi"/>
          <w:sz w:val="22"/>
          <w:szCs w:val="22"/>
          <w:lang w:val="fr-FR"/>
        </w:rPr>
        <w:t>/</w:t>
      </w:r>
      <w:r w:rsidR="000A369E" w:rsidRPr="005E6591">
        <w:rPr>
          <w:rFonts w:asciiTheme="minorHAnsi" w:hAnsiTheme="minorHAnsi" w:cstheme="minorHAnsi"/>
          <w:sz w:val="22"/>
          <w:szCs w:val="22"/>
          <w:lang w:val="fr-FR"/>
        </w:rPr>
        <w:t>d</w:t>
      </w:r>
      <w:r w:rsidR="00FD0397" w:rsidRPr="005E6591">
        <w:rPr>
          <w:rFonts w:asciiTheme="minorHAnsi" w:hAnsiTheme="minorHAnsi" w:cstheme="minorHAnsi"/>
          <w:sz w:val="22"/>
          <w:szCs w:val="22"/>
          <w:lang w:val="fr-FR"/>
        </w:rPr>
        <w:t xml:space="preserve">irection </w:t>
      </w:r>
      <w:r w:rsidR="008D2A08" w:rsidRPr="005E6591">
        <w:rPr>
          <w:rFonts w:asciiTheme="minorHAnsi" w:hAnsiTheme="minorHAnsi" w:cstheme="minorHAnsi"/>
          <w:sz w:val="22"/>
          <w:szCs w:val="22"/>
          <w:lang w:val="fr-FR"/>
        </w:rPr>
        <w:t xml:space="preserve">générale </w:t>
      </w:r>
      <w:r w:rsidRPr="005E6591">
        <w:rPr>
          <w:rFonts w:asciiTheme="minorHAnsi" w:hAnsiTheme="minorHAnsi" w:cstheme="minorHAnsi"/>
          <w:sz w:val="22"/>
          <w:szCs w:val="22"/>
          <w:lang w:val="fr-FR"/>
        </w:rPr>
        <w:t>de qui il relève.</w:t>
      </w:r>
    </w:p>
    <w:p w14:paraId="3000CE5E" w14:textId="2CB1305E" w:rsidR="008C7792" w:rsidRPr="005E6591" w:rsidRDefault="008C7792" w:rsidP="00416AE0">
      <w:pPr>
        <w:pStyle w:val="HQNiveau4"/>
        <w:numPr>
          <w:ilvl w:val="0"/>
          <w:numId w:val="7"/>
        </w:numPr>
        <w:tabs>
          <w:tab w:val="clear" w:pos="1080"/>
          <w:tab w:val="left" w:pos="1980"/>
        </w:tabs>
        <w:spacing w:before="120" w:after="0"/>
        <w:ind w:left="1987" w:right="-720" w:hanging="547"/>
        <w:rPr>
          <w:rFonts w:asciiTheme="minorHAnsi" w:hAnsiTheme="minorHAnsi" w:cstheme="minorHAnsi"/>
          <w:sz w:val="22"/>
          <w:szCs w:val="22"/>
          <w:lang w:val="fr-FR"/>
        </w:rPr>
      </w:pPr>
      <w:r w:rsidRPr="005E6591">
        <w:rPr>
          <w:rFonts w:asciiTheme="minorHAnsi" w:hAnsiTheme="minorHAnsi" w:cstheme="minorHAnsi"/>
          <w:sz w:val="22"/>
          <w:szCs w:val="22"/>
          <w:lang w:val="fr-FR"/>
        </w:rPr>
        <w:t>Le registraire a autorité de recommander au Conseil d’administration</w:t>
      </w:r>
      <w:r w:rsidR="00FD0397" w:rsidRPr="005E6591">
        <w:rPr>
          <w:rFonts w:asciiTheme="minorHAnsi" w:hAnsiTheme="minorHAnsi" w:cstheme="minorHAnsi"/>
          <w:sz w:val="22"/>
          <w:szCs w:val="22"/>
          <w:lang w:val="fr-FR"/>
        </w:rPr>
        <w:t>/</w:t>
      </w:r>
      <w:r w:rsidR="000A369E" w:rsidRPr="005E6591">
        <w:rPr>
          <w:rFonts w:asciiTheme="minorHAnsi" w:hAnsiTheme="minorHAnsi" w:cstheme="minorHAnsi"/>
          <w:sz w:val="22"/>
          <w:szCs w:val="22"/>
          <w:lang w:val="fr-FR"/>
        </w:rPr>
        <w:t>d</w:t>
      </w:r>
      <w:r w:rsidR="00FD0397" w:rsidRPr="005E6591">
        <w:rPr>
          <w:rFonts w:asciiTheme="minorHAnsi" w:hAnsiTheme="minorHAnsi" w:cstheme="minorHAnsi"/>
          <w:sz w:val="22"/>
          <w:szCs w:val="22"/>
          <w:lang w:val="fr-FR"/>
        </w:rPr>
        <w:t xml:space="preserve">irection </w:t>
      </w:r>
      <w:r w:rsidR="008D2A08" w:rsidRPr="005E6591">
        <w:rPr>
          <w:rFonts w:asciiTheme="minorHAnsi" w:hAnsiTheme="minorHAnsi" w:cstheme="minorHAnsi"/>
          <w:sz w:val="22"/>
          <w:szCs w:val="22"/>
          <w:lang w:val="fr-FR"/>
        </w:rPr>
        <w:t>générale</w:t>
      </w:r>
      <w:r w:rsidRPr="005E6591">
        <w:rPr>
          <w:rFonts w:asciiTheme="minorHAnsi" w:hAnsiTheme="minorHAnsi" w:cstheme="minorHAnsi"/>
          <w:sz w:val="22"/>
          <w:szCs w:val="22"/>
          <w:lang w:val="fr-FR"/>
        </w:rPr>
        <w:t xml:space="preserve"> de qui le membre relève, l’acceptation ou le refus d'admission de tout membre qui n'a pas complété le formulaire selon les exigences demandées.</w:t>
      </w:r>
    </w:p>
    <w:p w14:paraId="29F9A6AB" w14:textId="4817D185" w:rsidR="008C7792" w:rsidRPr="005E6591" w:rsidRDefault="008C7792" w:rsidP="00416AE0">
      <w:pPr>
        <w:pStyle w:val="HQNiveau4"/>
        <w:numPr>
          <w:ilvl w:val="0"/>
          <w:numId w:val="7"/>
        </w:numPr>
        <w:tabs>
          <w:tab w:val="clear" w:pos="1080"/>
          <w:tab w:val="left" w:pos="1980"/>
        </w:tabs>
        <w:spacing w:before="120" w:after="0"/>
        <w:ind w:left="1987" w:right="-720" w:hanging="547"/>
        <w:rPr>
          <w:rFonts w:asciiTheme="minorHAnsi" w:hAnsiTheme="minorHAnsi" w:cstheme="minorHAnsi"/>
          <w:sz w:val="22"/>
          <w:szCs w:val="22"/>
          <w:lang w:val="fr-FR"/>
        </w:rPr>
      </w:pPr>
      <w:r w:rsidRPr="005E6591">
        <w:rPr>
          <w:rFonts w:asciiTheme="minorHAnsi" w:hAnsiTheme="minorHAnsi" w:cstheme="minorHAnsi"/>
          <w:sz w:val="22"/>
          <w:szCs w:val="22"/>
          <w:lang w:val="fr-FR"/>
        </w:rPr>
        <w:t>Il est de la responsabilité de chaque membre de rapporter au registraire de qui il relève</w:t>
      </w:r>
      <w:r w:rsidR="0070165E" w:rsidRPr="005E6591">
        <w:rPr>
          <w:rFonts w:asciiTheme="minorHAnsi" w:hAnsiTheme="minorHAnsi" w:cstheme="minorHAnsi"/>
          <w:sz w:val="22"/>
          <w:szCs w:val="22"/>
          <w:lang w:val="fr-FR"/>
        </w:rPr>
        <w:t>,</w:t>
      </w:r>
      <w:r w:rsidRPr="005E6591">
        <w:rPr>
          <w:rFonts w:asciiTheme="minorHAnsi" w:hAnsiTheme="minorHAnsi" w:cstheme="minorHAnsi"/>
          <w:sz w:val="22"/>
          <w:szCs w:val="22"/>
          <w:lang w:val="fr-FR"/>
        </w:rPr>
        <w:t xml:space="preserve"> toute modification à sa fiche de membre.</w:t>
      </w:r>
    </w:p>
    <w:p w14:paraId="697BC2A3" w14:textId="639105EC" w:rsidR="008C7792" w:rsidRDefault="008C7792" w:rsidP="00416AE0">
      <w:pPr>
        <w:pStyle w:val="HQNiveau4"/>
        <w:numPr>
          <w:ilvl w:val="0"/>
          <w:numId w:val="7"/>
        </w:numPr>
        <w:tabs>
          <w:tab w:val="clear" w:pos="1080"/>
          <w:tab w:val="left" w:pos="1980"/>
        </w:tabs>
        <w:spacing w:before="120" w:after="0"/>
        <w:ind w:left="1987" w:right="-720" w:hanging="547"/>
        <w:rPr>
          <w:rFonts w:asciiTheme="minorHAnsi" w:hAnsiTheme="minorHAnsi" w:cstheme="minorHAnsi"/>
          <w:sz w:val="22"/>
          <w:szCs w:val="22"/>
          <w:lang w:val="fr-FR"/>
        </w:rPr>
      </w:pPr>
      <w:bookmarkStart w:id="100" w:name="_Hlk173921844"/>
      <w:r w:rsidRPr="008C7792">
        <w:rPr>
          <w:rFonts w:asciiTheme="minorHAnsi" w:hAnsiTheme="minorHAnsi" w:cstheme="minorHAnsi"/>
          <w:b/>
          <w:sz w:val="22"/>
          <w:szCs w:val="22"/>
          <w:lang w:val="fr-FR"/>
        </w:rPr>
        <w:t>Poste électif</w:t>
      </w:r>
      <w:r w:rsidRPr="008C7792">
        <w:rPr>
          <w:rFonts w:asciiTheme="minorHAnsi" w:hAnsiTheme="minorHAnsi" w:cstheme="minorHAnsi"/>
          <w:sz w:val="22"/>
          <w:szCs w:val="22"/>
          <w:lang w:val="fr-FR"/>
        </w:rPr>
        <w:t> : Toute personne élue conformément aux règlements généraux d'une association</w:t>
      </w:r>
      <w:r w:rsidR="00D61B9C">
        <w:rPr>
          <w:rFonts w:asciiTheme="minorHAnsi" w:hAnsiTheme="minorHAnsi" w:cstheme="minorHAnsi"/>
          <w:sz w:val="22"/>
          <w:szCs w:val="22"/>
          <w:lang w:val="fr-FR"/>
        </w:rPr>
        <w:t xml:space="preserve"> ou organisation</w:t>
      </w:r>
      <w:r w:rsidRPr="008C7792">
        <w:rPr>
          <w:rFonts w:asciiTheme="minorHAnsi" w:hAnsiTheme="minorHAnsi" w:cstheme="minorHAnsi"/>
          <w:sz w:val="22"/>
          <w:szCs w:val="22"/>
          <w:lang w:val="fr-FR"/>
        </w:rPr>
        <w:t xml:space="preserve">, d'une ligue, d'un tournoi, d'un </w:t>
      </w:r>
      <w:r w:rsidRPr="005E6591">
        <w:rPr>
          <w:rFonts w:asciiTheme="minorHAnsi" w:hAnsiTheme="minorHAnsi" w:cstheme="minorHAnsi"/>
          <w:sz w:val="22"/>
          <w:szCs w:val="22"/>
          <w:lang w:val="fr-FR"/>
        </w:rPr>
        <w:t xml:space="preserve">festival ou d'une organisation reconnue par la région ou par Hockey Québec doit </w:t>
      </w:r>
      <w:r w:rsidR="006D59D7" w:rsidRPr="005E6591">
        <w:rPr>
          <w:rFonts w:asciiTheme="minorHAnsi" w:hAnsiTheme="minorHAnsi" w:cstheme="minorHAnsi"/>
          <w:sz w:val="22"/>
          <w:szCs w:val="22"/>
          <w:lang w:val="fr-FR"/>
        </w:rPr>
        <w:t xml:space="preserve">être ajoutée dans l’onglet « Personnel » dans </w:t>
      </w:r>
      <w:r w:rsidR="00986124" w:rsidRPr="005E6591">
        <w:rPr>
          <w:rFonts w:asciiTheme="minorHAnsi" w:hAnsiTheme="minorHAnsi" w:cstheme="minorHAnsi"/>
          <w:sz w:val="22"/>
          <w:szCs w:val="22"/>
          <w:lang w:val="fr-FR"/>
        </w:rPr>
        <w:t xml:space="preserve">le logiciel </w:t>
      </w:r>
      <w:r w:rsidR="006D59D7" w:rsidRPr="005E6591">
        <w:rPr>
          <w:rFonts w:asciiTheme="minorHAnsi" w:hAnsiTheme="minorHAnsi" w:cstheme="minorHAnsi"/>
          <w:sz w:val="22"/>
          <w:szCs w:val="22"/>
          <w:lang w:val="fr-FR"/>
        </w:rPr>
        <w:t xml:space="preserve">HCR de l’organisation de qui </w:t>
      </w:r>
      <w:r w:rsidR="0070165E" w:rsidRPr="005E6591">
        <w:rPr>
          <w:rFonts w:asciiTheme="minorHAnsi" w:hAnsiTheme="minorHAnsi" w:cstheme="minorHAnsi"/>
          <w:sz w:val="22"/>
          <w:szCs w:val="22"/>
          <w:lang w:val="fr-FR"/>
        </w:rPr>
        <w:t>elle</w:t>
      </w:r>
      <w:r w:rsidR="006D59D7" w:rsidRPr="005E6591">
        <w:rPr>
          <w:rFonts w:asciiTheme="minorHAnsi" w:hAnsiTheme="minorHAnsi" w:cstheme="minorHAnsi"/>
          <w:sz w:val="22"/>
          <w:szCs w:val="22"/>
          <w:lang w:val="fr-FR"/>
        </w:rPr>
        <w:t xml:space="preserve"> relève </w:t>
      </w:r>
      <w:r w:rsidRPr="005E6591">
        <w:rPr>
          <w:rFonts w:asciiTheme="minorHAnsi" w:hAnsiTheme="minorHAnsi" w:cstheme="minorHAnsi"/>
          <w:sz w:val="22"/>
          <w:szCs w:val="22"/>
          <w:lang w:val="fr-FR"/>
        </w:rPr>
        <w:t>p</w:t>
      </w:r>
      <w:r w:rsidRPr="008C7792">
        <w:rPr>
          <w:rFonts w:asciiTheme="minorHAnsi" w:hAnsiTheme="minorHAnsi" w:cstheme="minorHAnsi"/>
          <w:sz w:val="22"/>
          <w:szCs w:val="22"/>
          <w:lang w:val="fr-FR"/>
        </w:rPr>
        <w:t>our devenir membre de Hockey Québec.</w:t>
      </w:r>
    </w:p>
    <w:p w14:paraId="1DDE4943" w14:textId="1F5BE2CA" w:rsidR="006D59D7" w:rsidRDefault="008C7792" w:rsidP="00416AE0">
      <w:pPr>
        <w:pStyle w:val="HQNiveau4"/>
        <w:numPr>
          <w:ilvl w:val="0"/>
          <w:numId w:val="7"/>
        </w:numPr>
        <w:tabs>
          <w:tab w:val="clear" w:pos="1080"/>
          <w:tab w:val="left" w:pos="1980"/>
        </w:tabs>
        <w:spacing w:before="120" w:after="0"/>
        <w:ind w:left="1987" w:right="-720" w:hanging="547"/>
        <w:rPr>
          <w:rFonts w:asciiTheme="minorHAnsi" w:hAnsiTheme="minorHAnsi" w:cstheme="minorHAnsi"/>
          <w:sz w:val="22"/>
          <w:szCs w:val="22"/>
          <w:lang w:val="fr-FR"/>
        </w:rPr>
      </w:pPr>
      <w:r w:rsidRPr="008C7792">
        <w:rPr>
          <w:rFonts w:asciiTheme="minorHAnsi" w:hAnsiTheme="minorHAnsi" w:cstheme="minorHAnsi"/>
          <w:b/>
          <w:sz w:val="22"/>
          <w:szCs w:val="22"/>
          <w:lang w:val="fr-FR"/>
        </w:rPr>
        <w:t>Poste nommé :</w:t>
      </w:r>
      <w:r w:rsidRPr="008C7792">
        <w:rPr>
          <w:rFonts w:asciiTheme="minorHAnsi" w:hAnsiTheme="minorHAnsi" w:cstheme="minorHAnsi"/>
          <w:sz w:val="22"/>
          <w:szCs w:val="22"/>
          <w:lang w:val="fr-FR"/>
        </w:rPr>
        <w:t xml:space="preserve"> Toute personne nommée ou engagée dans une fonction au sein d'une association</w:t>
      </w:r>
      <w:r w:rsidR="00D61B9C">
        <w:rPr>
          <w:rFonts w:asciiTheme="minorHAnsi" w:hAnsiTheme="minorHAnsi" w:cstheme="minorHAnsi"/>
          <w:sz w:val="22"/>
          <w:szCs w:val="22"/>
          <w:lang w:val="fr-FR"/>
        </w:rPr>
        <w:t xml:space="preserve"> ou organisation</w:t>
      </w:r>
      <w:r w:rsidRPr="008C7792">
        <w:rPr>
          <w:rFonts w:asciiTheme="minorHAnsi" w:hAnsiTheme="minorHAnsi" w:cstheme="minorHAnsi"/>
          <w:sz w:val="22"/>
          <w:szCs w:val="22"/>
          <w:lang w:val="fr-FR"/>
        </w:rPr>
        <w:t xml:space="preserve">, d'une ligue, d'un tournoi, </w:t>
      </w:r>
      <w:r w:rsidRPr="005E6591">
        <w:rPr>
          <w:rFonts w:asciiTheme="minorHAnsi" w:hAnsiTheme="minorHAnsi" w:cstheme="minorHAnsi"/>
          <w:sz w:val="22"/>
          <w:szCs w:val="22"/>
          <w:lang w:val="fr-FR"/>
        </w:rPr>
        <w:t xml:space="preserve">d'un festival ou d'une organisation reconnue par la région ou par Hockey Québec doit </w:t>
      </w:r>
      <w:r w:rsidR="006D59D7" w:rsidRPr="005E6591">
        <w:rPr>
          <w:rFonts w:asciiTheme="minorHAnsi" w:hAnsiTheme="minorHAnsi" w:cstheme="minorHAnsi"/>
          <w:sz w:val="22"/>
          <w:szCs w:val="22"/>
          <w:lang w:val="fr-FR"/>
        </w:rPr>
        <w:t xml:space="preserve">être ajoutée dans l’onglet « Personnel » dans </w:t>
      </w:r>
      <w:r w:rsidR="00986124" w:rsidRPr="005E6591">
        <w:rPr>
          <w:rFonts w:asciiTheme="minorHAnsi" w:hAnsiTheme="minorHAnsi" w:cstheme="minorHAnsi"/>
          <w:sz w:val="22"/>
          <w:szCs w:val="22"/>
          <w:lang w:val="fr-FR"/>
        </w:rPr>
        <w:t xml:space="preserve">le logiciel </w:t>
      </w:r>
      <w:r w:rsidR="006D59D7" w:rsidRPr="005E6591">
        <w:rPr>
          <w:rFonts w:asciiTheme="minorHAnsi" w:hAnsiTheme="minorHAnsi" w:cstheme="minorHAnsi"/>
          <w:sz w:val="22"/>
          <w:szCs w:val="22"/>
          <w:lang w:val="fr-FR"/>
        </w:rPr>
        <w:t xml:space="preserve">HCR de l’organisation de qui </w:t>
      </w:r>
      <w:r w:rsidR="0070165E" w:rsidRPr="005E6591">
        <w:rPr>
          <w:rFonts w:asciiTheme="minorHAnsi" w:hAnsiTheme="minorHAnsi" w:cstheme="minorHAnsi"/>
          <w:sz w:val="22"/>
          <w:szCs w:val="22"/>
          <w:lang w:val="fr-FR"/>
        </w:rPr>
        <w:t>elle</w:t>
      </w:r>
      <w:r w:rsidR="006D59D7" w:rsidRPr="005E6591">
        <w:rPr>
          <w:rFonts w:asciiTheme="minorHAnsi" w:hAnsiTheme="minorHAnsi" w:cstheme="minorHAnsi"/>
          <w:sz w:val="22"/>
          <w:szCs w:val="22"/>
          <w:lang w:val="fr-FR"/>
        </w:rPr>
        <w:t xml:space="preserve"> relève p</w:t>
      </w:r>
      <w:r w:rsidR="006D59D7" w:rsidRPr="008C7792">
        <w:rPr>
          <w:rFonts w:asciiTheme="minorHAnsi" w:hAnsiTheme="minorHAnsi" w:cstheme="minorHAnsi"/>
          <w:sz w:val="22"/>
          <w:szCs w:val="22"/>
          <w:lang w:val="fr-FR"/>
        </w:rPr>
        <w:t>our devenir membre de Hockey Québec</w:t>
      </w:r>
      <w:r w:rsidR="002A5B88">
        <w:rPr>
          <w:rFonts w:asciiTheme="minorHAnsi" w:hAnsiTheme="minorHAnsi" w:cstheme="minorHAnsi"/>
          <w:sz w:val="22"/>
          <w:szCs w:val="22"/>
          <w:lang w:val="fr-FR"/>
        </w:rPr>
        <w:t>.</w:t>
      </w:r>
    </w:p>
    <w:p w14:paraId="73A7CCC8" w14:textId="151C2A70" w:rsidR="008C7792" w:rsidRPr="00EB0AEF" w:rsidRDefault="008C7792" w:rsidP="00416AE0">
      <w:pPr>
        <w:pStyle w:val="HQNiveau4"/>
        <w:numPr>
          <w:ilvl w:val="0"/>
          <w:numId w:val="7"/>
        </w:numPr>
        <w:tabs>
          <w:tab w:val="clear" w:pos="1080"/>
          <w:tab w:val="left" w:pos="1980"/>
        </w:tabs>
        <w:spacing w:before="120" w:after="0"/>
        <w:ind w:left="1987" w:right="-720" w:hanging="547"/>
        <w:rPr>
          <w:rFonts w:asciiTheme="minorHAnsi" w:hAnsiTheme="minorHAnsi" w:cstheme="minorHAnsi"/>
          <w:bCs/>
          <w:sz w:val="22"/>
          <w:szCs w:val="22"/>
          <w:lang w:val="fr-FR"/>
        </w:rPr>
      </w:pPr>
      <w:bookmarkStart w:id="101" w:name="_Hlk106976922"/>
      <w:bookmarkEnd w:id="100"/>
      <w:r w:rsidRPr="008C7792">
        <w:rPr>
          <w:rFonts w:asciiTheme="minorHAnsi" w:hAnsiTheme="minorHAnsi" w:cstheme="minorHAnsi"/>
          <w:b/>
          <w:color w:val="000000" w:themeColor="text1"/>
          <w:sz w:val="22"/>
          <w:szCs w:val="22"/>
          <w:lang w:val="fr-FR"/>
        </w:rPr>
        <w:t>Équipe :</w:t>
      </w:r>
      <w:r w:rsidRPr="008C7792">
        <w:rPr>
          <w:rFonts w:asciiTheme="minorHAnsi" w:hAnsiTheme="minorHAnsi" w:cstheme="minorHAnsi"/>
          <w:color w:val="000000" w:themeColor="text1"/>
          <w:sz w:val="22"/>
          <w:szCs w:val="22"/>
          <w:lang w:val="fr-FR"/>
        </w:rPr>
        <w:t xml:space="preserve"> </w:t>
      </w:r>
      <w:r w:rsidR="004E2BF8" w:rsidRPr="00A17077">
        <w:rPr>
          <w:rFonts w:asciiTheme="minorHAnsi" w:hAnsiTheme="minorHAnsi" w:cstheme="minorHAnsi"/>
          <w:bCs/>
          <w:sz w:val="22"/>
          <w:szCs w:val="22"/>
        </w:rPr>
        <w:t xml:space="preserve">Les registraires doivent </w:t>
      </w:r>
      <w:r w:rsidR="004E2BF8" w:rsidRPr="00EB0AEF">
        <w:rPr>
          <w:rFonts w:asciiTheme="minorHAnsi" w:hAnsiTheme="minorHAnsi" w:cstheme="minorHAnsi"/>
          <w:bCs/>
          <w:sz w:val="22"/>
          <w:szCs w:val="22"/>
        </w:rPr>
        <w:t xml:space="preserve">enregistrer leurs membres dans le </w:t>
      </w:r>
      <w:r w:rsidR="00920F35">
        <w:rPr>
          <w:rFonts w:asciiTheme="minorHAnsi" w:hAnsiTheme="minorHAnsi" w:cstheme="minorHAnsi"/>
          <w:bCs/>
          <w:sz w:val="22"/>
          <w:szCs w:val="22"/>
        </w:rPr>
        <w:t xml:space="preserve">logiciel </w:t>
      </w:r>
      <w:r w:rsidR="004E2BF8" w:rsidRPr="00EB0AEF">
        <w:rPr>
          <w:rFonts w:asciiTheme="minorHAnsi" w:hAnsiTheme="minorHAnsi" w:cstheme="minorHAnsi"/>
          <w:bCs/>
          <w:sz w:val="22"/>
          <w:szCs w:val="22"/>
        </w:rPr>
        <w:t>HCR au niveau d</w:t>
      </w:r>
      <w:r w:rsidR="003F514F">
        <w:rPr>
          <w:rFonts w:asciiTheme="minorHAnsi" w:hAnsiTheme="minorHAnsi" w:cstheme="minorHAnsi"/>
          <w:bCs/>
          <w:sz w:val="22"/>
          <w:szCs w:val="22"/>
        </w:rPr>
        <w:t xml:space="preserve">u formulaire </w:t>
      </w:r>
      <w:r w:rsidR="003F514F" w:rsidRPr="003F514F">
        <w:rPr>
          <w:rFonts w:asciiTheme="minorHAnsi" w:hAnsiTheme="minorHAnsi" w:cstheme="minorHAnsi"/>
          <w:b/>
          <w:bCs/>
          <w:sz w:val="22"/>
          <w:szCs w:val="22"/>
          <w:lang w:val="fr-FR"/>
        </w:rPr>
        <w:t>Liste officielle des joueurs de l’équipe</w:t>
      </w:r>
      <w:r w:rsidR="003F514F" w:rsidRPr="003F514F">
        <w:rPr>
          <w:rFonts w:asciiTheme="minorHAnsi" w:hAnsiTheme="minorHAnsi" w:cstheme="minorHAnsi"/>
          <w:bCs/>
          <w:sz w:val="22"/>
          <w:szCs w:val="22"/>
        </w:rPr>
        <w:t xml:space="preserve"> </w:t>
      </w:r>
      <w:r w:rsidR="004E2BF8" w:rsidRPr="00440D62">
        <w:rPr>
          <w:rFonts w:asciiTheme="minorHAnsi" w:hAnsiTheme="minorHAnsi" w:cstheme="minorHAnsi"/>
          <w:b/>
          <w:sz w:val="22"/>
          <w:szCs w:val="22"/>
        </w:rPr>
        <w:t>(</w:t>
      </w:r>
      <w:r w:rsidR="00CA1E36">
        <w:rPr>
          <w:rFonts w:asciiTheme="minorHAnsi" w:hAnsiTheme="minorHAnsi" w:cstheme="minorHAnsi"/>
          <w:b/>
          <w:sz w:val="22"/>
          <w:szCs w:val="22"/>
        </w:rPr>
        <w:t>c</w:t>
      </w:r>
      <w:r w:rsidR="004E2BF8" w:rsidRPr="00440D62">
        <w:rPr>
          <w:rFonts w:asciiTheme="minorHAnsi" w:hAnsiTheme="minorHAnsi" w:cstheme="minorHAnsi"/>
          <w:b/>
          <w:sz w:val="22"/>
          <w:szCs w:val="22"/>
        </w:rPr>
        <w:t>ahier d’équipe)</w:t>
      </w:r>
      <w:r w:rsidR="004E2BF8" w:rsidRPr="00EB0AEF">
        <w:rPr>
          <w:rFonts w:asciiTheme="minorHAnsi" w:hAnsiTheme="minorHAnsi" w:cstheme="minorHAnsi"/>
          <w:bCs/>
          <w:sz w:val="22"/>
          <w:szCs w:val="22"/>
        </w:rPr>
        <w:t>.</w:t>
      </w:r>
    </w:p>
    <w:bookmarkEnd w:id="101"/>
    <w:p w14:paraId="3F7A76FE" w14:textId="2F655891" w:rsidR="00E16E2D" w:rsidRPr="00416AE0" w:rsidRDefault="008C7792" w:rsidP="00F7022F">
      <w:pPr>
        <w:pStyle w:val="HQNiveau4"/>
        <w:numPr>
          <w:ilvl w:val="0"/>
          <w:numId w:val="7"/>
        </w:numPr>
        <w:tabs>
          <w:tab w:val="clear" w:pos="1080"/>
          <w:tab w:val="left" w:pos="1980"/>
        </w:tabs>
        <w:spacing w:before="120" w:after="0"/>
        <w:ind w:left="1987" w:right="-720" w:hanging="547"/>
        <w:rPr>
          <w:lang w:val="fr-FR"/>
        </w:rPr>
      </w:pPr>
      <w:r w:rsidRPr="00416AE0">
        <w:rPr>
          <w:rFonts w:asciiTheme="minorHAnsi" w:hAnsiTheme="minorHAnsi" w:cstheme="minorHAnsi"/>
          <w:sz w:val="22"/>
          <w:szCs w:val="22"/>
          <w:lang w:val="fr-FR"/>
        </w:rPr>
        <w:t xml:space="preserve">Toute personne désirant s’enregistrer pour occuper un des postes décrits à l’article </w:t>
      </w:r>
      <w:r w:rsidRPr="00CA1E36">
        <w:rPr>
          <w:rFonts w:asciiTheme="minorHAnsi" w:hAnsiTheme="minorHAnsi" w:cstheme="minorHAnsi"/>
          <w:sz w:val="22"/>
          <w:szCs w:val="22"/>
          <w:lang w:val="fr-FR"/>
        </w:rPr>
        <w:t>2.1.3</w:t>
      </w:r>
      <w:r w:rsidRPr="00416AE0">
        <w:rPr>
          <w:rFonts w:asciiTheme="minorHAnsi" w:hAnsiTheme="minorHAnsi" w:cstheme="minorHAnsi"/>
          <w:sz w:val="22"/>
          <w:szCs w:val="22"/>
          <w:lang w:val="fr-FR"/>
        </w:rPr>
        <w:t xml:space="preserve"> doit se soumettre à l’article </w:t>
      </w:r>
      <w:r w:rsidRPr="00CA1E36">
        <w:rPr>
          <w:rFonts w:asciiTheme="minorHAnsi" w:hAnsiTheme="minorHAnsi" w:cstheme="minorHAnsi"/>
          <w:sz w:val="22"/>
          <w:szCs w:val="22"/>
          <w:lang w:val="fr-FR"/>
        </w:rPr>
        <w:t>10.3</w:t>
      </w:r>
      <w:r w:rsidRPr="00416AE0">
        <w:rPr>
          <w:rFonts w:asciiTheme="minorHAnsi" w:hAnsiTheme="minorHAnsi" w:cstheme="minorHAnsi"/>
          <w:sz w:val="22"/>
          <w:szCs w:val="22"/>
          <w:lang w:val="fr-FR"/>
        </w:rPr>
        <w:t xml:space="preserve"> et doit au préalable accepter qu’une vérification sur ses antécédents judiciaires ait lieu selon les dispositions prévues à l’article</w:t>
      </w:r>
      <w:r w:rsidRPr="00CA1E36">
        <w:rPr>
          <w:rFonts w:asciiTheme="minorHAnsi" w:hAnsiTheme="minorHAnsi" w:cstheme="minorHAnsi"/>
          <w:sz w:val="22"/>
          <w:szCs w:val="22"/>
          <w:lang w:val="fr-FR"/>
        </w:rPr>
        <w:t xml:space="preserve"> 10.10</w:t>
      </w:r>
      <w:r w:rsidRPr="00416AE0">
        <w:rPr>
          <w:rFonts w:asciiTheme="minorHAnsi" w:hAnsiTheme="minorHAnsi" w:cstheme="minorHAnsi"/>
          <w:sz w:val="22"/>
          <w:szCs w:val="22"/>
          <w:lang w:val="fr-FR"/>
        </w:rPr>
        <w:t xml:space="preserve"> des présents règlements.</w:t>
      </w:r>
      <w:bookmarkStart w:id="102" w:name="_Toc210425242"/>
      <w:bookmarkEnd w:id="99"/>
    </w:p>
    <w:p w14:paraId="6A5D1841" w14:textId="77777777" w:rsidR="0048659D" w:rsidRPr="0048659D" w:rsidRDefault="0048659D" w:rsidP="00960488">
      <w:pPr>
        <w:ind w:right="-900"/>
        <w:rPr>
          <w:lang w:val="fr-FR" w:eastAsia="fr-FR"/>
        </w:rPr>
        <w:sectPr w:rsidR="0048659D" w:rsidRPr="0048659D" w:rsidSect="008B5C4D">
          <w:headerReference w:type="default" r:id="rId48"/>
          <w:footerReference w:type="default" r:id="rId49"/>
          <w:pgSz w:w="12240" w:h="15840" w:code="1"/>
          <w:pgMar w:top="1440" w:right="1800" w:bottom="1440" w:left="1800" w:header="432" w:footer="432" w:gutter="0"/>
          <w:paperSrc w:first="15" w:other="15"/>
          <w:pgNumType w:start="29"/>
          <w:cols w:space="708"/>
          <w:docGrid w:linePitch="360"/>
        </w:sectPr>
      </w:pPr>
    </w:p>
    <w:p w14:paraId="46BFD93F" w14:textId="77777777" w:rsidR="008C7792" w:rsidRPr="00DC7E2B" w:rsidRDefault="00997A84" w:rsidP="00416AE0">
      <w:pPr>
        <w:spacing w:before="120" w:after="0"/>
        <w:ind w:right="-720"/>
        <w:rPr>
          <w:b/>
          <w:bCs/>
        </w:rPr>
      </w:pPr>
      <w:bookmarkStart w:id="103" w:name="_Toc210425243"/>
      <w:bookmarkStart w:id="104" w:name="_Toc77067377"/>
      <w:bookmarkStart w:id="105" w:name="_Toc170984283"/>
      <w:bookmarkEnd w:id="102"/>
      <w:r w:rsidRPr="00DC7E2B">
        <w:rPr>
          <w:b/>
          <w:bCs/>
        </w:rPr>
        <w:t>2.2</w:t>
      </w:r>
      <w:r w:rsidR="00C117B7" w:rsidRPr="00DC7E2B">
        <w:rPr>
          <w:b/>
          <w:bCs/>
        </w:rPr>
        <w:tab/>
      </w:r>
      <w:r w:rsidR="008C7792" w:rsidRPr="00DC7E2B">
        <w:rPr>
          <w:b/>
          <w:bCs/>
        </w:rPr>
        <w:t>Territoire de recrutement</w:t>
      </w:r>
      <w:bookmarkEnd w:id="103"/>
      <w:bookmarkEnd w:id="104"/>
      <w:bookmarkEnd w:id="105"/>
    </w:p>
    <w:p w14:paraId="48FE31DC" w14:textId="7A66BD9C" w:rsidR="008C7792" w:rsidRPr="00C34AD2" w:rsidRDefault="008C7792" w:rsidP="00416AE0">
      <w:pPr>
        <w:pStyle w:val="Hierarchieniveau2texte"/>
        <w:spacing w:before="120" w:after="0"/>
        <w:ind w:left="706"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 xml:space="preserve">Une </w:t>
      </w:r>
      <w:r w:rsidR="003C014E">
        <w:rPr>
          <w:rFonts w:asciiTheme="minorHAnsi" w:eastAsia="MS Mincho" w:hAnsiTheme="minorHAnsi" w:cstheme="minorHAnsi"/>
          <w:sz w:val="22"/>
          <w:szCs w:val="22"/>
          <w:lang w:val="fr-FR"/>
        </w:rPr>
        <w:t xml:space="preserve">association ou </w:t>
      </w:r>
      <w:r w:rsidRPr="00C34AD2">
        <w:rPr>
          <w:rFonts w:asciiTheme="minorHAnsi" w:eastAsia="MS Mincho" w:hAnsiTheme="minorHAnsi" w:cstheme="minorHAnsi"/>
          <w:sz w:val="22"/>
          <w:szCs w:val="22"/>
          <w:lang w:val="fr-FR"/>
        </w:rPr>
        <w:t xml:space="preserve">organisation </w:t>
      </w:r>
      <w:r w:rsidR="003C014E">
        <w:rPr>
          <w:rFonts w:asciiTheme="minorHAnsi" w:eastAsia="MS Mincho" w:hAnsiTheme="minorHAnsi" w:cstheme="minorHAnsi"/>
          <w:sz w:val="22"/>
          <w:szCs w:val="22"/>
          <w:lang w:val="fr-FR"/>
        </w:rPr>
        <w:t xml:space="preserve">de hockey mineur </w:t>
      </w:r>
      <w:r w:rsidRPr="00C34AD2">
        <w:rPr>
          <w:rFonts w:asciiTheme="minorHAnsi" w:eastAsia="MS Mincho" w:hAnsiTheme="minorHAnsi" w:cstheme="minorHAnsi"/>
          <w:sz w:val="22"/>
          <w:szCs w:val="22"/>
          <w:lang w:val="fr-FR"/>
        </w:rPr>
        <w:t xml:space="preserve">a des droits sur les joueurs qui ont leur </w:t>
      </w:r>
      <w:r w:rsidRPr="005E6591">
        <w:rPr>
          <w:rFonts w:asciiTheme="minorHAnsi" w:eastAsia="MS Mincho" w:hAnsiTheme="minorHAnsi" w:cstheme="minorHAnsi"/>
          <w:sz w:val="22"/>
          <w:szCs w:val="22"/>
          <w:lang w:val="fr-FR"/>
        </w:rPr>
        <w:t xml:space="preserve">domicile </w:t>
      </w:r>
      <w:r w:rsidRPr="00C34AD2">
        <w:rPr>
          <w:rFonts w:asciiTheme="minorHAnsi" w:eastAsia="MS Mincho" w:hAnsiTheme="minorHAnsi" w:cstheme="minorHAnsi"/>
          <w:sz w:val="22"/>
          <w:szCs w:val="22"/>
          <w:lang w:val="fr-FR"/>
        </w:rPr>
        <w:t xml:space="preserve">dans le territoire de recrutement de ladite </w:t>
      </w:r>
      <w:r w:rsidR="0099544B" w:rsidRPr="00C34AD2">
        <w:rPr>
          <w:rFonts w:asciiTheme="minorHAnsi" w:eastAsia="MS Mincho" w:hAnsiTheme="minorHAnsi" w:cstheme="minorHAnsi"/>
          <w:sz w:val="22"/>
          <w:szCs w:val="22"/>
          <w:lang w:val="fr-FR"/>
        </w:rPr>
        <w:t xml:space="preserve">association </w:t>
      </w:r>
      <w:r w:rsidR="0099544B">
        <w:rPr>
          <w:rFonts w:asciiTheme="minorHAnsi" w:eastAsia="MS Mincho" w:hAnsiTheme="minorHAnsi" w:cstheme="minorHAnsi"/>
          <w:sz w:val="22"/>
          <w:szCs w:val="22"/>
          <w:lang w:val="fr-FR"/>
        </w:rPr>
        <w:t xml:space="preserve">ou </w:t>
      </w:r>
      <w:r w:rsidRPr="00C34AD2">
        <w:rPr>
          <w:rFonts w:asciiTheme="minorHAnsi" w:eastAsia="MS Mincho" w:hAnsiTheme="minorHAnsi" w:cstheme="minorHAnsi"/>
          <w:sz w:val="22"/>
          <w:szCs w:val="22"/>
          <w:lang w:val="fr-FR"/>
        </w:rPr>
        <w:t>organisation.</w:t>
      </w:r>
    </w:p>
    <w:p w14:paraId="5ACB94F2" w14:textId="545F5297" w:rsidR="008C7792" w:rsidRPr="00C34AD2" w:rsidRDefault="008C7792" w:rsidP="00416AE0">
      <w:pPr>
        <w:pStyle w:val="Hierarchieniveau2texte"/>
        <w:spacing w:before="120" w:after="0"/>
        <w:ind w:left="708"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 xml:space="preserve">Un joueur ayant évolué la saison précédente avec une équipe </w:t>
      </w:r>
      <w:r w:rsidR="00225FF4" w:rsidRPr="00C34AD2">
        <w:rPr>
          <w:rFonts w:asciiTheme="minorHAnsi" w:eastAsia="MS Mincho" w:hAnsiTheme="minorHAnsi" w:cstheme="minorHAnsi"/>
          <w:sz w:val="22"/>
          <w:szCs w:val="22"/>
          <w:lang w:val="fr-FR"/>
        </w:rPr>
        <w:t xml:space="preserve">double </w:t>
      </w:r>
      <w:r w:rsidR="00225FF4">
        <w:rPr>
          <w:rFonts w:asciiTheme="minorHAnsi" w:eastAsia="MS Mincho" w:hAnsiTheme="minorHAnsi" w:cstheme="minorHAnsi"/>
          <w:sz w:val="22"/>
          <w:szCs w:val="22"/>
          <w:lang w:val="fr-FR"/>
        </w:rPr>
        <w:t xml:space="preserve">ou </w:t>
      </w:r>
      <w:r w:rsidRPr="00C34AD2">
        <w:rPr>
          <w:rFonts w:asciiTheme="minorHAnsi" w:eastAsia="MS Mincho" w:hAnsiTheme="minorHAnsi" w:cstheme="minorHAnsi"/>
          <w:sz w:val="22"/>
          <w:szCs w:val="22"/>
          <w:lang w:val="fr-FR"/>
        </w:rPr>
        <w:t xml:space="preserve">triple lettre, hors du territoire de recrutement </w:t>
      </w:r>
      <w:r w:rsidR="00225FF4" w:rsidRPr="00C34AD2">
        <w:rPr>
          <w:rFonts w:asciiTheme="minorHAnsi" w:eastAsia="MS Mincho" w:hAnsiTheme="minorHAnsi" w:cstheme="minorHAnsi"/>
          <w:sz w:val="22"/>
          <w:szCs w:val="22"/>
          <w:lang w:val="fr-FR"/>
        </w:rPr>
        <w:t xml:space="preserve">de l’association </w:t>
      </w:r>
      <w:r w:rsidR="00225FF4">
        <w:rPr>
          <w:rFonts w:asciiTheme="minorHAnsi" w:eastAsia="MS Mincho" w:hAnsiTheme="minorHAnsi" w:cstheme="minorHAnsi"/>
          <w:sz w:val="22"/>
          <w:szCs w:val="22"/>
          <w:lang w:val="fr-FR"/>
        </w:rPr>
        <w:t xml:space="preserve">ou </w:t>
      </w:r>
      <w:r w:rsidRPr="00C34AD2">
        <w:rPr>
          <w:rFonts w:asciiTheme="minorHAnsi" w:eastAsia="MS Mincho" w:hAnsiTheme="minorHAnsi" w:cstheme="minorHAnsi"/>
          <w:sz w:val="22"/>
          <w:szCs w:val="22"/>
          <w:lang w:val="fr-FR"/>
        </w:rPr>
        <w:t xml:space="preserve">l'organisation qui recevrait normalement ce joueur en raison d'un déménagement allégué par ledit joueur, devra, avant de participer à toute activité d'une équipe </w:t>
      </w:r>
      <w:r w:rsidR="00225FF4">
        <w:rPr>
          <w:rFonts w:asciiTheme="minorHAnsi" w:eastAsia="MS Mincho" w:hAnsiTheme="minorHAnsi" w:cstheme="minorHAnsi"/>
          <w:sz w:val="22"/>
          <w:szCs w:val="22"/>
          <w:lang w:val="fr-FR"/>
        </w:rPr>
        <w:t xml:space="preserve">double ou </w:t>
      </w:r>
      <w:r w:rsidRPr="00C34AD2">
        <w:rPr>
          <w:rFonts w:asciiTheme="minorHAnsi" w:eastAsia="MS Mincho" w:hAnsiTheme="minorHAnsi" w:cstheme="minorHAnsi"/>
          <w:sz w:val="22"/>
          <w:szCs w:val="22"/>
          <w:lang w:val="fr-FR"/>
        </w:rPr>
        <w:t xml:space="preserve">triple lettre de cette nouvelle </w:t>
      </w:r>
      <w:r w:rsidR="0099544B" w:rsidRPr="00C34AD2">
        <w:rPr>
          <w:rFonts w:asciiTheme="minorHAnsi" w:eastAsia="MS Mincho" w:hAnsiTheme="minorHAnsi" w:cstheme="minorHAnsi"/>
          <w:sz w:val="22"/>
          <w:szCs w:val="22"/>
          <w:lang w:val="fr-FR"/>
        </w:rPr>
        <w:t xml:space="preserve">association </w:t>
      </w:r>
      <w:r w:rsidR="0099544B">
        <w:rPr>
          <w:rFonts w:asciiTheme="minorHAnsi" w:eastAsia="MS Mincho" w:hAnsiTheme="minorHAnsi" w:cstheme="minorHAnsi"/>
          <w:sz w:val="22"/>
          <w:szCs w:val="22"/>
          <w:lang w:val="fr-FR"/>
        </w:rPr>
        <w:t xml:space="preserve">ou </w:t>
      </w:r>
      <w:r w:rsidRPr="00C34AD2">
        <w:rPr>
          <w:rFonts w:asciiTheme="minorHAnsi" w:eastAsia="MS Mincho" w:hAnsiTheme="minorHAnsi" w:cstheme="minorHAnsi"/>
          <w:sz w:val="22"/>
          <w:szCs w:val="22"/>
          <w:lang w:val="fr-FR"/>
        </w:rPr>
        <w:t>organisation, obtenir la permission écrite selon le procédé de l'article</w:t>
      </w:r>
      <w:r w:rsidRPr="00CA1E36">
        <w:rPr>
          <w:rFonts w:asciiTheme="minorHAnsi" w:eastAsia="MS Mincho" w:hAnsiTheme="minorHAnsi" w:cstheme="minorHAnsi"/>
          <w:sz w:val="22"/>
          <w:szCs w:val="22"/>
          <w:lang w:val="fr-FR"/>
        </w:rPr>
        <w:t xml:space="preserve"> 5.5.3</w:t>
      </w:r>
      <w:r w:rsidRPr="00C34AD2">
        <w:rPr>
          <w:rFonts w:asciiTheme="minorHAnsi" w:eastAsia="MS Mincho" w:hAnsiTheme="minorHAnsi" w:cstheme="minorHAnsi"/>
          <w:sz w:val="22"/>
          <w:szCs w:val="22"/>
          <w:lang w:val="fr-FR"/>
        </w:rPr>
        <w:t>.</w:t>
      </w:r>
    </w:p>
    <w:p w14:paraId="4F1DE174" w14:textId="074EC91E" w:rsidR="008C7792" w:rsidRPr="00461B76" w:rsidRDefault="008C7792" w:rsidP="00197C71">
      <w:pPr>
        <w:pStyle w:val="Hierarchieniveau2texte"/>
        <w:spacing w:before="120" w:after="0"/>
        <w:ind w:left="720" w:right="-720" w:hanging="12"/>
        <w:rPr>
          <w:rFonts w:asciiTheme="minorHAnsi" w:eastAsia="MS Mincho" w:hAnsiTheme="minorHAnsi" w:cstheme="minorHAnsi"/>
          <w:b/>
          <w:sz w:val="22"/>
          <w:szCs w:val="22"/>
          <w:lang w:val="fr-FR"/>
        </w:rPr>
      </w:pPr>
      <w:r w:rsidRPr="00461B76">
        <w:rPr>
          <w:rFonts w:asciiTheme="minorHAnsi" w:eastAsia="MS Mincho" w:hAnsiTheme="minorHAnsi" w:cstheme="minorHAnsi"/>
          <w:b/>
          <w:sz w:val="22"/>
          <w:szCs w:val="22"/>
          <w:lang w:val="fr-FR"/>
        </w:rPr>
        <w:t>N</w:t>
      </w:r>
      <w:r w:rsidR="00197C71" w:rsidRPr="00461B76">
        <w:rPr>
          <w:rFonts w:asciiTheme="minorHAnsi" w:eastAsia="MS Mincho" w:hAnsiTheme="minorHAnsi" w:cstheme="minorHAnsi"/>
          <w:b/>
          <w:sz w:val="22"/>
          <w:szCs w:val="22"/>
          <w:lang w:val="fr-FR"/>
        </w:rPr>
        <w:t>ote</w:t>
      </w:r>
      <w:r w:rsidRPr="00461B76">
        <w:rPr>
          <w:rFonts w:asciiTheme="minorHAnsi" w:eastAsia="MS Mincho" w:hAnsiTheme="minorHAnsi" w:cstheme="minorHAnsi"/>
          <w:b/>
          <w:sz w:val="22"/>
          <w:szCs w:val="22"/>
          <w:lang w:val="fr-FR"/>
        </w:rPr>
        <w:t xml:space="preserve"> :</w:t>
      </w:r>
      <w:r w:rsidR="00197C71" w:rsidRPr="00461B76">
        <w:rPr>
          <w:rFonts w:asciiTheme="minorHAnsi" w:eastAsia="MS Mincho" w:hAnsiTheme="minorHAnsi" w:cstheme="minorHAnsi"/>
          <w:b/>
          <w:sz w:val="22"/>
          <w:szCs w:val="22"/>
          <w:lang w:val="fr-FR"/>
        </w:rPr>
        <w:t xml:space="preserve"> </w:t>
      </w:r>
      <w:r w:rsidRPr="00461B76">
        <w:rPr>
          <w:rFonts w:asciiTheme="minorHAnsi" w:eastAsia="MS Mincho" w:hAnsiTheme="minorHAnsi" w:cstheme="minorHAnsi"/>
          <w:b/>
          <w:sz w:val="22"/>
          <w:szCs w:val="22"/>
          <w:lang w:val="fr-FR"/>
        </w:rPr>
        <w:t xml:space="preserve">À défaut de se conformer à cette procédure, </w:t>
      </w:r>
      <w:r w:rsidR="00225FF4" w:rsidRPr="00461B76">
        <w:rPr>
          <w:rFonts w:asciiTheme="minorHAnsi" w:eastAsia="MS Mincho" w:hAnsiTheme="minorHAnsi" w:cstheme="minorHAnsi"/>
          <w:b/>
          <w:sz w:val="22"/>
          <w:szCs w:val="22"/>
          <w:lang w:val="fr-FR"/>
        </w:rPr>
        <w:t xml:space="preserve">l’association ou </w:t>
      </w:r>
      <w:r w:rsidRPr="00461B76">
        <w:rPr>
          <w:rFonts w:asciiTheme="minorHAnsi" w:eastAsia="MS Mincho" w:hAnsiTheme="minorHAnsi" w:cstheme="minorHAnsi"/>
          <w:b/>
          <w:sz w:val="22"/>
          <w:szCs w:val="22"/>
          <w:lang w:val="fr-FR"/>
        </w:rPr>
        <w:t>l'organisation fautive perdra automatiquement les droits sur ce joueur pour la saison complète en cours.</w:t>
      </w:r>
    </w:p>
    <w:p w14:paraId="485EFB4D" w14:textId="77777777" w:rsidR="008C7792" w:rsidRPr="00DC7E2B" w:rsidRDefault="008C7792" w:rsidP="00416AE0">
      <w:pPr>
        <w:spacing w:before="120" w:after="0"/>
        <w:ind w:left="720" w:right="-720"/>
        <w:rPr>
          <w:b/>
          <w:bCs/>
        </w:rPr>
      </w:pPr>
      <w:bookmarkStart w:id="106" w:name="_Toc210425244"/>
      <w:bookmarkStart w:id="107" w:name="_Toc77067378"/>
      <w:bookmarkStart w:id="108" w:name="_Toc170984284"/>
      <w:r w:rsidRPr="00DC7E2B">
        <w:rPr>
          <w:b/>
          <w:bCs/>
        </w:rPr>
        <w:t>2.2.1</w:t>
      </w:r>
      <w:r w:rsidRPr="00DC7E2B">
        <w:rPr>
          <w:b/>
          <w:bCs/>
        </w:rPr>
        <w:tab/>
        <w:t>Responsabilité des région</w:t>
      </w:r>
      <w:bookmarkEnd w:id="106"/>
      <w:r w:rsidRPr="00DC7E2B">
        <w:rPr>
          <w:b/>
          <w:bCs/>
        </w:rPr>
        <w:t>s</w:t>
      </w:r>
      <w:bookmarkEnd w:id="107"/>
      <w:bookmarkEnd w:id="108"/>
    </w:p>
    <w:p w14:paraId="7EDBA2D8" w14:textId="12ED9CB7" w:rsidR="008C7792" w:rsidRPr="00C34AD2" w:rsidRDefault="008C7792" w:rsidP="00416AE0">
      <w:pPr>
        <w:pStyle w:val="Hierarchieniveau2texte"/>
        <w:spacing w:before="120" w:after="0"/>
        <w:ind w:left="1416"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 xml:space="preserve">Il est de la responsabilité de chacune des régions de déterminer le territoire de recrutement de chaque </w:t>
      </w:r>
      <w:r w:rsidR="0099544B" w:rsidRPr="00C34AD2">
        <w:rPr>
          <w:rFonts w:asciiTheme="minorHAnsi" w:eastAsia="MS Mincho" w:hAnsiTheme="minorHAnsi" w:cstheme="minorHAnsi"/>
          <w:sz w:val="22"/>
          <w:szCs w:val="22"/>
          <w:lang w:val="fr-FR"/>
        </w:rPr>
        <w:t xml:space="preserve">association </w:t>
      </w:r>
      <w:r w:rsidR="0099544B">
        <w:rPr>
          <w:rFonts w:asciiTheme="minorHAnsi" w:eastAsia="MS Mincho" w:hAnsiTheme="minorHAnsi" w:cstheme="minorHAnsi"/>
          <w:sz w:val="22"/>
          <w:szCs w:val="22"/>
          <w:lang w:val="fr-FR"/>
        </w:rPr>
        <w:t xml:space="preserve">ou </w:t>
      </w:r>
      <w:r w:rsidRPr="00C34AD2">
        <w:rPr>
          <w:rFonts w:asciiTheme="minorHAnsi" w:eastAsia="MS Mincho" w:hAnsiTheme="minorHAnsi" w:cstheme="minorHAnsi"/>
          <w:sz w:val="22"/>
          <w:szCs w:val="22"/>
          <w:lang w:val="fr-FR"/>
        </w:rPr>
        <w:t>organisation à l’exception des</w:t>
      </w:r>
      <w:r w:rsidRPr="00266FB1">
        <w:rPr>
          <w:rFonts w:asciiTheme="minorHAnsi" w:eastAsia="MS Mincho" w:hAnsiTheme="minorHAnsi" w:cstheme="minorHAnsi"/>
          <w:sz w:val="22"/>
          <w:szCs w:val="22"/>
          <w:lang w:val="fr-FR"/>
        </w:rPr>
        <w:t xml:space="preserve"> </w:t>
      </w:r>
      <w:r w:rsidR="00231533" w:rsidRPr="00266FB1">
        <w:rPr>
          <w:rFonts w:asciiTheme="minorHAnsi" w:eastAsia="MS Mincho" w:hAnsiTheme="minorHAnsi" w:cstheme="minorHAnsi"/>
          <w:sz w:val="22"/>
          <w:szCs w:val="22"/>
          <w:lang w:val="fr-FR"/>
        </w:rPr>
        <w:t>f</w:t>
      </w:r>
      <w:r w:rsidR="00C64B47" w:rsidRPr="00266FB1">
        <w:rPr>
          <w:rFonts w:asciiTheme="minorHAnsi" w:eastAsia="MS Mincho" w:hAnsiTheme="minorHAnsi" w:cstheme="minorHAnsi"/>
          <w:sz w:val="22"/>
          <w:szCs w:val="22"/>
          <w:lang w:val="fr-FR"/>
        </w:rPr>
        <w:t>ranchises</w:t>
      </w:r>
      <w:r w:rsidR="00F72CA2" w:rsidRPr="00266FB1">
        <w:rPr>
          <w:rFonts w:asciiTheme="minorHAnsi" w:eastAsia="MS Mincho" w:hAnsiTheme="minorHAnsi" w:cstheme="minorHAnsi"/>
          <w:sz w:val="22"/>
          <w:szCs w:val="22"/>
          <w:lang w:val="fr-FR"/>
        </w:rPr>
        <w:t xml:space="preserve"> de la LHEQ</w:t>
      </w:r>
      <w:r w:rsidRPr="00266FB1">
        <w:rPr>
          <w:rFonts w:asciiTheme="minorHAnsi" w:eastAsia="MS Mincho" w:hAnsiTheme="minorHAnsi" w:cstheme="minorHAnsi"/>
          <w:sz w:val="22"/>
          <w:szCs w:val="22"/>
          <w:lang w:val="fr-FR"/>
        </w:rPr>
        <w:t xml:space="preserve"> </w:t>
      </w:r>
      <w:r w:rsidRPr="00CA1E36">
        <w:rPr>
          <w:rFonts w:asciiTheme="minorHAnsi" w:eastAsia="MS Mincho" w:hAnsiTheme="minorHAnsi" w:cstheme="minorHAnsi"/>
          <w:sz w:val="22"/>
          <w:szCs w:val="22"/>
          <w:lang w:val="fr-FR"/>
        </w:rPr>
        <w:t>(1.1</w:t>
      </w:r>
      <w:r w:rsidR="005261CF" w:rsidRPr="00CA1E36">
        <w:rPr>
          <w:rFonts w:asciiTheme="minorHAnsi" w:eastAsia="MS Mincho" w:hAnsiTheme="minorHAnsi" w:cstheme="minorHAnsi"/>
          <w:sz w:val="22"/>
          <w:szCs w:val="22"/>
          <w:lang w:val="fr-FR"/>
        </w:rPr>
        <w:t>2</w:t>
      </w:r>
      <w:r w:rsidRPr="00CA1E36">
        <w:rPr>
          <w:rFonts w:asciiTheme="minorHAnsi" w:eastAsia="MS Mincho" w:hAnsiTheme="minorHAnsi" w:cstheme="minorHAnsi"/>
          <w:sz w:val="22"/>
          <w:szCs w:val="22"/>
          <w:lang w:val="fr-FR"/>
        </w:rPr>
        <w:t xml:space="preserve"> et 4.</w:t>
      </w:r>
      <w:r w:rsidR="006F67E1" w:rsidRPr="00CA1E36">
        <w:rPr>
          <w:rFonts w:asciiTheme="minorHAnsi" w:eastAsia="MS Mincho" w:hAnsiTheme="minorHAnsi" w:cstheme="minorHAnsi"/>
          <w:sz w:val="22"/>
          <w:szCs w:val="22"/>
          <w:lang w:val="fr-FR"/>
        </w:rPr>
        <w:t>5</w:t>
      </w:r>
      <w:r w:rsidRPr="00CA1E36">
        <w:rPr>
          <w:rFonts w:asciiTheme="minorHAnsi" w:eastAsia="MS Mincho" w:hAnsiTheme="minorHAnsi" w:cstheme="minorHAnsi"/>
          <w:sz w:val="22"/>
          <w:szCs w:val="22"/>
          <w:lang w:val="fr-FR"/>
        </w:rPr>
        <w:t xml:space="preserve">) </w:t>
      </w:r>
      <w:r w:rsidRPr="00C34AD2">
        <w:rPr>
          <w:rFonts w:asciiTheme="minorHAnsi" w:eastAsia="MS Mincho" w:hAnsiTheme="minorHAnsi" w:cstheme="minorHAnsi"/>
          <w:sz w:val="22"/>
          <w:szCs w:val="22"/>
          <w:lang w:val="fr-FR"/>
        </w:rPr>
        <w:t>afin de favoriser une compétition équilibrée entre les équipes. Ledit territoi</w:t>
      </w:r>
      <w:r w:rsidR="00A5698E">
        <w:rPr>
          <w:rFonts w:asciiTheme="minorHAnsi" w:eastAsia="MS Mincho" w:hAnsiTheme="minorHAnsi" w:cstheme="minorHAnsi"/>
          <w:sz w:val="22"/>
          <w:szCs w:val="22"/>
          <w:lang w:val="fr-FR"/>
        </w:rPr>
        <w:t>r</w:t>
      </w:r>
      <w:r w:rsidRPr="00C34AD2">
        <w:rPr>
          <w:rFonts w:asciiTheme="minorHAnsi" w:eastAsia="MS Mincho" w:hAnsiTheme="minorHAnsi" w:cstheme="minorHAnsi"/>
          <w:sz w:val="22"/>
          <w:szCs w:val="22"/>
          <w:lang w:val="fr-FR"/>
        </w:rPr>
        <w:t xml:space="preserve">e doit être approuvé avant le </w:t>
      </w:r>
      <w:r w:rsidRPr="00C34AD2">
        <w:rPr>
          <w:rFonts w:asciiTheme="minorHAnsi" w:eastAsia="MS Mincho" w:hAnsiTheme="minorHAnsi" w:cstheme="minorHAnsi"/>
          <w:b/>
          <w:bCs/>
          <w:sz w:val="22"/>
          <w:szCs w:val="22"/>
          <w:u w:val="single"/>
          <w:lang w:val="fr-FR"/>
        </w:rPr>
        <w:t>31 août</w:t>
      </w:r>
      <w:r w:rsidRPr="00C34AD2">
        <w:rPr>
          <w:rFonts w:asciiTheme="minorHAnsi" w:eastAsia="MS Mincho" w:hAnsiTheme="minorHAnsi" w:cstheme="minorHAnsi"/>
          <w:sz w:val="22"/>
          <w:szCs w:val="22"/>
          <w:lang w:val="fr-FR"/>
        </w:rPr>
        <w:t xml:space="preserve"> par résolution écrite du Conseil d'administration </w:t>
      </w:r>
      <w:r w:rsidRPr="005E6591">
        <w:rPr>
          <w:rFonts w:asciiTheme="minorHAnsi" w:eastAsia="MS Mincho" w:hAnsiTheme="minorHAnsi" w:cstheme="minorHAnsi"/>
          <w:sz w:val="22"/>
          <w:szCs w:val="22"/>
          <w:lang w:val="fr-FR"/>
        </w:rPr>
        <w:t>régional</w:t>
      </w:r>
      <w:r w:rsidR="00FD0397" w:rsidRPr="005E6591">
        <w:rPr>
          <w:rFonts w:asciiTheme="minorHAnsi" w:eastAsia="MS Mincho" w:hAnsiTheme="minorHAnsi" w:cstheme="minorHAnsi"/>
          <w:sz w:val="22"/>
          <w:szCs w:val="22"/>
          <w:lang w:val="fr-FR"/>
        </w:rPr>
        <w:t>/</w:t>
      </w:r>
      <w:r w:rsidR="000A369E" w:rsidRPr="005E6591">
        <w:rPr>
          <w:rFonts w:asciiTheme="minorHAnsi" w:eastAsia="MS Mincho" w:hAnsiTheme="minorHAnsi" w:cstheme="minorHAnsi"/>
          <w:sz w:val="22"/>
          <w:szCs w:val="22"/>
          <w:lang w:val="fr-FR"/>
        </w:rPr>
        <w:t>d</w:t>
      </w:r>
      <w:r w:rsidR="00FD0397" w:rsidRPr="005E6591">
        <w:rPr>
          <w:rFonts w:asciiTheme="minorHAnsi" w:eastAsia="MS Mincho" w:hAnsiTheme="minorHAnsi" w:cstheme="minorHAnsi"/>
          <w:sz w:val="22"/>
          <w:szCs w:val="22"/>
          <w:lang w:val="fr-FR"/>
        </w:rPr>
        <w:t xml:space="preserve">irection </w:t>
      </w:r>
      <w:r w:rsidR="008D2A08" w:rsidRPr="005E6591">
        <w:rPr>
          <w:rFonts w:asciiTheme="minorHAnsi" w:eastAsia="MS Mincho" w:hAnsiTheme="minorHAnsi" w:cstheme="minorHAnsi"/>
          <w:sz w:val="22"/>
          <w:szCs w:val="22"/>
          <w:lang w:val="fr-FR"/>
        </w:rPr>
        <w:t>générale</w:t>
      </w:r>
      <w:r w:rsidRPr="005E6591">
        <w:rPr>
          <w:rFonts w:asciiTheme="minorHAnsi" w:eastAsia="MS Mincho" w:hAnsiTheme="minorHAnsi" w:cstheme="minorHAnsi"/>
          <w:sz w:val="22"/>
          <w:szCs w:val="22"/>
          <w:lang w:val="fr-FR"/>
        </w:rPr>
        <w:t>. Il demeure en force tant qu'une demande de modification</w:t>
      </w:r>
      <w:r w:rsidRPr="00C34AD2">
        <w:rPr>
          <w:rFonts w:asciiTheme="minorHAnsi" w:eastAsia="MS Mincho" w:hAnsiTheme="minorHAnsi" w:cstheme="minorHAnsi"/>
          <w:sz w:val="22"/>
          <w:szCs w:val="22"/>
          <w:lang w:val="fr-FR"/>
        </w:rPr>
        <w:t xml:space="preserve"> n'est pas acceptée par la région.</w:t>
      </w:r>
    </w:p>
    <w:p w14:paraId="4B032B8F" w14:textId="77777777" w:rsidR="008C7792" w:rsidRPr="00DC7E2B" w:rsidRDefault="00F50311" w:rsidP="00416AE0">
      <w:pPr>
        <w:spacing w:before="120" w:after="0"/>
        <w:ind w:right="-720"/>
        <w:rPr>
          <w:b/>
          <w:bCs/>
        </w:rPr>
      </w:pPr>
      <w:bookmarkStart w:id="109" w:name="_Toc210425245"/>
      <w:bookmarkStart w:id="110" w:name="_Toc77067379"/>
      <w:bookmarkStart w:id="111" w:name="_Toc170984285"/>
      <w:r w:rsidRPr="00DC7E2B">
        <w:rPr>
          <w:b/>
          <w:bCs/>
        </w:rPr>
        <w:t>2.3</w:t>
      </w:r>
      <w:r w:rsidR="009F6FBE" w:rsidRPr="00DC7E2B">
        <w:rPr>
          <w:b/>
          <w:bCs/>
        </w:rPr>
        <w:tab/>
      </w:r>
      <w:r w:rsidR="008C7792" w:rsidRPr="00DC7E2B">
        <w:rPr>
          <w:b/>
          <w:bCs/>
        </w:rPr>
        <w:t>Contestation d'admissibilité</w:t>
      </w:r>
      <w:bookmarkEnd w:id="109"/>
      <w:bookmarkEnd w:id="110"/>
      <w:bookmarkEnd w:id="111"/>
    </w:p>
    <w:p w14:paraId="53AAE6CA" w14:textId="5ACFDC9E" w:rsidR="008C7792" w:rsidRPr="008219FA" w:rsidRDefault="008C7792" w:rsidP="0002348B">
      <w:pPr>
        <w:pStyle w:val="HQNiveau4"/>
        <w:tabs>
          <w:tab w:val="clear" w:pos="1080"/>
        </w:tabs>
        <w:spacing w:before="120" w:after="0"/>
        <w:ind w:left="720" w:right="-720"/>
        <w:rPr>
          <w:rFonts w:asciiTheme="minorHAnsi" w:hAnsiTheme="minorHAnsi" w:cstheme="minorHAnsi"/>
          <w:sz w:val="22"/>
          <w:szCs w:val="22"/>
          <w:lang w:val="fr-FR"/>
        </w:rPr>
      </w:pPr>
      <w:r w:rsidRPr="008219FA">
        <w:rPr>
          <w:rFonts w:asciiTheme="minorHAnsi" w:hAnsiTheme="minorHAnsi" w:cstheme="minorHAnsi"/>
          <w:sz w:val="22"/>
          <w:szCs w:val="22"/>
          <w:lang w:val="fr-FR"/>
        </w:rPr>
        <w:t>Tout</w:t>
      </w:r>
      <w:r w:rsidR="00416AE0" w:rsidRPr="008219FA">
        <w:rPr>
          <w:rFonts w:asciiTheme="minorHAnsi" w:hAnsiTheme="minorHAnsi" w:cstheme="minorHAnsi"/>
          <w:sz w:val="22"/>
          <w:szCs w:val="22"/>
          <w:lang w:val="fr-FR"/>
        </w:rPr>
        <w:t xml:space="preserve"> joueur ou entraîneur </w:t>
      </w:r>
      <w:r w:rsidRPr="008219FA">
        <w:rPr>
          <w:rFonts w:asciiTheme="minorHAnsi" w:hAnsiTheme="minorHAnsi" w:cstheme="minorHAnsi"/>
          <w:sz w:val="22"/>
          <w:szCs w:val="22"/>
          <w:lang w:val="fr-FR"/>
        </w:rPr>
        <w:t>n’ayant pas satisfait aux conditions d’admission prévues aux règlements est considérée inadmissible. L’utilisation d’une telle personne résulte en une perte de matchs et peut entraîner d’autres sanctions</w:t>
      </w:r>
      <w:r w:rsidR="000C27CC" w:rsidRPr="008219FA">
        <w:rPr>
          <w:rFonts w:asciiTheme="minorHAnsi" w:hAnsiTheme="minorHAnsi" w:cstheme="minorHAnsi"/>
          <w:sz w:val="22"/>
          <w:szCs w:val="22"/>
          <w:lang w:val="fr-FR"/>
        </w:rPr>
        <w:t xml:space="preserve"> </w:t>
      </w:r>
      <w:r w:rsidR="000C27CC" w:rsidRPr="0036651F">
        <w:rPr>
          <w:rFonts w:asciiTheme="minorHAnsi" w:hAnsiTheme="minorHAnsi" w:cstheme="minorHAnsi"/>
          <w:b/>
          <w:bCs/>
          <w:sz w:val="22"/>
          <w:szCs w:val="22"/>
          <w:lang w:val="fr-FR"/>
        </w:rPr>
        <w:t>disciplinaires</w:t>
      </w:r>
      <w:r w:rsidRPr="008219FA">
        <w:rPr>
          <w:rFonts w:asciiTheme="minorHAnsi" w:hAnsiTheme="minorHAnsi" w:cstheme="minorHAnsi"/>
          <w:sz w:val="22"/>
          <w:szCs w:val="22"/>
          <w:lang w:val="fr-FR"/>
        </w:rPr>
        <w:t>.</w:t>
      </w:r>
    </w:p>
    <w:p w14:paraId="5E64A50E" w14:textId="77777777" w:rsidR="008C7792" w:rsidRPr="00C34AD2" w:rsidRDefault="008C7792" w:rsidP="0002348B">
      <w:pPr>
        <w:spacing w:before="120" w:after="0"/>
        <w:ind w:left="720" w:right="-720"/>
        <w:jc w:val="both"/>
        <w:rPr>
          <w:rFonts w:cstheme="minorHAnsi"/>
          <w:lang w:val="fr-FR"/>
        </w:rPr>
      </w:pPr>
      <w:r w:rsidRPr="00C34AD2">
        <w:rPr>
          <w:rFonts w:cstheme="minorHAnsi"/>
          <w:lang w:val="fr-FR"/>
        </w:rPr>
        <w:t>Dans les circonstances, l’équipe non fautive est créditée de deux (2) points au classement. De plus, selon le cas, l’application de la formule Franc Jeu sera en vigueur pour cette équipe.</w:t>
      </w:r>
    </w:p>
    <w:p w14:paraId="2D4F8D8C" w14:textId="736FAF80" w:rsidR="008C7792" w:rsidRDefault="008C7792" w:rsidP="0002348B">
      <w:pPr>
        <w:pStyle w:val="HQparagrapheniveau30"/>
        <w:tabs>
          <w:tab w:val="clear" w:pos="547"/>
        </w:tabs>
        <w:spacing w:before="120" w:after="0"/>
        <w:ind w:left="720" w:right="-720"/>
        <w:rPr>
          <w:rFonts w:asciiTheme="minorHAnsi" w:hAnsiTheme="minorHAnsi" w:cstheme="minorHAnsi"/>
          <w:sz w:val="22"/>
          <w:szCs w:val="22"/>
          <w:lang w:val="fr-FR"/>
        </w:rPr>
      </w:pPr>
      <w:r w:rsidRPr="00C34AD2">
        <w:rPr>
          <w:rFonts w:asciiTheme="minorHAnsi" w:hAnsiTheme="minorHAnsi" w:cstheme="minorHAnsi"/>
          <w:sz w:val="22"/>
          <w:szCs w:val="22"/>
          <w:lang w:val="fr-FR"/>
        </w:rPr>
        <w:t>Pour l’équipe fautive, celle-ci perd ses points au classement incluant le point Franc Jeu. Cette mesure est applicable pour tous les types d’activités (</w:t>
      </w:r>
      <w:r w:rsidR="00CA1E36">
        <w:rPr>
          <w:rFonts w:asciiTheme="minorHAnsi" w:hAnsiTheme="minorHAnsi" w:cstheme="minorHAnsi"/>
          <w:sz w:val="22"/>
          <w:szCs w:val="22"/>
          <w:lang w:val="fr-FR"/>
        </w:rPr>
        <w:t>s</w:t>
      </w:r>
      <w:r w:rsidRPr="00C34AD2">
        <w:rPr>
          <w:rFonts w:asciiTheme="minorHAnsi" w:hAnsiTheme="minorHAnsi" w:cstheme="minorHAnsi"/>
          <w:sz w:val="22"/>
          <w:szCs w:val="22"/>
          <w:lang w:val="fr-FR"/>
        </w:rPr>
        <w:t>aison régulière, séries de fin de saison, finales régionales, interrégionales, championnats provinciaux et tournois).</w:t>
      </w:r>
    </w:p>
    <w:p w14:paraId="11F9B1FA" w14:textId="5E5B320F" w:rsidR="008C7792" w:rsidRPr="00DC7E2B" w:rsidRDefault="008C7792" w:rsidP="00416AE0">
      <w:pPr>
        <w:spacing w:before="120" w:after="0"/>
        <w:ind w:right="-720"/>
        <w:rPr>
          <w:b/>
          <w:bCs/>
        </w:rPr>
      </w:pPr>
      <w:bookmarkStart w:id="112" w:name="_Toc210425246"/>
      <w:bookmarkStart w:id="113" w:name="_Toc77067380"/>
      <w:bookmarkStart w:id="114" w:name="_Toc170984286"/>
      <w:bookmarkStart w:id="115" w:name="_Hlk182562476"/>
      <w:r w:rsidRPr="00DC7E2B">
        <w:rPr>
          <w:b/>
          <w:bCs/>
        </w:rPr>
        <w:t>2.4</w:t>
      </w:r>
      <w:r w:rsidR="009F6FBE" w:rsidRPr="00DC7E2B">
        <w:rPr>
          <w:b/>
          <w:bCs/>
        </w:rPr>
        <w:tab/>
      </w:r>
      <w:bookmarkStart w:id="116" w:name="_Toc210425247"/>
      <w:bookmarkStart w:id="117" w:name="_Toc77067381"/>
      <w:bookmarkEnd w:id="112"/>
      <w:bookmarkEnd w:id="113"/>
      <w:r w:rsidR="00E9250F" w:rsidRPr="00DC7E2B">
        <w:rPr>
          <w:b/>
          <w:bCs/>
        </w:rPr>
        <w:t>Membre inadmissible</w:t>
      </w:r>
      <w:bookmarkEnd w:id="114"/>
      <w:bookmarkEnd w:id="116"/>
      <w:bookmarkEnd w:id="117"/>
    </w:p>
    <w:p w14:paraId="1585ACF4" w14:textId="5CA28670" w:rsidR="00D5623F" w:rsidRDefault="008C7792" w:rsidP="00416AE0">
      <w:pPr>
        <w:pStyle w:val="HQParagrapheNiveau2"/>
        <w:tabs>
          <w:tab w:val="clear" w:pos="547"/>
          <w:tab w:val="left" w:pos="720"/>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Tout </w:t>
      </w:r>
      <w:r w:rsidR="003B77E6" w:rsidRPr="00416AE0">
        <w:rPr>
          <w:rFonts w:asciiTheme="minorHAnsi" w:hAnsiTheme="minorHAnsi" w:cstheme="minorHAnsi"/>
          <w:sz w:val="22"/>
          <w:szCs w:val="22"/>
          <w:lang w:val="fr-FR"/>
        </w:rPr>
        <w:t>membre</w:t>
      </w:r>
      <w:r w:rsidR="003B77E6">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 xml:space="preserve">qui </w:t>
      </w:r>
      <w:r w:rsidR="00416AE0" w:rsidRPr="00416AE0">
        <w:rPr>
          <w:rFonts w:asciiTheme="minorHAnsi" w:hAnsiTheme="minorHAnsi" w:cstheme="minorHAnsi"/>
          <w:b/>
          <w:bCs/>
          <w:sz w:val="22"/>
          <w:szCs w:val="22"/>
          <w:lang w:val="fr-FR"/>
        </w:rPr>
        <w:t>soupçonne</w:t>
      </w:r>
      <w:r w:rsidR="00416AE0">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qu'une personne est inadmissible doit en informer le Comité de discipline de l'instance concernée en respectant les procédures suivantes</w:t>
      </w:r>
      <w:r w:rsidR="008C439D">
        <w:rPr>
          <w:rFonts w:asciiTheme="minorHAnsi" w:hAnsiTheme="minorHAnsi" w:cstheme="minorHAnsi"/>
          <w:sz w:val="22"/>
          <w:szCs w:val="22"/>
          <w:lang w:val="fr-FR"/>
        </w:rPr>
        <w:t xml:space="preserve"> </w:t>
      </w:r>
      <w:r w:rsidRPr="00EA3251">
        <w:rPr>
          <w:rFonts w:asciiTheme="minorHAnsi" w:hAnsiTheme="minorHAnsi" w:cstheme="minorHAnsi"/>
          <w:sz w:val="22"/>
          <w:szCs w:val="22"/>
          <w:lang w:val="fr-FR"/>
        </w:rPr>
        <w:t>:</w:t>
      </w:r>
    </w:p>
    <w:p w14:paraId="6D0A84C0" w14:textId="5DA8AE7C" w:rsidR="00416AE0" w:rsidRPr="00F44E05" w:rsidRDefault="00B77C7B" w:rsidP="00B77C7B">
      <w:pPr>
        <w:pStyle w:val="Sansinterligne"/>
        <w:tabs>
          <w:tab w:val="left" w:pos="1080"/>
        </w:tabs>
        <w:spacing w:before="120" w:after="120"/>
        <w:ind w:left="720" w:right="-720"/>
        <w:jc w:val="both"/>
        <w:rPr>
          <w:rFonts w:ascii="Calibri" w:hAnsi="Calibri" w:cs="Calibri"/>
          <w:b/>
          <w:bCs/>
          <w:color w:val="000000" w:themeColor="text1"/>
        </w:rPr>
      </w:pPr>
      <w:r>
        <w:rPr>
          <w:rFonts w:ascii="Calibri" w:hAnsi="Calibri" w:cs="Calibri"/>
          <w:b/>
          <w:bCs/>
          <w:color w:val="000000" w:themeColor="text1"/>
        </w:rPr>
        <w:t>A.</w:t>
      </w:r>
      <w:r>
        <w:rPr>
          <w:rFonts w:ascii="Calibri" w:hAnsi="Calibri" w:cs="Calibri"/>
          <w:b/>
          <w:bCs/>
          <w:color w:val="000000" w:themeColor="text1"/>
        </w:rPr>
        <w:tab/>
      </w:r>
      <w:r w:rsidR="00416AE0" w:rsidRPr="00F44E05">
        <w:rPr>
          <w:rFonts w:ascii="Calibri" w:hAnsi="Calibri" w:cs="Calibri"/>
          <w:b/>
          <w:bCs/>
          <w:color w:val="000000" w:themeColor="text1"/>
        </w:rPr>
        <w:t>Dans le cadre des activités de ligue :</w:t>
      </w:r>
    </w:p>
    <w:p w14:paraId="4793AC51" w14:textId="64286CCB" w:rsidR="00416AE0" w:rsidRPr="00F44E05" w:rsidRDefault="00416AE0" w:rsidP="0080356A">
      <w:pPr>
        <w:pStyle w:val="Sansinterligne"/>
        <w:numPr>
          <w:ilvl w:val="0"/>
          <w:numId w:val="122"/>
        </w:numPr>
        <w:tabs>
          <w:tab w:val="clear" w:pos="720"/>
        </w:tabs>
        <w:spacing w:before="120" w:after="120"/>
        <w:ind w:left="1440" w:right="-720"/>
        <w:jc w:val="both"/>
        <w:rPr>
          <w:rFonts w:ascii="Calibri" w:hAnsi="Calibri" w:cs="Calibri"/>
          <w:b/>
          <w:bCs/>
          <w:color w:val="000000" w:themeColor="text1"/>
        </w:rPr>
      </w:pPr>
      <w:r w:rsidRPr="00F44E05">
        <w:rPr>
          <w:rFonts w:ascii="Calibri" w:hAnsi="Calibri" w:cs="Calibri"/>
          <w:b/>
          <w:bCs/>
          <w:color w:val="000000" w:themeColor="text1"/>
        </w:rPr>
        <w:t>La contestation doit être transmise par courrier recommandé avec accusé de réception ou par courriel au Conseil d’administration ou à la direction générale concernée, dans un délai de 48 heures suivant la découverte de l’infraction (</w:t>
      </w:r>
      <w:r w:rsidR="00CA1E36">
        <w:rPr>
          <w:rFonts w:ascii="Calibri" w:hAnsi="Calibri" w:cs="Calibri"/>
          <w:b/>
          <w:bCs/>
          <w:color w:val="000000" w:themeColor="text1"/>
        </w:rPr>
        <w:t>s</w:t>
      </w:r>
      <w:r w:rsidRPr="00F44E05">
        <w:rPr>
          <w:rFonts w:ascii="Calibri" w:hAnsi="Calibri" w:cs="Calibri"/>
          <w:b/>
          <w:bCs/>
          <w:color w:val="000000" w:themeColor="text1"/>
        </w:rPr>
        <w:t>amedis, dimanches et jours fériés exclus).</w:t>
      </w:r>
    </w:p>
    <w:p w14:paraId="074685DB" w14:textId="75C8C6B4" w:rsidR="00416AE0" w:rsidRPr="00F44E05" w:rsidRDefault="00416AE0" w:rsidP="0080356A">
      <w:pPr>
        <w:pStyle w:val="Sansinterligne"/>
        <w:numPr>
          <w:ilvl w:val="0"/>
          <w:numId w:val="122"/>
        </w:numPr>
        <w:tabs>
          <w:tab w:val="clear" w:pos="720"/>
        </w:tabs>
        <w:spacing w:before="120" w:after="120"/>
        <w:ind w:left="1440" w:right="-720"/>
        <w:jc w:val="both"/>
        <w:rPr>
          <w:rFonts w:ascii="Calibri" w:hAnsi="Calibri" w:cs="Calibri"/>
          <w:b/>
          <w:bCs/>
          <w:color w:val="000000" w:themeColor="text1"/>
        </w:rPr>
      </w:pPr>
      <w:r w:rsidRPr="00F44E05">
        <w:rPr>
          <w:rFonts w:ascii="Calibri" w:hAnsi="Calibri" w:cs="Calibri"/>
          <w:b/>
          <w:bCs/>
          <w:color w:val="000000" w:themeColor="text1"/>
        </w:rPr>
        <w:t>La contestation doit inclure des preuves à l’appui, ainsi qu’un dépôt de 100 $ en saison régulière ou de 200 $ en séries éliminatoires (</w:t>
      </w:r>
      <w:r w:rsidR="00CA1E36">
        <w:rPr>
          <w:rFonts w:ascii="Calibri" w:hAnsi="Calibri" w:cs="Calibri"/>
          <w:b/>
          <w:bCs/>
          <w:color w:val="000000" w:themeColor="text1"/>
        </w:rPr>
        <w:t>p</w:t>
      </w:r>
      <w:r w:rsidRPr="00F44E05">
        <w:rPr>
          <w:rFonts w:ascii="Calibri" w:hAnsi="Calibri" w:cs="Calibri"/>
          <w:b/>
          <w:bCs/>
          <w:color w:val="000000" w:themeColor="text1"/>
        </w:rPr>
        <w:t>aiement accepté : argent comptant, virement bancaire, carte de crédit, chèque visé ou mandat).</w:t>
      </w:r>
    </w:p>
    <w:p w14:paraId="3789E1A6" w14:textId="77777777" w:rsidR="00416AE0" w:rsidRPr="00F44E05" w:rsidRDefault="00416AE0" w:rsidP="0080356A">
      <w:pPr>
        <w:pStyle w:val="Sansinterligne"/>
        <w:numPr>
          <w:ilvl w:val="0"/>
          <w:numId w:val="122"/>
        </w:numPr>
        <w:tabs>
          <w:tab w:val="clear" w:pos="720"/>
        </w:tabs>
        <w:spacing w:before="120" w:after="120"/>
        <w:ind w:left="1440" w:right="-720"/>
        <w:jc w:val="both"/>
        <w:rPr>
          <w:rFonts w:ascii="Calibri" w:hAnsi="Calibri" w:cs="Calibri"/>
          <w:b/>
          <w:bCs/>
          <w:color w:val="000000" w:themeColor="text1"/>
        </w:rPr>
      </w:pPr>
      <w:r w:rsidRPr="00F44E05">
        <w:rPr>
          <w:rFonts w:ascii="Calibri" w:hAnsi="Calibri" w:cs="Calibri"/>
          <w:b/>
          <w:bCs/>
          <w:color w:val="000000" w:themeColor="text1"/>
        </w:rPr>
        <w:t>L’association ou l’organisation concernée doit également être avisée avec accusé de réception.</w:t>
      </w:r>
    </w:p>
    <w:p w14:paraId="126186A2" w14:textId="77777777" w:rsidR="00416AE0" w:rsidRDefault="00416AE0" w:rsidP="00B77C7B">
      <w:pPr>
        <w:pStyle w:val="Sansinterligne"/>
        <w:spacing w:before="120" w:after="120"/>
        <w:ind w:left="1440" w:right="-720" w:hanging="360"/>
        <w:rPr>
          <w:rFonts w:ascii="Calibri" w:hAnsi="Calibri" w:cs="Calibri"/>
          <w:b/>
          <w:bCs/>
          <w:color w:val="000000" w:themeColor="text1"/>
        </w:rPr>
        <w:sectPr w:rsidR="00416AE0" w:rsidSect="00427694">
          <w:headerReference w:type="default" r:id="rId50"/>
          <w:footerReference w:type="default" r:id="rId51"/>
          <w:pgSz w:w="12240" w:h="15840" w:code="1"/>
          <w:pgMar w:top="1440" w:right="1800" w:bottom="1440" w:left="1800" w:header="432" w:footer="432" w:gutter="0"/>
          <w:paperSrc w:first="15" w:other="15"/>
          <w:cols w:space="708"/>
          <w:docGrid w:linePitch="360"/>
        </w:sectPr>
      </w:pPr>
    </w:p>
    <w:p w14:paraId="1500A984" w14:textId="71514F9C" w:rsidR="00416AE0" w:rsidRPr="00416AE0" w:rsidRDefault="00416AE0" w:rsidP="008D62CF">
      <w:pPr>
        <w:pStyle w:val="Sansinterligne"/>
        <w:spacing w:before="40" w:after="40"/>
        <w:ind w:left="1080" w:right="-720"/>
        <w:jc w:val="both"/>
        <w:rPr>
          <w:rFonts w:cstheme="minorHAnsi"/>
          <w:lang w:val="fr-FR"/>
        </w:rPr>
      </w:pPr>
      <w:r w:rsidRPr="00F44E05">
        <w:rPr>
          <w:rFonts w:ascii="Calibri" w:hAnsi="Calibri" w:cs="Calibri"/>
          <w:b/>
          <w:bCs/>
          <w:color w:val="000000" w:themeColor="text1"/>
        </w:rPr>
        <w:t>Note importante :</w:t>
      </w:r>
      <w:r w:rsidR="008D62CF">
        <w:rPr>
          <w:rFonts w:ascii="Calibri" w:hAnsi="Calibri" w:cs="Calibri"/>
          <w:b/>
          <w:bCs/>
          <w:color w:val="000000" w:themeColor="text1"/>
        </w:rPr>
        <w:t xml:space="preserve"> </w:t>
      </w:r>
      <w:r w:rsidRPr="00416AE0">
        <w:rPr>
          <w:rFonts w:ascii="Calibri" w:hAnsi="Calibri" w:cs="Calibri"/>
          <w:b/>
          <w:bCs/>
          <w:color w:val="000000" w:themeColor="text1"/>
        </w:rPr>
        <w:t>Si une personne est ultérieurement jugée inadmissible, mais que la contestation n’a pas été soumise selon la forme et les délais prescrits, aucune pénalité ne sera imposée pour la période où cette personne a participé aux activités, sauf s’il est démontré que les responsables de l’équipe ont agi en toute connaissance de cause. Dans ce cas, les sanctions seront déterminées à la discrétion du comité de discipline.</w:t>
      </w:r>
    </w:p>
    <w:bookmarkEnd w:id="115"/>
    <w:p w14:paraId="6C0D5F32" w14:textId="5E234A4D" w:rsidR="008C7792" w:rsidRDefault="008C7792" w:rsidP="00960488">
      <w:pPr>
        <w:pStyle w:val="HQNiveau4"/>
        <w:spacing w:before="120" w:after="0"/>
        <w:ind w:left="1080" w:right="-90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B.</w:t>
      </w:r>
      <w:r w:rsidRPr="00C34AD2">
        <w:rPr>
          <w:rFonts w:asciiTheme="minorHAnsi" w:hAnsiTheme="minorHAnsi" w:cstheme="minorHAnsi"/>
          <w:sz w:val="22"/>
          <w:szCs w:val="22"/>
          <w:lang w:val="fr-FR"/>
        </w:rPr>
        <w:tab/>
        <w:t>Lors des championnats, des tournois et des</w:t>
      </w:r>
      <w:r w:rsidRPr="005E6591">
        <w:rPr>
          <w:rFonts w:asciiTheme="minorHAnsi" w:hAnsiTheme="minorHAnsi" w:cstheme="minorHAnsi"/>
          <w:sz w:val="22"/>
          <w:szCs w:val="22"/>
          <w:lang w:val="fr-FR"/>
        </w:rPr>
        <w:t xml:space="preserve"> festivals</w:t>
      </w:r>
      <w:r w:rsidR="00FD0397" w:rsidRPr="005E6591">
        <w:rPr>
          <w:rFonts w:asciiTheme="minorHAnsi" w:hAnsiTheme="minorHAnsi" w:cstheme="minorHAnsi"/>
          <w:sz w:val="22"/>
          <w:szCs w:val="22"/>
          <w:lang w:val="fr-FR"/>
        </w:rPr>
        <w:t xml:space="preserve"> </w:t>
      </w:r>
      <w:r w:rsidRPr="005E6591">
        <w:rPr>
          <w:rFonts w:asciiTheme="minorHAnsi" w:hAnsiTheme="minorHAnsi" w:cstheme="minorHAnsi"/>
          <w:sz w:val="22"/>
          <w:szCs w:val="22"/>
          <w:lang w:val="fr-FR"/>
        </w:rPr>
        <w:t>: D</w:t>
      </w:r>
      <w:r w:rsidRPr="00C34AD2">
        <w:rPr>
          <w:rFonts w:asciiTheme="minorHAnsi" w:hAnsiTheme="minorHAnsi" w:cstheme="minorHAnsi"/>
          <w:sz w:val="22"/>
          <w:szCs w:val="22"/>
          <w:lang w:val="fr-FR"/>
        </w:rPr>
        <w:t>époser par écrit, au registraire de l'aréna où se déroule le match, sa contestation accompagnée des preuves à l'appui et ce dans un délai maximal d'une (1) heure après la fin du match. Cette contestation doit être accompagnée d'un dépôt de 200 $ en argent comptant. Aviser le membre en cause sauf s’il a été éliminé de la compétition. La décision du Comité est irrévocable.</w:t>
      </w:r>
    </w:p>
    <w:p w14:paraId="580A01F7" w14:textId="2401BDF0" w:rsidR="008C7792" w:rsidRPr="00197C71" w:rsidRDefault="008C7792" w:rsidP="00197C71">
      <w:pPr>
        <w:pStyle w:val="HQNoteniveau4"/>
        <w:spacing w:before="120"/>
        <w:ind w:left="1080" w:right="-900" w:firstLine="0"/>
        <w:jc w:val="both"/>
        <w:rPr>
          <w:rFonts w:asciiTheme="minorHAnsi" w:hAnsiTheme="minorHAnsi" w:cstheme="minorHAnsi"/>
          <w:b/>
          <w:sz w:val="22"/>
          <w:szCs w:val="22"/>
          <w:lang w:val="fr-FR"/>
        </w:rPr>
      </w:pPr>
      <w:r w:rsidRPr="00197C71">
        <w:rPr>
          <w:rFonts w:asciiTheme="minorHAnsi" w:hAnsiTheme="minorHAnsi" w:cstheme="minorHAnsi"/>
          <w:b/>
          <w:sz w:val="22"/>
          <w:szCs w:val="22"/>
          <w:lang w:val="fr-FR"/>
        </w:rPr>
        <w:t>N</w:t>
      </w:r>
      <w:r w:rsidR="00197C71" w:rsidRPr="00197C71">
        <w:rPr>
          <w:rFonts w:asciiTheme="minorHAnsi" w:hAnsiTheme="minorHAnsi" w:cstheme="minorHAnsi"/>
          <w:b/>
          <w:sz w:val="22"/>
          <w:szCs w:val="22"/>
          <w:lang w:val="fr-FR"/>
        </w:rPr>
        <w:t>ote</w:t>
      </w:r>
      <w:r w:rsidRPr="00197C71">
        <w:rPr>
          <w:rFonts w:asciiTheme="minorHAnsi" w:hAnsiTheme="minorHAnsi" w:cstheme="minorHAnsi"/>
          <w:b/>
          <w:sz w:val="22"/>
          <w:szCs w:val="22"/>
          <w:lang w:val="fr-FR"/>
        </w:rPr>
        <w:t xml:space="preserve"> :</w:t>
      </w:r>
      <w:r w:rsidR="00197C71" w:rsidRPr="00197C71">
        <w:rPr>
          <w:rFonts w:asciiTheme="minorHAnsi" w:hAnsiTheme="minorHAnsi" w:cstheme="minorHAnsi"/>
          <w:b/>
          <w:sz w:val="22"/>
          <w:szCs w:val="22"/>
          <w:lang w:val="fr-FR"/>
        </w:rPr>
        <w:t xml:space="preserve"> </w:t>
      </w:r>
      <w:r w:rsidRPr="00197C71">
        <w:rPr>
          <w:rFonts w:asciiTheme="minorHAnsi" w:hAnsiTheme="minorHAnsi" w:cstheme="minorHAnsi"/>
          <w:b/>
          <w:sz w:val="22"/>
          <w:szCs w:val="22"/>
          <w:lang w:val="fr-FR"/>
        </w:rPr>
        <w:t>Le dépôt sera remis seulement lorsque le requérant obtiendra une décision en sa faveur.</w:t>
      </w:r>
    </w:p>
    <w:p w14:paraId="12FA43DD" w14:textId="77777777" w:rsidR="009F6FBE" w:rsidRPr="00197C71" w:rsidRDefault="009F6FBE" w:rsidP="00960488">
      <w:pPr>
        <w:spacing w:before="120" w:after="0"/>
        <w:ind w:right="-900"/>
        <w:rPr>
          <w:rFonts w:cstheme="minorHAnsi"/>
          <w:b/>
          <w:lang w:val="fr-FR"/>
        </w:rPr>
        <w:sectPr w:rsidR="009F6FBE" w:rsidRPr="00197C71" w:rsidSect="00427694">
          <w:headerReference w:type="default" r:id="rId52"/>
          <w:footerReference w:type="default" r:id="rId53"/>
          <w:pgSz w:w="12240" w:h="15840" w:code="1"/>
          <w:pgMar w:top="1440" w:right="1800" w:bottom="1440" w:left="1800" w:header="432" w:footer="432" w:gutter="0"/>
          <w:paperSrc w:first="15" w:other="15"/>
          <w:cols w:space="708"/>
          <w:docGrid w:linePitch="360"/>
        </w:sectPr>
      </w:pPr>
    </w:p>
    <w:p w14:paraId="143449B6" w14:textId="34FC845D" w:rsidR="00C6061D" w:rsidRDefault="00C6061D" w:rsidP="00865B23">
      <w:pPr>
        <w:pStyle w:val="HQTitreTabledesmatires"/>
        <w:ind w:left="-1800" w:right="-1800"/>
        <w:rPr>
          <w:rFonts w:asciiTheme="minorHAnsi" w:hAnsiTheme="minorHAnsi" w:cstheme="minorHAnsi"/>
          <w:b w:val="0"/>
          <w:noProof/>
          <w:sz w:val="80"/>
          <w:szCs w:val="80"/>
          <w:u w:val="none"/>
          <w:lang w:eastAsia="fr-CA"/>
        </w:rPr>
      </w:pPr>
      <w:bookmarkStart w:id="118" w:name="_Toc77067382"/>
      <w:r>
        <w:rPr>
          <w:rFonts w:asciiTheme="minorHAnsi" w:hAnsiTheme="minorHAnsi" w:cstheme="minorHAnsi"/>
          <w:b w:val="0"/>
          <w:noProof/>
          <w:sz w:val="80"/>
          <w:szCs w:val="80"/>
          <w:u w:val="none"/>
          <w:lang w:eastAsia="fr-CA"/>
        </w:rPr>
        <w:drawing>
          <wp:inline distT="0" distB="0" distL="0" distR="0" wp14:anchorId="566EB4EE" wp14:editId="702003CC">
            <wp:extent cx="3138055" cy="3138055"/>
            <wp:effectExtent l="0" t="0" r="5715" b="5715"/>
            <wp:docPr id="807704128"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bookmarkEnd w:id="118"/>
    <w:p w14:paraId="6A1F4998" w14:textId="77777777" w:rsidR="008C7792" w:rsidRPr="006F77B2" w:rsidRDefault="008C7792" w:rsidP="00C6061D">
      <w:pPr>
        <w:pStyle w:val="HQNoteniveau4"/>
        <w:ind w:left="-720" w:right="-720" w:firstLine="0"/>
        <w:jc w:val="center"/>
        <w:rPr>
          <w:rFonts w:asciiTheme="minorHAnsi" w:hAnsiTheme="minorHAnsi" w:cstheme="minorHAnsi"/>
          <w:sz w:val="96"/>
          <w:szCs w:val="96"/>
          <w:lang w:val="fr-FR"/>
        </w:rPr>
      </w:pPr>
    </w:p>
    <w:p w14:paraId="23100EDB" w14:textId="77777777" w:rsidR="009F6FBE" w:rsidRPr="00C6061D" w:rsidRDefault="008C7792" w:rsidP="00C6061D">
      <w:pPr>
        <w:ind w:left="-720" w:right="-720"/>
        <w:jc w:val="center"/>
        <w:rPr>
          <w:b/>
          <w:sz w:val="100"/>
          <w:szCs w:val="100"/>
        </w:rPr>
      </w:pPr>
      <w:bookmarkStart w:id="119" w:name="_Toc77067383"/>
      <w:r w:rsidRPr="00C6061D">
        <w:rPr>
          <w:b/>
          <w:sz w:val="100"/>
          <w:szCs w:val="100"/>
        </w:rPr>
        <w:t>CHAPITRE 3</w:t>
      </w:r>
      <w:bookmarkStart w:id="120" w:name="_Toc77067384"/>
      <w:bookmarkEnd w:id="119"/>
    </w:p>
    <w:p w14:paraId="728965EA" w14:textId="65FD04F7" w:rsidR="009F6FBE" w:rsidRPr="00C6061D" w:rsidRDefault="008C7792" w:rsidP="00C6061D">
      <w:pPr>
        <w:ind w:left="-720" w:right="-720"/>
        <w:jc w:val="center"/>
        <w:rPr>
          <w:sz w:val="80"/>
          <w:szCs w:val="80"/>
          <w:lang w:eastAsia="fr-FR"/>
        </w:rPr>
      </w:pPr>
      <w:r w:rsidRPr="00C6061D">
        <w:rPr>
          <w:b/>
          <w:sz w:val="80"/>
          <w:szCs w:val="80"/>
        </w:rPr>
        <w:t>ENTRAÎNEURS</w:t>
      </w:r>
      <w:bookmarkEnd w:id="120"/>
    </w:p>
    <w:p w14:paraId="1C17B806" w14:textId="77777777" w:rsidR="009F6FBE" w:rsidRPr="00855F68" w:rsidRDefault="009F6FBE" w:rsidP="00FE62B8">
      <w:pPr>
        <w:rPr>
          <w:lang w:eastAsia="fr-FR"/>
        </w:rPr>
      </w:pPr>
    </w:p>
    <w:p w14:paraId="54FB74F4" w14:textId="77777777" w:rsidR="004C4E93" w:rsidRPr="00855F68" w:rsidRDefault="004C4E93" w:rsidP="00FE62B8">
      <w:pPr>
        <w:rPr>
          <w:lang w:eastAsia="fr-FR"/>
        </w:rPr>
        <w:sectPr w:rsidR="004C4E93" w:rsidRPr="00855F68" w:rsidSect="00B173DA">
          <w:headerReference w:type="default" r:id="rId54"/>
          <w:footerReference w:type="default" r:id="rId55"/>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4DC28603" w14:textId="77777777" w:rsidR="00F50311" w:rsidRPr="00F26542" w:rsidRDefault="00375667" w:rsidP="00F26542">
      <w:pPr>
        <w:spacing w:after="120"/>
        <w:rPr>
          <w:b/>
          <w:bCs/>
          <w:sz w:val="24"/>
          <w:szCs w:val="24"/>
        </w:rPr>
      </w:pPr>
      <w:bookmarkStart w:id="121" w:name="_Toc77067385"/>
      <w:bookmarkStart w:id="122" w:name="_Toc170984287"/>
      <w:r w:rsidRPr="00F26542">
        <w:rPr>
          <w:b/>
          <w:bCs/>
          <w:sz w:val="24"/>
          <w:szCs w:val="24"/>
        </w:rPr>
        <w:t xml:space="preserve">CHAPITRE 3 - </w:t>
      </w:r>
      <w:r w:rsidR="00FE62B8" w:rsidRPr="00F26542">
        <w:rPr>
          <w:b/>
          <w:bCs/>
          <w:sz w:val="24"/>
          <w:szCs w:val="24"/>
        </w:rPr>
        <w:t>Entraîneurs</w:t>
      </w:r>
      <w:bookmarkStart w:id="123" w:name="_Toc210425251"/>
      <w:bookmarkStart w:id="124" w:name="_Toc77067386"/>
      <w:bookmarkEnd w:id="121"/>
      <w:bookmarkEnd w:id="122"/>
    </w:p>
    <w:p w14:paraId="3A9C04F8" w14:textId="77777777" w:rsidR="00FE62B8" w:rsidRPr="00F26542" w:rsidRDefault="004C4E93" w:rsidP="00F26542">
      <w:pPr>
        <w:spacing w:after="120"/>
        <w:rPr>
          <w:b/>
          <w:bCs/>
        </w:rPr>
      </w:pPr>
      <w:bookmarkStart w:id="125" w:name="_Toc170984288"/>
      <w:bookmarkStart w:id="126" w:name="_Hlk182573212"/>
      <w:r w:rsidRPr="00F26542">
        <w:rPr>
          <w:b/>
          <w:bCs/>
        </w:rPr>
        <w:t>3.1</w:t>
      </w:r>
      <w:r w:rsidRPr="00F26542">
        <w:rPr>
          <w:b/>
          <w:bCs/>
        </w:rPr>
        <w:tab/>
      </w:r>
      <w:r w:rsidR="00FE62B8" w:rsidRPr="00F26542">
        <w:rPr>
          <w:b/>
          <w:bCs/>
        </w:rPr>
        <w:t>Date d'accréditation, prérequis et obligations</w:t>
      </w:r>
      <w:bookmarkEnd w:id="123"/>
      <w:bookmarkEnd w:id="124"/>
      <w:bookmarkEnd w:id="125"/>
    </w:p>
    <w:p w14:paraId="72EC48CF" w14:textId="2222FB29" w:rsidR="00B173DA" w:rsidRPr="00B77C7B" w:rsidRDefault="00FE62B8" w:rsidP="00D61E9C">
      <w:pPr>
        <w:spacing w:before="120" w:after="120" w:line="240" w:lineRule="auto"/>
        <w:ind w:left="1080" w:right="-547" w:hanging="360"/>
        <w:jc w:val="both"/>
        <w:rPr>
          <w:rFonts w:cstheme="minorHAnsi"/>
          <w:b/>
        </w:rPr>
      </w:pPr>
      <w:bookmarkStart w:id="127" w:name="_Hlk171765671"/>
      <w:r w:rsidRPr="00B77C7B">
        <w:rPr>
          <w:rFonts w:cstheme="minorHAnsi"/>
          <w:b/>
          <w:bCs/>
          <w:lang w:val="fr-FR"/>
        </w:rPr>
        <w:t>A.</w:t>
      </w:r>
      <w:r w:rsidRPr="00B77C7B">
        <w:rPr>
          <w:rFonts w:cstheme="minorHAnsi"/>
          <w:b/>
          <w:bCs/>
          <w:lang w:val="fr-FR"/>
        </w:rPr>
        <w:tab/>
      </w:r>
      <w:r w:rsidR="00B173DA" w:rsidRPr="00B77C7B">
        <w:rPr>
          <w:rFonts w:cstheme="minorHAnsi"/>
        </w:rPr>
        <w:t xml:space="preserve">Tout candidat </w:t>
      </w:r>
      <w:r w:rsidR="00B173DA" w:rsidRPr="00B77C7B">
        <w:rPr>
          <w:rFonts w:cstheme="minorHAnsi"/>
          <w:b/>
          <w:bCs/>
        </w:rPr>
        <w:t>à un poste d’entraîneur-chef</w:t>
      </w:r>
      <w:r w:rsidR="000C27CC">
        <w:rPr>
          <w:rFonts w:cstheme="minorHAnsi"/>
          <w:b/>
          <w:bCs/>
        </w:rPr>
        <w:t xml:space="preserve">, </w:t>
      </w:r>
      <w:r w:rsidR="00B173DA" w:rsidRPr="00B77C7B">
        <w:rPr>
          <w:rFonts w:cstheme="minorHAnsi"/>
          <w:b/>
          <w:bCs/>
        </w:rPr>
        <w:t xml:space="preserve">d’entraîneur-adjoint ou personnel de banc </w:t>
      </w:r>
      <w:r w:rsidR="00B173DA" w:rsidRPr="00B77C7B">
        <w:rPr>
          <w:rFonts w:cstheme="minorHAnsi"/>
        </w:rPr>
        <w:t>doit être accrédité</w:t>
      </w:r>
      <w:r w:rsidR="00B173DA" w:rsidRPr="00B77C7B">
        <w:rPr>
          <w:rFonts w:cstheme="minorHAnsi"/>
          <w:b/>
          <w:bCs/>
        </w:rPr>
        <w:t xml:space="preserve"> et détenir </w:t>
      </w:r>
      <w:r w:rsidR="00B173DA" w:rsidRPr="00B77C7B">
        <w:rPr>
          <w:rFonts w:cstheme="minorHAnsi"/>
        </w:rPr>
        <w:t>toutes les qualifications requises,</w:t>
      </w:r>
      <w:r w:rsidR="00B173DA" w:rsidRPr="00B77C7B">
        <w:rPr>
          <w:rFonts w:cstheme="minorHAnsi"/>
          <w:b/>
          <w:bCs/>
        </w:rPr>
        <w:t xml:space="preserve"> en fonction de </w:t>
      </w:r>
      <w:r w:rsidR="00B173DA" w:rsidRPr="00B77C7B">
        <w:rPr>
          <w:rFonts w:cstheme="minorHAnsi"/>
        </w:rPr>
        <w:t>la division et de la classe,</w:t>
      </w:r>
      <w:r w:rsidR="00B173DA" w:rsidRPr="00B77C7B">
        <w:rPr>
          <w:rFonts w:cstheme="minorHAnsi"/>
          <w:b/>
          <w:bCs/>
        </w:rPr>
        <w:t xml:space="preserve"> avant d’être inscrit sur le formulaire </w:t>
      </w:r>
      <w:r w:rsidR="00215559" w:rsidRPr="00B77C7B">
        <w:rPr>
          <w:rFonts w:cstheme="minorHAnsi"/>
          <w:b/>
          <w:bCs/>
          <w:lang w:val="fr-FR"/>
        </w:rPr>
        <w:t>Liste officielle des joueurs de l’équipe</w:t>
      </w:r>
      <w:r w:rsidR="00215559" w:rsidRPr="00B77C7B">
        <w:rPr>
          <w:rFonts w:cstheme="minorHAnsi"/>
          <w:bCs/>
        </w:rPr>
        <w:t xml:space="preserve"> </w:t>
      </w:r>
      <w:r w:rsidR="00215559" w:rsidRPr="00B77C7B">
        <w:rPr>
          <w:rFonts w:cstheme="minorHAnsi"/>
          <w:b/>
        </w:rPr>
        <w:t>(</w:t>
      </w:r>
      <w:r w:rsidR="00CA1E36">
        <w:rPr>
          <w:rFonts w:cstheme="minorHAnsi"/>
          <w:b/>
        </w:rPr>
        <w:t>c</w:t>
      </w:r>
      <w:r w:rsidR="00215559" w:rsidRPr="00B77C7B">
        <w:rPr>
          <w:rFonts w:cstheme="minorHAnsi"/>
          <w:b/>
        </w:rPr>
        <w:t>ahier d’équipe)</w:t>
      </w:r>
      <w:r w:rsidR="00B173DA" w:rsidRPr="00B77C7B">
        <w:rPr>
          <w:rFonts w:cstheme="minorHAnsi"/>
          <w:b/>
        </w:rPr>
        <w:t>.</w:t>
      </w:r>
    </w:p>
    <w:p w14:paraId="6DB221A3" w14:textId="71584A36" w:rsidR="00B173DA" w:rsidRPr="00B77C7B" w:rsidRDefault="00B173DA" w:rsidP="00D61E9C">
      <w:pPr>
        <w:spacing w:before="120" w:after="120" w:line="240" w:lineRule="auto"/>
        <w:ind w:left="1080" w:right="-547"/>
        <w:jc w:val="both"/>
        <w:rPr>
          <w:rFonts w:cstheme="minorHAnsi"/>
          <w:b/>
          <w:bCs/>
        </w:rPr>
      </w:pPr>
      <w:r w:rsidRPr="00B77C7B">
        <w:rPr>
          <w:rFonts w:cstheme="minorHAnsi"/>
          <w:b/>
          <w:bCs/>
        </w:rPr>
        <w:t>Si un entraîneur non accrédité est tout de même derrière le banc, il sera considéré comme inadmissible (</w:t>
      </w:r>
      <w:r w:rsidR="00EB7A4B">
        <w:rPr>
          <w:rFonts w:cstheme="minorHAnsi"/>
          <w:b/>
          <w:bCs/>
        </w:rPr>
        <w:t xml:space="preserve">Article </w:t>
      </w:r>
      <w:r w:rsidRPr="00B77C7B">
        <w:rPr>
          <w:rFonts w:cstheme="minorHAnsi"/>
          <w:b/>
          <w:bCs/>
        </w:rPr>
        <w:t>2.3 – Contestation d’inadmissibilité).</w:t>
      </w:r>
    </w:p>
    <w:p w14:paraId="67D05FA9" w14:textId="45B31F87" w:rsidR="009258DE" w:rsidRPr="00B77C7B" w:rsidRDefault="009258DE" w:rsidP="00D61E9C">
      <w:pPr>
        <w:spacing w:before="120" w:after="120" w:line="240" w:lineRule="auto"/>
        <w:ind w:left="1080" w:right="-547"/>
        <w:jc w:val="both"/>
        <w:rPr>
          <w:rFonts w:cstheme="minorHAnsi"/>
          <w:b/>
          <w:bCs/>
        </w:rPr>
      </w:pPr>
      <w:r w:rsidRPr="00B77C7B">
        <w:rPr>
          <w:rFonts w:cstheme="minorHAnsi"/>
          <w:b/>
          <w:bCs/>
        </w:rPr>
        <w:t xml:space="preserve">Pour les divisions M7 et M9, les formulaires </w:t>
      </w:r>
      <w:r w:rsidR="00215559" w:rsidRPr="00B77C7B">
        <w:rPr>
          <w:rFonts w:cstheme="minorHAnsi"/>
          <w:b/>
          <w:bCs/>
          <w:lang w:val="fr-FR"/>
        </w:rPr>
        <w:t>Liste officielle des joueurs de l’équipe</w:t>
      </w:r>
      <w:r w:rsidR="00440D62" w:rsidRPr="00B77C7B">
        <w:rPr>
          <w:rFonts w:cstheme="minorHAnsi"/>
          <w:b/>
          <w:bCs/>
          <w:color w:val="000000" w:themeColor="text1"/>
          <w:lang w:val="fr-FR"/>
        </w:rPr>
        <w:t xml:space="preserve"> (</w:t>
      </w:r>
      <w:r w:rsidR="00CA1E36">
        <w:rPr>
          <w:rFonts w:cstheme="minorHAnsi"/>
          <w:b/>
          <w:bCs/>
          <w:color w:val="000000" w:themeColor="text1"/>
          <w:lang w:val="fr-FR"/>
        </w:rPr>
        <w:t>c</w:t>
      </w:r>
      <w:r w:rsidR="00440D62" w:rsidRPr="00B77C7B">
        <w:rPr>
          <w:rFonts w:cstheme="minorHAnsi"/>
          <w:b/>
          <w:bCs/>
          <w:color w:val="000000" w:themeColor="text1"/>
          <w:lang w:val="fr-FR"/>
        </w:rPr>
        <w:t xml:space="preserve">ahier d’équipe) </w:t>
      </w:r>
      <w:r w:rsidRPr="00B77C7B">
        <w:rPr>
          <w:rFonts w:cstheme="minorHAnsi"/>
          <w:b/>
          <w:bCs/>
        </w:rPr>
        <w:t xml:space="preserve">pour l’ajout des entraîneurs et du personnel de banc de ces divisions seront verrouillés jusqu’au </w:t>
      </w:r>
      <w:r w:rsidRPr="00B77C7B">
        <w:rPr>
          <w:rFonts w:cstheme="minorHAnsi"/>
          <w:b/>
          <w:bCs/>
          <w:u w:val="single"/>
        </w:rPr>
        <w:t>15 novembre</w:t>
      </w:r>
      <w:r w:rsidRPr="00B77C7B">
        <w:rPr>
          <w:rFonts w:cstheme="minorHAnsi"/>
          <w:b/>
          <w:bCs/>
        </w:rPr>
        <w:t>.</w:t>
      </w:r>
    </w:p>
    <w:p w14:paraId="68358470" w14:textId="4A9511B0" w:rsidR="00B173DA" w:rsidRPr="00B77C7B" w:rsidRDefault="009258DE" w:rsidP="00D61E9C">
      <w:pPr>
        <w:pStyle w:val="HQParagrapheNiveau2"/>
        <w:tabs>
          <w:tab w:val="clear" w:pos="547"/>
        </w:tabs>
        <w:spacing w:before="120" w:after="120"/>
        <w:ind w:left="1080" w:right="-547"/>
        <w:rPr>
          <w:rFonts w:asciiTheme="minorHAnsi" w:hAnsiTheme="minorHAnsi" w:cstheme="minorHAnsi"/>
          <w:b/>
          <w:bCs/>
          <w:sz w:val="22"/>
          <w:szCs w:val="22"/>
        </w:rPr>
      </w:pPr>
      <w:r w:rsidRPr="00B77C7B">
        <w:rPr>
          <w:rFonts w:asciiTheme="minorHAnsi" w:hAnsiTheme="minorHAnsi" w:cstheme="minorHAnsi"/>
          <w:b/>
          <w:bCs/>
          <w:sz w:val="22"/>
          <w:szCs w:val="22"/>
        </w:rPr>
        <w:t xml:space="preserve">Après cette date, seuls les entraîneurs et personnel de banc détenant toutes les qualifications requises pourront être ajoutés </w:t>
      </w:r>
      <w:r w:rsidR="00215559" w:rsidRPr="00B77C7B">
        <w:rPr>
          <w:rFonts w:asciiTheme="minorHAnsi" w:hAnsiTheme="minorHAnsi" w:cstheme="minorHAnsi"/>
          <w:b/>
          <w:bCs/>
          <w:sz w:val="22"/>
          <w:szCs w:val="22"/>
        </w:rPr>
        <w:t xml:space="preserve">à la </w:t>
      </w:r>
      <w:r w:rsidR="00215559" w:rsidRPr="00B77C7B">
        <w:rPr>
          <w:rFonts w:asciiTheme="minorHAnsi" w:hAnsiTheme="minorHAnsi" w:cstheme="minorHAnsi"/>
          <w:b/>
          <w:bCs/>
          <w:sz w:val="22"/>
          <w:szCs w:val="22"/>
          <w:lang w:val="fr-FR"/>
        </w:rPr>
        <w:t>Liste officielle des joueurs de l’équipe</w:t>
      </w:r>
      <w:r w:rsidR="00215559" w:rsidRPr="00B77C7B">
        <w:rPr>
          <w:rFonts w:asciiTheme="minorHAnsi" w:hAnsiTheme="minorHAnsi" w:cstheme="minorHAnsi"/>
          <w:b/>
          <w:bCs/>
          <w:sz w:val="22"/>
          <w:szCs w:val="22"/>
        </w:rPr>
        <w:t xml:space="preserve"> (</w:t>
      </w:r>
      <w:r w:rsidR="00CA1E36">
        <w:rPr>
          <w:rFonts w:asciiTheme="minorHAnsi" w:hAnsiTheme="minorHAnsi" w:cstheme="minorHAnsi"/>
          <w:b/>
          <w:bCs/>
          <w:sz w:val="22"/>
          <w:szCs w:val="22"/>
        </w:rPr>
        <w:t>c</w:t>
      </w:r>
      <w:r w:rsidR="00215559" w:rsidRPr="00B77C7B">
        <w:rPr>
          <w:rFonts w:asciiTheme="minorHAnsi" w:hAnsiTheme="minorHAnsi" w:cstheme="minorHAnsi"/>
          <w:b/>
          <w:bCs/>
          <w:sz w:val="22"/>
          <w:szCs w:val="22"/>
        </w:rPr>
        <w:t xml:space="preserve">ahier d’équipe) </w:t>
      </w:r>
      <w:r w:rsidRPr="00B77C7B">
        <w:rPr>
          <w:rFonts w:asciiTheme="minorHAnsi" w:hAnsiTheme="minorHAnsi" w:cstheme="minorHAnsi"/>
          <w:b/>
          <w:bCs/>
          <w:sz w:val="22"/>
          <w:szCs w:val="22"/>
        </w:rPr>
        <w:t>et agir comme entra</w:t>
      </w:r>
      <w:r w:rsidR="00CA1E36">
        <w:rPr>
          <w:rFonts w:asciiTheme="minorHAnsi" w:hAnsiTheme="minorHAnsi" w:cstheme="minorHAnsi"/>
          <w:b/>
          <w:bCs/>
          <w:sz w:val="22"/>
          <w:szCs w:val="22"/>
        </w:rPr>
        <w:t>î</w:t>
      </w:r>
      <w:r w:rsidRPr="00B77C7B">
        <w:rPr>
          <w:rFonts w:asciiTheme="minorHAnsi" w:hAnsiTheme="minorHAnsi" w:cstheme="minorHAnsi"/>
          <w:b/>
          <w:bCs/>
          <w:sz w:val="22"/>
          <w:szCs w:val="22"/>
        </w:rPr>
        <w:t>neur derrière le banc.</w:t>
      </w:r>
    </w:p>
    <w:p w14:paraId="420CA126" w14:textId="1562220B" w:rsidR="00B77C7B" w:rsidRPr="00B77C7B" w:rsidRDefault="00B77C7B" w:rsidP="00D61E9C">
      <w:pPr>
        <w:pStyle w:val="HQParagrapheNiveau2"/>
        <w:tabs>
          <w:tab w:val="clear" w:pos="547"/>
        </w:tabs>
        <w:spacing w:before="120" w:after="120"/>
        <w:ind w:left="1080" w:right="-547"/>
        <w:rPr>
          <w:rFonts w:asciiTheme="minorHAnsi" w:hAnsiTheme="minorHAnsi" w:cstheme="minorHAnsi"/>
          <w:b/>
          <w:bCs/>
          <w:sz w:val="22"/>
          <w:szCs w:val="22"/>
        </w:rPr>
      </w:pPr>
      <w:bookmarkStart w:id="128" w:name="_Hlk206680739"/>
      <w:r w:rsidRPr="00B77C7B">
        <w:rPr>
          <w:rFonts w:asciiTheme="minorHAnsi" w:hAnsiTheme="minorHAnsi" w:cstheme="minorHAnsi"/>
          <w:b/>
          <w:bCs/>
          <w:color w:val="000000" w:themeColor="text1"/>
          <w:sz w:val="22"/>
          <w:szCs w:val="22"/>
        </w:rPr>
        <w:t>Pour toutes les divisions, toute équipe doit compter au minimum un entraîneur-chef et un entraîneur-adjoint. À défaut, elle ne pourra pas prendre part aux Festivals ni aux Tournois.</w:t>
      </w:r>
    </w:p>
    <w:p w14:paraId="052FD64C" w14:textId="271C5855" w:rsidR="003B77E6" w:rsidRPr="005E6591" w:rsidRDefault="001C5A73" w:rsidP="00D61E9C">
      <w:pPr>
        <w:spacing w:before="120" w:after="120" w:line="240" w:lineRule="auto"/>
        <w:ind w:left="1080" w:right="-547" w:hanging="360"/>
        <w:jc w:val="both"/>
      </w:pPr>
      <w:bookmarkStart w:id="129" w:name="_Hlk171766197"/>
      <w:bookmarkEnd w:id="127"/>
      <w:bookmarkEnd w:id="128"/>
      <w:r w:rsidRPr="005E6591">
        <w:rPr>
          <w:rFonts w:eastAsia="MS Mincho" w:cstheme="minorHAnsi"/>
          <w:lang w:val="fr-FR" w:eastAsia="fr-FR"/>
        </w:rPr>
        <w:t>B</w:t>
      </w:r>
      <w:r w:rsidR="00FE62B8" w:rsidRPr="005E6591">
        <w:rPr>
          <w:rFonts w:eastAsia="MS Mincho" w:cstheme="minorHAnsi"/>
          <w:lang w:val="fr-FR" w:eastAsia="fr-FR"/>
        </w:rPr>
        <w:t>.</w:t>
      </w:r>
      <w:r w:rsidR="00FE62B8" w:rsidRPr="005E6591">
        <w:rPr>
          <w:rFonts w:eastAsia="MS Mincho" w:cstheme="minorHAnsi"/>
          <w:lang w:val="fr-FR" w:eastAsia="fr-FR"/>
        </w:rPr>
        <w:tab/>
      </w:r>
      <w:r w:rsidR="003B77E6" w:rsidRPr="005E6591">
        <w:t>Tout candidat devra être âgé d’au moins 18 ans afin de pouvoir œuvrer comme entraîneur-chef d’une équipe.</w:t>
      </w:r>
    </w:p>
    <w:bookmarkEnd w:id="129"/>
    <w:p w14:paraId="18FBB518" w14:textId="17A86442" w:rsidR="00FE62B8" w:rsidRPr="00215559" w:rsidRDefault="003B77E6" w:rsidP="00D61E9C">
      <w:pPr>
        <w:spacing w:before="120" w:after="120" w:line="240" w:lineRule="auto"/>
        <w:ind w:left="1080" w:right="-547" w:hanging="374"/>
        <w:jc w:val="both"/>
        <w:rPr>
          <w:b/>
          <w:bCs/>
        </w:rPr>
      </w:pPr>
      <w:r w:rsidRPr="003B77E6">
        <w:rPr>
          <w:b/>
          <w:bCs/>
        </w:rPr>
        <w:t>C.</w:t>
      </w:r>
      <w:r>
        <w:tab/>
      </w:r>
      <w:r w:rsidR="000F4716" w:rsidRPr="003B77E6">
        <w:t xml:space="preserve">Tout candidat devra être âgé d’au moins 14 ans afin de pouvoir œuvrer comme entraîneur-adjoint dans une équipe de classe simple ou double lettre. </w:t>
      </w:r>
      <w:r w:rsidR="000F4716" w:rsidRPr="008D62CF">
        <w:t xml:space="preserve">L’entraîneur-adjoint devra détenir </w:t>
      </w:r>
      <w:r w:rsidR="00215559" w:rsidRPr="00215559">
        <w:rPr>
          <w:b/>
          <w:bCs/>
        </w:rPr>
        <w:t xml:space="preserve">toutes les qualifications requises, en fonction de la division et de la classe avant d’être inscrit sur le formulaire </w:t>
      </w:r>
      <w:r w:rsidR="00215559" w:rsidRPr="00215559">
        <w:rPr>
          <w:b/>
          <w:bCs/>
          <w:lang w:val="fr-FR"/>
        </w:rPr>
        <w:t>Liste officielle des joueurs de l’équipe</w:t>
      </w:r>
      <w:r w:rsidR="00215559" w:rsidRPr="00215559">
        <w:rPr>
          <w:b/>
          <w:bCs/>
        </w:rPr>
        <w:t xml:space="preserve"> (</w:t>
      </w:r>
      <w:r w:rsidR="00CA1E36">
        <w:rPr>
          <w:b/>
          <w:bCs/>
        </w:rPr>
        <w:t>c</w:t>
      </w:r>
      <w:r w:rsidR="00215559" w:rsidRPr="00215559">
        <w:rPr>
          <w:b/>
          <w:bCs/>
        </w:rPr>
        <w:t>ahier d’équipe)</w:t>
      </w:r>
      <w:r w:rsidR="000F4716" w:rsidRPr="00215559">
        <w:rPr>
          <w:b/>
          <w:bCs/>
        </w:rPr>
        <w:t>.</w:t>
      </w:r>
    </w:p>
    <w:p w14:paraId="04B95F3C" w14:textId="30C416C3" w:rsidR="00215559" w:rsidRDefault="003B77E6" w:rsidP="00D61E9C">
      <w:pPr>
        <w:pStyle w:val="HQParagrapheNiveau2"/>
        <w:tabs>
          <w:tab w:val="clear" w:pos="547"/>
        </w:tabs>
        <w:spacing w:before="120" w:after="120"/>
        <w:ind w:left="1080" w:right="-547" w:hanging="371"/>
        <w:rPr>
          <w:rFonts w:asciiTheme="minorHAnsi" w:eastAsiaTheme="minorHAnsi" w:hAnsiTheme="minorHAnsi" w:cstheme="minorBidi"/>
          <w:sz w:val="22"/>
          <w:szCs w:val="22"/>
          <w:lang w:eastAsia="en-US"/>
        </w:rPr>
      </w:pPr>
      <w:r w:rsidRPr="003B77E6">
        <w:rPr>
          <w:rFonts w:asciiTheme="minorHAnsi" w:eastAsiaTheme="minorHAnsi" w:hAnsiTheme="minorHAnsi" w:cstheme="minorBidi"/>
          <w:b/>
          <w:bCs/>
          <w:sz w:val="22"/>
          <w:szCs w:val="22"/>
          <w:lang w:eastAsia="en-US"/>
        </w:rPr>
        <w:t>D.</w:t>
      </w:r>
      <w:r w:rsidR="00FE62B8" w:rsidRPr="003B77E6">
        <w:rPr>
          <w:rFonts w:asciiTheme="minorHAnsi" w:eastAsiaTheme="minorHAnsi" w:hAnsiTheme="minorHAnsi" w:cstheme="minorBidi"/>
          <w:sz w:val="22"/>
          <w:szCs w:val="22"/>
          <w:lang w:eastAsia="en-US"/>
        </w:rPr>
        <w:tab/>
      </w:r>
      <w:r w:rsidR="000F4716" w:rsidRPr="003B77E6">
        <w:rPr>
          <w:rFonts w:asciiTheme="minorHAnsi" w:eastAsiaTheme="minorHAnsi" w:hAnsiTheme="minorHAnsi" w:cstheme="minorBidi"/>
          <w:sz w:val="22"/>
          <w:szCs w:val="22"/>
          <w:lang w:eastAsia="en-US"/>
        </w:rPr>
        <w:t>Tout candidat devra être âgé d’au moins 16 ans afin de pouvoir œuvrer comme entraîneur-adjoint dans une équipe de classe triple lettre.</w:t>
      </w:r>
    </w:p>
    <w:p w14:paraId="7FE7BAB2" w14:textId="513CEAFB" w:rsidR="00215559" w:rsidRPr="00215559" w:rsidRDefault="000F4716" w:rsidP="00D61E9C">
      <w:pPr>
        <w:spacing w:before="120" w:after="120" w:line="240" w:lineRule="auto"/>
        <w:ind w:left="1080" w:right="-547"/>
        <w:jc w:val="both"/>
        <w:rPr>
          <w:b/>
          <w:bCs/>
        </w:rPr>
      </w:pPr>
      <w:r w:rsidRPr="003B77E6">
        <w:t xml:space="preserve">L’entraîneur-adjoint devra détenir </w:t>
      </w:r>
      <w:r w:rsidR="00215559" w:rsidRPr="00215559">
        <w:rPr>
          <w:b/>
          <w:bCs/>
        </w:rPr>
        <w:t xml:space="preserve">toutes les qualifications requises, en fonction de la division et de la classe avant d’être inscrit sur le formulaire </w:t>
      </w:r>
      <w:r w:rsidR="00215559" w:rsidRPr="00215559">
        <w:rPr>
          <w:b/>
          <w:bCs/>
          <w:lang w:val="fr-FR"/>
        </w:rPr>
        <w:t>Liste officielle des joueurs de l’équipe</w:t>
      </w:r>
      <w:r w:rsidR="00215559" w:rsidRPr="00215559">
        <w:rPr>
          <w:b/>
          <w:bCs/>
        </w:rPr>
        <w:t xml:space="preserve"> (</w:t>
      </w:r>
      <w:r w:rsidR="00CA1E36">
        <w:rPr>
          <w:b/>
          <w:bCs/>
        </w:rPr>
        <w:t>c</w:t>
      </w:r>
      <w:r w:rsidR="00215559" w:rsidRPr="00215559">
        <w:rPr>
          <w:b/>
          <w:bCs/>
        </w:rPr>
        <w:t>ahier d’équipe).</w:t>
      </w:r>
    </w:p>
    <w:p w14:paraId="6AF3D2E3" w14:textId="3AD9319D" w:rsidR="00180CD2" w:rsidRPr="000F4716" w:rsidRDefault="0059197D" w:rsidP="00D61E9C">
      <w:pPr>
        <w:spacing w:before="120" w:after="120" w:line="240" w:lineRule="auto"/>
        <w:ind w:left="1080" w:right="-547" w:hanging="371"/>
        <w:jc w:val="both"/>
      </w:pPr>
      <w:bookmarkStart w:id="130" w:name="_Toc210425253"/>
      <w:bookmarkStart w:id="131" w:name="_Toc77067387"/>
      <w:r>
        <w:rPr>
          <w:b/>
          <w:bCs/>
        </w:rPr>
        <w:t>E</w:t>
      </w:r>
      <w:r w:rsidR="00180CD2" w:rsidRPr="00180CD2">
        <w:rPr>
          <w:b/>
          <w:bCs/>
        </w:rPr>
        <w:t>.</w:t>
      </w:r>
      <w:r w:rsidR="00180CD2" w:rsidRPr="00180CD2">
        <w:rPr>
          <w:b/>
          <w:bCs/>
        </w:rPr>
        <w:tab/>
      </w:r>
      <w:r w:rsidR="004207BE" w:rsidRPr="004207BE">
        <w:rPr>
          <w:b/>
          <w:bCs/>
          <w:lang w:val="fr-FR"/>
        </w:rPr>
        <w:t xml:space="preserve">Dans tous </w:t>
      </w:r>
      <w:r w:rsidR="004207BE">
        <w:rPr>
          <w:b/>
          <w:bCs/>
          <w:lang w:val="fr-FR"/>
        </w:rPr>
        <w:t>l</w:t>
      </w:r>
      <w:r w:rsidR="004207BE" w:rsidRPr="004207BE">
        <w:rPr>
          <w:b/>
          <w:bCs/>
          <w:lang w:val="fr-FR"/>
        </w:rPr>
        <w:t xml:space="preserve">es cas prévus aux paragraphes </w:t>
      </w:r>
      <w:r w:rsidR="004207BE">
        <w:rPr>
          <w:b/>
          <w:bCs/>
          <w:lang w:val="fr-FR"/>
        </w:rPr>
        <w:t>C et D</w:t>
      </w:r>
      <w:r w:rsidR="00180CD2" w:rsidRPr="00180CD2">
        <w:rPr>
          <w:b/>
          <w:bCs/>
        </w:rPr>
        <w:t>, u</w:t>
      </w:r>
      <w:r w:rsidR="00180CD2" w:rsidRPr="00180CD2">
        <w:rPr>
          <w:rFonts w:cstheme="minorHAnsi"/>
          <w:b/>
          <w:bCs/>
        </w:rPr>
        <w:t>n candidat ne peut pas être plus jeune ou du même âge que les joueu</w:t>
      </w:r>
      <w:r w:rsidR="00180CD2">
        <w:rPr>
          <w:rFonts w:cstheme="minorHAnsi"/>
          <w:b/>
          <w:bCs/>
        </w:rPr>
        <w:t xml:space="preserve">rs </w:t>
      </w:r>
      <w:r w:rsidR="00180CD2" w:rsidRPr="00180CD2">
        <w:rPr>
          <w:rFonts w:cstheme="minorHAnsi"/>
          <w:b/>
          <w:bCs/>
        </w:rPr>
        <w:t xml:space="preserve">de la division dans laquelle il agit à titre d’entraîneur ou </w:t>
      </w:r>
      <w:r w:rsidR="00180CD2">
        <w:rPr>
          <w:rFonts w:cstheme="minorHAnsi"/>
          <w:b/>
          <w:bCs/>
        </w:rPr>
        <w:t xml:space="preserve">de </w:t>
      </w:r>
      <w:r w:rsidR="00180CD2" w:rsidRPr="00180CD2">
        <w:rPr>
          <w:rFonts w:cstheme="minorHAnsi"/>
          <w:b/>
          <w:bCs/>
        </w:rPr>
        <w:t>personnel de banc.</w:t>
      </w:r>
    </w:p>
    <w:p w14:paraId="0D5510CF" w14:textId="77777777" w:rsidR="00BB4B70" w:rsidRPr="00F26542" w:rsidRDefault="00963959" w:rsidP="00D61E9C">
      <w:pPr>
        <w:spacing w:before="120" w:after="120"/>
        <w:ind w:right="-547"/>
        <w:rPr>
          <w:b/>
          <w:bCs/>
        </w:rPr>
      </w:pPr>
      <w:bookmarkStart w:id="132" w:name="_Toc170984289"/>
      <w:bookmarkStart w:id="133" w:name="_Hlk182573316"/>
      <w:bookmarkEnd w:id="126"/>
      <w:r w:rsidRPr="00F26542">
        <w:rPr>
          <w:b/>
          <w:bCs/>
        </w:rPr>
        <w:t>3.2</w:t>
      </w:r>
      <w:r w:rsidRPr="00F26542">
        <w:rPr>
          <w:b/>
          <w:bCs/>
        </w:rPr>
        <w:tab/>
      </w:r>
      <w:r w:rsidR="00BB4B70" w:rsidRPr="00F26542">
        <w:rPr>
          <w:b/>
          <w:bCs/>
        </w:rPr>
        <w:t>Qualifications requises</w:t>
      </w:r>
      <w:bookmarkEnd w:id="130"/>
      <w:bookmarkEnd w:id="131"/>
      <w:bookmarkEnd w:id="132"/>
    </w:p>
    <w:p w14:paraId="13727E30" w14:textId="057230D5" w:rsidR="00BB4B70" w:rsidRPr="005E6591" w:rsidRDefault="001124F9" w:rsidP="00D61E9C">
      <w:pPr>
        <w:tabs>
          <w:tab w:val="left" w:pos="1080"/>
        </w:tabs>
        <w:spacing w:before="120" w:after="120" w:line="240" w:lineRule="auto"/>
        <w:ind w:left="1080" w:right="-547" w:hanging="360"/>
        <w:jc w:val="both"/>
      </w:pPr>
      <w:r w:rsidRPr="005E6591">
        <w:t>A.</w:t>
      </w:r>
      <w:r w:rsidRPr="005E6591">
        <w:tab/>
      </w:r>
      <w:r w:rsidR="00BB4B70" w:rsidRPr="00ED5DAD">
        <w:rPr>
          <w:b/>
          <w:bCs/>
        </w:rPr>
        <w:t>Tou</w:t>
      </w:r>
      <w:r w:rsidR="00ED5DAD" w:rsidRPr="00ED5DAD">
        <w:rPr>
          <w:b/>
          <w:bCs/>
        </w:rPr>
        <w:t>s les entraîneurs-chefs, les entraîneurs-adjoints</w:t>
      </w:r>
      <w:r w:rsidR="00ED5DAD">
        <w:t xml:space="preserve"> et le </w:t>
      </w:r>
      <w:r w:rsidR="001B4111" w:rsidRPr="005E6591">
        <w:t xml:space="preserve">personnel de banc </w:t>
      </w:r>
      <w:r w:rsidR="00BB4B70" w:rsidRPr="005E6591">
        <w:t>doit se conformer au tableau de qualifications ci-dessous.</w:t>
      </w:r>
    </w:p>
    <w:p w14:paraId="140DB2D9" w14:textId="77777777" w:rsidR="00D61E9C" w:rsidRDefault="001124F9" w:rsidP="00D61E9C">
      <w:pPr>
        <w:tabs>
          <w:tab w:val="left" w:pos="1080"/>
        </w:tabs>
        <w:spacing w:before="120" w:after="120" w:line="240" w:lineRule="auto"/>
        <w:ind w:left="1080" w:right="-547" w:hanging="360"/>
        <w:jc w:val="both"/>
      </w:pPr>
      <w:r w:rsidRPr="005E6591">
        <w:t>B.</w:t>
      </w:r>
      <w:r w:rsidRPr="005E6591">
        <w:tab/>
      </w:r>
      <w:bookmarkStart w:id="134" w:name="_Hlk106977138"/>
      <w:r w:rsidRPr="005E6591">
        <w:t>Le tableau représente les exigences minimales de formations pour tou</w:t>
      </w:r>
      <w:r w:rsidR="001B4111" w:rsidRPr="005E6591">
        <w:t>t le personnel de banc.</w:t>
      </w:r>
      <w:bookmarkEnd w:id="134"/>
    </w:p>
    <w:p w14:paraId="3A4AD7A4" w14:textId="4AD8789B" w:rsidR="00471023" w:rsidRPr="00197C71" w:rsidRDefault="00471023" w:rsidP="00197C71">
      <w:pPr>
        <w:tabs>
          <w:tab w:val="left" w:pos="900"/>
        </w:tabs>
        <w:spacing w:before="120" w:after="120" w:line="240" w:lineRule="auto"/>
        <w:ind w:left="1080" w:right="-720"/>
        <w:rPr>
          <w:b/>
        </w:rPr>
      </w:pPr>
      <w:bookmarkStart w:id="135" w:name="_Hlk171772936"/>
      <w:r w:rsidRPr="00197C71">
        <w:rPr>
          <w:rFonts w:cstheme="minorHAnsi"/>
          <w:b/>
          <w:lang w:val="fr-FR"/>
        </w:rPr>
        <w:t>N</w:t>
      </w:r>
      <w:r w:rsidR="00197C71" w:rsidRPr="00197C71">
        <w:rPr>
          <w:rFonts w:cstheme="minorHAnsi"/>
          <w:b/>
          <w:lang w:val="fr-FR"/>
        </w:rPr>
        <w:t>ote</w:t>
      </w:r>
      <w:r w:rsidRPr="00197C71">
        <w:rPr>
          <w:rFonts w:cstheme="minorHAnsi"/>
          <w:b/>
          <w:lang w:val="fr-FR"/>
        </w:rPr>
        <w:t> :</w:t>
      </w:r>
      <w:r w:rsidR="00197C71" w:rsidRPr="00197C71">
        <w:rPr>
          <w:rFonts w:cstheme="minorHAnsi"/>
          <w:b/>
          <w:lang w:val="fr-FR"/>
        </w:rPr>
        <w:t xml:space="preserve"> </w:t>
      </w:r>
      <w:r w:rsidRPr="00197C71">
        <w:rPr>
          <w:rFonts w:cstheme="minorHAnsi"/>
          <w:b/>
          <w:lang w:val="fr-FR"/>
        </w:rPr>
        <w:t>La compétence Haute performance 1 (HP1) certifiée est valide pour une durée de cinq (5) ans.</w:t>
      </w:r>
      <w:bookmarkEnd w:id="135"/>
    </w:p>
    <w:p w14:paraId="0137698E" w14:textId="77777777" w:rsidR="00471023" w:rsidRPr="00197C71" w:rsidRDefault="00471023" w:rsidP="00D61E9C">
      <w:pPr>
        <w:tabs>
          <w:tab w:val="left" w:pos="1080"/>
        </w:tabs>
        <w:spacing w:before="120" w:after="120" w:line="240" w:lineRule="auto"/>
        <w:ind w:left="1080" w:right="-547" w:hanging="360"/>
        <w:jc w:val="both"/>
        <w:rPr>
          <w:b/>
        </w:rPr>
        <w:sectPr w:rsidR="00471023" w:rsidRPr="00197C71" w:rsidSect="008B5C4D">
          <w:headerReference w:type="default" r:id="rId56"/>
          <w:footerReference w:type="default" r:id="rId57"/>
          <w:pgSz w:w="12240" w:h="15840" w:code="1"/>
          <w:pgMar w:top="432" w:right="1627" w:bottom="432" w:left="1800" w:header="432" w:footer="432" w:gutter="0"/>
          <w:paperSrc w:first="15" w:other="15"/>
          <w:pgNumType w:start="35"/>
          <w:cols w:space="708"/>
          <w:docGrid w:linePitch="360"/>
        </w:sectPr>
      </w:pPr>
    </w:p>
    <w:bookmarkEnd w:id="133"/>
    <w:p w14:paraId="5A0C8FE3" w14:textId="3E20CD53" w:rsidR="00725109" w:rsidRDefault="008C4C4F" w:rsidP="00725109">
      <w:pPr>
        <w:tabs>
          <w:tab w:val="left" w:pos="900"/>
        </w:tabs>
        <w:spacing w:after="0"/>
        <w:ind w:left="-720" w:right="-637"/>
        <w:jc w:val="center"/>
        <w:rPr>
          <w:rFonts w:cstheme="minorHAnsi"/>
          <w:b/>
          <w:lang w:val="fr-FR"/>
        </w:rPr>
        <w:sectPr w:rsidR="00725109" w:rsidSect="00374783">
          <w:headerReference w:type="default" r:id="rId58"/>
          <w:footerReference w:type="default" r:id="rId59"/>
          <w:pgSz w:w="12240" w:h="15840" w:code="1"/>
          <w:pgMar w:top="432" w:right="1800" w:bottom="432" w:left="1800" w:header="432" w:footer="432" w:gutter="0"/>
          <w:paperSrc w:first="15" w:other="15"/>
          <w:cols w:space="708"/>
          <w:docGrid w:linePitch="360"/>
        </w:sectPr>
      </w:pPr>
      <w:r>
        <w:rPr>
          <w:rFonts w:cstheme="minorHAnsi"/>
          <w:b/>
          <w:noProof/>
          <w:lang w:val="fr-FR"/>
        </w:rPr>
        <w:drawing>
          <wp:inline distT="0" distB="0" distL="0" distR="0" wp14:anchorId="0B71B00A" wp14:editId="4AF06025">
            <wp:extent cx="6473952" cy="8990330"/>
            <wp:effectExtent l="0" t="0" r="3175" b="1270"/>
            <wp:docPr id="1309277033" name="Image 5" descr="Une image contenant texte, Parallèle, lign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77033" name="Image 5" descr="Une image contenant texte, Parallèle, ligne, capture d’écran&#10;&#10;Le contenu généré par l’IA peut être incorrect."/>
                    <pic:cNvPicPr/>
                  </pic:nvPicPr>
                  <pic:blipFill rotWithShape="1">
                    <a:blip r:embed="rId60" cstate="print">
                      <a:extLst>
                        <a:ext uri="{28A0092B-C50C-407E-A947-70E740481C1C}">
                          <a14:useLocalDpi xmlns:a14="http://schemas.microsoft.com/office/drawing/2010/main" val="0"/>
                        </a:ext>
                      </a:extLst>
                    </a:blip>
                    <a:srcRect l="6801" t="5976" r="7059" b="17669"/>
                    <a:stretch>
                      <a:fillRect/>
                    </a:stretch>
                  </pic:blipFill>
                  <pic:spPr bwMode="auto">
                    <a:xfrm>
                      <a:off x="0" y="0"/>
                      <a:ext cx="6492692" cy="9016355"/>
                    </a:xfrm>
                    <a:prstGeom prst="rect">
                      <a:avLst/>
                    </a:prstGeom>
                    <a:ln>
                      <a:noFill/>
                    </a:ln>
                    <a:extLst>
                      <a:ext uri="{53640926-AAD7-44D8-BBD7-CCE9431645EC}">
                        <a14:shadowObscured xmlns:a14="http://schemas.microsoft.com/office/drawing/2010/main"/>
                      </a:ext>
                    </a:extLst>
                  </pic:spPr>
                </pic:pic>
              </a:graphicData>
            </a:graphic>
          </wp:inline>
        </w:drawing>
      </w:r>
    </w:p>
    <w:p w14:paraId="5FE227B4" w14:textId="6A9B4CDB" w:rsidR="0014054C" w:rsidRDefault="0078259A" w:rsidP="00471023">
      <w:pPr>
        <w:tabs>
          <w:tab w:val="left" w:pos="900"/>
        </w:tabs>
        <w:spacing w:after="0"/>
        <w:ind w:left="-720" w:right="-637"/>
        <w:jc w:val="both"/>
        <w:rPr>
          <w:rFonts w:cstheme="minorHAnsi"/>
          <w:b/>
          <w:lang w:val="fr-FR"/>
        </w:rPr>
      </w:pPr>
      <w:r>
        <w:rPr>
          <w:rFonts w:cstheme="minorHAnsi"/>
          <w:b/>
          <w:noProof/>
          <w:lang w:val="fr-FR"/>
        </w:rPr>
        <w:drawing>
          <wp:inline distT="0" distB="0" distL="0" distR="0" wp14:anchorId="62E05EEC" wp14:editId="3C88F34B">
            <wp:extent cx="6506112" cy="4796393"/>
            <wp:effectExtent l="0" t="0" r="9525" b="4445"/>
            <wp:docPr id="37476885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68857" name="Image 374768857"/>
                    <pic:cNvPicPr/>
                  </pic:nvPicPr>
                  <pic:blipFill rotWithShape="1">
                    <a:blip r:embed="rId61" cstate="print">
                      <a:extLst>
                        <a:ext uri="{28A0092B-C50C-407E-A947-70E740481C1C}">
                          <a14:useLocalDpi xmlns:a14="http://schemas.microsoft.com/office/drawing/2010/main" val="0"/>
                        </a:ext>
                      </a:extLst>
                    </a:blip>
                    <a:srcRect l="7159" t="6082" r="6946" b="55829"/>
                    <a:stretch>
                      <a:fillRect/>
                    </a:stretch>
                  </pic:blipFill>
                  <pic:spPr bwMode="auto">
                    <a:xfrm>
                      <a:off x="0" y="0"/>
                      <a:ext cx="6575909" cy="4847848"/>
                    </a:xfrm>
                    <a:prstGeom prst="rect">
                      <a:avLst/>
                    </a:prstGeom>
                    <a:ln>
                      <a:noFill/>
                    </a:ln>
                    <a:extLst>
                      <a:ext uri="{53640926-AAD7-44D8-BBD7-CCE9431645EC}">
                        <a14:shadowObscured xmlns:a14="http://schemas.microsoft.com/office/drawing/2010/main"/>
                      </a:ext>
                    </a:extLst>
                  </pic:spPr>
                </pic:pic>
              </a:graphicData>
            </a:graphic>
          </wp:inline>
        </w:drawing>
      </w:r>
    </w:p>
    <w:p w14:paraId="5FAE1AE7" w14:textId="77777777" w:rsidR="00BB4B70" w:rsidRPr="00F26542" w:rsidRDefault="00963959" w:rsidP="00E5750A">
      <w:pPr>
        <w:spacing w:before="120" w:after="120" w:line="240" w:lineRule="auto"/>
        <w:ind w:right="-720"/>
        <w:rPr>
          <w:b/>
          <w:bCs/>
        </w:rPr>
      </w:pPr>
      <w:bookmarkStart w:id="136" w:name="_Toc77067388"/>
      <w:bookmarkStart w:id="137" w:name="_Toc170984290"/>
      <w:bookmarkStart w:id="138" w:name="_Hlk182573530"/>
      <w:bookmarkStart w:id="139" w:name="_Toc210425261"/>
      <w:r w:rsidRPr="00F26542">
        <w:rPr>
          <w:b/>
          <w:bCs/>
        </w:rPr>
        <w:t>3.3</w:t>
      </w:r>
      <w:r w:rsidRPr="00F26542">
        <w:rPr>
          <w:b/>
          <w:bCs/>
        </w:rPr>
        <w:tab/>
      </w:r>
      <w:r w:rsidR="00BB4B70" w:rsidRPr="00F26542">
        <w:rPr>
          <w:b/>
          <w:bCs/>
        </w:rPr>
        <w:t>Vérification et validation de certification</w:t>
      </w:r>
      <w:bookmarkEnd w:id="136"/>
      <w:bookmarkEnd w:id="137"/>
    </w:p>
    <w:p w14:paraId="354AF67F" w14:textId="5677F474" w:rsidR="00BB4B70" w:rsidRPr="00C34AD2" w:rsidRDefault="00BB4B70" w:rsidP="00CA1E36">
      <w:pPr>
        <w:pStyle w:val="Paragraphedeliste"/>
        <w:numPr>
          <w:ilvl w:val="0"/>
          <w:numId w:val="8"/>
        </w:numPr>
        <w:tabs>
          <w:tab w:val="left" w:pos="1080"/>
        </w:tabs>
        <w:spacing w:before="120" w:after="120" w:line="240" w:lineRule="auto"/>
        <w:ind w:left="1080" w:right="-720"/>
        <w:contextualSpacing w:val="0"/>
        <w:jc w:val="both"/>
        <w:rPr>
          <w:rFonts w:cstheme="minorHAnsi"/>
          <w:lang w:val="fr-FR"/>
        </w:rPr>
      </w:pPr>
      <w:r w:rsidRPr="00C34AD2">
        <w:rPr>
          <w:rFonts w:cstheme="minorHAnsi"/>
          <w:lang w:val="fr-FR"/>
        </w:rPr>
        <w:t xml:space="preserve">Chaque entraîneur ayant complété ses étapes de formation doit être inscrit dans le </w:t>
      </w:r>
      <w:r w:rsidR="00920F35">
        <w:rPr>
          <w:rFonts w:cstheme="minorHAnsi"/>
          <w:lang w:val="fr-FR"/>
        </w:rPr>
        <w:t xml:space="preserve">logiciel </w:t>
      </w:r>
      <w:r w:rsidR="009F74A2">
        <w:rPr>
          <w:rFonts w:cstheme="minorHAnsi"/>
          <w:lang w:val="fr-FR"/>
        </w:rPr>
        <w:t>HCR</w:t>
      </w:r>
      <w:r w:rsidRPr="00C34AD2">
        <w:rPr>
          <w:rFonts w:cstheme="minorHAnsi"/>
          <w:lang w:val="fr-FR"/>
        </w:rPr>
        <w:t xml:space="preserve"> de Hockey Canada.</w:t>
      </w:r>
    </w:p>
    <w:p w14:paraId="1514E92C" w14:textId="0751BE33" w:rsidR="001F1751" w:rsidRDefault="001F1751" w:rsidP="00CA1E36">
      <w:pPr>
        <w:tabs>
          <w:tab w:val="left" w:pos="1080"/>
        </w:tabs>
        <w:spacing w:before="120" w:after="120" w:line="240" w:lineRule="auto"/>
        <w:ind w:left="1080" w:right="-720" w:hanging="360"/>
        <w:jc w:val="both"/>
        <w:rPr>
          <w:b/>
          <w:bCs/>
        </w:rPr>
      </w:pPr>
      <w:bookmarkStart w:id="140" w:name="_Hlk206061306"/>
      <w:r>
        <w:t>B.</w:t>
      </w:r>
      <w:r>
        <w:tab/>
        <w:t>La vérification d’une qualification d’un entraîneur se fait par l’entremise du logiciel HCR de Hockey Canada</w:t>
      </w:r>
      <w:r>
        <w:rPr>
          <w:b/>
          <w:bCs/>
        </w:rPr>
        <w:t xml:space="preserve"> via mon « Mon Compte » dans l’onglet « Membres »</w:t>
      </w:r>
      <w:r>
        <w:t xml:space="preserve"> </w:t>
      </w:r>
      <w:r>
        <w:rPr>
          <w:b/>
          <w:bCs/>
        </w:rPr>
        <w:t>ou en faisant une demande au registraire de son association ou organisation de hockey mineur du membre.</w:t>
      </w:r>
      <w:bookmarkEnd w:id="140"/>
    </w:p>
    <w:p w14:paraId="5AD69EDC" w14:textId="77777777" w:rsidR="00BB4B70" w:rsidRPr="00F26542" w:rsidRDefault="00BB4B70" w:rsidP="005534A5">
      <w:pPr>
        <w:spacing w:before="120" w:after="0" w:line="240" w:lineRule="auto"/>
        <w:ind w:right="-720"/>
        <w:rPr>
          <w:b/>
          <w:bCs/>
        </w:rPr>
      </w:pPr>
      <w:bookmarkStart w:id="141" w:name="_Toc77067389"/>
      <w:bookmarkStart w:id="142" w:name="_Toc170984291"/>
      <w:bookmarkStart w:id="143" w:name="_Hlk182573602"/>
      <w:bookmarkEnd w:id="138"/>
      <w:r w:rsidRPr="00F26542">
        <w:rPr>
          <w:b/>
          <w:bCs/>
        </w:rPr>
        <w:t>3.4</w:t>
      </w:r>
      <w:r w:rsidR="00963959" w:rsidRPr="00F26542">
        <w:rPr>
          <w:b/>
          <w:bCs/>
        </w:rPr>
        <w:tab/>
      </w:r>
      <w:r w:rsidRPr="00F26542">
        <w:rPr>
          <w:b/>
          <w:bCs/>
        </w:rPr>
        <w:t>Possibilité de diriger plusieurs équipes</w:t>
      </w:r>
      <w:bookmarkEnd w:id="141"/>
      <w:bookmarkEnd w:id="142"/>
    </w:p>
    <w:p w14:paraId="769938CF" w14:textId="636B6229" w:rsidR="00BB4B70" w:rsidRPr="00866E90" w:rsidRDefault="00BB4B70" w:rsidP="005534A5">
      <w:pPr>
        <w:pStyle w:val="HQParagrapheNiveau2"/>
        <w:tabs>
          <w:tab w:val="clear" w:pos="547"/>
        </w:tabs>
        <w:spacing w:before="120" w:after="0"/>
        <w:ind w:right="-720"/>
        <w:rPr>
          <w:rFonts w:asciiTheme="minorHAnsi" w:hAnsiTheme="minorHAnsi" w:cstheme="minorHAnsi"/>
          <w:sz w:val="22"/>
          <w:szCs w:val="22"/>
          <w:lang w:val="fr-FR"/>
        </w:rPr>
      </w:pPr>
      <w:r w:rsidRPr="00866E90">
        <w:rPr>
          <w:rFonts w:asciiTheme="minorHAnsi" w:hAnsiTheme="minorHAnsi" w:cstheme="minorHAnsi"/>
          <w:sz w:val="22"/>
          <w:szCs w:val="22"/>
          <w:lang w:val="fr-FR"/>
        </w:rPr>
        <w:t xml:space="preserve">Un entraîneur-chef ou adjoint peut être inscrit sur un maximum de deux (2) formulaires </w:t>
      </w:r>
      <w:r w:rsidR="003F514F" w:rsidRPr="008E60E8">
        <w:rPr>
          <w:rFonts w:ascii="Calibri" w:hAnsi="Calibri"/>
          <w:b/>
          <w:bCs/>
          <w:noProof/>
          <w:sz w:val="22"/>
          <w:szCs w:val="22"/>
          <w:lang w:val="fr-FR"/>
        </w:rPr>
        <w:t>Liste officielle des joueurs de l’équipe</w:t>
      </w:r>
      <w:bookmarkStart w:id="144" w:name="_Hlk205805912"/>
      <w:r w:rsidR="00F20A6E" w:rsidRPr="008E60E8">
        <w:rPr>
          <w:rFonts w:ascii="Calibri" w:hAnsi="Calibri"/>
          <w:b/>
          <w:bCs/>
          <w:noProof/>
          <w:sz w:val="22"/>
          <w:szCs w:val="22"/>
          <w:lang w:val="fr-FR"/>
        </w:rPr>
        <w:t xml:space="preserve"> (</w:t>
      </w:r>
      <w:r w:rsidR="00CA1E36" w:rsidRPr="008E60E8">
        <w:rPr>
          <w:rFonts w:ascii="Calibri" w:hAnsi="Calibri"/>
          <w:b/>
          <w:bCs/>
          <w:noProof/>
          <w:sz w:val="22"/>
          <w:szCs w:val="22"/>
          <w:lang w:val="fr-FR"/>
        </w:rPr>
        <w:t>c</w:t>
      </w:r>
      <w:r w:rsidR="00F20A6E" w:rsidRPr="008E60E8">
        <w:rPr>
          <w:rFonts w:ascii="Calibri" w:hAnsi="Calibri"/>
          <w:b/>
          <w:bCs/>
          <w:noProof/>
          <w:sz w:val="22"/>
          <w:szCs w:val="22"/>
          <w:lang w:val="fr-FR"/>
        </w:rPr>
        <w:t>ahier d’équipe)</w:t>
      </w:r>
      <w:bookmarkEnd w:id="144"/>
      <w:r w:rsidRPr="00866E90">
        <w:rPr>
          <w:rFonts w:asciiTheme="minorHAnsi" w:hAnsiTheme="minorHAnsi" w:cstheme="minorHAnsi"/>
          <w:sz w:val="22"/>
          <w:szCs w:val="22"/>
          <w:lang w:val="fr-FR"/>
        </w:rPr>
        <w:t>. Le niveau de certification doit cependant être respecté en tout temps.</w:t>
      </w:r>
    </w:p>
    <w:p w14:paraId="483EDE0B" w14:textId="39C8DAD0" w:rsidR="00E82BD6" w:rsidRPr="005E6591" w:rsidRDefault="00E82BD6" w:rsidP="005534A5">
      <w:pPr>
        <w:pStyle w:val="HQParagrapheNiveau2"/>
        <w:tabs>
          <w:tab w:val="clear" w:pos="547"/>
        </w:tabs>
        <w:spacing w:before="120" w:after="0"/>
        <w:ind w:right="-720"/>
        <w:rPr>
          <w:rFonts w:asciiTheme="minorHAnsi" w:hAnsiTheme="minorHAnsi" w:cstheme="minorHAnsi"/>
          <w:sz w:val="22"/>
          <w:szCs w:val="22"/>
          <w:lang w:val="fr-FR"/>
        </w:rPr>
      </w:pPr>
      <w:bookmarkStart w:id="145" w:name="_Hlk171773119"/>
      <w:r w:rsidRPr="005E6591">
        <w:rPr>
          <w:rFonts w:asciiTheme="minorHAnsi" w:hAnsiTheme="minorHAnsi" w:cstheme="minorHAnsi"/>
          <w:sz w:val="22"/>
          <w:szCs w:val="22"/>
          <w:lang w:val="fr-FR"/>
        </w:rPr>
        <w:t xml:space="preserve">Exceptionnellement, une demande peut être adressée </w:t>
      </w:r>
      <w:r w:rsidR="002B112B" w:rsidRPr="005E6591">
        <w:rPr>
          <w:rFonts w:asciiTheme="minorHAnsi" w:hAnsiTheme="minorHAnsi" w:cstheme="minorHAnsi"/>
          <w:sz w:val="22"/>
          <w:szCs w:val="22"/>
          <w:lang w:val="fr-FR"/>
        </w:rPr>
        <w:t xml:space="preserve">au bureau régional </w:t>
      </w:r>
      <w:r w:rsidRPr="005E6591">
        <w:rPr>
          <w:rFonts w:asciiTheme="minorHAnsi" w:hAnsiTheme="minorHAnsi" w:cstheme="minorHAnsi"/>
          <w:sz w:val="22"/>
          <w:szCs w:val="22"/>
          <w:lang w:val="fr-FR"/>
        </w:rPr>
        <w:t xml:space="preserve">pour ajouter un entraîneur-chef ou un entraîneur-adjoint dans plus de deux (2) formulaires </w:t>
      </w:r>
      <w:bookmarkStart w:id="146" w:name="_Hlk198200220"/>
      <w:r w:rsidR="003F514F" w:rsidRPr="003F514F">
        <w:rPr>
          <w:rFonts w:ascii="Calibri" w:hAnsi="Calibri"/>
          <w:b/>
          <w:bCs/>
          <w:noProof/>
          <w:sz w:val="22"/>
          <w:szCs w:val="22"/>
          <w:lang w:val="fr-FR"/>
        </w:rPr>
        <w:t xml:space="preserve">Liste officielle des </w:t>
      </w:r>
      <w:r w:rsidR="003F514F" w:rsidRPr="00866E90">
        <w:rPr>
          <w:rFonts w:ascii="Calibri" w:hAnsi="Calibri"/>
          <w:noProof/>
          <w:sz w:val="22"/>
          <w:szCs w:val="22"/>
          <w:lang w:val="fr-FR"/>
        </w:rPr>
        <w:t>joueurs de l’équipe</w:t>
      </w:r>
      <w:r w:rsidR="003F514F" w:rsidRPr="00866E90">
        <w:rPr>
          <w:rFonts w:asciiTheme="minorHAnsi" w:hAnsiTheme="minorHAnsi" w:cstheme="minorHAnsi"/>
          <w:sz w:val="22"/>
          <w:szCs w:val="22"/>
          <w:lang w:val="fr-FR"/>
        </w:rPr>
        <w:t xml:space="preserve"> </w:t>
      </w:r>
      <w:bookmarkEnd w:id="146"/>
      <w:r w:rsidR="00F20A6E" w:rsidRPr="00866E90">
        <w:rPr>
          <w:rFonts w:ascii="Calibri" w:hAnsi="Calibri"/>
          <w:noProof/>
          <w:sz w:val="22"/>
          <w:szCs w:val="22"/>
          <w:lang w:val="fr-FR"/>
        </w:rPr>
        <w:t>(</w:t>
      </w:r>
      <w:r w:rsidR="00CA1E36" w:rsidRPr="00866E90">
        <w:rPr>
          <w:rFonts w:ascii="Calibri" w:hAnsi="Calibri"/>
          <w:noProof/>
          <w:sz w:val="22"/>
          <w:szCs w:val="22"/>
          <w:lang w:val="fr-FR"/>
        </w:rPr>
        <w:t>c</w:t>
      </w:r>
      <w:r w:rsidR="00F20A6E" w:rsidRPr="00866E90">
        <w:rPr>
          <w:rFonts w:ascii="Calibri" w:hAnsi="Calibri"/>
          <w:noProof/>
          <w:sz w:val="22"/>
          <w:szCs w:val="22"/>
          <w:lang w:val="fr-FR"/>
        </w:rPr>
        <w:t xml:space="preserve">ahier d’équipe) </w:t>
      </w:r>
      <w:r w:rsidR="002B112B" w:rsidRPr="00866E90">
        <w:rPr>
          <w:rFonts w:asciiTheme="minorHAnsi" w:hAnsiTheme="minorHAnsi" w:cstheme="minorHAnsi"/>
          <w:sz w:val="22"/>
          <w:szCs w:val="22"/>
          <w:lang w:val="fr-FR"/>
        </w:rPr>
        <w:t xml:space="preserve">qui devra </w:t>
      </w:r>
      <w:r w:rsidR="00F57900" w:rsidRPr="00866E90">
        <w:rPr>
          <w:rFonts w:asciiTheme="minorHAnsi" w:hAnsiTheme="minorHAnsi" w:cstheme="minorHAnsi"/>
          <w:sz w:val="22"/>
          <w:szCs w:val="22"/>
          <w:lang w:val="fr-FR"/>
        </w:rPr>
        <w:t xml:space="preserve">par la suite </w:t>
      </w:r>
      <w:r w:rsidR="002B112B" w:rsidRPr="00866E90">
        <w:rPr>
          <w:rFonts w:asciiTheme="minorHAnsi" w:hAnsiTheme="minorHAnsi" w:cstheme="minorHAnsi"/>
          <w:sz w:val="22"/>
          <w:szCs w:val="22"/>
          <w:lang w:val="fr-FR"/>
        </w:rPr>
        <w:t>être envoyée à Hockey Québec pour approbation finale</w:t>
      </w:r>
      <w:r w:rsidRPr="00866E90">
        <w:rPr>
          <w:rFonts w:asciiTheme="minorHAnsi" w:hAnsiTheme="minorHAnsi" w:cstheme="minorHAnsi"/>
          <w:sz w:val="22"/>
          <w:szCs w:val="22"/>
          <w:lang w:val="fr-FR"/>
        </w:rPr>
        <w:t>.</w:t>
      </w:r>
    </w:p>
    <w:p w14:paraId="0B6CE07C" w14:textId="2ED92F21" w:rsidR="001B4111" w:rsidRPr="005E6591" w:rsidRDefault="00E82BD6" w:rsidP="005534A5">
      <w:pPr>
        <w:pStyle w:val="HQParagrapheNiveau2"/>
        <w:tabs>
          <w:tab w:val="clear" w:pos="547"/>
        </w:tabs>
        <w:spacing w:before="120" w:after="0"/>
        <w:ind w:right="-720"/>
        <w:rPr>
          <w:rFonts w:asciiTheme="minorHAnsi" w:hAnsiTheme="minorHAnsi" w:cstheme="minorHAnsi"/>
          <w:sz w:val="22"/>
          <w:szCs w:val="22"/>
          <w:lang w:val="fr-FR"/>
        </w:rPr>
      </w:pPr>
      <w:r w:rsidRPr="005E6591">
        <w:rPr>
          <w:rFonts w:asciiTheme="minorHAnsi" w:hAnsiTheme="minorHAnsi" w:cstheme="minorHAnsi"/>
          <w:sz w:val="22"/>
          <w:szCs w:val="22"/>
          <w:lang w:val="fr-FR"/>
        </w:rPr>
        <w:t>Le nombre d’équipes est comptabilisé ensemble et non séparément entre l’associatif et le scolaire. Il sera permis de faire une (1) équipe scolaire et une (1) équipe associative.</w:t>
      </w:r>
    </w:p>
    <w:p w14:paraId="2A23BF87" w14:textId="77777777" w:rsidR="00E5750A" w:rsidRDefault="00E5750A" w:rsidP="005534A5">
      <w:pPr>
        <w:spacing w:before="120" w:after="0" w:line="240" w:lineRule="auto"/>
        <w:ind w:right="-720"/>
        <w:rPr>
          <w:b/>
          <w:bCs/>
        </w:rPr>
        <w:sectPr w:rsidR="00E5750A" w:rsidSect="00374783">
          <w:headerReference w:type="default" r:id="rId62"/>
          <w:footerReference w:type="default" r:id="rId63"/>
          <w:pgSz w:w="12240" w:h="15840" w:code="1"/>
          <w:pgMar w:top="432" w:right="1800" w:bottom="432" w:left="1800" w:header="432" w:footer="432" w:gutter="0"/>
          <w:paperSrc w:first="15" w:other="15"/>
          <w:cols w:space="708"/>
          <w:docGrid w:linePitch="360"/>
        </w:sectPr>
      </w:pPr>
      <w:bookmarkStart w:id="147" w:name="_Toc77067390"/>
      <w:bookmarkStart w:id="148" w:name="_Toc170984292"/>
      <w:bookmarkEnd w:id="143"/>
      <w:bookmarkEnd w:id="145"/>
    </w:p>
    <w:p w14:paraId="6F2543B3" w14:textId="77777777" w:rsidR="00BB4B70" w:rsidRPr="00F26542" w:rsidRDefault="00963959" w:rsidP="005534A5">
      <w:pPr>
        <w:spacing w:before="120" w:after="0" w:line="240" w:lineRule="auto"/>
        <w:ind w:right="-720"/>
        <w:rPr>
          <w:b/>
          <w:bCs/>
        </w:rPr>
      </w:pPr>
      <w:r w:rsidRPr="00F26542">
        <w:rPr>
          <w:b/>
          <w:bCs/>
        </w:rPr>
        <w:t>3.5</w:t>
      </w:r>
      <w:r w:rsidRPr="00F26542">
        <w:rPr>
          <w:b/>
          <w:bCs/>
        </w:rPr>
        <w:tab/>
      </w:r>
      <w:r w:rsidR="00BB4B70" w:rsidRPr="00F26542">
        <w:rPr>
          <w:b/>
          <w:bCs/>
        </w:rPr>
        <w:t>Remplacement d'un entraîneur</w:t>
      </w:r>
      <w:bookmarkEnd w:id="147"/>
      <w:bookmarkEnd w:id="148"/>
    </w:p>
    <w:p w14:paraId="03A31674" w14:textId="1DD41BE0" w:rsidR="00BB4B70" w:rsidRPr="00C34AD2" w:rsidRDefault="00BB4B70" w:rsidP="005534A5">
      <w:pPr>
        <w:pStyle w:val="HQParagrapheNiveau2"/>
        <w:tabs>
          <w:tab w:val="clear" w:pos="547"/>
          <w:tab w:val="left" w:pos="720"/>
        </w:tabs>
        <w:spacing w:before="120" w:after="0"/>
        <w:ind w:right="-720"/>
        <w:rPr>
          <w:rFonts w:asciiTheme="minorHAnsi" w:hAnsiTheme="minorHAnsi" w:cstheme="minorHAnsi"/>
          <w:sz w:val="22"/>
          <w:szCs w:val="22"/>
          <w:lang w:val="fr-FR"/>
        </w:rPr>
      </w:pPr>
      <w:bookmarkStart w:id="149" w:name="_Hlk182573962"/>
      <w:bookmarkEnd w:id="139"/>
      <w:r w:rsidRPr="005E6591">
        <w:rPr>
          <w:rFonts w:asciiTheme="minorHAnsi" w:hAnsiTheme="minorHAnsi" w:cstheme="minorHAnsi"/>
          <w:sz w:val="22"/>
          <w:szCs w:val="22"/>
          <w:lang w:val="fr-FR"/>
        </w:rPr>
        <w:t>Si l'entraîneur</w:t>
      </w:r>
      <w:r w:rsidR="00E82BD6" w:rsidRPr="005E6591">
        <w:rPr>
          <w:rFonts w:asciiTheme="minorHAnsi" w:hAnsiTheme="minorHAnsi" w:cstheme="minorHAnsi"/>
          <w:sz w:val="22"/>
          <w:szCs w:val="22"/>
          <w:lang w:val="fr-FR"/>
        </w:rPr>
        <w:t>-chef</w:t>
      </w:r>
      <w:r w:rsidRPr="005E6591">
        <w:rPr>
          <w:rFonts w:asciiTheme="minorHAnsi" w:hAnsiTheme="minorHAnsi" w:cstheme="minorHAnsi"/>
          <w:sz w:val="22"/>
          <w:szCs w:val="22"/>
          <w:lang w:val="fr-FR"/>
        </w:rPr>
        <w:t xml:space="preserve"> accrédité est absent pour un maximum de cinq (5) matchs consécutifs, peu</w:t>
      </w:r>
      <w:r w:rsidRPr="00C34AD2">
        <w:rPr>
          <w:rFonts w:asciiTheme="minorHAnsi" w:hAnsiTheme="minorHAnsi" w:cstheme="minorHAnsi"/>
          <w:sz w:val="22"/>
          <w:szCs w:val="22"/>
          <w:lang w:val="fr-FR"/>
        </w:rPr>
        <w:t xml:space="preserve"> importe la raison, et que l'entraîneur-adjoint est responsable de l'équipe pour le match ou les matchs, la règle d'accréditation obligatoire ne s'applique pas, à la condition qu'il respecte les exigences de l'article</w:t>
      </w:r>
      <w:r w:rsidRPr="00CA1E36">
        <w:rPr>
          <w:rFonts w:asciiTheme="minorHAnsi" w:hAnsiTheme="minorHAnsi" w:cstheme="minorHAnsi"/>
          <w:sz w:val="22"/>
          <w:szCs w:val="22"/>
          <w:lang w:val="fr-FR"/>
        </w:rPr>
        <w:t xml:space="preserve"> 3.2.</w:t>
      </w:r>
    </w:p>
    <w:p w14:paraId="725D5A14" w14:textId="77777777" w:rsidR="00471023" w:rsidRDefault="00BB4B70" w:rsidP="005534A5">
      <w:pPr>
        <w:pStyle w:val="HQParagrapheNiveau2"/>
        <w:tabs>
          <w:tab w:val="clear" w:pos="547"/>
          <w:tab w:val="left" w:pos="720"/>
        </w:tabs>
        <w:spacing w:before="120" w:after="0"/>
        <w:ind w:right="-720"/>
        <w:rPr>
          <w:rFonts w:asciiTheme="minorHAnsi" w:hAnsiTheme="minorHAnsi" w:cstheme="minorHAnsi"/>
          <w:sz w:val="22"/>
          <w:szCs w:val="22"/>
          <w:lang w:val="fr-FR"/>
        </w:rPr>
      </w:pPr>
      <w:r w:rsidRPr="005E6591">
        <w:rPr>
          <w:rFonts w:asciiTheme="minorHAnsi" w:hAnsiTheme="minorHAnsi" w:cstheme="minorHAnsi"/>
          <w:sz w:val="22"/>
          <w:szCs w:val="22"/>
          <w:lang w:val="fr-FR"/>
        </w:rPr>
        <w:t>Pour des cas de force majeure, une permission temporaire peut être accordée par l'</w:t>
      </w:r>
      <w:r w:rsidR="00E82BD6" w:rsidRPr="005E6591">
        <w:rPr>
          <w:rFonts w:asciiTheme="minorHAnsi" w:hAnsiTheme="minorHAnsi" w:cstheme="minorHAnsi"/>
          <w:sz w:val="22"/>
          <w:szCs w:val="22"/>
          <w:lang w:val="fr-FR"/>
        </w:rPr>
        <w:t>instance régionale ou provinciale</w:t>
      </w:r>
      <w:r w:rsidRPr="005E6591">
        <w:rPr>
          <w:rFonts w:asciiTheme="minorHAnsi" w:hAnsiTheme="minorHAnsi" w:cstheme="minorHAnsi"/>
          <w:sz w:val="22"/>
          <w:szCs w:val="22"/>
          <w:lang w:val="fr-FR"/>
        </w:rPr>
        <w:t>. Une telle permission sera valable pour la saison en cours seulement. Elle</w:t>
      </w:r>
      <w:r w:rsidRPr="00C34AD2">
        <w:rPr>
          <w:rFonts w:asciiTheme="minorHAnsi" w:hAnsiTheme="minorHAnsi" w:cstheme="minorHAnsi"/>
          <w:sz w:val="22"/>
          <w:szCs w:val="22"/>
          <w:lang w:val="fr-FR"/>
        </w:rPr>
        <w:t xml:space="preserve"> ne pourra pas être renouvelée pour une ou des saisons subséquentes.</w:t>
      </w:r>
    </w:p>
    <w:p w14:paraId="72C8C439" w14:textId="3643F0CF" w:rsidR="000C0C8D" w:rsidRDefault="000C0C8D" w:rsidP="005534A5">
      <w:pPr>
        <w:pStyle w:val="HQParagrapheNiveau2"/>
        <w:tabs>
          <w:tab w:val="clear" w:pos="547"/>
          <w:tab w:val="left" w:pos="720"/>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En situation d'urgence, si un ou des entraîneurs accrédités sont absents, ils peuvent être remplacés par tout autre entraîneur accrédité et la règle d'accréditation obligatoire ne s'applique pas.</w:t>
      </w:r>
    </w:p>
    <w:p w14:paraId="61E3009C" w14:textId="33A1D6F0" w:rsidR="007C571F" w:rsidRPr="00F26542" w:rsidRDefault="007C571F" w:rsidP="005534A5">
      <w:pPr>
        <w:spacing w:before="120" w:after="0"/>
        <w:ind w:right="-720"/>
        <w:rPr>
          <w:b/>
          <w:bCs/>
        </w:rPr>
      </w:pPr>
      <w:bookmarkStart w:id="150" w:name="_Toc170984293"/>
      <w:bookmarkStart w:id="151" w:name="_Hlk182574027"/>
      <w:bookmarkEnd w:id="149"/>
      <w:r w:rsidRPr="00F26542">
        <w:rPr>
          <w:b/>
          <w:bCs/>
        </w:rPr>
        <w:t>3.6</w:t>
      </w:r>
      <w:r w:rsidRPr="00F26542">
        <w:rPr>
          <w:b/>
          <w:bCs/>
        </w:rPr>
        <w:tab/>
        <w:t>Préposé à la santé et sécurité</w:t>
      </w:r>
      <w:bookmarkEnd w:id="150"/>
      <w:r w:rsidR="00526258">
        <w:rPr>
          <w:b/>
          <w:bCs/>
        </w:rPr>
        <w:t xml:space="preserve"> au hockey</w:t>
      </w:r>
    </w:p>
    <w:p w14:paraId="58D5BCA7" w14:textId="77777777" w:rsidR="00BB4B70" w:rsidRPr="00C34AD2" w:rsidRDefault="00BB4B70" w:rsidP="0080356A">
      <w:pPr>
        <w:pStyle w:val="HQNiveau4"/>
        <w:numPr>
          <w:ilvl w:val="0"/>
          <w:numId w:val="97"/>
        </w:numPr>
        <w:tabs>
          <w:tab w:val="clear" w:pos="1080"/>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Accréditation d'un membre de Hockey Québec</w:t>
      </w:r>
    </w:p>
    <w:p w14:paraId="1AB339B2" w14:textId="77777777" w:rsidR="00BB4B70" w:rsidRPr="00C34AD2" w:rsidRDefault="00BB4B70" w:rsidP="005534A5">
      <w:pPr>
        <w:pStyle w:val="HQparagrapheNiveau3"/>
        <w:tabs>
          <w:tab w:val="clear" w:pos="360"/>
          <w:tab w:val="num" w:pos="1080"/>
        </w:tabs>
        <w:spacing w:after="0"/>
        <w:ind w:right="-720" w:firstLine="0"/>
        <w:rPr>
          <w:rFonts w:asciiTheme="minorHAnsi" w:hAnsiTheme="minorHAnsi" w:cstheme="minorHAnsi"/>
          <w:sz w:val="22"/>
          <w:szCs w:val="22"/>
          <w:lang w:val="fr-FR"/>
        </w:rPr>
      </w:pPr>
      <w:r w:rsidRPr="00C34AD2">
        <w:rPr>
          <w:rFonts w:asciiTheme="minorHAnsi" w:hAnsiTheme="minorHAnsi" w:cstheme="minorHAnsi"/>
          <w:sz w:val="22"/>
          <w:szCs w:val="22"/>
          <w:lang w:val="fr-FR"/>
        </w:rPr>
        <w:t>Tout membre de Hockey Québec doit être âgé d’au moins 16 ans, peut être accrédité comme préposé à la santé et sécurité au hockey.</w:t>
      </w:r>
    </w:p>
    <w:p w14:paraId="68B93223" w14:textId="6DE1060A" w:rsidR="00BB4B70" w:rsidRPr="00C34AD2" w:rsidRDefault="00BB4B70" w:rsidP="005534A5">
      <w:pPr>
        <w:pStyle w:val="HQparagrapheNiveau3"/>
        <w:tabs>
          <w:tab w:val="num" w:pos="1080"/>
        </w:tabs>
        <w:spacing w:before="120" w:after="0"/>
        <w:ind w:right="-720" w:firstLine="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Un candidat qui veut s'inscrire comme préposé à la santé et sécurité </w:t>
      </w:r>
      <w:r w:rsidR="00526258">
        <w:rPr>
          <w:rFonts w:asciiTheme="minorHAnsi" w:hAnsiTheme="minorHAnsi" w:cstheme="minorHAnsi"/>
          <w:sz w:val="22"/>
          <w:szCs w:val="22"/>
          <w:lang w:val="fr-FR"/>
        </w:rPr>
        <w:t xml:space="preserve">au hockey </w:t>
      </w:r>
      <w:r w:rsidRPr="00C34AD2">
        <w:rPr>
          <w:rFonts w:asciiTheme="minorHAnsi" w:hAnsiTheme="minorHAnsi" w:cstheme="minorHAnsi"/>
          <w:sz w:val="22"/>
          <w:szCs w:val="22"/>
          <w:lang w:val="fr-FR"/>
        </w:rPr>
        <w:t xml:space="preserve">doit se conformer à la réglementation de Hockey Québec, de la région, de </w:t>
      </w:r>
      <w:r w:rsidR="007F6E89" w:rsidRPr="00C34AD2">
        <w:rPr>
          <w:rFonts w:asciiTheme="minorHAnsi" w:hAnsiTheme="minorHAnsi" w:cstheme="minorHAnsi"/>
          <w:sz w:val="22"/>
          <w:szCs w:val="22"/>
          <w:lang w:val="fr-FR"/>
        </w:rPr>
        <w:t xml:space="preserve">l’association </w:t>
      </w:r>
      <w:r w:rsidR="007F6E89">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l'organisation dont il relève.</w:t>
      </w:r>
    </w:p>
    <w:p w14:paraId="23C545B4" w14:textId="77777777" w:rsidR="00BB4B70" w:rsidRPr="00C34AD2" w:rsidRDefault="00BB4B70" w:rsidP="005534A5">
      <w:pPr>
        <w:pStyle w:val="HQNiveau4"/>
        <w:tabs>
          <w:tab w:val="num" w:pos="1080"/>
        </w:tabs>
        <w:spacing w:before="120" w:after="0"/>
        <w:ind w:left="108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B.</w:t>
      </w:r>
      <w:r w:rsidRPr="00C34AD2">
        <w:rPr>
          <w:rFonts w:asciiTheme="minorHAnsi" w:hAnsiTheme="minorHAnsi" w:cstheme="minorHAnsi"/>
          <w:sz w:val="22"/>
          <w:szCs w:val="22"/>
          <w:lang w:val="fr-FR"/>
        </w:rPr>
        <w:tab/>
        <w:t>Réglementation pour une équipe</w:t>
      </w:r>
    </w:p>
    <w:p w14:paraId="620FCDD3" w14:textId="77777777" w:rsidR="00BB4B70" w:rsidRPr="00C34AD2" w:rsidRDefault="00BB4B70" w:rsidP="005534A5">
      <w:pPr>
        <w:pStyle w:val="HQparagrapheNiveau3"/>
        <w:tabs>
          <w:tab w:val="clear" w:pos="360"/>
          <w:tab w:val="num" w:pos="1080"/>
        </w:tabs>
        <w:spacing w:after="0"/>
        <w:ind w:right="-720" w:firstLine="0"/>
        <w:rPr>
          <w:rFonts w:asciiTheme="minorHAnsi" w:hAnsiTheme="minorHAnsi" w:cstheme="minorHAnsi"/>
          <w:sz w:val="22"/>
          <w:szCs w:val="22"/>
          <w:lang w:val="fr-FR"/>
        </w:rPr>
      </w:pPr>
      <w:r w:rsidRPr="00C34AD2">
        <w:rPr>
          <w:rFonts w:asciiTheme="minorHAnsi" w:hAnsiTheme="minorHAnsi" w:cstheme="minorHAnsi"/>
          <w:sz w:val="22"/>
          <w:szCs w:val="22"/>
          <w:lang w:val="fr-FR"/>
        </w:rPr>
        <w:t>Une équipe doit avoir, parmi son personnel d'encadrement, un préposé à la santé et sécurité au hockey. La personne détenant la qualification de préposé à la santé et à la sécurité (PSSH) au hockey doit obligatoirement faire partie du personnel qui agit au niveau de l'équipe derrière le banc lors d'un match.</w:t>
      </w:r>
    </w:p>
    <w:p w14:paraId="46932F57" w14:textId="3DC40651" w:rsidR="00CD026B" w:rsidRPr="00F90EF5" w:rsidRDefault="00BB4B70" w:rsidP="005534A5">
      <w:pPr>
        <w:pStyle w:val="HQNiveau4"/>
        <w:tabs>
          <w:tab w:val="num" w:pos="1080"/>
        </w:tabs>
        <w:spacing w:before="120" w:after="0"/>
        <w:ind w:left="1080" w:right="-720" w:hanging="360"/>
        <w:rPr>
          <w:rFonts w:asciiTheme="minorHAnsi" w:hAnsiTheme="minorHAnsi" w:cstheme="minorHAnsi"/>
          <w:sz w:val="22"/>
          <w:szCs w:val="22"/>
          <w:lang w:val="fr-FR"/>
        </w:rPr>
      </w:pPr>
      <w:r w:rsidRPr="00B77C7B">
        <w:rPr>
          <w:rFonts w:asciiTheme="minorHAnsi" w:hAnsiTheme="minorHAnsi" w:cstheme="minorHAnsi"/>
          <w:sz w:val="22"/>
          <w:szCs w:val="22"/>
          <w:lang w:val="fr-FR"/>
        </w:rPr>
        <w:t>C.</w:t>
      </w:r>
      <w:r w:rsidRPr="00C56926">
        <w:rPr>
          <w:rFonts w:asciiTheme="minorHAnsi" w:hAnsiTheme="minorHAnsi" w:cstheme="minorHAnsi"/>
          <w:b/>
          <w:bCs/>
          <w:sz w:val="22"/>
          <w:szCs w:val="22"/>
          <w:lang w:val="fr-FR"/>
        </w:rPr>
        <w:tab/>
      </w:r>
      <w:r w:rsidRPr="00F90EF5">
        <w:rPr>
          <w:rFonts w:asciiTheme="minorHAnsi" w:hAnsiTheme="minorHAnsi" w:cstheme="minorHAnsi"/>
          <w:sz w:val="22"/>
          <w:szCs w:val="22"/>
          <w:lang w:val="fr-FR"/>
        </w:rPr>
        <w:t xml:space="preserve">L’accréditation comme préposé à la santé et sécurité </w:t>
      </w:r>
      <w:r w:rsidR="00526258">
        <w:rPr>
          <w:rFonts w:asciiTheme="minorHAnsi" w:hAnsiTheme="minorHAnsi" w:cstheme="minorHAnsi"/>
          <w:sz w:val="22"/>
          <w:szCs w:val="22"/>
          <w:lang w:val="fr-FR"/>
        </w:rPr>
        <w:t xml:space="preserve">au hockey </w:t>
      </w:r>
      <w:r w:rsidRPr="00F90EF5">
        <w:rPr>
          <w:rFonts w:asciiTheme="minorHAnsi" w:hAnsiTheme="minorHAnsi" w:cstheme="minorHAnsi"/>
          <w:sz w:val="22"/>
          <w:szCs w:val="22"/>
          <w:lang w:val="fr-FR"/>
        </w:rPr>
        <w:t>est valide tant que la personne est membre de Hockey Québec.</w:t>
      </w:r>
    </w:p>
    <w:p w14:paraId="0325D48A" w14:textId="77777777" w:rsidR="00BB4B70" w:rsidRPr="00F26542" w:rsidRDefault="00BB4B70" w:rsidP="005534A5">
      <w:pPr>
        <w:spacing w:before="120" w:after="0" w:line="240" w:lineRule="auto"/>
        <w:ind w:right="-720"/>
        <w:rPr>
          <w:b/>
          <w:bCs/>
        </w:rPr>
      </w:pPr>
      <w:bookmarkStart w:id="152" w:name="_Toc210425263"/>
      <w:bookmarkStart w:id="153" w:name="_Toc77067392"/>
      <w:bookmarkStart w:id="154" w:name="_Toc170984294"/>
      <w:bookmarkStart w:id="155" w:name="_Hlk182574692"/>
      <w:bookmarkEnd w:id="151"/>
      <w:r w:rsidRPr="00F26542">
        <w:rPr>
          <w:b/>
          <w:bCs/>
        </w:rPr>
        <w:t>3.7</w:t>
      </w:r>
      <w:r w:rsidR="00963959" w:rsidRPr="00F26542">
        <w:rPr>
          <w:b/>
          <w:bCs/>
        </w:rPr>
        <w:tab/>
      </w:r>
      <w:r w:rsidRPr="00F26542">
        <w:rPr>
          <w:b/>
          <w:bCs/>
        </w:rPr>
        <w:t>Port du casque protecteur</w:t>
      </w:r>
      <w:bookmarkEnd w:id="152"/>
      <w:bookmarkEnd w:id="153"/>
      <w:bookmarkEnd w:id="154"/>
    </w:p>
    <w:p w14:paraId="6F57F645" w14:textId="77777777" w:rsidR="002818FA" w:rsidRDefault="00BB4B70" w:rsidP="005534A5">
      <w:pPr>
        <w:pStyle w:val="Hierarchieniveau2texte"/>
        <w:spacing w:before="120"/>
        <w:ind w:left="72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Il est obligatoire que toute personne, entraîneur-chef, entraîneur-adjoint, animateur, accompagnateur ou autre intervenant œuvrant lors d'un entraînement sur glace, lors d'une formation sur glace ou d'une activité sur glace avec des joueurs et/ou des entraîneurs sous la juridiction de Hockey Québec, porte le casque protecteur certifié par l'ACNOR avec la mentonnière dûment attachée. À défaut d’être conforme, la personne décrite ne pourra pas prendre part aux activités sur glace. Une suspension pourra être imposée par l’instance de qui elle relève.</w:t>
      </w:r>
    </w:p>
    <w:p w14:paraId="7E3AD3D3" w14:textId="77777777" w:rsidR="00BB4B70" w:rsidRPr="00F26542" w:rsidRDefault="00963959" w:rsidP="00B77C7B">
      <w:pPr>
        <w:spacing w:after="0" w:line="240" w:lineRule="auto"/>
        <w:ind w:right="-720"/>
        <w:rPr>
          <w:b/>
          <w:bCs/>
        </w:rPr>
      </w:pPr>
      <w:bookmarkStart w:id="156" w:name="_Toc77067393"/>
      <w:bookmarkStart w:id="157" w:name="_Toc170984295"/>
      <w:bookmarkStart w:id="158" w:name="_Hlk182576277"/>
      <w:bookmarkEnd w:id="155"/>
      <w:r w:rsidRPr="00F26542">
        <w:rPr>
          <w:b/>
          <w:bCs/>
        </w:rPr>
        <w:t>3.8</w:t>
      </w:r>
      <w:r w:rsidRPr="00F26542">
        <w:rPr>
          <w:b/>
          <w:bCs/>
        </w:rPr>
        <w:tab/>
      </w:r>
      <w:r w:rsidR="00BB4B70" w:rsidRPr="00F26542">
        <w:rPr>
          <w:b/>
          <w:bCs/>
        </w:rPr>
        <w:t>Clause grand-père</w:t>
      </w:r>
      <w:bookmarkEnd w:id="156"/>
      <w:bookmarkEnd w:id="157"/>
    </w:p>
    <w:p w14:paraId="1DA64947" w14:textId="20F50003" w:rsidR="00402E41" w:rsidRPr="00E82BD6" w:rsidRDefault="00402E41" w:rsidP="00B77C7B">
      <w:pPr>
        <w:spacing w:before="120" w:after="0" w:line="240" w:lineRule="auto"/>
        <w:ind w:left="720" w:right="-720"/>
        <w:jc w:val="both"/>
        <w:rPr>
          <w:lang w:val="fr-FR"/>
        </w:rPr>
      </w:pPr>
      <w:bookmarkStart w:id="159" w:name="_Hlk106977319"/>
      <w:r w:rsidRPr="00E82BD6">
        <w:rPr>
          <w:lang w:val="fr-FR"/>
        </w:rPr>
        <w:t>Pour les entraîneurs initiation qui ont l’ancien niveau MAHG et qui veulent être entraîneur au niveau Initiation, la clause « Grand-père » s’applique.</w:t>
      </w:r>
    </w:p>
    <w:p w14:paraId="0F55EBB5" w14:textId="6EB8DD39" w:rsidR="00402E41" w:rsidRPr="00E82BD6" w:rsidRDefault="00402E41" w:rsidP="00B77C7B">
      <w:pPr>
        <w:spacing w:before="120" w:after="0" w:line="240" w:lineRule="auto"/>
        <w:ind w:left="720" w:right="-720"/>
        <w:jc w:val="both"/>
        <w:rPr>
          <w:lang w:val="fr-FR"/>
        </w:rPr>
      </w:pPr>
      <w:r w:rsidRPr="00E82BD6">
        <w:rPr>
          <w:lang w:val="fr-FR"/>
        </w:rPr>
        <w:t>Pour les entraîneurs qui détiennent l’ancien niveau avancé 1 (2A et 3A) ou le niveau Haute performance 1 (HP1) et qui veulent être entraîneur au niveau initiation, simple et/ou double lettre, la clause « Grand-père » s’applique.</w:t>
      </w:r>
    </w:p>
    <w:p w14:paraId="6E403A18" w14:textId="108D4F8B" w:rsidR="00402E41" w:rsidRPr="005E6591" w:rsidRDefault="00402E41" w:rsidP="00B77C7B">
      <w:pPr>
        <w:spacing w:before="120" w:after="0" w:line="240" w:lineRule="auto"/>
        <w:ind w:left="720" w:right="-720"/>
        <w:jc w:val="both"/>
        <w:rPr>
          <w:lang w:val="fr-FR"/>
        </w:rPr>
      </w:pPr>
      <w:r w:rsidRPr="00E82BD6">
        <w:rPr>
          <w:lang w:val="fr-FR"/>
        </w:rPr>
        <w:t>Pour les entraîneurs qui détiennent le niveau Compétition 1 et qui veulent être entraîneur au simple lettre (Entraîneur 2), la clause « Grand-père » s’applique s</w:t>
      </w:r>
      <w:r w:rsidR="004F2F3C" w:rsidRPr="00E82BD6">
        <w:rPr>
          <w:lang w:val="fr-FR"/>
        </w:rPr>
        <w:t>’</w:t>
      </w:r>
      <w:r w:rsidRPr="00E82BD6">
        <w:rPr>
          <w:lang w:val="fr-FR"/>
        </w:rPr>
        <w:t>il</w:t>
      </w:r>
      <w:r w:rsidR="004F2F3C" w:rsidRPr="00E82BD6">
        <w:rPr>
          <w:lang w:val="fr-FR"/>
        </w:rPr>
        <w:t>s</w:t>
      </w:r>
      <w:r w:rsidRPr="00E82BD6">
        <w:rPr>
          <w:lang w:val="fr-FR"/>
        </w:rPr>
        <w:t xml:space="preserve"> ont suivi le module Respect et Sports (en ligne) et s’ils ont été entraîneur-chef pendant quatre (4) ans ou entraîneur-adjoint pendant six </w:t>
      </w:r>
      <w:r w:rsidRPr="005E6591">
        <w:rPr>
          <w:lang w:val="fr-FR"/>
        </w:rPr>
        <w:t>(6) ans</w:t>
      </w:r>
      <w:r w:rsidR="00E82BD6" w:rsidRPr="005E6591">
        <w:rPr>
          <w:lang w:val="fr-FR"/>
        </w:rPr>
        <w:t xml:space="preserve"> dans une division double ou triple lettre</w:t>
      </w:r>
      <w:r w:rsidRPr="005E6591">
        <w:rPr>
          <w:lang w:val="fr-FR"/>
        </w:rPr>
        <w:t>.</w:t>
      </w:r>
    </w:p>
    <w:p w14:paraId="3F44121B" w14:textId="77777777" w:rsidR="00E5750A" w:rsidRDefault="00E5750A" w:rsidP="00B77C7B">
      <w:pPr>
        <w:spacing w:before="120" w:after="120" w:line="240" w:lineRule="auto"/>
        <w:ind w:left="720" w:right="-720"/>
        <w:jc w:val="both"/>
        <w:rPr>
          <w:lang w:val="fr-FR"/>
        </w:rPr>
        <w:sectPr w:rsidR="00E5750A" w:rsidSect="00374783">
          <w:pgSz w:w="12240" w:h="15840" w:code="1"/>
          <w:pgMar w:top="432" w:right="1800" w:bottom="432" w:left="1800" w:header="432" w:footer="432" w:gutter="0"/>
          <w:paperSrc w:first="15" w:other="15"/>
          <w:cols w:space="708"/>
          <w:docGrid w:linePitch="360"/>
        </w:sectPr>
      </w:pPr>
    </w:p>
    <w:p w14:paraId="3101A587" w14:textId="019A726A" w:rsidR="00402E41" w:rsidRPr="005E6591" w:rsidRDefault="00402E41" w:rsidP="00B77C7B">
      <w:pPr>
        <w:spacing w:before="120" w:after="120" w:line="240" w:lineRule="auto"/>
        <w:ind w:left="720" w:right="-720"/>
        <w:jc w:val="both"/>
        <w:rPr>
          <w:lang w:val="fr-FR"/>
        </w:rPr>
      </w:pPr>
      <w:r w:rsidRPr="005E6591">
        <w:rPr>
          <w:lang w:val="fr-FR"/>
        </w:rPr>
        <w:t xml:space="preserve">Dans les </w:t>
      </w:r>
      <w:r w:rsidR="002D2277" w:rsidRPr="005E6591">
        <w:rPr>
          <w:lang w:val="fr-FR"/>
        </w:rPr>
        <w:t xml:space="preserve">trois </w:t>
      </w:r>
      <w:r w:rsidRPr="005E6591">
        <w:rPr>
          <w:lang w:val="fr-FR"/>
        </w:rPr>
        <w:t>(3) cas, la formation en ligne du module Respect et Sport est nécessaire avant l’approbation des nouvelles compétences.</w:t>
      </w:r>
    </w:p>
    <w:p w14:paraId="7C1B82A7" w14:textId="0FF0899C" w:rsidR="00C15998" w:rsidRPr="005E6591" w:rsidRDefault="00C15998" w:rsidP="00B77C7B">
      <w:pPr>
        <w:pStyle w:val="HQParagrapheNiveau2"/>
        <w:tabs>
          <w:tab w:val="clear" w:pos="547"/>
        </w:tabs>
        <w:spacing w:after="0"/>
        <w:ind w:right="-720"/>
        <w:rPr>
          <w:rFonts w:asciiTheme="minorHAnsi" w:hAnsiTheme="minorHAnsi" w:cstheme="minorHAnsi"/>
          <w:sz w:val="22"/>
          <w:szCs w:val="22"/>
          <w:lang w:val="fr-FR"/>
        </w:rPr>
      </w:pPr>
      <w:bookmarkStart w:id="160" w:name="_Hlk173921945"/>
      <w:r w:rsidRPr="005E6591">
        <w:rPr>
          <w:rFonts w:asciiTheme="minorHAnsi" w:hAnsiTheme="minorHAnsi" w:cstheme="minorHAnsi"/>
          <w:sz w:val="22"/>
          <w:szCs w:val="22"/>
          <w:lang w:val="fr-FR"/>
        </w:rPr>
        <w:t>U</w:t>
      </w:r>
      <w:r w:rsidR="000028ED" w:rsidRPr="005E6591">
        <w:rPr>
          <w:rFonts w:asciiTheme="minorHAnsi" w:hAnsiTheme="minorHAnsi" w:cstheme="minorHAnsi"/>
          <w:sz w:val="22"/>
          <w:szCs w:val="22"/>
          <w:lang w:val="fr-FR"/>
        </w:rPr>
        <w:t>ne demande doit être acheminé</w:t>
      </w:r>
      <w:r w:rsidR="00B96F00" w:rsidRPr="005E6591">
        <w:rPr>
          <w:rFonts w:asciiTheme="minorHAnsi" w:hAnsiTheme="minorHAnsi" w:cstheme="minorHAnsi"/>
          <w:sz w:val="22"/>
          <w:szCs w:val="22"/>
          <w:lang w:val="fr-FR"/>
        </w:rPr>
        <w:t>e</w:t>
      </w:r>
      <w:r w:rsidR="000028ED" w:rsidRPr="005E6591">
        <w:rPr>
          <w:rFonts w:asciiTheme="minorHAnsi" w:hAnsiTheme="minorHAnsi" w:cstheme="minorHAnsi"/>
          <w:sz w:val="22"/>
          <w:szCs w:val="22"/>
          <w:lang w:val="fr-FR"/>
        </w:rPr>
        <w:t xml:space="preserve"> </w:t>
      </w:r>
      <w:r w:rsidRPr="005E6591">
        <w:rPr>
          <w:rFonts w:asciiTheme="minorHAnsi" w:hAnsiTheme="minorHAnsi" w:cstheme="minorHAnsi"/>
          <w:sz w:val="22"/>
          <w:szCs w:val="22"/>
          <w:lang w:val="fr-FR"/>
        </w:rPr>
        <w:t>au bureau régional pour l’ajout du niveau demandé à son profil dans le logiciel HCR et devra être envoyée à Hockey Québec pour approbation finale, pour tous ces cas ci-haut mentionnés.</w:t>
      </w:r>
    </w:p>
    <w:p w14:paraId="229DEDD4" w14:textId="783921CC" w:rsidR="00BB4B70" w:rsidRPr="00F26542" w:rsidRDefault="00BB4B70" w:rsidP="00B77C7B">
      <w:pPr>
        <w:spacing w:before="120" w:after="0" w:line="240" w:lineRule="auto"/>
        <w:ind w:right="-720"/>
        <w:rPr>
          <w:b/>
          <w:bCs/>
        </w:rPr>
      </w:pPr>
      <w:bookmarkStart w:id="161" w:name="_Toc77067394"/>
      <w:bookmarkStart w:id="162" w:name="_Toc170984296"/>
      <w:bookmarkStart w:id="163" w:name="_Hlk173137798"/>
      <w:bookmarkStart w:id="164" w:name="_Hlk182576446"/>
      <w:bookmarkEnd w:id="158"/>
      <w:bookmarkEnd w:id="159"/>
      <w:bookmarkEnd w:id="160"/>
      <w:r w:rsidRPr="00F26542">
        <w:rPr>
          <w:b/>
          <w:bCs/>
        </w:rPr>
        <w:t>3.9</w:t>
      </w:r>
      <w:r w:rsidR="00963959" w:rsidRPr="00F26542">
        <w:rPr>
          <w:b/>
          <w:bCs/>
        </w:rPr>
        <w:tab/>
      </w:r>
      <w:bookmarkStart w:id="165" w:name="_Toc77067395"/>
      <w:bookmarkEnd w:id="161"/>
      <w:r w:rsidRPr="00F26542">
        <w:rPr>
          <w:b/>
          <w:bCs/>
        </w:rPr>
        <w:t>Personnel de banc (</w:t>
      </w:r>
      <w:r w:rsidR="00B7061E">
        <w:rPr>
          <w:b/>
          <w:bCs/>
        </w:rPr>
        <w:t>l</w:t>
      </w:r>
      <w:r w:rsidR="00920F35" w:rsidRPr="00F26542">
        <w:rPr>
          <w:b/>
          <w:bCs/>
        </w:rPr>
        <w:t xml:space="preserve">ogiciel </w:t>
      </w:r>
      <w:r w:rsidRPr="00F26542">
        <w:rPr>
          <w:b/>
          <w:bCs/>
        </w:rPr>
        <w:t>HCR)</w:t>
      </w:r>
      <w:bookmarkEnd w:id="162"/>
      <w:bookmarkEnd w:id="165"/>
    </w:p>
    <w:p w14:paraId="7C77B1E0" w14:textId="4D35E1DA" w:rsidR="00F84F16" w:rsidRDefault="00F84F16" w:rsidP="00B77C7B">
      <w:pPr>
        <w:spacing w:before="120" w:after="120" w:line="240" w:lineRule="auto"/>
        <w:ind w:left="720" w:right="-720"/>
        <w:jc w:val="both"/>
      </w:pPr>
      <w:bookmarkStart w:id="166" w:name="_Hlk206061568"/>
      <w:bookmarkEnd w:id="163"/>
      <w:r w:rsidRPr="00262102">
        <w:t>Mis à part l’entraîneur-chef et les entraîneu</w:t>
      </w:r>
      <w:r>
        <w:t>r</w:t>
      </w:r>
      <w:r w:rsidRPr="00262102">
        <w:t>s</w:t>
      </w:r>
      <w:r>
        <w:t xml:space="preserve"> </w:t>
      </w:r>
      <w:r w:rsidRPr="00262102">
        <w:t xml:space="preserve">adjoints identifiés dans le </w:t>
      </w:r>
      <w:r w:rsidRPr="00F84F16">
        <w:rPr>
          <w:b/>
          <w:bCs/>
        </w:rPr>
        <w:t>logiciel</w:t>
      </w:r>
      <w:r w:rsidRPr="00F84F16">
        <w:t xml:space="preserve"> </w:t>
      </w:r>
      <w:r w:rsidRPr="00262102">
        <w:t xml:space="preserve">HCR </w:t>
      </w:r>
      <w:r>
        <w:t xml:space="preserve">sur le formulaire </w:t>
      </w:r>
      <w:r w:rsidRPr="003F514F">
        <w:rPr>
          <w:rFonts w:ascii="Calibri" w:hAnsi="Calibri"/>
          <w:b/>
          <w:bCs/>
          <w:noProof/>
          <w:lang w:val="fr-FR"/>
        </w:rPr>
        <w:t>Liste officielle des joueurs de l’équipe</w:t>
      </w:r>
      <w:r w:rsidR="00F20A6E">
        <w:rPr>
          <w:rFonts w:ascii="Calibri" w:hAnsi="Calibri"/>
          <w:b/>
          <w:bCs/>
          <w:noProof/>
          <w:lang w:val="fr-FR"/>
        </w:rPr>
        <w:t xml:space="preserve"> (</w:t>
      </w:r>
      <w:r w:rsidR="00CA1E36">
        <w:rPr>
          <w:rFonts w:ascii="Calibri" w:hAnsi="Calibri"/>
          <w:b/>
          <w:bCs/>
          <w:noProof/>
          <w:lang w:val="fr-FR"/>
        </w:rPr>
        <w:t>c</w:t>
      </w:r>
      <w:r w:rsidR="00F20A6E">
        <w:rPr>
          <w:rFonts w:ascii="Calibri" w:hAnsi="Calibri"/>
          <w:b/>
          <w:bCs/>
          <w:noProof/>
          <w:lang w:val="fr-FR"/>
        </w:rPr>
        <w:t xml:space="preserve">ahier d’équipe) </w:t>
      </w:r>
      <w:r w:rsidRPr="00262102">
        <w:t xml:space="preserve">comme faisant partie du « groupe </w:t>
      </w:r>
      <w:r w:rsidRPr="00F84F16">
        <w:rPr>
          <w:b/>
          <w:bCs/>
        </w:rPr>
        <w:t xml:space="preserve">personnel de l’équipe </w:t>
      </w:r>
      <w:r w:rsidRPr="00262102">
        <w:t xml:space="preserve">», une équipe doit avoir au maximum une personne identifiée comme </w:t>
      </w:r>
      <w:r w:rsidRPr="00F84F16">
        <w:rPr>
          <w:b/>
          <w:bCs/>
        </w:rPr>
        <w:t>responsable (gérant(e)</w:t>
      </w:r>
      <w:r w:rsidRPr="00262102">
        <w:t xml:space="preserve"> et une personne identifiée comme </w:t>
      </w:r>
      <w:r>
        <w:t>responsable/</w:t>
      </w:r>
      <w:r w:rsidRPr="00262102">
        <w:t>préposé à la sécurité</w:t>
      </w:r>
      <w:r>
        <w:t xml:space="preserve"> </w:t>
      </w:r>
      <w:r w:rsidRPr="00A72F74">
        <w:rPr>
          <w:b/>
          <w:bCs/>
        </w:rPr>
        <w:t>(PSSH).</w:t>
      </w:r>
    </w:p>
    <w:p w14:paraId="31762DC0" w14:textId="35E37AFA" w:rsidR="00BB4B70" w:rsidRPr="00F26542" w:rsidRDefault="00BB4B70" w:rsidP="00F26542">
      <w:pPr>
        <w:spacing w:after="120"/>
        <w:rPr>
          <w:b/>
          <w:bCs/>
        </w:rPr>
      </w:pPr>
      <w:bookmarkStart w:id="167" w:name="_Toc77067396"/>
      <w:bookmarkStart w:id="168" w:name="_Toc170984297"/>
      <w:bookmarkStart w:id="169" w:name="_Hlk182576555"/>
      <w:bookmarkEnd w:id="164"/>
      <w:bookmarkEnd w:id="166"/>
      <w:r w:rsidRPr="00F26542">
        <w:rPr>
          <w:b/>
          <w:bCs/>
        </w:rPr>
        <w:t>3.1</w:t>
      </w:r>
      <w:r w:rsidR="00500460" w:rsidRPr="00F26542">
        <w:rPr>
          <w:b/>
          <w:bCs/>
        </w:rPr>
        <w:t>0</w:t>
      </w:r>
      <w:r w:rsidR="00963959" w:rsidRPr="00F26542">
        <w:rPr>
          <w:b/>
          <w:bCs/>
        </w:rPr>
        <w:tab/>
      </w:r>
      <w:r w:rsidRPr="00F26542">
        <w:rPr>
          <w:b/>
          <w:bCs/>
        </w:rPr>
        <w:t>Règle de deux (2) à l’aréna</w:t>
      </w:r>
      <w:bookmarkEnd w:id="167"/>
      <w:bookmarkEnd w:id="168"/>
    </w:p>
    <w:p w14:paraId="1DC5F3F2" w14:textId="77777777" w:rsidR="00BB4B70" w:rsidRPr="00C34AD2" w:rsidRDefault="00BB4B70" w:rsidP="00B77C7B">
      <w:pPr>
        <w:spacing w:before="120" w:after="0" w:line="240" w:lineRule="auto"/>
        <w:ind w:left="720" w:right="-720"/>
        <w:jc w:val="both"/>
        <w:rPr>
          <w:rFonts w:ascii="Calibri" w:eastAsia="Calibri" w:hAnsi="Calibri"/>
          <w:lang w:val="fr-FR"/>
        </w:rPr>
      </w:pPr>
      <w:r w:rsidRPr="00C34AD2">
        <w:rPr>
          <w:rFonts w:ascii="Calibri" w:eastAsia="Calibri" w:hAnsi="Calibri" w:cs="Calibri"/>
          <w:lang w:val="fr-FR"/>
        </w:rPr>
        <w:t>La règle de deux (2) est un outil des plus précieux que les entraîneurs</w:t>
      </w:r>
      <w:r w:rsidRPr="00C34AD2">
        <w:rPr>
          <w:rFonts w:eastAsia="Calibri" w:cstheme="minorHAnsi"/>
          <w:lang w:val="fr-FR"/>
        </w:rPr>
        <w:t xml:space="preserve"> et/ou personnel de banc</w:t>
      </w:r>
      <w:r w:rsidRPr="00C34AD2">
        <w:rPr>
          <w:rFonts w:ascii="Calibri" w:eastAsia="Calibri" w:hAnsi="Calibri" w:cs="Calibri"/>
          <w:lang w:val="fr-FR"/>
        </w:rPr>
        <w:t xml:space="preserve"> doivent utiliser dans le contexte d’une rencontre avec un (1) joueur à l’aréna. Cette règle a pour but de protéger autant les joueurs que les entraîneurs</w:t>
      </w:r>
      <w:r w:rsidRPr="00C34AD2">
        <w:rPr>
          <w:rFonts w:eastAsia="Calibri" w:cstheme="minorHAnsi"/>
          <w:lang w:val="fr-FR"/>
        </w:rPr>
        <w:t xml:space="preserve"> et/ou personnel de banc</w:t>
      </w:r>
      <w:r w:rsidRPr="00C34AD2">
        <w:rPr>
          <w:rFonts w:ascii="Calibri" w:eastAsia="Calibri" w:hAnsi="Calibri" w:cs="Calibri"/>
          <w:lang w:val="fr-FR"/>
        </w:rPr>
        <w:t xml:space="preserve"> en fonction </w:t>
      </w:r>
      <w:r w:rsidRPr="00C34AD2">
        <w:rPr>
          <w:rFonts w:ascii="Calibri" w:eastAsia="Calibri" w:hAnsi="Calibri"/>
          <w:lang w:val="fr-FR"/>
        </w:rPr>
        <w:t>des situations potentiellement vulnérables en veillant à ce que plus d’un adulte soit présent lors de la rencontre tenue à l’aréna.</w:t>
      </w:r>
    </w:p>
    <w:p w14:paraId="4E2C528C" w14:textId="18CC7FBF" w:rsidR="00BB4B70" w:rsidRPr="00C34AD2" w:rsidRDefault="00BB4B70" w:rsidP="00B77C7B">
      <w:pPr>
        <w:spacing w:before="120" w:after="0" w:line="240" w:lineRule="auto"/>
        <w:ind w:left="720" w:right="-720"/>
        <w:jc w:val="both"/>
        <w:rPr>
          <w:rFonts w:ascii="Calibri" w:eastAsia="Calibri" w:hAnsi="Calibri" w:cs="Calibri"/>
          <w:lang w:val="fr-FR"/>
        </w:rPr>
      </w:pPr>
      <w:r w:rsidRPr="00C34AD2">
        <w:rPr>
          <w:rFonts w:ascii="Calibri" w:eastAsia="Calibri" w:hAnsi="Calibri" w:cs="Calibri"/>
          <w:lang w:val="fr-FR"/>
        </w:rPr>
        <w:t>Un entraîneur</w:t>
      </w:r>
      <w:r w:rsidRPr="00C34AD2">
        <w:rPr>
          <w:rFonts w:eastAsia="Calibri" w:cstheme="minorHAnsi"/>
          <w:lang w:val="fr-FR"/>
        </w:rPr>
        <w:t xml:space="preserve"> et/ou </w:t>
      </w:r>
      <w:r w:rsidR="00673D30">
        <w:rPr>
          <w:rFonts w:eastAsia="Calibri" w:cstheme="minorHAnsi"/>
          <w:lang w:val="fr-FR"/>
        </w:rPr>
        <w:t xml:space="preserve">un </w:t>
      </w:r>
      <w:r w:rsidRPr="00C34AD2">
        <w:rPr>
          <w:rFonts w:eastAsia="Calibri" w:cstheme="minorHAnsi"/>
          <w:lang w:val="fr-FR"/>
        </w:rPr>
        <w:t>personnel de banc</w:t>
      </w:r>
      <w:r w:rsidRPr="00C34AD2">
        <w:rPr>
          <w:rFonts w:ascii="Calibri" w:eastAsia="Calibri" w:hAnsi="Calibri" w:cs="Calibri"/>
          <w:lang w:val="fr-FR"/>
        </w:rPr>
        <w:t xml:space="preserve"> qui désire rencontrer un joueur à l’aréna doit se conformer à la procédure suivante :</w:t>
      </w:r>
    </w:p>
    <w:p w14:paraId="15679137" w14:textId="450FB4DD" w:rsidR="00BB4B70" w:rsidRPr="00C34AD2" w:rsidRDefault="00BB4B70" w:rsidP="00B77C7B">
      <w:pPr>
        <w:numPr>
          <w:ilvl w:val="0"/>
          <w:numId w:val="9"/>
        </w:numPr>
        <w:tabs>
          <w:tab w:val="left" w:pos="1080"/>
        </w:tabs>
        <w:spacing w:before="120" w:after="0" w:line="240" w:lineRule="auto"/>
        <w:ind w:left="1080" w:right="-720"/>
        <w:jc w:val="both"/>
        <w:rPr>
          <w:rFonts w:cstheme="minorHAnsi"/>
          <w:lang w:val="fr-FR"/>
        </w:rPr>
      </w:pPr>
      <w:r w:rsidRPr="00C34AD2">
        <w:rPr>
          <w:rFonts w:cstheme="minorHAnsi"/>
          <w:lang w:val="fr-FR"/>
        </w:rPr>
        <w:t xml:space="preserve">La règle de deux (2) nécessite toujours qu’au moins deux (2) entraîneurs et/ou </w:t>
      </w:r>
      <w:r w:rsidR="00673D30">
        <w:rPr>
          <w:rFonts w:cstheme="minorHAnsi"/>
          <w:lang w:val="fr-FR"/>
        </w:rPr>
        <w:t xml:space="preserve">un </w:t>
      </w:r>
      <w:r w:rsidRPr="00C34AD2">
        <w:rPr>
          <w:rFonts w:cstheme="minorHAnsi"/>
          <w:lang w:val="fr-FR"/>
        </w:rPr>
        <w:t>personnel de banc soient présents lors d’une rencontre avec tous les joueurs, particulièrement les joueurs d’âge mineur, lorsque la situation peut résulter à un potentiel de vulnérabilité.</w:t>
      </w:r>
    </w:p>
    <w:p w14:paraId="38D217E6" w14:textId="7F4937A6" w:rsidR="00374783" w:rsidRDefault="00BB4B70" w:rsidP="00B77C7B">
      <w:pPr>
        <w:numPr>
          <w:ilvl w:val="0"/>
          <w:numId w:val="10"/>
        </w:numPr>
        <w:tabs>
          <w:tab w:val="left" w:pos="1080"/>
        </w:tabs>
        <w:spacing w:before="120" w:after="0" w:line="240" w:lineRule="auto"/>
        <w:ind w:left="1080" w:right="-720"/>
        <w:jc w:val="both"/>
        <w:rPr>
          <w:rFonts w:cstheme="minorHAnsi"/>
          <w:lang w:val="fr-FR"/>
        </w:rPr>
      </w:pPr>
      <w:r w:rsidRPr="00C34AD2">
        <w:rPr>
          <w:rFonts w:cstheme="minorHAnsi"/>
          <w:lang w:val="fr-FR"/>
        </w:rPr>
        <w:t>Cela signifie que toute rencontre face à face entre une personne en autorité (entraîneur et/ou personnel de banc) et un joueur participant d’âge mineur doit se tenir de façon que la 2</w:t>
      </w:r>
      <w:r w:rsidRPr="00C34AD2">
        <w:rPr>
          <w:rFonts w:cstheme="minorHAnsi"/>
          <w:vertAlign w:val="superscript"/>
          <w:lang w:val="fr-FR"/>
        </w:rPr>
        <w:t>e</w:t>
      </w:r>
      <w:r w:rsidRPr="00C34AD2">
        <w:rPr>
          <w:rFonts w:cstheme="minorHAnsi"/>
          <w:lang w:val="fr-FR"/>
        </w:rPr>
        <w:t xml:space="preserve"> personne en autorité puisse entendre et voir la discussion, à l’exception des urgences médicales.</w:t>
      </w:r>
    </w:p>
    <w:p w14:paraId="600E09B6" w14:textId="2B63C5FF" w:rsidR="00B75C22" w:rsidRPr="001B1EB6" w:rsidRDefault="00BB4B70" w:rsidP="00B77C7B">
      <w:pPr>
        <w:numPr>
          <w:ilvl w:val="0"/>
          <w:numId w:val="11"/>
        </w:numPr>
        <w:tabs>
          <w:tab w:val="left" w:pos="1080"/>
        </w:tabs>
        <w:spacing w:before="120" w:after="0" w:line="240" w:lineRule="auto"/>
        <w:ind w:left="1080" w:right="-720"/>
        <w:rPr>
          <w:lang w:val="fr-FR" w:eastAsia="fr-FR"/>
        </w:rPr>
      </w:pPr>
      <w:r w:rsidRPr="001B1EB6">
        <w:rPr>
          <w:rFonts w:cstheme="minorHAnsi"/>
          <w:lang w:val="fr-FR"/>
        </w:rPr>
        <w:t>Une des personnes (entraîneur et/ou personnel de banc) en autorité doit également être du même sexe que le joueur d’âge mineur.</w:t>
      </w:r>
      <w:bookmarkEnd w:id="169"/>
    </w:p>
    <w:p w14:paraId="4DCE51D8" w14:textId="08D4CCB6" w:rsidR="00B77C7B" w:rsidRPr="00B77C7B" w:rsidRDefault="00B77C7B" w:rsidP="00B7061E">
      <w:pPr>
        <w:spacing w:before="120" w:after="120" w:line="240" w:lineRule="auto"/>
        <w:ind w:left="720" w:hanging="720"/>
        <w:jc w:val="both"/>
        <w:rPr>
          <w:rFonts w:cs="Calibri"/>
          <w:b/>
          <w:bCs/>
          <w:color w:val="000000" w:themeColor="text1"/>
        </w:rPr>
      </w:pPr>
      <w:r w:rsidRPr="00B77C7B">
        <w:rPr>
          <w:rFonts w:cs="Calibri"/>
          <w:b/>
          <w:bCs/>
          <w:color w:val="000000" w:themeColor="text1"/>
        </w:rPr>
        <w:t>3.11</w:t>
      </w:r>
      <w:r w:rsidRPr="00B77C7B">
        <w:rPr>
          <w:rFonts w:cs="Calibri"/>
          <w:b/>
          <w:bCs/>
          <w:color w:val="000000" w:themeColor="text1"/>
        </w:rPr>
        <w:tab/>
        <w:t>Entraîneur suspendu</w:t>
      </w:r>
    </w:p>
    <w:p w14:paraId="7F26AA66" w14:textId="77777777" w:rsidR="00B77C7B" w:rsidRPr="005534A5" w:rsidRDefault="00B77C7B" w:rsidP="00B7061E">
      <w:pPr>
        <w:spacing w:before="120" w:after="120" w:line="240" w:lineRule="auto"/>
        <w:ind w:left="720" w:right="-720"/>
        <w:jc w:val="both"/>
        <w:rPr>
          <w:b/>
          <w:bCs/>
        </w:rPr>
      </w:pPr>
      <w:r w:rsidRPr="005534A5">
        <w:rPr>
          <w:b/>
          <w:bCs/>
        </w:rPr>
        <w:t>En aucun temps, un entraîneur suspendu ne peut être en communication avec les joueurs ou les autres membres du personnel de son équipe au banc ou dans le vestiaire des joueurs pendant un match.</w:t>
      </w:r>
    </w:p>
    <w:p w14:paraId="0CA8C0D8" w14:textId="64ED6EC3" w:rsidR="00B77C7B" w:rsidRPr="005534A5" w:rsidRDefault="00B77C7B" w:rsidP="00B7061E">
      <w:pPr>
        <w:spacing w:before="120" w:after="120" w:line="240" w:lineRule="auto"/>
        <w:ind w:left="720" w:right="-720"/>
        <w:jc w:val="both"/>
        <w:rPr>
          <w:b/>
          <w:bCs/>
        </w:rPr>
      </w:pPr>
      <w:r w:rsidRPr="005534A5">
        <w:rPr>
          <w:b/>
          <w:bCs/>
        </w:rPr>
        <w:t>En cas de non-respect de cette directive</w:t>
      </w:r>
      <w:r w:rsidR="005534A5" w:rsidRPr="005534A5">
        <w:rPr>
          <w:b/>
          <w:bCs/>
        </w:rPr>
        <w:t>, l</w:t>
      </w:r>
      <w:r w:rsidRPr="005534A5">
        <w:rPr>
          <w:b/>
          <w:bCs/>
        </w:rPr>
        <w:t xml:space="preserve">’entraîneur devra comparaître devant le comité de discipline de </w:t>
      </w:r>
      <w:r w:rsidR="005534A5" w:rsidRPr="005534A5">
        <w:rPr>
          <w:b/>
          <w:bCs/>
        </w:rPr>
        <w:t>première (</w:t>
      </w:r>
      <w:r w:rsidRPr="005534A5">
        <w:rPr>
          <w:b/>
          <w:bCs/>
        </w:rPr>
        <w:t>1</w:t>
      </w:r>
      <w:r w:rsidRPr="00AC596C">
        <w:rPr>
          <w:b/>
          <w:bCs/>
          <w:vertAlign w:val="superscript"/>
        </w:rPr>
        <w:t>re</w:t>
      </w:r>
      <w:r w:rsidR="005534A5" w:rsidRPr="005534A5">
        <w:rPr>
          <w:b/>
          <w:bCs/>
        </w:rPr>
        <w:t xml:space="preserve">) </w:t>
      </w:r>
      <w:r w:rsidRPr="005534A5">
        <w:rPr>
          <w:b/>
          <w:bCs/>
        </w:rPr>
        <w:t>instance.</w:t>
      </w:r>
    </w:p>
    <w:p w14:paraId="2F985510" w14:textId="77777777" w:rsidR="00B77C7B" w:rsidRDefault="00B77C7B" w:rsidP="00B7061E">
      <w:pPr>
        <w:spacing w:before="120" w:after="120" w:line="240" w:lineRule="auto"/>
        <w:ind w:left="720"/>
        <w:jc w:val="center"/>
        <w:rPr>
          <w:lang w:val="fr-FR" w:eastAsia="fr-FR"/>
        </w:rPr>
        <w:sectPr w:rsidR="00B77C7B" w:rsidSect="00374783">
          <w:pgSz w:w="12240" w:h="15840" w:code="1"/>
          <w:pgMar w:top="432" w:right="1800" w:bottom="432" w:left="1800" w:header="432" w:footer="432" w:gutter="0"/>
          <w:paperSrc w:first="15" w:other="15"/>
          <w:cols w:space="708"/>
          <w:docGrid w:linePitch="360"/>
        </w:sectPr>
      </w:pPr>
    </w:p>
    <w:p w14:paraId="57434448" w14:textId="4A9F53E0" w:rsidR="00C6061D" w:rsidRDefault="00C6061D" w:rsidP="00865B23">
      <w:pPr>
        <w:pStyle w:val="HQTitreTabledesmatires"/>
        <w:ind w:left="-1800" w:right="-108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5D618A6C" wp14:editId="0208271B">
            <wp:extent cx="3138055" cy="3138055"/>
            <wp:effectExtent l="0" t="0" r="5715" b="5715"/>
            <wp:docPr id="1630038911"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44481E84" w14:textId="77777777" w:rsidR="00BB4B70" w:rsidRPr="000A3E94" w:rsidRDefault="00BB4B70" w:rsidP="00C6061D">
      <w:pPr>
        <w:ind w:left="-720"/>
        <w:jc w:val="center"/>
        <w:rPr>
          <w:sz w:val="96"/>
          <w:szCs w:val="96"/>
          <w:lang w:val="fr-FR" w:eastAsia="fr-FR"/>
        </w:rPr>
      </w:pPr>
    </w:p>
    <w:p w14:paraId="008A3E61" w14:textId="77777777" w:rsidR="00375667" w:rsidRPr="00614117" w:rsidRDefault="00BB4B70" w:rsidP="00C6061D">
      <w:pPr>
        <w:ind w:left="-720"/>
        <w:jc w:val="center"/>
        <w:rPr>
          <w:b/>
          <w:sz w:val="100"/>
          <w:szCs w:val="100"/>
        </w:rPr>
      </w:pPr>
      <w:bookmarkStart w:id="170" w:name="_Toc77067397"/>
      <w:r w:rsidRPr="00614117">
        <w:rPr>
          <w:b/>
          <w:sz w:val="100"/>
          <w:szCs w:val="100"/>
        </w:rPr>
        <w:t>CHAPITRE 4</w:t>
      </w:r>
      <w:bookmarkStart w:id="171" w:name="_Toc77067398"/>
      <w:bookmarkEnd w:id="170"/>
    </w:p>
    <w:p w14:paraId="141424E9" w14:textId="4FE6C486" w:rsidR="00B75C22" w:rsidRPr="00614117" w:rsidRDefault="00BB4B70" w:rsidP="00C6061D">
      <w:pPr>
        <w:ind w:left="-720" w:firstLine="720"/>
        <w:jc w:val="center"/>
        <w:rPr>
          <w:rFonts w:eastAsia="Times New Roman" w:cs="Times New Roman"/>
          <w:b/>
          <w:bCs/>
          <w:kern w:val="32"/>
          <w:sz w:val="80"/>
          <w:szCs w:val="80"/>
          <w:lang w:eastAsia="fr-FR"/>
        </w:rPr>
      </w:pPr>
      <w:r w:rsidRPr="00614117">
        <w:rPr>
          <w:b/>
          <w:sz w:val="80"/>
          <w:szCs w:val="80"/>
        </w:rPr>
        <w:t>CLASSIFICATION</w:t>
      </w:r>
      <w:bookmarkEnd w:id="171"/>
    </w:p>
    <w:p w14:paraId="63D8C72C" w14:textId="77777777" w:rsidR="00B75C22" w:rsidRPr="000C73B5" w:rsidRDefault="00B75C22">
      <w:pPr>
        <w:rPr>
          <w:rFonts w:eastAsia="Times New Roman" w:cs="Times New Roman"/>
          <w:b/>
          <w:bCs/>
          <w:kern w:val="32"/>
          <w:sz w:val="20"/>
          <w:szCs w:val="20"/>
          <w:lang w:eastAsia="fr-FR"/>
        </w:rPr>
      </w:pPr>
    </w:p>
    <w:p w14:paraId="0E5DDC99" w14:textId="77777777" w:rsidR="00B75C22" w:rsidRPr="000C73B5" w:rsidRDefault="00B75C22" w:rsidP="00991F62">
      <w:pPr>
        <w:rPr>
          <w:lang w:eastAsia="fr-FR"/>
        </w:rPr>
        <w:sectPr w:rsidR="00B75C22" w:rsidRPr="000C73B5" w:rsidSect="00681ACC">
          <w:headerReference w:type="default" r:id="rId64"/>
          <w:footerReference w:type="default" r:id="rId65"/>
          <w:pgSz w:w="12240" w:h="15840" w:code="1"/>
          <w:pgMar w:top="1440" w:right="108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41E4857D" w14:textId="77777777" w:rsidR="00F50311" w:rsidRPr="00F26542" w:rsidRDefault="00375667" w:rsidP="00F26542">
      <w:pPr>
        <w:spacing w:after="120"/>
        <w:rPr>
          <w:b/>
          <w:bCs/>
          <w:sz w:val="24"/>
          <w:szCs w:val="24"/>
        </w:rPr>
      </w:pPr>
      <w:bookmarkStart w:id="172" w:name="_Toc210425265"/>
      <w:bookmarkStart w:id="173" w:name="_Toc77067399"/>
      <w:bookmarkStart w:id="174" w:name="_Toc170984298"/>
      <w:r w:rsidRPr="00F26542">
        <w:rPr>
          <w:b/>
          <w:bCs/>
          <w:sz w:val="24"/>
          <w:szCs w:val="24"/>
        </w:rPr>
        <w:t xml:space="preserve">CHAPITRE 4 - </w:t>
      </w:r>
      <w:r w:rsidR="00BB4B70" w:rsidRPr="00F26542">
        <w:rPr>
          <w:b/>
          <w:bCs/>
          <w:sz w:val="24"/>
          <w:szCs w:val="24"/>
        </w:rPr>
        <w:t>C</w:t>
      </w:r>
      <w:r w:rsidRPr="00F26542">
        <w:rPr>
          <w:b/>
          <w:bCs/>
          <w:sz w:val="24"/>
          <w:szCs w:val="24"/>
        </w:rPr>
        <w:t>LASSIFICATION</w:t>
      </w:r>
      <w:bookmarkStart w:id="175" w:name="_Toc210425266"/>
      <w:bookmarkStart w:id="176" w:name="_Toc77067400"/>
      <w:bookmarkEnd w:id="172"/>
      <w:bookmarkEnd w:id="173"/>
      <w:bookmarkEnd w:id="174"/>
    </w:p>
    <w:p w14:paraId="76E1F72E" w14:textId="124E0253" w:rsidR="00BB4B70" w:rsidRPr="00F26542" w:rsidRDefault="00D51765" w:rsidP="005534A5">
      <w:pPr>
        <w:spacing w:after="120"/>
        <w:ind w:right="-720"/>
        <w:rPr>
          <w:b/>
          <w:bCs/>
        </w:rPr>
      </w:pPr>
      <w:bookmarkStart w:id="177" w:name="_Toc170984299"/>
      <w:bookmarkStart w:id="178" w:name="_Hlk182577641"/>
      <w:r w:rsidRPr="00F26542">
        <w:rPr>
          <w:b/>
          <w:bCs/>
        </w:rPr>
        <w:t>4.1</w:t>
      </w:r>
      <w:r w:rsidR="00963959" w:rsidRPr="00F26542">
        <w:rPr>
          <w:b/>
          <w:bCs/>
        </w:rPr>
        <w:tab/>
      </w:r>
      <w:r w:rsidR="00BB4B70" w:rsidRPr="00F26542">
        <w:rPr>
          <w:b/>
          <w:bCs/>
        </w:rPr>
        <w:t>Procédure de classement</w:t>
      </w:r>
      <w:bookmarkEnd w:id="175"/>
      <w:bookmarkEnd w:id="176"/>
      <w:bookmarkEnd w:id="177"/>
    </w:p>
    <w:p w14:paraId="55D499B1" w14:textId="77777777" w:rsidR="00BB4B70" w:rsidRPr="00C34AD2" w:rsidRDefault="00BB4B70" w:rsidP="005534A5">
      <w:pPr>
        <w:pStyle w:val="HQParagrapheNiveau2"/>
        <w:tabs>
          <w:tab w:val="clear" w:pos="547"/>
          <w:tab w:val="left" w:pos="720"/>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La région a la responsabilité de déterminer les territoires de recrutement pour les classes AA et BB en fonction de ce qui est énoncé ci-après :</w:t>
      </w:r>
    </w:p>
    <w:p w14:paraId="5819106A" w14:textId="2BDCA2BD" w:rsidR="00BB4B70" w:rsidRPr="00B75C22" w:rsidRDefault="00BB4B70" w:rsidP="005534A5">
      <w:pPr>
        <w:pStyle w:val="HQParagrapheNiveau2"/>
        <w:tabs>
          <w:tab w:val="clear" w:pos="547"/>
        </w:tabs>
        <w:spacing w:before="120" w:after="0"/>
        <w:ind w:right="-720"/>
        <w:rPr>
          <w:rFonts w:asciiTheme="minorHAnsi" w:hAnsiTheme="minorHAnsi" w:cstheme="minorHAnsi"/>
          <w:b/>
          <w:sz w:val="22"/>
          <w:szCs w:val="22"/>
          <w:lang w:val="fr-FR"/>
        </w:rPr>
      </w:pPr>
      <w:r w:rsidRPr="00B75C22">
        <w:rPr>
          <w:rFonts w:asciiTheme="minorHAnsi" w:hAnsiTheme="minorHAnsi" w:cstheme="minorHAnsi"/>
          <w:b/>
          <w:sz w:val="22"/>
          <w:szCs w:val="22"/>
          <w:lang w:val="fr-FR"/>
        </w:rPr>
        <w:t>Équipe de</w:t>
      </w:r>
      <w:r w:rsidR="00B005F1">
        <w:rPr>
          <w:rFonts w:asciiTheme="minorHAnsi" w:hAnsiTheme="minorHAnsi" w:cstheme="minorHAnsi"/>
          <w:b/>
          <w:sz w:val="22"/>
          <w:szCs w:val="22"/>
          <w:lang w:val="fr-FR"/>
        </w:rPr>
        <w:t>s</w:t>
      </w:r>
      <w:r w:rsidRPr="00B75C22">
        <w:rPr>
          <w:rFonts w:asciiTheme="minorHAnsi" w:hAnsiTheme="minorHAnsi" w:cstheme="minorHAnsi"/>
          <w:b/>
          <w:sz w:val="22"/>
          <w:szCs w:val="22"/>
          <w:lang w:val="fr-FR"/>
        </w:rPr>
        <w:t xml:space="preserve"> </w:t>
      </w:r>
      <w:r w:rsidR="00CD026B" w:rsidRPr="00CD026B">
        <w:rPr>
          <w:rFonts w:asciiTheme="minorHAnsi" w:hAnsiTheme="minorHAnsi" w:cstheme="minorHAnsi"/>
          <w:b/>
          <w:sz w:val="22"/>
          <w:szCs w:val="22"/>
          <w:lang w:val="fr-FR"/>
        </w:rPr>
        <w:t>f</w:t>
      </w:r>
      <w:r w:rsidR="00C64B47" w:rsidRPr="00CD026B">
        <w:rPr>
          <w:rFonts w:asciiTheme="minorHAnsi" w:hAnsiTheme="minorHAnsi" w:cstheme="minorHAnsi"/>
          <w:b/>
          <w:sz w:val="22"/>
          <w:szCs w:val="22"/>
          <w:lang w:val="fr-FR"/>
        </w:rPr>
        <w:t>ranchises</w:t>
      </w:r>
      <w:r w:rsidR="00B005F1" w:rsidRPr="00CD026B">
        <w:rPr>
          <w:rFonts w:asciiTheme="minorHAnsi" w:hAnsiTheme="minorHAnsi" w:cstheme="minorHAnsi"/>
          <w:b/>
          <w:sz w:val="22"/>
          <w:szCs w:val="22"/>
          <w:lang w:val="fr-FR"/>
        </w:rPr>
        <w:t xml:space="preserve"> de la LHEQ</w:t>
      </w:r>
      <w:r w:rsidRPr="00B75C22">
        <w:rPr>
          <w:rFonts w:asciiTheme="minorHAnsi" w:hAnsiTheme="minorHAnsi" w:cstheme="minorHAnsi"/>
          <w:b/>
          <w:sz w:val="22"/>
          <w:szCs w:val="22"/>
          <w:lang w:val="fr-FR"/>
        </w:rPr>
        <w:t xml:space="preserve"> - classe </w:t>
      </w:r>
      <w:r w:rsidR="00CD5706" w:rsidRPr="00CD5706">
        <w:rPr>
          <w:rFonts w:asciiTheme="minorHAnsi" w:hAnsiTheme="minorHAnsi" w:cstheme="minorHAnsi"/>
          <w:b/>
          <w:sz w:val="22"/>
          <w:szCs w:val="22"/>
          <w:lang w:val="fr-FR"/>
        </w:rPr>
        <w:t xml:space="preserve">AAA Élite, </w:t>
      </w:r>
      <w:r w:rsidR="00CD5706" w:rsidRPr="00CD5706">
        <w:rPr>
          <w:rFonts w:asciiTheme="minorHAnsi" w:hAnsiTheme="minorHAnsi" w:cstheme="minorHAnsi"/>
          <w:b/>
          <w:snapToGrid w:val="0"/>
          <w:sz w:val="22"/>
          <w:szCs w:val="22"/>
          <w:lang w:val="fr-FR"/>
        </w:rPr>
        <w:t>AAA,</w:t>
      </w:r>
      <w:r w:rsidR="00CD5706">
        <w:rPr>
          <w:rFonts w:asciiTheme="minorHAnsi" w:hAnsiTheme="minorHAnsi" w:cstheme="minorHAnsi"/>
          <w:bCs/>
          <w:snapToGrid w:val="0"/>
          <w:sz w:val="22"/>
          <w:szCs w:val="22"/>
          <w:lang w:val="fr-FR"/>
        </w:rPr>
        <w:t xml:space="preserve"> </w:t>
      </w:r>
      <w:r w:rsidRPr="00B75C22">
        <w:rPr>
          <w:rFonts w:asciiTheme="minorHAnsi" w:hAnsiTheme="minorHAnsi" w:cstheme="minorHAnsi"/>
          <w:b/>
          <w:sz w:val="22"/>
          <w:szCs w:val="22"/>
          <w:lang w:val="fr-FR"/>
        </w:rPr>
        <w:t>M13</w:t>
      </w:r>
      <w:r w:rsidR="003746E6">
        <w:rPr>
          <w:rFonts w:asciiTheme="minorHAnsi" w:hAnsiTheme="minorHAnsi" w:cstheme="minorHAnsi"/>
          <w:b/>
          <w:sz w:val="22"/>
          <w:szCs w:val="22"/>
          <w:lang w:val="fr-FR"/>
        </w:rPr>
        <w:t xml:space="preserve">, </w:t>
      </w:r>
      <w:r w:rsidRPr="00B75C22">
        <w:rPr>
          <w:rFonts w:asciiTheme="minorHAnsi" w:hAnsiTheme="minorHAnsi" w:cstheme="minorHAnsi"/>
          <w:b/>
          <w:sz w:val="22"/>
          <w:szCs w:val="22"/>
          <w:lang w:val="fr-FR"/>
        </w:rPr>
        <w:t>M15</w:t>
      </w:r>
      <w:r w:rsidR="003746E6">
        <w:rPr>
          <w:rFonts w:asciiTheme="minorHAnsi" w:hAnsiTheme="minorHAnsi" w:cstheme="minorHAnsi"/>
          <w:b/>
          <w:sz w:val="22"/>
          <w:szCs w:val="22"/>
          <w:lang w:val="fr-FR"/>
        </w:rPr>
        <w:t xml:space="preserve">, </w:t>
      </w:r>
      <w:r w:rsidRPr="00B75C22">
        <w:rPr>
          <w:rFonts w:asciiTheme="minorHAnsi" w:hAnsiTheme="minorHAnsi" w:cstheme="minorHAnsi"/>
          <w:b/>
          <w:sz w:val="22"/>
          <w:szCs w:val="22"/>
          <w:lang w:val="fr-FR"/>
        </w:rPr>
        <w:t>M1</w:t>
      </w:r>
      <w:r w:rsidR="001A6AFA">
        <w:rPr>
          <w:rFonts w:asciiTheme="minorHAnsi" w:hAnsiTheme="minorHAnsi" w:cstheme="minorHAnsi"/>
          <w:b/>
          <w:sz w:val="22"/>
          <w:szCs w:val="22"/>
          <w:lang w:val="fr-FR"/>
        </w:rPr>
        <w:t>7</w:t>
      </w:r>
    </w:p>
    <w:p w14:paraId="549788AD" w14:textId="77777777" w:rsidR="00BB4B70" w:rsidRPr="00C34AD2" w:rsidRDefault="00BB4B70" w:rsidP="005534A5">
      <w:pPr>
        <w:pStyle w:val="HQNiveau4"/>
        <w:numPr>
          <w:ilvl w:val="0"/>
          <w:numId w:val="24"/>
        </w:numPr>
        <w:tabs>
          <w:tab w:val="clear" w:pos="1080"/>
        </w:tabs>
        <w:spacing w:before="120" w:after="0"/>
        <w:ind w:right="-720" w:hanging="490"/>
        <w:rPr>
          <w:rFonts w:asciiTheme="minorHAnsi" w:hAnsiTheme="minorHAnsi" w:cstheme="minorHAnsi"/>
          <w:sz w:val="22"/>
          <w:szCs w:val="22"/>
          <w:lang w:val="fr-FR"/>
        </w:rPr>
      </w:pPr>
      <w:r w:rsidRPr="00C34AD2">
        <w:rPr>
          <w:rFonts w:asciiTheme="minorHAnsi" w:hAnsiTheme="minorHAnsi" w:cstheme="minorHAnsi"/>
          <w:sz w:val="22"/>
          <w:szCs w:val="22"/>
          <w:lang w:val="fr-FR"/>
        </w:rPr>
        <w:t>Ces équipes ont priorité de choix sur les joueurs provenant du territoire de recrutement approuvé par Hockey Québec.</w:t>
      </w:r>
    </w:p>
    <w:p w14:paraId="54632A57" w14:textId="417EB986" w:rsidR="00BB4B70" w:rsidRPr="00B75C22" w:rsidRDefault="00BB4B70" w:rsidP="005534A5">
      <w:pPr>
        <w:pStyle w:val="HQParagrapheNiveau2"/>
        <w:tabs>
          <w:tab w:val="clear" w:pos="547"/>
          <w:tab w:val="num" w:pos="900"/>
        </w:tabs>
        <w:spacing w:before="120" w:after="0"/>
        <w:ind w:right="-720" w:hanging="14"/>
        <w:rPr>
          <w:rFonts w:asciiTheme="minorHAnsi" w:hAnsiTheme="minorHAnsi" w:cstheme="minorHAnsi"/>
          <w:b/>
          <w:sz w:val="22"/>
          <w:szCs w:val="22"/>
          <w:lang w:val="fr-FR"/>
        </w:rPr>
      </w:pPr>
      <w:r w:rsidRPr="00B75C22">
        <w:rPr>
          <w:rFonts w:asciiTheme="minorHAnsi" w:hAnsiTheme="minorHAnsi" w:cstheme="minorHAnsi"/>
          <w:b/>
          <w:sz w:val="22"/>
          <w:szCs w:val="22"/>
          <w:lang w:val="fr-FR"/>
        </w:rPr>
        <w:t xml:space="preserve">De classe </w:t>
      </w:r>
      <w:r w:rsidR="00166BF4">
        <w:rPr>
          <w:rFonts w:asciiTheme="minorHAnsi" w:hAnsiTheme="minorHAnsi" w:cstheme="minorHAnsi"/>
          <w:b/>
          <w:sz w:val="22"/>
          <w:szCs w:val="22"/>
          <w:lang w:val="fr-FR"/>
        </w:rPr>
        <w:t>B</w:t>
      </w:r>
      <w:r w:rsidRPr="00B75C22">
        <w:rPr>
          <w:rFonts w:asciiTheme="minorHAnsi" w:hAnsiTheme="minorHAnsi" w:cstheme="minorHAnsi"/>
          <w:b/>
          <w:sz w:val="22"/>
          <w:szCs w:val="22"/>
          <w:lang w:val="fr-FR"/>
        </w:rPr>
        <w:t>, équipe M11 à Junior</w:t>
      </w:r>
    </w:p>
    <w:p w14:paraId="7B5C2F1B" w14:textId="77777777" w:rsidR="00BB4B70" w:rsidRPr="00C34AD2" w:rsidRDefault="00BB4B70" w:rsidP="005534A5">
      <w:pPr>
        <w:pStyle w:val="HQParagrapheNiveau2"/>
        <w:numPr>
          <w:ilvl w:val="0"/>
          <w:numId w:val="24"/>
        </w:numPr>
        <w:tabs>
          <w:tab w:val="clear" w:pos="547"/>
        </w:tabs>
        <w:spacing w:before="120" w:after="0"/>
        <w:ind w:right="-720" w:hanging="490"/>
        <w:rPr>
          <w:rFonts w:asciiTheme="minorHAnsi" w:hAnsiTheme="minorHAnsi" w:cstheme="minorHAnsi"/>
          <w:sz w:val="22"/>
          <w:szCs w:val="22"/>
          <w:lang w:val="fr-FR"/>
        </w:rPr>
      </w:pPr>
      <w:r w:rsidRPr="00C34AD2">
        <w:rPr>
          <w:rFonts w:asciiTheme="minorHAnsi" w:hAnsiTheme="minorHAnsi" w:cstheme="minorHAnsi"/>
          <w:sz w:val="22"/>
          <w:szCs w:val="22"/>
          <w:lang w:val="fr-FR"/>
        </w:rPr>
        <w:t>Ces équipes ont priorité de choix sur les joueurs provenant du territoire de recrutement approuvé par la région.</w:t>
      </w:r>
    </w:p>
    <w:p w14:paraId="1A882768" w14:textId="6AC6269A" w:rsidR="00BB4B70" w:rsidRPr="00B75C22" w:rsidRDefault="00BB4B70" w:rsidP="005534A5">
      <w:pPr>
        <w:pStyle w:val="HQParagrapheNiveau2"/>
        <w:tabs>
          <w:tab w:val="clear" w:pos="547"/>
        </w:tabs>
        <w:spacing w:before="120" w:after="0"/>
        <w:ind w:right="-720"/>
        <w:rPr>
          <w:rFonts w:asciiTheme="minorHAnsi" w:hAnsiTheme="minorHAnsi" w:cstheme="minorHAnsi"/>
          <w:b/>
          <w:sz w:val="22"/>
          <w:szCs w:val="22"/>
          <w:lang w:val="fr-FR"/>
        </w:rPr>
      </w:pPr>
      <w:r w:rsidRPr="00B75C22">
        <w:rPr>
          <w:rFonts w:asciiTheme="minorHAnsi" w:hAnsiTheme="minorHAnsi" w:cstheme="minorHAnsi"/>
          <w:b/>
          <w:sz w:val="22"/>
          <w:szCs w:val="22"/>
          <w:lang w:val="fr-FR"/>
        </w:rPr>
        <w:t>De classe BB, équipe M11 à M18</w:t>
      </w:r>
    </w:p>
    <w:p w14:paraId="745C7959" w14:textId="77777777" w:rsidR="00BB4B70" w:rsidRPr="00C34AD2" w:rsidRDefault="00BB4B70" w:rsidP="005534A5">
      <w:pPr>
        <w:pStyle w:val="HQNiveau4"/>
        <w:numPr>
          <w:ilvl w:val="0"/>
          <w:numId w:val="24"/>
        </w:numPr>
        <w:tabs>
          <w:tab w:val="clear" w:pos="1080"/>
        </w:tabs>
        <w:spacing w:before="120" w:after="0"/>
        <w:ind w:right="-720" w:hanging="490"/>
        <w:rPr>
          <w:rFonts w:asciiTheme="minorHAnsi" w:hAnsiTheme="minorHAnsi" w:cstheme="minorHAnsi"/>
          <w:sz w:val="22"/>
          <w:szCs w:val="22"/>
          <w:lang w:val="fr-FR"/>
        </w:rPr>
      </w:pPr>
      <w:r w:rsidRPr="00C34AD2">
        <w:rPr>
          <w:rFonts w:asciiTheme="minorHAnsi" w:hAnsiTheme="minorHAnsi" w:cstheme="minorHAnsi"/>
          <w:sz w:val="22"/>
          <w:szCs w:val="22"/>
          <w:lang w:val="fr-FR"/>
        </w:rPr>
        <w:t>Ces équipes sont formées de joueurs non réclamés par une équipe AA à l'intérieur du territoire de recrutement approuvé par la région.</w:t>
      </w:r>
    </w:p>
    <w:p w14:paraId="1AA850DB" w14:textId="3D82288B" w:rsidR="00BB4B70" w:rsidRPr="00CA1E36" w:rsidRDefault="00BB4B70" w:rsidP="005534A5">
      <w:pPr>
        <w:pStyle w:val="Hierarchieniveau3"/>
        <w:tabs>
          <w:tab w:val="clear" w:pos="360"/>
        </w:tabs>
        <w:spacing w:before="120"/>
        <w:ind w:left="1170" w:right="-720"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 xml:space="preserve">Dans le cas où l'organisation ou l’association responsable d'une équipe AA et BB refuse de collaborer à la formation des équipes </w:t>
      </w:r>
      <w:r w:rsidR="00F15401" w:rsidRPr="00D60D6C">
        <w:rPr>
          <w:rFonts w:asciiTheme="minorHAnsi" w:eastAsia="MS Mincho" w:hAnsiTheme="minorHAnsi" w:cstheme="minorHAnsi"/>
          <w:sz w:val="22"/>
          <w:szCs w:val="22"/>
          <w:lang w:val="fr-FR"/>
        </w:rPr>
        <w:t xml:space="preserve">des </w:t>
      </w:r>
      <w:r w:rsidR="00CD026B" w:rsidRPr="00D60D6C">
        <w:rPr>
          <w:rFonts w:asciiTheme="minorHAnsi" w:eastAsia="MS Mincho" w:hAnsiTheme="minorHAnsi" w:cstheme="minorHAnsi"/>
          <w:sz w:val="22"/>
          <w:szCs w:val="22"/>
          <w:lang w:val="fr-FR"/>
        </w:rPr>
        <w:t>f</w:t>
      </w:r>
      <w:r w:rsidR="00F15401" w:rsidRPr="00D60D6C">
        <w:rPr>
          <w:rFonts w:asciiTheme="minorHAnsi" w:eastAsia="MS Mincho" w:hAnsiTheme="minorHAnsi" w:cstheme="minorHAnsi"/>
          <w:sz w:val="22"/>
          <w:szCs w:val="22"/>
          <w:lang w:val="fr-FR"/>
        </w:rPr>
        <w:t>ranchises de la LHEQ</w:t>
      </w:r>
      <w:r w:rsidRPr="00D60D6C">
        <w:rPr>
          <w:rFonts w:asciiTheme="minorHAnsi" w:eastAsia="MS Mincho" w:hAnsiTheme="minorHAnsi" w:cstheme="minorHAnsi"/>
          <w:sz w:val="22"/>
          <w:szCs w:val="22"/>
          <w:lang w:val="fr-FR"/>
        </w:rPr>
        <w:t xml:space="preserve"> </w:t>
      </w:r>
      <w:r w:rsidR="00CD5706">
        <w:rPr>
          <w:rFonts w:asciiTheme="minorHAnsi" w:hAnsiTheme="minorHAnsi" w:cstheme="minorHAnsi"/>
          <w:bCs/>
          <w:sz w:val="22"/>
          <w:szCs w:val="22"/>
          <w:lang w:val="fr-FR"/>
        </w:rPr>
        <w:t>AAA É</w:t>
      </w:r>
      <w:r w:rsidR="00CD5706" w:rsidRPr="00912848">
        <w:rPr>
          <w:rFonts w:asciiTheme="minorHAnsi" w:hAnsiTheme="minorHAnsi" w:cstheme="minorHAnsi"/>
          <w:bCs/>
          <w:sz w:val="22"/>
          <w:szCs w:val="22"/>
          <w:lang w:val="fr-FR"/>
        </w:rPr>
        <w:t>lite</w:t>
      </w:r>
      <w:r w:rsidR="00CD5706">
        <w:rPr>
          <w:rFonts w:asciiTheme="minorHAnsi" w:hAnsiTheme="minorHAnsi" w:cstheme="minorHAnsi"/>
          <w:bCs/>
          <w:sz w:val="22"/>
          <w:szCs w:val="22"/>
          <w:lang w:val="fr-FR"/>
        </w:rPr>
        <w:t xml:space="preserve"> et </w:t>
      </w:r>
      <w:r w:rsidR="00CD5706" w:rsidRPr="00912848">
        <w:rPr>
          <w:rFonts w:asciiTheme="minorHAnsi" w:hAnsiTheme="minorHAnsi" w:cstheme="minorHAnsi"/>
          <w:bCs/>
          <w:snapToGrid w:val="0"/>
          <w:sz w:val="22"/>
          <w:szCs w:val="22"/>
          <w:lang w:val="fr-FR"/>
        </w:rPr>
        <w:t>AAA</w:t>
      </w:r>
      <w:r w:rsidRPr="00C34AD2">
        <w:rPr>
          <w:rFonts w:asciiTheme="minorHAnsi" w:eastAsia="MS Mincho" w:hAnsiTheme="minorHAnsi" w:cstheme="minorHAnsi"/>
          <w:sz w:val="22"/>
          <w:szCs w:val="22"/>
          <w:lang w:val="fr-FR"/>
        </w:rPr>
        <w:t xml:space="preserve">, la région doit surclasser ses équipes ou ajouter une équipe supplémentaire de </w:t>
      </w:r>
      <w:r w:rsidR="00CC0840">
        <w:rPr>
          <w:rFonts w:asciiTheme="minorHAnsi" w:eastAsia="MS Mincho" w:hAnsiTheme="minorHAnsi" w:cstheme="minorHAnsi"/>
          <w:sz w:val="22"/>
          <w:szCs w:val="22"/>
          <w:lang w:val="fr-FR"/>
        </w:rPr>
        <w:t>premier (</w:t>
      </w:r>
      <w:r w:rsidR="00C06F2D">
        <w:rPr>
          <w:rFonts w:asciiTheme="minorHAnsi" w:eastAsia="MS Mincho" w:hAnsiTheme="minorHAnsi" w:cstheme="minorHAnsi"/>
          <w:sz w:val="22"/>
          <w:szCs w:val="22"/>
          <w:lang w:val="fr-FR"/>
        </w:rPr>
        <w:t>1</w:t>
      </w:r>
      <w:r w:rsidR="00C06F2D" w:rsidRPr="00C06F2D">
        <w:rPr>
          <w:rFonts w:asciiTheme="minorHAnsi" w:eastAsia="MS Mincho" w:hAnsiTheme="minorHAnsi" w:cstheme="minorHAnsi"/>
          <w:sz w:val="22"/>
          <w:szCs w:val="22"/>
          <w:vertAlign w:val="superscript"/>
          <w:lang w:val="fr-FR"/>
        </w:rPr>
        <w:t>er</w:t>
      </w:r>
      <w:r w:rsidR="00CC0840">
        <w:rPr>
          <w:rFonts w:asciiTheme="minorHAnsi" w:eastAsia="MS Mincho" w:hAnsiTheme="minorHAnsi" w:cstheme="minorHAnsi"/>
          <w:sz w:val="22"/>
          <w:szCs w:val="22"/>
          <w:lang w:val="fr-FR"/>
        </w:rPr>
        <w:t xml:space="preserve">) </w:t>
      </w:r>
      <w:r w:rsidRPr="00C34AD2">
        <w:rPr>
          <w:rFonts w:asciiTheme="minorHAnsi" w:eastAsia="MS Mincho" w:hAnsiTheme="minorHAnsi" w:cstheme="minorHAnsi"/>
          <w:sz w:val="22"/>
          <w:szCs w:val="22"/>
          <w:lang w:val="fr-FR"/>
        </w:rPr>
        <w:t>niveau, tel que prévu à l'article</w:t>
      </w:r>
      <w:r w:rsidRPr="00CA1E36">
        <w:rPr>
          <w:rFonts w:asciiTheme="minorHAnsi" w:eastAsia="MS Mincho" w:hAnsiTheme="minorHAnsi" w:cstheme="minorHAnsi"/>
          <w:sz w:val="22"/>
          <w:szCs w:val="22"/>
          <w:lang w:val="fr-FR"/>
        </w:rPr>
        <w:t xml:space="preserve"> 4.5 B.</w:t>
      </w:r>
    </w:p>
    <w:p w14:paraId="4632AF69" w14:textId="6DDEAE0D" w:rsidR="00900462" w:rsidRPr="00F15401" w:rsidRDefault="00BB4B70" w:rsidP="005534A5">
      <w:pPr>
        <w:pStyle w:val="HQNiveau4"/>
        <w:numPr>
          <w:ilvl w:val="0"/>
          <w:numId w:val="24"/>
        </w:numPr>
        <w:tabs>
          <w:tab w:val="clear" w:pos="1080"/>
        </w:tabs>
        <w:spacing w:before="120" w:after="0"/>
        <w:ind w:left="1170" w:right="-720" w:hanging="450"/>
        <w:rPr>
          <w:rFonts w:asciiTheme="minorHAnsi" w:hAnsiTheme="minorHAnsi" w:cstheme="minorHAnsi"/>
          <w:sz w:val="22"/>
          <w:szCs w:val="22"/>
          <w:lang w:val="fr-FR"/>
        </w:rPr>
      </w:pPr>
      <w:r w:rsidRPr="00900462">
        <w:rPr>
          <w:rFonts w:asciiTheme="minorHAnsi" w:hAnsiTheme="minorHAnsi" w:cstheme="minorHAnsi"/>
          <w:sz w:val="22"/>
          <w:szCs w:val="22"/>
          <w:lang w:val="fr-FR"/>
        </w:rPr>
        <w:t xml:space="preserve">L'enregistrement d'équipes de classe </w:t>
      </w:r>
      <w:r w:rsidR="00CD5706">
        <w:rPr>
          <w:rFonts w:asciiTheme="minorHAnsi" w:hAnsiTheme="minorHAnsi" w:cstheme="minorHAnsi"/>
          <w:bCs/>
          <w:sz w:val="22"/>
          <w:szCs w:val="22"/>
          <w:lang w:val="fr-FR"/>
        </w:rPr>
        <w:t>AAA É</w:t>
      </w:r>
      <w:r w:rsidR="00CD5706" w:rsidRPr="00912848">
        <w:rPr>
          <w:rFonts w:asciiTheme="minorHAnsi" w:hAnsiTheme="minorHAnsi" w:cstheme="minorHAnsi"/>
          <w:bCs/>
          <w:sz w:val="22"/>
          <w:szCs w:val="22"/>
          <w:lang w:val="fr-FR"/>
        </w:rPr>
        <w:t>lite</w:t>
      </w:r>
      <w:r w:rsidR="00CD5706">
        <w:rPr>
          <w:rFonts w:asciiTheme="minorHAnsi" w:hAnsiTheme="minorHAnsi" w:cstheme="minorHAnsi"/>
          <w:bCs/>
          <w:sz w:val="22"/>
          <w:szCs w:val="22"/>
          <w:lang w:val="fr-FR"/>
        </w:rPr>
        <w:t xml:space="preserve"> et </w:t>
      </w:r>
      <w:r w:rsidR="00CD5706" w:rsidRPr="00912848">
        <w:rPr>
          <w:rFonts w:asciiTheme="minorHAnsi" w:hAnsiTheme="minorHAnsi" w:cstheme="minorHAnsi"/>
          <w:bCs/>
          <w:snapToGrid w:val="0"/>
          <w:sz w:val="22"/>
          <w:szCs w:val="22"/>
          <w:lang w:val="fr-FR"/>
        </w:rPr>
        <w:t>AAA</w:t>
      </w:r>
      <w:r w:rsidRPr="00F15401">
        <w:rPr>
          <w:rFonts w:asciiTheme="minorHAnsi" w:hAnsiTheme="minorHAnsi" w:cstheme="minorHAnsi"/>
          <w:sz w:val="22"/>
          <w:szCs w:val="22"/>
          <w:lang w:val="fr-FR"/>
        </w:rPr>
        <w:t xml:space="preserve"> est obligatoire pour toutes les régions avant l'enregistrement d'équipes de classe AA et l'enregistrement de la classe BB.</w:t>
      </w:r>
    </w:p>
    <w:p w14:paraId="21801E6C" w14:textId="3C153319" w:rsidR="00BB4B70" w:rsidRPr="005E6591" w:rsidRDefault="00BB4B70" w:rsidP="005534A5">
      <w:pPr>
        <w:pStyle w:val="HQNiveau4"/>
        <w:tabs>
          <w:tab w:val="clear" w:pos="1080"/>
        </w:tabs>
        <w:spacing w:before="120" w:after="0"/>
        <w:ind w:left="1210" w:right="-720"/>
        <w:rPr>
          <w:rFonts w:asciiTheme="minorHAnsi" w:hAnsiTheme="minorHAnsi" w:cstheme="minorHAnsi"/>
          <w:sz w:val="22"/>
          <w:szCs w:val="22"/>
          <w:lang w:val="fr-FR"/>
        </w:rPr>
      </w:pPr>
      <w:r w:rsidRPr="00F15401">
        <w:rPr>
          <w:rFonts w:asciiTheme="minorHAnsi" w:hAnsiTheme="minorHAnsi" w:cstheme="minorHAnsi"/>
          <w:sz w:val="22"/>
          <w:szCs w:val="22"/>
          <w:lang w:val="fr-FR"/>
        </w:rPr>
        <w:t xml:space="preserve">Il sera permis à une région, après une demande, de surseoir à l'obligation ci-haut mentionnée à cause de l'éloignement des différentes associations de hockey mineur ne pouvant établir un regroupement pour former des équipes de classe </w:t>
      </w:r>
      <w:r w:rsidR="00CD5706">
        <w:rPr>
          <w:rFonts w:asciiTheme="minorHAnsi" w:hAnsiTheme="minorHAnsi" w:cstheme="minorHAnsi"/>
          <w:bCs/>
          <w:sz w:val="22"/>
          <w:szCs w:val="22"/>
          <w:lang w:val="fr-FR"/>
        </w:rPr>
        <w:t>AAA É</w:t>
      </w:r>
      <w:r w:rsidR="00CD5706" w:rsidRPr="00912848">
        <w:rPr>
          <w:rFonts w:asciiTheme="minorHAnsi" w:hAnsiTheme="minorHAnsi" w:cstheme="minorHAnsi"/>
          <w:bCs/>
          <w:sz w:val="22"/>
          <w:szCs w:val="22"/>
          <w:lang w:val="fr-FR"/>
        </w:rPr>
        <w:t>lite</w:t>
      </w:r>
      <w:r w:rsidR="00CD5706">
        <w:rPr>
          <w:rFonts w:asciiTheme="minorHAnsi" w:hAnsiTheme="minorHAnsi" w:cstheme="minorHAnsi"/>
          <w:bCs/>
          <w:sz w:val="22"/>
          <w:szCs w:val="22"/>
          <w:lang w:val="fr-FR"/>
        </w:rPr>
        <w:t xml:space="preserve"> et </w:t>
      </w:r>
      <w:r w:rsidR="00CD5706" w:rsidRPr="00912848">
        <w:rPr>
          <w:rFonts w:asciiTheme="minorHAnsi" w:hAnsiTheme="minorHAnsi" w:cstheme="minorHAnsi"/>
          <w:bCs/>
          <w:snapToGrid w:val="0"/>
          <w:sz w:val="22"/>
          <w:szCs w:val="22"/>
          <w:lang w:val="fr-FR"/>
        </w:rPr>
        <w:t>AAA</w:t>
      </w:r>
      <w:r w:rsidRPr="00F15401">
        <w:rPr>
          <w:rFonts w:asciiTheme="minorHAnsi" w:hAnsiTheme="minorHAnsi" w:cstheme="minorHAnsi"/>
          <w:sz w:val="22"/>
          <w:szCs w:val="22"/>
          <w:lang w:val="fr-FR"/>
        </w:rPr>
        <w:t>.</w:t>
      </w:r>
      <w:r w:rsidRPr="00900462">
        <w:rPr>
          <w:rFonts w:asciiTheme="minorHAnsi" w:hAnsiTheme="minorHAnsi" w:cstheme="minorHAnsi"/>
          <w:sz w:val="22"/>
          <w:szCs w:val="22"/>
          <w:lang w:val="fr-FR"/>
        </w:rPr>
        <w:t xml:space="preserve"> Cette permission devra </w:t>
      </w:r>
      <w:r w:rsidRPr="005E6591">
        <w:rPr>
          <w:rFonts w:asciiTheme="minorHAnsi" w:hAnsiTheme="minorHAnsi" w:cstheme="minorHAnsi"/>
          <w:sz w:val="22"/>
          <w:szCs w:val="22"/>
          <w:lang w:val="fr-FR"/>
        </w:rPr>
        <w:t>être accordée par le Conseil d'administration provincial</w:t>
      </w:r>
      <w:r w:rsidR="00FD0397" w:rsidRPr="005E6591">
        <w:rPr>
          <w:rFonts w:asciiTheme="minorHAnsi" w:hAnsiTheme="minorHAnsi" w:cstheme="minorHAnsi"/>
          <w:sz w:val="22"/>
          <w:szCs w:val="22"/>
          <w:lang w:val="fr-FR"/>
        </w:rPr>
        <w:t>/</w:t>
      </w:r>
      <w:r w:rsidR="000A369E" w:rsidRPr="005E6591">
        <w:rPr>
          <w:rFonts w:asciiTheme="minorHAnsi" w:hAnsiTheme="minorHAnsi" w:cstheme="minorHAnsi"/>
          <w:sz w:val="22"/>
          <w:szCs w:val="22"/>
          <w:lang w:val="fr-FR"/>
        </w:rPr>
        <w:t>d</w:t>
      </w:r>
      <w:r w:rsidR="00FD0397" w:rsidRPr="005E6591">
        <w:rPr>
          <w:rFonts w:asciiTheme="minorHAnsi" w:hAnsiTheme="minorHAnsi" w:cstheme="minorHAnsi"/>
          <w:sz w:val="22"/>
          <w:szCs w:val="22"/>
          <w:lang w:val="fr-FR"/>
        </w:rPr>
        <w:t xml:space="preserve">irection </w:t>
      </w:r>
      <w:r w:rsidR="008D2A08" w:rsidRPr="005E6591">
        <w:rPr>
          <w:rFonts w:asciiTheme="minorHAnsi" w:hAnsiTheme="minorHAnsi" w:cstheme="minorHAnsi"/>
          <w:sz w:val="22"/>
          <w:szCs w:val="22"/>
          <w:lang w:val="fr-FR"/>
        </w:rPr>
        <w:t>générale</w:t>
      </w:r>
      <w:r w:rsidRPr="005E6591">
        <w:rPr>
          <w:rFonts w:asciiTheme="minorHAnsi" w:hAnsiTheme="minorHAnsi" w:cstheme="minorHAnsi"/>
          <w:sz w:val="22"/>
          <w:szCs w:val="22"/>
          <w:lang w:val="fr-FR"/>
        </w:rPr>
        <w:t>.</w:t>
      </w:r>
    </w:p>
    <w:p w14:paraId="4B1BCF74" w14:textId="77777777" w:rsidR="00BB4B70" w:rsidRPr="00B75C22" w:rsidRDefault="00BB4B70" w:rsidP="005534A5">
      <w:pPr>
        <w:pStyle w:val="HQParagrapheNiveau2"/>
        <w:tabs>
          <w:tab w:val="clear" w:pos="547"/>
        </w:tabs>
        <w:spacing w:before="120" w:after="0"/>
        <w:ind w:right="-720"/>
        <w:rPr>
          <w:rFonts w:asciiTheme="minorHAnsi" w:hAnsiTheme="minorHAnsi" w:cstheme="minorHAnsi"/>
          <w:b/>
          <w:sz w:val="22"/>
          <w:szCs w:val="22"/>
          <w:lang w:val="fr-FR"/>
        </w:rPr>
      </w:pPr>
      <w:bookmarkStart w:id="179" w:name="_Hlk182578295"/>
      <w:bookmarkEnd w:id="178"/>
      <w:r w:rsidRPr="00B75C22">
        <w:rPr>
          <w:rFonts w:asciiTheme="minorHAnsi" w:hAnsiTheme="minorHAnsi" w:cstheme="minorHAnsi"/>
          <w:b/>
          <w:sz w:val="22"/>
          <w:szCs w:val="22"/>
          <w:lang w:val="fr-FR"/>
        </w:rPr>
        <w:t>Équipe simple lettre</w:t>
      </w:r>
    </w:p>
    <w:p w14:paraId="04F27427" w14:textId="77777777" w:rsidR="00BB4B70" w:rsidRPr="00C34AD2" w:rsidRDefault="00BB4B70" w:rsidP="005534A5">
      <w:pPr>
        <w:pStyle w:val="HQNiveau4"/>
        <w:numPr>
          <w:ilvl w:val="0"/>
          <w:numId w:val="24"/>
        </w:numPr>
        <w:tabs>
          <w:tab w:val="clear" w:pos="1080"/>
        </w:tabs>
        <w:spacing w:before="120" w:after="0"/>
        <w:ind w:right="-720" w:hanging="490"/>
        <w:rPr>
          <w:rFonts w:asciiTheme="minorHAnsi" w:hAnsiTheme="minorHAnsi" w:cstheme="minorHAnsi"/>
          <w:sz w:val="22"/>
          <w:szCs w:val="22"/>
          <w:lang w:val="fr-FR"/>
        </w:rPr>
      </w:pPr>
      <w:r w:rsidRPr="00C34AD2">
        <w:rPr>
          <w:rFonts w:asciiTheme="minorHAnsi" w:hAnsiTheme="minorHAnsi" w:cstheme="minorHAnsi"/>
          <w:sz w:val="22"/>
          <w:szCs w:val="22"/>
          <w:lang w:val="fr-FR"/>
        </w:rPr>
        <w:t>Ces équipes sont formées de joueurs non réclamés par une équipe double lettre à l'intérieur du territoire de recrutement approuvé par la région.</w:t>
      </w:r>
    </w:p>
    <w:p w14:paraId="645EBBEE" w14:textId="2D4B0F85" w:rsidR="00BB4B70" w:rsidRPr="00C34AD2" w:rsidRDefault="00BB4B70" w:rsidP="005534A5">
      <w:pPr>
        <w:pStyle w:val="HQNiveau4"/>
        <w:numPr>
          <w:ilvl w:val="0"/>
          <w:numId w:val="24"/>
        </w:numPr>
        <w:tabs>
          <w:tab w:val="clear" w:pos="1080"/>
        </w:tabs>
        <w:spacing w:before="120" w:after="0"/>
        <w:ind w:right="-720" w:hanging="49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Une organisation ou une association qui a moins d'équipes </w:t>
      </w:r>
      <w:r w:rsidRPr="00C34AD2">
        <w:rPr>
          <w:rFonts w:asciiTheme="minorHAnsi" w:hAnsiTheme="minorHAnsi" w:cstheme="minorHAnsi"/>
          <w:bCs/>
          <w:sz w:val="22"/>
          <w:szCs w:val="22"/>
          <w:lang w:val="fr-FR"/>
        </w:rPr>
        <w:t xml:space="preserve">M9 </w:t>
      </w:r>
      <w:r w:rsidRPr="00C34AD2">
        <w:rPr>
          <w:rFonts w:asciiTheme="minorHAnsi" w:hAnsiTheme="minorHAnsi" w:cstheme="minorHAnsi"/>
          <w:sz w:val="22"/>
          <w:szCs w:val="22"/>
          <w:lang w:val="fr-FR"/>
        </w:rPr>
        <w:t xml:space="preserve">qu'elle en a dans le </w:t>
      </w:r>
      <w:r w:rsidRPr="00C34AD2">
        <w:rPr>
          <w:rFonts w:asciiTheme="minorHAnsi" w:hAnsiTheme="minorHAnsi" w:cstheme="minorHAnsi"/>
          <w:bCs/>
          <w:sz w:val="22"/>
          <w:szCs w:val="22"/>
          <w:lang w:val="fr-FR"/>
        </w:rPr>
        <w:t xml:space="preserve">M11 </w:t>
      </w:r>
      <w:r w:rsidRPr="00C34AD2">
        <w:rPr>
          <w:rFonts w:asciiTheme="minorHAnsi" w:hAnsiTheme="minorHAnsi" w:cstheme="minorHAnsi"/>
          <w:sz w:val="22"/>
          <w:szCs w:val="22"/>
          <w:lang w:val="fr-FR"/>
        </w:rPr>
        <w:t xml:space="preserve">simple lettre doit soumettre à la région la liste de tous les joueurs d'âge </w:t>
      </w:r>
      <w:r w:rsidRPr="00C34AD2">
        <w:rPr>
          <w:rFonts w:asciiTheme="minorHAnsi" w:hAnsiTheme="minorHAnsi" w:cstheme="minorHAnsi"/>
          <w:bCs/>
          <w:sz w:val="22"/>
          <w:szCs w:val="22"/>
          <w:lang w:val="fr-FR"/>
        </w:rPr>
        <w:t xml:space="preserve">M9 </w:t>
      </w:r>
      <w:r w:rsidRPr="00C34AD2">
        <w:rPr>
          <w:rFonts w:asciiTheme="minorHAnsi" w:hAnsiTheme="minorHAnsi" w:cstheme="minorHAnsi"/>
          <w:sz w:val="22"/>
          <w:szCs w:val="22"/>
          <w:lang w:val="fr-FR"/>
        </w:rPr>
        <w:t>inscrits à son organisation ou son association.</w:t>
      </w:r>
    </w:p>
    <w:p w14:paraId="215C8968" w14:textId="77777777" w:rsidR="00BB4B70" w:rsidRPr="00C34AD2" w:rsidRDefault="00BB4B70" w:rsidP="005534A5">
      <w:pPr>
        <w:pStyle w:val="Hierarchieniveau3"/>
        <w:tabs>
          <w:tab w:val="clear" w:pos="360"/>
        </w:tabs>
        <w:spacing w:before="120"/>
        <w:ind w:left="1170" w:right="-720"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Après analyse du dossier, la région décide du nombre d'équipes à former et de leur classification. Cette décision est finale.</w:t>
      </w:r>
    </w:p>
    <w:p w14:paraId="76101C7E" w14:textId="77777777" w:rsidR="00BB4B70" w:rsidRPr="00B75C22" w:rsidRDefault="00BB4B70" w:rsidP="005534A5">
      <w:pPr>
        <w:pStyle w:val="Hierarchieniveau3"/>
        <w:tabs>
          <w:tab w:val="clear" w:pos="360"/>
        </w:tabs>
        <w:spacing w:before="120"/>
        <w:ind w:left="720" w:right="-720" w:hanging="14"/>
        <w:rPr>
          <w:rFonts w:asciiTheme="minorHAnsi" w:eastAsia="MS Mincho" w:hAnsiTheme="minorHAnsi" w:cstheme="minorHAnsi"/>
          <w:b/>
          <w:sz w:val="22"/>
          <w:szCs w:val="22"/>
          <w:lang w:val="fr-FR"/>
        </w:rPr>
      </w:pPr>
      <w:r w:rsidRPr="00B75C22">
        <w:rPr>
          <w:rFonts w:asciiTheme="minorHAnsi" w:eastAsia="MS Mincho" w:hAnsiTheme="minorHAnsi" w:cstheme="minorHAnsi"/>
          <w:b/>
          <w:sz w:val="22"/>
          <w:szCs w:val="22"/>
          <w:lang w:val="fr-FR"/>
        </w:rPr>
        <w:t>Équipe jeune adulte</w:t>
      </w:r>
    </w:p>
    <w:p w14:paraId="6321F313" w14:textId="77777777" w:rsidR="00BB4B70" w:rsidRDefault="00BB4B70" w:rsidP="005534A5">
      <w:pPr>
        <w:pStyle w:val="HQNiveau4"/>
        <w:numPr>
          <w:ilvl w:val="0"/>
          <w:numId w:val="24"/>
        </w:numPr>
        <w:tabs>
          <w:tab w:val="clear" w:pos="1080"/>
        </w:tabs>
        <w:spacing w:before="120" w:after="120"/>
        <w:ind w:right="-720" w:hanging="490"/>
        <w:rPr>
          <w:rFonts w:asciiTheme="minorHAnsi" w:hAnsiTheme="minorHAnsi" w:cstheme="minorHAnsi"/>
          <w:sz w:val="22"/>
          <w:szCs w:val="22"/>
          <w:lang w:val="fr-FR"/>
        </w:rPr>
      </w:pPr>
      <w:r w:rsidRPr="00C34AD2">
        <w:rPr>
          <w:rFonts w:asciiTheme="minorHAnsi" w:hAnsiTheme="minorHAnsi" w:cstheme="minorHAnsi"/>
          <w:sz w:val="22"/>
          <w:szCs w:val="22"/>
          <w:lang w:val="fr-FR"/>
        </w:rPr>
        <w:t>Ces équipes sont formées de joueurs âgés entre 20 et 25 ans à l'intérieur du territoire de recrutement approuvé par la région.</w:t>
      </w:r>
    </w:p>
    <w:p w14:paraId="28770FEC" w14:textId="77777777" w:rsidR="00BB4B70" w:rsidRPr="00F26542" w:rsidRDefault="00BB4B70" w:rsidP="005534A5">
      <w:pPr>
        <w:spacing w:after="120"/>
        <w:ind w:left="720" w:right="-720"/>
        <w:rPr>
          <w:b/>
          <w:bCs/>
        </w:rPr>
      </w:pPr>
      <w:bookmarkStart w:id="180" w:name="_Toc210425267"/>
      <w:bookmarkStart w:id="181" w:name="_Toc77067401"/>
      <w:bookmarkStart w:id="182" w:name="_Toc170984300"/>
      <w:bookmarkStart w:id="183" w:name="_Hlk182578373"/>
      <w:bookmarkEnd w:id="179"/>
      <w:r w:rsidRPr="00F26542">
        <w:rPr>
          <w:b/>
          <w:bCs/>
        </w:rPr>
        <w:t>4.1.1</w:t>
      </w:r>
      <w:r w:rsidRPr="00F26542">
        <w:rPr>
          <w:b/>
          <w:bCs/>
        </w:rPr>
        <w:tab/>
        <w:t>Séance de sélection des joueurs</w:t>
      </w:r>
      <w:bookmarkEnd w:id="180"/>
      <w:bookmarkEnd w:id="181"/>
      <w:bookmarkEnd w:id="182"/>
    </w:p>
    <w:p w14:paraId="7DA4CB19" w14:textId="77777777" w:rsidR="00770299" w:rsidRDefault="00BB4B70" w:rsidP="005534A5">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Une séance de sélection est nécessaire lorsqu'il y a plus d'une équipe à composer au sein d'une même division et d'une même classe. Lorsque la séance de sélection se tient, la procédure suivante doit être suivie :</w:t>
      </w:r>
    </w:p>
    <w:p w14:paraId="5561F026" w14:textId="628B3BBD" w:rsidR="00B176D0" w:rsidRPr="005E6591" w:rsidRDefault="00770299" w:rsidP="005534A5">
      <w:pPr>
        <w:pStyle w:val="HQParagrapheNiveau2"/>
        <w:numPr>
          <w:ilvl w:val="0"/>
          <w:numId w:val="25"/>
        </w:numPr>
        <w:tabs>
          <w:tab w:val="clear" w:pos="547"/>
          <w:tab w:val="left" w:pos="1800"/>
        </w:tabs>
        <w:spacing w:before="120" w:after="0"/>
        <w:ind w:left="1800" w:right="-720"/>
        <w:rPr>
          <w:rFonts w:asciiTheme="minorHAnsi" w:hAnsiTheme="minorHAnsi" w:cstheme="minorHAnsi"/>
          <w:sz w:val="22"/>
          <w:szCs w:val="22"/>
          <w:lang w:val="fr-FR"/>
        </w:rPr>
      </w:pPr>
      <w:r w:rsidRPr="005E6591">
        <w:rPr>
          <w:rFonts w:asciiTheme="minorHAnsi" w:hAnsiTheme="minorHAnsi" w:cstheme="minorHAnsi"/>
          <w:sz w:val="22"/>
          <w:szCs w:val="22"/>
          <w:lang w:val="fr-FR"/>
        </w:rPr>
        <w:t>Elle doit se faire sous la supervision d'un membre du Conseil d'administration</w:t>
      </w:r>
      <w:r w:rsidR="00FD0397" w:rsidRPr="005E6591">
        <w:rPr>
          <w:rFonts w:asciiTheme="minorHAnsi" w:hAnsiTheme="minorHAnsi" w:cstheme="minorHAnsi"/>
          <w:sz w:val="22"/>
          <w:szCs w:val="22"/>
          <w:lang w:val="fr-FR"/>
        </w:rPr>
        <w:t>/</w:t>
      </w:r>
      <w:r w:rsidR="000A369E" w:rsidRPr="005E6591">
        <w:rPr>
          <w:rFonts w:asciiTheme="minorHAnsi" w:hAnsiTheme="minorHAnsi" w:cstheme="minorHAnsi"/>
          <w:sz w:val="22"/>
          <w:szCs w:val="22"/>
          <w:lang w:val="fr-FR"/>
        </w:rPr>
        <w:t>d</w:t>
      </w:r>
      <w:r w:rsidR="00FD0397" w:rsidRPr="005E6591">
        <w:rPr>
          <w:rFonts w:asciiTheme="minorHAnsi" w:hAnsiTheme="minorHAnsi" w:cstheme="minorHAnsi"/>
          <w:sz w:val="22"/>
          <w:szCs w:val="22"/>
          <w:lang w:val="fr-FR"/>
        </w:rPr>
        <w:t xml:space="preserve">irection </w:t>
      </w:r>
      <w:r w:rsidR="008D2A08" w:rsidRPr="005E6591">
        <w:rPr>
          <w:rFonts w:asciiTheme="minorHAnsi" w:hAnsiTheme="minorHAnsi" w:cstheme="minorHAnsi"/>
          <w:sz w:val="22"/>
          <w:szCs w:val="22"/>
          <w:lang w:val="fr-FR"/>
        </w:rPr>
        <w:t>générale</w:t>
      </w:r>
      <w:r w:rsidRPr="005E6591">
        <w:rPr>
          <w:rFonts w:asciiTheme="minorHAnsi" w:hAnsiTheme="minorHAnsi" w:cstheme="minorHAnsi"/>
          <w:sz w:val="22"/>
          <w:szCs w:val="22"/>
          <w:lang w:val="fr-FR"/>
        </w:rPr>
        <w:t xml:space="preserve"> de qui relèvent les équipes concernées (région ou territoire de recrutement).</w:t>
      </w:r>
    </w:p>
    <w:bookmarkEnd w:id="183"/>
    <w:p w14:paraId="19C12C93" w14:textId="13A5A970" w:rsidR="00E55961" w:rsidRPr="005E6591" w:rsidRDefault="00E55961" w:rsidP="005534A5">
      <w:pPr>
        <w:pStyle w:val="HQParagrapheNiveau2"/>
        <w:numPr>
          <w:ilvl w:val="0"/>
          <w:numId w:val="25"/>
        </w:numPr>
        <w:tabs>
          <w:tab w:val="clear" w:pos="547"/>
          <w:tab w:val="left" w:pos="1440"/>
        </w:tabs>
        <w:spacing w:before="120" w:after="0"/>
        <w:ind w:left="1416" w:right="-720"/>
        <w:rPr>
          <w:rFonts w:asciiTheme="minorHAnsi" w:hAnsiTheme="minorHAnsi" w:cstheme="minorHAnsi"/>
          <w:sz w:val="22"/>
          <w:szCs w:val="22"/>
          <w:lang w:val="fr-FR"/>
        </w:rPr>
        <w:sectPr w:rsidR="00E55961" w:rsidRPr="005E6591" w:rsidSect="002242C9">
          <w:headerReference w:type="default" r:id="rId66"/>
          <w:footerReference w:type="default" r:id="rId67"/>
          <w:pgSz w:w="12240" w:h="15840" w:code="1"/>
          <w:pgMar w:top="432" w:right="1800" w:bottom="432" w:left="1800" w:header="432" w:footer="432" w:gutter="0"/>
          <w:paperSrc w:first="15" w:other="15"/>
          <w:pgNumType w:start="43"/>
          <w:cols w:space="708"/>
          <w:docGrid w:linePitch="360"/>
        </w:sectPr>
      </w:pPr>
    </w:p>
    <w:p w14:paraId="23734868" w14:textId="1393E07A" w:rsidR="00BB4B70" w:rsidRPr="00374783" w:rsidRDefault="00BB4B70" w:rsidP="005534A5">
      <w:pPr>
        <w:pStyle w:val="HQParagrapheNiveau2"/>
        <w:numPr>
          <w:ilvl w:val="0"/>
          <w:numId w:val="25"/>
        </w:numPr>
        <w:tabs>
          <w:tab w:val="clear" w:pos="547"/>
        </w:tabs>
        <w:spacing w:before="120" w:after="0"/>
        <w:ind w:right="-720"/>
        <w:rPr>
          <w:rFonts w:asciiTheme="minorHAnsi" w:hAnsiTheme="minorHAnsi" w:cstheme="minorHAnsi"/>
          <w:sz w:val="22"/>
          <w:szCs w:val="22"/>
          <w:lang w:val="fr-FR"/>
        </w:rPr>
      </w:pPr>
      <w:r w:rsidRPr="00374783">
        <w:rPr>
          <w:rFonts w:asciiTheme="minorHAnsi" w:hAnsiTheme="minorHAnsi" w:cstheme="minorHAnsi"/>
          <w:sz w:val="22"/>
          <w:szCs w:val="22"/>
          <w:lang w:val="fr-FR"/>
        </w:rPr>
        <w:t xml:space="preserve">L’équilibre des équipes doit se faire au plus tard au </w:t>
      </w:r>
      <w:r w:rsidR="00CA1E36">
        <w:rPr>
          <w:rFonts w:asciiTheme="minorHAnsi" w:hAnsiTheme="minorHAnsi" w:cstheme="minorHAnsi"/>
          <w:sz w:val="22"/>
          <w:szCs w:val="22"/>
          <w:lang w:val="fr-FR"/>
        </w:rPr>
        <w:t>cinquième (</w:t>
      </w:r>
      <w:r w:rsidRPr="00374783">
        <w:rPr>
          <w:rFonts w:asciiTheme="minorHAnsi" w:hAnsiTheme="minorHAnsi" w:cstheme="minorHAnsi"/>
          <w:sz w:val="22"/>
          <w:szCs w:val="22"/>
          <w:lang w:val="fr-FR"/>
        </w:rPr>
        <w:t>5</w:t>
      </w:r>
      <w:r w:rsidRPr="00374783">
        <w:rPr>
          <w:rFonts w:asciiTheme="minorHAnsi" w:hAnsiTheme="minorHAnsi" w:cstheme="minorHAnsi"/>
          <w:sz w:val="22"/>
          <w:szCs w:val="22"/>
          <w:vertAlign w:val="superscript"/>
          <w:lang w:val="fr-FR"/>
        </w:rPr>
        <w:t>e</w:t>
      </w:r>
      <w:r w:rsidR="00CA1E36">
        <w:rPr>
          <w:rFonts w:asciiTheme="minorHAnsi" w:hAnsiTheme="minorHAnsi" w:cstheme="minorHAnsi"/>
          <w:sz w:val="22"/>
          <w:szCs w:val="22"/>
          <w:lang w:val="fr-FR"/>
        </w:rPr>
        <w:t xml:space="preserve">) </w:t>
      </w:r>
      <w:r w:rsidRPr="00374783">
        <w:rPr>
          <w:rFonts w:asciiTheme="minorHAnsi" w:hAnsiTheme="minorHAnsi" w:cstheme="minorHAnsi"/>
          <w:sz w:val="22"/>
          <w:szCs w:val="22"/>
          <w:lang w:val="fr-FR"/>
        </w:rPr>
        <w:t>match. Dans tous les cas, un rapport écrit de cette séance de sélection doit être déposé à la région. Le rapport doit être signé par les entraîneurs et le responsable de l'organisation ou de l’association.</w:t>
      </w:r>
    </w:p>
    <w:p w14:paraId="18AD89FC" w14:textId="77777777" w:rsidR="00BB4B70" w:rsidRPr="00374783" w:rsidRDefault="00BB4B70" w:rsidP="005534A5">
      <w:pPr>
        <w:pStyle w:val="HQParagrapheNiveau2"/>
        <w:numPr>
          <w:ilvl w:val="0"/>
          <w:numId w:val="25"/>
        </w:numPr>
        <w:tabs>
          <w:tab w:val="clear" w:pos="547"/>
        </w:tabs>
        <w:spacing w:before="120" w:after="0"/>
        <w:ind w:right="-720"/>
        <w:rPr>
          <w:rFonts w:asciiTheme="minorHAnsi" w:hAnsiTheme="minorHAnsi" w:cstheme="minorHAnsi"/>
          <w:sz w:val="22"/>
          <w:szCs w:val="22"/>
          <w:lang w:val="fr-FR"/>
        </w:rPr>
      </w:pPr>
      <w:r w:rsidRPr="00374783">
        <w:rPr>
          <w:rFonts w:asciiTheme="minorHAnsi" w:hAnsiTheme="minorHAnsi" w:cstheme="minorHAnsi"/>
          <w:sz w:val="22"/>
          <w:szCs w:val="22"/>
          <w:lang w:val="fr-FR"/>
        </w:rPr>
        <w:t>Tous les joueurs non réclamés par les équipes de classe supérieure doivent être inclus chaque année dans cette séance de sélection.</w:t>
      </w:r>
    </w:p>
    <w:p w14:paraId="549357F8" w14:textId="77777777" w:rsidR="00BB4B70" w:rsidRPr="00374783" w:rsidRDefault="00BB4B70" w:rsidP="005534A5">
      <w:pPr>
        <w:pStyle w:val="HQParagrapheNiveau2"/>
        <w:tabs>
          <w:tab w:val="clear" w:pos="547"/>
        </w:tabs>
        <w:spacing w:before="120" w:after="120"/>
        <w:ind w:left="1778" w:right="-720"/>
        <w:rPr>
          <w:rFonts w:asciiTheme="minorHAnsi" w:hAnsiTheme="minorHAnsi" w:cstheme="minorHAnsi"/>
          <w:sz w:val="22"/>
          <w:szCs w:val="22"/>
          <w:lang w:val="fr-FR"/>
        </w:rPr>
      </w:pPr>
      <w:r w:rsidRPr="00374783">
        <w:rPr>
          <w:rFonts w:asciiTheme="minorHAnsi" w:hAnsiTheme="minorHAnsi" w:cstheme="minorHAnsi"/>
          <w:sz w:val="22"/>
          <w:szCs w:val="22"/>
          <w:lang w:val="fr-FR"/>
        </w:rPr>
        <w:t>Chaque équipe à être formée, doit choisir à tour de rôle un joueur jusqu'à l'épuisement de la liste des joueurs admissibles à la sélection.</w:t>
      </w:r>
      <w:bookmarkStart w:id="184" w:name="_Toc210425268"/>
    </w:p>
    <w:p w14:paraId="33A2B39D" w14:textId="77777777" w:rsidR="00BB4B70" w:rsidRPr="00F26542" w:rsidRDefault="00BB4B70" w:rsidP="005534A5">
      <w:pPr>
        <w:spacing w:after="120"/>
        <w:ind w:left="1440" w:right="-720" w:hanging="720"/>
        <w:rPr>
          <w:b/>
          <w:bCs/>
        </w:rPr>
      </w:pPr>
      <w:bookmarkStart w:id="185" w:name="_Toc77067402"/>
      <w:bookmarkStart w:id="186" w:name="_Toc170984301"/>
      <w:bookmarkStart w:id="187" w:name="_Hlk182578873"/>
      <w:r w:rsidRPr="00F26542">
        <w:rPr>
          <w:b/>
          <w:bCs/>
        </w:rPr>
        <w:t>4.1.2</w:t>
      </w:r>
      <w:r w:rsidRPr="00F26542">
        <w:rPr>
          <w:b/>
          <w:bCs/>
        </w:rPr>
        <w:tab/>
        <w:t>Équipes équilibrées</w:t>
      </w:r>
      <w:bookmarkEnd w:id="184"/>
      <w:bookmarkEnd w:id="185"/>
      <w:bookmarkEnd w:id="186"/>
    </w:p>
    <w:p w14:paraId="03D164CE" w14:textId="54057BE5" w:rsidR="00BB4B70" w:rsidRPr="00374783" w:rsidRDefault="00BB4B70" w:rsidP="005534A5">
      <w:pPr>
        <w:pStyle w:val="HQParagrapheNiveau2"/>
        <w:tabs>
          <w:tab w:val="clear" w:pos="547"/>
        </w:tabs>
        <w:spacing w:before="120" w:after="0"/>
        <w:ind w:left="1416" w:right="-720"/>
        <w:rPr>
          <w:rFonts w:asciiTheme="minorHAnsi" w:hAnsiTheme="minorHAnsi" w:cstheme="minorHAnsi"/>
          <w:sz w:val="22"/>
          <w:szCs w:val="22"/>
          <w:lang w:val="fr-FR"/>
        </w:rPr>
      </w:pPr>
      <w:r w:rsidRPr="00374783">
        <w:rPr>
          <w:rFonts w:asciiTheme="minorHAnsi" w:hAnsiTheme="minorHAnsi" w:cstheme="minorHAnsi"/>
          <w:sz w:val="22"/>
          <w:szCs w:val="22"/>
          <w:lang w:val="fr-FR"/>
        </w:rPr>
        <w:t xml:space="preserve">Lorsque plus d'une équipe sont formées pour une division et classe données dans une même </w:t>
      </w:r>
      <w:r w:rsidR="0099544B" w:rsidRPr="00374783">
        <w:rPr>
          <w:rFonts w:asciiTheme="minorHAnsi" w:hAnsiTheme="minorHAnsi" w:cstheme="minorHAnsi"/>
          <w:sz w:val="22"/>
          <w:szCs w:val="22"/>
          <w:lang w:val="fr-FR"/>
        </w:rPr>
        <w:t xml:space="preserve">association </w:t>
      </w:r>
      <w:r w:rsidR="0099544B">
        <w:rPr>
          <w:rFonts w:asciiTheme="minorHAnsi" w:hAnsiTheme="minorHAnsi" w:cstheme="minorHAnsi"/>
          <w:sz w:val="22"/>
          <w:szCs w:val="22"/>
          <w:lang w:val="fr-FR"/>
        </w:rPr>
        <w:t xml:space="preserve">ou </w:t>
      </w:r>
      <w:r w:rsidRPr="00374783">
        <w:rPr>
          <w:rFonts w:asciiTheme="minorHAnsi" w:hAnsiTheme="minorHAnsi" w:cstheme="minorHAnsi"/>
          <w:sz w:val="22"/>
          <w:szCs w:val="22"/>
          <w:lang w:val="fr-FR"/>
        </w:rPr>
        <w:t>organisation, lesdites équipes doivent obligatoirement être équilibrées et évoluer l'une contre l'autre durant toute la saison afin de favoriser une compétition équitable entre les équipes dans une même ligue ou d'une même section.</w:t>
      </w:r>
    </w:p>
    <w:p w14:paraId="1314F35A" w14:textId="2221C0C0" w:rsidR="00BB4B70" w:rsidRPr="00374783" w:rsidRDefault="00BB4B70" w:rsidP="005534A5">
      <w:pPr>
        <w:pStyle w:val="HQParagrapheNiveau2"/>
        <w:tabs>
          <w:tab w:val="clear" w:pos="547"/>
        </w:tabs>
        <w:spacing w:before="120" w:after="0"/>
        <w:ind w:left="1416" w:right="-720"/>
        <w:rPr>
          <w:rFonts w:asciiTheme="minorHAnsi" w:hAnsiTheme="minorHAnsi" w:cstheme="minorHAnsi"/>
          <w:sz w:val="22"/>
          <w:szCs w:val="22"/>
          <w:lang w:val="fr-FR"/>
        </w:rPr>
      </w:pPr>
      <w:r w:rsidRPr="00374783">
        <w:rPr>
          <w:rFonts w:asciiTheme="minorHAnsi" w:hAnsiTheme="minorHAnsi" w:cstheme="minorHAnsi"/>
          <w:color w:val="000000" w:themeColor="text1"/>
          <w:sz w:val="22"/>
          <w:szCs w:val="22"/>
          <w:lang w:val="fr-FR"/>
        </w:rPr>
        <w:t xml:space="preserve">Les </w:t>
      </w:r>
      <w:r w:rsidR="00372D02" w:rsidRPr="00374783">
        <w:rPr>
          <w:rFonts w:asciiTheme="minorHAnsi" w:hAnsiTheme="minorHAnsi" w:cstheme="minorHAnsi"/>
          <w:color w:val="000000" w:themeColor="text1"/>
          <w:sz w:val="22"/>
          <w:szCs w:val="22"/>
          <w:lang w:val="fr-FR"/>
        </w:rPr>
        <w:t xml:space="preserve">associations </w:t>
      </w:r>
      <w:r w:rsidR="00372D02">
        <w:rPr>
          <w:rFonts w:asciiTheme="minorHAnsi" w:hAnsiTheme="minorHAnsi" w:cstheme="minorHAnsi"/>
          <w:color w:val="000000" w:themeColor="text1"/>
          <w:sz w:val="22"/>
          <w:szCs w:val="22"/>
          <w:lang w:val="fr-FR"/>
        </w:rPr>
        <w:t xml:space="preserve">ou </w:t>
      </w:r>
      <w:r w:rsidRPr="00374783">
        <w:rPr>
          <w:rFonts w:asciiTheme="minorHAnsi" w:hAnsiTheme="minorHAnsi" w:cstheme="minorHAnsi"/>
          <w:color w:val="000000" w:themeColor="text1"/>
          <w:sz w:val="22"/>
          <w:szCs w:val="22"/>
          <w:lang w:val="fr-FR"/>
        </w:rPr>
        <w:t xml:space="preserve">organisations doivent obligatoirement mettre en place en début de saison, </w:t>
      </w:r>
      <w:r w:rsidRPr="00374783">
        <w:rPr>
          <w:rFonts w:asciiTheme="minorHAnsi" w:hAnsiTheme="minorHAnsi" w:cstheme="minorHAnsi"/>
          <w:sz w:val="22"/>
          <w:szCs w:val="22"/>
          <w:lang w:val="fr-FR"/>
        </w:rPr>
        <w:t>un processus afin d’équilibrer lesdites équipes. Le processus d’évaluation doit être déposé à la région et accepté par celle-ci avant le début de la saison régulière.</w:t>
      </w:r>
    </w:p>
    <w:p w14:paraId="25C8863C" w14:textId="3041A8A4" w:rsidR="00BB4B70" w:rsidRPr="00374783" w:rsidRDefault="00BB4B70" w:rsidP="005534A5">
      <w:pPr>
        <w:pStyle w:val="HQParagrapheNiveau2"/>
        <w:tabs>
          <w:tab w:val="clear" w:pos="547"/>
        </w:tabs>
        <w:spacing w:before="120" w:after="120"/>
        <w:ind w:left="1416" w:right="-720"/>
        <w:rPr>
          <w:rFonts w:asciiTheme="minorHAnsi" w:hAnsiTheme="minorHAnsi" w:cstheme="minorHAnsi"/>
          <w:color w:val="000000" w:themeColor="text1"/>
          <w:sz w:val="22"/>
          <w:szCs w:val="22"/>
          <w:lang w:val="fr-FR"/>
        </w:rPr>
      </w:pPr>
      <w:r w:rsidRPr="00374783">
        <w:rPr>
          <w:rFonts w:asciiTheme="minorHAnsi" w:hAnsiTheme="minorHAnsi" w:cstheme="minorHAnsi"/>
          <w:sz w:val="22"/>
          <w:szCs w:val="22"/>
          <w:lang w:val="fr-FR"/>
        </w:rPr>
        <w:t xml:space="preserve">Cette responsabilité relève de </w:t>
      </w:r>
      <w:r w:rsidR="009257A5" w:rsidRPr="00374783">
        <w:rPr>
          <w:rFonts w:asciiTheme="minorHAnsi" w:hAnsiTheme="minorHAnsi" w:cstheme="minorHAnsi"/>
          <w:sz w:val="22"/>
          <w:szCs w:val="22"/>
          <w:lang w:val="fr-FR"/>
        </w:rPr>
        <w:t>l’association</w:t>
      </w:r>
      <w:r w:rsidR="009257A5">
        <w:rPr>
          <w:rFonts w:asciiTheme="minorHAnsi" w:hAnsiTheme="minorHAnsi" w:cstheme="minorHAnsi"/>
          <w:sz w:val="22"/>
          <w:szCs w:val="22"/>
          <w:lang w:val="fr-FR"/>
        </w:rPr>
        <w:t xml:space="preserve"> ou </w:t>
      </w:r>
      <w:r w:rsidRPr="00374783">
        <w:rPr>
          <w:rFonts w:asciiTheme="minorHAnsi" w:hAnsiTheme="minorHAnsi" w:cstheme="minorHAnsi"/>
          <w:sz w:val="22"/>
          <w:szCs w:val="22"/>
          <w:lang w:val="fr-FR"/>
        </w:rPr>
        <w:t xml:space="preserve">l’organisation concernée. Cependant, en cours de saison, la région a le pouvoir d’exiger un rééquilibrage des équipes dans le cas d’une différence significative entre les équipes d’une même </w:t>
      </w:r>
      <w:r w:rsidR="0099544B" w:rsidRPr="00374783">
        <w:rPr>
          <w:rFonts w:asciiTheme="minorHAnsi" w:hAnsiTheme="minorHAnsi" w:cstheme="minorHAnsi"/>
          <w:sz w:val="22"/>
          <w:szCs w:val="22"/>
          <w:lang w:val="fr-FR"/>
        </w:rPr>
        <w:t xml:space="preserve">association </w:t>
      </w:r>
      <w:r w:rsidR="0099544B">
        <w:rPr>
          <w:rFonts w:asciiTheme="minorHAnsi" w:hAnsiTheme="minorHAnsi" w:cstheme="minorHAnsi"/>
          <w:sz w:val="22"/>
          <w:szCs w:val="22"/>
          <w:lang w:val="fr-FR"/>
        </w:rPr>
        <w:t xml:space="preserve">ou </w:t>
      </w:r>
      <w:r w:rsidRPr="00374783">
        <w:rPr>
          <w:rFonts w:asciiTheme="minorHAnsi" w:hAnsiTheme="minorHAnsi" w:cstheme="minorHAnsi"/>
          <w:sz w:val="22"/>
          <w:szCs w:val="22"/>
          <w:lang w:val="fr-FR"/>
        </w:rPr>
        <w:t xml:space="preserve">organisation qui évoluent </w:t>
      </w:r>
      <w:r w:rsidRPr="00374783">
        <w:rPr>
          <w:rFonts w:asciiTheme="minorHAnsi" w:hAnsiTheme="minorHAnsi" w:cstheme="minorHAnsi"/>
          <w:color w:val="000000" w:themeColor="text1"/>
          <w:sz w:val="22"/>
          <w:szCs w:val="22"/>
          <w:lang w:val="fr-FR"/>
        </w:rPr>
        <w:t xml:space="preserve">au sein d’une même ligue. </w:t>
      </w:r>
      <w:r w:rsidRPr="004638B4">
        <w:rPr>
          <w:rFonts w:asciiTheme="minorHAnsi" w:hAnsiTheme="minorHAnsi" w:cstheme="minorHAnsi"/>
          <w:color w:val="000000" w:themeColor="text1"/>
          <w:sz w:val="22"/>
          <w:szCs w:val="22"/>
          <w:lang w:val="fr-FR"/>
        </w:rPr>
        <w:t xml:space="preserve">La demande de rééquilibrage doit se faire avant le </w:t>
      </w:r>
      <w:r w:rsidR="000A609B" w:rsidRPr="004638B4">
        <w:rPr>
          <w:rFonts w:asciiTheme="minorHAnsi" w:hAnsiTheme="minorHAnsi" w:cstheme="minorHAnsi"/>
          <w:color w:val="000000" w:themeColor="text1"/>
          <w:sz w:val="22"/>
          <w:szCs w:val="22"/>
          <w:lang w:val="fr-FR"/>
        </w:rPr>
        <w:t>sixième (</w:t>
      </w:r>
      <w:r w:rsidRPr="004638B4">
        <w:rPr>
          <w:rFonts w:asciiTheme="minorHAnsi" w:hAnsiTheme="minorHAnsi" w:cstheme="minorHAnsi"/>
          <w:color w:val="000000" w:themeColor="text1"/>
          <w:sz w:val="22"/>
          <w:szCs w:val="22"/>
          <w:lang w:val="fr-FR"/>
        </w:rPr>
        <w:t>6</w:t>
      </w:r>
      <w:r w:rsidRPr="004638B4">
        <w:rPr>
          <w:rFonts w:asciiTheme="minorHAnsi" w:hAnsiTheme="minorHAnsi" w:cstheme="minorHAnsi"/>
          <w:color w:val="000000" w:themeColor="text1"/>
          <w:sz w:val="22"/>
          <w:szCs w:val="22"/>
          <w:vertAlign w:val="superscript"/>
          <w:lang w:val="fr-FR"/>
        </w:rPr>
        <w:t>e</w:t>
      </w:r>
      <w:r w:rsidR="000A609B" w:rsidRPr="004638B4">
        <w:rPr>
          <w:rFonts w:asciiTheme="minorHAnsi" w:hAnsiTheme="minorHAnsi" w:cstheme="minorHAnsi"/>
          <w:color w:val="000000" w:themeColor="text1"/>
          <w:sz w:val="22"/>
          <w:szCs w:val="22"/>
          <w:lang w:val="fr-FR"/>
        </w:rPr>
        <w:t xml:space="preserve">) </w:t>
      </w:r>
      <w:r w:rsidRPr="004638B4">
        <w:rPr>
          <w:rFonts w:asciiTheme="minorHAnsi" w:hAnsiTheme="minorHAnsi" w:cstheme="minorHAnsi"/>
          <w:color w:val="000000" w:themeColor="text1"/>
          <w:sz w:val="22"/>
          <w:szCs w:val="22"/>
          <w:lang w:val="fr-FR"/>
        </w:rPr>
        <w:t>match des équipes en cause.</w:t>
      </w:r>
    </w:p>
    <w:p w14:paraId="18D26AAA" w14:textId="77777777" w:rsidR="00BB4B70" w:rsidRPr="00F26542" w:rsidRDefault="00BB4B70" w:rsidP="005534A5">
      <w:pPr>
        <w:spacing w:after="120"/>
        <w:ind w:left="720" w:right="-720"/>
        <w:rPr>
          <w:b/>
          <w:bCs/>
        </w:rPr>
      </w:pPr>
      <w:bookmarkStart w:id="188" w:name="_Toc77067403"/>
      <w:bookmarkStart w:id="189" w:name="_Toc170984302"/>
      <w:bookmarkStart w:id="190" w:name="_Hlk182578963"/>
      <w:bookmarkEnd w:id="187"/>
      <w:r w:rsidRPr="00F26542">
        <w:rPr>
          <w:b/>
          <w:bCs/>
        </w:rPr>
        <w:t>4.1.3</w:t>
      </w:r>
      <w:r w:rsidRPr="00F26542">
        <w:rPr>
          <w:b/>
          <w:bCs/>
        </w:rPr>
        <w:tab/>
        <w:t>La zone tampon</w:t>
      </w:r>
      <w:bookmarkEnd w:id="188"/>
      <w:bookmarkEnd w:id="189"/>
    </w:p>
    <w:p w14:paraId="5B52BE71" w14:textId="7A4AFD77" w:rsidR="00BB4B70" w:rsidRPr="00374783" w:rsidRDefault="00BB4B70" w:rsidP="005534A5">
      <w:pPr>
        <w:pStyle w:val="HQParagrapheNiveau2"/>
        <w:tabs>
          <w:tab w:val="clear" w:pos="547"/>
        </w:tabs>
        <w:spacing w:before="120" w:after="0"/>
        <w:ind w:left="1411" w:right="-720"/>
        <w:rPr>
          <w:rFonts w:asciiTheme="minorHAnsi" w:hAnsiTheme="minorHAnsi" w:cstheme="minorHAnsi"/>
          <w:color w:val="000000" w:themeColor="text1"/>
          <w:sz w:val="22"/>
          <w:szCs w:val="22"/>
          <w:lang w:val="fr-FR"/>
        </w:rPr>
      </w:pPr>
      <w:r w:rsidRPr="00374783">
        <w:rPr>
          <w:rFonts w:asciiTheme="minorHAnsi" w:hAnsiTheme="minorHAnsi" w:cstheme="minorHAnsi"/>
          <w:color w:val="000000" w:themeColor="text1"/>
          <w:sz w:val="22"/>
          <w:szCs w:val="22"/>
          <w:lang w:val="fr-FR"/>
        </w:rPr>
        <w:t xml:space="preserve">La zone tampon est représentée par un chiffre qui représente le nombre d’équipes à former </w:t>
      </w:r>
      <w:r w:rsidR="006A4907" w:rsidRPr="00374783">
        <w:rPr>
          <w:rFonts w:asciiTheme="minorHAnsi" w:hAnsiTheme="minorHAnsi" w:cstheme="minorHAnsi"/>
          <w:color w:val="000000" w:themeColor="text1"/>
          <w:sz w:val="22"/>
          <w:szCs w:val="22"/>
          <w:lang w:val="fr-FR"/>
        </w:rPr>
        <w:t>encercler</w:t>
      </w:r>
      <w:r w:rsidRPr="00374783">
        <w:rPr>
          <w:rFonts w:asciiTheme="minorHAnsi" w:hAnsiTheme="minorHAnsi" w:cstheme="minorHAnsi"/>
          <w:color w:val="000000" w:themeColor="text1"/>
          <w:sz w:val="22"/>
          <w:szCs w:val="22"/>
          <w:lang w:val="fr-FR"/>
        </w:rPr>
        <w:t xml:space="preserve"> suivi d’une flèche : ①↓. Cette zone se situe toujours au début d’une séquence de trois (3) ou quatre (4) groupes « fourchettes » de même classification. </w:t>
      </w:r>
      <w:r w:rsidRPr="00374783">
        <w:rPr>
          <w:rFonts w:asciiTheme="minorHAnsi" w:hAnsiTheme="minorHAnsi" w:cstheme="minorHAnsi"/>
          <w:sz w:val="22"/>
          <w:szCs w:val="22"/>
          <w:lang w:val="fr-FR"/>
        </w:rPr>
        <w:t xml:space="preserve">La zone tampon sert de critère additionnel aux </w:t>
      </w:r>
      <w:r w:rsidRPr="00374783">
        <w:rPr>
          <w:rFonts w:asciiTheme="minorHAnsi" w:hAnsiTheme="minorHAnsi" w:cstheme="minorHAnsi"/>
          <w:color w:val="000000" w:themeColor="text1"/>
          <w:sz w:val="22"/>
          <w:szCs w:val="22"/>
          <w:lang w:val="fr-FR"/>
        </w:rPr>
        <w:t xml:space="preserve">AHM concernées </w:t>
      </w:r>
      <w:r w:rsidRPr="00374783">
        <w:rPr>
          <w:rFonts w:asciiTheme="minorHAnsi" w:hAnsiTheme="minorHAnsi" w:cstheme="minorHAnsi"/>
          <w:sz w:val="22"/>
          <w:szCs w:val="22"/>
          <w:lang w:val="fr-FR"/>
        </w:rPr>
        <w:t xml:space="preserve">voulant </w:t>
      </w:r>
      <w:r w:rsidRPr="00374783">
        <w:rPr>
          <w:rFonts w:asciiTheme="minorHAnsi" w:hAnsiTheme="minorHAnsi" w:cstheme="minorHAnsi"/>
          <w:color w:val="000000" w:themeColor="text1"/>
          <w:sz w:val="22"/>
          <w:szCs w:val="22"/>
          <w:lang w:val="fr-FR"/>
        </w:rPr>
        <w:t>faire une demande de reclassification dans la classe immédiatement inférieure.</w:t>
      </w:r>
    </w:p>
    <w:p w14:paraId="1060E838" w14:textId="74111ACE" w:rsidR="00BB4B70" w:rsidRPr="00DF47CA" w:rsidRDefault="002119AA" w:rsidP="003746E6">
      <w:pPr>
        <w:spacing w:before="120" w:after="120"/>
        <w:ind w:right="-720"/>
        <w:rPr>
          <w:b/>
          <w:bCs/>
        </w:rPr>
      </w:pPr>
      <w:bookmarkStart w:id="191" w:name="_Toc210425269"/>
      <w:bookmarkStart w:id="192" w:name="_Toc77067404"/>
      <w:bookmarkStart w:id="193" w:name="_Toc170984303"/>
      <w:bookmarkStart w:id="194" w:name="_Hlk182579048"/>
      <w:bookmarkEnd w:id="190"/>
      <w:r w:rsidRPr="00DF47CA">
        <w:rPr>
          <w:b/>
          <w:bCs/>
        </w:rPr>
        <w:t>4.</w:t>
      </w:r>
      <w:r w:rsidR="00D9186D" w:rsidRPr="00DF47CA">
        <w:rPr>
          <w:b/>
          <w:bCs/>
        </w:rPr>
        <w:t>2</w:t>
      </w:r>
      <w:r w:rsidR="00963959" w:rsidRPr="00DF47CA">
        <w:rPr>
          <w:b/>
          <w:bCs/>
        </w:rPr>
        <w:tab/>
      </w:r>
      <w:r w:rsidR="00BB4B70" w:rsidRPr="00DF47CA">
        <w:rPr>
          <w:b/>
          <w:bCs/>
        </w:rPr>
        <w:t>Tableau de classification</w:t>
      </w:r>
      <w:bookmarkEnd w:id="191"/>
      <w:bookmarkEnd w:id="192"/>
      <w:bookmarkEnd w:id="193"/>
    </w:p>
    <w:p w14:paraId="70B966C9" w14:textId="777E4F23" w:rsidR="00BB4B70" w:rsidRPr="00DF47CA" w:rsidRDefault="00BB4B70" w:rsidP="003746E6">
      <w:pPr>
        <w:spacing w:before="120" w:after="120"/>
        <w:ind w:left="720" w:right="-720"/>
        <w:rPr>
          <w:b/>
          <w:bCs/>
        </w:rPr>
      </w:pPr>
      <w:bookmarkStart w:id="195" w:name="_Toc210425271"/>
      <w:bookmarkStart w:id="196" w:name="_Toc77067405"/>
      <w:bookmarkStart w:id="197" w:name="_Toc170984304"/>
      <w:bookmarkStart w:id="198" w:name="_Hlk105062439"/>
      <w:r w:rsidRPr="00DF47CA">
        <w:rPr>
          <w:b/>
          <w:bCs/>
        </w:rPr>
        <w:t>4.2.1</w:t>
      </w:r>
      <w:r w:rsidRPr="00DF47CA">
        <w:rPr>
          <w:b/>
          <w:bCs/>
        </w:rPr>
        <w:tab/>
        <w:t>Classification M11</w:t>
      </w:r>
      <w:r w:rsidR="003746E6">
        <w:rPr>
          <w:b/>
          <w:bCs/>
        </w:rPr>
        <w:t xml:space="preserve"> </w:t>
      </w:r>
      <w:r w:rsidRPr="00DF47CA">
        <w:rPr>
          <w:b/>
          <w:bCs/>
        </w:rPr>
        <w:t>AA-BB-A-B-C</w:t>
      </w:r>
      <w:bookmarkEnd w:id="195"/>
      <w:bookmarkEnd w:id="196"/>
      <w:bookmarkEnd w:id="197"/>
    </w:p>
    <w:bookmarkEnd w:id="198"/>
    <w:p w14:paraId="7B070134" w14:textId="77777777" w:rsidR="00741F14" w:rsidRPr="00374783" w:rsidRDefault="00BB4B70" w:rsidP="005534A5">
      <w:pPr>
        <w:spacing w:before="120" w:after="120" w:line="240" w:lineRule="auto"/>
        <w:ind w:left="1411" w:right="-720"/>
        <w:jc w:val="both"/>
        <w:rPr>
          <w:rFonts w:eastAsia="MS Mincho" w:cstheme="minorHAnsi"/>
          <w:color w:val="000000" w:themeColor="text1"/>
          <w:lang w:val="fr-FR"/>
        </w:rPr>
      </w:pPr>
      <w:r w:rsidRPr="00374783">
        <w:rPr>
          <w:rFonts w:eastAsia="MS Mincho" w:cstheme="minorHAnsi"/>
          <w:color w:val="000000" w:themeColor="text1"/>
          <w:lang w:val="fr-FR"/>
        </w:rPr>
        <w:t xml:space="preserve">Tout en se référant au nombre total de joueurs inscrits dans une même division par territoire de recrutement accepté par la région, la classification AA-BB pour la division M11 correspond au tableau ci-dessous. Pour les classes AA-BB, les données sont celles basées sur l'année en cours et pour les joueurs inscrits au </w:t>
      </w:r>
      <w:r w:rsidRPr="00374783">
        <w:rPr>
          <w:rFonts w:eastAsia="MS Mincho" w:cstheme="minorHAnsi"/>
          <w:b/>
          <w:bCs/>
          <w:color w:val="000000" w:themeColor="text1"/>
          <w:u w:val="single"/>
          <w:lang w:val="fr-FR"/>
        </w:rPr>
        <w:t>1</w:t>
      </w:r>
      <w:r w:rsidR="00150E79" w:rsidRPr="00374783">
        <w:rPr>
          <w:rFonts w:eastAsia="MS Mincho" w:cstheme="minorHAnsi"/>
          <w:b/>
          <w:bCs/>
          <w:color w:val="000000" w:themeColor="text1"/>
          <w:u w:val="single"/>
          <w:lang w:val="fr-FR"/>
        </w:rPr>
        <w:t xml:space="preserve">5 </w:t>
      </w:r>
      <w:r w:rsidRPr="00374783">
        <w:rPr>
          <w:rFonts w:eastAsia="MS Mincho" w:cstheme="minorHAnsi"/>
          <w:b/>
          <w:bCs/>
          <w:color w:val="000000" w:themeColor="text1"/>
          <w:u w:val="single"/>
          <w:lang w:val="fr-FR"/>
        </w:rPr>
        <w:t>septembre</w:t>
      </w:r>
      <w:r w:rsidRPr="00374783">
        <w:rPr>
          <w:rFonts w:eastAsia="MS Mincho" w:cstheme="minorHAnsi"/>
          <w:color w:val="000000" w:themeColor="text1"/>
          <w:lang w:val="fr-FR"/>
        </w:rPr>
        <w:t xml:space="preserve"> (excluant les gardiens de but).</w:t>
      </w:r>
    </w:p>
    <w:tbl>
      <w:tblPr>
        <w:tblW w:w="10890" w:type="dxa"/>
        <w:tblInd w:w="-91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ayout w:type="fixed"/>
        <w:tblCellMar>
          <w:left w:w="0" w:type="dxa"/>
          <w:right w:w="0" w:type="dxa"/>
        </w:tblCellMar>
        <w:tblLook w:val="04A0" w:firstRow="1" w:lastRow="0" w:firstColumn="1" w:lastColumn="0" w:noHBand="0" w:noVBand="1"/>
      </w:tblPr>
      <w:tblGrid>
        <w:gridCol w:w="900"/>
        <w:gridCol w:w="900"/>
        <w:gridCol w:w="630"/>
        <w:gridCol w:w="900"/>
        <w:gridCol w:w="720"/>
        <w:gridCol w:w="540"/>
        <w:gridCol w:w="540"/>
        <w:gridCol w:w="990"/>
        <w:gridCol w:w="720"/>
        <w:gridCol w:w="540"/>
        <w:gridCol w:w="540"/>
        <w:gridCol w:w="900"/>
        <w:gridCol w:w="990"/>
        <w:gridCol w:w="540"/>
        <w:gridCol w:w="540"/>
      </w:tblGrid>
      <w:tr w:rsidR="00FE360A" w:rsidRPr="007C1872" w14:paraId="2B5A8C8A" w14:textId="77777777" w:rsidTr="007679E0">
        <w:trPr>
          <w:trHeight w:val="217"/>
        </w:trPr>
        <w:tc>
          <w:tcPr>
            <w:tcW w:w="10890" w:type="dxa"/>
            <w:gridSpan w:val="15"/>
            <w:tcMar>
              <w:top w:w="15" w:type="dxa"/>
              <w:left w:w="108" w:type="dxa"/>
              <w:bottom w:w="0" w:type="dxa"/>
              <w:right w:w="108" w:type="dxa"/>
            </w:tcMar>
            <w:hideMark/>
          </w:tcPr>
          <w:p w14:paraId="0C301321" w14:textId="30DC5648" w:rsidR="00FE360A" w:rsidRPr="00397579" w:rsidRDefault="00FE360A" w:rsidP="00535340">
            <w:pPr>
              <w:tabs>
                <w:tab w:val="left" w:pos="547"/>
              </w:tabs>
              <w:spacing w:after="0" w:line="240" w:lineRule="auto"/>
              <w:jc w:val="center"/>
              <w:rPr>
                <w:rFonts w:cstheme="minorHAnsi"/>
                <w:lang w:val="en-CA" w:eastAsia="fr-CA"/>
              </w:rPr>
            </w:pPr>
            <w:bookmarkStart w:id="199" w:name="_Hlk182579103"/>
            <w:bookmarkEnd w:id="194"/>
            <w:r w:rsidRPr="00397579">
              <w:rPr>
                <w:rFonts w:cstheme="minorHAnsi"/>
                <w:b/>
                <w:bCs/>
                <w:kern w:val="24"/>
                <w:lang w:val="en-CA" w:eastAsia="fr-CA"/>
              </w:rPr>
              <w:t>Tableau M11</w:t>
            </w:r>
            <w:r w:rsidR="003746E6">
              <w:rPr>
                <w:rFonts w:cstheme="minorHAnsi"/>
                <w:b/>
                <w:bCs/>
                <w:kern w:val="24"/>
                <w:lang w:val="en-CA" w:eastAsia="fr-CA"/>
              </w:rPr>
              <w:t xml:space="preserve"> </w:t>
            </w:r>
            <w:r w:rsidRPr="00397579">
              <w:rPr>
                <w:rFonts w:cstheme="minorHAnsi"/>
                <w:b/>
                <w:bCs/>
                <w:kern w:val="24"/>
                <w:lang w:val="en-CA" w:eastAsia="fr-CA"/>
              </w:rPr>
              <w:t>AA-BB</w:t>
            </w:r>
          </w:p>
        </w:tc>
      </w:tr>
      <w:tr w:rsidR="00FE360A" w:rsidRPr="00C34AD2" w14:paraId="2B06EC2A" w14:textId="77777777" w:rsidTr="0056091B">
        <w:trPr>
          <w:trHeight w:val="474"/>
        </w:trPr>
        <w:tc>
          <w:tcPr>
            <w:tcW w:w="1800" w:type="dxa"/>
            <w:gridSpan w:val="2"/>
            <w:tcMar>
              <w:top w:w="15" w:type="dxa"/>
              <w:left w:w="108" w:type="dxa"/>
              <w:bottom w:w="0" w:type="dxa"/>
              <w:right w:w="108" w:type="dxa"/>
            </w:tcMar>
            <w:vAlign w:val="center"/>
            <w:hideMark/>
          </w:tcPr>
          <w:p w14:paraId="4BCE62C6" w14:textId="77777777" w:rsidR="00FE360A" w:rsidRPr="00C34AD2" w:rsidRDefault="00FE360A" w:rsidP="000A609B">
            <w:pPr>
              <w:tabs>
                <w:tab w:val="left" w:pos="547"/>
              </w:tabs>
              <w:spacing w:after="0" w:line="240" w:lineRule="auto"/>
              <w:ind w:right="-108"/>
              <w:rPr>
                <w:rFonts w:cstheme="minorHAnsi"/>
                <w:sz w:val="20"/>
                <w:szCs w:val="20"/>
                <w:lang w:val="fr-FR" w:eastAsia="fr-CA"/>
              </w:rPr>
            </w:pPr>
            <w:r w:rsidRPr="00C34AD2">
              <w:rPr>
                <w:rFonts w:cstheme="minorHAnsi"/>
                <w:b/>
                <w:bCs/>
                <w:kern w:val="24"/>
                <w:sz w:val="20"/>
                <w:szCs w:val="20"/>
                <w:lang w:val="fr-FR" w:eastAsia="fr-CA"/>
              </w:rPr>
              <w:t>Nombre de joueurs M11</w:t>
            </w:r>
          </w:p>
        </w:tc>
        <w:tc>
          <w:tcPr>
            <w:tcW w:w="630" w:type="dxa"/>
            <w:tcMar>
              <w:top w:w="15" w:type="dxa"/>
              <w:left w:w="108" w:type="dxa"/>
              <w:bottom w:w="0" w:type="dxa"/>
              <w:right w:w="108" w:type="dxa"/>
            </w:tcMar>
            <w:vAlign w:val="center"/>
            <w:hideMark/>
          </w:tcPr>
          <w:p w14:paraId="47B01B33"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19</w:t>
            </w:r>
          </w:p>
          <w:p w14:paraId="4A104220"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w:t>
            </w:r>
          </w:p>
        </w:tc>
        <w:tc>
          <w:tcPr>
            <w:tcW w:w="900" w:type="dxa"/>
            <w:tcMar>
              <w:top w:w="15" w:type="dxa"/>
              <w:left w:w="108" w:type="dxa"/>
              <w:bottom w:w="0" w:type="dxa"/>
              <w:right w:w="108" w:type="dxa"/>
            </w:tcMar>
            <w:vAlign w:val="center"/>
            <w:hideMark/>
          </w:tcPr>
          <w:p w14:paraId="6CC5B437"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20</w:t>
            </w:r>
          </w:p>
          <w:p w14:paraId="779FA613"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30</w:t>
            </w:r>
          </w:p>
        </w:tc>
        <w:tc>
          <w:tcPr>
            <w:tcW w:w="720" w:type="dxa"/>
            <w:tcMar>
              <w:top w:w="15" w:type="dxa"/>
              <w:left w:w="108" w:type="dxa"/>
              <w:bottom w:w="0" w:type="dxa"/>
              <w:right w:w="108" w:type="dxa"/>
            </w:tcMar>
            <w:vAlign w:val="center"/>
            <w:hideMark/>
          </w:tcPr>
          <w:p w14:paraId="42B33019"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31</w:t>
            </w:r>
          </w:p>
          <w:p w14:paraId="6F48F909"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45</w:t>
            </w:r>
          </w:p>
        </w:tc>
        <w:tc>
          <w:tcPr>
            <w:tcW w:w="540" w:type="dxa"/>
            <w:tcMar>
              <w:top w:w="15" w:type="dxa"/>
              <w:left w:w="108" w:type="dxa"/>
              <w:bottom w:w="0" w:type="dxa"/>
              <w:right w:w="108" w:type="dxa"/>
            </w:tcMar>
            <w:vAlign w:val="center"/>
            <w:hideMark/>
          </w:tcPr>
          <w:p w14:paraId="5D86B2D2"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46</w:t>
            </w:r>
          </w:p>
          <w:p w14:paraId="13871981"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60</w:t>
            </w:r>
          </w:p>
        </w:tc>
        <w:tc>
          <w:tcPr>
            <w:tcW w:w="540" w:type="dxa"/>
            <w:tcMar>
              <w:top w:w="15" w:type="dxa"/>
              <w:left w:w="108" w:type="dxa"/>
              <w:bottom w:w="0" w:type="dxa"/>
              <w:right w:w="108" w:type="dxa"/>
            </w:tcMar>
            <w:vAlign w:val="center"/>
            <w:hideMark/>
          </w:tcPr>
          <w:p w14:paraId="40EA1CF7"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61</w:t>
            </w:r>
          </w:p>
          <w:p w14:paraId="706604EC"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75</w:t>
            </w:r>
          </w:p>
        </w:tc>
        <w:tc>
          <w:tcPr>
            <w:tcW w:w="990" w:type="dxa"/>
            <w:tcMar>
              <w:top w:w="15" w:type="dxa"/>
              <w:left w:w="108" w:type="dxa"/>
              <w:bottom w:w="0" w:type="dxa"/>
              <w:right w:w="108" w:type="dxa"/>
            </w:tcMar>
            <w:vAlign w:val="center"/>
            <w:hideMark/>
          </w:tcPr>
          <w:p w14:paraId="14D7BFBB"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76</w:t>
            </w:r>
          </w:p>
          <w:p w14:paraId="33E33549"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90</w:t>
            </w:r>
          </w:p>
        </w:tc>
        <w:tc>
          <w:tcPr>
            <w:tcW w:w="720" w:type="dxa"/>
            <w:tcMar>
              <w:top w:w="15" w:type="dxa"/>
              <w:left w:w="108" w:type="dxa"/>
              <w:bottom w:w="0" w:type="dxa"/>
              <w:right w:w="108" w:type="dxa"/>
            </w:tcMar>
            <w:vAlign w:val="center"/>
            <w:hideMark/>
          </w:tcPr>
          <w:p w14:paraId="2E800EE2" w14:textId="77777777" w:rsidR="00FE360A" w:rsidRPr="00C34AD2" w:rsidRDefault="00FE360A" w:rsidP="000A609B">
            <w:pPr>
              <w:tabs>
                <w:tab w:val="left" w:pos="547"/>
              </w:tabs>
              <w:spacing w:after="0" w:line="240" w:lineRule="auto"/>
              <w:ind w:firstLine="72"/>
              <w:jc w:val="center"/>
              <w:rPr>
                <w:rFonts w:cstheme="minorHAnsi"/>
                <w:b/>
                <w:sz w:val="20"/>
                <w:szCs w:val="20"/>
                <w:lang w:val="fr-FR" w:eastAsia="fr-CA"/>
              </w:rPr>
            </w:pPr>
            <w:r w:rsidRPr="00C34AD2">
              <w:rPr>
                <w:rFonts w:cstheme="minorHAnsi"/>
                <w:b/>
                <w:kern w:val="24"/>
                <w:sz w:val="20"/>
                <w:szCs w:val="20"/>
                <w:lang w:val="fr-FR" w:eastAsia="fr-CA"/>
              </w:rPr>
              <w:t>91</w:t>
            </w:r>
          </w:p>
          <w:p w14:paraId="01C7B405" w14:textId="77777777" w:rsidR="00FE360A" w:rsidRPr="00C34AD2" w:rsidRDefault="00FE360A" w:rsidP="000A609B">
            <w:pPr>
              <w:tabs>
                <w:tab w:val="left" w:pos="547"/>
              </w:tabs>
              <w:spacing w:after="0" w:line="240" w:lineRule="auto"/>
              <w:ind w:firstLine="72"/>
              <w:jc w:val="center"/>
              <w:rPr>
                <w:rFonts w:cstheme="minorHAnsi"/>
                <w:b/>
                <w:sz w:val="20"/>
                <w:szCs w:val="20"/>
                <w:lang w:val="fr-FR" w:eastAsia="fr-CA"/>
              </w:rPr>
            </w:pPr>
            <w:r w:rsidRPr="00C34AD2">
              <w:rPr>
                <w:rFonts w:cstheme="minorHAnsi"/>
                <w:b/>
                <w:kern w:val="24"/>
                <w:sz w:val="20"/>
                <w:szCs w:val="20"/>
                <w:lang w:val="fr-FR" w:eastAsia="fr-CA"/>
              </w:rPr>
              <w:t>105</w:t>
            </w:r>
          </w:p>
        </w:tc>
        <w:tc>
          <w:tcPr>
            <w:tcW w:w="540" w:type="dxa"/>
            <w:tcMar>
              <w:top w:w="15" w:type="dxa"/>
              <w:left w:w="108" w:type="dxa"/>
              <w:bottom w:w="0" w:type="dxa"/>
              <w:right w:w="108" w:type="dxa"/>
            </w:tcMar>
            <w:vAlign w:val="center"/>
            <w:hideMark/>
          </w:tcPr>
          <w:p w14:paraId="6551D4F8"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106</w:t>
            </w:r>
          </w:p>
          <w:p w14:paraId="0F640DEF"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120</w:t>
            </w:r>
          </w:p>
        </w:tc>
        <w:tc>
          <w:tcPr>
            <w:tcW w:w="540" w:type="dxa"/>
            <w:tcMar>
              <w:top w:w="15" w:type="dxa"/>
              <w:left w:w="108" w:type="dxa"/>
              <w:bottom w:w="0" w:type="dxa"/>
              <w:right w:w="108" w:type="dxa"/>
            </w:tcMar>
            <w:vAlign w:val="center"/>
            <w:hideMark/>
          </w:tcPr>
          <w:p w14:paraId="0C773A28"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121</w:t>
            </w:r>
          </w:p>
          <w:p w14:paraId="54FECA13"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135</w:t>
            </w:r>
          </w:p>
        </w:tc>
        <w:tc>
          <w:tcPr>
            <w:tcW w:w="900" w:type="dxa"/>
            <w:tcMar>
              <w:top w:w="15" w:type="dxa"/>
              <w:left w:w="108" w:type="dxa"/>
              <w:bottom w:w="0" w:type="dxa"/>
              <w:right w:w="108" w:type="dxa"/>
            </w:tcMar>
            <w:vAlign w:val="center"/>
            <w:hideMark/>
          </w:tcPr>
          <w:p w14:paraId="4D9B27EC"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136</w:t>
            </w:r>
          </w:p>
          <w:p w14:paraId="54576D96"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150</w:t>
            </w:r>
          </w:p>
        </w:tc>
        <w:tc>
          <w:tcPr>
            <w:tcW w:w="990" w:type="dxa"/>
            <w:tcMar>
              <w:top w:w="15" w:type="dxa"/>
              <w:left w:w="108" w:type="dxa"/>
              <w:bottom w:w="0" w:type="dxa"/>
              <w:right w:w="108" w:type="dxa"/>
            </w:tcMar>
            <w:vAlign w:val="center"/>
            <w:hideMark/>
          </w:tcPr>
          <w:p w14:paraId="39140010"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151</w:t>
            </w:r>
          </w:p>
          <w:p w14:paraId="4F534738"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165</w:t>
            </w:r>
          </w:p>
        </w:tc>
        <w:tc>
          <w:tcPr>
            <w:tcW w:w="540" w:type="dxa"/>
            <w:tcMar>
              <w:top w:w="15" w:type="dxa"/>
              <w:left w:w="108" w:type="dxa"/>
              <w:bottom w:w="0" w:type="dxa"/>
              <w:right w:w="108" w:type="dxa"/>
            </w:tcMar>
            <w:vAlign w:val="center"/>
            <w:hideMark/>
          </w:tcPr>
          <w:p w14:paraId="48E00E47"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166</w:t>
            </w:r>
          </w:p>
          <w:p w14:paraId="569098F3"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180</w:t>
            </w:r>
          </w:p>
        </w:tc>
        <w:tc>
          <w:tcPr>
            <w:tcW w:w="540" w:type="dxa"/>
            <w:tcMar>
              <w:top w:w="15" w:type="dxa"/>
              <w:left w:w="108" w:type="dxa"/>
              <w:bottom w:w="0" w:type="dxa"/>
              <w:right w:w="108" w:type="dxa"/>
            </w:tcMar>
            <w:vAlign w:val="center"/>
            <w:hideMark/>
          </w:tcPr>
          <w:p w14:paraId="04489658"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181</w:t>
            </w:r>
          </w:p>
          <w:p w14:paraId="6FBC6F4E"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195</w:t>
            </w:r>
          </w:p>
        </w:tc>
      </w:tr>
      <w:tr w:rsidR="00FE360A" w:rsidRPr="00C34AD2" w14:paraId="6E7A3752" w14:textId="77777777" w:rsidTr="0056091B">
        <w:trPr>
          <w:trHeight w:val="235"/>
        </w:trPr>
        <w:tc>
          <w:tcPr>
            <w:tcW w:w="900" w:type="dxa"/>
            <w:vMerge w:val="restart"/>
            <w:shd w:val="clear" w:color="auto" w:fill="D9E2F3" w:themeFill="accent5" w:themeFillTint="33"/>
            <w:tcMar>
              <w:top w:w="15" w:type="dxa"/>
              <w:left w:w="108" w:type="dxa"/>
              <w:bottom w:w="0" w:type="dxa"/>
              <w:right w:w="108" w:type="dxa"/>
            </w:tcMar>
            <w:vAlign w:val="center"/>
            <w:hideMark/>
          </w:tcPr>
          <w:p w14:paraId="439EBF3B" w14:textId="77777777" w:rsidR="00FE360A" w:rsidRPr="00C34AD2" w:rsidRDefault="00FE360A" w:rsidP="00535340">
            <w:pPr>
              <w:tabs>
                <w:tab w:val="left" w:pos="547"/>
              </w:tabs>
              <w:spacing w:after="0" w:line="240" w:lineRule="auto"/>
              <w:rPr>
                <w:rFonts w:cstheme="minorHAnsi"/>
                <w:b/>
                <w:sz w:val="20"/>
                <w:szCs w:val="20"/>
                <w:lang w:val="fr-FR" w:eastAsia="fr-CA"/>
              </w:rPr>
            </w:pPr>
            <w:r w:rsidRPr="00C34AD2">
              <w:rPr>
                <w:rFonts w:cstheme="minorHAnsi"/>
                <w:b/>
                <w:bCs/>
                <w:kern w:val="24"/>
                <w:sz w:val="20"/>
                <w:szCs w:val="20"/>
                <w:lang w:val="fr-FR" w:eastAsia="fr-CA"/>
              </w:rPr>
              <w:t>Classes</w:t>
            </w:r>
          </w:p>
        </w:tc>
        <w:tc>
          <w:tcPr>
            <w:tcW w:w="900" w:type="dxa"/>
            <w:shd w:val="clear" w:color="auto" w:fill="D9E2F3" w:themeFill="accent5" w:themeFillTint="33"/>
            <w:tcMar>
              <w:top w:w="15" w:type="dxa"/>
              <w:left w:w="108" w:type="dxa"/>
              <w:bottom w:w="0" w:type="dxa"/>
              <w:right w:w="108" w:type="dxa"/>
            </w:tcMar>
            <w:hideMark/>
          </w:tcPr>
          <w:p w14:paraId="3C1B0836"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AA</w:t>
            </w:r>
          </w:p>
        </w:tc>
        <w:tc>
          <w:tcPr>
            <w:tcW w:w="630" w:type="dxa"/>
            <w:shd w:val="clear" w:color="auto" w:fill="D9E2F3" w:themeFill="accent5" w:themeFillTint="33"/>
            <w:tcMar>
              <w:top w:w="15" w:type="dxa"/>
              <w:left w:w="108" w:type="dxa"/>
              <w:bottom w:w="0" w:type="dxa"/>
              <w:right w:w="108" w:type="dxa"/>
            </w:tcMar>
            <w:hideMark/>
          </w:tcPr>
          <w:p w14:paraId="7416C7EC"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p>
        </w:tc>
        <w:tc>
          <w:tcPr>
            <w:tcW w:w="900" w:type="dxa"/>
            <w:shd w:val="clear" w:color="auto" w:fill="D9E2F3" w:themeFill="accent5" w:themeFillTint="33"/>
            <w:tcMar>
              <w:top w:w="15" w:type="dxa"/>
              <w:left w:w="108" w:type="dxa"/>
              <w:bottom w:w="0" w:type="dxa"/>
              <w:right w:w="108" w:type="dxa"/>
            </w:tcMar>
            <w:hideMark/>
          </w:tcPr>
          <w:p w14:paraId="29008D71"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p>
        </w:tc>
        <w:tc>
          <w:tcPr>
            <w:tcW w:w="720" w:type="dxa"/>
            <w:shd w:val="clear" w:color="auto" w:fill="D9E2F3" w:themeFill="accent5" w:themeFillTint="33"/>
            <w:tcMar>
              <w:top w:w="15" w:type="dxa"/>
              <w:left w:w="108" w:type="dxa"/>
              <w:bottom w:w="0" w:type="dxa"/>
              <w:right w:w="108" w:type="dxa"/>
            </w:tcMar>
            <w:hideMark/>
          </w:tcPr>
          <w:p w14:paraId="153EE053"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①↓</w:t>
            </w:r>
          </w:p>
        </w:tc>
        <w:tc>
          <w:tcPr>
            <w:tcW w:w="540" w:type="dxa"/>
            <w:shd w:val="clear" w:color="auto" w:fill="D9E2F3" w:themeFill="accent5" w:themeFillTint="33"/>
            <w:tcMar>
              <w:top w:w="15" w:type="dxa"/>
              <w:left w:w="108" w:type="dxa"/>
              <w:bottom w:w="0" w:type="dxa"/>
              <w:right w:w="108" w:type="dxa"/>
            </w:tcMar>
            <w:hideMark/>
          </w:tcPr>
          <w:p w14:paraId="28309371"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540" w:type="dxa"/>
            <w:shd w:val="clear" w:color="auto" w:fill="D9E2F3" w:themeFill="accent5" w:themeFillTint="33"/>
            <w:tcMar>
              <w:top w:w="15" w:type="dxa"/>
              <w:left w:w="108" w:type="dxa"/>
              <w:bottom w:w="0" w:type="dxa"/>
              <w:right w:w="108" w:type="dxa"/>
            </w:tcMar>
            <w:hideMark/>
          </w:tcPr>
          <w:p w14:paraId="6A950DDF"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990" w:type="dxa"/>
            <w:shd w:val="clear" w:color="auto" w:fill="D9E2F3" w:themeFill="accent5" w:themeFillTint="33"/>
            <w:tcMar>
              <w:top w:w="15" w:type="dxa"/>
              <w:left w:w="108" w:type="dxa"/>
              <w:bottom w:w="0" w:type="dxa"/>
              <w:right w:w="108" w:type="dxa"/>
            </w:tcMar>
            <w:hideMark/>
          </w:tcPr>
          <w:p w14:paraId="73420A36"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720" w:type="dxa"/>
            <w:shd w:val="clear" w:color="auto" w:fill="D9E2F3" w:themeFill="accent5" w:themeFillTint="33"/>
            <w:tcMar>
              <w:top w:w="15" w:type="dxa"/>
              <w:left w:w="108" w:type="dxa"/>
              <w:bottom w:w="0" w:type="dxa"/>
              <w:right w:w="108" w:type="dxa"/>
            </w:tcMar>
            <w:hideMark/>
          </w:tcPr>
          <w:p w14:paraId="478EB087"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540" w:type="dxa"/>
            <w:shd w:val="clear" w:color="auto" w:fill="D9E2F3" w:themeFill="accent5" w:themeFillTint="33"/>
            <w:tcMar>
              <w:top w:w="15" w:type="dxa"/>
              <w:left w:w="108" w:type="dxa"/>
              <w:bottom w:w="0" w:type="dxa"/>
              <w:right w:w="108" w:type="dxa"/>
            </w:tcMar>
            <w:hideMark/>
          </w:tcPr>
          <w:p w14:paraId="48170F12"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540" w:type="dxa"/>
            <w:shd w:val="clear" w:color="auto" w:fill="D9E2F3" w:themeFill="accent5" w:themeFillTint="33"/>
            <w:tcMar>
              <w:top w:w="15" w:type="dxa"/>
              <w:left w:w="108" w:type="dxa"/>
              <w:bottom w:w="0" w:type="dxa"/>
              <w:right w:w="108" w:type="dxa"/>
            </w:tcMar>
            <w:hideMark/>
          </w:tcPr>
          <w:p w14:paraId="37AA1230"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900" w:type="dxa"/>
            <w:shd w:val="clear" w:color="auto" w:fill="D9E2F3" w:themeFill="accent5" w:themeFillTint="33"/>
            <w:tcMar>
              <w:top w:w="15" w:type="dxa"/>
              <w:left w:w="108" w:type="dxa"/>
              <w:bottom w:w="0" w:type="dxa"/>
              <w:right w:w="108" w:type="dxa"/>
            </w:tcMar>
            <w:hideMark/>
          </w:tcPr>
          <w:p w14:paraId="12887D74"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990" w:type="dxa"/>
            <w:shd w:val="clear" w:color="auto" w:fill="D9E2F3" w:themeFill="accent5" w:themeFillTint="33"/>
            <w:tcMar>
              <w:top w:w="15" w:type="dxa"/>
              <w:left w:w="108" w:type="dxa"/>
              <w:bottom w:w="0" w:type="dxa"/>
              <w:right w:w="108" w:type="dxa"/>
            </w:tcMar>
            <w:hideMark/>
          </w:tcPr>
          <w:p w14:paraId="19417F98"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540" w:type="dxa"/>
            <w:shd w:val="clear" w:color="auto" w:fill="D9E2F3" w:themeFill="accent5" w:themeFillTint="33"/>
            <w:tcMar>
              <w:top w:w="15" w:type="dxa"/>
              <w:left w:w="108" w:type="dxa"/>
              <w:bottom w:w="0" w:type="dxa"/>
              <w:right w:w="108" w:type="dxa"/>
            </w:tcMar>
            <w:hideMark/>
          </w:tcPr>
          <w:p w14:paraId="00C8A365"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540" w:type="dxa"/>
            <w:shd w:val="clear" w:color="auto" w:fill="D9E2F3" w:themeFill="accent5" w:themeFillTint="33"/>
            <w:tcMar>
              <w:top w:w="15" w:type="dxa"/>
              <w:left w:w="108" w:type="dxa"/>
              <w:bottom w:w="0" w:type="dxa"/>
              <w:right w:w="108" w:type="dxa"/>
            </w:tcMar>
            <w:hideMark/>
          </w:tcPr>
          <w:p w14:paraId="2C30FD82"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r>
      <w:tr w:rsidR="00FE360A" w:rsidRPr="00C34AD2" w14:paraId="63AD1B4E" w14:textId="77777777" w:rsidTr="0056091B">
        <w:trPr>
          <w:trHeight w:val="235"/>
        </w:trPr>
        <w:tc>
          <w:tcPr>
            <w:tcW w:w="900" w:type="dxa"/>
            <w:vMerge/>
            <w:shd w:val="clear" w:color="auto" w:fill="D9E2F3" w:themeFill="accent5" w:themeFillTint="33"/>
            <w:vAlign w:val="center"/>
            <w:hideMark/>
          </w:tcPr>
          <w:p w14:paraId="61A93AFD" w14:textId="77777777" w:rsidR="00FE360A" w:rsidRPr="00C34AD2" w:rsidRDefault="00FE360A" w:rsidP="00535340">
            <w:pPr>
              <w:spacing w:after="0" w:line="240" w:lineRule="auto"/>
              <w:rPr>
                <w:rFonts w:cstheme="minorHAnsi"/>
                <w:b/>
                <w:sz w:val="20"/>
                <w:szCs w:val="20"/>
                <w:lang w:val="fr-FR" w:eastAsia="fr-CA"/>
              </w:rPr>
            </w:pPr>
          </w:p>
        </w:tc>
        <w:tc>
          <w:tcPr>
            <w:tcW w:w="900" w:type="dxa"/>
            <w:shd w:val="clear" w:color="auto" w:fill="D9E2F3" w:themeFill="accent5" w:themeFillTint="33"/>
            <w:tcMar>
              <w:top w:w="15" w:type="dxa"/>
              <w:left w:w="108" w:type="dxa"/>
              <w:bottom w:w="0" w:type="dxa"/>
              <w:right w:w="108" w:type="dxa"/>
            </w:tcMar>
            <w:hideMark/>
          </w:tcPr>
          <w:p w14:paraId="3448D740"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BB</w:t>
            </w:r>
          </w:p>
        </w:tc>
        <w:tc>
          <w:tcPr>
            <w:tcW w:w="630" w:type="dxa"/>
            <w:shd w:val="clear" w:color="auto" w:fill="D9E2F3" w:themeFill="accent5" w:themeFillTint="33"/>
            <w:tcMar>
              <w:top w:w="15" w:type="dxa"/>
              <w:left w:w="108" w:type="dxa"/>
              <w:bottom w:w="0" w:type="dxa"/>
              <w:right w:w="108" w:type="dxa"/>
            </w:tcMar>
            <w:hideMark/>
          </w:tcPr>
          <w:p w14:paraId="697675D5"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p>
        </w:tc>
        <w:tc>
          <w:tcPr>
            <w:tcW w:w="900" w:type="dxa"/>
            <w:shd w:val="clear" w:color="auto" w:fill="D9E2F3" w:themeFill="accent5" w:themeFillTint="33"/>
            <w:tcMar>
              <w:top w:w="15" w:type="dxa"/>
              <w:left w:w="108" w:type="dxa"/>
              <w:bottom w:w="0" w:type="dxa"/>
              <w:right w:w="108" w:type="dxa"/>
            </w:tcMar>
            <w:hideMark/>
          </w:tcPr>
          <w:p w14:paraId="00936671"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p>
        </w:tc>
        <w:tc>
          <w:tcPr>
            <w:tcW w:w="720" w:type="dxa"/>
            <w:shd w:val="clear" w:color="auto" w:fill="D9E2F3" w:themeFill="accent5" w:themeFillTint="33"/>
            <w:tcMar>
              <w:top w:w="15" w:type="dxa"/>
              <w:left w:w="108" w:type="dxa"/>
              <w:bottom w:w="0" w:type="dxa"/>
              <w:right w:w="108" w:type="dxa"/>
            </w:tcMar>
            <w:hideMark/>
          </w:tcPr>
          <w:p w14:paraId="31CDAC68"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p>
        </w:tc>
        <w:tc>
          <w:tcPr>
            <w:tcW w:w="540" w:type="dxa"/>
            <w:shd w:val="clear" w:color="auto" w:fill="D9E2F3" w:themeFill="accent5" w:themeFillTint="33"/>
            <w:tcMar>
              <w:top w:w="15" w:type="dxa"/>
              <w:left w:w="108" w:type="dxa"/>
              <w:bottom w:w="0" w:type="dxa"/>
              <w:right w:w="108" w:type="dxa"/>
            </w:tcMar>
            <w:hideMark/>
          </w:tcPr>
          <w:p w14:paraId="3A5BE3D4"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p>
        </w:tc>
        <w:tc>
          <w:tcPr>
            <w:tcW w:w="540" w:type="dxa"/>
            <w:shd w:val="clear" w:color="auto" w:fill="D9E2F3" w:themeFill="accent5" w:themeFillTint="33"/>
            <w:tcMar>
              <w:top w:w="15" w:type="dxa"/>
              <w:left w:w="108" w:type="dxa"/>
              <w:bottom w:w="0" w:type="dxa"/>
              <w:right w:w="108" w:type="dxa"/>
            </w:tcMar>
            <w:hideMark/>
          </w:tcPr>
          <w:p w14:paraId="72401D62"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p>
        </w:tc>
        <w:tc>
          <w:tcPr>
            <w:tcW w:w="990" w:type="dxa"/>
            <w:shd w:val="clear" w:color="auto" w:fill="D9E2F3" w:themeFill="accent5" w:themeFillTint="33"/>
            <w:tcMar>
              <w:top w:w="15" w:type="dxa"/>
              <w:left w:w="108" w:type="dxa"/>
              <w:bottom w:w="0" w:type="dxa"/>
              <w:right w:w="108" w:type="dxa"/>
            </w:tcMar>
            <w:hideMark/>
          </w:tcPr>
          <w:p w14:paraId="20B42733"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p>
        </w:tc>
        <w:tc>
          <w:tcPr>
            <w:tcW w:w="720" w:type="dxa"/>
            <w:shd w:val="clear" w:color="auto" w:fill="D9E2F3" w:themeFill="accent5" w:themeFillTint="33"/>
            <w:tcMar>
              <w:top w:w="15" w:type="dxa"/>
              <w:left w:w="108" w:type="dxa"/>
              <w:bottom w:w="0" w:type="dxa"/>
              <w:right w:w="108" w:type="dxa"/>
            </w:tcMar>
            <w:hideMark/>
          </w:tcPr>
          <w:p w14:paraId="3A5086E6"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①↓</w:t>
            </w:r>
          </w:p>
        </w:tc>
        <w:tc>
          <w:tcPr>
            <w:tcW w:w="540" w:type="dxa"/>
            <w:shd w:val="clear" w:color="auto" w:fill="D9E2F3" w:themeFill="accent5" w:themeFillTint="33"/>
            <w:tcMar>
              <w:top w:w="15" w:type="dxa"/>
              <w:left w:w="108" w:type="dxa"/>
              <w:bottom w:w="0" w:type="dxa"/>
              <w:right w:w="108" w:type="dxa"/>
            </w:tcMar>
            <w:hideMark/>
          </w:tcPr>
          <w:p w14:paraId="3E540850"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540" w:type="dxa"/>
            <w:shd w:val="clear" w:color="auto" w:fill="D9E2F3" w:themeFill="accent5" w:themeFillTint="33"/>
            <w:tcMar>
              <w:top w:w="15" w:type="dxa"/>
              <w:left w:w="108" w:type="dxa"/>
              <w:bottom w:w="0" w:type="dxa"/>
              <w:right w:w="108" w:type="dxa"/>
            </w:tcMar>
            <w:hideMark/>
          </w:tcPr>
          <w:p w14:paraId="38CFA7F9"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900" w:type="dxa"/>
            <w:shd w:val="clear" w:color="auto" w:fill="D9E2F3" w:themeFill="accent5" w:themeFillTint="33"/>
            <w:tcMar>
              <w:top w:w="15" w:type="dxa"/>
              <w:left w:w="108" w:type="dxa"/>
              <w:bottom w:w="0" w:type="dxa"/>
              <w:right w:w="108" w:type="dxa"/>
            </w:tcMar>
            <w:hideMark/>
          </w:tcPr>
          <w:p w14:paraId="116BDD2B"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990" w:type="dxa"/>
            <w:shd w:val="clear" w:color="auto" w:fill="D9E2F3" w:themeFill="accent5" w:themeFillTint="33"/>
            <w:tcMar>
              <w:top w:w="15" w:type="dxa"/>
              <w:left w:w="108" w:type="dxa"/>
              <w:bottom w:w="0" w:type="dxa"/>
              <w:right w:w="108" w:type="dxa"/>
            </w:tcMar>
            <w:hideMark/>
          </w:tcPr>
          <w:p w14:paraId="721068B3"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1+①↓A</w:t>
            </w:r>
          </w:p>
        </w:tc>
        <w:tc>
          <w:tcPr>
            <w:tcW w:w="540" w:type="dxa"/>
            <w:shd w:val="clear" w:color="auto" w:fill="D9E2F3" w:themeFill="accent5" w:themeFillTint="33"/>
            <w:tcMar>
              <w:top w:w="15" w:type="dxa"/>
              <w:left w:w="108" w:type="dxa"/>
              <w:bottom w:w="0" w:type="dxa"/>
              <w:right w:w="108" w:type="dxa"/>
            </w:tcMar>
            <w:hideMark/>
          </w:tcPr>
          <w:p w14:paraId="7A8D9010"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540" w:type="dxa"/>
            <w:shd w:val="clear" w:color="auto" w:fill="D9E2F3" w:themeFill="accent5" w:themeFillTint="33"/>
            <w:tcMar>
              <w:top w:w="15" w:type="dxa"/>
              <w:left w:w="108" w:type="dxa"/>
              <w:bottom w:w="0" w:type="dxa"/>
              <w:right w:w="108" w:type="dxa"/>
            </w:tcMar>
            <w:hideMark/>
          </w:tcPr>
          <w:p w14:paraId="23DCAB87"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r>
      <w:tr w:rsidR="00FE360A" w:rsidRPr="00C34AD2" w14:paraId="5EB08439" w14:textId="77777777" w:rsidTr="0056091B">
        <w:trPr>
          <w:trHeight w:val="505"/>
        </w:trPr>
        <w:tc>
          <w:tcPr>
            <w:tcW w:w="1800" w:type="dxa"/>
            <w:gridSpan w:val="2"/>
            <w:tcMar>
              <w:top w:w="15" w:type="dxa"/>
              <w:left w:w="108" w:type="dxa"/>
              <w:bottom w:w="0" w:type="dxa"/>
              <w:right w:w="108" w:type="dxa"/>
            </w:tcMar>
            <w:vAlign w:val="center"/>
            <w:hideMark/>
          </w:tcPr>
          <w:p w14:paraId="02FD6132" w14:textId="77777777" w:rsidR="00FE360A" w:rsidRPr="00C34AD2" w:rsidRDefault="00FE360A" w:rsidP="000A609B">
            <w:pPr>
              <w:tabs>
                <w:tab w:val="left" w:pos="547"/>
              </w:tabs>
              <w:spacing w:after="0" w:line="240" w:lineRule="auto"/>
              <w:ind w:right="-108"/>
              <w:rPr>
                <w:rFonts w:cstheme="minorHAnsi"/>
                <w:sz w:val="20"/>
                <w:szCs w:val="20"/>
                <w:lang w:val="fr-FR" w:eastAsia="fr-CA"/>
              </w:rPr>
            </w:pPr>
            <w:r w:rsidRPr="00C34AD2">
              <w:rPr>
                <w:rFonts w:cstheme="minorHAnsi"/>
                <w:b/>
                <w:bCs/>
                <w:kern w:val="24"/>
                <w:sz w:val="20"/>
                <w:szCs w:val="20"/>
                <w:lang w:val="fr-FR" w:eastAsia="fr-CA"/>
              </w:rPr>
              <w:t>Nombre de joueurs M11</w:t>
            </w:r>
          </w:p>
        </w:tc>
        <w:tc>
          <w:tcPr>
            <w:tcW w:w="630" w:type="dxa"/>
            <w:tcMar>
              <w:top w:w="15" w:type="dxa"/>
              <w:left w:w="108" w:type="dxa"/>
              <w:bottom w:w="0" w:type="dxa"/>
              <w:right w:w="108" w:type="dxa"/>
            </w:tcMar>
            <w:vAlign w:val="center"/>
            <w:hideMark/>
          </w:tcPr>
          <w:p w14:paraId="4D86772E"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196</w:t>
            </w:r>
          </w:p>
          <w:p w14:paraId="3A970C83"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210</w:t>
            </w:r>
          </w:p>
        </w:tc>
        <w:tc>
          <w:tcPr>
            <w:tcW w:w="900" w:type="dxa"/>
            <w:tcMar>
              <w:top w:w="15" w:type="dxa"/>
              <w:left w:w="108" w:type="dxa"/>
              <w:bottom w:w="0" w:type="dxa"/>
              <w:right w:w="108" w:type="dxa"/>
            </w:tcMar>
            <w:vAlign w:val="center"/>
            <w:hideMark/>
          </w:tcPr>
          <w:p w14:paraId="4FC7BE2D"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211</w:t>
            </w:r>
          </w:p>
          <w:p w14:paraId="3CD7B437"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225</w:t>
            </w:r>
          </w:p>
        </w:tc>
        <w:tc>
          <w:tcPr>
            <w:tcW w:w="720" w:type="dxa"/>
            <w:tcMar>
              <w:top w:w="15" w:type="dxa"/>
              <w:left w:w="108" w:type="dxa"/>
              <w:bottom w:w="0" w:type="dxa"/>
              <w:right w:w="108" w:type="dxa"/>
            </w:tcMar>
            <w:vAlign w:val="center"/>
            <w:hideMark/>
          </w:tcPr>
          <w:p w14:paraId="3A298317"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226</w:t>
            </w:r>
          </w:p>
          <w:p w14:paraId="6596CC6A"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240</w:t>
            </w:r>
          </w:p>
        </w:tc>
        <w:tc>
          <w:tcPr>
            <w:tcW w:w="540" w:type="dxa"/>
            <w:tcMar>
              <w:top w:w="15" w:type="dxa"/>
              <w:left w:w="108" w:type="dxa"/>
              <w:bottom w:w="0" w:type="dxa"/>
              <w:right w:w="108" w:type="dxa"/>
            </w:tcMar>
            <w:vAlign w:val="center"/>
            <w:hideMark/>
          </w:tcPr>
          <w:p w14:paraId="652CEE26"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241</w:t>
            </w:r>
          </w:p>
          <w:p w14:paraId="07B91A60"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255</w:t>
            </w:r>
          </w:p>
        </w:tc>
        <w:tc>
          <w:tcPr>
            <w:tcW w:w="540" w:type="dxa"/>
            <w:tcMar>
              <w:top w:w="15" w:type="dxa"/>
              <w:left w:w="108" w:type="dxa"/>
              <w:bottom w:w="0" w:type="dxa"/>
              <w:right w:w="108" w:type="dxa"/>
            </w:tcMar>
            <w:vAlign w:val="center"/>
            <w:hideMark/>
          </w:tcPr>
          <w:p w14:paraId="63357DEF"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256</w:t>
            </w:r>
          </w:p>
          <w:p w14:paraId="162D2859"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270</w:t>
            </w:r>
          </w:p>
        </w:tc>
        <w:tc>
          <w:tcPr>
            <w:tcW w:w="990" w:type="dxa"/>
            <w:tcMar>
              <w:top w:w="15" w:type="dxa"/>
              <w:left w:w="108" w:type="dxa"/>
              <w:bottom w:w="0" w:type="dxa"/>
              <w:right w:w="108" w:type="dxa"/>
            </w:tcMar>
            <w:vAlign w:val="center"/>
            <w:hideMark/>
          </w:tcPr>
          <w:p w14:paraId="5D718EBC"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271</w:t>
            </w:r>
          </w:p>
          <w:p w14:paraId="687DA92C"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285</w:t>
            </w:r>
          </w:p>
        </w:tc>
        <w:tc>
          <w:tcPr>
            <w:tcW w:w="720" w:type="dxa"/>
            <w:tcMar>
              <w:top w:w="15" w:type="dxa"/>
              <w:left w:w="108" w:type="dxa"/>
              <w:bottom w:w="0" w:type="dxa"/>
              <w:right w:w="108" w:type="dxa"/>
            </w:tcMar>
            <w:vAlign w:val="center"/>
            <w:hideMark/>
          </w:tcPr>
          <w:p w14:paraId="37CFE5E3"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286</w:t>
            </w:r>
          </w:p>
          <w:p w14:paraId="3DB2F455"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300</w:t>
            </w:r>
          </w:p>
        </w:tc>
        <w:tc>
          <w:tcPr>
            <w:tcW w:w="540" w:type="dxa"/>
            <w:tcMar>
              <w:top w:w="15" w:type="dxa"/>
              <w:left w:w="108" w:type="dxa"/>
              <w:bottom w:w="0" w:type="dxa"/>
              <w:right w:w="108" w:type="dxa"/>
            </w:tcMar>
            <w:vAlign w:val="center"/>
            <w:hideMark/>
          </w:tcPr>
          <w:p w14:paraId="15542391"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301</w:t>
            </w:r>
          </w:p>
          <w:p w14:paraId="57E53E7A"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315</w:t>
            </w:r>
          </w:p>
        </w:tc>
        <w:tc>
          <w:tcPr>
            <w:tcW w:w="540" w:type="dxa"/>
            <w:tcMar>
              <w:top w:w="15" w:type="dxa"/>
              <w:left w:w="108" w:type="dxa"/>
              <w:bottom w:w="0" w:type="dxa"/>
              <w:right w:w="108" w:type="dxa"/>
            </w:tcMar>
            <w:vAlign w:val="center"/>
            <w:hideMark/>
          </w:tcPr>
          <w:p w14:paraId="109AAF22"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316</w:t>
            </w:r>
          </w:p>
          <w:p w14:paraId="193D528B"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330</w:t>
            </w:r>
          </w:p>
        </w:tc>
        <w:tc>
          <w:tcPr>
            <w:tcW w:w="900" w:type="dxa"/>
            <w:tcMar>
              <w:top w:w="15" w:type="dxa"/>
              <w:left w:w="108" w:type="dxa"/>
              <w:bottom w:w="0" w:type="dxa"/>
              <w:right w:w="108" w:type="dxa"/>
            </w:tcMar>
            <w:vAlign w:val="center"/>
            <w:hideMark/>
          </w:tcPr>
          <w:p w14:paraId="609451E5"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331</w:t>
            </w:r>
          </w:p>
          <w:p w14:paraId="3516AF42"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345</w:t>
            </w:r>
          </w:p>
        </w:tc>
        <w:tc>
          <w:tcPr>
            <w:tcW w:w="990" w:type="dxa"/>
            <w:tcMar>
              <w:top w:w="15" w:type="dxa"/>
              <w:left w:w="108" w:type="dxa"/>
              <w:bottom w:w="0" w:type="dxa"/>
              <w:right w:w="108" w:type="dxa"/>
            </w:tcMar>
            <w:vAlign w:val="center"/>
            <w:hideMark/>
          </w:tcPr>
          <w:p w14:paraId="424E547D"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346</w:t>
            </w:r>
          </w:p>
          <w:p w14:paraId="520C0D43"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360</w:t>
            </w:r>
          </w:p>
        </w:tc>
        <w:tc>
          <w:tcPr>
            <w:tcW w:w="540" w:type="dxa"/>
            <w:tcMar>
              <w:top w:w="15" w:type="dxa"/>
              <w:left w:w="108" w:type="dxa"/>
              <w:bottom w:w="0" w:type="dxa"/>
              <w:right w:w="108" w:type="dxa"/>
            </w:tcMar>
            <w:vAlign w:val="center"/>
            <w:hideMark/>
          </w:tcPr>
          <w:p w14:paraId="3365929D"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361</w:t>
            </w:r>
          </w:p>
          <w:p w14:paraId="5AB6719E"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375</w:t>
            </w:r>
          </w:p>
        </w:tc>
        <w:tc>
          <w:tcPr>
            <w:tcW w:w="540" w:type="dxa"/>
            <w:tcMar>
              <w:top w:w="15" w:type="dxa"/>
              <w:left w:w="108" w:type="dxa"/>
              <w:bottom w:w="0" w:type="dxa"/>
              <w:right w:w="108" w:type="dxa"/>
            </w:tcMar>
            <w:vAlign w:val="center"/>
            <w:hideMark/>
          </w:tcPr>
          <w:p w14:paraId="24319969"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376</w:t>
            </w:r>
          </w:p>
          <w:p w14:paraId="1DD710E9" w14:textId="77777777" w:rsidR="00FE360A" w:rsidRPr="00C34AD2" w:rsidRDefault="00FE360A" w:rsidP="000A609B">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390</w:t>
            </w:r>
          </w:p>
        </w:tc>
      </w:tr>
      <w:tr w:rsidR="00FE360A" w:rsidRPr="00C34AD2" w14:paraId="7AC8EAC7" w14:textId="77777777" w:rsidTr="0056091B">
        <w:trPr>
          <w:trHeight w:val="235"/>
        </w:trPr>
        <w:tc>
          <w:tcPr>
            <w:tcW w:w="900" w:type="dxa"/>
            <w:vMerge w:val="restart"/>
            <w:shd w:val="clear" w:color="auto" w:fill="D9E2F3" w:themeFill="accent5" w:themeFillTint="33"/>
            <w:tcMar>
              <w:top w:w="15" w:type="dxa"/>
              <w:left w:w="108" w:type="dxa"/>
              <w:bottom w:w="0" w:type="dxa"/>
              <w:right w:w="108" w:type="dxa"/>
            </w:tcMar>
            <w:vAlign w:val="center"/>
            <w:hideMark/>
          </w:tcPr>
          <w:p w14:paraId="34CD66C9" w14:textId="77777777" w:rsidR="00FE360A" w:rsidRPr="00C34AD2" w:rsidRDefault="00FE360A" w:rsidP="00535340">
            <w:pPr>
              <w:tabs>
                <w:tab w:val="left" w:pos="547"/>
              </w:tabs>
              <w:spacing w:after="0" w:line="240" w:lineRule="auto"/>
              <w:rPr>
                <w:rFonts w:cstheme="minorHAnsi"/>
                <w:b/>
                <w:sz w:val="20"/>
                <w:szCs w:val="20"/>
                <w:lang w:val="fr-FR" w:eastAsia="fr-CA"/>
              </w:rPr>
            </w:pPr>
            <w:r w:rsidRPr="00C34AD2">
              <w:rPr>
                <w:rFonts w:cstheme="minorHAnsi"/>
                <w:b/>
                <w:bCs/>
                <w:kern w:val="24"/>
                <w:sz w:val="20"/>
                <w:szCs w:val="20"/>
                <w:lang w:val="fr-FR" w:eastAsia="fr-CA"/>
              </w:rPr>
              <w:t>Classes</w:t>
            </w:r>
          </w:p>
        </w:tc>
        <w:tc>
          <w:tcPr>
            <w:tcW w:w="900" w:type="dxa"/>
            <w:shd w:val="clear" w:color="auto" w:fill="D9E2F3" w:themeFill="accent5" w:themeFillTint="33"/>
            <w:tcMar>
              <w:top w:w="15" w:type="dxa"/>
              <w:left w:w="108" w:type="dxa"/>
              <w:bottom w:w="0" w:type="dxa"/>
              <w:right w:w="108" w:type="dxa"/>
            </w:tcMar>
            <w:hideMark/>
          </w:tcPr>
          <w:p w14:paraId="46ECEBF6"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AA</w:t>
            </w:r>
          </w:p>
        </w:tc>
        <w:tc>
          <w:tcPr>
            <w:tcW w:w="630" w:type="dxa"/>
            <w:shd w:val="clear" w:color="auto" w:fill="D9E2F3" w:themeFill="accent5" w:themeFillTint="33"/>
            <w:tcMar>
              <w:top w:w="15" w:type="dxa"/>
              <w:left w:w="108" w:type="dxa"/>
              <w:bottom w:w="0" w:type="dxa"/>
              <w:right w:w="108" w:type="dxa"/>
            </w:tcMar>
            <w:hideMark/>
          </w:tcPr>
          <w:p w14:paraId="0A250606"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900" w:type="dxa"/>
            <w:shd w:val="clear" w:color="auto" w:fill="D9E2F3" w:themeFill="accent5" w:themeFillTint="33"/>
            <w:tcMar>
              <w:top w:w="15" w:type="dxa"/>
              <w:left w:w="108" w:type="dxa"/>
              <w:bottom w:w="0" w:type="dxa"/>
              <w:right w:w="108" w:type="dxa"/>
            </w:tcMar>
            <w:hideMark/>
          </w:tcPr>
          <w:p w14:paraId="4964DCDC"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1+①↓</w:t>
            </w:r>
          </w:p>
        </w:tc>
        <w:tc>
          <w:tcPr>
            <w:tcW w:w="720" w:type="dxa"/>
            <w:shd w:val="clear" w:color="auto" w:fill="D9E2F3" w:themeFill="accent5" w:themeFillTint="33"/>
            <w:tcMar>
              <w:top w:w="15" w:type="dxa"/>
              <w:left w:w="108" w:type="dxa"/>
              <w:bottom w:w="0" w:type="dxa"/>
              <w:right w:w="108" w:type="dxa"/>
            </w:tcMar>
            <w:hideMark/>
          </w:tcPr>
          <w:p w14:paraId="3D79C51B"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540" w:type="dxa"/>
            <w:shd w:val="clear" w:color="auto" w:fill="D9E2F3" w:themeFill="accent5" w:themeFillTint="33"/>
            <w:tcMar>
              <w:top w:w="15" w:type="dxa"/>
              <w:left w:w="108" w:type="dxa"/>
              <w:bottom w:w="0" w:type="dxa"/>
              <w:right w:w="108" w:type="dxa"/>
            </w:tcMar>
            <w:hideMark/>
          </w:tcPr>
          <w:p w14:paraId="038B66D7"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540" w:type="dxa"/>
            <w:shd w:val="clear" w:color="auto" w:fill="D9E2F3" w:themeFill="accent5" w:themeFillTint="33"/>
            <w:tcMar>
              <w:top w:w="15" w:type="dxa"/>
              <w:left w:w="108" w:type="dxa"/>
              <w:bottom w:w="0" w:type="dxa"/>
              <w:right w:w="108" w:type="dxa"/>
            </w:tcMar>
            <w:hideMark/>
          </w:tcPr>
          <w:p w14:paraId="15F50B44"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990" w:type="dxa"/>
            <w:shd w:val="clear" w:color="auto" w:fill="D9E2F3" w:themeFill="accent5" w:themeFillTint="33"/>
            <w:tcMar>
              <w:top w:w="15" w:type="dxa"/>
              <w:left w:w="108" w:type="dxa"/>
              <w:bottom w:w="0" w:type="dxa"/>
              <w:right w:w="108" w:type="dxa"/>
            </w:tcMar>
            <w:hideMark/>
          </w:tcPr>
          <w:p w14:paraId="74BDFC47"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720" w:type="dxa"/>
            <w:shd w:val="clear" w:color="auto" w:fill="D9E2F3" w:themeFill="accent5" w:themeFillTint="33"/>
            <w:tcMar>
              <w:top w:w="15" w:type="dxa"/>
              <w:left w:w="108" w:type="dxa"/>
              <w:bottom w:w="0" w:type="dxa"/>
              <w:right w:w="108" w:type="dxa"/>
            </w:tcMar>
            <w:hideMark/>
          </w:tcPr>
          <w:p w14:paraId="3784220F"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540" w:type="dxa"/>
            <w:shd w:val="clear" w:color="auto" w:fill="D9E2F3" w:themeFill="accent5" w:themeFillTint="33"/>
            <w:tcMar>
              <w:top w:w="15" w:type="dxa"/>
              <w:left w:w="108" w:type="dxa"/>
              <w:bottom w:w="0" w:type="dxa"/>
              <w:right w:w="108" w:type="dxa"/>
            </w:tcMar>
            <w:hideMark/>
          </w:tcPr>
          <w:p w14:paraId="631B7370"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540" w:type="dxa"/>
            <w:shd w:val="clear" w:color="auto" w:fill="D9E2F3" w:themeFill="accent5" w:themeFillTint="33"/>
            <w:tcMar>
              <w:top w:w="15" w:type="dxa"/>
              <w:left w:w="108" w:type="dxa"/>
              <w:bottom w:w="0" w:type="dxa"/>
              <w:right w:w="108" w:type="dxa"/>
            </w:tcMar>
            <w:hideMark/>
          </w:tcPr>
          <w:p w14:paraId="2F286F4C"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900" w:type="dxa"/>
            <w:shd w:val="clear" w:color="auto" w:fill="D9E2F3" w:themeFill="accent5" w:themeFillTint="33"/>
            <w:tcMar>
              <w:top w:w="15" w:type="dxa"/>
              <w:left w:w="108" w:type="dxa"/>
              <w:bottom w:w="0" w:type="dxa"/>
              <w:right w:w="108" w:type="dxa"/>
            </w:tcMar>
            <w:hideMark/>
          </w:tcPr>
          <w:p w14:paraId="3D4287C2"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2+①↓</w:t>
            </w:r>
          </w:p>
        </w:tc>
        <w:tc>
          <w:tcPr>
            <w:tcW w:w="990" w:type="dxa"/>
            <w:shd w:val="clear" w:color="auto" w:fill="D9E2F3" w:themeFill="accent5" w:themeFillTint="33"/>
            <w:tcMar>
              <w:top w:w="15" w:type="dxa"/>
              <w:left w:w="108" w:type="dxa"/>
              <w:bottom w:w="0" w:type="dxa"/>
              <w:right w:w="108" w:type="dxa"/>
            </w:tcMar>
            <w:hideMark/>
          </w:tcPr>
          <w:p w14:paraId="3C5EEC74"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540" w:type="dxa"/>
            <w:shd w:val="clear" w:color="auto" w:fill="D9E2F3" w:themeFill="accent5" w:themeFillTint="33"/>
            <w:tcMar>
              <w:top w:w="15" w:type="dxa"/>
              <w:left w:w="108" w:type="dxa"/>
              <w:bottom w:w="0" w:type="dxa"/>
              <w:right w:w="108" w:type="dxa"/>
            </w:tcMar>
            <w:hideMark/>
          </w:tcPr>
          <w:p w14:paraId="20A1E2DA"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540" w:type="dxa"/>
            <w:shd w:val="clear" w:color="auto" w:fill="D9E2F3" w:themeFill="accent5" w:themeFillTint="33"/>
            <w:tcMar>
              <w:top w:w="15" w:type="dxa"/>
              <w:left w:w="108" w:type="dxa"/>
              <w:bottom w:w="0" w:type="dxa"/>
              <w:right w:w="108" w:type="dxa"/>
            </w:tcMar>
            <w:hideMark/>
          </w:tcPr>
          <w:p w14:paraId="7D888E52"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r>
      <w:tr w:rsidR="00FE360A" w:rsidRPr="00C34AD2" w14:paraId="31FFF93C" w14:textId="77777777" w:rsidTr="0056091B">
        <w:trPr>
          <w:trHeight w:val="235"/>
        </w:trPr>
        <w:tc>
          <w:tcPr>
            <w:tcW w:w="900" w:type="dxa"/>
            <w:vMerge/>
            <w:shd w:val="clear" w:color="auto" w:fill="D9E2F3" w:themeFill="accent5" w:themeFillTint="33"/>
            <w:vAlign w:val="center"/>
            <w:hideMark/>
          </w:tcPr>
          <w:p w14:paraId="08E3D267" w14:textId="77777777" w:rsidR="00FE360A" w:rsidRPr="00C34AD2" w:rsidRDefault="00FE360A" w:rsidP="00535340">
            <w:pPr>
              <w:spacing w:after="0" w:line="240" w:lineRule="auto"/>
              <w:rPr>
                <w:rFonts w:cstheme="minorHAnsi"/>
                <w:b/>
                <w:sz w:val="20"/>
                <w:szCs w:val="20"/>
                <w:lang w:val="fr-FR" w:eastAsia="fr-CA"/>
              </w:rPr>
            </w:pPr>
          </w:p>
        </w:tc>
        <w:tc>
          <w:tcPr>
            <w:tcW w:w="900" w:type="dxa"/>
            <w:shd w:val="clear" w:color="auto" w:fill="D9E2F3" w:themeFill="accent5" w:themeFillTint="33"/>
            <w:tcMar>
              <w:top w:w="15" w:type="dxa"/>
              <w:left w:w="108" w:type="dxa"/>
              <w:bottom w:w="0" w:type="dxa"/>
              <w:right w:w="108" w:type="dxa"/>
            </w:tcMar>
            <w:hideMark/>
          </w:tcPr>
          <w:p w14:paraId="270B6182"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BB</w:t>
            </w:r>
          </w:p>
        </w:tc>
        <w:tc>
          <w:tcPr>
            <w:tcW w:w="630" w:type="dxa"/>
            <w:shd w:val="clear" w:color="auto" w:fill="D9E2F3" w:themeFill="accent5" w:themeFillTint="33"/>
            <w:tcMar>
              <w:top w:w="15" w:type="dxa"/>
              <w:left w:w="108" w:type="dxa"/>
              <w:bottom w:w="0" w:type="dxa"/>
              <w:right w:w="108" w:type="dxa"/>
            </w:tcMar>
            <w:hideMark/>
          </w:tcPr>
          <w:p w14:paraId="7AA87284"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900" w:type="dxa"/>
            <w:shd w:val="clear" w:color="auto" w:fill="D9E2F3" w:themeFill="accent5" w:themeFillTint="33"/>
            <w:tcMar>
              <w:top w:w="15" w:type="dxa"/>
              <w:left w:w="108" w:type="dxa"/>
              <w:bottom w:w="0" w:type="dxa"/>
              <w:right w:w="108" w:type="dxa"/>
            </w:tcMar>
            <w:hideMark/>
          </w:tcPr>
          <w:p w14:paraId="2B3E3E4C"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720" w:type="dxa"/>
            <w:shd w:val="clear" w:color="auto" w:fill="D9E2F3" w:themeFill="accent5" w:themeFillTint="33"/>
            <w:tcMar>
              <w:top w:w="15" w:type="dxa"/>
              <w:left w:w="108" w:type="dxa"/>
              <w:bottom w:w="0" w:type="dxa"/>
              <w:right w:w="108" w:type="dxa"/>
            </w:tcMar>
            <w:hideMark/>
          </w:tcPr>
          <w:p w14:paraId="0DE8A555"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540" w:type="dxa"/>
            <w:shd w:val="clear" w:color="auto" w:fill="D9E2F3" w:themeFill="accent5" w:themeFillTint="33"/>
            <w:tcMar>
              <w:top w:w="15" w:type="dxa"/>
              <w:left w:w="108" w:type="dxa"/>
              <w:bottom w:w="0" w:type="dxa"/>
              <w:right w:w="108" w:type="dxa"/>
            </w:tcMar>
            <w:hideMark/>
          </w:tcPr>
          <w:p w14:paraId="311B5870"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540" w:type="dxa"/>
            <w:shd w:val="clear" w:color="auto" w:fill="D9E2F3" w:themeFill="accent5" w:themeFillTint="33"/>
            <w:tcMar>
              <w:top w:w="15" w:type="dxa"/>
              <w:left w:w="108" w:type="dxa"/>
              <w:bottom w:w="0" w:type="dxa"/>
              <w:right w:w="108" w:type="dxa"/>
            </w:tcMar>
            <w:hideMark/>
          </w:tcPr>
          <w:p w14:paraId="011CA120"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990" w:type="dxa"/>
            <w:shd w:val="clear" w:color="auto" w:fill="D9E2F3" w:themeFill="accent5" w:themeFillTint="33"/>
            <w:tcMar>
              <w:top w:w="15" w:type="dxa"/>
              <w:left w:w="108" w:type="dxa"/>
              <w:bottom w:w="0" w:type="dxa"/>
              <w:right w:w="108" w:type="dxa"/>
            </w:tcMar>
            <w:hideMark/>
          </w:tcPr>
          <w:p w14:paraId="425DF356"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2+①↓A</w:t>
            </w:r>
          </w:p>
        </w:tc>
        <w:tc>
          <w:tcPr>
            <w:tcW w:w="720" w:type="dxa"/>
            <w:shd w:val="clear" w:color="auto" w:fill="D9E2F3" w:themeFill="accent5" w:themeFillTint="33"/>
            <w:tcMar>
              <w:top w:w="15" w:type="dxa"/>
              <w:left w:w="108" w:type="dxa"/>
              <w:bottom w:w="0" w:type="dxa"/>
              <w:right w:w="108" w:type="dxa"/>
            </w:tcMar>
            <w:hideMark/>
          </w:tcPr>
          <w:p w14:paraId="294CF240"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540" w:type="dxa"/>
            <w:shd w:val="clear" w:color="auto" w:fill="D9E2F3" w:themeFill="accent5" w:themeFillTint="33"/>
            <w:tcMar>
              <w:top w:w="15" w:type="dxa"/>
              <w:left w:w="108" w:type="dxa"/>
              <w:bottom w:w="0" w:type="dxa"/>
              <w:right w:w="108" w:type="dxa"/>
            </w:tcMar>
            <w:hideMark/>
          </w:tcPr>
          <w:p w14:paraId="07F6558C"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540" w:type="dxa"/>
            <w:shd w:val="clear" w:color="auto" w:fill="D9E2F3" w:themeFill="accent5" w:themeFillTint="33"/>
            <w:tcMar>
              <w:top w:w="15" w:type="dxa"/>
              <w:left w:w="108" w:type="dxa"/>
              <w:bottom w:w="0" w:type="dxa"/>
              <w:right w:w="108" w:type="dxa"/>
            </w:tcMar>
            <w:hideMark/>
          </w:tcPr>
          <w:p w14:paraId="103C9C9A"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900" w:type="dxa"/>
            <w:shd w:val="clear" w:color="auto" w:fill="D9E2F3" w:themeFill="accent5" w:themeFillTint="33"/>
            <w:tcMar>
              <w:top w:w="15" w:type="dxa"/>
              <w:left w:w="108" w:type="dxa"/>
              <w:bottom w:w="0" w:type="dxa"/>
              <w:right w:w="108" w:type="dxa"/>
            </w:tcMar>
            <w:hideMark/>
          </w:tcPr>
          <w:p w14:paraId="00507107"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990" w:type="dxa"/>
            <w:shd w:val="clear" w:color="auto" w:fill="D9E2F3" w:themeFill="accent5" w:themeFillTint="33"/>
            <w:tcMar>
              <w:top w:w="15" w:type="dxa"/>
              <w:left w:w="108" w:type="dxa"/>
              <w:bottom w:w="0" w:type="dxa"/>
              <w:right w:w="108" w:type="dxa"/>
            </w:tcMar>
            <w:hideMark/>
          </w:tcPr>
          <w:p w14:paraId="290CCC0C"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540" w:type="dxa"/>
            <w:shd w:val="clear" w:color="auto" w:fill="D9E2F3" w:themeFill="accent5" w:themeFillTint="33"/>
            <w:tcMar>
              <w:top w:w="15" w:type="dxa"/>
              <w:left w:w="108" w:type="dxa"/>
              <w:bottom w:w="0" w:type="dxa"/>
              <w:right w:w="108" w:type="dxa"/>
            </w:tcMar>
            <w:hideMark/>
          </w:tcPr>
          <w:p w14:paraId="6AFCAC2B"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540" w:type="dxa"/>
            <w:shd w:val="clear" w:color="auto" w:fill="D9E2F3" w:themeFill="accent5" w:themeFillTint="33"/>
            <w:tcMar>
              <w:top w:w="15" w:type="dxa"/>
              <w:left w:w="108" w:type="dxa"/>
              <w:bottom w:w="0" w:type="dxa"/>
              <w:right w:w="108" w:type="dxa"/>
            </w:tcMar>
            <w:hideMark/>
          </w:tcPr>
          <w:p w14:paraId="7A65E49B" w14:textId="77777777" w:rsidR="00FE360A" w:rsidRPr="00C34AD2" w:rsidRDefault="00FE360A" w:rsidP="00535340">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r>
      <w:bookmarkEnd w:id="199"/>
    </w:tbl>
    <w:p w14:paraId="250EAC77" w14:textId="77777777" w:rsidR="00FE360A" w:rsidRPr="003746E6" w:rsidRDefault="00FE360A" w:rsidP="003746E6">
      <w:pPr>
        <w:spacing w:after="0"/>
        <w:ind w:right="-900"/>
        <w:jc w:val="both"/>
        <w:rPr>
          <w:rFonts w:eastAsia="MS Mincho" w:cstheme="minorHAnsi"/>
          <w:color w:val="000000" w:themeColor="text1"/>
          <w:sz w:val="10"/>
          <w:szCs w:val="10"/>
          <w:lang w:val="fr-FR"/>
        </w:rPr>
      </w:pPr>
    </w:p>
    <w:p w14:paraId="1900E770" w14:textId="52BB6B0F" w:rsidR="00741F14" w:rsidRPr="003746E6" w:rsidRDefault="00741F14" w:rsidP="003746E6">
      <w:pPr>
        <w:spacing w:after="0"/>
        <w:ind w:left="1416" w:right="-720"/>
        <w:jc w:val="both"/>
        <w:rPr>
          <w:rFonts w:eastAsia="MS Mincho" w:cstheme="minorHAnsi"/>
          <w:color w:val="000000" w:themeColor="text1"/>
          <w:sz w:val="10"/>
          <w:szCs w:val="10"/>
          <w:lang w:val="fr-FR"/>
        </w:rPr>
        <w:sectPr w:rsidR="00741F14" w:rsidRPr="003746E6" w:rsidSect="00427694">
          <w:headerReference w:type="default" r:id="rId68"/>
          <w:footerReference w:type="default" r:id="rId69"/>
          <w:pgSz w:w="12240" w:h="15840" w:code="1"/>
          <w:pgMar w:top="432" w:right="1800" w:bottom="432" w:left="1800" w:header="432" w:footer="432" w:gutter="0"/>
          <w:paperSrc w:first="15" w:other="15"/>
          <w:cols w:space="708"/>
          <w:docGrid w:linePitch="360"/>
        </w:sectPr>
      </w:pPr>
    </w:p>
    <w:p w14:paraId="5AE7DE7E" w14:textId="77777777" w:rsidR="0036275C" w:rsidRDefault="00BB4B70" w:rsidP="005534A5">
      <w:pPr>
        <w:spacing w:before="120" w:after="0" w:line="240" w:lineRule="auto"/>
        <w:ind w:left="1080" w:right="-720"/>
        <w:jc w:val="both"/>
        <w:rPr>
          <w:rFonts w:eastAsia="MS Mincho" w:cstheme="minorHAnsi"/>
          <w:color w:val="000000" w:themeColor="text1"/>
          <w:lang w:val="fr-FR"/>
        </w:rPr>
      </w:pPr>
      <w:bookmarkStart w:id="200" w:name="_Hlk182579133"/>
      <w:r w:rsidRPr="00C34AD2">
        <w:rPr>
          <w:rFonts w:eastAsia="MS Mincho" w:cstheme="minorHAnsi"/>
          <w:color w:val="000000" w:themeColor="text1"/>
          <w:lang w:val="fr-FR"/>
        </w:rPr>
        <w:t xml:space="preserve">Au simple lettre, en fonction du nombre de joueurs inscrits au </w:t>
      </w:r>
      <w:r w:rsidR="0034302E">
        <w:rPr>
          <w:rFonts w:eastAsia="MS Mincho" w:cstheme="minorHAnsi"/>
          <w:b/>
          <w:bCs/>
          <w:color w:val="000000" w:themeColor="text1"/>
          <w:u w:val="single"/>
          <w:lang w:val="fr-FR"/>
        </w:rPr>
        <w:t xml:space="preserve">15 </w:t>
      </w:r>
      <w:r w:rsidRPr="00C34AD2">
        <w:rPr>
          <w:rFonts w:eastAsia="MS Mincho" w:cstheme="minorHAnsi"/>
          <w:b/>
          <w:bCs/>
          <w:color w:val="000000" w:themeColor="text1"/>
          <w:u w:val="single"/>
          <w:lang w:val="fr-FR"/>
        </w:rPr>
        <w:t>septembre</w:t>
      </w:r>
      <w:r w:rsidRPr="00C34AD2">
        <w:rPr>
          <w:rFonts w:eastAsia="MS Mincho" w:cstheme="minorHAnsi"/>
          <w:color w:val="000000" w:themeColor="text1"/>
          <w:lang w:val="fr-FR"/>
        </w:rPr>
        <w:t xml:space="preserve"> (excluant les gardiens de but), l’association ou l’organisation doit déterminer du nombre d’équipes qu’elle doit former par territoire de recrutement accepté par la région, pour établir la classification </w:t>
      </w:r>
      <w:r w:rsidR="00770299" w:rsidRPr="00C34AD2">
        <w:rPr>
          <w:rFonts w:eastAsia="MS Mincho" w:cstheme="minorHAnsi"/>
          <w:color w:val="000000" w:themeColor="text1"/>
          <w:lang w:val="fr-FR"/>
        </w:rPr>
        <w:t xml:space="preserve">de la division </w:t>
      </w:r>
      <w:r w:rsidR="00770299" w:rsidRPr="00C34AD2">
        <w:rPr>
          <w:rFonts w:cstheme="minorHAnsi"/>
          <w:bCs/>
          <w:kern w:val="24"/>
          <w:lang w:val="fr-FR" w:eastAsia="fr-CA"/>
        </w:rPr>
        <w:t>M11</w:t>
      </w:r>
      <w:r w:rsidR="00770299" w:rsidRPr="00C34AD2">
        <w:rPr>
          <w:rFonts w:eastAsia="MS Mincho" w:cstheme="minorHAnsi"/>
          <w:color w:val="000000" w:themeColor="text1"/>
          <w:lang w:val="fr-FR"/>
        </w:rPr>
        <w:t>.</w:t>
      </w:r>
    </w:p>
    <w:p w14:paraId="560AD176" w14:textId="0C4F5BC6" w:rsidR="00770299" w:rsidRDefault="00770299" w:rsidP="005534A5">
      <w:pPr>
        <w:spacing w:before="120" w:after="120"/>
        <w:ind w:left="1080" w:right="-720"/>
        <w:jc w:val="both"/>
        <w:rPr>
          <w:rFonts w:eastAsia="MS Mincho" w:cstheme="minorHAnsi"/>
          <w:color w:val="000000" w:themeColor="text1"/>
          <w:lang w:val="fr-FR"/>
        </w:rPr>
      </w:pPr>
      <w:r w:rsidRPr="00C34AD2">
        <w:rPr>
          <w:rFonts w:eastAsia="MS Mincho" w:cstheme="minorHAnsi"/>
          <w:color w:val="000000" w:themeColor="text1"/>
          <w:lang w:val="fr-FR"/>
        </w:rPr>
        <w:t>La classification A-B-C pour cette division co</w:t>
      </w:r>
      <w:r>
        <w:rPr>
          <w:rFonts w:eastAsia="MS Mincho" w:cstheme="minorHAnsi"/>
          <w:color w:val="000000" w:themeColor="text1"/>
          <w:lang w:val="fr-FR"/>
        </w:rPr>
        <w:t>rrespond au tableau ci-dessous.</w:t>
      </w:r>
    </w:p>
    <w:tbl>
      <w:tblPr>
        <w:tblStyle w:val="Grilledutableau"/>
        <w:tblW w:w="9558"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1885"/>
        <w:gridCol w:w="720"/>
        <w:gridCol w:w="900"/>
        <w:gridCol w:w="630"/>
        <w:gridCol w:w="630"/>
        <w:gridCol w:w="810"/>
        <w:gridCol w:w="630"/>
        <w:gridCol w:w="743"/>
        <w:gridCol w:w="720"/>
        <w:gridCol w:w="540"/>
        <w:gridCol w:w="630"/>
        <w:gridCol w:w="720"/>
      </w:tblGrid>
      <w:tr w:rsidR="00DD5AF9" w:rsidRPr="00DD5AF9" w14:paraId="72298706" w14:textId="77777777" w:rsidTr="0036275C">
        <w:tc>
          <w:tcPr>
            <w:tcW w:w="9558" w:type="dxa"/>
            <w:gridSpan w:val="12"/>
          </w:tcPr>
          <w:p w14:paraId="2D7810CE" w14:textId="257BA479" w:rsidR="00DD5AF9" w:rsidRPr="00DD5AF9" w:rsidRDefault="00DD5AF9" w:rsidP="00535340">
            <w:pPr>
              <w:jc w:val="center"/>
              <w:rPr>
                <w:rFonts w:asciiTheme="minorHAnsi" w:hAnsiTheme="minorHAnsi" w:cstheme="minorHAnsi"/>
                <w:b/>
                <w:bCs/>
                <w:sz w:val="22"/>
                <w:szCs w:val="22"/>
              </w:rPr>
            </w:pPr>
            <w:bookmarkStart w:id="201" w:name="_Hlk182579249"/>
            <w:bookmarkEnd w:id="200"/>
            <w:r w:rsidRPr="00DD5AF9">
              <w:rPr>
                <w:rFonts w:asciiTheme="minorHAnsi" w:hAnsiTheme="minorHAnsi" w:cstheme="minorHAnsi"/>
                <w:b/>
                <w:bCs/>
                <w:sz w:val="22"/>
                <w:szCs w:val="22"/>
              </w:rPr>
              <w:t>Tableau M11</w:t>
            </w:r>
            <w:r w:rsidR="003746E6">
              <w:rPr>
                <w:rFonts w:asciiTheme="minorHAnsi" w:hAnsiTheme="minorHAnsi" w:cstheme="minorHAnsi"/>
                <w:b/>
                <w:bCs/>
                <w:sz w:val="22"/>
                <w:szCs w:val="22"/>
              </w:rPr>
              <w:t xml:space="preserve"> </w:t>
            </w:r>
            <w:r w:rsidRPr="00DD5AF9">
              <w:rPr>
                <w:rFonts w:asciiTheme="minorHAnsi" w:hAnsiTheme="minorHAnsi" w:cstheme="minorHAnsi"/>
                <w:b/>
                <w:bCs/>
                <w:sz w:val="22"/>
                <w:szCs w:val="22"/>
              </w:rPr>
              <w:t>A-B-C</w:t>
            </w:r>
          </w:p>
        </w:tc>
      </w:tr>
      <w:tr w:rsidR="00DD5AF9" w:rsidRPr="00DD5AF9" w14:paraId="1B477EF6" w14:textId="77777777" w:rsidTr="0056091B">
        <w:tc>
          <w:tcPr>
            <w:tcW w:w="2605" w:type="dxa"/>
            <w:gridSpan w:val="2"/>
          </w:tcPr>
          <w:p w14:paraId="3E2DE95D" w14:textId="77777777" w:rsidR="00DD5AF9" w:rsidRPr="00DD5AF9" w:rsidRDefault="00DD5AF9" w:rsidP="00535340">
            <w:pPr>
              <w:rPr>
                <w:rFonts w:asciiTheme="minorHAnsi" w:hAnsiTheme="minorHAnsi" w:cstheme="minorHAnsi"/>
                <w:b/>
                <w:bCs/>
                <w:sz w:val="22"/>
                <w:szCs w:val="22"/>
              </w:rPr>
            </w:pPr>
            <w:r w:rsidRPr="00DD5AF9">
              <w:rPr>
                <w:rFonts w:asciiTheme="minorHAnsi" w:hAnsiTheme="minorHAnsi" w:cstheme="minorHAnsi"/>
                <w:b/>
                <w:bCs/>
                <w:sz w:val="22"/>
                <w:szCs w:val="22"/>
              </w:rPr>
              <w:t>Nombre d’équipes</w:t>
            </w:r>
          </w:p>
        </w:tc>
        <w:tc>
          <w:tcPr>
            <w:tcW w:w="900" w:type="dxa"/>
          </w:tcPr>
          <w:p w14:paraId="025E7C1E"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tcPr>
          <w:p w14:paraId="7DCC2A84"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630" w:type="dxa"/>
          </w:tcPr>
          <w:p w14:paraId="1C87FCD3"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810" w:type="dxa"/>
          </w:tcPr>
          <w:p w14:paraId="27FAE03A"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tcPr>
          <w:p w14:paraId="5E78E60A"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43" w:type="dxa"/>
          </w:tcPr>
          <w:p w14:paraId="5F1DE6B9"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720" w:type="dxa"/>
          </w:tcPr>
          <w:p w14:paraId="19291FED"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7</w:t>
            </w:r>
          </w:p>
        </w:tc>
        <w:tc>
          <w:tcPr>
            <w:tcW w:w="540" w:type="dxa"/>
          </w:tcPr>
          <w:p w14:paraId="59BA7CF8"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8</w:t>
            </w:r>
          </w:p>
        </w:tc>
        <w:tc>
          <w:tcPr>
            <w:tcW w:w="630" w:type="dxa"/>
          </w:tcPr>
          <w:p w14:paraId="625926EF"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9</w:t>
            </w:r>
          </w:p>
        </w:tc>
        <w:tc>
          <w:tcPr>
            <w:tcW w:w="720" w:type="dxa"/>
          </w:tcPr>
          <w:p w14:paraId="11378DCC"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10</w:t>
            </w:r>
          </w:p>
        </w:tc>
      </w:tr>
      <w:tr w:rsidR="00DD5AF9" w:rsidRPr="00DD5AF9" w14:paraId="0520D65E" w14:textId="77777777" w:rsidTr="0056091B">
        <w:tc>
          <w:tcPr>
            <w:tcW w:w="1885" w:type="dxa"/>
            <w:vMerge w:val="restart"/>
            <w:shd w:val="clear" w:color="auto" w:fill="D9E2F3" w:themeFill="accent5" w:themeFillTint="33"/>
            <w:vAlign w:val="center"/>
          </w:tcPr>
          <w:p w14:paraId="20DE7185" w14:textId="77777777" w:rsidR="00DD5AF9" w:rsidRPr="00DD5AF9" w:rsidRDefault="00DD5AF9" w:rsidP="00535340">
            <w:pPr>
              <w:rPr>
                <w:rFonts w:asciiTheme="minorHAnsi" w:hAnsiTheme="minorHAnsi" w:cstheme="minorHAnsi"/>
                <w:b/>
                <w:bCs/>
                <w:sz w:val="22"/>
                <w:szCs w:val="22"/>
              </w:rPr>
            </w:pPr>
            <w:r w:rsidRPr="00DD5AF9">
              <w:rPr>
                <w:rFonts w:asciiTheme="minorHAnsi" w:hAnsiTheme="minorHAnsi" w:cstheme="minorHAnsi"/>
                <w:b/>
                <w:bCs/>
                <w:sz w:val="22"/>
                <w:szCs w:val="22"/>
              </w:rPr>
              <w:t>Classes</w:t>
            </w:r>
          </w:p>
        </w:tc>
        <w:tc>
          <w:tcPr>
            <w:tcW w:w="720" w:type="dxa"/>
            <w:shd w:val="clear" w:color="auto" w:fill="D9E2F3" w:themeFill="accent5" w:themeFillTint="33"/>
          </w:tcPr>
          <w:p w14:paraId="10B5C01B" w14:textId="77777777" w:rsidR="00DD5AF9" w:rsidRPr="0036275C" w:rsidRDefault="00DD5AF9"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A</w:t>
            </w:r>
          </w:p>
        </w:tc>
        <w:tc>
          <w:tcPr>
            <w:tcW w:w="900" w:type="dxa"/>
            <w:shd w:val="clear" w:color="auto" w:fill="D9E2F3" w:themeFill="accent5" w:themeFillTint="33"/>
          </w:tcPr>
          <w:p w14:paraId="2797758C"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78853600"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29759C68"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810" w:type="dxa"/>
            <w:shd w:val="clear" w:color="auto" w:fill="D9E2F3" w:themeFill="accent5" w:themeFillTint="33"/>
          </w:tcPr>
          <w:p w14:paraId="1FFE05BE"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6F2F1A32"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43" w:type="dxa"/>
            <w:shd w:val="clear" w:color="auto" w:fill="D9E2F3" w:themeFill="accent5" w:themeFillTint="33"/>
          </w:tcPr>
          <w:p w14:paraId="7D0CD7A3"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20" w:type="dxa"/>
            <w:shd w:val="clear" w:color="auto" w:fill="D9E2F3" w:themeFill="accent5" w:themeFillTint="33"/>
          </w:tcPr>
          <w:p w14:paraId="70B98292"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540" w:type="dxa"/>
            <w:shd w:val="clear" w:color="auto" w:fill="D9E2F3" w:themeFill="accent5" w:themeFillTint="33"/>
          </w:tcPr>
          <w:p w14:paraId="17D30CB5"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630" w:type="dxa"/>
            <w:shd w:val="clear" w:color="auto" w:fill="D9E2F3" w:themeFill="accent5" w:themeFillTint="33"/>
          </w:tcPr>
          <w:p w14:paraId="169B445D"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720" w:type="dxa"/>
            <w:shd w:val="clear" w:color="auto" w:fill="D9E2F3" w:themeFill="accent5" w:themeFillTint="33"/>
          </w:tcPr>
          <w:p w14:paraId="5D9A57A2"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r>
      <w:tr w:rsidR="00DD5AF9" w:rsidRPr="00DD5AF9" w14:paraId="2D53A00C" w14:textId="77777777" w:rsidTr="0056091B">
        <w:tc>
          <w:tcPr>
            <w:tcW w:w="1885" w:type="dxa"/>
            <w:vMerge/>
            <w:shd w:val="clear" w:color="auto" w:fill="D9E2F3" w:themeFill="accent5" w:themeFillTint="33"/>
          </w:tcPr>
          <w:p w14:paraId="57CC98EE" w14:textId="77777777" w:rsidR="00DD5AF9" w:rsidRPr="00DD5AF9" w:rsidRDefault="00DD5AF9" w:rsidP="00535340">
            <w:pPr>
              <w:rPr>
                <w:rFonts w:asciiTheme="minorHAnsi" w:hAnsiTheme="minorHAnsi" w:cstheme="minorHAnsi"/>
                <w:sz w:val="22"/>
                <w:szCs w:val="22"/>
              </w:rPr>
            </w:pPr>
          </w:p>
        </w:tc>
        <w:tc>
          <w:tcPr>
            <w:tcW w:w="720" w:type="dxa"/>
            <w:shd w:val="clear" w:color="auto" w:fill="D9E2F3" w:themeFill="accent5" w:themeFillTint="33"/>
          </w:tcPr>
          <w:p w14:paraId="5F13D8EC" w14:textId="77777777" w:rsidR="00DD5AF9" w:rsidRPr="0036275C" w:rsidRDefault="00DD5AF9"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B</w:t>
            </w:r>
          </w:p>
        </w:tc>
        <w:tc>
          <w:tcPr>
            <w:tcW w:w="900" w:type="dxa"/>
            <w:shd w:val="clear" w:color="auto" w:fill="D9E2F3" w:themeFill="accent5" w:themeFillTint="33"/>
          </w:tcPr>
          <w:p w14:paraId="1775B63F" w14:textId="77777777" w:rsidR="00DD5AF9" w:rsidRPr="00DD5AF9" w:rsidRDefault="00DD5AF9" w:rsidP="00535340">
            <w:pPr>
              <w:jc w:val="center"/>
              <w:rPr>
                <w:rFonts w:asciiTheme="minorHAnsi" w:hAnsiTheme="minorHAnsi" w:cstheme="minorHAnsi"/>
                <w:b/>
                <w:bCs/>
                <w:sz w:val="22"/>
                <w:szCs w:val="22"/>
              </w:rPr>
            </w:pPr>
          </w:p>
        </w:tc>
        <w:tc>
          <w:tcPr>
            <w:tcW w:w="630" w:type="dxa"/>
            <w:shd w:val="clear" w:color="auto" w:fill="D9E2F3" w:themeFill="accent5" w:themeFillTint="33"/>
          </w:tcPr>
          <w:p w14:paraId="19DD4091"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5802BE8F"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810" w:type="dxa"/>
            <w:shd w:val="clear" w:color="auto" w:fill="D9E2F3" w:themeFill="accent5" w:themeFillTint="33"/>
          </w:tcPr>
          <w:p w14:paraId="7C556384"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630" w:type="dxa"/>
            <w:shd w:val="clear" w:color="auto" w:fill="D9E2F3" w:themeFill="accent5" w:themeFillTint="33"/>
          </w:tcPr>
          <w:p w14:paraId="72D7AA8C"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43" w:type="dxa"/>
            <w:shd w:val="clear" w:color="auto" w:fill="D9E2F3" w:themeFill="accent5" w:themeFillTint="33"/>
          </w:tcPr>
          <w:p w14:paraId="56B6B6C4"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20" w:type="dxa"/>
            <w:shd w:val="clear" w:color="auto" w:fill="D9E2F3" w:themeFill="accent5" w:themeFillTint="33"/>
          </w:tcPr>
          <w:p w14:paraId="3A8E6B6C"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540" w:type="dxa"/>
            <w:shd w:val="clear" w:color="auto" w:fill="D9E2F3" w:themeFill="accent5" w:themeFillTint="33"/>
          </w:tcPr>
          <w:p w14:paraId="04BBEF7F"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630" w:type="dxa"/>
            <w:shd w:val="clear" w:color="auto" w:fill="D9E2F3" w:themeFill="accent5" w:themeFillTint="33"/>
          </w:tcPr>
          <w:p w14:paraId="38DF85C6"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720" w:type="dxa"/>
            <w:shd w:val="clear" w:color="auto" w:fill="D9E2F3" w:themeFill="accent5" w:themeFillTint="33"/>
          </w:tcPr>
          <w:p w14:paraId="721BBDF7"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r>
      <w:tr w:rsidR="00DD5AF9" w:rsidRPr="00DD5AF9" w14:paraId="4EC41D3F" w14:textId="77777777" w:rsidTr="0056091B">
        <w:tc>
          <w:tcPr>
            <w:tcW w:w="1885" w:type="dxa"/>
            <w:vMerge/>
            <w:shd w:val="clear" w:color="auto" w:fill="D9E2F3" w:themeFill="accent5" w:themeFillTint="33"/>
          </w:tcPr>
          <w:p w14:paraId="7C2FB4D0" w14:textId="77777777" w:rsidR="00DD5AF9" w:rsidRPr="00DD5AF9" w:rsidRDefault="00DD5AF9" w:rsidP="00535340">
            <w:pPr>
              <w:rPr>
                <w:rFonts w:asciiTheme="minorHAnsi" w:hAnsiTheme="minorHAnsi" w:cstheme="minorHAnsi"/>
                <w:sz w:val="22"/>
                <w:szCs w:val="22"/>
              </w:rPr>
            </w:pPr>
          </w:p>
        </w:tc>
        <w:tc>
          <w:tcPr>
            <w:tcW w:w="720" w:type="dxa"/>
            <w:shd w:val="clear" w:color="auto" w:fill="D9E2F3" w:themeFill="accent5" w:themeFillTint="33"/>
          </w:tcPr>
          <w:p w14:paraId="4D388234" w14:textId="77777777" w:rsidR="00DD5AF9" w:rsidRPr="0036275C" w:rsidRDefault="00DD5AF9"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C</w:t>
            </w:r>
          </w:p>
        </w:tc>
        <w:tc>
          <w:tcPr>
            <w:tcW w:w="900" w:type="dxa"/>
            <w:shd w:val="clear" w:color="auto" w:fill="D9E2F3" w:themeFill="accent5" w:themeFillTint="33"/>
          </w:tcPr>
          <w:p w14:paraId="0BE7DB70" w14:textId="77777777" w:rsidR="00DD5AF9" w:rsidRPr="00DD5AF9" w:rsidRDefault="00DD5AF9" w:rsidP="00535340">
            <w:pPr>
              <w:jc w:val="center"/>
              <w:rPr>
                <w:rFonts w:asciiTheme="minorHAnsi" w:hAnsiTheme="minorHAnsi" w:cstheme="minorHAnsi"/>
                <w:b/>
                <w:bCs/>
                <w:sz w:val="22"/>
                <w:szCs w:val="22"/>
              </w:rPr>
            </w:pPr>
          </w:p>
        </w:tc>
        <w:tc>
          <w:tcPr>
            <w:tcW w:w="630" w:type="dxa"/>
            <w:shd w:val="clear" w:color="auto" w:fill="D9E2F3" w:themeFill="accent5" w:themeFillTint="33"/>
          </w:tcPr>
          <w:p w14:paraId="58DA034B" w14:textId="77777777" w:rsidR="00DD5AF9" w:rsidRPr="00DD5AF9" w:rsidRDefault="00DD5AF9" w:rsidP="00535340">
            <w:pPr>
              <w:jc w:val="center"/>
              <w:rPr>
                <w:rFonts w:asciiTheme="minorHAnsi" w:hAnsiTheme="minorHAnsi" w:cstheme="minorHAnsi"/>
                <w:b/>
                <w:bCs/>
                <w:sz w:val="22"/>
                <w:szCs w:val="22"/>
              </w:rPr>
            </w:pPr>
          </w:p>
        </w:tc>
        <w:tc>
          <w:tcPr>
            <w:tcW w:w="630" w:type="dxa"/>
            <w:shd w:val="clear" w:color="auto" w:fill="D9E2F3" w:themeFill="accent5" w:themeFillTint="33"/>
          </w:tcPr>
          <w:p w14:paraId="3EBD4982"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810" w:type="dxa"/>
            <w:shd w:val="clear" w:color="auto" w:fill="D9E2F3" w:themeFill="accent5" w:themeFillTint="33"/>
          </w:tcPr>
          <w:p w14:paraId="7EB9E454"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3C795E21"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743" w:type="dxa"/>
            <w:shd w:val="clear" w:color="auto" w:fill="D9E2F3" w:themeFill="accent5" w:themeFillTint="33"/>
          </w:tcPr>
          <w:p w14:paraId="171CFC52"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20" w:type="dxa"/>
            <w:shd w:val="clear" w:color="auto" w:fill="D9E2F3" w:themeFill="accent5" w:themeFillTint="33"/>
          </w:tcPr>
          <w:p w14:paraId="4E089195"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540" w:type="dxa"/>
            <w:shd w:val="clear" w:color="auto" w:fill="D9E2F3" w:themeFill="accent5" w:themeFillTint="33"/>
          </w:tcPr>
          <w:p w14:paraId="39C5D905"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630" w:type="dxa"/>
            <w:shd w:val="clear" w:color="auto" w:fill="D9E2F3" w:themeFill="accent5" w:themeFillTint="33"/>
          </w:tcPr>
          <w:p w14:paraId="76237120"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720" w:type="dxa"/>
            <w:shd w:val="clear" w:color="auto" w:fill="D9E2F3" w:themeFill="accent5" w:themeFillTint="33"/>
          </w:tcPr>
          <w:p w14:paraId="48B7D06F"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r>
      <w:tr w:rsidR="00DD5AF9" w:rsidRPr="00DD5AF9" w14:paraId="1F07CB57" w14:textId="77777777" w:rsidTr="0056091B">
        <w:tc>
          <w:tcPr>
            <w:tcW w:w="2605" w:type="dxa"/>
            <w:gridSpan w:val="2"/>
          </w:tcPr>
          <w:p w14:paraId="54A2DB71" w14:textId="77777777" w:rsidR="00DD5AF9" w:rsidRPr="00DD5AF9" w:rsidRDefault="00DD5AF9" w:rsidP="00535340">
            <w:pPr>
              <w:rPr>
                <w:rFonts w:asciiTheme="minorHAnsi" w:hAnsiTheme="minorHAnsi" w:cstheme="minorHAnsi"/>
                <w:b/>
                <w:bCs/>
                <w:sz w:val="22"/>
                <w:szCs w:val="22"/>
              </w:rPr>
            </w:pPr>
            <w:r w:rsidRPr="00DD5AF9">
              <w:rPr>
                <w:rFonts w:asciiTheme="minorHAnsi" w:hAnsiTheme="minorHAnsi" w:cstheme="minorHAnsi"/>
                <w:b/>
                <w:bCs/>
                <w:sz w:val="22"/>
                <w:szCs w:val="22"/>
              </w:rPr>
              <w:t>Nombre d’équipes</w:t>
            </w:r>
          </w:p>
        </w:tc>
        <w:tc>
          <w:tcPr>
            <w:tcW w:w="900" w:type="dxa"/>
          </w:tcPr>
          <w:p w14:paraId="06C96AED"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11</w:t>
            </w:r>
          </w:p>
        </w:tc>
        <w:tc>
          <w:tcPr>
            <w:tcW w:w="630" w:type="dxa"/>
          </w:tcPr>
          <w:p w14:paraId="7817B6A6"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12</w:t>
            </w:r>
          </w:p>
        </w:tc>
        <w:tc>
          <w:tcPr>
            <w:tcW w:w="630" w:type="dxa"/>
          </w:tcPr>
          <w:p w14:paraId="40C6F31E"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13</w:t>
            </w:r>
          </w:p>
        </w:tc>
        <w:tc>
          <w:tcPr>
            <w:tcW w:w="810" w:type="dxa"/>
          </w:tcPr>
          <w:p w14:paraId="2B69A6A2"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14</w:t>
            </w:r>
          </w:p>
        </w:tc>
        <w:tc>
          <w:tcPr>
            <w:tcW w:w="630" w:type="dxa"/>
          </w:tcPr>
          <w:p w14:paraId="0F2A5B70"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15</w:t>
            </w:r>
          </w:p>
        </w:tc>
        <w:tc>
          <w:tcPr>
            <w:tcW w:w="743" w:type="dxa"/>
          </w:tcPr>
          <w:p w14:paraId="67028F35"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16</w:t>
            </w:r>
          </w:p>
        </w:tc>
        <w:tc>
          <w:tcPr>
            <w:tcW w:w="720" w:type="dxa"/>
          </w:tcPr>
          <w:p w14:paraId="683CD4F2"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17</w:t>
            </w:r>
          </w:p>
        </w:tc>
        <w:tc>
          <w:tcPr>
            <w:tcW w:w="540" w:type="dxa"/>
          </w:tcPr>
          <w:p w14:paraId="00C228F3"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18</w:t>
            </w:r>
          </w:p>
        </w:tc>
        <w:tc>
          <w:tcPr>
            <w:tcW w:w="630" w:type="dxa"/>
          </w:tcPr>
          <w:p w14:paraId="33A9AE5F"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29</w:t>
            </w:r>
          </w:p>
        </w:tc>
        <w:tc>
          <w:tcPr>
            <w:tcW w:w="720" w:type="dxa"/>
          </w:tcPr>
          <w:p w14:paraId="0F933FEB"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20</w:t>
            </w:r>
          </w:p>
        </w:tc>
      </w:tr>
      <w:tr w:rsidR="00DD5AF9" w:rsidRPr="00DD5AF9" w14:paraId="2EF9FA9D" w14:textId="77777777" w:rsidTr="0056091B">
        <w:tc>
          <w:tcPr>
            <w:tcW w:w="1885" w:type="dxa"/>
            <w:vMerge w:val="restart"/>
            <w:shd w:val="clear" w:color="auto" w:fill="D9E2F3" w:themeFill="accent5" w:themeFillTint="33"/>
            <w:vAlign w:val="center"/>
          </w:tcPr>
          <w:p w14:paraId="091083D7" w14:textId="77777777" w:rsidR="00DD5AF9" w:rsidRPr="00DD5AF9" w:rsidRDefault="00DD5AF9" w:rsidP="00535340">
            <w:pPr>
              <w:rPr>
                <w:rFonts w:asciiTheme="minorHAnsi" w:hAnsiTheme="minorHAnsi" w:cstheme="minorHAnsi"/>
                <w:b/>
                <w:bCs/>
                <w:sz w:val="22"/>
                <w:szCs w:val="22"/>
              </w:rPr>
            </w:pPr>
            <w:r w:rsidRPr="00DD5AF9">
              <w:rPr>
                <w:rFonts w:asciiTheme="minorHAnsi" w:hAnsiTheme="minorHAnsi" w:cstheme="minorHAnsi"/>
                <w:b/>
                <w:bCs/>
                <w:sz w:val="22"/>
                <w:szCs w:val="22"/>
              </w:rPr>
              <w:t>Classes</w:t>
            </w:r>
          </w:p>
        </w:tc>
        <w:tc>
          <w:tcPr>
            <w:tcW w:w="720" w:type="dxa"/>
            <w:shd w:val="clear" w:color="auto" w:fill="D9E2F3" w:themeFill="accent5" w:themeFillTint="33"/>
          </w:tcPr>
          <w:p w14:paraId="599E85EA" w14:textId="77777777" w:rsidR="00DD5AF9" w:rsidRPr="0036275C" w:rsidRDefault="00DD5AF9"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A</w:t>
            </w:r>
          </w:p>
        </w:tc>
        <w:tc>
          <w:tcPr>
            <w:tcW w:w="900" w:type="dxa"/>
            <w:shd w:val="clear" w:color="auto" w:fill="D9E2F3" w:themeFill="accent5" w:themeFillTint="33"/>
          </w:tcPr>
          <w:p w14:paraId="31844A0C"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630" w:type="dxa"/>
            <w:shd w:val="clear" w:color="auto" w:fill="D9E2F3" w:themeFill="accent5" w:themeFillTint="33"/>
          </w:tcPr>
          <w:p w14:paraId="3B197D09"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5BDE9178"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810" w:type="dxa"/>
            <w:shd w:val="clear" w:color="auto" w:fill="D9E2F3" w:themeFill="accent5" w:themeFillTint="33"/>
          </w:tcPr>
          <w:p w14:paraId="047F8236"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2AB30E63"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43" w:type="dxa"/>
            <w:shd w:val="clear" w:color="auto" w:fill="D9E2F3" w:themeFill="accent5" w:themeFillTint="33"/>
          </w:tcPr>
          <w:p w14:paraId="323BAB5B"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20" w:type="dxa"/>
            <w:shd w:val="clear" w:color="auto" w:fill="D9E2F3" w:themeFill="accent5" w:themeFillTint="33"/>
          </w:tcPr>
          <w:p w14:paraId="36298F29"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540" w:type="dxa"/>
            <w:shd w:val="clear" w:color="auto" w:fill="D9E2F3" w:themeFill="accent5" w:themeFillTint="33"/>
          </w:tcPr>
          <w:p w14:paraId="7365EE36"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630" w:type="dxa"/>
            <w:shd w:val="clear" w:color="auto" w:fill="D9E2F3" w:themeFill="accent5" w:themeFillTint="33"/>
          </w:tcPr>
          <w:p w14:paraId="2870710C"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720" w:type="dxa"/>
            <w:shd w:val="clear" w:color="auto" w:fill="D9E2F3" w:themeFill="accent5" w:themeFillTint="33"/>
          </w:tcPr>
          <w:p w14:paraId="7CADB4B2"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r>
      <w:tr w:rsidR="00DD5AF9" w:rsidRPr="00DD5AF9" w14:paraId="7DBC4D29" w14:textId="77777777" w:rsidTr="0056091B">
        <w:tc>
          <w:tcPr>
            <w:tcW w:w="1885" w:type="dxa"/>
            <w:vMerge/>
            <w:shd w:val="clear" w:color="auto" w:fill="D9E2F3" w:themeFill="accent5" w:themeFillTint="33"/>
          </w:tcPr>
          <w:p w14:paraId="47102CE1" w14:textId="77777777" w:rsidR="00DD5AF9" w:rsidRPr="00DD5AF9" w:rsidRDefault="00DD5AF9" w:rsidP="00535340">
            <w:pPr>
              <w:rPr>
                <w:rFonts w:asciiTheme="minorHAnsi" w:hAnsiTheme="minorHAnsi" w:cstheme="minorHAnsi"/>
                <w:sz w:val="22"/>
                <w:szCs w:val="22"/>
              </w:rPr>
            </w:pPr>
          </w:p>
        </w:tc>
        <w:tc>
          <w:tcPr>
            <w:tcW w:w="720" w:type="dxa"/>
            <w:shd w:val="clear" w:color="auto" w:fill="D9E2F3" w:themeFill="accent5" w:themeFillTint="33"/>
          </w:tcPr>
          <w:p w14:paraId="52969764" w14:textId="77777777" w:rsidR="00DD5AF9" w:rsidRPr="0036275C" w:rsidRDefault="00DD5AF9"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B</w:t>
            </w:r>
          </w:p>
        </w:tc>
        <w:tc>
          <w:tcPr>
            <w:tcW w:w="900" w:type="dxa"/>
            <w:shd w:val="clear" w:color="auto" w:fill="D9E2F3" w:themeFill="accent5" w:themeFillTint="33"/>
          </w:tcPr>
          <w:p w14:paraId="763AC77E"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480429C1"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62C2AA0D"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810" w:type="dxa"/>
            <w:shd w:val="clear" w:color="auto" w:fill="D9E2F3" w:themeFill="accent5" w:themeFillTint="33"/>
          </w:tcPr>
          <w:p w14:paraId="6102A5DD"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630" w:type="dxa"/>
            <w:shd w:val="clear" w:color="auto" w:fill="D9E2F3" w:themeFill="accent5" w:themeFillTint="33"/>
          </w:tcPr>
          <w:p w14:paraId="3DA1F3C4"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43" w:type="dxa"/>
            <w:shd w:val="clear" w:color="auto" w:fill="D9E2F3" w:themeFill="accent5" w:themeFillTint="33"/>
          </w:tcPr>
          <w:p w14:paraId="09116FF0"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720" w:type="dxa"/>
            <w:shd w:val="clear" w:color="auto" w:fill="D9E2F3" w:themeFill="accent5" w:themeFillTint="33"/>
          </w:tcPr>
          <w:p w14:paraId="7CFFF378"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540" w:type="dxa"/>
            <w:shd w:val="clear" w:color="auto" w:fill="D9E2F3" w:themeFill="accent5" w:themeFillTint="33"/>
          </w:tcPr>
          <w:p w14:paraId="022C4606"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630" w:type="dxa"/>
            <w:shd w:val="clear" w:color="auto" w:fill="D9E2F3" w:themeFill="accent5" w:themeFillTint="33"/>
          </w:tcPr>
          <w:p w14:paraId="7786F85E"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7</w:t>
            </w:r>
          </w:p>
        </w:tc>
        <w:tc>
          <w:tcPr>
            <w:tcW w:w="720" w:type="dxa"/>
            <w:shd w:val="clear" w:color="auto" w:fill="D9E2F3" w:themeFill="accent5" w:themeFillTint="33"/>
          </w:tcPr>
          <w:p w14:paraId="0FF32417"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7</w:t>
            </w:r>
          </w:p>
        </w:tc>
      </w:tr>
      <w:tr w:rsidR="00DD5AF9" w:rsidRPr="00DD5AF9" w14:paraId="4292D869" w14:textId="77777777" w:rsidTr="0056091B">
        <w:tc>
          <w:tcPr>
            <w:tcW w:w="1885" w:type="dxa"/>
            <w:vMerge/>
            <w:shd w:val="clear" w:color="auto" w:fill="D9E2F3" w:themeFill="accent5" w:themeFillTint="33"/>
          </w:tcPr>
          <w:p w14:paraId="3BE910AF" w14:textId="77777777" w:rsidR="00DD5AF9" w:rsidRPr="00DD5AF9" w:rsidRDefault="00DD5AF9" w:rsidP="00535340">
            <w:pPr>
              <w:rPr>
                <w:rFonts w:asciiTheme="minorHAnsi" w:hAnsiTheme="minorHAnsi" w:cstheme="minorHAnsi"/>
                <w:sz w:val="22"/>
                <w:szCs w:val="22"/>
              </w:rPr>
            </w:pPr>
          </w:p>
        </w:tc>
        <w:tc>
          <w:tcPr>
            <w:tcW w:w="720" w:type="dxa"/>
            <w:shd w:val="clear" w:color="auto" w:fill="D9E2F3" w:themeFill="accent5" w:themeFillTint="33"/>
          </w:tcPr>
          <w:p w14:paraId="7731EDE6" w14:textId="77777777" w:rsidR="00DD5AF9" w:rsidRPr="0036275C" w:rsidRDefault="00DD5AF9"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C</w:t>
            </w:r>
          </w:p>
        </w:tc>
        <w:tc>
          <w:tcPr>
            <w:tcW w:w="900" w:type="dxa"/>
            <w:shd w:val="clear" w:color="auto" w:fill="D9E2F3" w:themeFill="accent5" w:themeFillTint="33"/>
          </w:tcPr>
          <w:p w14:paraId="51809913"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4D7D45F1"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59F118CC"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810" w:type="dxa"/>
            <w:shd w:val="clear" w:color="auto" w:fill="D9E2F3" w:themeFill="accent5" w:themeFillTint="33"/>
          </w:tcPr>
          <w:p w14:paraId="115139AE"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630" w:type="dxa"/>
            <w:shd w:val="clear" w:color="auto" w:fill="D9E2F3" w:themeFill="accent5" w:themeFillTint="33"/>
          </w:tcPr>
          <w:p w14:paraId="741E8D71"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43" w:type="dxa"/>
            <w:shd w:val="clear" w:color="auto" w:fill="D9E2F3" w:themeFill="accent5" w:themeFillTint="33"/>
          </w:tcPr>
          <w:p w14:paraId="532521F5"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20" w:type="dxa"/>
            <w:shd w:val="clear" w:color="auto" w:fill="D9E2F3" w:themeFill="accent5" w:themeFillTint="33"/>
          </w:tcPr>
          <w:p w14:paraId="5294A239"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540" w:type="dxa"/>
            <w:shd w:val="clear" w:color="auto" w:fill="D9E2F3" w:themeFill="accent5" w:themeFillTint="33"/>
          </w:tcPr>
          <w:p w14:paraId="2B2045F7"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630" w:type="dxa"/>
            <w:shd w:val="clear" w:color="auto" w:fill="D9E2F3" w:themeFill="accent5" w:themeFillTint="33"/>
          </w:tcPr>
          <w:p w14:paraId="1028E5BB"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720" w:type="dxa"/>
            <w:shd w:val="clear" w:color="auto" w:fill="D9E2F3" w:themeFill="accent5" w:themeFillTint="33"/>
          </w:tcPr>
          <w:p w14:paraId="0C01F7FA" w14:textId="77777777" w:rsidR="00DD5AF9" w:rsidRPr="00DD5AF9" w:rsidRDefault="00DD5AF9"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7</w:t>
            </w:r>
          </w:p>
        </w:tc>
      </w:tr>
    </w:tbl>
    <w:p w14:paraId="5A29E910" w14:textId="16910D19" w:rsidR="00010804" w:rsidRDefault="00010804" w:rsidP="005534A5">
      <w:pPr>
        <w:pStyle w:val="HQNiveau4"/>
        <w:numPr>
          <w:ilvl w:val="0"/>
          <w:numId w:val="19"/>
        </w:numPr>
        <w:tabs>
          <w:tab w:val="clear" w:pos="1080"/>
        </w:tabs>
        <w:spacing w:before="120" w:after="0"/>
        <w:ind w:right="-720"/>
        <w:rPr>
          <w:rFonts w:asciiTheme="minorHAnsi" w:hAnsiTheme="minorHAnsi" w:cstheme="minorHAnsi"/>
          <w:sz w:val="22"/>
          <w:szCs w:val="22"/>
          <w:lang w:val="fr-FR"/>
        </w:rPr>
      </w:pPr>
      <w:bookmarkStart w:id="202" w:name="_Hlk182579280"/>
      <w:bookmarkEnd w:id="201"/>
      <w:r w:rsidRPr="00C34AD2">
        <w:rPr>
          <w:rFonts w:asciiTheme="minorHAnsi" w:hAnsiTheme="minorHAnsi" w:cstheme="minorHAnsi"/>
          <w:sz w:val="22"/>
          <w:szCs w:val="22"/>
          <w:lang w:val="fr-FR"/>
        </w:rPr>
        <w:t xml:space="preserve">Dès que la formation des équipes AA et BB est complétée dans un territoire de recrutement, chaque </w:t>
      </w:r>
      <w:r w:rsidR="0099544B" w:rsidRPr="00C34AD2">
        <w:rPr>
          <w:rFonts w:asciiTheme="minorHAnsi" w:hAnsiTheme="minorHAnsi" w:cstheme="minorHAnsi"/>
          <w:sz w:val="22"/>
          <w:szCs w:val="22"/>
          <w:lang w:val="fr-FR"/>
        </w:rPr>
        <w:t xml:space="preserve">association </w:t>
      </w:r>
      <w:r w:rsidR="0099544B">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organisation de ce territoire établit par la suite, le nombre d'équipes simple lettre à être formées selon le tableau ci-dessus.</w:t>
      </w:r>
    </w:p>
    <w:p w14:paraId="14DEEB63" w14:textId="3B69A21D" w:rsidR="00010804" w:rsidRPr="00D50544" w:rsidRDefault="00010804" w:rsidP="005534A5">
      <w:pPr>
        <w:pStyle w:val="HQNiveau4"/>
        <w:numPr>
          <w:ilvl w:val="0"/>
          <w:numId w:val="19"/>
        </w:numPr>
        <w:tabs>
          <w:tab w:val="clear" w:pos="1080"/>
        </w:tabs>
        <w:spacing w:before="120" w:after="120"/>
        <w:ind w:right="-720"/>
        <w:rPr>
          <w:rFonts w:asciiTheme="minorHAnsi" w:hAnsiTheme="minorHAnsi" w:cstheme="minorHAnsi"/>
          <w:sz w:val="22"/>
          <w:szCs w:val="22"/>
          <w:lang w:val="fr-FR"/>
        </w:rPr>
      </w:pPr>
      <w:r w:rsidRPr="00D50544">
        <w:rPr>
          <w:rFonts w:asciiTheme="minorHAnsi" w:hAnsiTheme="minorHAnsi" w:cstheme="minorHAnsi"/>
          <w:sz w:val="22"/>
          <w:szCs w:val="22"/>
          <w:lang w:val="fr-FR"/>
        </w:rPr>
        <w:t xml:space="preserve">Une </w:t>
      </w:r>
      <w:r w:rsidR="003759C8" w:rsidRPr="00D50544">
        <w:rPr>
          <w:rFonts w:asciiTheme="minorHAnsi" w:hAnsiTheme="minorHAnsi" w:cstheme="minorHAnsi"/>
          <w:sz w:val="22"/>
          <w:szCs w:val="22"/>
          <w:lang w:val="fr-FR"/>
        </w:rPr>
        <w:t xml:space="preserve">association </w:t>
      </w:r>
      <w:r w:rsidR="003759C8">
        <w:rPr>
          <w:rFonts w:asciiTheme="minorHAnsi" w:hAnsiTheme="minorHAnsi" w:cstheme="minorHAnsi"/>
          <w:sz w:val="22"/>
          <w:szCs w:val="22"/>
          <w:lang w:val="fr-FR"/>
        </w:rPr>
        <w:t xml:space="preserve">ou </w:t>
      </w:r>
      <w:r w:rsidRPr="00D50544">
        <w:rPr>
          <w:rFonts w:asciiTheme="minorHAnsi" w:hAnsiTheme="minorHAnsi" w:cstheme="minorHAnsi"/>
          <w:sz w:val="22"/>
          <w:szCs w:val="22"/>
          <w:lang w:val="fr-FR"/>
        </w:rPr>
        <w:t>organisation qui n'adhère pas selon le tableau de classification dans une division donnée, à un territoire de recrutement AA ou BB, lorsqu'elle doit le faire, doit ajouter au nombre déjà prévu un minimum de :</w:t>
      </w:r>
    </w:p>
    <w:p w14:paraId="46F904B0" w14:textId="77777777" w:rsidR="00010804" w:rsidRPr="00D50544" w:rsidRDefault="00010804" w:rsidP="005534A5">
      <w:pPr>
        <w:pStyle w:val="HQNiveau5"/>
        <w:numPr>
          <w:ilvl w:val="0"/>
          <w:numId w:val="20"/>
        </w:numPr>
        <w:tabs>
          <w:tab w:val="clear" w:pos="720"/>
          <w:tab w:val="clear" w:pos="1440"/>
        </w:tabs>
        <w:spacing w:before="0" w:after="0"/>
        <w:ind w:left="1620" w:right="-720" w:hanging="540"/>
        <w:rPr>
          <w:rFonts w:asciiTheme="minorHAnsi" w:eastAsia="MS Mincho" w:hAnsiTheme="minorHAnsi" w:cstheme="minorHAnsi"/>
          <w:sz w:val="22"/>
          <w:szCs w:val="22"/>
          <w:lang w:val="fr-FR"/>
        </w:rPr>
      </w:pPr>
      <w:r w:rsidRPr="00D50544">
        <w:rPr>
          <w:rFonts w:asciiTheme="minorHAnsi" w:eastAsia="MS Mincho" w:hAnsiTheme="minorHAnsi" w:cstheme="minorHAnsi"/>
          <w:sz w:val="22"/>
          <w:szCs w:val="22"/>
          <w:lang w:val="fr-FR"/>
        </w:rPr>
        <w:t>Deux (2) équipes BB par équipe AA qu'elle doit faire et qu'elle ne fait pas.</w:t>
      </w:r>
    </w:p>
    <w:p w14:paraId="5A35B7F7" w14:textId="77777777" w:rsidR="00010804" w:rsidRPr="00D50544" w:rsidRDefault="00010804" w:rsidP="005534A5">
      <w:pPr>
        <w:pStyle w:val="HQNiveau5"/>
        <w:numPr>
          <w:ilvl w:val="0"/>
          <w:numId w:val="20"/>
        </w:numPr>
        <w:tabs>
          <w:tab w:val="clear" w:pos="720"/>
          <w:tab w:val="clear" w:pos="1440"/>
        </w:tabs>
        <w:spacing w:before="0" w:after="0"/>
        <w:ind w:left="1620" w:right="-720" w:hanging="540"/>
        <w:rPr>
          <w:lang w:val="fr-FR"/>
        </w:rPr>
      </w:pPr>
      <w:r w:rsidRPr="00D50544">
        <w:rPr>
          <w:rFonts w:asciiTheme="minorHAnsi" w:eastAsia="MS Mincho" w:hAnsiTheme="minorHAnsi" w:cstheme="minorHAnsi"/>
          <w:sz w:val="22"/>
          <w:szCs w:val="22"/>
          <w:lang w:val="fr-FR"/>
        </w:rPr>
        <w:t>Deux (2) équipes A par équipe BB qu'elle doit faire et qu'elle ne fait pas.</w:t>
      </w:r>
    </w:p>
    <w:p w14:paraId="59DF6B60" w14:textId="6B31D5C8" w:rsidR="00010804" w:rsidRDefault="00010804" w:rsidP="005534A5">
      <w:pPr>
        <w:pStyle w:val="HQNiveau4"/>
        <w:numPr>
          <w:ilvl w:val="0"/>
          <w:numId w:val="19"/>
        </w:numPr>
        <w:tabs>
          <w:tab w:val="clear" w:pos="1080"/>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Une </w:t>
      </w:r>
      <w:r w:rsidR="003759C8" w:rsidRPr="00C34AD2">
        <w:rPr>
          <w:rFonts w:asciiTheme="minorHAnsi" w:hAnsiTheme="minorHAnsi" w:cstheme="minorHAnsi"/>
          <w:sz w:val="22"/>
          <w:szCs w:val="22"/>
          <w:lang w:val="fr-FR"/>
        </w:rPr>
        <w:t>association</w:t>
      </w:r>
      <w:r w:rsidR="003759C8">
        <w:rPr>
          <w:rFonts w:asciiTheme="minorHAnsi" w:hAnsiTheme="minorHAnsi" w:cstheme="minorHAnsi"/>
          <w:sz w:val="22"/>
          <w:szCs w:val="22"/>
          <w:lang w:val="fr-FR"/>
        </w:rPr>
        <w:t xml:space="preserve"> ou</w:t>
      </w:r>
      <w:r w:rsidR="003759C8" w:rsidRPr="00C34AD2">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organisation peut surclasser une ou des équipes dans la classe supérieure.</w:t>
      </w:r>
    </w:p>
    <w:p w14:paraId="218E9EC8" w14:textId="77777777" w:rsidR="00010804" w:rsidRDefault="00010804" w:rsidP="005534A5">
      <w:pPr>
        <w:pStyle w:val="HQNiveau4"/>
        <w:numPr>
          <w:ilvl w:val="0"/>
          <w:numId w:val="19"/>
        </w:numPr>
        <w:tabs>
          <w:tab w:val="clear" w:pos="1080"/>
        </w:tabs>
        <w:spacing w:before="120" w:after="120"/>
        <w:ind w:right="-720"/>
        <w:rPr>
          <w:rFonts w:asciiTheme="minorHAnsi" w:hAnsiTheme="minorHAnsi" w:cstheme="minorHAnsi"/>
          <w:sz w:val="22"/>
          <w:szCs w:val="22"/>
          <w:lang w:val="fr-FR"/>
        </w:rPr>
      </w:pPr>
      <w:r w:rsidRPr="002119AA">
        <w:rPr>
          <w:rFonts w:asciiTheme="minorHAnsi" w:hAnsiTheme="minorHAnsi" w:cstheme="minorHAnsi"/>
          <w:sz w:val="22"/>
          <w:szCs w:val="22"/>
          <w:lang w:val="fr-FR"/>
        </w:rPr>
        <w:t xml:space="preserve">En début de saison, le nombre de joueurs composant les équipes simple lettre doit être </w:t>
      </w:r>
      <w:r w:rsidRPr="002119AA">
        <w:rPr>
          <w:rFonts w:asciiTheme="minorHAnsi" w:hAnsiTheme="minorHAnsi" w:cstheme="minorHAnsi"/>
          <w:color w:val="000000" w:themeColor="text1"/>
          <w:sz w:val="22"/>
          <w:szCs w:val="22"/>
          <w:lang w:val="fr-FR"/>
        </w:rPr>
        <w:t>réparti en nombre égal ou plus élevé, maximum un (1) joueur dans la classe inférieure.</w:t>
      </w:r>
      <w:r w:rsidRPr="002119AA">
        <w:rPr>
          <w:rFonts w:asciiTheme="minorHAnsi" w:hAnsiTheme="minorHAnsi" w:cstheme="minorHAnsi"/>
          <w:b/>
          <w:color w:val="000000" w:themeColor="text1"/>
          <w:sz w:val="22"/>
          <w:szCs w:val="22"/>
          <w:lang w:val="fr-FR"/>
        </w:rPr>
        <w:t xml:space="preserve"> </w:t>
      </w:r>
      <w:r w:rsidRPr="002119AA">
        <w:rPr>
          <w:rFonts w:asciiTheme="minorHAnsi" w:hAnsiTheme="minorHAnsi" w:cstheme="minorHAnsi"/>
          <w:sz w:val="22"/>
          <w:szCs w:val="22"/>
          <w:lang w:val="fr-FR"/>
        </w:rPr>
        <w:t>Cependant, en cours de saison, il sera permis à une équipe d'avoir un écart de plus ou moins un (1) joueur entre les équipes de classes A et B ou une équipe de classes B et C.</w:t>
      </w:r>
    </w:p>
    <w:p w14:paraId="5D6F29D7" w14:textId="1E441466" w:rsidR="00665A6B" w:rsidRPr="00F26542" w:rsidRDefault="00665A6B" w:rsidP="005534A5">
      <w:pPr>
        <w:spacing w:after="120"/>
        <w:ind w:left="720" w:right="-720"/>
        <w:rPr>
          <w:b/>
          <w:bCs/>
        </w:rPr>
      </w:pPr>
      <w:bookmarkStart w:id="203" w:name="_Hlk182579420"/>
      <w:bookmarkEnd w:id="202"/>
      <w:r w:rsidRPr="00F26542">
        <w:rPr>
          <w:b/>
          <w:bCs/>
        </w:rPr>
        <w:t>4.2.2</w:t>
      </w:r>
      <w:r w:rsidRPr="00F26542">
        <w:rPr>
          <w:b/>
          <w:bCs/>
        </w:rPr>
        <w:tab/>
        <w:t>Formation des équipes AA régionales - M11</w:t>
      </w:r>
      <w:r w:rsidR="003746E6">
        <w:rPr>
          <w:b/>
          <w:bCs/>
        </w:rPr>
        <w:t xml:space="preserve"> </w:t>
      </w:r>
      <w:r w:rsidRPr="00F26542">
        <w:rPr>
          <w:b/>
          <w:bCs/>
        </w:rPr>
        <w:t>BB</w:t>
      </w:r>
    </w:p>
    <w:p w14:paraId="5C13C4D3" w14:textId="77777777" w:rsidR="00665A6B" w:rsidRPr="005E6591" w:rsidRDefault="00665A6B" w:rsidP="005534A5">
      <w:pPr>
        <w:spacing w:after="120" w:line="240" w:lineRule="auto"/>
        <w:ind w:left="1440" w:right="-720"/>
        <w:jc w:val="both"/>
        <w:rPr>
          <w:rFonts w:cstheme="minorHAnsi"/>
        </w:rPr>
      </w:pPr>
      <w:r w:rsidRPr="005E6591">
        <w:rPr>
          <w:rFonts w:cstheme="minorHAnsi"/>
        </w:rPr>
        <w:t>Lorsque les équipes AA sont formées par le bureau régional, l’association ou l’organisation de hockey mineur doit prendre le bassin de joueurs restants et doit vérifier avec le tableau ci-dessous pour former le nombre d’équipes de la classe BB.</w:t>
      </w:r>
    </w:p>
    <w:tbl>
      <w:tblPr>
        <w:tblW w:w="979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ayout w:type="fixed"/>
        <w:tblCellMar>
          <w:left w:w="0" w:type="dxa"/>
          <w:right w:w="0" w:type="dxa"/>
        </w:tblCellMar>
        <w:tblLook w:val="04A0" w:firstRow="1" w:lastRow="0" w:firstColumn="1" w:lastColumn="0" w:noHBand="0" w:noVBand="1"/>
      </w:tblPr>
      <w:tblGrid>
        <w:gridCol w:w="2415"/>
        <w:gridCol w:w="720"/>
        <w:gridCol w:w="540"/>
        <w:gridCol w:w="540"/>
        <w:gridCol w:w="540"/>
        <w:gridCol w:w="540"/>
        <w:gridCol w:w="540"/>
        <w:gridCol w:w="450"/>
        <w:gridCol w:w="630"/>
        <w:gridCol w:w="630"/>
        <w:gridCol w:w="540"/>
        <w:gridCol w:w="540"/>
        <w:gridCol w:w="630"/>
        <w:gridCol w:w="540"/>
      </w:tblGrid>
      <w:tr w:rsidR="00665A6B" w:rsidRPr="00665A6B" w14:paraId="433FB0FA" w14:textId="77777777" w:rsidTr="00665A6B">
        <w:trPr>
          <w:trHeight w:val="217"/>
        </w:trPr>
        <w:tc>
          <w:tcPr>
            <w:tcW w:w="9795" w:type="dxa"/>
            <w:gridSpan w:val="14"/>
            <w:shd w:val="clear" w:color="auto" w:fill="D9D9D9" w:themeFill="background1" w:themeFillShade="D9"/>
            <w:tcMar>
              <w:top w:w="15" w:type="dxa"/>
              <w:left w:w="108" w:type="dxa"/>
              <w:bottom w:w="0" w:type="dxa"/>
              <w:right w:w="108" w:type="dxa"/>
            </w:tcMar>
            <w:hideMark/>
          </w:tcPr>
          <w:p w14:paraId="76CD7648" w14:textId="114CAC27" w:rsidR="00665A6B" w:rsidRPr="00665A6B" w:rsidRDefault="00665A6B" w:rsidP="00535340">
            <w:pPr>
              <w:tabs>
                <w:tab w:val="left" w:pos="547"/>
              </w:tabs>
              <w:spacing w:after="0" w:line="240" w:lineRule="auto"/>
              <w:jc w:val="center"/>
              <w:rPr>
                <w:rFonts w:cstheme="minorHAnsi"/>
                <w:lang w:eastAsia="fr-CA"/>
              </w:rPr>
            </w:pPr>
            <w:r w:rsidRPr="00665A6B">
              <w:rPr>
                <w:rFonts w:cstheme="minorHAnsi"/>
                <w:b/>
                <w:bCs/>
                <w:kern w:val="24"/>
                <w:lang w:eastAsia="fr-CA"/>
              </w:rPr>
              <w:t>Tableau M11</w:t>
            </w:r>
            <w:r w:rsidR="003746E6">
              <w:rPr>
                <w:rFonts w:cstheme="minorHAnsi"/>
                <w:b/>
                <w:bCs/>
                <w:kern w:val="24"/>
                <w:lang w:eastAsia="fr-CA"/>
              </w:rPr>
              <w:t xml:space="preserve"> </w:t>
            </w:r>
            <w:r w:rsidRPr="00665A6B">
              <w:rPr>
                <w:rFonts w:cstheme="minorHAnsi"/>
                <w:b/>
                <w:bCs/>
                <w:kern w:val="24"/>
                <w:lang w:eastAsia="fr-CA"/>
              </w:rPr>
              <w:t>BB</w:t>
            </w:r>
          </w:p>
        </w:tc>
      </w:tr>
      <w:tr w:rsidR="00665A6B" w:rsidRPr="00665A6B" w14:paraId="3B274F04" w14:textId="77777777" w:rsidTr="00665A6B">
        <w:trPr>
          <w:trHeight w:val="474"/>
        </w:trPr>
        <w:tc>
          <w:tcPr>
            <w:tcW w:w="2415" w:type="dxa"/>
            <w:tcMar>
              <w:top w:w="15" w:type="dxa"/>
              <w:left w:w="108" w:type="dxa"/>
              <w:bottom w:w="0" w:type="dxa"/>
              <w:right w:w="108" w:type="dxa"/>
            </w:tcMar>
            <w:vAlign w:val="center"/>
            <w:hideMark/>
          </w:tcPr>
          <w:p w14:paraId="7D75345E" w14:textId="77777777" w:rsidR="00665A6B" w:rsidRPr="00665A6B" w:rsidRDefault="00665A6B" w:rsidP="00535340">
            <w:pPr>
              <w:tabs>
                <w:tab w:val="left" w:pos="547"/>
              </w:tabs>
              <w:spacing w:after="0" w:line="240" w:lineRule="auto"/>
              <w:ind w:right="-104"/>
              <w:rPr>
                <w:rFonts w:cstheme="minorHAnsi"/>
                <w:lang w:val="fr-FR" w:eastAsia="fr-CA"/>
              </w:rPr>
            </w:pPr>
            <w:r w:rsidRPr="00665A6B">
              <w:rPr>
                <w:rFonts w:cstheme="minorHAnsi"/>
                <w:b/>
                <w:bCs/>
                <w:kern w:val="24"/>
                <w:lang w:val="fr-FR" w:eastAsia="fr-CA"/>
              </w:rPr>
              <w:t>Nombre de joueurs M11</w:t>
            </w:r>
          </w:p>
        </w:tc>
        <w:tc>
          <w:tcPr>
            <w:tcW w:w="720" w:type="dxa"/>
            <w:tcMar>
              <w:top w:w="15" w:type="dxa"/>
              <w:left w:w="108" w:type="dxa"/>
              <w:bottom w:w="0" w:type="dxa"/>
              <w:right w:w="108" w:type="dxa"/>
            </w:tcMar>
            <w:vAlign w:val="center"/>
            <w:hideMark/>
          </w:tcPr>
          <w:p w14:paraId="1466FA47" w14:textId="77777777" w:rsidR="00665A6B" w:rsidRPr="00665A6B" w:rsidRDefault="00665A6B" w:rsidP="00535340">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19</w:t>
            </w:r>
          </w:p>
          <w:p w14:paraId="4D9C40A5" w14:textId="77777777" w:rsidR="00665A6B" w:rsidRPr="00665A6B" w:rsidRDefault="00665A6B" w:rsidP="00535340">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0</w:t>
            </w:r>
          </w:p>
        </w:tc>
        <w:tc>
          <w:tcPr>
            <w:tcW w:w="540" w:type="dxa"/>
            <w:tcMar>
              <w:top w:w="15" w:type="dxa"/>
              <w:left w:w="108" w:type="dxa"/>
              <w:bottom w:w="0" w:type="dxa"/>
              <w:right w:w="108" w:type="dxa"/>
            </w:tcMar>
            <w:vAlign w:val="center"/>
            <w:hideMark/>
          </w:tcPr>
          <w:p w14:paraId="7E68E563"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20</w:t>
            </w:r>
          </w:p>
          <w:p w14:paraId="1934F2F0"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30</w:t>
            </w:r>
          </w:p>
        </w:tc>
        <w:tc>
          <w:tcPr>
            <w:tcW w:w="540" w:type="dxa"/>
            <w:tcMar>
              <w:top w:w="15" w:type="dxa"/>
              <w:left w:w="108" w:type="dxa"/>
              <w:bottom w:w="0" w:type="dxa"/>
              <w:right w:w="108" w:type="dxa"/>
            </w:tcMar>
            <w:vAlign w:val="center"/>
            <w:hideMark/>
          </w:tcPr>
          <w:p w14:paraId="1F58B14A"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31</w:t>
            </w:r>
          </w:p>
          <w:p w14:paraId="28961E07"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45</w:t>
            </w:r>
          </w:p>
        </w:tc>
        <w:tc>
          <w:tcPr>
            <w:tcW w:w="540" w:type="dxa"/>
            <w:tcMar>
              <w:top w:w="15" w:type="dxa"/>
              <w:left w:w="108" w:type="dxa"/>
              <w:bottom w:w="0" w:type="dxa"/>
              <w:right w:w="108" w:type="dxa"/>
            </w:tcMar>
            <w:vAlign w:val="center"/>
            <w:hideMark/>
          </w:tcPr>
          <w:p w14:paraId="220ACA96"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46</w:t>
            </w:r>
          </w:p>
          <w:p w14:paraId="130AA061"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60</w:t>
            </w:r>
          </w:p>
        </w:tc>
        <w:tc>
          <w:tcPr>
            <w:tcW w:w="540" w:type="dxa"/>
            <w:tcMar>
              <w:top w:w="15" w:type="dxa"/>
              <w:left w:w="108" w:type="dxa"/>
              <w:bottom w:w="0" w:type="dxa"/>
              <w:right w:w="108" w:type="dxa"/>
            </w:tcMar>
            <w:vAlign w:val="center"/>
            <w:hideMark/>
          </w:tcPr>
          <w:p w14:paraId="19B77272"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61</w:t>
            </w:r>
          </w:p>
          <w:p w14:paraId="2DAE44A6"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75</w:t>
            </w:r>
          </w:p>
        </w:tc>
        <w:tc>
          <w:tcPr>
            <w:tcW w:w="540" w:type="dxa"/>
            <w:tcMar>
              <w:top w:w="15" w:type="dxa"/>
              <w:left w:w="108" w:type="dxa"/>
              <w:bottom w:w="0" w:type="dxa"/>
              <w:right w:w="108" w:type="dxa"/>
            </w:tcMar>
            <w:vAlign w:val="center"/>
            <w:hideMark/>
          </w:tcPr>
          <w:p w14:paraId="118C67DA" w14:textId="77777777" w:rsidR="00665A6B" w:rsidRPr="00665A6B" w:rsidRDefault="00665A6B" w:rsidP="00535340">
            <w:pPr>
              <w:spacing w:after="0" w:line="240" w:lineRule="auto"/>
              <w:ind w:left="-199" w:right="-110"/>
              <w:jc w:val="center"/>
              <w:rPr>
                <w:rFonts w:cstheme="minorHAnsi"/>
                <w:b/>
                <w:bCs/>
              </w:rPr>
            </w:pPr>
            <w:r w:rsidRPr="00665A6B">
              <w:rPr>
                <w:rFonts w:cstheme="minorHAnsi"/>
                <w:b/>
                <w:bCs/>
              </w:rPr>
              <w:t>76</w:t>
            </w:r>
          </w:p>
          <w:p w14:paraId="5278DDFA" w14:textId="77777777" w:rsidR="00665A6B" w:rsidRPr="00665A6B" w:rsidRDefault="00665A6B" w:rsidP="00535340">
            <w:pPr>
              <w:spacing w:after="0" w:line="240" w:lineRule="auto"/>
              <w:ind w:left="-199" w:right="-110"/>
              <w:jc w:val="center"/>
              <w:rPr>
                <w:rFonts w:cstheme="minorHAnsi"/>
                <w:b/>
                <w:bCs/>
              </w:rPr>
            </w:pPr>
            <w:r w:rsidRPr="00665A6B">
              <w:rPr>
                <w:rFonts w:cstheme="minorHAnsi"/>
                <w:b/>
                <w:bCs/>
              </w:rPr>
              <w:t>90</w:t>
            </w:r>
          </w:p>
        </w:tc>
        <w:tc>
          <w:tcPr>
            <w:tcW w:w="450" w:type="dxa"/>
            <w:tcMar>
              <w:top w:w="15" w:type="dxa"/>
              <w:left w:w="108" w:type="dxa"/>
              <w:bottom w:w="0" w:type="dxa"/>
              <w:right w:w="108" w:type="dxa"/>
            </w:tcMar>
            <w:vAlign w:val="center"/>
            <w:hideMark/>
          </w:tcPr>
          <w:p w14:paraId="01E89A1D" w14:textId="77777777" w:rsidR="00665A6B" w:rsidRPr="00665A6B" w:rsidRDefault="00665A6B" w:rsidP="00535340">
            <w:pPr>
              <w:tabs>
                <w:tab w:val="left" w:pos="547"/>
              </w:tabs>
              <w:spacing w:after="0" w:line="240" w:lineRule="auto"/>
              <w:ind w:left="-202" w:right="-106" w:firstLine="72"/>
              <w:jc w:val="center"/>
              <w:rPr>
                <w:rFonts w:cstheme="minorHAnsi"/>
                <w:b/>
                <w:lang w:val="fr-FR" w:eastAsia="fr-CA"/>
              </w:rPr>
            </w:pPr>
            <w:r w:rsidRPr="00665A6B">
              <w:rPr>
                <w:rFonts w:cstheme="minorHAnsi"/>
                <w:b/>
                <w:kern w:val="24"/>
                <w:lang w:val="fr-FR" w:eastAsia="fr-CA"/>
              </w:rPr>
              <w:t>91</w:t>
            </w:r>
          </w:p>
          <w:p w14:paraId="536CF94A" w14:textId="77777777" w:rsidR="00665A6B" w:rsidRPr="00665A6B" w:rsidRDefault="00665A6B" w:rsidP="00535340">
            <w:pPr>
              <w:tabs>
                <w:tab w:val="left" w:pos="547"/>
              </w:tabs>
              <w:spacing w:after="0" w:line="240" w:lineRule="auto"/>
              <w:ind w:left="-202" w:right="-106" w:firstLine="72"/>
              <w:jc w:val="center"/>
              <w:rPr>
                <w:rFonts w:cstheme="minorHAnsi"/>
                <w:b/>
                <w:lang w:val="fr-FR" w:eastAsia="fr-CA"/>
              </w:rPr>
            </w:pPr>
            <w:r w:rsidRPr="00665A6B">
              <w:rPr>
                <w:rFonts w:cstheme="minorHAnsi"/>
                <w:b/>
                <w:kern w:val="24"/>
                <w:lang w:val="fr-FR" w:eastAsia="fr-CA"/>
              </w:rPr>
              <w:t>105</w:t>
            </w:r>
          </w:p>
        </w:tc>
        <w:tc>
          <w:tcPr>
            <w:tcW w:w="630" w:type="dxa"/>
            <w:tcMar>
              <w:top w:w="15" w:type="dxa"/>
              <w:left w:w="108" w:type="dxa"/>
              <w:bottom w:w="0" w:type="dxa"/>
              <w:right w:w="108" w:type="dxa"/>
            </w:tcMar>
            <w:vAlign w:val="center"/>
            <w:hideMark/>
          </w:tcPr>
          <w:p w14:paraId="16A472EA" w14:textId="77777777" w:rsidR="00665A6B" w:rsidRPr="00665A6B" w:rsidRDefault="00665A6B" w:rsidP="00535340">
            <w:pPr>
              <w:spacing w:after="0" w:line="240" w:lineRule="auto"/>
              <w:jc w:val="center"/>
              <w:rPr>
                <w:rFonts w:cstheme="minorHAnsi"/>
                <w:b/>
                <w:lang w:val="fr-FR" w:eastAsia="fr-CA"/>
              </w:rPr>
            </w:pPr>
            <w:r w:rsidRPr="00665A6B">
              <w:rPr>
                <w:rFonts w:cstheme="minorHAnsi"/>
                <w:b/>
                <w:kern w:val="24"/>
                <w:lang w:val="fr-FR" w:eastAsia="fr-CA"/>
              </w:rPr>
              <w:t>106</w:t>
            </w:r>
          </w:p>
          <w:p w14:paraId="3DD93C1F" w14:textId="77777777" w:rsidR="00665A6B" w:rsidRPr="00665A6B" w:rsidRDefault="00665A6B" w:rsidP="00535340">
            <w:pPr>
              <w:spacing w:after="0" w:line="240" w:lineRule="auto"/>
              <w:jc w:val="center"/>
              <w:rPr>
                <w:rFonts w:cstheme="minorHAnsi"/>
                <w:b/>
                <w:lang w:val="fr-FR" w:eastAsia="fr-CA"/>
              </w:rPr>
            </w:pPr>
            <w:r w:rsidRPr="00665A6B">
              <w:rPr>
                <w:rFonts w:cstheme="minorHAnsi"/>
                <w:b/>
                <w:kern w:val="24"/>
                <w:lang w:val="fr-FR" w:eastAsia="fr-CA"/>
              </w:rPr>
              <w:t>120</w:t>
            </w:r>
          </w:p>
        </w:tc>
        <w:tc>
          <w:tcPr>
            <w:tcW w:w="630" w:type="dxa"/>
            <w:tcMar>
              <w:top w:w="15" w:type="dxa"/>
              <w:left w:w="108" w:type="dxa"/>
              <w:bottom w:w="0" w:type="dxa"/>
              <w:right w:w="108" w:type="dxa"/>
            </w:tcMar>
            <w:vAlign w:val="center"/>
            <w:hideMark/>
          </w:tcPr>
          <w:p w14:paraId="51E4452E" w14:textId="77777777" w:rsidR="00665A6B" w:rsidRPr="00665A6B" w:rsidRDefault="00665A6B" w:rsidP="00535340">
            <w:pPr>
              <w:spacing w:after="0" w:line="240" w:lineRule="auto"/>
              <w:ind w:left="-109" w:right="-110"/>
              <w:jc w:val="center"/>
              <w:rPr>
                <w:rFonts w:cstheme="minorHAnsi"/>
                <w:b/>
                <w:lang w:val="fr-FR" w:eastAsia="fr-CA"/>
              </w:rPr>
            </w:pPr>
            <w:r w:rsidRPr="00665A6B">
              <w:rPr>
                <w:rFonts w:cstheme="minorHAnsi"/>
                <w:b/>
                <w:kern w:val="24"/>
                <w:lang w:val="fr-FR" w:eastAsia="fr-CA"/>
              </w:rPr>
              <w:t>121</w:t>
            </w:r>
          </w:p>
          <w:p w14:paraId="3D3EE056" w14:textId="77777777" w:rsidR="00665A6B" w:rsidRPr="00665A6B" w:rsidRDefault="00665A6B" w:rsidP="00535340">
            <w:pPr>
              <w:spacing w:after="0" w:line="240" w:lineRule="auto"/>
              <w:ind w:left="-109" w:right="-110"/>
              <w:jc w:val="center"/>
              <w:rPr>
                <w:rFonts w:cstheme="minorHAnsi"/>
                <w:b/>
                <w:lang w:val="fr-FR" w:eastAsia="fr-CA"/>
              </w:rPr>
            </w:pPr>
            <w:r w:rsidRPr="00665A6B">
              <w:rPr>
                <w:rFonts w:cstheme="minorHAnsi"/>
                <w:b/>
                <w:kern w:val="24"/>
                <w:lang w:val="fr-FR" w:eastAsia="fr-CA"/>
              </w:rPr>
              <w:t>135</w:t>
            </w:r>
          </w:p>
        </w:tc>
        <w:tc>
          <w:tcPr>
            <w:tcW w:w="540" w:type="dxa"/>
            <w:tcMar>
              <w:top w:w="15" w:type="dxa"/>
              <w:left w:w="108" w:type="dxa"/>
              <w:bottom w:w="0" w:type="dxa"/>
              <w:right w:w="108" w:type="dxa"/>
            </w:tcMar>
            <w:vAlign w:val="center"/>
            <w:hideMark/>
          </w:tcPr>
          <w:p w14:paraId="303108ED" w14:textId="77777777" w:rsidR="00665A6B" w:rsidRPr="00665A6B" w:rsidRDefault="00665A6B" w:rsidP="00535340">
            <w:pPr>
              <w:tabs>
                <w:tab w:val="left" w:pos="547"/>
              </w:tabs>
              <w:spacing w:after="0" w:line="240" w:lineRule="auto"/>
              <w:ind w:left="-112" w:right="-110"/>
              <w:jc w:val="center"/>
              <w:rPr>
                <w:rFonts w:cstheme="minorHAnsi"/>
                <w:b/>
                <w:kern w:val="24"/>
                <w:lang w:val="fr-FR" w:eastAsia="fr-CA"/>
              </w:rPr>
            </w:pPr>
            <w:r w:rsidRPr="00665A6B">
              <w:rPr>
                <w:rFonts w:cstheme="minorHAnsi"/>
                <w:b/>
                <w:kern w:val="24"/>
                <w:lang w:val="fr-FR" w:eastAsia="fr-CA"/>
              </w:rPr>
              <w:t>136</w:t>
            </w:r>
          </w:p>
          <w:p w14:paraId="64304316"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150</w:t>
            </w:r>
          </w:p>
        </w:tc>
        <w:tc>
          <w:tcPr>
            <w:tcW w:w="540" w:type="dxa"/>
            <w:tcMar>
              <w:top w:w="15" w:type="dxa"/>
              <w:left w:w="108" w:type="dxa"/>
              <w:bottom w:w="0" w:type="dxa"/>
              <w:right w:w="108" w:type="dxa"/>
            </w:tcMar>
            <w:vAlign w:val="center"/>
            <w:hideMark/>
          </w:tcPr>
          <w:p w14:paraId="2A8A9EC6"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151</w:t>
            </w:r>
          </w:p>
          <w:p w14:paraId="22F9EE78"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165</w:t>
            </w:r>
          </w:p>
        </w:tc>
        <w:tc>
          <w:tcPr>
            <w:tcW w:w="630" w:type="dxa"/>
            <w:tcMar>
              <w:top w:w="15" w:type="dxa"/>
              <w:left w:w="108" w:type="dxa"/>
              <w:bottom w:w="0" w:type="dxa"/>
              <w:right w:w="108" w:type="dxa"/>
            </w:tcMar>
            <w:vAlign w:val="center"/>
            <w:hideMark/>
          </w:tcPr>
          <w:p w14:paraId="693E3195" w14:textId="77777777" w:rsidR="00665A6B" w:rsidRPr="00665A6B" w:rsidRDefault="00665A6B" w:rsidP="00535340">
            <w:pPr>
              <w:tabs>
                <w:tab w:val="left" w:pos="547"/>
              </w:tabs>
              <w:spacing w:after="0" w:line="240" w:lineRule="auto"/>
              <w:jc w:val="center"/>
              <w:rPr>
                <w:rFonts w:cstheme="minorHAnsi"/>
                <w:b/>
                <w:lang w:val="fr-FR" w:eastAsia="fr-CA"/>
              </w:rPr>
            </w:pPr>
            <w:r w:rsidRPr="00665A6B">
              <w:rPr>
                <w:rFonts w:cstheme="minorHAnsi"/>
                <w:b/>
                <w:kern w:val="24"/>
                <w:lang w:val="fr-FR" w:eastAsia="fr-CA"/>
              </w:rPr>
              <w:t>166</w:t>
            </w:r>
          </w:p>
          <w:p w14:paraId="1200FF9E" w14:textId="77777777" w:rsidR="00665A6B" w:rsidRPr="00665A6B" w:rsidRDefault="00665A6B" w:rsidP="00535340">
            <w:pPr>
              <w:tabs>
                <w:tab w:val="left" w:pos="547"/>
              </w:tabs>
              <w:spacing w:after="0" w:line="240" w:lineRule="auto"/>
              <w:jc w:val="center"/>
              <w:rPr>
                <w:rFonts w:cstheme="minorHAnsi"/>
                <w:b/>
                <w:lang w:val="fr-FR" w:eastAsia="fr-CA"/>
              </w:rPr>
            </w:pPr>
            <w:r w:rsidRPr="00665A6B">
              <w:rPr>
                <w:rFonts w:cstheme="minorHAnsi"/>
                <w:b/>
                <w:kern w:val="24"/>
                <w:lang w:val="fr-FR" w:eastAsia="fr-CA"/>
              </w:rPr>
              <w:t>180</w:t>
            </w:r>
          </w:p>
        </w:tc>
        <w:tc>
          <w:tcPr>
            <w:tcW w:w="540" w:type="dxa"/>
            <w:tcMar>
              <w:top w:w="15" w:type="dxa"/>
              <w:left w:w="108" w:type="dxa"/>
              <w:bottom w:w="0" w:type="dxa"/>
              <w:right w:w="108" w:type="dxa"/>
            </w:tcMar>
            <w:vAlign w:val="center"/>
            <w:hideMark/>
          </w:tcPr>
          <w:p w14:paraId="4B5B05BF" w14:textId="77777777" w:rsidR="00665A6B" w:rsidRPr="00665A6B" w:rsidRDefault="00665A6B" w:rsidP="00535340">
            <w:pPr>
              <w:tabs>
                <w:tab w:val="left" w:pos="547"/>
              </w:tabs>
              <w:spacing w:after="0" w:line="240" w:lineRule="auto"/>
              <w:ind w:left="-104" w:right="-18"/>
              <w:jc w:val="center"/>
              <w:rPr>
                <w:rFonts w:cstheme="minorHAnsi"/>
                <w:b/>
                <w:lang w:val="fr-FR" w:eastAsia="fr-CA"/>
              </w:rPr>
            </w:pPr>
            <w:r w:rsidRPr="00665A6B">
              <w:rPr>
                <w:rFonts w:cstheme="minorHAnsi"/>
                <w:b/>
                <w:kern w:val="24"/>
                <w:lang w:val="fr-FR" w:eastAsia="fr-CA"/>
              </w:rPr>
              <w:t>181</w:t>
            </w:r>
          </w:p>
          <w:p w14:paraId="7DF856CF" w14:textId="77777777" w:rsidR="00665A6B" w:rsidRPr="00665A6B" w:rsidRDefault="00665A6B" w:rsidP="00535340">
            <w:pPr>
              <w:tabs>
                <w:tab w:val="left" w:pos="547"/>
              </w:tabs>
              <w:spacing w:after="0" w:line="240" w:lineRule="auto"/>
              <w:ind w:left="-104" w:right="-18"/>
              <w:jc w:val="center"/>
              <w:rPr>
                <w:rFonts w:cstheme="minorHAnsi"/>
                <w:b/>
                <w:lang w:val="fr-FR" w:eastAsia="fr-CA"/>
              </w:rPr>
            </w:pPr>
            <w:r w:rsidRPr="00665A6B">
              <w:rPr>
                <w:rFonts w:cstheme="minorHAnsi"/>
                <w:b/>
                <w:kern w:val="24"/>
                <w:lang w:val="fr-FR" w:eastAsia="fr-CA"/>
              </w:rPr>
              <w:t>195</w:t>
            </w:r>
          </w:p>
        </w:tc>
      </w:tr>
      <w:tr w:rsidR="00665A6B" w:rsidRPr="00665A6B" w14:paraId="147FEC11" w14:textId="77777777" w:rsidTr="0056091B">
        <w:trPr>
          <w:trHeight w:val="235"/>
        </w:trPr>
        <w:tc>
          <w:tcPr>
            <w:tcW w:w="2415" w:type="dxa"/>
            <w:shd w:val="clear" w:color="auto" w:fill="D9E2F3" w:themeFill="accent5" w:themeFillTint="33"/>
            <w:vAlign w:val="center"/>
            <w:hideMark/>
          </w:tcPr>
          <w:p w14:paraId="6E0F2431" w14:textId="77777777" w:rsidR="00665A6B" w:rsidRPr="00665A6B" w:rsidRDefault="00665A6B" w:rsidP="00535340">
            <w:pPr>
              <w:spacing w:after="0" w:line="240" w:lineRule="auto"/>
              <w:ind w:right="-104"/>
              <w:rPr>
                <w:rFonts w:cstheme="minorHAnsi"/>
                <w:b/>
                <w:lang w:val="fr-FR" w:eastAsia="fr-CA"/>
              </w:rPr>
            </w:pPr>
            <w:r w:rsidRPr="00665A6B">
              <w:rPr>
                <w:rFonts w:cstheme="minorHAnsi"/>
                <w:b/>
                <w:bCs/>
                <w:kern w:val="24"/>
                <w:lang w:val="fr-FR" w:eastAsia="fr-CA"/>
              </w:rPr>
              <w:t xml:space="preserve">Classes </w:t>
            </w:r>
            <w:r w:rsidRPr="00665A6B">
              <w:rPr>
                <w:rFonts w:cstheme="minorHAnsi"/>
                <w:b/>
                <w:kern w:val="24"/>
                <w:lang w:val="fr-FR" w:eastAsia="fr-CA"/>
              </w:rPr>
              <w:t>BB</w:t>
            </w:r>
          </w:p>
        </w:tc>
        <w:tc>
          <w:tcPr>
            <w:tcW w:w="720" w:type="dxa"/>
            <w:shd w:val="clear" w:color="auto" w:fill="D9E2F3" w:themeFill="accent5" w:themeFillTint="33"/>
            <w:tcMar>
              <w:top w:w="15" w:type="dxa"/>
              <w:left w:w="108" w:type="dxa"/>
              <w:bottom w:w="0" w:type="dxa"/>
              <w:right w:w="108" w:type="dxa"/>
            </w:tcMar>
            <w:vAlign w:val="center"/>
            <w:hideMark/>
          </w:tcPr>
          <w:p w14:paraId="55EC608A" w14:textId="77777777" w:rsidR="00665A6B" w:rsidRPr="00665A6B" w:rsidRDefault="00665A6B" w:rsidP="00535340">
            <w:pPr>
              <w:tabs>
                <w:tab w:val="left" w:pos="547"/>
              </w:tabs>
              <w:spacing w:after="0" w:line="240" w:lineRule="auto"/>
              <w:ind w:left="-106" w:right="-104"/>
              <w:jc w:val="center"/>
              <w:rPr>
                <w:rFonts w:cstheme="minorHAnsi"/>
                <w:b/>
                <w:lang w:val="fr-FR" w:eastAsia="fr-CA"/>
              </w:rPr>
            </w:pPr>
          </w:p>
        </w:tc>
        <w:tc>
          <w:tcPr>
            <w:tcW w:w="540" w:type="dxa"/>
            <w:shd w:val="clear" w:color="auto" w:fill="D9E2F3" w:themeFill="accent5" w:themeFillTint="33"/>
            <w:tcMar>
              <w:top w:w="15" w:type="dxa"/>
              <w:left w:w="108" w:type="dxa"/>
              <w:bottom w:w="0" w:type="dxa"/>
              <w:right w:w="108" w:type="dxa"/>
            </w:tcMar>
            <w:vAlign w:val="center"/>
            <w:hideMark/>
          </w:tcPr>
          <w:p w14:paraId="684067F8"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p>
        </w:tc>
        <w:tc>
          <w:tcPr>
            <w:tcW w:w="540" w:type="dxa"/>
            <w:shd w:val="clear" w:color="auto" w:fill="D9E2F3" w:themeFill="accent5" w:themeFillTint="33"/>
            <w:tcMar>
              <w:top w:w="15" w:type="dxa"/>
              <w:left w:w="108" w:type="dxa"/>
              <w:bottom w:w="0" w:type="dxa"/>
              <w:right w:w="108" w:type="dxa"/>
            </w:tcMar>
            <w:vAlign w:val="center"/>
            <w:hideMark/>
          </w:tcPr>
          <w:p w14:paraId="09E18D22"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540" w:type="dxa"/>
            <w:shd w:val="clear" w:color="auto" w:fill="D9E2F3" w:themeFill="accent5" w:themeFillTint="33"/>
            <w:tcMar>
              <w:top w:w="15" w:type="dxa"/>
              <w:left w:w="108" w:type="dxa"/>
              <w:bottom w:w="0" w:type="dxa"/>
              <w:right w:w="108" w:type="dxa"/>
            </w:tcMar>
            <w:vAlign w:val="center"/>
            <w:hideMark/>
          </w:tcPr>
          <w:p w14:paraId="2CF00461"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540" w:type="dxa"/>
            <w:shd w:val="clear" w:color="auto" w:fill="D9E2F3" w:themeFill="accent5" w:themeFillTint="33"/>
            <w:tcMar>
              <w:top w:w="15" w:type="dxa"/>
              <w:left w:w="108" w:type="dxa"/>
              <w:bottom w:w="0" w:type="dxa"/>
              <w:right w:w="108" w:type="dxa"/>
            </w:tcMar>
            <w:vAlign w:val="center"/>
          </w:tcPr>
          <w:p w14:paraId="0EE4CB77"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540" w:type="dxa"/>
            <w:shd w:val="clear" w:color="auto" w:fill="D9E2F3" w:themeFill="accent5" w:themeFillTint="33"/>
            <w:tcMar>
              <w:top w:w="15" w:type="dxa"/>
              <w:left w:w="108" w:type="dxa"/>
              <w:bottom w:w="0" w:type="dxa"/>
              <w:right w:w="108" w:type="dxa"/>
            </w:tcMar>
            <w:vAlign w:val="center"/>
          </w:tcPr>
          <w:p w14:paraId="7A5E5FFB" w14:textId="77777777" w:rsidR="00665A6B" w:rsidRPr="00665A6B" w:rsidRDefault="00665A6B" w:rsidP="00535340">
            <w:pPr>
              <w:spacing w:after="0" w:line="240" w:lineRule="auto"/>
              <w:ind w:left="-199" w:right="-110"/>
              <w:jc w:val="center"/>
              <w:rPr>
                <w:rFonts w:cstheme="minorHAnsi"/>
                <w:b/>
                <w:bCs/>
              </w:rPr>
            </w:pPr>
            <w:r w:rsidRPr="00665A6B">
              <w:rPr>
                <w:rFonts w:cstheme="minorHAnsi"/>
                <w:b/>
                <w:bCs/>
              </w:rPr>
              <w:t>1</w:t>
            </w:r>
          </w:p>
        </w:tc>
        <w:tc>
          <w:tcPr>
            <w:tcW w:w="450" w:type="dxa"/>
            <w:shd w:val="clear" w:color="auto" w:fill="D9E2F3" w:themeFill="accent5" w:themeFillTint="33"/>
            <w:tcMar>
              <w:top w:w="15" w:type="dxa"/>
              <w:left w:w="108" w:type="dxa"/>
              <w:bottom w:w="0" w:type="dxa"/>
              <w:right w:w="108" w:type="dxa"/>
            </w:tcMar>
            <w:vAlign w:val="center"/>
          </w:tcPr>
          <w:p w14:paraId="11951287" w14:textId="77777777" w:rsidR="00665A6B" w:rsidRPr="00665A6B" w:rsidRDefault="00665A6B" w:rsidP="00535340">
            <w:pPr>
              <w:tabs>
                <w:tab w:val="left" w:pos="547"/>
              </w:tabs>
              <w:spacing w:after="0" w:line="240" w:lineRule="auto"/>
              <w:ind w:left="-202" w:right="-106" w:firstLine="72"/>
              <w:jc w:val="center"/>
              <w:rPr>
                <w:rFonts w:cstheme="minorHAnsi"/>
                <w:b/>
                <w:lang w:val="fr-FR" w:eastAsia="fr-CA"/>
              </w:rPr>
            </w:pPr>
            <w:r w:rsidRPr="00665A6B">
              <w:rPr>
                <w:rFonts w:cstheme="minorHAnsi"/>
                <w:b/>
                <w:lang w:val="fr-FR" w:eastAsia="fr-CA"/>
              </w:rPr>
              <w:t>2</w:t>
            </w:r>
          </w:p>
        </w:tc>
        <w:tc>
          <w:tcPr>
            <w:tcW w:w="630" w:type="dxa"/>
            <w:shd w:val="clear" w:color="auto" w:fill="D9E2F3" w:themeFill="accent5" w:themeFillTint="33"/>
            <w:tcMar>
              <w:top w:w="15" w:type="dxa"/>
              <w:left w:w="108" w:type="dxa"/>
              <w:bottom w:w="0" w:type="dxa"/>
              <w:right w:w="108" w:type="dxa"/>
            </w:tcMar>
            <w:vAlign w:val="center"/>
          </w:tcPr>
          <w:p w14:paraId="1EF47FB7" w14:textId="77777777" w:rsidR="00665A6B" w:rsidRPr="00665A6B" w:rsidRDefault="00665A6B" w:rsidP="00535340">
            <w:pPr>
              <w:spacing w:after="0" w:line="240" w:lineRule="auto"/>
              <w:jc w:val="center"/>
              <w:rPr>
                <w:rFonts w:cstheme="minorHAnsi"/>
                <w:b/>
                <w:lang w:val="fr-FR" w:eastAsia="fr-CA"/>
              </w:rPr>
            </w:pPr>
            <w:r w:rsidRPr="00665A6B">
              <w:rPr>
                <w:rFonts w:cstheme="minorHAnsi"/>
                <w:b/>
                <w:lang w:val="fr-FR" w:eastAsia="fr-CA"/>
              </w:rPr>
              <w:t>2</w:t>
            </w:r>
          </w:p>
        </w:tc>
        <w:tc>
          <w:tcPr>
            <w:tcW w:w="630" w:type="dxa"/>
            <w:shd w:val="clear" w:color="auto" w:fill="D9E2F3" w:themeFill="accent5" w:themeFillTint="33"/>
            <w:tcMar>
              <w:top w:w="15" w:type="dxa"/>
              <w:left w:w="108" w:type="dxa"/>
              <w:bottom w:w="0" w:type="dxa"/>
              <w:right w:w="108" w:type="dxa"/>
            </w:tcMar>
            <w:vAlign w:val="center"/>
          </w:tcPr>
          <w:p w14:paraId="24D44B93" w14:textId="77777777" w:rsidR="00665A6B" w:rsidRPr="00665A6B" w:rsidRDefault="00665A6B" w:rsidP="00535340">
            <w:pPr>
              <w:spacing w:after="0" w:line="240" w:lineRule="auto"/>
              <w:ind w:left="-109" w:right="-110"/>
              <w:jc w:val="center"/>
              <w:rPr>
                <w:rFonts w:cstheme="minorHAnsi"/>
                <w:b/>
                <w:lang w:val="fr-FR" w:eastAsia="fr-CA"/>
              </w:rPr>
            </w:pPr>
            <w:r w:rsidRPr="00665A6B">
              <w:rPr>
                <w:rFonts w:cstheme="minorHAnsi"/>
                <w:b/>
                <w:lang w:val="fr-FR" w:eastAsia="fr-CA"/>
              </w:rPr>
              <w:t>2</w:t>
            </w:r>
          </w:p>
        </w:tc>
        <w:tc>
          <w:tcPr>
            <w:tcW w:w="540" w:type="dxa"/>
            <w:shd w:val="clear" w:color="auto" w:fill="D9E2F3" w:themeFill="accent5" w:themeFillTint="33"/>
            <w:tcMar>
              <w:top w:w="15" w:type="dxa"/>
              <w:left w:w="108" w:type="dxa"/>
              <w:bottom w:w="0" w:type="dxa"/>
              <w:right w:w="108" w:type="dxa"/>
            </w:tcMar>
            <w:vAlign w:val="center"/>
          </w:tcPr>
          <w:p w14:paraId="7F6413CD"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2</w:t>
            </w:r>
          </w:p>
        </w:tc>
        <w:tc>
          <w:tcPr>
            <w:tcW w:w="540" w:type="dxa"/>
            <w:shd w:val="clear" w:color="auto" w:fill="D9E2F3" w:themeFill="accent5" w:themeFillTint="33"/>
            <w:tcMar>
              <w:top w:w="15" w:type="dxa"/>
              <w:left w:w="108" w:type="dxa"/>
              <w:bottom w:w="0" w:type="dxa"/>
              <w:right w:w="108" w:type="dxa"/>
            </w:tcMar>
            <w:vAlign w:val="center"/>
          </w:tcPr>
          <w:p w14:paraId="3D5891AA"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3</w:t>
            </w:r>
          </w:p>
        </w:tc>
        <w:tc>
          <w:tcPr>
            <w:tcW w:w="630" w:type="dxa"/>
            <w:shd w:val="clear" w:color="auto" w:fill="D9E2F3" w:themeFill="accent5" w:themeFillTint="33"/>
            <w:tcMar>
              <w:top w:w="15" w:type="dxa"/>
              <w:left w:w="108" w:type="dxa"/>
              <w:bottom w:w="0" w:type="dxa"/>
              <w:right w:w="108" w:type="dxa"/>
            </w:tcMar>
            <w:vAlign w:val="center"/>
          </w:tcPr>
          <w:p w14:paraId="09D8F9B5" w14:textId="77777777" w:rsidR="00665A6B" w:rsidRPr="00665A6B" w:rsidRDefault="00665A6B" w:rsidP="00535340">
            <w:pPr>
              <w:tabs>
                <w:tab w:val="left" w:pos="547"/>
              </w:tabs>
              <w:spacing w:after="0" w:line="240" w:lineRule="auto"/>
              <w:jc w:val="center"/>
              <w:rPr>
                <w:rFonts w:cstheme="minorHAnsi"/>
                <w:b/>
                <w:lang w:val="fr-FR" w:eastAsia="fr-CA"/>
              </w:rPr>
            </w:pPr>
            <w:r w:rsidRPr="00665A6B">
              <w:rPr>
                <w:rFonts w:cstheme="minorHAnsi"/>
                <w:b/>
                <w:lang w:val="fr-FR" w:eastAsia="fr-CA"/>
              </w:rPr>
              <w:t>3</w:t>
            </w:r>
          </w:p>
        </w:tc>
        <w:tc>
          <w:tcPr>
            <w:tcW w:w="540" w:type="dxa"/>
            <w:shd w:val="clear" w:color="auto" w:fill="D9E2F3" w:themeFill="accent5" w:themeFillTint="33"/>
            <w:tcMar>
              <w:top w:w="15" w:type="dxa"/>
              <w:left w:w="108" w:type="dxa"/>
              <w:bottom w:w="0" w:type="dxa"/>
              <w:right w:w="108" w:type="dxa"/>
            </w:tcMar>
            <w:vAlign w:val="center"/>
            <w:hideMark/>
          </w:tcPr>
          <w:p w14:paraId="63F04B26" w14:textId="77777777" w:rsidR="00665A6B" w:rsidRPr="00665A6B" w:rsidRDefault="00665A6B" w:rsidP="00535340">
            <w:pPr>
              <w:tabs>
                <w:tab w:val="left" w:pos="547"/>
              </w:tabs>
              <w:spacing w:after="0" w:line="240" w:lineRule="auto"/>
              <w:ind w:left="-104" w:right="-18"/>
              <w:jc w:val="center"/>
              <w:rPr>
                <w:rFonts w:cstheme="minorHAnsi"/>
                <w:b/>
                <w:lang w:val="fr-FR" w:eastAsia="fr-CA"/>
              </w:rPr>
            </w:pPr>
            <w:r w:rsidRPr="00665A6B">
              <w:rPr>
                <w:rFonts w:cstheme="minorHAnsi"/>
                <w:b/>
                <w:lang w:val="fr-FR" w:eastAsia="fr-CA"/>
              </w:rPr>
              <w:t>3</w:t>
            </w:r>
          </w:p>
        </w:tc>
      </w:tr>
      <w:tr w:rsidR="00665A6B" w:rsidRPr="00665A6B" w14:paraId="21DE6BCE" w14:textId="77777777" w:rsidTr="00665A6B">
        <w:trPr>
          <w:trHeight w:val="505"/>
        </w:trPr>
        <w:tc>
          <w:tcPr>
            <w:tcW w:w="2415" w:type="dxa"/>
            <w:tcMar>
              <w:top w:w="15" w:type="dxa"/>
              <w:left w:w="108" w:type="dxa"/>
              <w:bottom w:w="0" w:type="dxa"/>
              <w:right w:w="108" w:type="dxa"/>
            </w:tcMar>
            <w:vAlign w:val="center"/>
            <w:hideMark/>
          </w:tcPr>
          <w:p w14:paraId="0A8FF3F0" w14:textId="77777777" w:rsidR="00665A6B" w:rsidRPr="00665A6B" w:rsidRDefault="00665A6B" w:rsidP="00535340">
            <w:pPr>
              <w:tabs>
                <w:tab w:val="left" w:pos="547"/>
              </w:tabs>
              <w:spacing w:after="0" w:line="240" w:lineRule="auto"/>
              <w:ind w:right="-104"/>
              <w:rPr>
                <w:rFonts w:cstheme="minorHAnsi"/>
                <w:lang w:val="fr-FR" w:eastAsia="fr-CA"/>
              </w:rPr>
            </w:pPr>
            <w:r w:rsidRPr="00665A6B">
              <w:rPr>
                <w:rFonts w:cstheme="minorHAnsi"/>
                <w:b/>
                <w:bCs/>
                <w:kern w:val="24"/>
                <w:lang w:val="fr-FR" w:eastAsia="fr-CA"/>
              </w:rPr>
              <w:t>Nombre de joueurs M11</w:t>
            </w:r>
          </w:p>
        </w:tc>
        <w:tc>
          <w:tcPr>
            <w:tcW w:w="720" w:type="dxa"/>
            <w:tcMar>
              <w:top w:w="15" w:type="dxa"/>
              <w:left w:w="108" w:type="dxa"/>
              <w:bottom w:w="0" w:type="dxa"/>
              <w:right w:w="108" w:type="dxa"/>
            </w:tcMar>
            <w:vAlign w:val="center"/>
            <w:hideMark/>
          </w:tcPr>
          <w:p w14:paraId="4F8DF4A9" w14:textId="77777777" w:rsidR="00665A6B" w:rsidRPr="00665A6B" w:rsidRDefault="00665A6B" w:rsidP="00535340">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196</w:t>
            </w:r>
          </w:p>
          <w:p w14:paraId="13EFD342" w14:textId="77777777" w:rsidR="00665A6B" w:rsidRPr="00665A6B" w:rsidRDefault="00665A6B" w:rsidP="00535340">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210</w:t>
            </w:r>
          </w:p>
        </w:tc>
        <w:tc>
          <w:tcPr>
            <w:tcW w:w="540" w:type="dxa"/>
            <w:tcMar>
              <w:top w:w="15" w:type="dxa"/>
              <w:left w:w="108" w:type="dxa"/>
              <w:bottom w:w="0" w:type="dxa"/>
              <w:right w:w="108" w:type="dxa"/>
            </w:tcMar>
            <w:vAlign w:val="center"/>
            <w:hideMark/>
          </w:tcPr>
          <w:p w14:paraId="728858F9"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211</w:t>
            </w:r>
          </w:p>
          <w:p w14:paraId="73CA4C07"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225</w:t>
            </w:r>
          </w:p>
        </w:tc>
        <w:tc>
          <w:tcPr>
            <w:tcW w:w="540" w:type="dxa"/>
            <w:tcMar>
              <w:top w:w="15" w:type="dxa"/>
              <w:left w:w="108" w:type="dxa"/>
              <w:bottom w:w="0" w:type="dxa"/>
              <w:right w:w="108" w:type="dxa"/>
            </w:tcMar>
            <w:vAlign w:val="center"/>
            <w:hideMark/>
          </w:tcPr>
          <w:p w14:paraId="32D3A73F"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226</w:t>
            </w:r>
          </w:p>
          <w:p w14:paraId="7CC3FBB7"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240</w:t>
            </w:r>
          </w:p>
        </w:tc>
        <w:tc>
          <w:tcPr>
            <w:tcW w:w="540" w:type="dxa"/>
            <w:tcMar>
              <w:top w:w="15" w:type="dxa"/>
              <w:left w:w="108" w:type="dxa"/>
              <w:bottom w:w="0" w:type="dxa"/>
              <w:right w:w="108" w:type="dxa"/>
            </w:tcMar>
            <w:vAlign w:val="center"/>
            <w:hideMark/>
          </w:tcPr>
          <w:p w14:paraId="059CA7E6"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241</w:t>
            </w:r>
          </w:p>
          <w:p w14:paraId="65E1E550"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255</w:t>
            </w:r>
          </w:p>
        </w:tc>
        <w:tc>
          <w:tcPr>
            <w:tcW w:w="540" w:type="dxa"/>
            <w:tcMar>
              <w:top w:w="15" w:type="dxa"/>
              <w:left w:w="108" w:type="dxa"/>
              <w:bottom w:w="0" w:type="dxa"/>
              <w:right w:w="108" w:type="dxa"/>
            </w:tcMar>
            <w:vAlign w:val="center"/>
            <w:hideMark/>
          </w:tcPr>
          <w:p w14:paraId="26272833"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256</w:t>
            </w:r>
          </w:p>
          <w:p w14:paraId="473DE2DA"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270</w:t>
            </w:r>
          </w:p>
        </w:tc>
        <w:tc>
          <w:tcPr>
            <w:tcW w:w="540" w:type="dxa"/>
            <w:tcMar>
              <w:top w:w="15" w:type="dxa"/>
              <w:left w:w="108" w:type="dxa"/>
              <w:bottom w:w="0" w:type="dxa"/>
              <w:right w:w="108" w:type="dxa"/>
            </w:tcMar>
            <w:vAlign w:val="center"/>
            <w:hideMark/>
          </w:tcPr>
          <w:p w14:paraId="2C34931F" w14:textId="77777777" w:rsidR="00665A6B" w:rsidRPr="00665A6B" w:rsidRDefault="00665A6B" w:rsidP="00535340">
            <w:pPr>
              <w:spacing w:after="0" w:line="240" w:lineRule="auto"/>
              <w:ind w:left="-199" w:right="-110"/>
              <w:jc w:val="center"/>
              <w:rPr>
                <w:rFonts w:cstheme="minorHAnsi"/>
                <w:b/>
                <w:bCs/>
              </w:rPr>
            </w:pPr>
            <w:r w:rsidRPr="00665A6B">
              <w:rPr>
                <w:rFonts w:cstheme="minorHAnsi"/>
                <w:b/>
                <w:bCs/>
              </w:rPr>
              <w:t>271</w:t>
            </w:r>
          </w:p>
          <w:p w14:paraId="77FCE280" w14:textId="77777777" w:rsidR="00665A6B" w:rsidRPr="00665A6B" w:rsidRDefault="00665A6B" w:rsidP="00535340">
            <w:pPr>
              <w:spacing w:after="0" w:line="240" w:lineRule="auto"/>
              <w:ind w:left="-199" w:right="-110"/>
              <w:jc w:val="center"/>
              <w:rPr>
                <w:rFonts w:cstheme="minorHAnsi"/>
                <w:b/>
                <w:bCs/>
              </w:rPr>
            </w:pPr>
            <w:r w:rsidRPr="00665A6B">
              <w:rPr>
                <w:rFonts w:cstheme="minorHAnsi"/>
                <w:b/>
                <w:bCs/>
              </w:rPr>
              <w:t>285</w:t>
            </w:r>
          </w:p>
        </w:tc>
        <w:tc>
          <w:tcPr>
            <w:tcW w:w="450" w:type="dxa"/>
            <w:tcMar>
              <w:top w:w="15" w:type="dxa"/>
              <w:left w:w="108" w:type="dxa"/>
              <w:bottom w:w="0" w:type="dxa"/>
              <w:right w:w="108" w:type="dxa"/>
            </w:tcMar>
            <w:vAlign w:val="center"/>
            <w:hideMark/>
          </w:tcPr>
          <w:p w14:paraId="3B8A4B53" w14:textId="77777777" w:rsidR="00665A6B" w:rsidRPr="00665A6B" w:rsidRDefault="00665A6B" w:rsidP="00535340">
            <w:pPr>
              <w:tabs>
                <w:tab w:val="left" w:pos="547"/>
              </w:tabs>
              <w:spacing w:after="0" w:line="240" w:lineRule="auto"/>
              <w:ind w:left="-202" w:right="-106" w:firstLine="72"/>
              <w:jc w:val="center"/>
              <w:rPr>
                <w:rFonts w:cstheme="minorHAnsi"/>
                <w:b/>
                <w:lang w:val="fr-FR" w:eastAsia="fr-CA"/>
              </w:rPr>
            </w:pPr>
            <w:r w:rsidRPr="00665A6B">
              <w:rPr>
                <w:rFonts w:cstheme="minorHAnsi"/>
                <w:b/>
                <w:kern w:val="24"/>
                <w:lang w:val="fr-FR" w:eastAsia="fr-CA"/>
              </w:rPr>
              <w:t>286</w:t>
            </w:r>
          </w:p>
          <w:p w14:paraId="43788EB0" w14:textId="77777777" w:rsidR="00665A6B" w:rsidRPr="00665A6B" w:rsidRDefault="00665A6B" w:rsidP="00535340">
            <w:pPr>
              <w:tabs>
                <w:tab w:val="left" w:pos="547"/>
              </w:tabs>
              <w:spacing w:after="0" w:line="240" w:lineRule="auto"/>
              <w:ind w:left="-202" w:right="-106" w:firstLine="72"/>
              <w:jc w:val="center"/>
              <w:rPr>
                <w:rFonts w:cstheme="minorHAnsi"/>
                <w:b/>
                <w:lang w:val="fr-FR" w:eastAsia="fr-CA"/>
              </w:rPr>
            </w:pPr>
            <w:r w:rsidRPr="00665A6B">
              <w:rPr>
                <w:rFonts w:cstheme="minorHAnsi"/>
                <w:b/>
                <w:kern w:val="24"/>
                <w:lang w:val="fr-FR" w:eastAsia="fr-CA"/>
              </w:rPr>
              <w:t>300</w:t>
            </w:r>
          </w:p>
        </w:tc>
        <w:tc>
          <w:tcPr>
            <w:tcW w:w="630" w:type="dxa"/>
            <w:tcMar>
              <w:top w:w="15" w:type="dxa"/>
              <w:left w:w="108" w:type="dxa"/>
              <w:bottom w:w="0" w:type="dxa"/>
              <w:right w:w="108" w:type="dxa"/>
            </w:tcMar>
            <w:vAlign w:val="center"/>
            <w:hideMark/>
          </w:tcPr>
          <w:p w14:paraId="0306C01F" w14:textId="77777777" w:rsidR="00665A6B" w:rsidRPr="00665A6B" w:rsidRDefault="00665A6B" w:rsidP="00535340">
            <w:pPr>
              <w:spacing w:after="0" w:line="240" w:lineRule="auto"/>
              <w:jc w:val="center"/>
              <w:rPr>
                <w:rFonts w:cstheme="minorHAnsi"/>
                <w:b/>
                <w:lang w:val="fr-FR" w:eastAsia="fr-CA"/>
              </w:rPr>
            </w:pPr>
            <w:r w:rsidRPr="00665A6B">
              <w:rPr>
                <w:rFonts w:cstheme="minorHAnsi"/>
                <w:b/>
                <w:kern w:val="24"/>
                <w:lang w:val="fr-FR" w:eastAsia="fr-CA"/>
              </w:rPr>
              <w:t>301</w:t>
            </w:r>
          </w:p>
          <w:p w14:paraId="350511FF" w14:textId="77777777" w:rsidR="00665A6B" w:rsidRPr="00665A6B" w:rsidRDefault="00665A6B" w:rsidP="00535340">
            <w:pPr>
              <w:spacing w:after="0" w:line="240" w:lineRule="auto"/>
              <w:jc w:val="center"/>
              <w:rPr>
                <w:rFonts w:cstheme="minorHAnsi"/>
                <w:b/>
                <w:lang w:val="fr-FR" w:eastAsia="fr-CA"/>
              </w:rPr>
            </w:pPr>
            <w:r w:rsidRPr="00665A6B">
              <w:rPr>
                <w:rFonts w:cstheme="minorHAnsi"/>
                <w:b/>
                <w:kern w:val="24"/>
                <w:lang w:val="fr-FR" w:eastAsia="fr-CA"/>
              </w:rPr>
              <w:t>315</w:t>
            </w:r>
          </w:p>
        </w:tc>
        <w:tc>
          <w:tcPr>
            <w:tcW w:w="630" w:type="dxa"/>
            <w:tcMar>
              <w:top w:w="15" w:type="dxa"/>
              <w:left w:w="108" w:type="dxa"/>
              <w:bottom w:w="0" w:type="dxa"/>
              <w:right w:w="108" w:type="dxa"/>
            </w:tcMar>
            <w:vAlign w:val="center"/>
            <w:hideMark/>
          </w:tcPr>
          <w:p w14:paraId="1E9027FA" w14:textId="77777777" w:rsidR="00665A6B" w:rsidRPr="00665A6B" w:rsidRDefault="00665A6B" w:rsidP="00535340">
            <w:pPr>
              <w:spacing w:after="0" w:line="240" w:lineRule="auto"/>
              <w:ind w:left="-109" w:right="-110"/>
              <w:jc w:val="center"/>
              <w:rPr>
                <w:rFonts w:cstheme="minorHAnsi"/>
                <w:b/>
                <w:lang w:val="fr-FR" w:eastAsia="fr-CA"/>
              </w:rPr>
            </w:pPr>
            <w:r w:rsidRPr="00665A6B">
              <w:rPr>
                <w:rFonts w:cstheme="minorHAnsi"/>
                <w:b/>
                <w:kern w:val="24"/>
                <w:lang w:val="fr-FR" w:eastAsia="fr-CA"/>
              </w:rPr>
              <w:t>316</w:t>
            </w:r>
          </w:p>
          <w:p w14:paraId="1B5A5F1D" w14:textId="77777777" w:rsidR="00665A6B" w:rsidRPr="00665A6B" w:rsidRDefault="00665A6B" w:rsidP="00535340">
            <w:pPr>
              <w:spacing w:after="0" w:line="240" w:lineRule="auto"/>
              <w:ind w:left="-109" w:right="-110"/>
              <w:jc w:val="center"/>
              <w:rPr>
                <w:rFonts w:cstheme="minorHAnsi"/>
                <w:b/>
                <w:lang w:val="fr-FR" w:eastAsia="fr-CA"/>
              </w:rPr>
            </w:pPr>
            <w:r w:rsidRPr="00665A6B">
              <w:rPr>
                <w:rFonts w:cstheme="minorHAnsi"/>
                <w:b/>
                <w:kern w:val="24"/>
                <w:lang w:val="fr-FR" w:eastAsia="fr-CA"/>
              </w:rPr>
              <w:t>330</w:t>
            </w:r>
          </w:p>
        </w:tc>
        <w:tc>
          <w:tcPr>
            <w:tcW w:w="540" w:type="dxa"/>
            <w:tcMar>
              <w:top w:w="15" w:type="dxa"/>
              <w:left w:w="108" w:type="dxa"/>
              <w:bottom w:w="0" w:type="dxa"/>
              <w:right w:w="108" w:type="dxa"/>
            </w:tcMar>
            <w:vAlign w:val="center"/>
            <w:hideMark/>
          </w:tcPr>
          <w:p w14:paraId="74FFA556"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331</w:t>
            </w:r>
          </w:p>
          <w:p w14:paraId="0E76D13A"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345</w:t>
            </w:r>
          </w:p>
        </w:tc>
        <w:tc>
          <w:tcPr>
            <w:tcW w:w="540" w:type="dxa"/>
            <w:tcMar>
              <w:top w:w="15" w:type="dxa"/>
              <w:left w:w="108" w:type="dxa"/>
              <w:bottom w:w="0" w:type="dxa"/>
              <w:right w:w="108" w:type="dxa"/>
            </w:tcMar>
            <w:vAlign w:val="center"/>
            <w:hideMark/>
          </w:tcPr>
          <w:p w14:paraId="7F4550A5"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346</w:t>
            </w:r>
          </w:p>
          <w:p w14:paraId="2133BB16"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360</w:t>
            </w:r>
          </w:p>
        </w:tc>
        <w:tc>
          <w:tcPr>
            <w:tcW w:w="630" w:type="dxa"/>
            <w:tcMar>
              <w:top w:w="15" w:type="dxa"/>
              <w:left w:w="108" w:type="dxa"/>
              <w:bottom w:w="0" w:type="dxa"/>
              <w:right w:w="108" w:type="dxa"/>
            </w:tcMar>
            <w:vAlign w:val="center"/>
            <w:hideMark/>
          </w:tcPr>
          <w:p w14:paraId="589CF942" w14:textId="77777777" w:rsidR="00665A6B" w:rsidRPr="00665A6B" w:rsidRDefault="00665A6B" w:rsidP="00535340">
            <w:pPr>
              <w:tabs>
                <w:tab w:val="left" w:pos="547"/>
              </w:tabs>
              <w:spacing w:after="0" w:line="240" w:lineRule="auto"/>
              <w:jc w:val="center"/>
              <w:rPr>
                <w:rFonts w:cstheme="minorHAnsi"/>
                <w:b/>
                <w:lang w:val="fr-FR" w:eastAsia="fr-CA"/>
              </w:rPr>
            </w:pPr>
            <w:r w:rsidRPr="00665A6B">
              <w:rPr>
                <w:rFonts w:cstheme="minorHAnsi"/>
                <w:b/>
                <w:kern w:val="24"/>
                <w:lang w:val="fr-FR" w:eastAsia="fr-CA"/>
              </w:rPr>
              <w:t>361</w:t>
            </w:r>
          </w:p>
          <w:p w14:paraId="191330A5" w14:textId="77777777" w:rsidR="00665A6B" w:rsidRPr="00665A6B" w:rsidRDefault="00665A6B" w:rsidP="00535340">
            <w:pPr>
              <w:tabs>
                <w:tab w:val="left" w:pos="547"/>
              </w:tabs>
              <w:spacing w:after="0" w:line="240" w:lineRule="auto"/>
              <w:jc w:val="center"/>
              <w:rPr>
                <w:rFonts w:cstheme="minorHAnsi"/>
                <w:b/>
                <w:lang w:val="fr-FR" w:eastAsia="fr-CA"/>
              </w:rPr>
            </w:pPr>
            <w:r w:rsidRPr="00665A6B">
              <w:rPr>
                <w:rFonts w:cstheme="minorHAnsi"/>
                <w:b/>
                <w:kern w:val="24"/>
                <w:lang w:val="fr-FR" w:eastAsia="fr-CA"/>
              </w:rPr>
              <w:t>375</w:t>
            </w:r>
          </w:p>
        </w:tc>
        <w:tc>
          <w:tcPr>
            <w:tcW w:w="540" w:type="dxa"/>
            <w:tcMar>
              <w:top w:w="15" w:type="dxa"/>
              <w:left w:w="108" w:type="dxa"/>
              <w:bottom w:w="0" w:type="dxa"/>
              <w:right w:w="108" w:type="dxa"/>
            </w:tcMar>
            <w:vAlign w:val="center"/>
            <w:hideMark/>
          </w:tcPr>
          <w:p w14:paraId="103DF15A" w14:textId="77777777" w:rsidR="00665A6B" w:rsidRPr="00665A6B" w:rsidRDefault="00665A6B" w:rsidP="00535340">
            <w:pPr>
              <w:tabs>
                <w:tab w:val="left" w:pos="547"/>
              </w:tabs>
              <w:spacing w:after="0" w:line="240" w:lineRule="auto"/>
              <w:ind w:left="-104" w:right="-18"/>
              <w:jc w:val="center"/>
              <w:rPr>
                <w:rFonts w:cstheme="minorHAnsi"/>
                <w:b/>
                <w:lang w:val="fr-FR" w:eastAsia="fr-CA"/>
              </w:rPr>
            </w:pPr>
            <w:r w:rsidRPr="00665A6B">
              <w:rPr>
                <w:rFonts w:cstheme="minorHAnsi"/>
                <w:b/>
                <w:kern w:val="24"/>
                <w:lang w:val="fr-FR" w:eastAsia="fr-CA"/>
              </w:rPr>
              <w:t>376</w:t>
            </w:r>
          </w:p>
          <w:p w14:paraId="3360C125" w14:textId="77777777" w:rsidR="00665A6B" w:rsidRPr="00665A6B" w:rsidRDefault="00665A6B" w:rsidP="00535340">
            <w:pPr>
              <w:tabs>
                <w:tab w:val="left" w:pos="547"/>
              </w:tabs>
              <w:spacing w:after="0" w:line="240" w:lineRule="auto"/>
              <w:ind w:left="-104" w:right="-18"/>
              <w:jc w:val="center"/>
              <w:rPr>
                <w:rFonts w:cstheme="minorHAnsi"/>
                <w:b/>
                <w:lang w:val="fr-FR" w:eastAsia="fr-CA"/>
              </w:rPr>
            </w:pPr>
            <w:r w:rsidRPr="00665A6B">
              <w:rPr>
                <w:rFonts w:cstheme="minorHAnsi"/>
                <w:b/>
                <w:kern w:val="24"/>
                <w:lang w:val="fr-FR" w:eastAsia="fr-CA"/>
              </w:rPr>
              <w:t>390</w:t>
            </w:r>
          </w:p>
        </w:tc>
      </w:tr>
      <w:tr w:rsidR="00665A6B" w:rsidRPr="00665A6B" w14:paraId="2DC29940" w14:textId="77777777" w:rsidTr="0056091B">
        <w:trPr>
          <w:trHeight w:val="235"/>
        </w:trPr>
        <w:tc>
          <w:tcPr>
            <w:tcW w:w="2415" w:type="dxa"/>
            <w:shd w:val="clear" w:color="auto" w:fill="D9E2F3" w:themeFill="accent5" w:themeFillTint="33"/>
            <w:vAlign w:val="center"/>
            <w:hideMark/>
          </w:tcPr>
          <w:p w14:paraId="6CDA7CA0" w14:textId="77777777" w:rsidR="00665A6B" w:rsidRPr="00665A6B" w:rsidRDefault="00665A6B" w:rsidP="00535340">
            <w:pPr>
              <w:spacing w:after="0" w:line="240" w:lineRule="auto"/>
              <w:ind w:right="-104"/>
              <w:rPr>
                <w:rFonts w:cstheme="minorHAnsi"/>
                <w:b/>
                <w:lang w:val="fr-FR" w:eastAsia="fr-CA"/>
              </w:rPr>
            </w:pPr>
            <w:r w:rsidRPr="00665A6B">
              <w:rPr>
                <w:rFonts w:cstheme="minorHAnsi"/>
                <w:b/>
                <w:bCs/>
                <w:kern w:val="24"/>
                <w:lang w:val="fr-FR" w:eastAsia="fr-CA"/>
              </w:rPr>
              <w:t xml:space="preserve">Classes </w:t>
            </w:r>
            <w:r w:rsidRPr="00665A6B">
              <w:rPr>
                <w:rFonts w:cstheme="minorHAnsi"/>
                <w:b/>
                <w:kern w:val="24"/>
                <w:lang w:val="fr-FR" w:eastAsia="fr-CA"/>
              </w:rPr>
              <w:t>BB</w:t>
            </w:r>
          </w:p>
        </w:tc>
        <w:tc>
          <w:tcPr>
            <w:tcW w:w="720" w:type="dxa"/>
            <w:shd w:val="clear" w:color="auto" w:fill="D9E2F3" w:themeFill="accent5" w:themeFillTint="33"/>
            <w:tcMar>
              <w:top w:w="15" w:type="dxa"/>
              <w:left w:w="108" w:type="dxa"/>
              <w:bottom w:w="0" w:type="dxa"/>
              <w:right w:w="108" w:type="dxa"/>
            </w:tcMar>
            <w:vAlign w:val="center"/>
          </w:tcPr>
          <w:p w14:paraId="14EBE836" w14:textId="77777777" w:rsidR="00665A6B" w:rsidRPr="00665A6B" w:rsidRDefault="00665A6B" w:rsidP="00535340">
            <w:pPr>
              <w:tabs>
                <w:tab w:val="left" w:pos="547"/>
              </w:tabs>
              <w:spacing w:after="0" w:line="240" w:lineRule="auto"/>
              <w:ind w:left="-106" w:right="-104"/>
              <w:jc w:val="center"/>
              <w:rPr>
                <w:rFonts w:cstheme="minorHAnsi"/>
                <w:b/>
                <w:lang w:val="fr-FR" w:eastAsia="fr-CA"/>
              </w:rPr>
            </w:pPr>
            <w:r w:rsidRPr="00665A6B">
              <w:rPr>
                <w:rFonts w:cstheme="minorHAnsi"/>
                <w:b/>
                <w:lang w:val="fr-FR" w:eastAsia="fr-CA"/>
              </w:rPr>
              <w:t>3</w:t>
            </w:r>
          </w:p>
        </w:tc>
        <w:tc>
          <w:tcPr>
            <w:tcW w:w="540" w:type="dxa"/>
            <w:shd w:val="clear" w:color="auto" w:fill="D9E2F3" w:themeFill="accent5" w:themeFillTint="33"/>
            <w:tcMar>
              <w:top w:w="15" w:type="dxa"/>
              <w:left w:w="108" w:type="dxa"/>
              <w:bottom w:w="0" w:type="dxa"/>
              <w:right w:w="108" w:type="dxa"/>
            </w:tcMar>
            <w:vAlign w:val="center"/>
          </w:tcPr>
          <w:p w14:paraId="39380A41"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35EE20A7"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0B67739F"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1ACB6325" w14:textId="77777777" w:rsidR="00665A6B" w:rsidRPr="00665A6B" w:rsidRDefault="00665A6B" w:rsidP="00535340">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07A747C1" w14:textId="77777777" w:rsidR="00665A6B" w:rsidRPr="00665A6B" w:rsidRDefault="00665A6B" w:rsidP="00535340">
            <w:pPr>
              <w:spacing w:after="0" w:line="240" w:lineRule="auto"/>
              <w:ind w:left="-199" w:right="-110"/>
              <w:jc w:val="center"/>
              <w:rPr>
                <w:rFonts w:cstheme="minorHAnsi"/>
                <w:b/>
                <w:bCs/>
              </w:rPr>
            </w:pPr>
            <w:r w:rsidRPr="00665A6B">
              <w:rPr>
                <w:rFonts w:cstheme="minorHAnsi"/>
                <w:b/>
                <w:bCs/>
              </w:rPr>
              <w:t>5</w:t>
            </w:r>
          </w:p>
        </w:tc>
        <w:tc>
          <w:tcPr>
            <w:tcW w:w="450" w:type="dxa"/>
            <w:shd w:val="clear" w:color="auto" w:fill="D9E2F3" w:themeFill="accent5" w:themeFillTint="33"/>
            <w:tcMar>
              <w:top w:w="15" w:type="dxa"/>
              <w:left w:w="108" w:type="dxa"/>
              <w:bottom w:w="0" w:type="dxa"/>
              <w:right w:w="108" w:type="dxa"/>
            </w:tcMar>
            <w:vAlign w:val="center"/>
          </w:tcPr>
          <w:p w14:paraId="37786B44" w14:textId="77777777" w:rsidR="00665A6B" w:rsidRPr="00665A6B" w:rsidRDefault="00665A6B" w:rsidP="00535340">
            <w:pPr>
              <w:tabs>
                <w:tab w:val="left" w:pos="547"/>
              </w:tabs>
              <w:spacing w:after="0" w:line="240" w:lineRule="auto"/>
              <w:ind w:left="-112" w:right="-106"/>
              <w:jc w:val="center"/>
              <w:rPr>
                <w:rFonts w:cstheme="minorHAnsi"/>
                <w:b/>
                <w:lang w:val="fr-FR" w:eastAsia="fr-CA"/>
              </w:rPr>
            </w:pPr>
            <w:r w:rsidRPr="00665A6B">
              <w:rPr>
                <w:rFonts w:cstheme="minorHAnsi"/>
                <w:b/>
                <w:lang w:val="fr-FR" w:eastAsia="fr-CA"/>
              </w:rPr>
              <w:t>5</w:t>
            </w:r>
          </w:p>
        </w:tc>
        <w:tc>
          <w:tcPr>
            <w:tcW w:w="630" w:type="dxa"/>
            <w:shd w:val="clear" w:color="auto" w:fill="D9E2F3" w:themeFill="accent5" w:themeFillTint="33"/>
            <w:tcMar>
              <w:top w:w="15" w:type="dxa"/>
              <w:left w:w="108" w:type="dxa"/>
              <w:bottom w:w="0" w:type="dxa"/>
              <w:right w:w="108" w:type="dxa"/>
            </w:tcMar>
            <w:vAlign w:val="center"/>
          </w:tcPr>
          <w:p w14:paraId="21B7D35E" w14:textId="77777777" w:rsidR="00665A6B" w:rsidRPr="00665A6B" w:rsidRDefault="00665A6B" w:rsidP="00535340">
            <w:pPr>
              <w:spacing w:after="0" w:line="240" w:lineRule="auto"/>
              <w:jc w:val="center"/>
              <w:rPr>
                <w:rFonts w:cstheme="minorHAnsi"/>
                <w:b/>
                <w:lang w:val="fr-FR" w:eastAsia="fr-CA"/>
              </w:rPr>
            </w:pPr>
            <w:r w:rsidRPr="00665A6B">
              <w:rPr>
                <w:rFonts w:cstheme="minorHAnsi"/>
                <w:b/>
                <w:lang w:val="fr-FR" w:eastAsia="fr-CA"/>
              </w:rPr>
              <w:t>5</w:t>
            </w:r>
          </w:p>
        </w:tc>
        <w:tc>
          <w:tcPr>
            <w:tcW w:w="630" w:type="dxa"/>
            <w:shd w:val="clear" w:color="auto" w:fill="D9E2F3" w:themeFill="accent5" w:themeFillTint="33"/>
            <w:tcMar>
              <w:top w:w="15" w:type="dxa"/>
              <w:left w:w="108" w:type="dxa"/>
              <w:bottom w:w="0" w:type="dxa"/>
              <w:right w:w="108" w:type="dxa"/>
            </w:tcMar>
            <w:vAlign w:val="center"/>
          </w:tcPr>
          <w:p w14:paraId="24347173" w14:textId="77777777" w:rsidR="00665A6B" w:rsidRPr="00665A6B" w:rsidRDefault="00665A6B" w:rsidP="00535340">
            <w:pPr>
              <w:tabs>
                <w:tab w:val="left" w:pos="547"/>
              </w:tabs>
              <w:spacing w:after="0" w:line="240" w:lineRule="auto"/>
              <w:ind w:left="-109" w:right="-110"/>
              <w:jc w:val="center"/>
              <w:rPr>
                <w:rFonts w:cstheme="minorHAnsi"/>
                <w:b/>
                <w:lang w:val="fr-FR" w:eastAsia="fr-CA"/>
              </w:rPr>
            </w:pPr>
            <w:r w:rsidRPr="00665A6B">
              <w:rPr>
                <w:rFonts w:cstheme="minorHAnsi"/>
                <w:b/>
                <w:lang w:val="fr-FR" w:eastAsia="fr-CA"/>
              </w:rPr>
              <w:t>5</w:t>
            </w:r>
          </w:p>
        </w:tc>
        <w:tc>
          <w:tcPr>
            <w:tcW w:w="540" w:type="dxa"/>
            <w:shd w:val="clear" w:color="auto" w:fill="D9E2F3" w:themeFill="accent5" w:themeFillTint="33"/>
            <w:tcMar>
              <w:top w:w="15" w:type="dxa"/>
              <w:left w:w="108" w:type="dxa"/>
              <w:bottom w:w="0" w:type="dxa"/>
              <w:right w:w="108" w:type="dxa"/>
            </w:tcMar>
            <w:vAlign w:val="center"/>
          </w:tcPr>
          <w:p w14:paraId="0AF11A61"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6</w:t>
            </w:r>
          </w:p>
        </w:tc>
        <w:tc>
          <w:tcPr>
            <w:tcW w:w="540" w:type="dxa"/>
            <w:shd w:val="clear" w:color="auto" w:fill="D9E2F3" w:themeFill="accent5" w:themeFillTint="33"/>
            <w:tcMar>
              <w:top w:w="15" w:type="dxa"/>
              <w:left w:w="108" w:type="dxa"/>
              <w:bottom w:w="0" w:type="dxa"/>
              <w:right w:w="108" w:type="dxa"/>
            </w:tcMar>
            <w:vAlign w:val="center"/>
          </w:tcPr>
          <w:p w14:paraId="5E8DA74B" w14:textId="77777777" w:rsidR="00665A6B" w:rsidRPr="00665A6B" w:rsidRDefault="00665A6B" w:rsidP="00535340">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6</w:t>
            </w:r>
          </w:p>
        </w:tc>
        <w:tc>
          <w:tcPr>
            <w:tcW w:w="630" w:type="dxa"/>
            <w:shd w:val="clear" w:color="auto" w:fill="D9E2F3" w:themeFill="accent5" w:themeFillTint="33"/>
            <w:tcMar>
              <w:top w:w="15" w:type="dxa"/>
              <w:left w:w="108" w:type="dxa"/>
              <w:bottom w:w="0" w:type="dxa"/>
              <w:right w:w="108" w:type="dxa"/>
            </w:tcMar>
            <w:vAlign w:val="center"/>
          </w:tcPr>
          <w:p w14:paraId="7B57E0F4" w14:textId="77777777" w:rsidR="00665A6B" w:rsidRPr="00665A6B" w:rsidRDefault="00665A6B" w:rsidP="00535340">
            <w:pPr>
              <w:tabs>
                <w:tab w:val="left" w:pos="547"/>
              </w:tabs>
              <w:spacing w:after="0" w:line="240" w:lineRule="auto"/>
              <w:jc w:val="center"/>
              <w:rPr>
                <w:rFonts w:cstheme="minorHAnsi"/>
                <w:b/>
                <w:lang w:val="fr-FR" w:eastAsia="fr-CA"/>
              </w:rPr>
            </w:pPr>
            <w:r w:rsidRPr="00665A6B">
              <w:rPr>
                <w:rFonts w:cstheme="minorHAnsi"/>
                <w:b/>
                <w:lang w:val="fr-FR" w:eastAsia="fr-CA"/>
              </w:rPr>
              <w:t>6</w:t>
            </w:r>
          </w:p>
        </w:tc>
        <w:tc>
          <w:tcPr>
            <w:tcW w:w="540" w:type="dxa"/>
            <w:shd w:val="clear" w:color="auto" w:fill="D9E2F3" w:themeFill="accent5" w:themeFillTint="33"/>
            <w:tcMar>
              <w:top w:w="15" w:type="dxa"/>
              <w:left w:w="108" w:type="dxa"/>
              <w:bottom w:w="0" w:type="dxa"/>
              <w:right w:w="108" w:type="dxa"/>
            </w:tcMar>
            <w:vAlign w:val="center"/>
          </w:tcPr>
          <w:p w14:paraId="755DE261" w14:textId="77777777" w:rsidR="00665A6B" w:rsidRPr="00665A6B" w:rsidRDefault="00665A6B" w:rsidP="00535340">
            <w:pPr>
              <w:tabs>
                <w:tab w:val="left" w:pos="547"/>
              </w:tabs>
              <w:spacing w:after="0" w:line="240" w:lineRule="auto"/>
              <w:ind w:left="-104" w:right="-18"/>
              <w:jc w:val="center"/>
              <w:rPr>
                <w:rFonts w:cstheme="minorHAnsi"/>
                <w:b/>
                <w:lang w:val="fr-FR" w:eastAsia="fr-CA"/>
              </w:rPr>
            </w:pPr>
            <w:r w:rsidRPr="00665A6B">
              <w:rPr>
                <w:rFonts w:cstheme="minorHAnsi"/>
                <w:b/>
                <w:lang w:val="fr-FR" w:eastAsia="fr-CA"/>
              </w:rPr>
              <w:t>6</w:t>
            </w:r>
          </w:p>
        </w:tc>
      </w:tr>
    </w:tbl>
    <w:p w14:paraId="2153258C" w14:textId="297FA1DD" w:rsidR="00BB4B70" w:rsidRPr="00F26542" w:rsidRDefault="002119AA" w:rsidP="005534A5">
      <w:pPr>
        <w:spacing w:before="120" w:after="0"/>
        <w:ind w:left="720" w:right="-720" w:hanging="720"/>
        <w:rPr>
          <w:b/>
          <w:bCs/>
        </w:rPr>
      </w:pPr>
      <w:bookmarkStart w:id="204" w:name="_Toc77067406"/>
      <w:bookmarkStart w:id="205" w:name="_Toc170984305"/>
      <w:bookmarkStart w:id="206" w:name="_Toc210425272"/>
      <w:r w:rsidRPr="00F26542">
        <w:rPr>
          <w:b/>
          <w:bCs/>
        </w:rPr>
        <w:t>4.3</w:t>
      </w:r>
      <w:r w:rsidR="005B22C0" w:rsidRPr="00F26542">
        <w:rPr>
          <w:b/>
          <w:bCs/>
        </w:rPr>
        <w:tab/>
      </w:r>
      <w:r w:rsidR="00BB4B70" w:rsidRPr="00F26542">
        <w:rPr>
          <w:b/>
          <w:bCs/>
        </w:rPr>
        <w:t>Classification M13, M15</w:t>
      </w:r>
      <w:r w:rsidR="00010804" w:rsidRPr="00F26542">
        <w:rPr>
          <w:b/>
          <w:bCs/>
        </w:rPr>
        <w:t>,</w:t>
      </w:r>
      <w:r w:rsidR="00BB4B70" w:rsidRPr="00F26542">
        <w:rPr>
          <w:b/>
          <w:bCs/>
        </w:rPr>
        <w:t xml:space="preserve"> M18</w:t>
      </w:r>
      <w:bookmarkEnd w:id="204"/>
      <w:bookmarkEnd w:id="205"/>
    </w:p>
    <w:p w14:paraId="0DD43C43" w14:textId="39760B4A" w:rsidR="00BB4B70" w:rsidRPr="00F26542" w:rsidRDefault="00BB4B70" w:rsidP="005534A5">
      <w:pPr>
        <w:spacing w:before="120" w:after="0"/>
        <w:ind w:left="720" w:right="-720"/>
        <w:rPr>
          <w:b/>
          <w:bCs/>
        </w:rPr>
      </w:pPr>
      <w:bookmarkStart w:id="207" w:name="_Toc77067407"/>
      <w:bookmarkStart w:id="208" w:name="_Toc170984306"/>
      <w:bookmarkStart w:id="209" w:name="_Hlk182579683"/>
      <w:bookmarkEnd w:id="203"/>
      <w:r w:rsidRPr="00F26542">
        <w:rPr>
          <w:b/>
          <w:bCs/>
        </w:rPr>
        <w:t>4.3.1</w:t>
      </w:r>
      <w:r w:rsidRPr="00F26542">
        <w:rPr>
          <w:b/>
          <w:bCs/>
        </w:rPr>
        <w:tab/>
        <w:t>Classification M13</w:t>
      </w:r>
      <w:r w:rsidR="003746E6">
        <w:rPr>
          <w:b/>
          <w:bCs/>
        </w:rPr>
        <w:t xml:space="preserve"> </w:t>
      </w:r>
      <w:r w:rsidRPr="00F26542">
        <w:rPr>
          <w:b/>
          <w:bCs/>
        </w:rPr>
        <w:t>AA-BB-A-B</w:t>
      </w:r>
      <w:bookmarkEnd w:id="206"/>
      <w:r w:rsidRPr="00F26542">
        <w:rPr>
          <w:b/>
          <w:bCs/>
        </w:rPr>
        <w:t>-C</w:t>
      </w:r>
      <w:bookmarkEnd w:id="207"/>
      <w:bookmarkEnd w:id="208"/>
    </w:p>
    <w:p w14:paraId="4AB33F02" w14:textId="77777777" w:rsidR="00665A6B" w:rsidRDefault="00BB4B70" w:rsidP="005534A5">
      <w:pPr>
        <w:spacing w:before="120" w:after="0" w:line="240" w:lineRule="auto"/>
        <w:ind w:left="1411" w:right="-720"/>
        <w:jc w:val="both"/>
        <w:rPr>
          <w:rFonts w:eastAsia="MS Mincho" w:cstheme="minorHAnsi"/>
          <w:color w:val="000000" w:themeColor="text1"/>
          <w:lang w:val="fr-FR"/>
        </w:rPr>
        <w:sectPr w:rsidR="00665A6B" w:rsidSect="00427694">
          <w:headerReference w:type="default" r:id="rId70"/>
          <w:footerReference w:type="default" r:id="rId71"/>
          <w:pgSz w:w="12240" w:h="15840" w:code="1"/>
          <w:pgMar w:top="432" w:right="1800" w:bottom="432" w:left="1800" w:header="432" w:footer="432" w:gutter="0"/>
          <w:paperSrc w:first="15" w:other="15"/>
          <w:cols w:space="708"/>
          <w:docGrid w:linePitch="360"/>
        </w:sectPr>
      </w:pPr>
      <w:r w:rsidRPr="00C34AD2">
        <w:rPr>
          <w:rFonts w:eastAsia="MS Mincho" w:cstheme="minorHAnsi"/>
          <w:color w:val="000000" w:themeColor="text1"/>
          <w:lang w:val="fr-FR"/>
        </w:rPr>
        <w:t xml:space="preserve">Tout en se référant au nombre total de joueurs inscrits dans une même division par territoire de recrutement accepté par la région, la classification AA-BB pour la division </w:t>
      </w:r>
      <w:r w:rsidRPr="00C34AD2">
        <w:rPr>
          <w:rFonts w:eastAsia="MS Mincho" w:cstheme="minorHAnsi"/>
          <w:bCs/>
          <w:color w:val="000000" w:themeColor="text1"/>
          <w:lang w:val="fr-FR"/>
        </w:rPr>
        <w:t xml:space="preserve">M13 </w:t>
      </w:r>
      <w:r w:rsidRPr="00C34AD2">
        <w:rPr>
          <w:rFonts w:eastAsia="MS Mincho" w:cstheme="minorHAnsi"/>
          <w:color w:val="000000" w:themeColor="text1"/>
          <w:lang w:val="fr-FR"/>
        </w:rPr>
        <w:t>correspond au tableau ci-dessous.</w:t>
      </w:r>
    </w:p>
    <w:p w14:paraId="66B1AC6F" w14:textId="794B3DBF" w:rsidR="00FE360A" w:rsidRDefault="00BB4B70" w:rsidP="005534A5">
      <w:pPr>
        <w:spacing w:before="120" w:after="120" w:line="240" w:lineRule="auto"/>
        <w:ind w:left="1411" w:right="-720"/>
        <w:jc w:val="both"/>
        <w:rPr>
          <w:rFonts w:eastAsia="MS Mincho" w:cstheme="minorHAnsi"/>
          <w:color w:val="000000" w:themeColor="text1"/>
          <w:lang w:val="fr-FR"/>
        </w:rPr>
      </w:pPr>
      <w:bookmarkStart w:id="210" w:name="_Hlk182579740"/>
      <w:bookmarkEnd w:id="209"/>
      <w:r w:rsidRPr="00C34AD2">
        <w:rPr>
          <w:rFonts w:eastAsia="MS Mincho" w:cstheme="minorHAnsi"/>
          <w:color w:val="000000" w:themeColor="text1"/>
          <w:lang w:val="fr-FR"/>
        </w:rPr>
        <w:t xml:space="preserve">Pour les classes AA-BB, les données sont celles basées sur l'année en cours et pour les joueurs inscrits au </w:t>
      </w:r>
      <w:r w:rsidRPr="00C34AD2">
        <w:rPr>
          <w:rFonts w:eastAsia="MS Mincho" w:cstheme="minorHAnsi"/>
          <w:b/>
          <w:bCs/>
          <w:color w:val="000000" w:themeColor="text1"/>
          <w:u w:val="single"/>
          <w:lang w:val="fr-FR"/>
        </w:rPr>
        <w:t>1</w:t>
      </w:r>
      <w:r w:rsidR="00C86822">
        <w:rPr>
          <w:rFonts w:eastAsia="MS Mincho" w:cstheme="minorHAnsi"/>
          <w:b/>
          <w:bCs/>
          <w:color w:val="000000" w:themeColor="text1"/>
          <w:u w:val="single"/>
          <w:lang w:val="fr-FR"/>
        </w:rPr>
        <w:t>5</w:t>
      </w:r>
      <w:r w:rsidRPr="00C34AD2">
        <w:rPr>
          <w:rFonts w:eastAsia="MS Mincho" w:cstheme="minorHAnsi"/>
          <w:b/>
          <w:bCs/>
          <w:color w:val="000000" w:themeColor="text1"/>
          <w:u w:val="single"/>
          <w:lang w:val="fr-FR"/>
        </w:rPr>
        <w:t xml:space="preserve"> septembre</w:t>
      </w:r>
      <w:r w:rsidRPr="00C34AD2">
        <w:rPr>
          <w:rFonts w:eastAsia="MS Mincho" w:cstheme="minorHAnsi"/>
          <w:color w:val="000000" w:themeColor="text1"/>
          <w:lang w:val="fr-FR"/>
        </w:rPr>
        <w:t xml:space="preserve"> (</w:t>
      </w:r>
      <w:r w:rsidR="003746E6">
        <w:rPr>
          <w:rFonts w:eastAsia="MS Mincho" w:cstheme="minorHAnsi"/>
          <w:color w:val="000000" w:themeColor="text1"/>
          <w:lang w:val="fr-FR"/>
        </w:rPr>
        <w:t>e</w:t>
      </w:r>
      <w:r w:rsidRPr="00C34AD2">
        <w:rPr>
          <w:rFonts w:eastAsia="MS Mincho" w:cstheme="minorHAnsi"/>
          <w:color w:val="000000" w:themeColor="text1"/>
          <w:lang w:val="fr-FR"/>
        </w:rPr>
        <w:t xml:space="preserve">xcluant les joueurs </w:t>
      </w:r>
      <w:r w:rsidR="00CD5706">
        <w:rPr>
          <w:rFonts w:cstheme="minorHAnsi"/>
          <w:bCs/>
          <w:lang w:val="fr-FR"/>
        </w:rPr>
        <w:t>AAA É</w:t>
      </w:r>
      <w:r w:rsidR="00CD5706" w:rsidRPr="00912848">
        <w:rPr>
          <w:rFonts w:cstheme="minorHAnsi"/>
          <w:bCs/>
          <w:lang w:val="fr-FR"/>
        </w:rPr>
        <w:t>lite</w:t>
      </w:r>
      <w:r w:rsidR="00CD5706">
        <w:rPr>
          <w:rFonts w:cstheme="minorHAnsi"/>
          <w:bCs/>
          <w:lang w:val="fr-FR"/>
        </w:rPr>
        <w:t xml:space="preserve">, </w:t>
      </w:r>
      <w:r w:rsidR="00CD5706" w:rsidRPr="00912848">
        <w:rPr>
          <w:rFonts w:cstheme="minorHAnsi"/>
          <w:bCs/>
          <w:snapToGrid w:val="0"/>
          <w:lang w:val="fr-FR"/>
        </w:rPr>
        <w:t>AAA</w:t>
      </w:r>
      <w:r w:rsidR="00CD5706" w:rsidRPr="004B0BEC">
        <w:rPr>
          <w:rFonts w:cstheme="minorHAnsi"/>
          <w:bCs/>
          <w:lang w:val="fr-FR"/>
        </w:rPr>
        <w:t xml:space="preserve"> </w:t>
      </w:r>
      <w:r w:rsidRPr="00C34AD2">
        <w:rPr>
          <w:rFonts w:eastAsia="MS Mincho" w:cstheme="minorHAnsi"/>
          <w:color w:val="000000" w:themeColor="text1"/>
          <w:lang w:val="fr-FR"/>
        </w:rPr>
        <w:t>et les gardiens de but).</w:t>
      </w:r>
    </w:p>
    <w:tbl>
      <w:tblPr>
        <w:tblStyle w:val="TableGrid"/>
        <w:tblW w:w="10165" w:type="dxa"/>
        <w:tblInd w:w="-640" w:type="dxa"/>
        <w:tblLayout w:type="fixed"/>
        <w:tblCellMar>
          <w:top w:w="35" w:type="dxa"/>
          <w:left w:w="109" w:type="dxa"/>
          <w:right w:w="65" w:type="dxa"/>
        </w:tblCellMar>
        <w:tblLook w:val="04A0" w:firstRow="1" w:lastRow="0" w:firstColumn="1" w:lastColumn="0" w:noHBand="0" w:noVBand="1"/>
      </w:tblPr>
      <w:tblGrid>
        <w:gridCol w:w="1137"/>
        <w:gridCol w:w="1350"/>
        <w:gridCol w:w="1170"/>
        <w:gridCol w:w="546"/>
        <w:gridCol w:w="804"/>
        <w:gridCol w:w="546"/>
        <w:gridCol w:w="1012"/>
        <w:gridCol w:w="720"/>
        <w:gridCol w:w="540"/>
        <w:gridCol w:w="810"/>
        <w:gridCol w:w="900"/>
        <w:gridCol w:w="630"/>
      </w:tblGrid>
      <w:tr w:rsidR="001548A1" w:rsidRPr="00E37BFF" w14:paraId="71D981CC" w14:textId="77777777" w:rsidTr="00662B20">
        <w:trPr>
          <w:trHeight w:val="204"/>
        </w:trPr>
        <w:tc>
          <w:tcPr>
            <w:tcW w:w="10165" w:type="dxa"/>
            <w:gridSpan w:val="12"/>
            <w:tcBorders>
              <w:top w:val="single" w:sz="12" w:space="0" w:color="2E74B5"/>
              <w:left w:val="single" w:sz="12" w:space="0" w:color="2E74B5"/>
              <w:bottom w:val="single" w:sz="13" w:space="0" w:color="2E74B5"/>
              <w:right w:val="single" w:sz="12" w:space="0" w:color="2E74B5"/>
            </w:tcBorders>
          </w:tcPr>
          <w:p w14:paraId="10E30F95" w14:textId="7148CDF4" w:rsidR="001548A1" w:rsidRPr="00E37BFF" w:rsidRDefault="001548A1" w:rsidP="00535340">
            <w:pPr>
              <w:jc w:val="center"/>
              <w:rPr>
                <w:rFonts w:cstheme="minorHAnsi"/>
                <w:b/>
                <w:lang w:val="fr-CA"/>
              </w:rPr>
            </w:pPr>
            <w:r w:rsidRPr="00E37BFF">
              <w:rPr>
                <w:rFonts w:cstheme="minorHAnsi"/>
                <w:b/>
                <w:lang w:val="fr-CA"/>
              </w:rPr>
              <w:t>Tableau M13</w:t>
            </w:r>
            <w:r w:rsidR="003746E6">
              <w:rPr>
                <w:rFonts w:cstheme="minorHAnsi"/>
                <w:b/>
                <w:lang w:val="fr-CA"/>
              </w:rPr>
              <w:t xml:space="preserve"> </w:t>
            </w:r>
            <w:r w:rsidRPr="00E37BFF">
              <w:rPr>
                <w:rFonts w:cstheme="minorHAnsi"/>
                <w:b/>
                <w:lang w:val="fr-CA"/>
              </w:rPr>
              <w:t>AA-BB</w:t>
            </w:r>
          </w:p>
        </w:tc>
      </w:tr>
      <w:tr w:rsidR="004F2F3C" w:rsidRPr="00E37BFF" w14:paraId="280ABF20" w14:textId="77777777" w:rsidTr="0056091B">
        <w:trPr>
          <w:trHeight w:val="680"/>
        </w:trPr>
        <w:tc>
          <w:tcPr>
            <w:tcW w:w="2487" w:type="dxa"/>
            <w:gridSpan w:val="2"/>
            <w:tcBorders>
              <w:top w:val="single" w:sz="13" w:space="0" w:color="2E74B5"/>
              <w:left w:val="single" w:sz="12" w:space="0" w:color="2E74B5"/>
              <w:bottom w:val="single" w:sz="13" w:space="0" w:color="2E74B5"/>
              <w:right w:val="single" w:sz="12" w:space="0" w:color="2E74B5"/>
            </w:tcBorders>
            <w:vAlign w:val="center"/>
          </w:tcPr>
          <w:p w14:paraId="40555191" w14:textId="0F12E98F" w:rsidR="001548A1" w:rsidRPr="001548A1" w:rsidRDefault="001548A1" w:rsidP="00535340">
            <w:pPr>
              <w:rPr>
                <w:rFonts w:cstheme="minorHAnsi"/>
                <w:b/>
                <w:bCs/>
                <w:lang w:val="fr-CA"/>
              </w:rPr>
            </w:pPr>
            <w:r w:rsidRPr="001548A1">
              <w:rPr>
                <w:rFonts w:cstheme="minorHAnsi"/>
                <w:b/>
                <w:bCs/>
                <w:lang w:val="fr-CA"/>
              </w:rPr>
              <w:t>Nombre de joueurs M13</w:t>
            </w:r>
          </w:p>
        </w:tc>
        <w:tc>
          <w:tcPr>
            <w:tcW w:w="1170" w:type="dxa"/>
            <w:tcBorders>
              <w:top w:val="single" w:sz="13" w:space="0" w:color="2E74B5"/>
              <w:left w:val="single" w:sz="12" w:space="0" w:color="2E74B5"/>
              <w:bottom w:val="single" w:sz="13" w:space="0" w:color="2E74B5"/>
              <w:right w:val="single" w:sz="13" w:space="0" w:color="2E74B5"/>
            </w:tcBorders>
            <w:vAlign w:val="center"/>
          </w:tcPr>
          <w:p w14:paraId="2426F53B" w14:textId="77777777" w:rsidR="001548A1" w:rsidRPr="001548A1" w:rsidRDefault="001548A1" w:rsidP="00535340">
            <w:pPr>
              <w:ind w:right="42"/>
              <w:jc w:val="center"/>
              <w:rPr>
                <w:rFonts w:cstheme="minorHAnsi"/>
                <w:b/>
                <w:bCs/>
              </w:rPr>
            </w:pPr>
            <w:r w:rsidRPr="001548A1">
              <w:rPr>
                <w:rFonts w:cstheme="minorHAnsi"/>
                <w:b/>
                <w:bCs/>
              </w:rPr>
              <w:t>19</w:t>
            </w:r>
          </w:p>
          <w:p w14:paraId="059A8BD7" w14:textId="77777777" w:rsidR="001548A1" w:rsidRPr="001548A1" w:rsidRDefault="001548A1" w:rsidP="00535340">
            <w:pPr>
              <w:ind w:right="44"/>
              <w:jc w:val="center"/>
              <w:rPr>
                <w:rFonts w:cstheme="minorHAnsi"/>
                <w:b/>
                <w:bCs/>
              </w:rPr>
            </w:pPr>
            <w:r w:rsidRPr="001548A1">
              <w:rPr>
                <w:rFonts w:cstheme="minorHAnsi"/>
                <w:b/>
                <w:bCs/>
              </w:rPr>
              <w:t>-</w:t>
            </w:r>
          </w:p>
        </w:tc>
        <w:tc>
          <w:tcPr>
            <w:tcW w:w="546" w:type="dxa"/>
            <w:tcBorders>
              <w:top w:val="single" w:sz="13" w:space="0" w:color="2E74B5"/>
              <w:left w:val="single" w:sz="13" w:space="0" w:color="2E74B5"/>
              <w:bottom w:val="single" w:sz="13" w:space="0" w:color="2E74B5"/>
              <w:right w:val="single" w:sz="12" w:space="0" w:color="2E74B5"/>
            </w:tcBorders>
            <w:vAlign w:val="center"/>
          </w:tcPr>
          <w:p w14:paraId="14F35B73" w14:textId="77777777" w:rsidR="001548A1" w:rsidRPr="001548A1" w:rsidRDefault="001548A1" w:rsidP="00535340">
            <w:pPr>
              <w:ind w:left="-109" w:right="-65"/>
              <w:jc w:val="center"/>
              <w:rPr>
                <w:rFonts w:cstheme="minorHAnsi"/>
                <w:b/>
                <w:bCs/>
              </w:rPr>
            </w:pPr>
            <w:r w:rsidRPr="001548A1">
              <w:rPr>
                <w:rFonts w:cstheme="minorHAnsi"/>
                <w:b/>
                <w:bCs/>
              </w:rPr>
              <w:t>20</w:t>
            </w:r>
          </w:p>
          <w:p w14:paraId="570801EC" w14:textId="77777777" w:rsidR="001548A1" w:rsidRPr="001548A1" w:rsidRDefault="001548A1" w:rsidP="00535340">
            <w:pPr>
              <w:ind w:right="39"/>
              <w:jc w:val="center"/>
              <w:rPr>
                <w:rFonts w:cstheme="minorHAnsi"/>
                <w:b/>
                <w:bCs/>
              </w:rPr>
            </w:pPr>
            <w:r w:rsidRPr="001548A1">
              <w:rPr>
                <w:rFonts w:cstheme="minorHAnsi"/>
                <w:b/>
                <w:bCs/>
              </w:rPr>
              <w:t>34</w:t>
            </w:r>
          </w:p>
        </w:tc>
        <w:tc>
          <w:tcPr>
            <w:tcW w:w="804" w:type="dxa"/>
            <w:tcBorders>
              <w:top w:val="single" w:sz="13" w:space="0" w:color="2E74B5"/>
              <w:left w:val="single" w:sz="12" w:space="0" w:color="2E74B5"/>
              <w:bottom w:val="single" w:sz="13" w:space="0" w:color="2E74B5"/>
              <w:right w:val="single" w:sz="12" w:space="0" w:color="2E74B5"/>
            </w:tcBorders>
            <w:vAlign w:val="center"/>
          </w:tcPr>
          <w:p w14:paraId="693EAEF2" w14:textId="77777777" w:rsidR="001548A1" w:rsidRPr="001548A1" w:rsidRDefault="001548A1" w:rsidP="00535340">
            <w:pPr>
              <w:ind w:right="43"/>
              <w:jc w:val="center"/>
              <w:rPr>
                <w:rFonts w:cstheme="minorHAnsi"/>
                <w:b/>
                <w:bCs/>
              </w:rPr>
            </w:pPr>
            <w:r w:rsidRPr="001548A1">
              <w:rPr>
                <w:rFonts w:cstheme="minorHAnsi"/>
                <w:b/>
                <w:bCs/>
              </w:rPr>
              <w:t>35</w:t>
            </w:r>
          </w:p>
          <w:p w14:paraId="24CA6F8E" w14:textId="77777777" w:rsidR="001548A1" w:rsidRPr="001548A1" w:rsidRDefault="001548A1" w:rsidP="00535340">
            <w:pPr>
              <w:ind w:right="43"/>
              <w:jc w:val="center"/>
              <w:rPr>
                <w:rFonts w:cstheme="minorHAnsi"/>
                <w:b/>
                <w:bCs/>
              </w:rPr>
            </w:pPr>
            <w:r w:rsidRPr="001548A1">
              <w:rPr>
                <w:rFonts w:cstheme="minorHAnsi"/>
                <w:b/>
                <w:bCs/>
              </w:rPr>
              <w:t>51</w:t>
            </w:r>
          </w:p>
        </w:tc>
        <w:tc>
          <w:tcPr>
            <w:tcW w:w="546" w:type="dxa"/>
            <w:tcBorders>
              <w:top w:val="single" w:sz="13" w:space="0" w:color="2E74B5"/>
              <w:left w:val="single" w:sz="12" w:space="0" w:color="2E74B5"/>
              <w:bottom w:val="single" w:sz="13" w:space="0" w:color="2E74B5"/>
              <w:right w:val="single" w:sz="12" w:space="0" w:color="2E74B5"/>
            </w:tcBorders>
            <w:vAlign w:val="center"/>
          </w:tcPr>
          <w:p w14:paraId="052654CF" w14:textId="77777777" w:rsidR="001548A1" w:rsidRPr="001548A1" w:rsidRDefault="001548A1" w:rsidP="00535340">
            <w:pPr>
              <w:ind w:right="43"/>
              <w:jc w:val="center"/>
              <w:rPr>
                <w:rFonts w:cstheme="minorHAnsi"/>
                <w:b/>
                <w:bCs/>
              </w:rPr>
            </w:pPr>
            <w:r w:rsidRPr="001548A1">
              <w:rPr>
                <w:rFonts w:cstheme="minorHAnsi"/>
                <w:b/>
                <w:bCs/>
              </w:rPr>
              <w:t>52</w:t>
            </w:r>
          </w:p>
          <w:p w14:paraId="2A9041D9" w14:textId="77777777" w:rsidR="001548A1" w:rsidRPr="001548A1" w:rsidRDefault="001548A1" w:rsidP="00535340">
            <w:pPr>
              <w:ind w:right="43"/>
              <w:jc w:val="center"/>
              <w:rPr>
                <w:rFonts w:cstheme="minorHAnsi"/>
                <w:b/>
                <w:bCs/>
              </w:rPr>
            </w:pPr>
            <w:r w:rsidRPr="001548A1">
              <w:rPr>
                <w:rFonts w:cstheme="minorHAnsi"/>
                <w:b/>
                <w:bCs/>
              </w:rPr>
              <w:t>68</w:t>
            </w:r>
          </w:p>
        </w:tc>
        <w:tc>
          <w:tcPr>
            <w:tcW w:w="1012" w:type="dxa"/>
            <w:tcBorders>
              <w:top w:val="single" w:sz="13" w:space="0" w:color="2E74B5"/>
              <w:left w:val="single" w:sz="12" w:space="0" w:color="2E74B5"/>
              <w:bottom w:val="single" w:sz="13" w:space="0" w:color="2E74B5"/>
              <w:right w:val="single" w:sz="12" w:space="0" w:color="2E74B5"/>
            </w:tcBorders>
            <w:vAlign w:val="center"/>
          </w:tcPr>
          <w:p w14:paraId="7B3AE198" w14:textId="77777777" w:rsidR="001548A1" w:rsidRPr="001548A1" w:rsidRDefault="001548A1" w:rsidP="00535340">
            <w:pPr>
              <w:ind w:right="43"/>
              <w:jc w:val="center"/>
              <w:rPr>
                <w:rFonts w:cstheme="minorHAnsi"/>
                <w:b/>
                <w:bCs/>
              </w:rPr>
            </w:pPr>
            <w:r w:rsidRPr="001548A1">
              <w:rPr>
                <w:rFonts w:cstheme="minorHAnsi"/>
                <w:b/>
                <w:bCs/>
              </w:rPr>
              <w:t>69</w:t>
            </w:r>
          </w:p>
          <w:p w14:paraId="1CED742A" w14:textId="77777777" w:rsidR="001548A1" w:rsidRPr="001548A1" w:rsidRDefault="001548A1" w:rsidP="00535340">
            <w:pPr>
              <w:ind w:right="43"/>
              <w:jc w:val="center"/>
              <w:rPr>
                <w:rFonts w:cstheme="minorHAnsi"/>
                <w:b/>
                <w:bCs/>
              </w:rPr>
            </w:pPr>
            <w:r w:rsidRPr="001548A1">
              <w:rPr>
                <w:rFonts w:cstheme="minorHAnsi"/>
                <w:b/>
                <w:bCs/>
              </w:rPr>
              <w:t>85</w:t>
            </w:r>
          </w:p>
        </w:tc>
        <w:tc>
          <w:tcPr>
            <w:tcW w:w="720" w:type="dxa"/>
            <w:tcBorders>
              <w:top w:val="single" w:sz="13" w:space="0" w:color="2E74B5"/>
              <w:left w:val="single" w:sz="12" w:space="0" w:color="2E74B5"/>
              <w:bottom w:val="single" w:sz="13" w:space="0" w:color="2E74B5"/>
              <w:right w:val="single" w:sz="12" w:space="0" w:color="2E74B5"/>
            </w:tcBorders>
            <w:vAlign w:val="center"/>
          </w:tcPr>
          <w:p w14:paraId="5C8E311E" w14:textId="77777777" w:rsidR="001548A1" w:rsidRPr="001548A1" w:rsidRDefault="001548A1" w:rsidP="00535340">
            <w:pPr>
              <w:ind w:right="43"/>
              <w:jc w:val="center"/>
              <w:rPr>
                <w:rFonts w:cstheme="minorHAnsi"/>
                <w:b/>
                <w:bCs/>
              </w:rPr>
            </w:pPr>
            <w:r w:rsidRPr="001548A1">
              <w:rPr>
                <w:rFonts w:cstheme="minorHAnsi"/>
                <w:b/>
                <w:bCs/>
              </w:rPr>
              <w:t>86</w:t>
            </w:r>
          </w:p>
          <w:p w14:paraId="55FF3F23" w14:textId="77777777" w:rsidR="001548A1" w:rsidRPr="001548A1" w:rsidRDefault="001548A1" w:rsidP="00535340">
            <w:pPr>
              <w:ind w:left="10"/>
              <w:jc w:val="center"/>
              <w:rPr>
                <w:rFonts w:cstheme="minorHAnsi"/>
                <w:b/>
                <w:bCs/>
              </w:rPr>
            </w:pPr>
            <w:r w:rsidRPr="001548A1">
              <w:rPr>
                <w:rFonts w:cstheme="minorHAnsi"/>
                <w:b/>
                <w:bCs/>
              </w:rPr>
              <w:t>102</w:t>
            </w:r>
          </w:p>
        </w:tc>
        <w:tc>
          <w:tcPr>
            <w:tcW w:w="540" w:type="dxa"/>
            <w:tcBorders>
              <w:top w:val="single" w:sz="13" w:space="0" w:color="2E74B5"/>
              <w:left w:val="single" w:sz="12" w:space="0" w:color="2E74B5"/>
              <w:bottom w:val="single" w:sz="13" w:space="0" w:color="2E74B5"/>
              <w:right w:val="single" w:sz="12" w:space="0" w:color="2E74B5"/>
            </w:tcBorders>
            <w:vAlign w:val="center"/>
          </w:tcPr>
          <w:p w14:paraId="3C26097E" w14:textId="77777777" w:rsidR="001548A1" w:rsidRPr="001548A1" w:rsidRDefault="001548A1" w:rsidP="00535340">
            <w:pPr>
              <w:ind w:left="12"/>
              <w:jc w:val="center"/>
              <w:rPr>
                <w:rFonts w:cstheme="minorHAnsi"/>
                <w:b/>
                <w:bCs/>
              </w:rPr>
            </w:pPr>
            <w:r w:rsidRPr="001548A1">
              <w:rPr>
                <w:rFonts w:cstheme="minorHAnsi"/>
                <w:b/>
                <w:bCs/>
              </w:rPr>
              <w:t>103</w:t>
            </w:r>
          </w:p>
          <w:p w14:paraId="1A46F035" w14:textId="77777777" w:rsidR="001548A1" w:rsidRPr="001548A1" w:rsidRDefault="001548A1" w:rsidP="00535340">
            <w:pPr>
              <w:ind w:left="12"/>
              <w:jc w:val="center"/>
              <w:rPr>
                <w:rFonts w:cstheme="minorHAnsi"/>
                <w:b/>
                <w:bCs/>
              </w:rPr>
            </w:pPr>
            <w:r w:rsidRPr="001548A1">
              <w:rPr>
                <w:rFonts w:cstheme="minorHAnsi"/>
                <w:b/>
                <w:bCs/>
              </w:rPr>
              <w:t>119</w:t>
            </w:r>
          </w:p>
        </w:tc>
        <w:tc>
          <w:tcPr>
            <w:tcW w:w="810" w:type="dxa"/>
            <w:tcBorders>
              <w:top w:val="single" w:sz="13" w:space="0" w:color="2E74B5"/>
              <w:left w:val="single" w:sz="12" w:space="0" w:color="2E74B5"/>
              <w:bottom w:val="single" w:sz="13" w:space="0" w:color="2E74B5"/>
              <w:right w:val="single" w:sz="12" w:space="0" w:color="2E74B5"/>
            </w:tcBorders>
            <w:vAlign w:val="center"/>
          </w:tcPr>
          <w:p w14:paraId="2E79D508" w14:textId="77777777" w:rsidR="001548A1" w:rsidRPr="001548A1" w:rsidRDefault="001548A1" w:rsidP="00535340">
            <w:pPr>
              <w:ind w:right="44"/>
              <w:jc w:val="center"/>
              <w:rPr>
                <w:rFonts w:cstheme="minorHAnsi"/>
                <w:b/>
                <w:bCs/>
              </w:rPr>
            </w:pPr>
            <w:r w:rsidRPr="001548A1">
              <w:rPr>
                <w:rFonts w:cstheme="minorHAnsi"/>
                <w:b/>
                <w:bCs/>
              </w:rPr>
              <w:t>120</w:t>
            </w:r>
          </w:p>
          <w:p w14:paraId="12EE5B17" w14:textId="77777777" w:rsidR="001548A1" w:rsidRPr="001548A1" w:rsidRDefault="001548A1" w:rsidP="00535340">
            <w:pPr>
              <w:ind w:right="44"/>
              <w:jc w:val="center"/>
              <w:rPr>
                <w:rFonts w:cstheme="minorHAnsi"/>
                <w:b/>
                <w:bCs/>
              </w:rPr>
            </w:pPr>
            <w:r w:rsidRPr="001548A1">
              <w:rPr>
                <w:rFonts w:cstheme="minorHAnsi"/>
                <w:b/>
                <w:bCs/>
              </w:rPr>
              <w:t>136</w:t>
            </w:r>
          </w:p>
        </w:tc>
        <w:tc>
          <w:tcPr>
            <w:tcW w:w="900" w:type="dxa"/>
            <w:tcBorders>
              <w:top w:val="single" w:sz="13" w:space="0" w:color="2E74B5"/>
              <w:left w:val="single" w:sz="12" w:space="0" w:color="2E74B5"/>
              <w:bottom w:val="single" w:sz="13" w:space="0" w:color="2E74B5"/>
              <w:right w:val="single" w:sz="13" w:space="0" w:color="2E74B5"/>
            </w:tcBorders>
            <w:vAlign w:val="center"/>
          </w:tcPr>
          <w:p w14:paraId="5D294A42" w14:textId="77777777" w:rsidR="001548A1" w:rsidRPr="001548A1" w:rsidRDefault="001548A1" w:rsidP="00535340">
            <w:pPr>
              <w:ind w:right="42"/>
              <w:jc w:val="center"/>
              <w:rPr>
                <w:rFonts w:cstheme="minorHAnsi"/>
                <w:b/>
                <w:bCs/>
              </w:rPr>
            </w:pPr>
            <w:r w:rsidRPr="001548A1">
              <w:rPr>
                <w:rFonts w:cstheme="minorHAnsi"/>
                <w:b/>
                <w:bCs/>
              </w:rPr>
              <w:t>137</w:t>
            </w:r>
          </w:p>
          <w:p w14:paraId="1412BC11" w14:textId="77777777" w:rsidR="001548A1" w:rsidRPr="001548A1" w:rsidRDefault="001548A1" w:rsidP="00535340">
            <w:pPr>
              <w:ind w:right="42"/>
              <w:jc w:val="center"/>
              <w:rPr>
                <w:rFonts w:cstheme="minorHAnsi"/>
                <w:b/>
                <w:bCs/>
              </w:rPr>
            </w:pPr>
            <w:r w:rsidRPr="001548A1">
              <w:rPr>
                <w:rFonts w:cstheme="minorHAnsi"/>
                <w:b/>
                <w:bCs/>
              </w:rPr>
              <w:t>153</w:t>
            </w:r>
          </w:p>
        </w:tc>
        <w:tc>
          <w:tcPr>
            <w:tcW w:w="630" w:type="dxa"/>
            <w:tcBorders>
              <w:top w:val="single" w:sz="13" w:space="0" w:color="2E74B5"/>
              <w:left w:val="single" w:sz="13" w:space="0" w:color="2E74B5"/>
              <w:bottom w:val="single" w:sz="13" w:space="0" w:color="2E74B5"/>
              <w:right w:val="single" w:sz="12" w:space="0" w:color="2E74B5"/>
            </w:tcBorders>
            <w:vAlign w:val="center"/>
          </w:tcPr>
          <w:p w14:paraId="2DC595D8" w14:textId="77777777" w:rsidR="001548A1" w:rsidRPr="001548A1" w:rsidRDefault="001548A1" w:rsidP="00535340">
            <w:pPr>
              <w:ind w:left="11"/>
              <w:jc w:val="center"/>
              <w:rPr>
                <w:rFonts w:cstheme="minorHAnsi"/>
                <w:b/>
                <w:bCs/>
              </w:rPr>
            </w:pPr>
            <w:r w:rsidRPr="001548A1">
              <w:rPr>
                <w:rFonts w:cstheme="minorHAnsi"/>
                <w:b/>
                <w:bCs/>
              </w:rPr>
              <w:t>154</w:t>
            </w:r>
          </w:p>
          <w:p w14:paraId="101245C1" w14:textId="77777777" w:rsidR="001548A1" w:rsidRPr="001548A1" w:rsidRDefault="001548A1" w:rsidP="00535340">
            <w:pPr>
              <w:ind w:left="11"/>
              <w:jc w:val="center"/>
              <w:rPr>
                <w:rFonts w:cstheme="minorHAnsi"/>
                <w:b/>
                <w:bCs/>
              </w:rPr>
            </w:pPr>
            <w:r w:rsidRPr="001548A1">
              <w:rPr>
                <w:rFonts w:cstheme="minorHAnsi"/>
                <w:b/>
                <w:bCs/>
              </w:rPr>
              <w:t>170</w:t>
            </w:r>
          </w:p>
        </w:tc>
      </w:tr>
      <w:tr w:rsidR="004F2F3C" w:rsidRPr="00E37BFF" w14:paraId="368CAEA0" w14:textId="77777777" w:rsidTr="0056091B">
        <w:trPr>
          <w:trHeight w:val="383"/>
        </w:trPr>
        <w:tc>
          <w:tcPr>
            <w:tcW w:w="1137" w:type="dxa"/>
            <w:vMerge w:val="restart"/>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3F530970" w14:textId="77777777" w:rsidR="001548A1" w:rsidRPr="00DC2934" w:rsidRDefault="001548A1" w:rsidP="00535340">
            <w:pPr>
              <w:rPr>
                <w:rFonts w:cstheme="minorHAnsi"/>
                <w:b/>
                <w:bCs/>
              </w:rPr>
            </w:pPr>
            <w:r w:rsidRPr="00DC2934">
              <w:rPr>
                <w:rFonts w:cstheme="minorHAnsi"/>
                <w:b/>
                <w:bCs/>
              </w:rPr>
              <w:t>Classes</w:t>
            </w:r>
          </w:p>
        </w:tc>
        <w:tc>
          <w:tcPr>
            <w:tcW w:w="135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tcPr>
          <w:p w14:paraId="6F9DED38" w14:textId="77777777" w:rsidR="001548A1" w:rsidRPr="00DC2934" w:rsidRDefault="001548A1" w:rsidP="00535340">
            <w:pPr>
              <w:ind w:right="41"/>
              <w:jc w:val="center"/>
              <w:rPr>
                <w:rFonts w:cstheme="minorHAnsi"/>
                <w:b/>
                <w:bCs/>
              </w:rPr>
            </w:pPr>
            <w:r w:rsidRPr="00DC2934">
              <w:rPr>
                <w:rFonts w:cstheme="minorHAnsi"/>
                <w:b/>
                <w:bCs/>
              </w:rPr>
              <w:t>AA</w:t>
            </w:r>
          </w:p>
        </w:tc>
        <w:tc>
          <w:tcPr>
            <w:tcW w:w="1170" w:type="dxa"/>
            <w:tcBorders>
              <w:top w:val="single" w:sz="13" w:space="0" w:color="2E74B5"/>
              <w:left w:val="single" w:sz="12" w:space="0" w:color="2E74B5"/>
              <w:bottom w:val="single" w:sz="12" w:space="0" w:color="2E74B5"/>
              <w:right w:val="single" w:sz="13" w:space="0" w:color="2E74B5"/>
            </w:tcBorders>
            <w:shd w:val="clear" w:color="auto" w:fill="D9E2F3" w:themeFill="accent5" w:themeFillTint="33"/>
            <w:vAlign w:val="center"/>
          </w:tcPr>
          <w:p w14:paraId="18A26DE4" w14:textId="77777777" w:rsidR="001548A1" w:rsidRPr="0056091B" w:rsidRDefault="001548A1" w:rsidP="00535340">
            <w:pPr>
              <w:ind w:left="3"/>
              <w:jc w:val="center"/>
              <w:rPr>
                <w:rFonts w:cstheme="minorHAnsi"/>
                <w:b/>
                <w:bCs/>
              </w:rPr>
            </w:pPr>
          </w:p>
        </w:tc>
        <w:tc>
          <w:tcPr>
            <w:tcW w:w="546" w:type="dxa"/>
            <w:tcBorders>
              <w:top w:val="single" w:sz="13" w:space="0" w:color="2E74B5"/>
              <w:left w:val="single" w:sz="13" w:space="0" w:color="2E74B5"/>
              <w:bottom w:val="single" w:sz="12" w:space="0" w:color="2E74B5"/>
              <w:right w:val="single" w:sz="12" w:space="0" w:color="2E74B5"/>
            </w:tcBorders>
            <w:shd w:val="clear" w:color="auto" w:fill="D9E2F3" w:themeFill="accent5" w:themeFillTint="33"/>
            <w:vAlign w:val="center"/>
          </w:tcPr>
          <w:p w14:paraId="2A5E70B6" w14:textId="77777777" w:rsidR="001548A1" w:rsidRPr="0056091B" w:rsidRDefault="001548A1" w:rsidP="00535340">
            <w:pPr>
              <w:ind w:left="-109" w:right="-65"/>
              <w:jc w:val="center"/>
              <w:rPr>
                <w:rFonts w:cstheme="minorHAnsi"/>
                <w:b/>
                <w:bCs/>
              </w:rPr>
            </w:pPr>
          </w:p>
        </w:tc>
        <w:tc>
          <w:tcPr>
            <w:tcW w:w="804"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0416C864" w14:textId="77777777" w:rsidR="001548A1" w:rsidRPr="0056091B" w:rsidRDefault="001548A1" w:rsidP="00535340">
            <w:pPr>
              <w:jc w:val="center"/>
              <w:rPr>
                <w:rFonts w:cstheme="minorHAnsi"/>
                <w:b/>
                <w:bCs/>
              </w:rPr>
            </w:pPr>
            <w:r w:rsidRPr="0056091B">
              <w:rPr>
                <w:rFonts w:cstheme="minorHAnsi"/>
                <w:b/>
                <w:bCs/>
              </w:rPr>
              <w:t>①↓A</w:t>
            </w:r>
          </w:p>
        </w:tc>
        <w:tc>
          <w:tcPr>
            <w:tcW w:w="546"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791268BC" w14:textId="77777777" w:rsidR="001548A1" w:rsidRPr="0056091B" w:rsidRDefault="001548A1" w:rsidP="00535340">
            <w:pPr>
              <w:jc w:val="center"/>
              <w:rPr>
                <w:rFonts w:cstheme="minorHAnsi"/>
                <w:b/>
                <w:bCs/>
              </w:rPr>
            </w:pPr>
            <w:r w:rsidRPr="0056091B">
              <w:rPr>
                <w:rFonts w:cstheme="minorHAnsi"/>
                <w:b/>
                <w:bCs/>
              </w:rPr>
              <w:t>1</w:t>
            </w:r>
          </w:p>
        </w:tc>
        <w:tc>
          <w:tcPr>
            <w:tcW w:w="1012"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52EA0EE8" w14:textId="48B81337" w:rsidR="001548A1" w:rsidRPr="0056091B" w:rsidRDefault="001548A1" w:rsidP="00535340">
            <w:pPr>
              <w:jc w:val="center"/>
              <w:rPr>
                <w:rFonts w:cstheme="minorHAnsi"/>
                <w:b/>
                <w:bCs/>
              </w:rPr>
            </w:pPr>
            <w:r w:rsidRPr="0056091B">
              <w:rPr>
                <w:rFonts w:cstheme="minorHAnsi"/>
                <w:b/>
                <w:bCs/>
              </w:rPr>
              <w:t>1</w:t>
            </w:r>
          </w:p>
        </w:tc>
        <w:tc>
          <w:tcPr>
            <w:tcW w:w="72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64600145" w14:textId="58C5F920" w:rsidR="001548A1" w:rsidRPr="0056091B" w:rsidRDefault="001548A1" w:rsidP="00535340">
            <w:pPr>
              <w:ind w:right="43"/>
              <w:jc w:val="center"/>
              <w:rPr>
                <w:rFonts w:cstheme="minorHAnsi"/>
                <w:b/>
                <w:bCs/>
              </w:rPr>
            </w:pPr>
            <w:r w:rsidRPr="0056091B">
              <w:rPr>
                <w:rFonts w:cstheme="minorHAnsi"/>
                <w:b/>
                <w:bCs/>
              </w:rPr>
              <w:t>1</w:t>
            </w:r>
          </w:p>
        </w:tc>
        <w:tc>
          <w:tcPr>
            <w:tcW w:w="54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544F7E24" w14:textId="3DF319CA" w:rsidR="001548A1" w:rsidRPr="0056091B" w:rsidRDefault="001548A1" w:rsidP="00535340">
            <w:pPr>
              <w:ind w:right="43"/>
              <w:jc w:val="center"/>
              <w:rPr>
                <w:rFonts w:cstheme="minorHAnsi"/>
                <w:b/>
                <w:bCs/>
              </w:rPr>
            </w:pPr>
            <w:r w:rsidRPr="0056091B">
              <w:rPr>
                <w:rFonts w:cstheme="minorHAnsi"/>
                <w:b/>
                <w:bCs/>
              </w:rPr>
              <w:t>1</w:t>
            </w:r>
          </w:p>
        </w:tc>
        <w:tc>
          <w:tcPr>
            <w:tcW w:w="81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08A705D2" w14:textId="77777777" w:rsidR="001548A1" w:rsidRPr="0056091B" w:rsidRDefault="001548A1" w:rsidP="00535340">
            <w:pPr>
              <w:ind w:right="40"/>
              <w:jc w:val="center"/>
              <w:rPr>
                <w:rFonts w:cstheme="minorHAnsi"/>
                <w:b/>
                <w:bCs/>
              </w:rPr>
            </w:pPr>
            <w:r w:rsidRPr="0056091B">
              <w:rPr>
                <w:rFonts w:cstheme="minorHAnsi"/>
                <w:b/>
                <w:bCs/>
              </w:rPr>
              <w:t>1</w:t>
            </w:r>
          </w:p>
        </w:tc>
        <w:tc>
          <w:tcPr>
            <w:tcW w:w="900" w:type="dxa"/>
            <w:tcBorders>
              <w:top w:val="single" w:sz="13" w:space="0" w:color="2E74B5"/>
              <w:left w:val="single" w:sz="12" w:space="0" w:color="2E74B5"/>
              <w:bottom w:val="single" w:sz="12" w:space="0" w:color="2E74B5"/>
              <w:right w:val="single" w:sz="13" w:space="0" w:color="2E74B5"/>
            </w:tcBorders>
            <w:shd w:val="clear" w:color="auto" w:fill="D9E2F3" w:themeFill="accent5" w:themeFillTint="33"/>
            <w:vAlign w:val="center"/>
          </w:tcPr>
          <w:p w14:paraId="0A96FB7F" w14:textId="77777777" w:rsidR="001548A1" w:rsidRPr="0056091B" w:rsidRDefault="001548A1" w:rsidP="00535340">
            <w:pPr>
              <w:ind w:right="44"/>
              <w:jc w:val="center"/>
              <w:rPr>
                <w:rFonts w:cstheme="minorHAnsi"/>
                <w:b/>
                <w:bCs/>
              </w:rPr>
            </w:pPr>
            <w:r w:rsidRPr="0056091B">
              <w:rPr>
                <w:rFonts w:cstheme="minorHAnsi"/>
                <w:b/>
                <w:bCs/>
              </w:rPr>
              <w:t>1</w:t>
            </w:r>
          </w:p>
        </w:tc>
        <w:tc>
          <w:tcPr>
            <w:tcW w:w="630" w:type="dxa"/>
            <w:tcBorders>
              <w:top w:val="single" w:sz="13" w:space="0" w:color="2E74B5"/>
              <w:left w:val="single" w:sz="13" w:space="0" w:color="2E74B5"/>
              <w:bottom w:val="single" w:sz="12" w:space="0" w:color="2E74B5"/>
              <w:right w:val="single" w:sz="12" w:space="0" w:color="2E74B5"/>
            </w:tcBorders>
            <w:shd w:val="clear" w:color="auto" w:fill="D9E2F3" w:themeFill="accent5" w:themeFillTint="33"/>
            <w:vAlign w:val="center"/>
          </w:tcPr>
          <w:p w14:paraId="5D3ADF12" w14:textId="77777777" w:rsidR="001548A1" w:rsidRPr="0056091B" w:rsidRDefault="001548A1" w:rsidP="00535340">
            <w:pPr>
              <w:ind w:right="40"/>
              <w:jc w:val="center"/>
              <w:rPr>
                <w:rFonts w:cstheme="minorHAnsi"/>
                <w:b/>
                <w:bCs/>
              </w:rPr>
            </w:pPr>
            <w:r w:rsidRPr="0056091B">
              <w:rPr>
                <w:rFonts w:cstheme="minorHAnsi"/>
                <w:b/>
                <w:bCs/>
              </w:rPr>
              <w:t>1</w:t>
            </w:r>
          </w:p>
        </w:tc>
      </w:tr>
      <w:tr w:rsidR="004F2F3C" w:rsidRPr="00E37BFF" w14:paraId="2005DEEC" w14:textId="77777777" w:rsidTr="0056091B">
        <w:trPr>
          <w:trHeight w:val="286"/>
        </w:trPr>
        <w:tc>
          <w:tcPr>
            <w:tcW w:w="1137" w:type="dxa"/>
            <w:vMerge/>
            <w:tcBorders>
              <w:top w:val="nil"/>
              <w:left w:val="single" w:sz="12" w:space="0" w:color="2E74B5"/>
              <w:bottom w:val="single" w:sz="12" w:space="0" w:color="2E74B5"/>
              <w:right w:val="single" w:sz="12" w:space="0" w:color="2E74B5"/>
            </w:tcBorders>
            <w:shd w:val="clear" w:color="auto" w:fill="D9E2F3" w:themeFill="accent5" w:themeFillTint="33"/>
          </w:tcPr>
          <w:p w14:paraId="4E13F7FB" w14:textId="77777777" w:rsidR="001548A1" w:rsidRPr="00DC2934" w:rsidRDefault="001548A1" w:rsidP="00535340">
            <w:pPr>
              <w:rPr>
                <w:rFonts w:cstheme="minorHAnsi"/>
                <w:b/>
                <w:bCs/>
              </w:rPr>
            </w:pPr>
          </w:p>
        </w:tc>
        <w:tc>
          <w:tcPr>
            <w:tcW w:w="135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tcPr>
          <w:p w14:paraId="6F1D3970" w14:textId="77777777" w:rsidR="001548A1" w:rsidRPr="00DC2934" w:rsidRDefault="001548A1" w:rsidP="00535340">
            <w:pPr>
              <w:ind w:right="41"/>
              <w:jc w:val="center"/>
              <w:rPr>
                <w:rFonts w:cstheme="minorHAnsi"/>
                <w:b/>
                <w:bCs/>
              </w:rPr>
            </w:pPr>
            <w:r w:rsidRPr="00DC2934">
              <w:rPr>
                <w:rFonts w:cstheme="minorHAnsi"/>
                <w:b/>
                <w:bCs/>
              </w:rPr>
              <w:t>BB</w:t>
            </w:r>
          </w:p>
        </w:tc>
        <w:tc>
          <w:tcPr>
            <w:tcW w:w="117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4F31750C" w14:textId="77777777" w:rsidR="001548A1" w:rsidRPr="0056091B" w:rsidRDefault="001548A1" w:rsidP="00535340">
            <w:pPr>
              <w:jc w:val="center"/>
              <w:rPr>
                <w:rFonts w:cstheme="minorHAnsi"/>
                <w:b/>
                <w:bCs/>
              </w:rPr>
            </w:pPr>
          </w:p>
        </w:tc>
        <w:tc>
          <w:tcPr>
            <w:tcW w:w="546"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376434D6" w14:textId="77777777" w:rsidR="001548A1" w:rsidRPr="0056091B" w:rsidRDefault="001548A1" w:rsidP="00535340">
            <w:pPr>
              <w:ind w:left="-109" w:right="-65"/>
              <w:jc w:val="center"/>
              <w:rPr>
                <w:rFonts w:cstheme="minorHAnsi"/>
                <w:b/>
                <w:bCs/>
              </w:rPr>
            </w:pPr>
          </w:p>
        </w:tc>
        <w:tc>
          <w:tcPr>
            <w:tcW w:w="804"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1A4BC9AA" w14:textId="77777777" w:rsidR="001548A1" w:rsidRPr="0056091B" w:rsidRDefault="001548A1" w:rsidP="00535340">
            <w:pPr>
              <w:ind w:right="44"/>
              <w:jc w:val="center"/>
              <w:rPr>
                <w:rFonts w:cstheme="minorHAnsi"/>
                <w:b/>
                <w:bCs/>
              </w:rPr>
            </w:pPr>
          </w:p>
        </w:tc>
        <w:tc>
          <w:tcPr>
            <w:tcW w:w="546"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68844304" w14:textId="77777777" w:rsidR="001548A1" w:rsidRPr="0056091B" w:rsidRDefault="001548A1" w:rsidP="00535340">
            <w:pPr>
              <w:ind w:right="43"/>
              <w:jc w:val="center"/>
              <w:rPr>
                <w:rFonts w:cstheme="minorHAnsi"/>
                <w:b/>
                <w:bCs/>
              </w:rPr>
            </w:pPr>
          </w:p>
        </w:tc>
        <w:tc>
          <w:tcPr>
            <w:tcW w:w="1012"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350BDC80" w14:textId="77777777" w:rsidR="001548A1" w:rsidRPr="0056091B" w:rsidRDefault="001548A1" w:rsidP="00535340">
            <w:pPr>
              <w:jc w:val="center"/>
              <w:rPr>
                <w:rFonts w:cstheme="minorHAnsi"/>
                <w:b/>
                <w:bCs/>
              </w:rPr>
            </w:pPr>
          </w:p>
        </w:tc>
        <w:tc>
          <w:tcPr>
            <w:tcW w:w="72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2316F17E" w14:textId="77777777" w:rsidR="001548A1" w:rsidRPr="0056091B" w:rsidRDefault="001548A1" w:rsidP="00535340">
            <w:pPr>
              <w:jc w:val="center"/>
              <w:rPr>
                <w:rFonts w:cstheme="minorHAnsi"/>
                <w:b/>
                <w:bCs/>
              </w:rPr>
            </w:pP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423B4431" w14:textId="77777777" w:rsidR="001548A1" w:rsidRPr="0056091B" w:rsidRDefault="001548A1" w:rsidP="00535340">
            <w:pPr>
              <w:jc w:val="center"/>
              <w:rPr>
                <w:rFonts w:cstheme="minorHAnsi"/>
                <w:b/>
                <w:bCs/>
              </w:rPr>
            </w:pP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6B3E856" w14:textId="77777777" w:rsidR="001548A1" w:rsidRPr="0056091B" w:rsidRDefault="001548A1" w:rsidP="00535340">
            <w:pPr>
              <w:ind w:right="11"/>
              <w:jc w:val="center"/>
              <w:rPr>
                <w:rFonts w:cstheme="minorHAnsi"/>
                <w:b/>
                <w:bCs/>
              </w:rPr>
            </w:pPr>
            <w:r w:rsidRPr="0056091B">
              <w:rPr>
                <w:rFonts w:cstheme="minorHAnsi"/>
                <w:b/>
                <w:bCs/>
              </w:rPr>
              <w:t>①↓A</w:t>
            </w:r>
          </w:p>
        </w:tc>
        <w:tc>
          <w:tcPr>
            <w:tcW w:w="90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6EE51197" w14:textId="77777777" w:rsidR="001548A1" w:rsidRPr="0056091B" w:rsidRDefault="001548A1" w:rsidP="00535340">
            <w:pPr>
              <w:ind w:right="45"/>
              <w:jc w:val="center"/>
              <w:rPr>
                <w:rFonts w:cstheme="minorHAnsi"/>
                <w:b/>
                <w:bCs/>
              </w:rPr>
            </w:pPr>
            <w:r w:rsidRPr="0056091B">
              <w:rPr>
                <w:rFonts w:cstheme="minorHAnsi"/>
                <w:b/>
                <w:bCs/>
              </w:rPr>
              <w:t>1</w:t>
            </w:r>
          </w:p>
        </w:tc>
        <w:tc>
          <w:tcPr>
            <w:tcW w:w="630"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64E0D2DA" w14:textId="77777777" w:rsidR="001548A1" w:rsidRPr="0056091B" w:rsidRDefault="001548A1" w:rsidP="00535340">
            <w:pPr>
              <w:ind w:right="37"/>
              <w:jc w:val="center"/>
              <w:rPr>
                <w:rFonts w:cstheme="minorHAnsi"/>
                <w:b/>
                <w:bCs/>
              </w:rPr>
            </w:pPr>
            <w:r w:rsidRPr="0056091B">
              <w:rPr>
                <w:rFonts w:cstheme="minorHAnsi"/>
                <w:b/>
                <w:bCs/>
              </w:rPr>
              <w:t>1</w:t>
            </w:r>
          </w:p>
        </w:tc>
      </w:tr>
      <w:tr w:rsidR="004F2F3C" w:rsidRPr="00E37BFF" w14:paraId="37DB7963" w14:textId="77777777" w:rsidTr="0056091B">
        <w:trPr>
          <w:trHeight w:val="601"/>
        </w:trPr>
        <w:tc>
          <w:tcPr>
            <w:tcW w:w="2487" w:type="dxa"/>
            <w:gridSpan w:val="2"/>
            <w:tcBorders>
              <w:top w:val="single" w:sz="12" w:space="0" w:color="2E74B5"/>
              <w:left w:val="single" w:sz="12" w:space="0" w:color="2E74B5"/>
              <w:bottom w:val="single" w:sz="12" w:space="0" w:color="2E74B5"/>
              <w:right w:val="single" w:sz="12" w:space="0" w:color="2E74B5"/>
            </w:tcBorders>
            <w:vAlign w:val="center"/>
          </w:tcPr>
          <w:p w14:paraId="1C45C287" w14:textId="47AA46F4" w:rsidR="001548A1" w:rsidRPr="001548A1" w:rsidRDefault="001548A1" w:rsidP="00535340">
            <w:pPr>
              <w:rPr>
                <w:rFonts w:cstheme="minorHAnsi"/>
                <w:b/>
                <w:bCs/>
                <w:lang w:val="fr-CA"/>
              </w:rPr>
            </w:pPr>
            <w:r w:rsidRPr="001548A1">
              <w:rPr>
                <w:rFonts w:cstheme="minorHAnsi"/>
                <w:b/>
                <w:bCs/>
                <w:lang w:val="fr-CA"/>
              </w:rPr>
              <w:t>Nombre de joueurs M13</w:t>
            </w:r>
          </w:p>
        </w:tc>
        <w:tc>
          <w:tcPr>
            <w:tcW w:w="1170" w:type="dxa"/>
            <w:tcBorders>
              <w:top w:val="single" w:sz="12" w:space="0" w:color="2E74B5"/>
              <w:left w:val="single" w:sz="12" w:space="0" w:color="2E74B5"/>
              <w:bottom w:val="single" w:sz="12" w:space="0" w:color="2E74B5"/>
              <w:right w:val="single" w:sz="13" w:space="0" w:color="2E74B5"/>
            </w:tcBorders>
            <w:vAlign w:val="center"/>
          </w:tcPr>
          <w:p w14:paraId="3B4470C3" w14:textId="77777777" w:rsidR="001548A1" w:rsidRPr="001548A1" w:rsidRDefault="001548A1" w:rsidP="00535340">
            <w:pPr>
              <w:ind w:right="45"/>
              <w:jc w:val="center"/>
              <w:rPr>
                <w:rFonts w:cstheme="minorHAnsi"/>
                <w:b/>
                <w:bCs/>
              </w:rPr>
            </w:pPr>
            <w:r w:rsidRPr="001548A1">
              <w:rPr>
                <w:rFonts w:cstheme="minorHAnsi"/>
                <w:b/>
                <w:bCs/>
              </w:rPr>
              <w:t>171</w:t>
            </w:r>
          </w:p>
          <w:p w14:paraId="4BA6B9C3" w14:textId="77777777" w:rsidR="001548A1" w:rsidRPr="001548A1" w:rsidRDefault="001548A1" w:rsidP="00535340">
            <w:pPr>
              <w:ind w:right="45"/>
              <w:jc w:val="center"/>
              <w:rPr>
                <w:rFonts w:cstheme="minorHAnsi"/>
                <w:b/>
                <w:bCs/>
              </w:rPr>
            </w:pPr>
            <w:r w:rsidRPr="001548A1">
              <w:rPr>
                <w:rFonts w:cstheme="minorHAnsi"/>
                <w:b/>
                <w:bCs/>
              </w:rPr>
              <w:t>187</w:t>
            </w:r>
          </w:p>
        </w:tc>
        <w:tc>
          <w:tcPr>
            <w:tcW w:w="546" w:type="dxa"/>
            <w:tcBorders>
              <w:top w:val="single" w:sz="12" w:space="0" w:color="2E74B5"/>
              <w:left w:val="single" w:sz="13" w:space="0" w:color="2E74B5"/>
              <w:bottom w:val="single" w:sz="12" w:space="0" w:color="2E74B5"/>
              <w:right w:val="single" w:sz="12" w:space="0" w:color="2E74B5"/>
            </w:tcBorders>
            <w:vAlign w:val="center"/>
          </w:tcPr>
          <w:p w14:paraId="56314E46" w14:textId="77777777" w:rsidR="001548A1" w:rsidRPr="001548A1" w:rsidRDefault="001548A1" w:rsidP="00535340">
            <w:pPr>
              <w:ind w:left="-109"/>
              <w:jc w:val="center"/>
              <w:rPr>
                <w:rFonts w:cstheme="minorHAnsi"/>
                <w:b/>
                <w:bCs/>
              </w:rPr>
            </w:pPr>
            <w:r w:rsidRPr="001548A1">
              <w:rPr>
                <w:rFonts w:cstheme="minorHAnsi"/>
                <w:b/>
                <w:bCs/>
              </w:rPr>
              <w:t>188</w:t>
            </w:r>
          </w:p>
          <w:p w14:paraId="3C94A481" w14:textId="77777777" w:rsidR="001548A1" w:rsidRPr="001548A1" w:rsidRDefault="001548A1" w:rsidP="00535340">
            <w:pPr>
              <w:ind w:left="-109"/>
              <w:jc w:val="center"/>
              <w:rPr>
                <w:rFonts w:cstheme="minorHAnsi"/>
                <w:b/>
                <w:bCs/>
              </w:rPr>
            </w:pPr>
            <w:r w:rsidRPr="001548A1">
              <w:rPr>
                <w:rFonts w:cstheme="minorHAnsi"/>
                <w:b/>
                <w:bCs/>
              </w:rPr>
              <w:t>204</w:t>
            </w:r>
          </w:p>
        </w:tc>
        <w:tc>
          <w:tcPr>
            <w:tcW w:w="804" w:type="dxa"/>
            <w:tcBorders>
              <w:top w:val="single" w:sz="12" w:space="0" w:color="2E74B5"/>
              <w:left w:val="single" w:sz="12" w:space="0" w:color="2E74B5"/>
              <w:bottom w:val="single" w:sz="12" w:space="0" w:color="2E74B5"/>
              <w:right w:val="single" w:sz="12" w:space="0" w:color="2E74B5"/>
            </w:tcBorders>
            <w:vAlign w:val="center"/>
          </w:tcPr>
          <w:p w14:paraId="2D77B0DF" w14:textId="77777777" w:rsidR="001548A1" w:rsidRPr="001548A1" w:rsidRDefault="001548A1" w:rsidP="00535340">
            <w:pPr>
              <w:ind w:left="58"/>
              <w:jc w:val="center"/>
              <w:rPr>
                <w:rFonts w:cstheme="minorHAnsi"/>
                <w:b/>
                <w:bCs/>
              </w:rPr>
            </w:pPr>
            <w:r w:rsidRPr="001548A1">
              <w:rPr>
                <w:rFonts w:cstheme="minorHAnsi"/>
                <w:b/>
                <w:bCs/>
              </w:rPr>
              <w:t>205</w:t>
            </w:r>
          </w:p>
          <w:p w14:paraId="63C923D7" w14:textId="77777777" w:rsidR="001548A1" w:rsidRPr="001548A1" w:rsidRDefault="001548A1" w:rsidP="00535340">
            <w:pPr>
              <w:ind w:left="58"/>
              <w:jc w:val="center"/>
              <w:rPr>
                <w:rFonts w:cstheme="minorHAnsi"/>
                <w:b/>
                <w:bCs/>
              </w:rPr>
            </w:pPr>
            <w:r w:rsidRPr="001548A1">
              <w:rPr>
                <w:rFonts w:cstheme="minorHAnsi"/>
                <w:b/>
                <w:bCs/>
              </w:rPr>
              <w:t>221</w:t>
            </w:r>
          </w:p>
        </w:tc>
        <w:tc>
          <w:tcPr>
            <w:tcW w:w="546" w:type="dxa"/>
            <w:tcBorders>
              <w:top w:val="single" w:sz="12" w:space="0" w:color="2E74B5"/>
              <w:left w:val="single" w:sz="12" w:space="0" w:color="2E74B5"/>
              <w:bottom w:val="single" w:sz="12" w:space="0" w:color="2E74B5"/>
              <w:right w:val="single" w:sz="12" w:space="0" w:color="2E74B5"/>
            </w:tcBorders>
            <w:vAlign w:val="center"/>
          </w:tcPr>
          <w:p w14:paraId="3670DE3A" w14:textId="77777777" w:rsidR="001548A1" w:rsidRPr="001548A1" w:rsidRDefault="001548A1" w:rsidP="00535340">
            <w:pPr>
              <w:ind w:left="10"/>
              <w:jc w:val="center"/>
              <w:rPr>
                <w:rFonts w:cstheme="minorHAnsi"/>
                <w:b/>
                <w:bCs/>
              </w:rPr>
            </w:pPr>
            <w:r w:rsidRPr="001548A1">
              <w:rPr>
                <w:rFonts w:cstheme="minorHAnsi"/>
                <w:b/>
                <w:bCs/>
              </w:rPr>
              <w:t>222</w:t>
            </w:r>
          </w:p>
          <w:p w14:paraId="230A18DC" w14:textId="77777777" w:rsidR="001548A1" w:rsidRPr="001548A1" w:rsidRDefault="001548A1" w:rsidP="00535340">
            <w:pPr>
              <w:ind w:left="10"/>
              <w:jc w:val="center"/>
              <w:rPr>
                <w:rFonts w:cstheme="minorHAnsi"/>
                <w:b/>
                <w:bCs/>
              </w:rPr>
            </w:pPr>
            <w:r w:rsidRPr="001548A1">
              <w:rPr>
                <w:rFonts w:cstheme="minorHAnsi"/>
                <w:b/>
                <w:bCs/>
              </w:rPr>
              <w:t>238</w:t>
            </w:r>
          </w:p>
        </w:tc>
        <w:tc>
          <w:tcPr>
            <w:tcW w:w="1012" w:type="dxa"/>
            <w:tcBorders>
              <w:top w:val="single" w:sz="12" w:space="0" w:color="2E74B5"/>
              <w:left w:val="single" w:sz="12" w:space="0" w:color="2E74B5"/>
              <w:bottom w:val="single" w:sz="12" w:space="0" w:color="2E74B5"/>
              <w:right w:val="single" w:sz="12" w:space="0" w:color="2E74B5"/>
            </w:tcBorders>
            <w:vAlign w:val="center"/>
          </w:tcPr>
          <w:p w14:paraId="556875D4" w14:textId="77777777" w:rsidR="001548A1" w:rsidRPr="001548A1" w:rsidRDefault="001548A1" w:rsidP="00535340">
            <w:pPr>
              <w:ind w:right="46"/>
              <w:jc w:val="center"/>
              <w:rPr>
                <w:rFonts w:cstheme="minorHAnsi"/>
                <w:b/>
                <w:bCs/>
              </w:rPr>
            </w:pPr>
            <w:r w:rsidRPr="001548A1">
              <w:rPr>
                <w:rFonts w:cstheme="minorHAnsi"/>
                <w:b/>
                <w:bCs/>
              </w:rPr>
              <w:t>239</w:t>
            </w:r>
          </w:p>
          <w:p w14:paraId="237D31EA" w14:textId="77777777" w:rsidR="001548A1" w:rsidRPr="001548A1" w:rsidRDefault="001548A1" w:rsidP="00535340">
            <w:pPr>
              <w:ind w:right="46"/>
              <w:jc w:val="center"/>
              <w:rPr>
                <w:rFonts w:cstheme="minorHAnsi"/>
                <w:b/>
                <w:bCs/>
              </w:rPr>
            </w:pPr>
            <w:r w:rsidRPr="001548A1">
              <w:rPr>
                <w:rFonts w:cstheme="minorHAnsi"/>
                <w:b/>
                <w:bCs/>
              </w:rPr>
              <w:t>255</w:t>
            </w:r>
          </w:p>
        </w:tc>
        <w:tc>
          <w:tcPr>
            <w:tcW w:w="720" w:type="dxa"/>
            <w:tcBorders>
              <w:top w:val="single" w:sz="12" w:space="0" w:color="2E74B5"/>
              <w:left w:val="single" w:sz="12" w:space="0" w:color="2E74B5"/>
              <w:bottom w:val="single" w:sz="12" w:space="0" w:color="2E74B5"/>
              <w:right w:val="single" w:sz="12" w:space="0" w:color="2E74B5"/>
            </w:tcBorders>
            <w:vAlign w:val="center"/>
          </w:tcPr>
          <w:p w14:paraId="14F0A711" w14:textId="77777777" w:rsidR="001548A1" w:rsidRPr="001548A1" w:rsidRDefault="001548A1" w:rsidP="00535340">
            <w:pPr>
              <w:ind w:left="10"/>
              <w:jc w:val="center"/>
              <w:rPr>
                <w:rFonts w:cstheme="minorHAnsi"/>
                <w:b/>
                <w:bCs/>
              </w:rPr>
            </w:pPr>
            <w:r w:rsidRPr="001548A1">
              <w:rPr>
                <w:rFonts w:cstheme="minorHAnsi"/>
                <w:b/>
                <w:bCs/>
              </w:rPr>
              <w:t>256</w:t>
            </w:r>
          </w:p>
          <w:p w14:paraId="6F45EE78" w14:textId="77777777" w:rsidR="001548A1" w:rsidRPr="001548A1" w:rsidRDefault="001548A1" w:rsidP="00535340">
            <w:pPr>
              <w:ind w:left="10"/>
              <w:jc w:val="center"/>
              <w:rPr>
                <w:rFonts w:cstheme="minorHAnsi"/>
                <w:b/>
                <w:bCs/>
              </w:rPr>
            </w:pPr>
            <w:r w:rsidRPr="001548A1">
              <w:rPr>
                <w:rFonts w:cstheme="minorHAnsi"/>
                <w:b/>
                <w:bCs/>
              </w:rPr>
              <w:t>272</w:t>
            </w:r>
          </w:p>
        </w:tc>
        <w:tc>
          <w:tcPr>
            <w:tcW w:w="540" w:type="dxa"/>
            <w:tcBorders>
              <w:top w:val="single" w:sz="12" w:space="0" w:color="2E74B5"/>
              <w:left w:val="single" w:sz="12" w:space="0" w:color="2E74B5"/>
              <w:bottom w:val="single" w:sz="12" w:space="0" w:color="2E74B5"/>
              <w:right w:val="single" w:sz="12" w:space="0" w:color="2E74B5"/>
            </w:tcBorders>
            <w:vAlign w:val="center"/>
          </w:tcPr>
          <w:p w14:paraId="68DA73BE" w14:textId="77777777" w:rsidR="001548A1" w:rsidRPr="001548A1" w:rsidRDefault="001548A1" w:rsidP="00535340">
            <w:pPr>
              <w:ind w:left="12"/>
              <w:jc w:val="center"/>
              <w:rPr>
                <w:rFonts w:cstheme="minorHAnsi"/>
                <w:b/>
                <w:bCs/>
              </w:rPr>
            </w:pPr>
            <w:r w:rsidRPr="001548A1">
              <w:rPr>
                <w:rFonts w:cstheme="minorHAnsi"/>
                <w:b/>
                <w:bCs/>
              </w:rPr>
              <w:t>273</w:t>
            </w:r>
          </w:p>
          <w:p w14:paraId="1F972D7F" w14:textId="77777777" w:rsidR="001548A1" w:rsidRPr="001548A1" w:rsidRDefault="001548A1" w:rsidP="00535340">
            <w:pPr>
              <w:ind w:left="12"/>
              <w:jc w:val="center"/>
              <w:rPr>
                <w:rFonts w:cstheme="minorHAnsi"/>
                <w:b/>
                <w:bCs/>
              </w:rPr>
            </w:pPr>
            <w:r w:rsidRPr="001548A1">
              <w:rPr>
                <w:rFonts w:cstheme="minorHAnsi"/>
                <w:b/>
                <w:bCs/>
              </w:rPr>
              <w:t>289</w:t>
            </w:r>
          </w:p>
        </w:tc>
        <w:tc>
          <w:tcPr>
            <w:tcW w:w="810" w:type="dxa"/>
            <w:tcBorders>
              <w:top w:val="single" w:sz="12" w:space="0" w:color="2E74B5"/>
              <w:left w:val="single" w:sz="12" w:space="0" w:color="2E74B5"/>
              <w:bottom w:val="single" w:sz="12" w:space="0" w:color="2E74B5"/>
              <w:right w:val="single" w:sz="12" w:space="0" w:color="2E74B5"/>
            </w:tcBorders>
            <w:vAlign w:val="center"/>
          </w:tcPr>
          <w:p w14:paraId="05B92314" w14:textId="77777777" w:rsidR="001548A1" w:rsidRPr="001548A1" w:rsidRDefault="001548A1" w:rsidP="00535340">
            <w:pPr>
              <w:ind w:right="44"/>
              <w:jc w:val="center"/>
              <w:rPr>
                <w:rFonts w:cstheme="minorHAnsi"/>
                <w:b/>
                <w:bCs/>
              </w:rPr>
            </w:pPr>
            <w:r w:rsidRPr="001548A1">
              <w:rPr>
                <w:rFonts w:cstheme="minorHAnsi"/>
                <w:b/>
                <w:bCs/>
              </w:rPr>
              <w:t>290</w:t>
            </w:r>
          </w:p>
          <w:p w14:paraId="2A8363C0" w14:textId="77777777" w:rsidR="001548A1" w:rsidRPr="001548A1" w:rsidRDefault="001548A1" w:rsidP="00535340">
            <w:pPr>
              <w:ind w:right="44"/>
              <w:jc w:val="center"/>
              <w:rPr>
                <w:rFonts w:cstheme="minorHAnsi"/>
                <w:b/>
                <w:bCs/>
              </w:rPr>
            </w:pPr>
            <w:r w:rsidRPr="001548A1">
              <w:rPr>
                <w:rFonts w:cstheme="minorHAnsi"/>
                <w:b/>
                <w:bCs/>
              </w:rPr>
              <w:t>306</w:t>
            </w:r>
          </w:p>
        </w:tc>
        <w:tc>
          <w:tcPr>
            <w:tcW w:w="900" w:type="dxa"/>
            <w:tcBorders>
              <w:top w:val="single" w:sz="12" w:space="0" w:color="2E74B5"/>
              <w:left w:val="single" w:sz="12" w:space="0" w:color="2E74B5"/>
              <w:bottom w:val="single" w:sz="12" w:space="0" w:color="2E74B5"/>
              <w:right w:val="single" w:sz="13" w:space="0" w:color="2E74B5"/>
            </w:tcBorders>
            <w:vAlign w:val="center"/>
          </w:tcPr>
          <w:p w14:paraId="0D967A0B" w14:textId="77777777" w:rsidR="001548A1" w:rsidRPr="001548A1" w:rsidRDefault="001548A1" w:rsidP="00535340">
            <w:pPr>
              <w:ind w:right="42"/>
              <w:jc w:val="center"/>
              <w:rPr>
                <w:rFonts w:cstheme="minorHAnsi"/>
                <w:b/>
                <w:bCs/>
              </w:rPr>
            </w:pPr>
            <w:r w:rsidRPr="001548A1">
              <w:rPr>
                <w:rFonts w:cstheme="minorHAnsi"/>
                <w:b/>
                <w:bCs/>
              </w:rPr>
              <w:t>307</w:t>
            </w:r>
          </w:p>
          <w:p w14:paraId="60D4C1CC" w14:textId="77777777" w:rsidR="001548A1" w:rsidRPr="001548A1" w:rsidRDefault="001548A1" w:rsidP="00535340">
            <w:pPr>
              <w:ind w:right="42"/>
              <w:jc w:val="center"/>
              <w:rPr>
                <w:rFonts w:cstheme="minorHAnsi"/>
                <w:b/>
                <w:bCs/>
              </w:rPr>
            </w:pPr>
            <w:r w:rsidRPr="001548A1">
              <w:rPr>
                <w:rFonts w:cstheme="minorHAnsi"/>
                <w:b/>
                <w:bCs/>
              </w:rPr>
              <w:t>323</w:t>
            </w:r>
          </w:p>
        </w:tc>
        <w:tc>
          <w:tcPr>
            <w:tcW w:w="630" w:type="dxa"/>
            <w:tcBorders>
              <w:top w:val="single" w:sz="12" w:space="0" w:color="2E74B5"/>
              <w:left w:val="single" w:sz="13" w:space="0" w:color="2E74B5"/>
              <w:bottom w:val="single" w:sz="12" w:space="0" w:color="2E74B5"/>
              <w:right w:val="single" w:sz="12" w:space="0" w:color="2E74B5"/>
            </w:tcBorders>
            <w:vAlign w:val="center"/>
          </w:tcPr>
          <w:p w14:paraId="5D1BAC17" w14:textId="77777777" w:rsidR="001548A1" w:rsidRPr="001548A1" w:rsidRDefault="001548A1" w:rsidP="00535340">
            <w:pPr>
              <w:ind w:left="11"/>
              <w:jc w:val="center"/>
              <w:rPr>
                <w:rFonts w:cstheme="minorHAnsi"/>
                <w:b/>
                <w:bCs/>
              </w:rPr>
            </w:pPr>
            <w:r w:rsidRPr="001548A1">
              <w:rPr>
                <w:rFonts w:cstheme="minorHAnsi"/>
                <w:b/>
                <w:bCs/>
              </w:rPr>
              <w:t>324</w:t>
            </w:r>
          </w:p>
          <w:p w14:paraId="09A5C74D" w14:textId="77777777" w:rsidR="001548A1" w:rsidRPr="001548A1" w:rsidRDefault="001548A1" w:rsidP="00535340">
            <w:pPr>
              <w:ind w:left="11"/>
              <w:jc w:val="center"/>
              <w:rPr>
                <w:rFonts w:cstheme="minorHAnsi"/>
                <w:b/>
                <w:bCs/>
              </w:rPr>
            </w:pPr>
            <w:r w:rsidRPr="001548A1">
              <w:rPr>
                <w:rFonts w:cstheme="minorHAnsi"/>
                <w:b/>
                <w:bCs/>
              </w:rPr>
              <w:t>340</w:t>
            </w:r>
          </w:p>
        </w:tc>
      </w:tr>
      <w:tr w:rsidR="004F2F3C" w:rsidRPr="00E37BFF" w14:paraId="0FD05EB0" w14:textId="77777777" w:rsidTr="0056091B">
        <w:trPr>
          <w:trHeight w:val="358"/>
        </w:trPr>
        <w:tc>
          <w:tcPr>
            <w:tcW w:w="1137" w:type="dxa"/>
            <w:vMerge w:val="restart"/>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79CCAF71" w14:textId="77777777" w:rsidR="001548A1" w:rsidRPr="00DC2934" w:rsidRDefault="001548A1" w:rsidP="00535340">
            <w:pPr>
              <w:rPr>
                <w:rFonts w:cstheme="minorHAnsi"/>
                <w:b/>
                <w:bCs/>
              </w:rPr>
            </w:pPr>
            <w:r w:rsidRPr="00DC2934">
              <w:rPr>
                <w:rFonts w:cstheme="minorHAnsi"/>
                <w:b/>
                <w:bCs/>
              </w:rPr>
              <w:t>Classes</w:t>
            </w:r>
          </w:p>
        </w:tc>
        <w:tc>
          <w:tcPr>
            <w:tcW w:w="135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tcPr>
          <w:p w14:paraId="3C737225" w14:textId="77777777" w:rsidR="001548A1" w:rsidRPr="00DC2934" w:rsidRDefault="001548A1" w:rsidP="00535340">
            <w:pPr>
              <w:ind w:right="41"/>
              <w:jc w:val="center"/>
              <w:rPr>
                <w:rFonts w:cstheme="minorHAnsi"/>
                <w:b/>
                <w:bCs/>
              </w:rPr>
            </w:pPr>
            <w:r w:rsidRPr="00DC2934">
              <w:rPr>
                <w:rFonts w:cstheme="minorHAnsi"/>
                <w:b/>
                <w:bCs/>
              </w:rPr>
              <w:t>AA</w:t>
            </w:r>
          </w:p>
        </w:tc>
        <w:tc>
          <w:tcPr>
            <w:tcW w:w="117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33EEC517" w14:textId="3FF003C9" w:rsidR="001548A1" w:rsidRPr="0056091B" w:rsidRDefault="001548A1" w:rsidP="00535340">
            <w:pPr>
              <w:ind w:right="41"/>
              <w:jc w:val="center"/>
              <w:rPr>
                <w:rFonts w:cstheme="minorHAnsi"/>
                <w:b/>
                <w:bCs/>
              </w:rPr>
            </w:pPr>
            <w:r w:rsidRPr="0056091B">
              <w:rPr>
                <w:rFonts w:cstheme="minorHAnsi"/>
                <w:b/>
                <w:bCs/>
              </w:rPr>
              <w:t>1</w:t>
            </w:r>
          </w:p>
        </w:tc>
        <w:tc>
          <w:tcPr>
            <w:tcW w:w="546"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6A0BE06A" w14:textId="77777777" w:rsidR="001548A1" w:rsidRPr="0056091B" w:rsidRDefault="001548A1" w:rsidP="00535340">
            <w:pPr>
              <w:ind w:left="-109" w:right="40"/>
              <w:jc w:val="center"/>
              <w:rPr>
                <w:rFonts w:cstheme="minorHAnsi"/>
                <w:b/>
                <w:bCs/>
              </w:rPr>
            </w:pPr>
            <w:r w:rsidRPr="0056091B">
              <w:rPr>
                <w:rFonts w:cstheme="minorHAnsi"/>
                <w:b/>
                <w:bCs/>
              </w:rPr>
              <w:t>1</w:t>
            </w:r>
          </w:p>
        </w:tc>
        <w:tc>
          <w:tcPr>
            <w:tcW w:w="804"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64AD3346" w14:textId="77777777" w:rsidR="001548A1" w:rsidRPr="0056091B" w:rsidRDefault="001548A1" w:rsidP="00535340">
            <w:pPr>
              <w:ind w:right="42"/>
              <w:jc w:val="center"/>
              <w:rPr>
                <w:rFonts w:cstheme="minorHAnsi"/>
                <w:b/>
                <w:bCs/>
              </w:rPr>
            </w:pPr>
            <w:r w:rsidRPr="0056091B">
              <w:rPr>
                <w:rFonts w:cstheme="minorHAnsi"/>
                <w:b/>
                <w:bCs/>
              </w:rPr>
              <w:t>1</w:t>
            </w:r>
          </w:p>
        </w:tc>
        <w:tc>
          <w:tcPr>
            <w:tcW w:w="546"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6394EC6E" w14:textId="77777777" w:rsidR="001548A1" w:rsidRPr="0056091B" w:rsidRDefault="001548A1" w:rsidP="00535340">
            <w:pPr>
              <w:ind w:right="42"/>
              <w:jc w:val="center"/>
              <w:rPr>
                <w:rFonts w:cstheme="minorHAnsi"/>
                <w:b/>
                <w:bCs/>
              </w:rPr>
            </w:pPr>
            <w:r w:rsidRPr="0056091B">
              <w:rPr>
                <w:rFonts w:cstheme="minorHAnsi"/>
                <w:b/>
                <w:bCs/>
              </w:rPr>
              <w:t>1</w:t>
            </w:r>
          </w:p>
        </w:tc>
        <w:tc>
          <w:tcPr>
            <w:tcW w:w="1012"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633F164B" w14:textId="254531BF" w:rsidR="001548A1" w:rsidRPr="0056091B" w:rsidRDefault="001548A1" w:rsidP="00535340">
            <w:pPr>
              <w:ind w:right="16"/>
              <w:jc w:val="center"/>
              <w:rPr>
                <w:rFonts w:cstheme="minorHAnsi"/>
                <w:b/>
                <w:bCs/>
              </w:rPr>
            </w:pPr>
            <w:r w:rsidRPr="0056091B">
              <w:rPr>
                <w:rFonts w:cstheme="minorHAnsi"/>
                <w:b/>
                <w:bCs/>
              </w:rPr>
              <w:t>1+①↓</w:t>
            </w:r>
          </w:p>
        </w:tc>
        <w:tc>
          <w:tcPr>
            <w:tcW w:w="72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06472F64" w14:textId="77777777" w:rsidR="001548A1" w:rsidRPr="0056091B" w:rsidRDefault="001548A1" w:rsidP="00535340">
            <w:pPr>
              <w:ind w:right="44"/>
              <w:jc w:val="center"/>
              <w:rPr>
                <w:rFonts w:cstheme="minorHAnsi"/>
                <w:b/>
                <w:bCs/>
              </w:rPr>
            </w:pPr>
            <w:r w:rsidRPr="0056091B">
              <w:rPr>
                <w:rFonts w:cstheme="minorHAnsi"/>
                <w:b/>
                <w:bCs/>
              </w:rPr>
              <w:t>2</w:t>
            </w: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3F1B145" w14:textId="77777777" w:rsidR="001548A1" w:rsidRPr="0056091B" w:rsidRDefault="001548A1" w:rsidP="00535340">
            <w:pPr>
              <w:ind w:right="44"/>
              <w:jc w:val="center"/>
              <w:rPr>
                <w:rFonts w:cstheme="minorHAnsi"/>
                <w:b/>
                <w:bCs/>
              </w:rPr>
            </w:pPr>
            <w:r w:rsidRPr="0056091B">
              <w:rPr>
                <w:rFonts w:cstheme="minorHAnsi"/>
                <w:b/>
                <w:bCs/>
              </w:rPr>
              <w:t>2</w:t>
            </w: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1A2A88C6" w14:textId="77777777" w:rsidR="001548A1" w:rsidRPr="0056091B" w:rsidRDefault="001548A1" w:rsidP="00535340">
            <w:pPr>
              <w:ind w:right="41"/>
              <w:jc w:val="center"/>
              <w:rPr>
                <w:rFonts w:cstheme="minorHAnsi"/>
                <w:b/>
                <w:bCs/>
              </w:rPr>
            </w:pPr>
            <w:r w:rsidRPr="0056091B">
              <w:rPr>
                <w:rFonts w:cstheme="minorHAnsi"/>
                <w:b/>
                <w:bCs/>
              </w:rPr>
              <w:t>2</w:t>
            </w:r>
          </w:p>
        </w:tc>
        <w:tc>
          <w:tcPr>
            <w:tcW w:w="90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6CCDCC33" w14:textId="77777777" w:rsidR="001548A1" w:rsidRPr="0056091B" w:rsidRDefault="001548A1" w:rsidP="00535340">
            <w:pPr>
              <w:ind w:right="44"/>
              <w:jc w:val="center"/>
              <w:rPr>
                <w:rFonts w:cstheme="minorHAnsi"/>
                <w:b/>
                <w:bCs/>
              </w:rPr>
            </w:pPr>
            <w:r w:rsidRPr="0056091B">
              <w:rPr>
                <w:rFonts w:cstheme="minorHAnsi"/>
                <w:b/>
                <w:bCs/>
              </w:rPr>
              <w:t>2</w:t>
            </w:r>
          </w:p>
        </w:tc>
        <w:tc>
          <w:tcPr>
            <w:tcW w:w="630"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2E1FAA2D" w14:textId="77777777" w:rsidR="001548A1" w:rsidRPr="0056091B" w:rsidRDefault="001548A1" w:rsidP="00535340">
            <w:pPr>
              <w:ind w:right="37"/>
              <w:jc w:val="center"/>
              <w:rPr>
                <w:rFonts w:cstheme="minorHAnsi"/>
                <w:b/>
                <w:bCs/>
              </w:rPr>
            </w:pPr>
            <w:r w:rsidRPr="0056091B">
              <w:rPr>
                <w:rFonts w:cstheme="minorHAnsi"/>
                <w:b/>
                <w:bCs/>
              </w:rPr>
              <w:t>2</w:t>
            </w:r>
          </w:p>
        </w:tc>
      </w:tr>
      <w:tr w:rsidR="004F2F3C" w:rsidRPr="00E37BFF" w14:paraId="5D8DFBF8" w14:textId="77777777" w:rsidTr="0056091B">
        <w:trPr>
          <w:trHeight w:val="461"/>
        </w:trPr>
        <w:tc>
          <w:tcPr>
            <w:tcW w:w="1137" w:type="dxa"/>
            <w:vMerge/>
            <w:tcBorders>
              <w:top w:val="nil"/>
              <w:left w:val="single" w:sz="12" w:space="0" w:color="2E74B5"/>
              <w:bottom w:val="single" w:sz="12" w:space="0" w:color="2E74B5"/>
              <w:right w:val="single" w:sz="12" w:space="0" w:color="2E74B5"/>
            </w:tcBorders>
            <w:shd w:val="clear" w:color="auto" w:fill="D9E2F3" w:themeFill="accent5" w:themeFillTint="33"/>
          </w:tcPr>
          <w:p w14:paraId="47CD2D5A" w14:textId="77777777" w:rsidR="001548A1" w:rsidRPr="00DC2934" w:rsidRDefault="001548A1" w:rsidP="00535340">
            <w:pPr>
              <w:rPr>
                <w:rFonts w:cstheme="minorHAnsi"/>
                <w:b/>
                <w:bCs/>
              </w:rPr>
            </w:pPr>
          </w:p>
        </w:tc>
        <w:tc>
          <w:tcPr>
            <w:tcW w:w="135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tcPr>
          <w:p w14:paraId="25519E01" w14:textId="77777777" w:rsidR="001548A1" w:rsidRPr="00DC2934" w:rsidRDefault="001548A1" w:rsidP="00535340">
            <w:pPr>
              <w:ind w:right="41"/>
              <w:jc w:val="center"/>
              <w:rPr>
                <w:rFonts w:cstheme="minorHAnsi"/>
                <w:b/>
                <w:bCs/>
              </w:rPr>
            </w:pPr>
            <w:r w:rsidRPr="00DC2934">
              <w:rPr>
                <w:rFonts w:cstheme="minorHAnsi"/>
                <w:b/>
                <w:bCs/>
              </w:rPr>
              <w:t>BB</w:t>
            </w:r>
          </w:p>
        </w:tc>
        <w:tc>
          <w:tcPr>
            <w:tcW w:w="117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47274AB4" w14:textId="0E78C751" w:rsidR="001548A1" w:rsidRPr="0056091B" w:rsidRDefault="001548A1" w:rsidP="00535340">
            <w:pPr>
              <w:jc w:val="center"/>
              <w:rPr>
                <w:rFonts w:cstheme="minorHAnsi"/>
                <w:b/>
                <w:bCs/>
              </w:rPr>
            </w:pPr>
            <w:r w:rsidRPr="0056091B">
              <w:rPr>
                <w:rFonts w:cstheme="minorHAnsi"/>
                <w:b/>
                <w:bCs/>
              </w:rPr>
              <w:t>1+①↓A</w:t>
            </w:r>
          </w:p>
        </w:tc>
        <w:tc>
          <w:tcPr>
            <w:tcW w:w="546"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4969BA06" w14:textId="77777777" w:rsidR="001548A1" w:rsidRPr="0056091B" w:rsidRDefault="001548A1" w:rsidP="00535340">
            <w:pPr>
              <w:ind w:left="-109" w:right="40"/>
              <w:jc w:val="center"/>
              <w:rPr>
                <w:rFonts w:cstheme="minorHAnsi"/>
                <w:b/>
                <w:bCs/>
              </w:rPr>
            </w:pPr>
            <w:r w:rsidRPr="0056091B">
              <w:rPr>
                <w:rFonts w:cstheme="minorHAnsi"/>
                <w:b/>
                <w:bCs/>
              </w:rPr>
              <w:t>2</w:t>
            </w:r>
          </w:p>
        </w:tc>
        <w:tc>
          <w:tcPr>
            <w:tcW w:w="804"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81261D3" w14:textId="77777777" w:rsidR="001548A1" w:rsidRPr="0056091B" w:rsidRDefault="001548A1" w:rsidP="00535340">
            <w:pPr>
              <w:ind w:right="42"/>
              <w:jc w:val="center"/>
              <w:rPr>
                <w:rFonts w:cstheme="minorHAnsi"/>
                <w:b/>
                <w:bCs/>
              </w:rPr>
            </w:pPr>
            <w:r w:rsidRPr="0056091B">
              <w:rPr>
                <w:rFonts w:cstheme="minorHAnsi"/>
                <w:b/>
                <w:bCs/>
              </w:rPr>
              <w:t>2</w:t>
            </w:r>
          </w:p>
        </w:tc>
        <w:tc>
          <w:tcPr>
            <w:tcW w:w="546"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43FE033" w14:textId="77777777" w:rsidR="001548A1" w:rsidRPr="0056091B" w:rsidRDefault="001548A1" w:rsidP="00535340">
            <w:pPr>
              <w:ind w:right="42"/>
              <w:jc w:val="center"/>
              <w:rPr>
                <w:rFonts w:cstheme="minorHAnsi"/>
                <w:b/>
                <w:bCs/>
              </w:rPr>
            </w:pPr>
            <w:r w:rsidRPr="0056091B">
              <w:rPr>
                <w:rFonts w:cstheme="minorHAnsi"/>
                <w:b/>
                <w:bCs/>
              </w:rPr>
              <w:t>2</w:t>
            </w:r>
          </w:p>
        </w:tc>
        <w:tc>
          <w:tcPr>
            <w:tcW w:w="1012"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5188EACE" w14:textId="77777777" w:rsidR="001548A1" w:rsidRPr="0056091B" w:rsidRDefault="001548A1" w:rsidP="00535340">
            <w:pPr>
              <w:ind w:right="44"/>
              <w:jc w:val="center"/>
              <w:rPr>
                <w:rFonts w:cstheme="minorHAnsi"/>
                <w:b/>
                <w:bCs/>
              </w:rPr>
            </w:pPr>
            <w:r w:rsidRPr="0056091B">
              <w:rPr>
                <w:rFonts w:cstheme="minorHAnsi"/>
                <w:b/>
                <w:bCs/>
              </w:rPr>
              <w:t>2</w:t>
            </w:r>
          </w:p>
        </w:tc>
        <w:tc>
          <w:tcPr>
            <w:tcW w:w="72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0CA4B86E" w14:textId="77777777" w:rsidR="001548A1" w:rsidRPr="0056091B" w:rsidRDefault="001548A1" w:rsidP="00535340">
            <w:pPr>
              <w:ind w:right="42"/>
              <w:jc w:val="center"/>
              <w:rPr>
                <w:rFonts w:cstheme="minorHAnsi"/>
                <w:b/>
                <w:bCs/>
              </w:rPr>
            </w:pPr>
            <w:r w:rsidRPr="0056091B">
              <w:rPr>
                <w:rFonts w:cstheme="minorHAnsi"/>
                <w:b/>
                <w:bCs/>
              </w:rPr>
              <w:t>2</w:t>
            </w: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26441467" w14:textId="77777777" w:rsidR="001548A1" w:rsidRPr="0056091B" w:rsidRDefault="001548A1" w:rsidP="00535340">
            <w:pPr>
              <w:ind w:right="42"/>
              <w:jc w:val="center"/>
              <w:rPr>
                <w:rFonts w:cstheme="minorHAnsi"/>
                <w:b/>
                <w:bCs/>
              </w:rPr>
            </w:pPr>
            <w:r w:rsidRPr="0056091B">
              <w:rPr>
                <w:rFonts w:cstheme="minorHAnsi"/>
                <w:b/>
                <w:bCs/>
              </w:rPr>
              <w:t>2</w:t>
            </w: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1CCF6EFD" w14:textId="77777777" w:rsidR="001548A1" w:rsidRPr="0056091B" w:rsidRDefault="001548A1" w:rsidP="00535340">
            <w:pPr>
              <w:ind w:right="43"/>
              <w:jc w:val="center"/>
              <w:rPr>
                <w:rFonts w:cstheme="minorHAnsi"/>
                <w:b/>
                <w:bCs/>
              </w:rPr>
            </w:pPr>
            <w:r w:rsidRPr="0056091B">
              <w:rPr>
                <w:rFonts w:cstheme="minorHAnsi"/>
                <w:b/>
                <w:bCs/>
              </w:rPr>
              <w:t>2</w:t>
            </w:r>
          </w:p>
        </w:tc>
        <w:tc>
          <w:tcPr>
            <w:tcW w:w="90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5CE1A2E5" w14:textId="179F3476" w:rsidR="001548A1" w:rsidRPr="0056091B" w:rsidRDefault="001548A1" w:rsidP="00535340">
            <w:pPr>
              <w:ind w:left="19"/>
              <w:jc w:val="center"/>
              <w:rPr>
                <w:rFonts w:cstheme="minorHAnsi"/>
                <w:b/>
                <w:bCs/>
              </w:rPr>
            </w:pPr>
            <w:r w:rsidRPr="0056091B">
              <w:rPr>
                <w:rFonts w:cstheme="minorHAnsi"/>
                <w:b/>
                <w:bCs/>
              </w:rPr>
              <w:t>2+1↓</w:t>
            </w:r>
          </w:p>
        </w:tc>
        <w:tc>
          <w:tcPr>
            <w:tcW w:w="630"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573313DD" w14:textId="77777777" w:rsidR="001548A1" w:rsidRPr="0056091B" w:rsidRDefault="001548A1" w:rsidP="00535340">
            <w:pPr>
              <w:ind w:right="38"/>
              <w:jc w:val="center"/>
              <w:rPr>
                <w:rFonts w:cstheme="minorHAnsi"/>
                <w:b/>
                <w:bCs/>
              </w:rPr>
            </w:pPr>
            <w:r w:rsidRPr="0056091B">
              <w:rPr>
                <w:rFonts w:cstheme="minorHAnsi"/>
                <w:b/>
                <w:bCs/>
              </w:rPr>
              <w:t>3</w:t>
            </w:r>
          </w:p>
        </w:tc>
      </w:tr>
    </w:tbl>
    <w:p w14:paraId="661A3E58" w14:textId="465C3B01" w:rsidR="00C86822" w:rsidRDefault="00C86822" w:rsidP="005534A5">
      <w:pPr>
        <w:tabs>
          <w:tab w:val="left" w:pos="1440"/>
        </w:tabs>
        <w:spacing w:before="120" w:after="120" w:line="240" w:lineRule="auto"/>
        <w:ind w:left="1440" w:right="-720"/>
        <w:jc w:val="both"/>
        <w:rPr>
          <w:rFonts w:eastAsia="MS Mincho" w:cstheme="minorHAnsi"/>
          <w:color w:val="000000" w:themeColor="text1"/>
          <w:lang w:val="fr-FR"/>
        </w:rPr>
      </w:pPr>
      <w:bookmarkStart w:id="211" w:name="_Hlk182579813"/>
      <w:bookmarkEnd w:id="210"/>
      <w:r w:rsidRPr="00C34AD2">
        <w:rPr>
          <w:rFonts w:eastAsia="MS Mincho" w:cstheme="minorHAnsi"/>
          <w:color w:val="000000" w:themeColor="text1"/>
          <w:lang w:val="fr-FR"/>
        </w:rPr>
        <w:t xml:space="preserve">Au simple lettre, en fonction du nombre de joueurs inscrits au </w:t>
      </w:r>
      <w:r w:rsidRPr="00C34AD2">
        <w:rPr>
          <w:rFonts w:eastAsia="MS Mincho" w:cstheme="minorHAnsi"/>
          <w:b/>
          <w:bCs/>
          <w:color w:val="000000" w:themeColor="text1"/>
          <w:u w:val="single"/>
          <w:lang w:val="fr-FR"/>
        </w:rPr>
        <w:t>1</w:t>
      </w:r>
      <w:r>
        <w:rPr>
          <w:rFonts w:eastAsia="MS Mincho" w:cstheme="minorHAnsi"/>
          <w:b/>
          <w:bCs/>
          <w:color w:val="000000" w:themeColor="text1"/>
          <w:u w:val="single"/>
          <w:lang w:val="fr-FR"/>
        </w:rPr>
        <w:t>5</w:t>
      </w:r>
      <w:r w:rsidRPr="00C34AD2">
        <w:rPr>
          <w:rFonts w:eastAsia="MS Mincho" w:cstheme="minorHAnsi"/>
          <w:b/>
          <w:bCs/>
          <w:color w:val="000000" w:themeColor="text1"/>
          <w:u w:val="single"/>
          <w:lang w:val="fr-FR"/>
        </w:rPr>
        <w:t xml:space="preserve"> septembre</w:t>
      </w:r>
      <w:r w:rsidRPr="00C34AD2">
        <w:rPr>
          <w:rFonts w:eastAsia="MS Mincho" w:cstheme="minorHAnsi"/>
          <w:color w:val="000000" w:themeColor="text1"/>
          <w:lang w:val="fr-FR"/>
        </w:rPr>
        <w:t xml:space="preserve"> (excluant les gardiens de but), l’association ou l’organisation doit déterminer du nombre d’équipes qu’elle doit former par territoire de recrutement accepté par la région, pour établir la classification de la division </w:t>
      </w:r>
      <w:r w:rsidRPr="00C34AD2">
        <w:rPr>
          <w:rFonts w:eastAsia="MS Mincho" w:cstheme="minorHAnsi"/>
          <w:bCs/>
          <w:color w:val="000000" w:themeColor="text1"/>
          <w:lang w:val="fr-FR"/>
        </w:rPr>
        <w:t>M13</w:t>
      </w:r>
      <w:r w:rsidRPr="00C34AD2">
        <w:rPr>
          <w:rFonts w:eastAsia="MS Mincho" w:cstheme="minorHAnsi"/>
          <w:color w:val="000000" w:themeColor="text1"/>
          <w:lang w:val="fr-FR"/>
        </w:rPr>
        <w:t>. La classification A-B-C pour cette division correspond au tableau ci-dessous.</w:t>
      </w:r>
    </w:p>
    <w:tbl>
      <w:tblPr>
        <w:tblStyle w:val="Grilledutableau"/>
        <w:tblW w:w="9558"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1885"/>
        <w:gridCol w:w="720"/>
        <w:gridCol w:w="900"/>
        <w:gridCol w:w="630"/>
        <w:gridCol w:w="630"/>
        <w:gridCol w:w="810"/>
        <w:gridCol w:w="630"/>
        <w:gridCol w:w="743"/>
        <w:gridCol w:w="720"/>
        <w:gridCol w:w="540"/>
        <w:gridCol w:w="630"/>
        <w:gridCol w:w="720"/>
      </w:tblGrid>
      <w:tr w:rsidR="00494838" w:rsidRPr="00DD5AF9" w14:paraId="7328EA21" w14:textId="77777777" w:rsidTr="007679E0">
        <w:tc>
          <w:tcPr>
            <w:tcW w:w="9558" w:type="dxa"/>
            <w:gridSpan w:val="12"/>
          </w:tcPr>
          <w:p w14:paraId="32BC0C19" w14:textId="7944B57D"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Tableau M1</w:t>
            </w:r>
            <w:r>
              <w:rPr>
                <w:rFonts w:asciiTheme="minorHAnsi" w:hAnsiTheme="minorHAnsi" w:cstheme="minorHAnsi"/>
                <w:b/>
                <w:bCs/>
                <w:sz w:val="22"/>
                <w:szCs w:val="22"/>
              </w:rPr>
              <w:t>3</w:t>
            </w:r>
            <w:r w:rsidR="003746E6">
              <w:rPr>
                <w:rFonts w:asciiTheme="minorHAnsi" w:hAnsiTheme="minorHAnsi" w:cstheme="minorHAnsi"/>
                <w:b/>
                <w:bCs/>
                <w:sz w:val="22"/>
                <w:szCs w:val="22"/>
              </w:rPr>
              <w:t xml:space="preserve"> </w:t>
            </w:r>
            <w:r w:rsidRPr="00DD5AF9">
              <w:rPr>
                <w:rFonts w:asciiTheme="minorHAnsi" w:hAnsiTheme="minorHAnsi" w:cstheme="minorHAnsi"/>
                <w:b/>
                <w:bCs/>
                <w:sz w:val="22"/>
                <w:szCs w:val="22"/>
              </w:rPr>
              <w:t>A-B-C</w:t>
            </w:r>
          </w:p>
        </w:tc>
      </w:tr>
      <w:tr w:rsidR="00494838" w:rsidRPr="00DD5AF9" w14:paraId="16F11A7C" w14:textId="77777777" w:rsidTr="0056091B">
        <w:tc>
          <w:tcPr>
            <w:tcW w:w="2605" w:type="dxa"/>
            <w:gridSpan w:val="2"/>
          </w:tcPr>
          <w:p w14:paraId="03AAE608" w14:textId="77777777" w:rsidR="00494838" w:rsidRPr="00DD5AF9" w:rsidRDefault="00494838" w:rsidP="00535340">
            <w:pPr>
              <w:rPr>
                <w:rFonts w:asciiTheme="minorHAnsi" w:hAnsiTheme="minorHAnsi" w:cstheme="minorHAnsi"/>
                <w:b/>
                <w:bCs/>
                <w:sz w:val="22"/>
                <w:szCs w:val="22"/>
              </w:rPr>
            </w:pPr>
            <w:r w:rsidRPr="00DD5AF9">
              <w:rPr>
                <w:rFonts w:asciiTheme="minorHAnsi" w:hAnsiTheme="minorHAnsi" w:cstheme="minorHAnsi"/>
                <w:b/>
                <w:bCs/>
                <w:sz w:val="22"/>
                <w:szCs w:val="22"/>
              </w:rPr>
              <w:t>Nombre d’équipes</w:t>
            </w:r>
          </w:p>
        </w:tc>
        <w:tc>
          <w:tcPr>
            <w:tcW w:w="900" w:type="dxa"/>
          </w:tcPr>
          <w:p w14:paraId="4E478611"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tcPr>
          <w:p w14:paraId="28EF06C1"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630" w:type="dxa"/>
          </w:tcPr>
          <w:p w14:paraId="74E2E603"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810" w:type="dxa"/>
          </w:tcPr>
          <w:p w14:paraId="3F9F015E"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tcPr>
          <w:p w14:paraId="52044BCA"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43" w:type="dxa"/>
          </w:tcPr>
          <w:p w14:paraId="09DC59A8"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720" w:type="dxa"/>
          </w:tcPr>
          <w:p w14:paraId="65682A44"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7</w:t>
            </w:r>
          </w:p>
        </w:tc>
        <w:tc>
          <w:tcPr>
            <w:tcW w:w="540" w:type="dxa"/>
          </w:tcPr>
          <w:p w14:paraId="682A614C"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8</w:t>
            </w:r>
          </w:p>
        </w:tc>
        <w:tc>
          <w:tcPr>
            <w:tcW w:w="630" w:type="dxa"/>
          </w:tcPr>
          <w:p w14:paraId="3CE37E58"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9</w:t>
            </w:r>
          </w:p>
        </w:tc>
        <w:tc>
          <w:tcPr>
            <w:tcW w:w="720" w:type="dxa"/>
          </w:tcPr>
          <w:p w14:paraId="7E72D8B9"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10</w:t>
            </w:r>
          </w:p>
        </w:tc>
      </w:tr>
      <w:tr w:rsidR="00494838" w:rsidRPr="00DD5AF9" w14:paraId="3750E38E" w14:textId="77777777" w:rsidTr="0056091B">
        <w:tc>
          <w:tcPr>
            <w:tcW w:w="1885" w:type="dxa"/>
            <w:vMerge w:val="restart"/>
            <w:shd w:val="clear" w:color="auto" w:fill="D9E2F3" w:themeFill="accent5" w:themeFillTint="33"/>
            <w:vAlign w:val="center"/>
          </w:tcPr>
          <w:p w14:paraId="3A91C277" w14:textId="77777777" w:rsidR="00494838" w:rsidRPr="00DC2934" w:rsidRDefault="00494838" w:rsidP="00535340">
            <w:pPr>
              <w:rPr>
                <w:rFonts w:asciiTheme="minorHAnsi" w:hAnsiTheme="minorHAnsi" w:cstheme="minorHAnsi"/>
                <w:b/>
                <w:bCs/>
                <w:sz w:val="22"/>
                <w:szCs w:val="22"/>
              </w:rPr>
            </w:pPr>
            <w:r w:rsidRPr="00DC2934">
              <w:rPr>
                <w:rFonts w:asciiTheme="minorHAnsi" w:hAnsiTheme="minorHAnsi" w:cstheme="minorHAnsi"/>
                <w:b/>
                <w:bCs/>
                <w:sz w:val="22"/>
                <w:szCs w:val="22"/>
              </w:rPr>
              <w:t>Classes</w:t>
            </w:r>
          </w:p>
        </w:tc>
        <w:tc>
          <w:tcPr>
            <w:tcW w:w="720" w:type="dxa"/>
            <w:shd w:val="clear" w:color="auto" w:fill="D9E2F3" w:themeFill="accent5" w:themeFillTint="33"/>
          </w:tcPr>
          <w:p w14:paraId="04DE2AA6" w14:textId="77777777" w:rsidR="00494838" w:rsidRPr="0036275C" w:rsidRDefault="00494838"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A</w:t>
            </w:r>
          </w:p>
        </w:tc>
        <w:tc>
          <w:tcPr>
            <w:tcW w:w="900" w:type="dxa"/>
            <w:shd w:val="clear" w:color="auto" w:fill="D9E2F3" w:themeFill="accent5" w:themeFillTint="33"/>
          </w:tcPr>
          <w:p w14:paraId="5A16C67E"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36C9C5B6"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75B2AD35"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810" w:type="dxa"/>
            <w:shd w:val="clear" w:color="auto" w:fill="D9E2F3" w:themeFill="accent5" w:themeFillTint="33"/>
          </w:tcPr>
          <w:p w14:paraId="62ABBF24"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71D0AFB4"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43" w:type="dxa"/>
            <w:shd w:val="clear" w:color="auto" w:fill="D9E2F3" w:themeFill="accent5" w:themeFillTint="33"/>
          </w:tcPr>
          <w:p w14:paraId="6DF16E3F"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20" w:type="dxa"/>
            <w:shd w:val="clear" w:color="auto" w:fill="D9E2F3" w:themeFill="accent5" w:themeFillTint="33"/>
          </w:tcPr>
          <w:p w14:paraId="621F496A"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540" w:type="dxa"/>
            <w:shd w:val="clear" w:color="auto" w:fill="D9E2F3" w:themeFill="accent5" w:themeFillTint="33"/>
          </w:tcPr>
          <w:p w14:paraId="65506250"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630" w:type="dxa"/>
            <w:shd w:val="clear" w:color="auto" w:fill="D9E2F3" w:themeFill="accent5" w:themeFillTint="33"/>
          </w:tcPr>
          <w:p w14:paraId="57D88C19"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720" w:type="dxa"/>
            <w:shd w:val="clear" w:color="auto" w:fill="D9E2F3" w:themeFill="accent5" w:themeFillTint="33"/>
          </w:tcPr>
          <w:p w14:paraId="298390A5"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r>
      <w:tr w:rsidR="00494838" w:rsidRPr="00DD5AF9" w14:paraId="714D1994" w14:textId="77777777" w:rsidTr="0056091B">
        <w:tc>
          <w:tcPr>
            <w:tcW w:w="1885" w:type="dxa"/>
            <w:vMerge/>
            <w:shd w:val="clear" w:color="auto" w:fill="D9E2F3" w:themeFill="accent5" w:themeFillTint="33"/>
          </w:tcPr>
          <w:p w14:paraId="3536A1B8" w14:textId="77777777" w:rsidR="00494838" w:rsidRPr="00DD5AF9" w:rsidRDefault="00494838" w:rsidP="00535340">
            <w:pPr>
              <w:rPr>
                <w:rFonts w:asciiTheme="minorHAnsi" w:hAnsiTheme="minorHAnsi" w:cstheme="minorHAnsi"/>
                <w:sz w:val="22"/>
                <w:szCs w:val="22"/>
              </w:rPr>
            </w:pPr>
          </w:p>
        </w:tc>
        <w:tc>
          <w:tcPr>
            <w:tcW w:w="720" w:type="dxa"/>
            <w:shd w:val="clear" w:color="auto" w:fill="D9E2F3" w:themeFill="accent5" w:themeFillTint="33"/>
          </w:tcPr>
          <w:p w14:paraId="0BE6CF3D" w14:textId="77777777" w:rsidR="00494838" w:rsidRPr="0036275C" w:rsidRDefault="00494838"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B</w:t>
            </w:r>
          </w:p>
        </w:tc>
        <w:tc>
          <w:tcPr>
            <w:tcW w:w="900" w:type="dxa"/>
            <w:shd w:val="clear" w:color="auto" w:fill="D9E2F3" w:themeFill="accent5" w:themeFillTint="33"/>
          </w:tcPr>
          <w:p w14:paraId="30A8FDE6" w14:textId="77777777" w:rsidR="00494838" w:rsidRPr="00DD5AF9" w:rsidRDefault="00494838" w:rsidP="00535340">
            <w:pPr>
              <w:jc w:val="center"/>
              <w:rPr>
                <w:rFonts w:asciiTheme="minorHAnsi" w:hAnsiTheme="minorHAnsi" w:cstheme="minorHAnsi"/>
                <w:b/>
                <w:bCs/>
                <w:sz w:val="22"/>
                <w:szCs w:val="22"/>
              </w:rPr>
            </w:pPr>
          </w:p>
        </w:tc>
        <w:tc>
          <w:tcPr>
            <w:tcW w:w="630" w:type="dxa"/>
            <w:shd w:val="clear" w:color="auto" w:fill="D9E2F3" w:themeFill="accent5" w:themeFillTint="33"/>
          </w:tcPr>
          <w:p w14:paraId="5E2136DF"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3B42EC71"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810" w:type="dxa"/>
            <w:shd w:val="clear" w:color="auto" w:fill="D9E2F3" w:themeFill="accent5" w:themeFillTint="33"/>
          </w:tcPr>
          <w:p w14:paraId="11758651"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630" w:type="dxa"/>
            <w:shd w:val="clear" w:color="auto" w:fill="D9E2F3" w:themeFill="accent5" w:themeFillTint="33"/>
          </w:tcPr>
          <w:p w14:paraId="64AE8E0A"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43" w:type="dxa"/>
            <w:shd w:val="clear" w:color="auto" w:fill="D9E2F3" w:themeFill="accent5" w:themeFillTint="33"/>
          </w:tcPr>
          <w:p w14:paraId="178C13D1"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20" w:type="dxa"/>
            <w:shd w:val="clear" w:color="auto" w:fill="D9E2F3" w:themeFill="accent5" w:themeFillTint="33"/>
          </w:tcPr>
          <w:p w14:paraId="73E0E7E7"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540" w:type="dxa"/>
            <w:shd w:val="clear" w:color="auto" w:fill="D9E2F3" w:themeFill="accent5" w:themeFillTint="33"/>
          </w:tcPr>
          <w:p w14:paraId="162D84DA"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630" w:type="dxa"/>
            <w:shd w:val="clear" w:color="auto" w:fill="D9E2F3" w:themeFill="accent5" w:themeFillTint="33"/>
          </w:tcPr>
          <w:p w14:paraId="6B4E6374"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720" w:type="dxa"/>
            <w:shd w:val="clear" w:color="auto" w:fill="D9E2F3" w:themeFill="accent5" w:themeFillTint="33"/>
          </w:tcPr>
          <w:p w14:paraId="394A4530"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r>
      <w:tr w:rsidR="00494838" w:rsidRPr="00DD5AF9" w14:paraId="53674D36" w14:textId="77777777" w:rsidTr="0056091B">
        <w:tc>
          <w:tcPr>
            <w:tcW w:w="1885" w:type="dxa"/>
            <w:vMerge/>
            <w:shd w:val="clear" w:color="auto" w:fill="D9E2F3" w:themeFill="accent5" w:themeFillTint="33"/>
          </w:tcPr>
          <w:p w14:paraId="35DB261F" w14:textId="77777777" w:rsidR="00494838" w:rsidRPr="00DD5AF9" w:rsidRDefault="00494838" w:rsidP="00535340">
            <w:pPr>
              <w:rPr>
                <w:rFonts w:asciiTheme="minorHAnsi" w:hAnsiTheme="minorHAnsi" w:cstheme="minorHAnsi"/>
                <w:sz w:val="22"/>
                <w:szCs w:val="22"/>
              </w:rPr>
            </w:pPr>
          </w:p>
        </w:tc>
        <w:tc>
          <w:tcPr>
            <w:tcW w:w="720" w:type="dxa"/>
            <w:shd w:val="clear" w:color="auto" w:fill="D9E2F3" w:themeFill="accent5" w:themeFillTint="33"/>
          </w:tcPr>
          <w:p w14:paraId="335247B5" w14:textId="77777777" w:rsidR="00494838" w:rsidRPr="0036275C" w:rsidRDefault="00494838"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C</w:t>
            </w:r>
          </w:p>
        </w:tc>
        <w:tc>
          <w:tcPr>
            <w:tcW w:w="900" w:type="dxa"/>
            <w:shd w:val="clear" w:color="auto" w:fill="D9E2F3" w:themeFill="accent5" w:themeFillTint="33"/>
          </w:tcPr>
          <w:p w14:paraId="7695B96D" w14:textId="77777777" w:rsidR="00494838" w:rsidRPr="00DD5AF9" w:rsidRDefault="00494838" w:rsidP="00535340">
            <w:pPr>
              <w:jc w:val="center"/>
              <w:rPr>
                <w:rFonts w:asciiTheme="minorHAnsi" w:hAnsiTheme="minorHAnsi" w:cstheme="minorHAnsi"/>
                <w:b/>
                <w:bCs/>
                <w:sz w:val="22"/>
                <w:szCs w:val="22"/>
              </w:rPr>
            </w:pPr>
          </w:p>
        </w:tc>
        <w:tc>
          <w:tcPr>
            <w:tcW w:w="630" w:type="dxa"/>
            <w:shd w:val="clear" w:color="auto" w:fill="D9E2F3" w:themeFill="accent5" w:themeFillTint="33"/>
          </w:tcPr>
          <w:p w14:paraId="68F78028" w14:textId="77777777" w:rsidR="00494838" w:rsidRPr="00DD5AF9" w:rsidRDefault="00494838" w:rsidP="00535340">
            <w:pPr>
              <w:jc w:val="center"/>
              <w:rPr>
                <w:rFonts w:asciiTheme="minorHAnsi" w:hAnsiTheme="minorHAnsi" w:cstheme="minorHAnsi"/>
                <w:b/>
                <w:bCs/>
                <w:sz w:val="22"/>
                <w:szCs w:val="22"/>
              </w:rPr>
            </w:pPr>
          </w:p>
        </w:tc>
        <w:tc>
          <w:tcPr>
            <w:tcW w:w="630" w:type="dxa"/>
            <w:shd w:val="clear" w:color="auto" w:fill="D9E2F3" w:themeFill="accent5" w:themeFillTint="33"/>
          </w:tcPr>
          <w:p w14:paraId="79FC7E95"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810" w:type="dxa"/>
            <w:shd w:val="clear" w:color="auto" w:fill="D9E2F3" w:themeFill="accent5" w:themeFillTint="33"/>
          </w:tcPr>
          <w:p w14:paraId="6691043A"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645C06B3"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743" w:type="dxa"/>
            <w:shd w:val="clear" w:color="auto" w:fill="D9E2F3" w:themeFill="accent5" w:themeFillTint="33"/>
          </w:tcPr>
          <w:p w14:paraId="3979F4DE"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720" w:type="dxa"/>
            <w:shd w:val="clear" w:color="auto" w:fill="D9E2F3" w:themeFill="accent5" w:themeFillTint="33"/>
          </w:tcPr>
          <w:p w14:paraId="16B3BB72"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540" w:type="dxa"/>
            <w:shd w:val="clear" w:color="auto" w:fill="D9E2F3" w:themeFill="accent5" w:themeFillTint="33"/>
          </w:tcPr>
          <w:p w14:paraId="082AD33E"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630" w:type="dxa"/>
            <w:shd w:val="clear" w:color="auto" w:fill="D9E2F3" w:themeFill="accent5" w:themeFillTint="33"/>
          </w:tcPr>
          <w:p w14:paraId="6DF6A84B"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720" w:type="dxa"/>
            <w:shd w:val="clear" w:color="auto" w:fill="D9E2F3" w:themeFill="accent5" w:themeFillTint="33"/>
          </w:tcPr>
          <w:p w14:paraId="2AA33CFC"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r>
      <w:tr w:rsidR="00494838" w:rsidRPr="00DD5AF9" w14:paraId="56ED3CB2" w14:textId="77777777" w:rsidTr="0056091B">
        <w:tc>
          <w:tcPr>
            <w:tcW w:w="2605" w:type="dxa"/>
            <w:gridSpan w:val="2"/>
          </w:tcPr>
          <w:p w14:paraId="3D09FD44" w14:textId="77777777" w:rsidR="00494838" w:rsidRPr="00DD5AF9" w:rsidRDefault="00494838" w:rsidP="00535340">
            <w:pPr>
              <w:rPr>
                <w:rFonts w:asciiTheme="minorHAnsi" w:hAnsiTheme="minorHAnsi" w:cstheme="minorHAnsi"/>
                <w:b/>
                <w:bCs/>
                <w:sz w:val="22"/>
                <w:szCs w:val="22"/>
              </w:rPr>
            </w:pPr>
            <w:r w:rsidRPr="00DD5AF9">
              <w:rPr>
                <w:rFonts w:asciiTheme="minorHAnsi" w:hAnsiTheme="minorHAnsi" w:cstheme="minorHAnsi"/>
                <w:b/>
                <w:bCs/>
                <w:sz w:val="22"/>
                <w:szCs w:val="22"/>
              </w:rPr>
              <w:t>Nombre d’équipes</w:t>
            </w:r>
          </w:p>
        </w:tc>
        <w:tc>
          <w:tcPr>
            <w:tcW w:w="900" w:type="dxa"/>
          </w:tcPr>
          <w:p w14:paraId="4345DBB7"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11</w:t>
            </w:r>
          </w:p>
        </w:tc>
        <w:tc>
          <w:tcPr>
            <w:tcW w:w="630" w:type="dxa"/>
          </w:tcPr>
          <w:p w14:paraId="6A0AD64B"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12</w:t>
            </w:r>
          </w:p>
        </w:tc>
        <w:tc>
          <w:tcPr>
            <w:tcW w:w="630" w:type="dxa"/>
          </w:tcPr>
          <w:p w14:paraId="3CCBDAC8"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13</w:t>
            </w:r>
          </w:p>
        </w:tc>
        <w:tc>
          <w:tcPr>
            <w:tcW w:w="810" w:type="dxa"/>
          </w:tcPr>
          <w:p w14:paraId="7394F4D5"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14</w:t>
            </w:r>
          </w:p>
        </w:tc>
        <w:tc>
          <w:tcPr>
            <w:tcW w:w="630" w:type="dxa"/>
          </w:tcPr>
          <w:p w14:paraId="348188D7"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15</w:t>
            </w:r>
          </w:p>
        </w:tc>
        <w:tc>
          <w:tcPr>
            <w:tcW w:w="743" w:type="dxa"/>
          </w:tcPr>
          <w:p w14:paraId="686B6483"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16</w:t>
            </w:r>
          </w:p>
        </w:tc>
        <w:tc>
          <w:tcPr>
            <w:tcW w:w="720" w:type="dxa"/>
          </w:tcPr>
          <w:p w14:paraId="7AFBEF92"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17</w:t>
            </w:r>
          </w:p>
        </w:tc>
        <w:tc>
          <w:tcPr>
            <w:tcW w:w="540" w:type="dxa"/>
          </w:tcPr>
          <w:p w14:paraId="2E22A927"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18</w:t>
            </w:r>
          </w:p>
        </w:tc>
        <w:tc>
          <w:tcPr>
            <w:tcW w:w="630" w:type="dxa"/>
          </w:tcPr>
          <w:p w14:paraId="02C0136A"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29</w:t>
            </w:r>
          </w:p>
        </w:tc>
        <w:tc>
          <w:tcPr>
            <w:tcW w:w="720" w:type="dxa"/>
          </w:tcPr>
          <w:p w14:paraId="1DB57F9C"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20</w:t>
            </w:r>
          </w:p>
        </w:tc>
      </w:tr>
      <w:tr w:rsidR="00494838" w:rsidRPr="00DD5AF9" w14:paraId="064E3FC8" w14:textId="77777777" w:rsidTr="0056091B">
        <w:tc>
          <w:tcPr>
            <w:tcW w:w="1885" w:type="dxa"/>
            <w:vMerge w:val="restart"/>
            <w:shd w:val="clear" w:color="auto" w:fill="D9E2F3" w:themeFill="accent5" w:themeFillTint="33"/>
            <w:vAlign w:val="center"/>
          </w:tcPr>
          <w:p w14:paraId="663E4BE8" w14:textId="77777777" w:rsidR="00494838" w:rsidRPr="00DC2934" w:rsidRDefault="00494838" w:rsidP="00535340">
            <w:pPr>
              <w:rPr>
                <w:rFonts w:asciiTheme="minorHAnsi" w:hAnsiTheme="minorHAnsi" w:cstheme="minorHAnsi"/>
                <w:b/>
                <w:bCs/>
                <w:sz w:val="22"/>
                <w:szCs w:val="22"/>
              </w:rPr>
            </w:pPr>
            <w:r w:rsidRPr="00DC2934">
              <w:rPr>
                <w:rFonts w:asciiTheme="minorHAnsi" w:hAnsiTheme="minorHAnsi" w:cstheme="minorHAnsi"/>
                <w:b/>
                <w:bCs/>
                <w:sz w:val="22"/>
                <w:szCs w:val="22"/>
              </w:rPr>
              <w:t>Classes</w:t>
            </w:r>
          </w:p>
        </w:tc>
        <w:tc>
          <w:tcPr>
            <w:tcW w:w="720" w:type="dxa"/>
            <w:shd w:val="clear" w:color="auto" w:fill="D9E2F3" w:themeFill="accent5" w:themeFillTint="33"/>
          </w:tcPr>
          <w:p w14:paraId="7EF2FBEA" w14:textId="77777777" w:rsidR="00494838" w:rsidRPr="0036275C" w:rsidRDefault="00494838"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A</w:t>
            </w:r>
          </w:p>
        </w:tc>
        <w:tc>
          <w:tcPr>
            <w:tcW w:w="900" w:type="dxa"/>
            <w:shd w:val="clear" w:color="auto" w:fill="D9E2F3" w:themeFill="accent5" w:themeFillTint="33"/>
          </w:tcPr>
          <w:p w14:paraId="4AB72AC8"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3</w:t>
            </w:r>
          </w:p>
        </w:tc>
        <w:tc>
          <w:tcPr>
            <w:tcW w:w="630" w:type="dxa"/>
            <w:shd w:val="clear" w:color="auto" w:fill="D9E2F3" w:themeFill="accent5" w:themeFillTint="33"/>
          </w:tcPr>
          <w:p w14:paraId="6FF10E59"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0DC0686B"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810" w:type="dxa"/>
            <w:shd w:val="clear" w:color="auto" w:fill="D9E2F3" w:themeFill="accent5" w:themeFillTint="33"/>
          </w:tcPr>
          <w:p w14:paraId="29727C8E"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28212975"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43" w:type="dxa"/>
            <w:shd w:val="clear" w:color="auto" w:fill="D9E2F3" w:themeFill="accent5" w:themeFillTint="33"/>
          </w:tcPr>
          <w:p w14:paraId="1B402720"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20" w:type="dxa"/>
            <w:shd w:val="clear" w:color="auto" w:fill="D9E2F3" w:themeFill="accent5" w:themeFillTint="33"/>
          </w:tcPr>
          <w:p w14:paraId="0729C441"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540" w:type="dxa"/>
            <w:shd w:val="clear" w:color="auto" w:fill="D9E2F3" w:themeFill="accent5" w:themeFillTint="33"/>
          </w:tcPr>
          <w:p w14:paraId="685AABFB"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630" w:type="dxa"/>
            <w:shd w:val="clear" w:color="auto" w:fill="D9E2F3" w:themeFill="accent5" w:themeFillTint="33"/>
          </w:tcPr>
          <w:p w14:paraId="7984A920"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720" w:type="dxa"/>
            <w:shd w:val="clear" w:color="auto" w:fill="D9E2F3" w:themeFill="accent5" w:themeFillTint="33"/>
          </w:tcPr>
          <w:p w14:paraId="715934DF"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r>
      <w:tr w:rsidR="00494838" w:rsidRPr="00DD5AF9" w14:paraId="0E4E0522" w14:textId="77777777" w:rsidTr="0056091B">
        <w:tc>
          <w:tcPr>
            <w:tcW w:w="1885" w:type="dxa"/>
            <w:vMerge/>
            <w:shd w:val="clear" w:color="auto" w:fill="D9E2F3" w:themeFill="accent5" w:themeFillTint="33"/>
          </w:tcPr>
          <w:p w14:paraId="02F19D5F" w14:textId="77777777" w:rsidR="00494838" w:rsidRPr="00DD5AF9" w:rsidRDefault="00494838" w:rsidP="00535340">
            <w:pPr>
              <w:rPr>
                <w:rFonts w:asciiTheme="minorHAnsi" w:hAnsiTheme="minorHAnsi" w:cstheme="minorHAnsi"/>
                <w:sz w:val="22"/>
                <w:szCs w:val="22"/>
              </w:rPr>
            </w:pPr>
          </w:p>
        </w:tc>
        <w:tc>
          <w:tcPr>
            <w:tcW w:w="720" w:type="dxa"/>
            <w:shd w:val="clear" w:color="auto" w:fill="D9E2F3" w:themeFill="accent5" w:themeFillTint="33"/>
          </w:tcPr>
          <w:p w14:paraId="0A2F0475" w14:textId="77777777" w:rsidR="00494838" w:rsidRPr="0036275C" w:rsidRDefault="00494838"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B</w:t>
            </w:r>
          </w:p>
        </w:tc>
        <w:tc>
          <w:tcPr>
            <w:tcW w:w="900" w:type="dxa"/>
            <w:shd w:val="clear" w:color="auto" w:fill="D9E2F3" w:themeFill="accent5" w:themeFillTint="33"/>
          </w:tcPr>
          <w:p w14:paraId="48CA9FCC"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206134C9"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4C32CBD9"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810" w:type="dxa"/>
            <w:shd w:val="clear" w:color="auto" w:fill="D9E2F3" w:themeFill="accent5" w:themeFillTint="33"/>
          </w:tcPr>
          <w:p w14:paraId="53C332F3"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630" w:type="dxa"/>
            <w:shd w:val="clear" w:color="auto" w:fill="D9E2F3" w:themeFill="accent5" w:themeFillTint="33"/>
          </w:tcPr>
          <w:p w14:paraId="02867C6F"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43" w:type="dxa"/>
            <w:shd w:val="clear" w:color="auto" w:fill="D9E2F3" w:themeFill="accent5" w:themeFillTint="33"/>
          </w:tcPr>
          <w:p w14:paraId="7C604DDE"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720" w:type="dxa"/>
            <w:shd w:val="clear" w:color="auto" w:fill="D9E2F3" w:themeFill="accent5" w:themeFillTint="33"/>
          </w:tcPr>
          <w:p w14:paraId="1598298D"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540" w:type="dxa"/>
            <w:shd w:val="clear" w:color="auto" w:fill="D9E2F3" w:themeFill="accent5" w:themeFillTint="33"/>
          </w:tcPr>
          <w:p w14:paraId="097EBFFF"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630" w:type="dxa"/>
            <w:shd w:val="clear" w:color="auto" w:fill="D9E2F3" w:themeFill="accent5" w:themeFillTint="33"/>
          </w:tcPr>
          <w:p w14:paraId="5E984ED6"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7</w:t>
            </w:r>
          </w:p>
        </w:tc>
        <w:tc>
          <w:tcPr>
            <w:tcW w:w="720" w:type="dxa"/>
            <w:shd w:val="clear" w:color="auto" w:fill="D9E2F3" w:themeFill="accent5" w:themeFillTint="33"/>
          </w:tcPr>
          <w:p w14:paraId="1415403C"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7</w:t>
            </w:r>
          </w:p>
        </w:tc>
      </w:tr>
      <w:tr w:rsidR="00494838" w:rsidRPr="00DD5AF9" w14:paraId="6F201F82" w14:textId="77777777" w:rsidTr="0056091B">
        <w:tc>
          <w:tcPr>
            <w:tcW w:w="1885" w:type="dxa"/>
            <w:vMerge/>
            <w:shd w:val="clear" w:color="auto" w:fill="D9E2F3" w:themeFill="accent5" w:themeFillTint="33"/>
          </w:tcPr>
          <w:p w14:paraId="622799D4" w14:textId="77777777" w:rsidR="00494838" w:rsidRPr="00DD5AF9" w:rsidRDefault="00494838" w:rsidP="00535340">
            <w:pPr>
              <w:rPr>
                <w:rFonts w:asciiTheme="minorHAnsi" w:hAnsiTheme="minorHAnsi" w:cstheme="minorHAnsi"/>
                <w:sz w:val="22"/>
                <w:szCs w:val="22"/>
              </w:rPr>
            </w:pPr>
          </w:p>
        </w:tc>
        <w:tc>
          <w:tcPr>
            <w:tcW w:w="720" w:type="dxa"/>
            <w:shd w:val="clear" w:color="auto" w:fill="D9E2F3" w:themeFill="accent5" w:themeFillTint="33"/>
          </w:tcPr>
          <w:p w14:paraId="244547DD" w14:textId="77777777" w:rsidR="00494838" w:rsidRPr="0036275C" w:rsidRDefault="00494838" w:rsidP="00535340">
            <w:pPr>
              <w:jc w:val="center"/>
              <w:rPr>
                <w:rFonts w:asciiTheme="minorHAnsi" w:hAnsiTheme="minorHAnsi" w:cstheme="minorHAnsi"/>
                <w:b/>
                <w:bCs/>
                <w:sz w:val="22"/>
                <w:szCs w:val="22"/>
              </w:rPr>
            </w:pPr>
            <w:r w:rsidRPr="0036275C">
              <w:rPr>
                <w:rFonts w:asciiTheme="minorHAnsi" w:hAnsiTheme="minorHAnsi" w:cstheme="minorHAnsi"/>
                <w:b/>
                <w:bCs/>
                <w:sz w:val="22"/>
                <w:szCs w:val="22"/>
              </w:rPr>
              <w:t>C</w:t>
            </w:r>
          </w:p>
        </w:tc>
        <w:tc>
          <w:tcPr>
            <w:tcW w:w="900" w:type="dxa"/>
            <w:shd w:val="clear" w:color="auto" w:fill="D9E2F3" w:themeFill="accent5" w:themeFillTint="33"/>
          </w:tcPr>
          <w:p w14:paraId="10E2A7B4"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624863A1"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630" w:type="dxa"/>
            <w:shd w:val="clear" w:color="auto" w:fill="D9E2F3" w:themeFill="accent5" w:themeFillTint="33"/>
          </w:tcPr>
          <w:p w14:paraId="0E22FD05"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4</w:t>
            </w:r>
          </w:p>
        </w:tc>
        <w:tc>
          <w:tcPr>
            <w:tcW w:w="810" w:type="dxa"/>
            <w:shd w:val="clear" w:color="auto" w:fill="D9E2F3" w:themeFill="accent5" w:themeFillTint="33"/>
          </w:tcPr>
          <w:p w14:paraId="6F516103"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630" w:type="dxa"/>
            <w:shd w:val="clear" w:color="auto" w:fill="D9E2F3" w:themeFill="accent5" w:themeFillTint="33"/>
          </w:tcPr>
          <w:p w14:paraId="200392C6"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43" w:type="dxa"/>
            <w:shd w:val="clear" w:color="auto" w:fill="D9E2F3" w:themeFill="accent5" w:themeFillTint="33"/>
          </w:tcPr>
          <w:p w14:paraId="442271F3"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5</w:t>
            </w:r>
          </w:p>
        </w:tc>
        <w:tc>
          <w:tcPr>
            <w:tcW w:w="720" w:type="dxa"/>
            <w:shd w:val="clear" w:color="auto" w:fill="D9E2F3" w:themeFill="accent5" w:themeFillTint="33"/>
          </w:tcPr>
          <w:p w14:paraId="787A3DB5"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540" w:type="dxa"/>
            <w:shd w:val="clear" w:color="auto" w:fill="D9E2F3" w:themeFill="accent5" w:themeFillTint="33"/>
          </w:tcPr>
          <w:p w14:paraId="049E3F12"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630" w:type="dxa"/>
            <w:shd w:val="clear" w:color="auto" w:fill="D9E2F3" w:themeFill="accent5" w:themeFillTint="33"/>
          </w:tcPr>
          <w:p w14:paraId="45E641D2"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6</w:t>
            </w:r>
          </w:p>
        </w:tc>
        <w:tc>
          <w:tcPr>
            <w:tcW w:w="720" w:type="dxa"/>
            <w:shd w:val="clear" w:color="auto" w:fill="D9E2F3" w:themeFill="accent5" w:themeFillTint="33"/>
          </w:tcPr>
          <w:p w14:paraId="2D77FC8B" w14:textId="77777777" w:rsidR="00494838" w:rsidRPr="00DD5AF9" w:rsidRDefault="00494838" w:rsidP="00535340">
            <w:pPr>
              <w:jc w:val="center"/>
              <w:rPr>
                <w:rFonts w:asciiTheme="minorHAnsi" w:hAnsiTheme="minorHAnsi" w:cstheme="minorHAnsi"/>
                <w:b/>
                <w:bCs/>
                <w:sz w:val="22"/>
                <w:szCs w:val="22"/>
              </w:rPr>
            </w:pPr>
            <w:r w:rsidRPr="00DD5AF9">
              <w:rPr>
                <w:rFonts w:asciiTheme="minorHAnsi" w:hAnsiTheme="minorHAnsi" w:cstheme="minorHAnsi"/>
                <w:b/>
                <w:bCs/>
                <w:sz w:val="22"/>
                <w:szCs w:val="22"/>
              </w:rPr>
              <w:t>7</w:t>
            </w:r>
          </w:p>
        </w:tc>
      </w:tr>
    </w:tbl>
    <w:p w14:paraId="41114FDB" w14:textId="3A762A9E" w:rsidR="001D11E9" w:rsidRPr="00D50544" w:rsidRDefault="00BB4B70" w:rsidP="005534A5">
      <w:pPr>
        <w:pStyle w:val="HQNiveau4"/>
        <w:numPr>
          <w:ilvl w:val="0"/>
          <w:numId w:val="21"/>
        </w:numPr>
        <w:tabs>
          <w:tab w:val="clear" w:pos="1080"/>
          <w:tab w:val="left" w:pos="1800"/>
        </w:tabs>
        <w:spacing w:before="12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Dès que la formation des équipes AA et BB est complétée dans un territoire de recrutement, chaque </w:t>
      </w:r>
      <w:r w:rsidR="0099544B" w:rsidRPr="00C34AD2">
        <w:rPr>
          <w:rFonts w:asciiTheme="minorHAnsi" w:hAnsiTheme="minorHAnsi" w:cstheme="minorHAnsi"/>
          <w:sz w:val="22"/>
          <w:szCs w:val="22"/>
          <w:lang w:val="fr-FR"/>
        </w:rPr>
        <w:t xml:space="preserve">association </w:t>
      </w:r>
      <w:r w:rsidR="0099544B">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 xml:space="preserve">organisation de ce territoire établit par la suite, le nombre d'équipes </w:t>
      </w:r>
      <w:r w:rsidRPr="00D50544">
        <w:rPr>
          <w:rFonts w:asciiTheme="minorHAnsi" w:hAnsiTheme="minorHAnsi" w:cstheme="minorHAnsi"/>
          <w:sz w:val="22"/>
          <w:szCs w:val="22"/>
          <w:lang w:val="fr-FR"/>
        </w:rPr>
        <w:t>simple lettre à être formées selon le tableau ci-dessus.</w:t>
      </w:r>
    </w:p>
    <w:p w14:paraId="50315FBF" w14:textId="34A400EC" w:rsidR="001D11E9" w:rsidRPr="00D50544" w:rsidRDefault="00BB4B70" w:rsidP="005534A5">
      <w:pPr>
        <w:pStyle w:val="HQNiveau4"/>
        <w:numPr>
          <w:ilvl w:val="0"/>
          <w:numId w:val="21"/>
        </w:numPr>
        <w:tabs>
          <w:tab w:val="clear" w:pos="1080"/>
          <w:tab w:val="left" w:pos="1800"/>
        </w:tabs>
        <w:spacing w:before="120" w:after="120"/>
        <w:ind w:left="1800" w:right="-720"/>
        <w:rPr>
          <w:rFonts w:asciiTheme="minorHAnsi" w:hAnsiTheme="minorHAnsi" w:cstheme="minorHAnsi"/>
          <w:sz w:val="22"/>
          <w:szCs w:val="22"/>
          <w:lang w:val="fr-FR"/>
        </w:rPr>
      </w:pPr>
      <w:r w:rsidRPr="00D50544">
        <w:rPr>
          <w:rFonts w:asciiTheme="minorHAnsi" w:hAnsiTheme="minorHAnsi" w:cstheme="minorHAnsi"/>
          <w:sz w:val="22"/>
          <w:szCs w:val="22"/>
          <w:lang w:val="fr-FR"/>
        </w:rPr>
        <w:t xml:space="preserve">Une </w:t>
      </w:r>
      <w:r w:rsidR="003759C8" w:rsidRPr="00D50544">
        <w:rPr>
          <w:rFonts w:asciiTheme="minorHAnsi" w:hAnsiTheme="minorHAnsi" w:cstheme="minorHAnsi"/>
          <w:sz w:val="22"/>
          <w:szCs w:val="22"/>
          <w:lang w:val="fr-FR"/>
        </w:rPr>
        <w:t xml:space="preserve">association </w:t>
      </w:r>
      <w:r w:rsidR="003759C8">
        <w:rPr>
          <w:rFonts w:asciiTheme="minorHAnsi" w:hAnsiTheme="minorHAnsi" w:cstheme="minorHAnsi"/>
          <w:sz w:val="22"/>
          <w:szCs w:val="22"/>
          <w:lang w:val="fr-FR"/>
        </w:rPr>
        <w:t xml:space="preserve">ou </w:t>
      </w:r>
      <w:r w:rsidRPr="00D50544">
        <w:rPr>
          <w:rFonts w:asciiTheme="minorHAnsi" w:hAnsiTheme="minorHAnsi" w:cstheme="minorHAnsi"/>
          <w:sz w:val="22"/>
          <w:szCs w:val="22"/>
          <w:lang w:val="fr-FR"/>
        </w:rPr>
        <w:t xml:space="preserve">organisation qui n'adhère pas selon le tableau de classification </w:t>
      </w:r>
      <w:r w:rsidRPr="00D50544">
        <w:rPr>
          <w:rFonts w:asciiTheme="minorHAnsi" w:hAnsiTheme="minorHAnsi" w:cstheme="minorHAnsi"/>
          <w:color w:val="000000" w:themeColor="text1"/>
          <w:sz w:val="22"/>
          <w:szCs w:val="22"/>
          <w:lang w:val="fr-FR"/>
        </w:rPr>
        <w:t xml:space="preserve">dans une division donnée, à un territoire de recrutement AA ou BB, lorsqu'elle doit le faire, </w:t>
      </w:r>
      <w:r w:rsidRPr="00D50544">
        <w:rPr>
          <w:rFonts w:asciiTheme="minorHAnsi" w:hAnsiTheme="minorHAnsi" w:cstheme="minorHAnsi"/>
          <w:sz w:val="22"/>
          <w:szCs w:val="22"/>
          <w:lang w:val="fr-FR"/>
        </w:rPr>
        <w:t>doit ajouter au nombre déjà prévu un minimum de :</w:t>
      </w:r>
    </w:p>
    <w:p w14:paraId="1132FE67" w14:textId="77777777" w:rsidR="001D11E9" w:rsidRPr="00D50544" w:rsidRDefault="001D11E9" w:rsidP="0080356A">
      <w:pPr>
        <w:pStyle w:val="HQNiveau4"/>
        <w:numPr>
          <w:ilvl w:val="0"/>
          <w:numId w:val="100"/>
        </w:numPr>
        <w:tabs>
          <w:tab w:val="clear" w:pos="1080"/>
        </w:tabs>
        <w:spacing w:before="0" w:after="0"/>
        <w:ind w:left="2160" w:right="-720"/>
        <w:rPr>
          <w:rFonts w:asciiTheme="minorHAnsi" w:hAnsiTheme="minorHAnsi" w:cstheme="minorHAnsi"/>
          <w:sz w:val="22"/>
          <w:szCs w:val="22"/>
          <w:lang w:val="fr-FR"/>
        </w:rPr>
      </w:pPr>
      <w:r w:rsidRPr="00D50544">
        <w:rPr>
          <w:rFonts w:asciiTheme="minorHAnsi" w:hAnsiTheme="minorHAnsi" w:cstheme="minorHAnsi"/>
          <w:sz w:val="22"/>
          <w:szCs w:val="22"/>
          <w:lang w:val="fr-FR"/>
        </w:rPr>
        <w:t>Deux (2) équipes BB par territoire AA qu'elle doit faire et qu'elle ne fait pas.</w:t>
      </w:r>
    </w:p>
    <w:p w14:paraId="267B8E1E" w14:textId="77777777" w:rsidR="00494838" w:rsidRPr="00D50544" w:rsidRDefault="001D11E9" w:rsidP="0080356A">
      <w:pPr>
        <w:pStyle w:val="HQNiveau4"/>
        <w:numPr>
          <w:ilvl w:val="0"/>
          <w:numId w:val="100"/>
        </w:numPr>
        <w:tabs>
          <w:tab w:val="clear" w:pos="1080"/>
        </w:tabs>
        <w:spacing w:before="0" w:after="0"/>
        <w:ind w:left="2160" w:right="-720"/>
        <w:rPr>
          <w:rFonts w:asciiTheme="minorHAnsi" w:hAnsiTheme="minorHAnsi" w:cstheme="minorHAnsi"/>
          <w:sz w:val="22"/>
          <w:szCs w:val="22"/>
          <w:lang w:val="fr-FR"/>
        </w:rPr>
      </w:pPr>
      <w:r w:rsidRPr="00D50544">
        <w:rPr>
          <w:rFonts w:asciiTheme="minorHAnsi" w:hAnsiTheme="minorHAnsi" w:cstheme="minorHAnsi"/>
          <w:sz w:val="22"/>
          <w:szCs w:val="22"/>
          <w:lang w:val="fr-FR"/>
        </w:rPr>
        <w:t>Deux (2) équipes A par territoire BB qu'elle doit faire et qu'elle ne fait pas.</w:t>
      </w:r>
    </w:p>
    <w:p w14:paraId="4A53673E" w14:textId="118BB383" w:rsidR="001D11E9" w:rsidRPr="00D50544" w:rsidRDefault="001D11E9" w:rsidP="005534A5">
      <w:pPr>
        <w:pStyle w:val="HQNiveau4"/>
        <w:numPr>
          <w:ilvl w:val="0"/>
          <w:numId w:val="21"/>
        </w:numPr>
        <w:tabs>
          <w:tab w:val="clear" w:pos="1080"/>
          <w:tab w:val="left" w:pos="1800"/>
        </w:tabs>
        <w:spacing w:before="120" w:after="0"/>
        <w:ind w:left="1800" w:right="-720"/>
        <w:rPr>
          <w:rFonts w:asciiTheme="minorHAnsi" w:hAnsiTheme="minorHAnsi" w:cstheme="minorHAnsi"/>
          <w:sz w:val="22"/>
          <w:szCs w:val="22"/>
          <w:lang w:val="fr-FR"/>
        </w:rPr>
      </w:pPr>
      <w:r w:rsidRPr="00D50544">
        <w:rPr>
          <w:rFonts w:asciiTheme="minorHAnsi" w:hAnsiTheme="minorHAnsi" w:cstheme="minorHAnsi"/>
          <w:sz w:val="22"/>
          <w:szCs w:val="22"/>
          <w:lang w:val="fr-FR"/>
        </w:rPr>
        <w:t xml:space="preserve">Une </w:t>
      </w:r>
      <w:r w:rsidR="003759C8" w:rsidRPr="00D50544">
        <w:rPr>
          <w:rFonts w:asciiTheme="minorHAnsi" w:hAnsiTheme="minorHAnsi" w:cstheme="minorHAnsi"/>
          <w:sz w:val="22"/>
          <w:szCs w:val="22"/>
          <w:lang w:val="fr-FR"/>
        </w:rPr>
        <w:t xml:space="preserve">association </w:t>
      </w:r>
      <w:r w:rsidR="003759C8">
        <w:rPr>
          <w:rFonts w:asciiTheme="minorHAnsi" w:hAnsiTheme="minorHAnsi" w:cstheme="minorHAnsi"/>
          <w:sz w:val="22"/>
          <w:szCs w:val="22"/>
          <w:lang w:val="fr-FR"/>
        </w:rPr>
        <w:t xml:space="preserve">ou </w:t>
      </w:r>
      <w:r w:rsidRPr="00D50544">
        <w:rPr>
          <w:rFonts w:asciiTheme="minorHAnsi" w:hAnsiTheme="minorHAnsi" w:cstheme="minorHAnsi"/>
          <w:sz w:val="22"/>
          <w:szCs w:val="22"/>
          <w:lang w:val="fr-FR"/>
        </w:rPr>
        <w:t>organisation peut surclasser une ou des équipes dans la classe supérieure.</w:t>
      </w:r>
    </w:p>
    <w:p w14:paraId="7CAC8EC2" w14:textId="77777777" w:rsidR="001D11E9" w:rsidRPr="001D11E9" w:rsidRDefault="001D11E9" w:rsidP="005534A5">
      <w:pPr>
        <w:pStyle w:val="HQNiveau4"/>
        <w:numPr>
          <w:ilvl w:val="0"/>
          <w:numId w:val="21"/>
        </w:numPr>
        <w:tabs>
          <w:tab w:val="clear" w:pos="1080"/>
          <w:tab w:val="left" w:pos="1800"/>
        </w:tabs>
        <w:spacing w:before="120" w:after="0"/>
        <w:ind w:left="1800" w:right="-720"/>
        <w:rPr>
          <w:rFonts w:asciiTheme="minorHAnsi" w:hAnsiTheme="minorHAnsi" w:cstheme="minorHAnsi"/>
          <w:sz w:val="22"/>
          <w:szCs w:val="22"/>
          <w:lang w:val="fr-FR"/>
        </w:rPr>
      </w:pPr>
      <w:r w:rsidRPr="00D50544">
        <w:rPr>
          <w:rFonts w:asciiTheme="minorHAnsi" w:hAnsiTheme="minorHAnsi" w:cstheme="minorHAnsi"/>
          <w:sz w:val="22"/>
          <w:szCs w:val="22"/>
          <w:lang w:val="fr-FR"/>
        </w:rPr>
        <w:t>En début de saison, le nombre</w:t>
      </w:r>
      <w:r w:rsidRPr="001D11E9">
        <w:rPr>
          <w:rFonts w:asciiTheme="minorHAnsi" w:hAnsiTheme="minorHAnsi" w:cstheme="minorHAnsi"/>
          <w:sz w:val="22"/>
          <w:szCs w:val="22"/>
          <w:lang w:val="fr-FR"/>
        </w:rPr>
        <w:t xml:space="preserve"> de joueurs composant les équipes simple lettre doit être </w:t>
      </w:r>
      <w:r w:rsidRPr="001D11E9">
        <w:rPr>
          <w:rFonts w:asciiTheme="minorHAnsi" w:hAnsiTheme="minorHAnsi" w:cstheme="minorHAnsi"/>
          <w:color w:val="000000" w:themeColor="text1"/>
          <w:sz w:val="22"/>
          <w:szCs w:val="22"/>
          <w:lang w:val="fr-FR"/>
        </w:rPr>
        <w:t>réparti en nombre égal ou plus élevé, maximum un (1) joueur dans la classe inférieure.</w:t>
      </w:r>
    </w:p>
    <w:p w14:paraId="18DB59C8" w14:textId="77777777" w:rsidR="00395D9B" w:rsidRDefault="00BB4B70" w:rsidP="005534A5">
      <w:pPr>
        <w:pStyle w:val="Hierarchieniveau3"/>
        <w:tabs>
          <w:tab w:val="clear" w:pos="360"/>
          <w:tab w:val="left" w:pos="1800"/>
        </w:tabs>
        <w:spacing w:before="120"/>
        <w:ind w:left="1800" w:right="-720"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Cependant, en cours de saison, il sera permis à une équipe d'avoir un écart de plus ou moins un (1) joueur entre les équipes de classes A et B ou une équipe de classes B et C.</w:t>
      </w:r>
    </w:p>
    <w:bookmarkEnd w:id="211"/>
    <w:p w14:paraId="64126664" w14:textId="77777777" w:rsidR="00797451" w:rsidRDefault="00797451" w:rsidP="005534A5">
      <w:pPr>
        <w:pStyle w:val="Hierarchieniveau3"/>
        <w:tabs>
          <w:tab w:val="clear" w:pos="360"/>
          <w:tab w:val="left" w:pos="1800"/>
        </w:tabs>
        <w:spacing w:before="120"/>
        <w:ind w:left="1800" w:right="-720" w:firstLine="0"/>
        <w:rPr>
          <w:rFonts w:asciiTheme="minorHAnsi" w:eastAsia="MS Mincho" w:hAnsiTheme="minorHAnsi" w:cstheme="minorHAnsi"/>
          <w:sz w:val="22"/>
          <w:szCs w:val="22"/>
          <w:lang w:val="fr-FR"/>
        </w:rPr>
        <w:sectPr w:rsidR="00797451" w:rsidSect="00427694">
          <w:headerReference w:type="default" r:id="rId72"/>
          <w:footerReference w:type="default" r:id="rId73"/>
          <w:pgSz w:w="12240" w:h="15840" w:code="1"/>
          <w:pgMar w:top="432" w:right="1800" w:bottom="432" w:left="1800" w:header="432" w:footer="432" w:gutter="0"/>
          <w:paperSrc w:first="15" w:other="15"/>
          <w:cols w:space="708"/>
          <w:docGrid w:linePitch="360"/>
        </w:sectPr>
      </w:pPr>
    </w:p>
    <w:p w14:paraId="5A8A7D26" w14:textId="2792FE43" w:rsidR="00665A6B" w:rsidRPr="00665A6B" w:rsidRDefault="00665A6B" w:rsidP="00D60D6C">
      <w:pPr>
        <w:spacing w:after="120" w:line="240" w:lineRule="auto"/>
        <w:ind w:left="1350" w:hanging="630"/>
        <w:rPr>
          <w:rFonts w:cstheme="minorHAnsi"/>
          <w:b/>
          <w:bCs/>
        </w:rPr>
      </w:pPr>
      <w:bookmarkStart w:id="212" w:name="_Hlk182579939"/>
      <w:r w:rsidRPr="00665A6B">
        <w:rPr>
          <w:rFonts w:cstheme="minorHAnsi"/>
          <w:b/>
          <w:bCs/>
        </w:rPr>
        <w:t>4.3.</w:t>
      </w:r>
      <w:r>
        <w:rPr>
          <w:rFonts w:cstheme="minorHAnsi"/>
          <w:b/>
          <w:bCs/>
        </w:rPr>
        <w:t>2</w:t>
      </w:r>
      <w:r w:rsidRPr="00665A6B">
        <w:rPr>
          <w:rFonts w:cstheme="minorHAnsi"/>
          <w:b/>
          <w:bCs/>
        </w:rPr>
        <w:tab/>
        <w:t>Formation des équipes AA régionales – M13</w:t>
      </w:r>
      <w:r w:rsidR="003746E6">
        <w:rPr>
          <w:rFonts w:cstheme="minorHAnsi"/>
          <w:b/>
          <w:bCs/>
        </w:rPr>
        <w:t xml:space="preserve"> </w:t>
      </w:r>
      <w:r w:rsidRPr="00665A6B">
        <w:rPr>
          <w:rFonts w:cstheme="minorHAnsi"/>
          <w:b/>
          <w:bCs/>
        </w:rPr>
        <w:t>BB</w:t>
      </w:r>
    </w:p>
    <w:p w14:paraId="0DEFF0C0" w14:textId="77777777" w:rsidR="00665A6B" w:rsidRPr="005E6591" w:rsidRDefault="00665A6B" w:rsidP="005534A5">
      <w:pPr>
        <w:spacing w:before="120" w:after="120" w:line="240" w:lineRule="auto"/>
        <w:ind w:left="1354" w:right="-720"/>
        <w:jc w:val="both"/>
        <w:rPr>
          <w:rFonts w:cstheme="minorHAnsi"/>
        </w:rPr>
      </w:pPr>
      <w:bookmarkStart w:id="213" w:name="_Hlk170999572"/>
      <w:r w:rsidRPr="005E6591">
        <w:rPr>
          <w:rFonts w:cstheme="minorHAnsi"/>
        </w:rPr>
        <w:t>Lorsque les équipes AA sont formées par le bureau régional, l’association ou l’organisation de hockey mineur doit prendre le bassin de joueurs restants et doit vérifier avec le tableau ci-dessous pour former le nombre d’équipes de la classe BB.</w:t>
      </w:r>
    </w:p>
    <w:tbl>
      <w:tblPr>
        <w:tblW w:w="9180" w:type="dxa"/>
        <w:tblInd w:w="61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ayout w:type="fixed"/>
        <w:tblCellMar>
          <w:left w:w="0" w:type="dxa"/>
          <w:right w:w="0" w:type="dxa"/>
        </w:tblCellMar>
        <w:tblLook w:val="04A0" w:firstRow="1" w:lastRow="0" w:firstColumn="1" w:lastColumn="0" w:noHBand="0" w:noVBand="1"/>
      </w:tblPr>
      <w:tblGrid>
        <w:gridCol w:w="1890"/>
        <w:gridCol w:w="540"/>
        <w:gridCol w:w="540"/>
        <w:gridCol w:w="540"/>
        <w:gridCol w:w="630"/>
        <w:gridCol w:w="540"/>
        <w:gridCol w:w="630"/>
        <w:gridCol w:w="630"/>
        <w:gridCol w:w="630"/>
        <w:gridCol w:w="540"/>
        <w:gridCol w:w="450"/>
        <w:gridCol w:w="540"/>
        <w:gridCol w:w="630"/>
        <w:gridCol w:w="450"/>
      </w:tblGrid>
      <w:tr w:rsidR="00665A6B" w:rsidRPr="00665A6B" w14:paraId="628CD7AE" w14:textId="77777777" w:rsidTr="00535340">
        <w:trPr>
          <w:trHeight w:val="217"/>
        </w:trPr>
        <w:tc>
          <w:tcPr>
            <w:tcW w:w="9180" w:type="dxa"/>
            <w:gridSpan w:val="14"/>
            <w:shd w:val="clear" w:color="auto" w:fill="D9D9D9" w:themeFill="background1" w:themeFillShade="D9"/>
            <w:tcMar>
              <w:top w:w="15" w:type="dxa"/>
              <w:left w:w="108" w:type="dxa"/>
              <w:bottom w:w="0" w:type="dxa"/>
              <w:right w:w="108" w:type="dxa"/>
            </w:tcMar>
            <w:hideMark/>
          </w:tcPr>
          <w:bookmarkEnd w:id="213"/>
          <w:p w14:paraId="4DC03A63" w14:textId="717120C9" w:rsidR="00665A6B" w:rsidRPr="00665A6B" w:rsidRDefault="00665A6B" w:rsidP="00405F13">
            <w:pPr>
              <w:tabs>
                <w:tab w:val="left" w:pos="547"/>
              </w:tabs>
              <w:spacing w:after="0" w:line="240" w:lineRule="auto"/>
              <w:jc w:val="center"/>
              <w:rPr>
                <w:rFonts w:cstheme="minorHAnsi"/>
                <w:lang w:val="en-CA" w:eastAsia="fr-CA"/>
              </w:rPr>
            </w:pPr>
            <w:r w:rsidRPr="00665A6B">
              <w:rPr>
                <w:rFonts w:cstheme="minorHAnsi"/>
                <w:b/>
                <w:bCs/>
                <w:kern w:val="24"/>
                <w:lang w:val="en-CA" w:eastAsia="fr-CA"/>
              </w:rPr>
              <w:t>Tableau M13</w:t>
            </w:r>
            <w:r w:rsidR="003746E6">
              <w:rPr>
                <w:rFonts w:cstheme="minorHAnsi"/>
                <w:b/>
                <w:bCs/>
                <w:kern w:val="24"/>
                <w:lang w:val="en-CA" w:eastAsia="fr-CA"/>
              </w:rPr>
              <w:t xml:space="preserve"> </w:t>
            </w:r>
            <w:r w:rsidRPr="00665A6B">
              <w:rPr>
                <w:rFonts w:cstheme="minorHAnsi"/>
                <w:b/>
                <w:bCs/>
                <w:kern w:val="24"/>
                <w:lang w:val="en-CA" w:eastAsia="fr-CA"/>
              </w:rPr>
              <w:t>BB</w:t>
            </w:r>
          </w:p>
        </w:tc>
      </w:tr>
      <w:tr w:rsidR="00E211BC" w:rsidRPr="00665A6B" w14:paraId="54537701" w14:textId="77777777" w:rsidTr="00535340">
        <w:trPr>
          <w:trHeight w:val="474"/>
        </w:trPr>
        <w:tc>
          <w:tcPr>
            <w:tcW w:w="1890" w:type="dxa"/>
            <w:tcMar>
              <w:top w:w="15" w:type="dxa"/>
              <w:left w:w="108" w:type="dxa"/>
              <w:bottom w:w="0" w:type="dxa"/>
              <w:right w:w="108" w:type="dxa"/>
            </w:tcMar>
            <w:vAlign w:val="center"/>
            <w:hideMark/>
          </w:tcPr>
          <w:p w14:paraId="503B27BE" w14:textId="77777777" w:rsidR="00665A6B" w:rsidRPr="00665A6B" w:rsidRDefault="00665A6B" w:rsidP="00405F13">
            <w:pPr>
              <w:tabs>
                <w:tab w:val="left" w:pos="547"/>
              </w:tabs>
              <w:spacing w:after="0" w:line="256" w:lineRule="auto"/>
              <w:ind w:right="-104"/>
              <w:rPr>
                <w:rFonts w:cstheme="minorHAnsi"/>
                <w:lang w:val="fr-FR" w:eastAsia="fr-CA"/>
              </w:rPr>
            </w:pPr>
            <w:r w:rsidRPr="00665A6B">
              <w:rPr>
                <w:rFonts w:cstheme="minorHAnsi"/>
                <w:b/>
                <w:bCs/>
                <w:kern w:val="24"/>
                <w:lang w:val="fr-FR" w:eastAsia="fr-CA"/>
              </w:rPr>
              <w:t>Nombre de joueurs M13</w:t>
            </w:r>
          </w:p>
        </w:tc>
        <w:tc>
          <w:tcPr>
            <w:tcW w:w="540" w:type="dxa"/>
            <w:tcMar>
              <w:top w:w="15" w:type="dxa"/>
              <w:left w:w="108" w:type="dxa"/>
              <w:bottom w:w="0" w:type="dxa"/>
              <w:right w:w="108" w:type="dxa"/>
            </w:tcMar>
            <w:vAlign w:val="center"/>
            <w:hideMark/>
          </w:tcPr>
          <w:p w14:paraId="087095B2" w14:textId="77777777" w:rsidR="00665A6B" w:rsidRPr="00665A6B" w:rsidRDefault="00665A6B" w:rsidP="00405F13">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19</w:t>
            </w:r>
          </w:p>
          <w:p w14:paraId="622B6FD4" w14:textId="77777777" w:rsidR="00665A6B" w:rsidRPr="00665A6B" w:rsidRDefault="00665A6B" w:rsidP="00405F13">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0</w:t>
            </w:r>
          </w:p>
        </w:tc>
        <w:tc>
          <w:tcPr>
            <w:tcW w:w="540" w:type="dxa"/>
            <w:tcMar>
              <w:top w:w="15" w:type="dxa"/>
              <w:left w:w="108" w:type="dxa"/>
              <w:bottom w:w="0" w:type="dxa"/>
              <w:right w:w="108" w:type="dxa"/>
            </w:tcMar>
            <w:vAlign w:val="center"/>
            <w:hideMark/>
          </w:tcPr>
          <w:p w14:paraId="376E11A0"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20</w:t>
            </w:r>
          </w:p>
          <w:p w14:paraId="14A6F966"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34</w:t>
            </w:r>
          </w:p>
        </w:tc>
        <w:tc>
          <w:tcPr>
            <w:tcW w:w="540" w:type="dxa"/>
            <w:tcMar>
              <w:top w:w="15" w:type="dxa"/>
              <w:left w:w="108" w:type="dxa"/>
              <w:bottom w:w="0" w:type="dxa"/>
              <w:right w:w="108" w:type="dxa"/>
            </w:tcMar>
            <w:vAlign w:val="center"/>
            <w:hideMark/>
          </w:tcPr>
          <w:p w14:paraId="64BA8276"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35</w:t>
            </w:r>
          </w:p>
          <w:p w14:paraId="622BE2D9"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51</w:t>
            </w:r>
          </w:p>
        </w:tc>
        <w:tc>
          <w:tcPr>
            <w:tcW w:w="630" w:type="dxa"/>
            <w:tcMar>
              <w:top w:w="15" w:type="dxa"/>
              <w:left w:w="108" w:type="dxa"/>
              <w:bottom w:w="0" w:type="dxa"/>
              <w:right w:w="108" w:type="dxa"/>
            </w:tcMar>
            <w:vAlign w:val="center"/>
            <w:hideMark/>
          </w:tcPr>
          <w:p w14:paraId="48AA93F2"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52</w:t>
            </w:r>
          </w:p>
          <w:p w14:paraId="52FA8115"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68</w:t>
            </w:r>
          </w:p>
        </w:tc>
        <w:tc>
          <w:tcPr>
            <w:tcW w:w="540" w:type="dxa"/>
            <w:tcMar>
              <w:top w:w="15" w:type="dxa"/>
              <w:left w:w="108" w:type="dxa"/>
              <w:bottom w:w="0" w:type="dxa"/>
              <w:right w:w="108" w:type="dxa"/>
            </w:tcMar>
            <w:vAlign w:val="center"/>
            <w:hideMark/>
          </w:tcPr>
          <w:p w14:paraId="6F36D81F"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69</w:t>
            </w:r>
          </w:p>
          <w:p w14:paraId="260E00C5"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85</w:t>
            </w:r>
          </w:p>
        </w:tc>
        <w:tc>
          <w:tcPr>
            <w:tcW w:w="630" w:type="dxa"/>
            <w:tcMar>
              <w:top w:w="15" w:type="dxa"/>
              <w:left w:w="108" w:type="dxa"/>
              <w:bottom w:w="0" w:type="dxa"/>
              <w:right w:w="108" w:type="dxa"/>
            </w:tcMar>
            <w:vAlign w:val="center"/>
            <w:hideMark/>
          </w:tcPr>
          <w:p w14:paraId="02404170" w14:textId="77777777" w:rsidR="00665A6B" w:rsidRPr="00665A6B" w:rsidRDefault="00665A6B" w:rsidP="00405F13">
            <w:pPr>
              <w:spacing w:after="0"/>
              <w:ind w:left="-199" w:right="-110"/>
              <w:jc w:val="center"/>
              <w:rPr>
                <w:rFonts w:cstheme="minorHAnsi"/>
                <w:b/>
                <w:bCs/>
              </w:rPr>
            </w:pPr>
            <w:r w:rsidRPr="00665A6B">
              <w:rPr>
                <w:rFonts w:cstheme="minorHAnsi"/>
                <w:b/>
                <w:bCs/>
              </w:rPr>
              <w:t>86</w:t>
            </w:r>
          </w:p>
          <w:p w14:paraId="761B1E2E" w14:textId="77777777" w:rsidR="00665A6B" w:rsidRPr="00665A6B" w:rsidRDefault="00665A6B" w:rsidP="00405F13">
            <w:pPr>
              <w:spacing w:after="0"/>
              <w:ind w:left="-199" w:right="-110"/>
              <w:jc w:val="center"/>
              <w:rPr>
                <w:rFonts w:cstheme="minorHAnsi"/>
                <w:b/>
                <w:bCs/>
              </w:rPr>
            </w:pPr>
            <w:r w:rsidRPr="00665A6B">
              <w:rPr>
                <w:rFonts w:cstheme="minorHAnsi"/>
                <w:b/>
                <w:bCs/>
              </w:rPr>
              <w:t>102</w:t>
            </w:r>
          </w:p>
        </w:tc>
        <w:tc>
          <w:tcPr>
            <w:tcW w:w="630" w:type="dxa"/>
            <w:tcMar>
              <w:top w:w="15" w:type="dxa"/>
              <w:left w:w="108" w:type="dxa"/>
              <w:bottom w:w="0" w:type="dxa"/>
              <w:right w:w="108" w:type="dxa"/>
            </w:tcMar>
            <w:vAlign w:val="center"/>
            <w:hideMark/>
          </w:tcPr>
          <w:p w14:paraId="0961C945" w14:textId="77777777" w:rsidR="00665A6B" w:rsidRPr="00665A6B" w:rsidRDefault="00665A6B" w:rsidP="00405F13">
            <w:pPr>
              <w:tabs>
                <w:tab w:val="left" w:pos="547"/>
              </w:tabs>
              <w:spacing w:after="0" w:line="256" w:lineRule="auto"/>
              <w:ind w:left="-202" w:right="-106" w:firstLine="72"/>
              <w:jc w:val="center"/>
              <w:rPr>
                <w:rFonts w:cstheme="minorHAnsi"/>
                <w:b/>
                <w:kern w:val="24"/>
                <w:lang w:val="fr-FR" w:eastAsia="fr-CA"/>
              </w:rPr>
            </w:pPr>
            <w:r w:rsidRPr="00665A6B">
              <w:rPr>
                <w:rFonts w:cstheme="minorHAnsi"/>
                <w:b/>
                <w:kern w:val="24"/>
                <w:lang w:val="fr-FR" w:eastAsia="fr-CA"/>
              </w:rPr>
              <w:t>103</w:t>
            </w:r>
          </w:p>
          <w:p w14:paraId="07731E88" w14:textId="77777777" w:rsidR="00665A6B" w:rsidRPr="00665A6B" w:rsidRDefault="00665A6B" w:rsidP="00405F13">
            <w:pPr>
              <w:tabs>
                <w:tab w:val="left" w:pos="547"/>
              </w:tabs>
              <w:spacing w:after="0" w:line="256" w:lineRule="auto"/>
              <w:ind w:left="-202" w:right="-106" w:firstLine="72"/>
              <w:jc w:val="center"/>
              <w:rPr>
                <w:rFonts w:cstheme="minorHAnsi"/>
                <w:b/>
                <w:lang w:val="fr-FR" w:eastAsia="fr-CA"/>
              </w:rPr>
            </w:pPr>
            <w:r w:rsidRPr="00665A6B">
              <w:rPr>
                <w:rFonts w:cstheme="minorHAnsi"/>
                <w:b/>
                <w:kern w:val="24"/>
                <w:lang w:val="fr-FR" w:eastAsia="fr-CA"/>
              </w:rPr>
              <w:t>119</w:t>
            </w:r>
          </w:p>
        </w:tc>
        <w:tc>
          <w:tcPr>
            <w:tcW w:w="630" w:type="dxa"/>
            <w:tcMar>
              <w:top w:w="15" w:type="dxa"/>
              <w:left w:w="108" w:type="dxa"/>
              <w:bottom w:w="0" w:type="dxa"/>
              <w:right w:w="108" w:type="dxa"/>
            </w:tcMar>
            <w:vAlign w:val="center"/>
            <w:hideMark/>
          </w:tcPr>
          <w:p w14:paraId="6666FF4D" w14:textId="77777777" w:rsidR="00665A6B" w:rsidRPr="00665A6B" w:rsidRDefault="00665A6B" w:rsidP="00405F13">
            <w:pPr>
              <w:spacing w:after="0" w:line="256" w:lineRule="auto"/>
              <w:jc w:val="center"/>
              <w:rPr>
                <w:rFonts w:cstheme="minorHAnsi"/>
                <w:b/>
                <w:lang w:val="fr-FR" w:eastAsia="fr-CA"/>
              </w:rPr>
            </w:pPr>
            <w:r w:rsidRPr="00665A6B">
              <w:rPr>
                <w:rFonts w:cstheme="minorHAnsi"/>
                <w:b/>
                <w:kern w:val="24"/>
                <w:lang w:val="fr-FR" w:eastAsia="fr-CA"/>
              </w:rPr>
              <w:t>120</w:t>
            </w:r>
          </w:p>
          <w:p w14:paraId="185D1A25" w14:textId="77777777" w:rsidR="00665A6B" w:rsidRPr="00665A6B" w:rsidRDefault="00665A6B" w:rsidP="00405F13">
            <w:pPr>
              <w:spacing w:after="0" w:line="256" w:lineRule="auto"/>
              <w:jc w:val="center"/>
              <w:rPr>
                <w:rFonts w:cstheme="minorHAnsi"/>
                <w:b/>
                <w:lang w:val="fr-FR" w:eastAsia="fr-CA"/>
              </w:rPr>
            </w:pPr>
            <w:r w:rsidRPr="00665A6B">
              <w:rPr>
                <w:rFonts w:cstheme="minorHAnsi"/>
                <w:b/>
                <w:kern w:val="24"/>
                <w:lang w:val="fr-FR" w:eastAsia="fr-CA"/>
              </w:rPr>
              <w:t>136</w:t>
            </w:r>
          </w:p>
        </w:tc>
        <w:tc>
          <w:tcPr>
            <w:tcW w:w="540" w:type="dxa"/>
            <w:tcMar>
              <w:top w:w="15" w:type="dxa"/>
              <w:left w:w="108" w:type="dxa"/>
              <w:bottom w:w="0" w:type="dxa"/>
              <w:right w:w="108" w:type="dxa"/>
            </w:tcMar>
            <w:vAlign w:val="center"/>
            <w:hideMark/>
          </w:tcPr>
          <w:p w14:paraId="46C0C9DE" w14:textId="77777777" w:rsidR="00665A6B" w:rsidRPr="00665A6B" w:rsidRDefault="00665A6B" w:rsidP="00405F13">
            <w:pPr>
              <w:spacing w:after="0" w:line="256" w:lineRule="auto"/>
              <w:ind w:left="-109" w:right="-110"/>
              <w:jc w:val="center"/>
              <w:rPr>
                <w:rFonts w:cstheme="minorHAnsi"/>
                <w:b/>
                <w:lang w:val="fr-FR" w:eastAsia="fr-CA"/>
              </w:rPr>
            </w:pPr>
            <w:r w:rsidRPr="00665A6B">
              <w:rPr>
                <w:rFonts w:cstheme="minorHAnsi"/>
                <w:b/>
                <w:kern w:val="24"/>
                <w:lang w:val="fr-FR" w:eastAsia="fr-CA"/>
              </w:rPr>
              <w:t>137</w:t>
            </w:r>
          </w:p>
          <w:p w14:paraId="6D0D2DFA" w14:textId="77777777" w:rsidR="00665A6B" w:rsidRPr="00665A6B" w:rsidRDefault="00665A6B" w:rsidP="00405F13">
            <w:pPr>
              <w:spacing w:after="0" w:line="256" w:lineRule="auto"/>
              <w:ind w:left="-109" w:right="-110"/>
              <w:jc w:val="center"/>
              <w:rPr>
                <w:rFonts w:cstheme="minorHAnsi"/>
                <w:b/>
                <w:lang w:val="fr-FR" w:eastAsia="fr-CA"/>
              </w:rPr>
            </w:pPr>
            <w:r w:rsidRPr="00665A6B">
              <w:rPr>
                <w:rFonts w:cstheme="minorHAnsi"/>
                <w:b/>
                <w:kern w:val="24"/>
                <w:lang w:val="fr-FR" w:eastAsia="fr-CA"/>
              </w:rPr>
              <w:t>153</w:t>
            </w:r>
          </w:p>
        </w:tc>
        <w:tc>
          <w:tcPr>
            <w:tcW w:w="450" w:type="dxa"/>
            <w:tcMar>
              <w:top w:w="15" w:type="dxa"/>
              <w:left w:w="108" w:type="dxa"/>
              <w:bottom w:w="0" w:type="dxa"/>
              <w:right w:w="108" w:type="dxa"/>
            </w:tcMar>
            <w:vAlign w:val="center"/>
            <w:hideMark/>
          </w:tcPr>
          <w:p w14:paraId="2DA9B1FA" w14:textId="77777777" w:rsidR="00665A6B" w:rsidRPr="00665A6B" w:rsidRDefault="00665A6B" w:rsidP="00405F13">
            <w:pPr>
              <w:tabs>
                <w:tab w:val="left" w:pos="547"/>
              </w:tabs>
              <w:spacing w:after="0" w:line="256" w:lineRule="auto"/>
              <w:ind w:left="-112" w:right="-110"/>
              <w:jc w:val="center"/>
              <w:rPr>
                <w:rFonts w:cstheme="minorHAnsi"/>
                <w:b/>
                <w:kern w:val="24"/>
                <w:lang w:val="fr-FR" w:eastAsia="fr-CA"/>
              </w:rPr>
            </w:pPr>
            <w:r w:rsidRPr="00665A6B">
              <w:rPr>
                <w:rFonts w:cstheme="minorHAnsi"/>
                <w:b/>
                <w:kern w:val="24"/>
                <w:lang w:val="fr-FR" w:eastAsia="fr-CA"/>
              </w:rPr>
              <w:t>154</w:t>
            </w:r>
          </w:p>
          <w:p w14:paraId="621D9BDC" w14:textId="77777777" w:rsidR="00665A6B" w:rsidRPr="00665A6B" w:rsidRDefault="00665A6B"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170</w:t>
            </w:r>
          </w:p>
        </w:tc>
        <w:tc>
          <w:tcPr>
            <w:tcW w:w="540" w:type="dxa"/>
            <w:tcMar>
              <w:top w:w="15" w:type="dxa"/>
              <w:left w:w="108" w:type="dxa"/>
              <w:bottom w:w="0" w:type="dxa"/>
              <w:right w:w="108" w:type="dxa"/>
            </w:tcMar>
            <w:vAlign w:val="center"/>
            <w:hideMark/>
          </w:tcPr>
          <w:p w14:paraId="24F1312C" w14:textId="77777777" w:rsidR="00665A6B" w:rsidRPr="00665A6B" w:rsidRDefault="00665A6B"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171</w:t>
            </w:r>
          </w:p>
          <w:p w14:paraId="53F82E30" w14:textId="77777777" w:rsidR="00665A6B" w:rsidRPr="00665A6B" w:rsidRDefault="00665A6B"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187</w:t>
            </w:r>
          </w:p>
        </w:tc>
        <w:tc>
          <w:tcPr>
            <w:tcW w:w="630" w:type="dxa"/>
            <w:tcMar>
              <w:top w:w="15" w:type="dxa"/>
              <w:left w:w="108" w:type="dxa"/>
              <w:bottom w:w="0" w:type="dxa"/>
              <w:right w:w="108" w:type="dxa"/>
            </w:tcMar>
            <w:vAlign w:val="center"/>
            <w:hideMark/>
          </w:tcPr>
          <w:p w14:paraId="7310D308" w14:textId="77777777" w:rsidR="00665A6B" w:rsidRPr="00665A6B" w:rsidRDefault="00665A6B" w:rsidP="00405F13">
            <w:pPr>
              <w:tabs>
                <w:tab w:val="left" w:pos="547"/>
              </w:tabs>
              <w:spacing w:after="0" w:line="256" w:lineRule="auto"/>
              <w:jc w:val="center"/>
              <w:rPr>
                <w:rFonts w:cstheme="minorHAnsi"/>
                <w:b/>
                <w:lang w:val="fr-FR" w:eastAsia="fr-CA"/>
              </w:rPr>
            </w:pPr>
            <w:r w:rsidRPr="00665A6B">
              <w:rPr>
                <w:rFonts w:cstheme="minorHAnsi"/>
                <w:b/>
                <w:kern w:val="24"/>
                <w:lang w:val="fr-FR" w:eastAsia="fr-CA"/>
              </w:rPr>
              <w:t>188</w:t>
            </w:r>
          </w:p>
          <w:p w14:paraId="677CD3D0" w14:textId="77777777" w:rsidR="00665A6B" w:rsidRPr="00665A6B" w:rsidRDefault="00665A6B" w:rsidP="00405F13">
            <w:pPr>
              <w:tabs>
                <w:tab w:val="left" w:pos="547"/>
              </w:tabs>
              <w:spacing w:after="0" w:line="256" w:lineRule="auto"/>
              <w:jc w:val="center"/>
              <w:rPr>
                <w:rFonts w:cstheme="minorHAnsi"/>
                <w:b/>
                <w:lang w:val="fr-FR" w:eastAsia="fr-CA"/>
              </w:rPr>
            </w:pPr>
            <w:r w:rsidRPr="00665A6B">
              <w:rPr>
                <w:rFonts w:cstheme="minorHAnsi"/>
                <w:b/>
                <w:kern w:val="24"/>
                <w:lang w:val="fr-FR" w:eastAsia="fr-CA"/>
              </w:rPr>
              <w:t>204</w:t>
            </w:r>
          </w:p>
        </w:tc>
        <w:tc>
          <w:tcPr>
            <w:tcW w:w="450" w:type="dxa"/>
            <w:tcMar>
              <w:top w:w="15" w:type="dxa"/>
              <w:left w:w="108" w:type="dxa"/>
              <w:bottom w:w="0" w:type="dxa"/>
              <w:right w:w="108" w:type="dxa"/>
            </w:tcMar>
            <w:vAlign w:val="center"/>
            <w:hideMark/>
          </w:tcPr>
          <w:p w14:paraId="3AD6C0C8" w14:textId="77777777" w:rsidR="00665A6B" w:rsidRPr="00665A6B" w:rsidRDefault="00665A6B" w:rsidP="00405F13">
            <w:pPr>
              <w:tabs>
                <w:tab w:val="left" w:pos="547"/>
              </w:tabs>
              <w:spacing w:after="0" w:line="256" w:lineRule="auto"/>
              <w:ind w:left="-104" w:right="-18"/>
              <w:jc w:val="center"/>
              <w:rPr>
                <w:rFonts w:cstheme="minorHAnsi"/>
                <w:b/>
                <w:lang w:val="fr-FR" w:eastAsia="fr-CA"/>
              </w:rPr>
            </w:pPr>
            <w:r w:rsidRPr="00665A6B">
              <w:rPr>
                <w:rFonts w:cstheme="minorHAnsi"/>
                <w:b/>
                <w:kern w:val="24"/>
                <w:lang w:val="fr-FR" w:eastAsia="fr-CA"/>
              </w:rPr>
              <w:t>205</w:t>
            </w:r>
          </w:p>
          <w:p w14:paraId="5BAE99E9" w14:textId="77777777" w:rsidR="00665A6B" w:rsidRPr="00665A6B" w:rsidRDefault="00665A6B" w:rsidP="00405F13">
            <w:pPr>
              <w:tabs>
                <w:tab w:val="left" w:pos="547"/>
              </w:tabs>
              <w:spacing w:after="0" w:line="256" w:lineRule="auto"/>
              <w:ind w:left="-104" w:right="-18"/>
              <w:jc w:val="center"/>
              <w:rPr>
                <w:rFonts w:cstheme="minorHAnsi"/>
                <w:b/>
                <w:lang w:val="fr-FR" w:eastAsia="fr-CA"/>
              </w:rPr>
            </w:pPr>
            <w:r w:rsidRPr="00665A6B">
              <w:rPr>
                <w:rFonts w:cstheme="minorHAnsi"/>
                <w:b/>
                <w:kern w:val="24"/>
                <w:lang w:val="fr-FR" w:eastAsia="fr-CA"/>
              </w:rPr>
              <w:t>221</w:t>
            </w:r>
          </w:p>
        </w:tc>
      </w:tr>
      <w:tr w:rsidR="00535340" w:rsidRPr="00665A6B" w14:paraId="29DF193B" w14:textId="77777777" w:rsidTr="0056091B">
        <w:trPr>
          <w:trHeight w:val="235"/>
        </w:trPr>
        <w:tc>
          <w:tcPr>
            <w:tcW w:w="1890" w:type="dxa"/>
            <w:shd w:val="clear" w:color="auto" w:fill="D9E2F3" w:themeFill="accent5" w:themeFillTint="33"/>
            <w:vAlign w:val="center"/>
            <w:hideMark/>
          </w:tcPr>
          <w:p w14:paraId="210948C4" w14:textId="77777777" w:rsidR="00665A6B" w:rsidRPr="00665A6B" w:rsidRDefault="00665A6B" w:rsidP="00405F13">
            <w:pPr>
              <w:spacing w:after="0" w:line="240" w:lineRule="auto"/>
              <w:ind w:left="73" w:right="-104"/>
              <w:rPr>
                <w:rFonts w:cstheme="minorHAnsi"/>
                <w:b/>
                <w:lang w:val="fr-FR" w:eastAsia="fr-CA"/>
              </w:rPr>
            </w:pPr>
            <w:r w:rsidRPr="00665A6B">
              <w:rPr>
                <w:rFonts w:cstheme="minorHAnsi"/>
                <w:b/>
                <w:bCs/>
                <w:kern w:val="24"/>
                <w:lang w:val="fr-FR" w:eastAsia="fr-CA"/>
              </w:rPr>
              <w:t xml:space="preserve">Classes </w:t>
            </w:r>
            <w:r w:rsidRPr="00665A6B">
              <w:rPr>
                <w:rFonts w:cstheme="minorHAnsi"/>
                <w:b/>
                <w:kern w:val="24"/>
                <w:lang w:val="fr-FR" w:eastAsia="fr-CA"/>
              </w:rPr>
              <w:t>BB</w:t>
            </w:r>
          </w:p>
        </w:tc>
        <w:tc>
          <w:tcPr>
            <w:tcW w:w="540" w:type="dxa"/>
            <w:shd w:val="clear" w:color="auto" w:fill="D9E2F3" w:themeFill="accent5" w:themeFillTint="33"/>
            <w:tcMar>
              <w:top w:w="15" w:type="dxa"/>
              <w:left w:w="108" w:type="dxa"/>
              <w:bottom w:w="0" w:type="dxa"/>
              <w:right w:w="108" w:type="dxa"/>
            </w:tcMar>
            <w:vAlign w:val="center"/>
            <w:hideMark/>
          </w:tcPr>
          <w:p w14:paraId="7C395427" w14:textId="77777777" w:rsidR="00665A6B" w:rsidRPr="00665A6B" w:rsidRDefault="00665A6B" w:rsidP="00405F13">
            <w:pPr>
              <w:tabs>
                <w:tab w:val="left" w:pos="547"/>
              </w:tabs>
              <w:spacing w:after="0" w:line="240" w:lineRule="auto"/>
              <w:ind w:left="-106" w:right="-104"/>
              <w:jc w:val="center"/>
              <w:rPr>
                <w:rFonts w:cstheme="minorHAnsi"/>
                <w:b/>
                <w:lang w:val="fr-FR" w:eastAsia="fr-CA"/>
              </w:rPr>
            </w:pPr>
          </w:p>
        </w:tc>
        <w:tc>
          <w:tcPr>
            <w:tcW w:w="540" w:type="dxa"/>
            <w:shd w:val="clear" w:color="auto" w:fill="D9E2F3" w:themeFill="accent5" w:themeFillTint="33"/>
            <w:tcMar>
              <w:top w:w="15" w:type="dxa"/>
              <w:left w:w="108" w:type="dxa"/>
              <w:bottom w:w="0" w:type="dxa"/>
              <w:right w:w="108" w:type="dxa"/>
            </w:tcMar>
            <w:vAlign w:val="center"/>
            <w:hideMark/>
          </w:tcPr>
          <w:p w14:paraId="3E5E4AEA" w14:textId="77777777" w:rsidR="00665A6B" w:rsidRPr="00665A6B" w:rsidRDefault="00665A6B" w:rsidP="00405F13">
            <w:pPr>
              <w:tabs>
                <w:tab w:val="left" w:pos="547"/>
              </w:tabs>
              <w:spacing w:after="0" w:line="240" w:lineRule="auto"/>
              <w:ind w:left="-107" w:right="-104"/>
              <w:jc w:val="center"/>
              <w:rPr>
                <w:rFonts w:cstheme="minorHAnsi"/>
                <w:b/>
                <w:lang w:val="fr-FR" w:eastAsia="fr-CA"/>
              </w:rPr>
            </w:pPr>
          </w:p>
        </w:tc>
        <w:tc>
          <w:tcPr>
            <w:tcW w:w="540" w:type="dxa"/>
            <w:shd w:val="clear" w:color="auto" w:fill="D9E2F3" w:themeFill="accent5" w:themeFillTint="33"/>
            <w:tcMar>
              <w:top w:w="15" w:type="dxa"/>
              <w:left w:w="108" w:type="dxa"/>
              <w:bottom w:w="0" w:type="dxa"/>
              <w:right w:w="108" w:type="dxa"/>
            </w:tcMar>
            <w:vAlign w:val="center"/>
            <w:hideMark/>
          </w:tcPr>
          <w:p w14:paraId="426CB877" w14:textId="77777777" w:rsidR="00665A6B" w:rsidRPr="00665A6B" w:rsidRDefault="00665A6B"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630" w:type="dxa"/>
            <w:shd w:val="clear" w:color="auto" w:fill="D9E2F3" w:themeFill="accent5" w:themeFillTint="33"/>
            <w:tcMar>
              <w:top w:w="15" w:type="dxa"/>
              <w:left w:w="108" w:type="dxa"/>
              <w:bottom w:w="0" w:type="dxa"/>
              <w:right w:w="108" w:type="dxa"/>
            </w:tcMar>
            <w:vAlign w:val="center"/>
            <w:hideMark/>
          </w:tcPr>
          <w:p w14:paraId="5FED95AE" w14:textId="77777777" w:rsidR="00665A6B" w:rsidRPr="00665A6B" w:rsidRDefault="00665A6B"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540" w:type="dxa"/>
            <w:shd w:val="clear" w:color="auto" w:fill="D9E2F3" w:themeFill="accent5" w:themeFillTint="33"/>
            <w:tcMar>
              <w:top w:w="15" w:type="dxa"/>
              <w:left w:w="108" w:type="dxa"/>
              <w:bottom w:w="0" w:type="dxa"/>
              <w:right w:w="108" w:type="dxa"/>
            </w:tcMar>
            <w:vAlign w:val="center"/>
          </w:tcPr>
          <w:p w14:paraId="389415FE" w14:textId="77777777" w:rsidR="00665A6B" w:rsidRPr="00665A6B" w:rsidRDefault="00665A6B"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630" w:type="dxa"/>
            <w:shd w:val="clear" w:color="auto" w:fill="D9E2F3" w:themeFill="accent5" w:themeFillTint="33"/>
            <w:tcMar>
              <w:top w:w="15" w:type="dxa"/>
              <w:left w:w="108" w:type="dxa"/>
              <w:bottom w:w="0" w:type="dxa"/>
              <w:right w:w="108" w:type="dxa"/>
            </w:tcMar>
            <w:vAlign w:val="center"/>
          </w:tcPr>
          <w:p w14:paraId="241C8CB0" w14:textId="77777777" w:rsidR="00665A6B" w:rsidRPr="00665A6B" w:rsidRDefault="00665A6B" w:rsidP="00405F13">
            <w:pPr>
              <w:spacing w:after="0"/>
              <w:ind w:left="-199" w:right="-110"/>
              <w:jc w:val="center"/>
              <w:rPr>
                <w:rFonts w:cstheme="minorHAnsi"/>
                <w:b/>
                <w:bCs/>
              </w:rPr>
            </w:pPr>
            <w:r w:rsidRPr="00665A6B">
              <w:rPr>
                <w:rFonts w:cstheme="minorHAnsi"/>
                <w:b/>
                <w:bCs/>
              </w:rPr>
              <w:t>1</w:t>
            </w:r>
          </w:p>
        </w:tc>
        <w:tc>
          <w:tcPr>
            <w:tcW w:w="630" w:type="dxa"/>
            <w:shd w:val="clear" w:color="auto" w:fill="D9E2F3" w:themeFill="accent5" w:themeFillTint="33"/>
            <w:tcMar>
              <w:top w:w="15" w:type="dxa"/>
              <w:left w:w="108" w:type="dxa"/>
              <w:bottom w:w="0" w:type="dxa"/>
              <w:right w:w="108" w:type="dxa"/>
            </w:tcMar>
            <w:vAlign w:val="center"/>
          </w:tcPr>
          <w:p w14:paraId="764E067D" w14:textId="77777777" w:rsidR="00665A6B" w:rsidRPr="00665A6B" w:rsidRDefault="00665A6B" w:rsidP="00405F13">
            <w:pPr>
              <w:tabs>
                <w:tab w:val="left" w:pos="547"/>
              </w:tabs>
              <w:spacing w:after="0" w:line="240" w:lineRule="auto"/>
              <w:ind w:left="-202" w:right="-106" w:firstLine="72"/>
              <w:jc w:val="center"/>
              <w:rPr>
                <w:rFonts w:cstheme="minorHAnsi"/>
                <w:b/>
                <w:lang w:val="fr-FR" w:eastAsia="fr-CA"/>
              </w:rPr>
            </w:pPr>
            <w:r w:rsidRPr="00665A6B">
              <w:rPr>
                <w:rFonts w:cstheme="minorHAnsi"/>
                <w:b/>
                <w:lang w:val="fr-FR" w:eastAsia="fr-CA"/>
              </w:rPr>
              <w:t>1</w:t>
            </w:r>
          </w:p>
        </w:tc>
        <w:tc>
          <w:tcPr>
            <w:tcW w:w="630" w:type="dxa"/>
            <w:shd w:val="clear" w:color="auto" w:fill="D9E2F3" w:themeFill="accent5" w:themeFillTint="33"/>
            <w:tcMar>
              <w:top w:w="15" w:type="dxa"/>
              <w:left w:w="108" w:type="dxa"/>
              <w:bottom w:w="0" w:type="dxa"/>
              <w:right w:w="108" w:type="dxa"/>
            </w:tcMar>
            <w:vAlign w:val="center"/>
          </w:tcPr>
          <w:p w14:paraId="2A5BDF59" w14:textId="77777777" w:rsidR="00665A6B" w:rsidRPr="00665A6B" w:rsidRDefault="00665A6B" w:rsidP="00405F13">
            <w:pPr>
              <w:spacing w:after="0" w:line="240" w:lineRule="auto"/>
              <w:jc w:val="center"/>
              <w:rPr>
                <w:rFonts w:cstheme="minorHAnsi"/>
                <w:b/>
                <w:lang w:val="fr-FR" w:eastAsia="fr-CA"/>
              </w:rPr>
            </w:pPr>
            <w:r w:rsidRPr="00665A6B">
              <w:rPr>
                <w:rFonts w:cstheme="minorHAnsi"/>
                <w:b/>
                <w:lang w:val="fr-FR" w:eastAsia="fr-CA"/>
              </w:rPr>
              <w:t>2</w:t>
            </w:r>
          </w:p>
        </w:tc>
        <w:tc>
          <w:tcPr>
            <w:tcW w:w="540" w:type="dxa"/>
            <w:shd w:val="clear" w:color="auto" w:fill="D9E2F3" w:themeFill="accent5" w:themeFillTint="33"/>
            <w:tcMar>
              <w:top w:w="15" w:type="dxa"/>
              <w:left w:w="108" w:type="dxa"/>
              <w:bottom w:w="0" w:type="dxa"/>
              <w:right w:w="108" w:type="dxa"/>
            </w:tcMar>
            <w:vAlign w:val="center"/>
          </w:tcPr>
          <w:p w14:paraId="21942F94" w14:textId="77777777" w:rsidR="00665A6B" w:rsidRPr="00665A6B" w:rsidRDefault="00665A6B" w:rsidP="00405F13">
            <w:pPr>
              <w:spacing w:after="0" w:line="240" w:lineRule="auto"/>
              <w:ind w:left="-109" w:right="-110"/>
              <w:jc w:val="center"/>
              <w:rPr>
                <w:rFonts w:cstheme="minorHAnsi"/>
                <w:b/>
                <w:lang w:val="fr-FR" w:eastAsia="fr-CA"/>
              </w:rPr>
            </w:pPr>
            <w:r w:rsidRPr="00665A6B">
              <w:rPr>
                <w:rFonts w:cstheme="minorHAnsi"/>
                <w:b/>
                <w:lang w:val="fr-FR" w:eastAsia="fr-CA"/>
              </w:rPr>
              <w:t>2</w:t>
            </w:r>
          </w:p>
        </w:tc>
        <w:tc>
          <w:tcPr>
            <w:tcW w:w="450" w:type="dxa"/>
            <w:shd w:val="clear" w:color="auto" w:fill="D9E2F3" w:themeFill="accent5" w:themeFillTint="33"/>
            <w:tcMar>
              <w:top w:w="15" w:type="dxa"/>
              <w:left w:w="108" w:type="dxa"/>
              <w:bottom w:w="0" w:type="dxa"/>
              <w:right w:w="108" w:type="dxa"/>
            </w:tcMar>
            <w:vAlign w:val="center"/>
          </w:tcPr>
          <w:p w14:paraId="4CF1F6DD" w14:textId="77777777" w:rsidR="00665A6B" w:rsidRPr="00665A6B" w:rsidRDefault="00665A6B" w:rsidP="00405F13">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2</w:t>
            </w:r>
          </w:p>
        </w:tc>
        <w:tc>
          <w:tcPr>
            <w:tcW w:w="540" w:type="dxa"/>
            <w:shd w:val="clear" w:color="auto" w:fill="D9E2F3" w:themeFill="accent5" w:themeFillTint="33"/>
            <w:tcMar>
              <w:top w:w="15" w:type="dxa"/>
              <w:left w:w="108" w:type="dxa"/>
              <w:bottom w:w="0" w:type="dxa"/>
              <w:right w:w="108" w:type="dxa"/>
            </w:tcMar>
            <w:vAlign w:val="center"/>
          </w:tcPr>
          <w:p w14:paraId="79985BAA" w14:textId="77777777" w:rsidR="00665A6B" w:rsidRPr="00665A6B" w:rsidRDefault="00665A6B" w:rsidP="00405F13">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3</w:t>
            </w:r>
          </w:p>
        </w:tc>
        <w:tc>
          <w:tcPr>
            <w:tcW w:w="630" w:type="dxa"/>
            <w:shd w:val="clear" w:color="auto" w:fill="D9E2F3" w:themeFill="accent5" w:themeFillTint="33"/>
            <w:tcMar>
              <w:top w:w="15" w:type="dxa"/>
              <w:left w:w="108" w:type="dxa"/>
              <w:bottom w:w="0" w:type="dxa"/>
              <w:right w:w="108" w:type="dxa"/>
            </w:tcMar>
            <w:vAlign w:val="center"/>
          </w:tcPr>
          <w:p w14:paraId="650191BA" w14:textId="77777777" w:rsidR="00665A6B" w:rsidRPr="00665A6B" w:rsidRDefault="00665A6B" w:rsidP="00405F13">
            <w:pPr>
              <w:tabs>
                <w:tab w:val="left" w:pos="547"/>
              </w:tabs>
              <w:spacing w:after="0" w:line="240" w:lineRule="auto"/>
              <w:jc w:val="center"/>
              <w:rPr>
                <w:rFonts w:cstheme="minorHAnsi"/>
                <w:b/>
                <w:lang w:val="fr-FR" w:eastAsia="fr-CA"/>
              </w:rPr>
            </w:pPr>
            <w:r w:rsidRPr="00665A6B">
              <w:rPr>
                <w:rFonts w:cstheme="minorHAnsi"/>
                <w:b/>
                <w:lang w:val="fr-FR" w:eastAsia="fr-CA"/>
              </w:rPr>
              <w:t>3</w:t>
            </w:r>
          </w:p>
        </w:tc>
        <w:tc>
          <w:tcPr>
            <w:tcW w:w="450" w:type="dxa"/>
            <w:shd w:val="clear" w:color="auto" w:fill="D9E2F3" w:themeFill="accent5" w:themeFillTint="33"/>
            <w:tcMar>
              <w:top w:w="15" w:type="dxa"/>
              <w:left w:w="108" w:type="dxa"/>
              <w:bottom w:w="0" w:type="dxa"/>
              <w:right w:w="108" w:type="dxa"/>
            </w:tcMar>
            <w:vAlign w:val="center"/>
            <w:hideMark/>
          </w:tcPr>
          <w:p w14:paraId="084067E9" w14:textId="77777777" w:rsidR="00665A6B" w:rsidRPr="00665A6B" w:rsidRDefault="00665A6B" w:rsidP="00405F13">
            <w:pPr>
              <w:tabs>
                <w:tab w:val="left" w:pos="547"/>
              </w:tabs>
              <w:spacing w:after="0" w:line="240" w:lineRule="auto"/>
              <w:ind w:left="-104" w:right="-18"/>
              <w:jc w:val="center"/>
              <w:rPr>
                <w:rFonts w:cstheme="minorHAnsi"/>
                <w:b/>
                <w:lang w:val="fr-FR" w:eastAsia="fr-CA"/>
              </w:rPr>
            </w:pPr>
            <w:r w:rsidRPr="00665A6B">
              <w:rPr>
                <w:rFonts w:cstheme="minorHAnsi"/>
                <w:b/>
                <w:lang w:val="fr-FR" w:eastAsia="fr-CA"/>
              </w:rPr>
              <w:t>3</w:t>
            </w:r>
          </w:p>
        </w:tc>
      </w:tr>
      <w:tr w:rsidR="00E211BC" w:rsidRPr="00665A6B" w14:paraId="24FAB7C1" w14:textId="77777777" w:rsidTr="00535340">
        <w:trPr>
          <w:trHeight w:val="505"/>
        </w:trPr>
        <w:tc>
          <w:tcPr>
            <w:tcW w:w="1890" w:type="dxa"/>
            <w:tcMar>
              <w:top w:w="15" w:type="dxa"/>
              <w:left w:w="108" w:type="dxa"/>
              <w:bottom w:w="0" w:type="dxa"/>
              <w:right w:w="108" w:type="dxa"/>
            </w:tcMar>
            <w:vAlign w:val="center"/>
            <w:hideMark/>
          </w:tcPr>
          <w:p w14:paraId="6ED7C020" w14:textId="77777777" w:rsidR="00665A6B" w:rsidRPr="00665A6B" w:rsidRDefault="00665A6B" w:rsidP="00405F13">
            <w:pPr>
              <w:tabs>
                <w:tab w:val="left" w:pos="547"/>
              </w:tabs>
              <w:spacing w:after="0" w:line="256" w:lineRule="auto"/>
              <w:ind w:right="-104"/>
              <w:rPr>
                <w:rFonts w:cstheme="minorHAnsi"/>
                <w:lang w:val="fr-FR" w:eastAsia="fr-CA"/>
              </w:rPr>
            </w:pPr>
            <w:r w:rsidRPr="00665A6B">
              <w:rPr>
                <w:rFonts w:cstheme="minorHAnsi"/>
                <w:b/>
                <w:bCs/>
                <w:kern w:val="24"/>
                <w:lang w:val="fr-FR" w:eastAsia="fr-CA"/>
              </w:rPr>
              <w:t>Nombre de joueurs M13</w:t>
            </w:r>
          </w:p>
        </w:tc>
        <w:tc>
          <w:tcPr>
            <w:tcW w:w="540" w:type="dxa"/>
            <w:tcMar>
              <w:top w:w="15" w:type="dxa"/>
              <w:left w:w="108" w:type="dxa"/>
              <w:bottom w:w="0" w:type="dxa"/>
              <w:right w:w="108" w:type="dxa"/>
            </w:tcMar>
            <w:vAlign w:val="center"/>
            <w:hideMark/>
          </w:tcPr>
          <w:p w14:paraId="65F287B4" w14:textId="77777777" w:rsidR="00665A6B" w:rsidRPr="00665A6B" w:rsidRDefault="00665A6B" w:rsidP="00405F13">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222</w:t>
            </w:r>
          </w:p>
          <w:p w14:paraId="244CFCCD" w14:textId="77777777" w:rsidR="00665A6B" w:rsidRPr="00665A6B" w:rsidRDefault="00665A6B" w:rsidP="00405F13">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238</w:t>
            </w:r>
          </w:p>
        </w:tc>
        <w:tc>
          <w:tcPr>
            <w:tcW w:w="540" w:type="dxa"/>
            <w:tcMar>
              <w:top w:w="15" w:type="dxa"/>
              <w:left w:w="108" w:type="dxa"/>
              <w:bottom w:w="0" w:type="dxa"/>
              <w:right w:w="108" w:type="dxa"/>
            </w:tcMar>
            <w:vAlign w:val="center"/>
            <w:hideMark/>
          </w:tcPr>
          <w:p w14:paraId="388B1A57"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239</w:t>
            </w:r>
          </w:p>
          <w:p w14:paraId="4B7E5B97"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255</w:t>
            </w:r>
          </w:p>
        </w:tc>
        <w:tc>
          <w:tcPr>
            <w:tcW w:w="540" w:type="dxa"/>
            <w:tcMar>
              <w:top w:w="15" w:type="dxa"/>
              <w:left w:w="108" w:type="dxa"/>
              <w:bottom w:w="0" w:type="dxa"/>
              <w:right w:w="108" w:type="dxa"/>
            </w:tcMar>
            <w:vAlign w:val="center"/>
            <w:hideMark/>
          </w:tcPr>
          <w:p w14:paraId="498C7D7B"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256</w:t>
            </w:r>
          </w:p>
          <w:p w14:paraId="2DB6B86B"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272</w:t>
            </w:r>
          </w:p>
        </w:tc>
        <w:tc>
          <w:tcPr>
            <w:tcW w:w="630" w:type="dxa"/>
            <w:tcMar>
              <w:top w:w="15" w:type="dxa"/>
              <w:left w:w="108" w:type="dxa"/>
              <w:bottom w:w="0" w:type="dxa"/>
              <w:right w:w="108" w:type="dxa"/>
            </w:tcMar>
            <w:vAlign w:val="center"/>
            <w:hideMark/>
          </w:tcPr>
          <w:p w14:paraId="55CDA774"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273</w:t>
            </w:r>
          </w:p>
          <w:p w14:paraId="4D9DEB06"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289</w:t>
            </w:r>
          </w:p>
        </w:tc>
        <w:tc>
          <w:tcPr>
            <w:tcW w:w="540" w:type="dxa"/>
            <w:tcMar>
              <w:top w:w="15" w:type="dxa"/>
              <w:left w:w="108" w:type="dxa"/>
              <w:bottom w:w="0" w:type="dxa"/>
              <w:right w:w="108" w:type="dxa"/>
            </w:tcMar>
            <w:vAlign w:val="center"/>
            <w:hideMark/>
          </w:tcPr>
          <w:p w14:paraId="3E4E35DF"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290</w:t>
            </w:r>
          </w:p>
          <w:p w14:paraId="59758D0B" w14:textId="77777777" w:rsidR="00665A6B" w:rsidRPr="00665A6B" w:rsidRDefault="00665A6B"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306</w:t>
            </w:r>
          </w:p>
        </w:tc>
        <w:tc>
          <w:tcPr>
            <w:tcW w:w="630" w:type="dxa"/>
            <w:tcMar>
              <w:top w:w="15" w:type="dxa"/>
              <w:left w:w="108" w:type="dxa"/>
              <w:bottom w:w="0" w:type="dxa"/>
              <w:right w:w="108" w:type="dxa"/>
            </w:tcMar>
            <w:vAlign w:val="center"/>
            <w:hideMark/>
          </w:tcPr>
          <w:p w14:paraId="0DB0C175" w14:textId="77777777" w:rsidR="00665A6B" w:rsidRPr="00665A6B" w:rsidRDefault="00665A6B" w:rsidP="00405F13">
            <w:pPr>
              <w:spacing w:after="0"/>
              <w:ind w:left="-199" w:right="-110"/>
              <w:jc w:val="center"/>
              <w:rPr>
                <w:rFonts w:cstheme="minorHAnsi"/>
                <w:b/>
                <w:bCs/>
              </w:rPr>
            </w:pPr>
            <w:r w:rsidRPr="00665A6B">
              <w:rPr>
                <w:rFonts w:cstheme="minorHAnsi"/>
                <w:b/>
                <w:bCs/>
              </w:rPr>
              <w:t>307</w:t>
            </w:r>
          </w:p>
          <w:p w14:paraId="50FA4C8A" w14:textId="77777777" w:rsidR="00665A6B" w:rsidRPr="00665A6B" w:rsidRDefault="00665A6B" w:rsidP="00405F13">
            <w:pPr>
              <w:spacing w:after="0"/>
              <w:ind w:left="-199" w:right="-110"/>
              <w:jc w:val="center"/>
              <w:rPr>
                <w:rFonts w:cstheme="minorHAnsi"/>
                <w:b/>
                <w:bCs/>
              </w:rPr>
            </w:pPr>
            <w:r w:rsidRPr="00665A6B">
              <w:rPr>
                <w:rFonts w:cstheme="minorHAnsi"/>
                <w:b/>
                <w:bCs/>
              </w:rPr>
              <w:t>323</w:t>
            </w:r>
          </w:p>
        </w:tc>
        <w:tc>
          <w:tcPr>
            <w:tcW w:w="630" w:type="dxa"/>
            <w:tcMar>
              <w:top w:w="15" w:type="dxa"/>
              <w:left w:w="108" w:type="dxa"/>
              <w:bottom w:w="0" w:type="dxa"/>
              <w:right w:w="108" w:type="dxa"/>
            </w:tcMar>
            <w:vAlign w:val="center"/>
            <w:hideMark/>
          </w:tcPr>
          <w:p w14:paraId="2D573C53" w14:textId="77777777" w:rsidR="00665A6B" w:rsidRPr="00665A6B" w:rsidRDefault="00665A6B" w:rsidP="00405F13">
            <w:pPr>
              <w:tabs>
                <w:tab w:val="left" w:pos="547"/>
              </w:tabs>
              <w:spacing w:after="0" w:line="256" w:lineRule="auto"/>
              <w:ind w:left="-202" w:right="-106" w:firstLine="72"/>
              <w:jc w:val="center"/>
              <w:rPr>
                <w:rFonts w:cstheme="minorHAnsi"/>
                <w:b/>
                <w:lang w:val="fr-FR" w:eastAsia="fr-CA"/>
              </w:rPr>
            </w:pPr>
            <w:r w:rsidRPr="00665A6B">
              <w:rPr>
                <w:rFonts w:cstheme="minorHAnsi"/>
                <w:b/>
                <w:kern w:val="24"/>
                <w:lang w:val="fr-FR" w:eastAsia="fr-CA"/>
              </w:rPr>
              <w:t>324</w:t>
            </w:r>
          </w:p>
          <w:p w14:paraId="06B20F1A" w14:textId="77777777" w:rsidR="00665A6B" w:rsidRPr="00665A6B" w:rsidRDefault="00665A6B" w:rsidP="00405F13">
            <w:pPr>
              <w:tabs>
                <w:tab w:val="left" w:pos="547"/>
              </w:tabs>
              <w:spacing w:after="0" w:line="256" w:lineRule="auto"/>
              <w:ind w:left="-202" w:right="-106" w:firstLine="72"/>
              <w:jc w:val="center"/>
              <w:rPr>
                <w:rFonts w:cstheme="minorHAnsi"/>
                <w:b/>
                <w:lang w:val="fr-FR" w:eastAsia="fr-CA"/>
              </w:rPr>
            </w:pPr>
            <w:r w:rsidRPr="00665A6B">
              <w:rPr>
                <w:rFonts w:cstheme="minorHAnsi"/>
                <w:b/>
                <w:kern w:val="24"/>
                <w:lang w:val="fr-FR" w:eastAsia="fr-CA"/>
              </w:rPr>
              <w:t>340</w:t>
            </w:r>
          </w:p>
        </w:tc>
        <w:tc>
          <w:tcPr>
            <w:tcW w:w="630" w:type="dxa"/>
            <w:tcMar>
              <w:top w:w="15" w:type="dxa"/>
              <w:left w:w="108" w:type="dxa"/>
              <w:bottom w:w="0" w:type="dxa"/>
              <w:right w:w="108" w:type="dxa"/>
            </w:tcMar>
            <w:vAlign w:val="center"/>
            <w:hideMark/>
          </w:tcPr>
          <w:p w14:paraId="77FA0ED7" w14:textId="77777777" w:rsidR="00665A6B" w:rsidRPr="00665A6B" w:rsidRDefault="00665A6B" w:rsidP="00405F13">
            <w:pPr>
              <w:spacing w:after="0" w:line="256" w:lineRule="auto"/>
              <w:jc w:val="center"/>
              <w:rPr>
                <w:rFonts w:cstheme="minorHAnsi"/>
                <w:b/>
                <w:lang w:val="fr-FR" w:eastAsia="fr-CA"/>
              </w:rPr>
            </w:pPr>
            <w:r w:rsidRPr="00665A6B">
              <w:rPr>
                <w:rFonts w:cstheme="minorHAnsi"/>
                <w:b/>
                <w:kern w:val="24"/>
                <w:lang w:val="fr-FR" w:eastAsia="fr-CA"/>
              </w:rPr>
              <w:t>341</w:t>
            </w:r>
          </w:p>
          <w:p w14:paraId="4F18495D" w14:textId="77777777" w:rsidR="00665A6B" w:rsidRPr="00665A6B" w:rsidRDefault="00665A6B" w:rsidP="00405F13">
            <w:pPr>
              <w:spacing w:after="0" w:line="256" w:lineRule="auto"/>
              <w:jc w:val="center"/>
              <w:rPr>
                <w:rFonts w:cstheme="minorHAnsi"/>
                <w:b/>
                <w:lang w:val="fr-FR" w:eastAsia="fr-CA"/>
              </w:rPr>
            </w:pPr>
            <w:r w:rsidRPr="00665A6B">
              <w:rPr>
                <w:rFonts w:cstheme="minorHAnsi"/>
                <w:b/>
                <w:kern w:val="24"/>
                <w:lang w:val="fr-FR" w:eastAsia="fr-CA"/>
              </w:rPr>
              <w:t>357</w:t>
            </w:r>
          </w:p>
        </w:tc>
        <w:tc>
          <w:tcPr>
            <w:tcW w:w="540" w:type="dxa"/>
            <w:tcMar>
              <w:top w:w="15" w:type="dxa"/>
              <w:left w:w="108" w:type="dxa"/>
              <w:bottom w:w="0" w:type="dxa"/>
              <w:right w:w="108" w:type="dxa"/>
            </w:tcMar>
            <w:vAlign w:val="center"/>
            <w:hideMark/>
          </w:tcPr>
          <w:p w14:paraId="71C346FB" w14:textId="77777777" w:rsidR="00665A6B" w:rsidRPr="00665A6B" w:rsidRDefault="00665A6B" w:rsidP="00405F13">
            <w:pPr>
              <w:spacing w:after="0" w:line="256" w:lineRule="auto"/>
              <w:ind w:left="-109" w:right="-110"/>
              <w:jc w:val="center"/>
              <w:rPr>
                <w:rFonts w:cstheme="minorHAnsi"/>
                <w:b/>
                <w:lang w:val="fr-FR" w:eastAsia="fr-CA"/>
              </w:rPr>
            </w:pPr>
            <w:r w:rsidRPr="00665A6B">
              <w:rPr>
                <w:rFonts w:cstheme="minorHAnsi"/>
                <w:b/>
                <w:kern w:val="24"/>
                <w:lang w:val="fr-FR" w:eastAsia="fr-CA"/>
              </w:rPr>
              <w:t>358</w:t>
            </w:r>
          </w:p>
          <w:p w14:paraId="6B86EEFC" w14:textId="77777777" w:rsidR="00665A6B" w:rsidRPr="00665A6B" w:rsidRDefault="00665A6B" w:rsidP="00405F13">
            <w:pPr>
              <w:spacing w:after="0" w:line="256" w:lineRule="auto"/>
              <w:ind w:left="-109" w:right="-110"/>
              <w:jc w:val="center"/>
              <w:rPr>
                <w:rFonts w:cstheme="minorHAnsi"/>
                <w:b/>
                <w:lang w:val="fr-FR" w:eastAsia="fr-CA"/>
              </w:rPr>
            </w:pPr>
            <w:r w:rsidRPr="00665A6B">
              <w:rPr>
                <w:rFonts w:cstheme="minorHAnsi"/>
                <w:b/>
                <w:kern w:val="24"/>
                <w:lang w:val="fr-FR" w:eastAsia="fr-CA"/>
              </w:rPr>
              <w:t>374</w:t>
            </w:r>
          </w:p>
        </w:tc>
        <w:tc>
          <w:tcPr>
            <w:tcW w:w="450" w:type="dxa"/>
            <w:tcMar>
              <w:top w:w="15" w:type="dxa"/>
              <w:left w:w="108" w:type="dxa"/>
              <w:bottom w:w="0" w:type="dxa"/>
              <w:right w:w="108" w:type="dxa"/>
            </w:tcMar>
            <w:vAlign w:val="center"/>
            <w:hideMark/>
          </w:tcPr>
          <w:p w14:paraId="328B37A7" w14:textId="77777777" w:rsidR="00665A6B" w:rsidRPr="00665A6B" w:rsidRDefault="00665A6B"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375</w:t>
            </w:r>
          </w:p>
          <w:p w14:paraId="21E2D01F" w14:textId="77777777" w:rsidR="00665A6B" w:rsidRPr="00665A6B" w:rsidRDefault="00665A6B"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391</w:t>
            </w:r>
          </w:p>
        </w:tc>
        <w:tc>
          <w:tcPr>
            <w:tcW w:w="540" w:type="dxa"/>
            <w:tcMar>
              <w:top w:w="15" w:type="dxa"/>
              <w:left w:w="108" w:type="dxa"/>
              <w:bottom w:w="0" w:type="dxa"/>
              <w:right w:w="108" w:type="dxa"/>
            </w:tcMar>
            <w:vAlign w:val="center"/>
            <w:hideMark/>
          </w:tcPr>
          <w:p w14:paraId="1556EF8F" w14:textId="77777777" w:rsidR="00665A6B" w:rsidRPr="00665A6B" w:rsidRDefault="00665A6B"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392</w:t>
            </w:r>
          </w:p>
          <w:p w14:paraId="43310090" w14:textId="77777777" w:rsidR="00665A6B" w:rsidRPr="00665A6B" w:rsidRDefault="00665A6B"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408</w:t>
            </w:r>
          </w:p>
        </w:tc>
        <w:tc>
          <w:tcPr>
            <w:tcW w:w="630" w:type="dxa"/>
            <w:tcMar>
              <w:top w:w="15" w:type="dxa"/>
              <w:left w:w="108" w:type="dxa"/>
              <w:bottom w:w="0" w:type="dxa"/>
              <w:right w:w="108" w:type="dxa"/>
            </w:tcMar>
            <w:vAlign w:val="center"/>
            <w:hideMark/>
          </w:tcPr>
          <w:p w14:paraId="49EF7652" w14:textId="77777777" w:rsidR="00665A6B" w:rsidRPr="00665A6B" w:rsidRDefault="00665A6B" w:rsidP="00405F13">
            <w:pPr>
              <w:tabs>
                <w:tab w:val="left" w:pos="547"/>
              </w:tabs>
              <w:spacing w:after="0" w:line="256" w:lineRule="auto"/>
              <w:jc w:val="center"/>
              <w:rPr>
                <w:rFonts w:cstheme="minorHAnsi"/>
                <w:b/>
                <w:lang w:val="fr-FR" w:eastAsia="fr-CA"/>
              </w:rPr>
            </w:pPr>
            <w:r w:rsidRPr="00665A6B">
              <w:rPr>
                <w:rFonts w:cstheme="minorHAnsi"/>
                <w:b/>
                <w:kern w:val="24"/>
                <w:lang w:val="fr-FR" w:eastAsia="fr-CA"/>
              </w:rPr>
              <w:t>409</w:t>
            </w:r>
          </w:p>
          <w:p w14:paraId="029AF1BF" w14:textId="77777777" w:rsidR="00665A6B" w:rsidRPr="00665A6B" w:rsidRDefault="00665A6B" w:rsidP="00405F13">
            <w:pPr>
              <w:tabs>
                <w:tab w:val="left" w:pos="547"/>
              </w:tabs>
              <w:spacing w:after="0" w:line="256" w:lineRule="auto"/>
              <w:jc w:val="center"/>
              <w:rPr>
                <w:rFonts w:cstheme="minorHAnsi"/>
                <w:b/>
                <w:lang w:val="fr-FR" w:eastAsia="fr-CA"/>
              </w:rPr>
            </w:pPr>
            <w:r w:rsidRPr="00665A6B">
              <w:rPr>
                <w:rFonts w:cstheme="minorHAnsi"/>
                <w:b/>
                <w:kern w:val="24"/>
                <w:lang w:val="fr-FR" w:eastAsia="fr-CA"/>
              </w:rPr>
              <w:t>425</w:t>
            </w:r>
          </w:p>
        </w:tc>
        <w:tc>
          <w:tcPr>
            <w:tcW w:w="450" w:type="dxa"/>
            <w:tcMar>
              <w:top w:w="15" w:type="dxa"/>
              <w:left w:w="108" w:type="dxa"/>
              <w:bottom w:w="0" w:type="dxa"/>
              <w:right w:w="108" w:type="dxa"/>
            </w:tcMar>
            <w:vAlign w:val="center"/>
            <w:hideMark/>
          </w:tcPr>
          <w:p w14:paraId="0D38EA95" w14:textId="77777777" w:rsidR="00665A6B" w:rsidRPr="00665A6B" w:rsidRDefault="00665A6B" w:rsidP="00405F13">
            <w:pPr>
              <w:tabs>
                <w:tab w:val="left" w:pos="547"/>
              </w:tabs>
              <w:spacing w:after="0" w:line="256" w:lineRule="auto"/>
              <w:ind w:left="-104" w:right="-18"/>
              <w:jc w:val="center"/>
              <w:rPr>
                <w:rFonts w:cstheme="minorHAnsi"/>
                <w:b/>
                <w:lang w:val="fr-FR" w:eastAsia="fr-CA"/>
              </w:rPr>
            </w:pPr>
            <w:r w:rsidRPr="00665A6B">
              <w:rPr>
                <w:rFonts w:cstheme="minorHAnsi"/>
                <w:b/>
                <w:kern w:val="24"/>
                <w:lang w:val="fr-FR" w:eastAsia="fr-CA"/>
              </w:rPr>
              <w:t>426</w:t>
            </w:r>
          </w:p>
          <w:p w14:paraId="5B8C0077" w14:textId="77777777" w:rsidR="00665A6B" w:rsidRPr="00665A6B" w:rsidRDefault="00665A6B" w:rsidP="00405F13">
            <w:pPr>
              <w:tabs>
                <w:tab w:val="left" w:pos="547"/>
              </w:tabs>
              <w:spacing w:after="0" w:line="256" w:lineRule="auto"/>
              <w:ind w:left="-104" w:right="-18"/>
              <w:jc w:val="center"/>
              <w:rPr>
                <w:rFonts w:cstheme="minorHAnsi"/>
                <w:b/>
                <w:lang w:val="fr-FR" w:eastAsia="fr-CA"/>
              </w:rPr>
            </w:pPr>
            <w:r w:rsidRPr="00665A6B">
              <w:rPr>
                <w:rFonts w:cstheme="minorHAnsi"/>
                <w:b/>
                <w:kern w:val="24"/>
                <w:lang w:val="fr-FR" w:eastAsia="fr-CA"/>
              </w:rPr>
              <w:t>442</w:t>
            </w:r>
          </w:p>
        </w:tc>
      </w:tr>
      <w:tr w:rsidR="00535340" w:rsidRPr="00665A6B" w14:paraId="1D087189" w14:textId="77777777" w:rsidTr="0056091B">
        <w:trPr>
          <w:trHeight w:val="235"/>
        </w:trPr>
        <w:tc>
          <w:tcPr>
            <w:tcW w:w="1890" w:type="dxa"/>
            <w:shd w:val="clear" w:color="auto" w:fill="D9E2F3" w:themeFill="accent5" w:themeFillTint="33"/>
            <w:vAlign w:val="center"/>
            <w:hideMark/>
          </w:tcPr>
          <w:p w14:paraId="41682C33" w14:textId="77777777" w:rsidR="00665A6B" w:rsidRPr="00665A6B" w:rsidRDefault="00665A6B" w:rsidP="00405F13">
            <w:pPr>
              <w:spacing w:after="0" w:line="240" w:lineRule="auto"/>
              <w:ind w:left="73" w:right="-104"/>
              <w:rPr>
                <w:rFonts w:cstheme="minorHAnsi"/>
                <w:b/>
                <w:lang w:val="fr-FR" w:eastAsia="fr-CA"/>
              </w:rPr>
            </w:pPr>
            <w:r w:rsidRPr="00665A6B">
              <w:rPr>
                <w:rFonts w:cstheme="minorHAnsi"/>
                <w:b/>
                <w:bCs/>
                <w:kern w:val="24"/>
                <w:lang w:val="fr-FR" w:eastAsia="fr-CA"/>
              </w:rPr>
              <w:t xml:space="preserve">Classes </w:t>
            </w:r>
            <w:r w:rsidRPr="00665A6B">
              <w:rPr>
                <w:rFonts w:cstheme="minorHAnsi"/>
                <w:b/>
                <w:kern w:val="24"/>
                <w:lang w:val="fr-FR" w:eastAsia="fr-CA"/>
              </w:rPr>
              <w:t>BB</w:t>
            </w:r>
          </w:p>
        </w:tc>
        <w:tc>
          <w:tcPr>
            <w:tcW w:w="540" w:type="dxa"/>
            <w:shd w:val="clear" w:color="auto" w:fill="D9E2F3" w:themeFill="accent5" w:themeFillTint="33"/>
            <w:tcMar>
              <w:top w:w="15" w:type="dxa"/>
              <w:left w:w="108" w:type="dxa"/>
              <w:bottom w:w="0" w:type="dxa"/>
              <w:right w:w="108" w:type="dxa"/>
            </w:tcMar>
            <w:vAlign w:val="center"/>
          </w:tcPr>
          <w:p w14:paraId="54746623" w14:textId="77777777" w:rsidR="00665A6B" w:rsidRPr="00665A6B" w:rsidRDefault="00665A6B" w:rsidP="00405F13">
            <w:pPr>
              <w:tabs>
                <w:tab w:val="left" w:pos="547"/>
              </w:tabs>
              <w:spacing w:after="0" w:line="240" w:lineRule="auto"/>
              <w:ind w:left="-106"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107F1CBE" w14:textId="77777777" w:rsidR="00665A6B" w:rsidRPr="00665A6B" w:rsidRDefault="00665A6B"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777E5832" w14:textId="77777777" w:rsidR="00665A6B" w:rsidRPr="00665A6B" w:rsidRDefault="00665A6B"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630" w:type="dxa"/>
            <w:shd w:val="clear" w:color="auto" w:fill="D9E2F3" w:themeFill="accent5" w:themeFillTint="33"/>
            <w:tcMar>
              <w:top w:w="15" w:type="dxa"/>
              <w:left w:w="108" w:type="dxa"/>
              <w:bottom w:w="0" w:type="dxa"/>
              <w:right w:w="108" w:type="dxa"/>
            </w:tcMar>
            <w:vAlign w:val="center"/>
          </w:tcPr>
          <w:p w14:paraId="450A78B0" w14:textId="77777777" w:rsidR="00665A6B" w:rsidRPr="00665A6B" w:rsidRDefault="00665A6B"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3DC4E1F6" w14:textId="77777777" w:rsidR="00665A6B" w:rsidRPr="00665A6B" w:rsidRDefault="00665A6B"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630" w:type="dxa"/>
            <w:shd w:val="clear" w:color="auto" w:fill="D9E2F3" w:themeFill="accent5" w:themeFillTint="33"/>
            <w:tcMar>
              <w:top w:w="15" w:type="dxa"/>
              <w:left w:w="108" w:type="dxa"/>
              <w:bottom w:w="0" w:type="dxa"/>
              <w:right w:w="108" w:type="dxa"/>
            </w:tcMar>
            <w:vAlign w:val="center"/>
          </w:tcPr>
          <w:p w14:paraId="451D7508" w14:textId="77777777" w:rsidR="00665A6B" w:rsidRPr="00665A6B" w:rsidRDefault="00665A6B" w:rsidP="00405F13">
            <w:pPr>
              <w:spacing w:after="0"/>
              <w:ind w:left="-199" w:right="-110"/>
              <w:jc w:val="center"/>
              <w:rPr>
                <w:rFonts w:cstheme="minorHAnsi"/>
                <w:b/>
                <w:bCs/>
              </w:rPr>
            </w:pPr>
            <w:r w:rsidRPr="00665A6B">
              <w:rPr>
                <w:rFonts w:cstheme="minorHAnsi"/>
                <w:b/>
                <w:bCs/>
              </w:rPr>
              <w:t>5</w:t>
            </w:r>
          </w:p>
        </w:tc>
        <w:tc>
          <w:tcPr>
            <w:tcW w:w="630" w:type="dxa"/>
            <w:shd w:val="clear" w:color="auto" w:fill="D9E2F3" w:themeFill="accent5" w:themeFillTint="33"/>
            <w:tcMar>
              <w:top w:w="15" w:type="dxa"/>
              <w:left w:w="108" w:type="dxa"/>
              <w:bottom w:w="0" w:type="dxa"/>
              <w:right w:w="108" w:type="dxa"/>
            </w:tcMar>
            <w:vAlign w:val="center"/>
          </w:tcPr>
          <w:p w14:paraId="161F8582" w14:textId="77777777" w:rsidR="00665A6B" w:rsidRPr="00665A6B" w:rsidRDefault="00665A6B" w:rsidP="00405F13">
            <w:pPr>
              <w:tabs>
                <w:tab w:val="left" w:pos="547"/>
              </w:tabs>
              <w:spacing w:after="0" w:line="240" w:lineRule="auto"/>
              <w:ind w:left="-112" w:right="-106"/>
              <w:jc w:val="center"/>
              <w:rPr>
                <w:rFonts w:cstheme="minorHAnsi"/>
                <w:b/>
                <w:lang w:val="fr-FR" w:eastAsia="fr-CA"/>
              </w:rPr>
            </w:pPr>
            <w:r w:rsidRPr="00665A6B">
              <w:rPr>
                <w:rFonts w:cstheme="minorHAnsi"/>
                <w:b/>
                <w:lang w:val="fr-FR" w:eastAsia="fr-CA"/>
              </w:rPr>
              <w:t>5</w:t>
            </w:r>
          </w:p>
        </w:tc>
        <w:tc>
          <w:tcPr>
            <w:tcW w:w="630" w:type="dxa"/>
            <w:shd w:val="clear" w:color="auto" w:fill="D9E2F3" w:themeFill="accent5" w:themeFillTint="33"/>
            <w:tcMar>
              <w:top w:w="15" w:type="dxa"/>
              <w:left w:w="108" w:type="dxa"/>
              <w:bottom w:w="0" w:type="dxa"/>
              <w:right w:w="108" w:type="dxa"/>
            </w:tcMar>
            <w:vAlign w:val="center"/>
          </w:tcPr>
          <w:p w14:paraId="52517849" w14:textId="77777777" w:rsidR="00665A6B" w:rsidRPr="00665A6B" w:rsidRDefault="00665A6B" w:rsidP="00405F13">
            <w:pPr>
              <w:spacing w:after="0" w:line="240" w:lineRule="auto"/>
              <w:jc w:val="center"/>
              <w:rPr>
                <w:rFonts w:cstheme="minorHAnsi"/>
                <w:b/>
                <w:lang w:val="fr-FR" w:eastAsia="fr-CA"/>
              </w:rPr>
            </w:pPr>
            <w:r w:rsidRPr="00665A6B">
              <w:rPr>
                <w:rFonts w:cstheme="minorHAnsi"/>
                <w:b/>
                <w:lang w:val="fr-FR" w:eastAsia="fr-CA"/>
              </w:rPr>
              <w:t>5</w:t>
            </w:r>
          </w:p>
        </w:tc>
        <w:tc>
          <w:tcPr>
            <w:tcW w:w="540" w:type="dxa"/>
            <w:shd w:val="clear" w:color="auto" w:fill="D9E2F3" w:themeFill="accent5" w:themeFillTint="33"/>
            <w:tcMar>
              <w:top w:w="15" w:type="dxa"/>
              <w:left w:w="108" w:type="dxa"/>
              <w:bottom w:w="0" w:type="dxa"/>
              <w:right w:w="108" w:type="dxa"/>
            </w:tcMar>
            <w:vAlign w:val="center"/>
          </w:tcPr>
          <w:p w14:paraId="1A805ADE" w14:textId="77777777" w:rsidR="00665A6B" w:rsidRPr="00665A6B" w:rsidRDefault="00665A6B" w:rsidP="00405F13">
            <w:pPr>
              <w:tabs>
                <w:tab w:val="left" w:pos="547"/>
              </w:tabs>
              <w:spacing w:after="0" w:line="240" w:lineRule="auto"/>
              <w:ind w:left="-109" w:right="-110"/>
              <w:jc w:val="center"/>
              <w:rPr>
                <w:rFonts w:cstheme="minorHAnsi"/>
                <w:b/>
                <w:lang w:val="fr-FR" w:eastAsia="fr-CA"/>
              </w:rPr>
            </w:pPr>
            <w:r w:rsidRPr="00665A6B">
              <w:rPr>
                <w:rFonts w:cstheme="minorHAnsi"/>
                <w:b/>
                <w:lang w:val="fr-FR" w:eastAsia="fr-CA"/>
              </w:rPr>
              <w:t>5</w:t>
            </w:r>
          </w:p>
        </w:tc>
        <w:tc>
          <w:tcPr>
            <w:tcW w:w="450" w:type="dxa"/>
            <w:shd w:val="clear" w:color="auto" w:fill="D9E2F3" w:themeFill="accent5" w:themeFillTint="33"/>
            <w:tcMar>
              <w:top w:w="15" w:type="dxa"/>
              <w:left w:w="108" w:type="dxa"/>
              <w:bottom w:w="0" w:type="dxa"/>
              <w:right w:w="108" w:type="dxa"/>
            </w:tcMar>
            <w:vAlign w:val="center"/>
          </w:tcPr>
          <w:p w14:paraId="492AC207" w14:textId="77777777" w:rsidR="00665A6B" w:rsidRPr="00665A6B" w:rsidRDefault="00665A6B" w:rsidP="00405F13">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6</w:t>
            </w:r>
          </w:p>
        </w:tc>
        <w:tc>
          <w:tcPr>
            <w:tcW w:w="540" w:type="dxa"/>
            <w:shd w:val="clear" w:color="auto" w:fill="D9E2F3" w:themeFill="accent5" w:themeFillTint="33"/>
            <w:tcMar>
              <w:top w:w="15" w:type="dxa"/>
              <w:left w:w="108" w:type="dxa"/>
              <w:bottom w:w="0" w:type="dxa"/>
              <w:right w:w="108" w:type="dxa"/>
            </w:tcMar>
            <w:vAlign w:val="center"/>
          </w:tcPr>
          <w:p w14:paraId="0862560C" w14:textId="77777777" w:rsidR="00665A6B" w:rsidRPr="00665A6B" w:rsidRDefault="00665A6B" w:rsidP="00405F13">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6</w:t>
            </w:r>
          </w:p>
        </w:tc>
        <w:tc>
          <w:tcPr>
            <w:tcW w:w="630" w:type="dxa"/>
            <w:shd w:val="clear" w:color="auto" w:fill="D9E2F3" w:themeFill="accent5" w:themeFillTint="33"/>
            <w:tcMar>
              <w:top w:w="15" w:type="dxa"/>
              <w:left w:w="108" w:type="dxa"/>
              <w:bottom w:w="0" w:type="dxa"/>
              <w:right w:w="108" w:type="dxa"/>
            </w:tcMar>
            <w:vAlign w:val="center"/>
          </w:tcPr>
          <w:p w14:paraId="3F8BB31F" w14:textId="77777777" w:rsidR="00665A6B" w:rsidRPr="00665A6B" w:rsidRDefault="00665A6B" w:rsidP="00405F13">
            <w:pPr>
              <w:tabs>
                <w:tab w:val="left" w:pos="547"/>
              </w:tabs>
              <w:spacing w:after="0" w:line="240" w:lineRule="auto"/>
              <w:jc w:val="center"/>
              <w:rPr>
                <w:rFonts w:cstheme="minorHAnsi"/>
                <w:b/>
                <w:lang w:val="fr-FR" w:eastAsia="fr-CA"/>
              </w:rPr>
            </w:pPr>
            <w:r w:rsidRPr="00665A6B">
              <w:rPr>
                <w:rFonts w:cstheme="minorHAnsi"/>
                <w:b/>
                <w:lang w:val="fr-FR" w:eastAsia="fr-CA"/>
              </w:rPr>
              <w:t>6</w:t>
            </w:r>
          </w:p>
        </w:tc>
        <w:tc>
          <w:tcPr>
            <w:tcW w:w="450" w:type="dxa"/>
            <w:shd w:val="clear" w:color="auto" w:fill="D9E2F3" w:themeFill="accent5" w:themeFillTint="33"/>
            <w:tcMar>
              <w:top w:w="15" w:type="dxa"/>
              <w:left w:w="108" w:type="dxa"/>
              <w:bottom w:w="0" w:type="dxa"/>
              <w:right w:w="108" w:type="dxa"/>
            </w:tcMar>
            <w:vAlign w:val="center"/>
          </w:tcPr>
          <w:p w14:paraId="6D637EE8" w14:textId="77777777" w:rsidR="00665A6B" w:rsidRPr="00665A6B" w:rsidRDefault="00665A6B" w:rsidP="00405F13">
            <w:pPr>
              <w:tabs>
                <w:tab w:val="left" w:pos="547"/>
              </w:tabs>
              <w:spacing w:after="0" w:line="240" w:lineRule="auto"/>
              <w:ind w:left="-104" w:right="-18"/>
              <w:jc w:val="center"/>
              <w:rPr>
                <w:rFonts w:cstheme="minorHAnsi"/>
                <w:b/>
                <w:lang w:val="fr-FR" w:eastAsia="fr-CA"/>
              </w:rPr>
            </w:pPr>
            <w:r w:rsidRPr="00665A6B">
              <w:rPr>
                <w:rFonts w:cstheme="minorHAnsi"/>
                <w:b/>
                <w:lang w:val="fr-FR" w:eastAsia="fr-CA"/>
              </w:rPr>
              <w:t>6</w:t>
            </w:r>
          </w:p>
        </w:tc>
      </w:tr>
    </w:tbl>
    <w:p w14:paraId="00D6EE8B" w14:textId="56A0A151" w:rsidR="00BB4B70" w:rsidRPr="0070356F" w:rsidRDefault="00BB4B70" w:rsidP="0070356F">
      <w:pPr>
        <w:spacing w:before="120" w:after="120"/>
        <w:ind w:left="720"/>
        <w:rPr>
          <w:b/>
          <w:bCs/>
        </w:rPr>
      </w:pPr>
      <w:bookmarkStart w:id="214" w:name="_Toc77067408"/>
      <w:bookmarkStart w:id="215" w:name="_Toc170984307"/>
      <w:bookmarkStart w:id="216" w:name="_Hlk182579989"/>
      <w:bookmarkStart w:id="217" w:name="_Toc210425273"/>
      <w:bookmarkEnd w:id="212"/>
      <w:r w:rsidRPr="0070356F">
        <w:rPr>
          <w:b/>
          <w:bCs/>
        </w:rPr>
        <w:t>4.3.</w:t>
      </w:r>
      <w:r w:rsidR="00E211BC" w:rsidRPr="0070356F">
        <w:rPr>
          <w:b/>
          <w:bCs/>
        </w:rPr>
        <w:t>3</w:t>
      </w:r>
      <w:r w:rsidRPr="0070356F">
        <w:rPr>
          <w:b/>
          <w:bCs/>
        </w:rPr>
        <w:tab/>
        <w:t>Classification M15</w:t>
      </w:r>
      <w:r w:rsidR="003746E6">
        <w:rPr>
          <w:b/>
          <w:bCs/>
        </w:rPr>
        <w:t xml:space="preserve"> </w:t>
      </w:r>
      <w:r w:rsidRPr="0070356F">
        <w:rPr>
          <w:b/>
          <w:bCs/>
        </w:rPr>
        <w:t>AA-BB-A-B</w:t>
      </w:r>
      <w:bookmarkEnd w:id="214"/>
      <w:bookmarkEnd w:id="215"/>
      <w:r w:rsidR="0070356F">
        <w:rPr>
          <w:b/>
          <w:bCs/>
        </w:rPr>
        <w:t>-C</w:t>
      </w:r>
    </w:p>
    <w:p w14:paraId="5089F488" w14:textId="06B82F9C" w:rsidR="001D11E9" w:rsidRDefault="00BB4B70" w:rsidP="005534A5">
      <w:pPr>
        <w:spacing w:before="120" w:after="120" w:line="240" w:lineRule="auto"/>
        <w:ind w:left="1411" w:right="-720"/>
        <w:jc w:val="both"/>
        <w:rPr>
          <w:rFonts w:eastAsia="MS Mincho" w:cstheme="minorHAnsi"/>
          <w:color w:val="000000" w:themeColor="text1"/>
          <w:lang w:val="fr-FR"/>
        </w:rPr>
      </w:pPr>
      <w:r w:rsidRPr="00C34AD2">
        <w:rPr>
          <w:rFonts w:eastAsia="MS Mincho" w:cstheme="minorHAnsi"/>
          <w:color w:val="000000" w:themeColor="text1"/>
          <w:lang w:val="fr-FR"/>
        </w:rPr>
        <w:t xml:space="preserve">Tout en se référant au nombre total de joueurs inscrits dans une même division par territoire de recrutement accepté par la région, la classification AA-BB pour la division </w:t>
      </w:r>
      <w:r w:rsidRPr="00C34AD2">
        <w:rPr>
          <w:rFonts w:eastAsia="MS Mincho" w:cstheme="minorHAnsi"/>
          <w:bCs/>
          <w:color w:val="000000" w:themeColor="text1"/>
          <w:lang w:val="fr-FR"/>
        </w:rPr>
        <w:t>M15</w:t>
      </w:r>
      <w:r w:rsidRPr="00C34AD2">
        <w:rPr>
          <w:rFonts w:eastAsia="MS Mincho" w:cstheme="minorHAnsi"/>
          <w:color w:val="000000" w:themeColor="text1"/>
          <w:lang w:val="fr-FR"/>
        </w:rPr>
        <w:t xml:space="preserve"> correspond au tableau ci-dessous. Pour les classes AA-BB, les données sont celles basées sur l'année en cours et pour les joueurs inscrits au </w:t>
      </w:r>
      <w:r w:rsidRPr="00C34AD2">
        <w:rPr>
          <w:rFonts w:eastAsia="MS Mincho" w:cstheme="minorHAnsi"/>
          <w:b/>
          <w:bCs/>
          <w:color w:val="000000" w:themeColor="text1"/>
          <w:u w:val="single"/>
          <w:lang w:val="fr-FR"/>
        </w:rPr>
        <w:t>1</w:t>
      </w:r>
      <w:r w:rsidR="00494838">
        <w:rPr>
          <w:rFonts w:eastAsia="MS Mincho" w:cstheme="minorHAnsi"/>
          <w:b/>
          <w:bCs/>
          <w:color w:val="000000" w:themeColor="text1"/>
          <w:u w:val="single"/>
          <w:lang w:val="fr-FR"/>
        </w:rPr>
        <w:t>5</w:t>
      </w:r>
      <w:r w:rsidRPr="00C34AD2">
        <w:rPr>
          <w:rFonts w:eastAsia="MS Mincho" w:cstheme="minorHAnsi"/>
          <w:b/>
          <w:bCs/>
          <w:color w:val="000000" w:themeColor="text1"/>
          <w:u w:val="single"/>
          <w:lang w:val="fr-FR"/>
        </w:rPr>
        <w:t xml:space="preserve"> septembre</w:t>
      </w:r>
      <w:r w:rsidRPr="00C34AD2">
        <w:rPr>
          <w:rFonts w:eastAsia="MS Mincho" w:cstheme="minorHAnsi"/>
          <w:color w:val="000000" w:themeColor="text1"/>
          <w:lang w:val="fr-FR"/>
        </w:rPr>
        <w:t xml:space="preserve"> (excluant les joueurs </w:t>
      </w:r>
      <w:r w:rsidR="004B0BEC" w:rsidRPr="004B0BEC">
        <w:rPr>
          <w:rFonts w:eastAsia="MS Mincho" w:cstheme="minorHAnsi"/>
          <w:bCs/>
          <w:color w:val="000000" w:themeColor="text1"/>
          <w:lang w:val="fr-FR"/>
        </w:rPr>
        <w:t>Élite-AAA</w:t>
      </w:r>
      <w:r w:rsidR="004B0BEC">
        <w:rPr>
          <w:rFonts w:eastAsia="MS Mincho" w:cstheme="minorHAnsi"/>
          <w:bCs/>
          <w:color w:val="000000" w:themeColor="text1"/>
          <w:lang w:val="fr-FR"/>
        </w:rPr>
        <w:t>-</w:t>
      </w:r>
      <w:r w:rsidRPr="00C34AD2">
        <w:rPr>
          <w:rFonts w:eastAsia="MS Mincho" w:cstheme="minorHAnsi"/>
          <w:color w:val="000000" w:themeColor="text1"/>
          <w:lang w:val="fr-FR"/>
        </w:rPr>
        <w:t>AAA</w:t>
      </w:r>
      <w:r w:rsidR="00594537">
        <w:rPr>
          <w:rFonts w:eastAsia="MS Mincho" w:cstheme="minorHAnsi"/>
          <w:color w:val="000000" w:themeColor="text1"/>
          <w:lang w:val="fr-FR"/>
        </w:rPr>
        <w:t xml:space="preserve"> </w:t>
      </w:r>
      <w:r w:rsidRPr="00C34AD2">
        <w:rPr>
          <w:rFonts w:eastAsia="MS Mincho" w:cstheme="minorHAnsi"/>
          <w:color w:val="000000" w:themeColor="text1"/>
          <w:lang w:val="fr-FR"/>
        </w:rPr>
        <w:t>et les gardiens de but).</w:t>
      </w:r>
    </w:p>
    <w:tbl>
      <w:tblPr>
        <w:tblStyle w:val="TableGrid"/>
        <w:tblW w:w="9360" w:type="dxa"/>
        <w:tblInd w:w="615" w:type="dxa"/>
        <w:tblLayout w:type="fixed"/>
        <w:tblCellMar>
          <w:top w:w="35" w:type="dxa"/>
          <w:left w:w="109" w:type="dxa"/>
          <w:right w:w="65" w:type="dxa"/>
        </w:tblCellMar>
        <w:tblLook w:val="04A0" w:firstRow="1" w:lastRow="0" w:firstColumn="1" w:lastColumn="0" w:noHBand="0" w:noVBand="1"/>
      </w:tblPr>
      <w:tblGrid>
        <w:gridCol w:w="1080"/>
        <w:gridCol w:w="630"/>
        <w:gridCol w:w="1170"/>
        <w:gridCol w:w="540"/>
        <w:gridCol w:w="810"/>
        <w:gridCol w:w="630"/>
        <w:gridCol w:w="1080"/>
        <w:gridCol w:w="540"/>
        <w:gridCol w:w="540"/>
        <w:gridCol w:w="810"/>
        <w:gridCol w:w="900"/>
        <w:gridCol w:w="630"/>
      </w:tblGrid>
      <w:tr w:rsidR="001548A1" w:rsidRPr="00E37BFF" w14:paraId="10B75683" w14:textId="77777777" w:rsidTr="00535340">
        <w:trPr>
          <w:trHeight w:val="204"/>
        </w:trPr>
        <w:tc>
          <w:tcPr>
            <w:tcW w:w="9360" w:type="dxa"/>
            <w:gridSpan w:val="12"/>
            <w:tcBorders>
              <w:top w:val="single" w:sz="13" w:space="0" w:color="2E74B5"/>
              <w:left w:val="single" w:sz="12" w:space="0" w:color="2E74B5"/>
              <w:bottom w:val="single" w:sz="13" w:space="0" w:color="2E74B5"/>
              <w:right w:val="single" w:sz="13" w:space="0" w:color="2E74B5"/>
            </w:tcBorders>
          </w:tcPr>
          <w:p w14:paraId="759282F8" w14:textId="6626CCAC" w:rsidR="001548A1" w:rsidRPr="00E37BFF" w:rsidRDefault="001548A1" w:rsidP="00535340">
            <w:pPr>
              <w:jc w:val="center"/>
              <w:rPr>
                <w:rFonts w:cstheme="minorHAnsi"/>
                <w:b/>
                <w:lang w:val="fr-CA"/>
              </w:rPr>
            </w:pPr>
            <w:bookmarkStart w:id="218" w:name="_Hlk182580522"/>
            <w:bookmarkEnd w:id="216"/>
            <w:r w:rsidRPr="00E37BFF">
              <w:rPr>
                <w:rFonts w:cstheme="minorHAnsi"/>
                <w:b/>
                <w:lang w:val="fr-CA"/>
              </w:rPr>
              <w:t>Tableau M1</w:t>
            </w:r>
            <w:r>
              <w:rPr>
                <w:rFonts w:cstheme="minorHAnsi"/>
                <w:b/>
                <w:lang w:val="fr-CA"/>
              </w:rPr>
              <w:t>5</w:t>
            </w:r>
            <w:r w:rsidR="003746E6">
              <w:rPr>
                <w:rFonts w:cstheme="minorHAnsi"/>
                <w:b/>
                <w:lang w:val="fr-CA"/>
              </w:rPr>
              <w:t xml:space="preserve"> </w:t>
            </w:r>
            <w:r w:rsidRPr="00E37BFF">
              <w:rPr>
                <w:rFonts w:cstheme="minorHAnsi"/>
                <w:b/>
                <w:lang w:val="fr-CA"/>
              </w:rPr>
              <w:t>AA-BB</w:t>
            </w:r>
          </w:p>
        </w:tc>
      </w:tr>
      <w:tr w:rsidR="00535340" w:rsidRPr="00E37BFF" w14:paraId="39C2A5C9" w14:textId="77777777" w:rsidTr="0056091B">
        <w:trPr>
          <w:trHeight w:val="590"/>
        </w:trPr>
        <w:tc>
          <w:tcPr>
            <w:tcW w:w="1710" w:type="dxa"/>
            <w:gridSpan w:val="2"/>
            <w:tcBorders>
              <w:top w:val="single" w:sz="13" w:space="0" w:color="2E74B5"/>
              <w:left w:val="single" w:sz="12" w:space="0" w:color="2E74B5"/>
              <w:bottom w:val="single" w:sz="13" w:space="0" w:color="2E74B5"/>
              <w:right w:val="single" w:sz="12" w:space="0" w:color="2E74B5"/>
            </w:tcBorders>
            <w:vAlign w:val="center"/>
          </w:tcPr>
          <w:p w14:paraId="647EA126" w14:textId="33EB0EFB" w:rsidR="001548A1" w:rsidRPr="001548A1" w:rsidRDefault="001548A1" w:rsidP="00535340">
            <w:pPr>
              <w:rPr>
                <w:rFonts w:cstheme="minorHAnsi"/>
                <w:b/>
                <w:bCs/>
                <w:lang w:val="fr-CA"/>
              </w:rPr>
            </w:pPr>
            <w:r w:rsidRPr="001548A1">
              <w:rPr>
                <w:rFonts w:cstheme="minorHAnsi"/>
                <w:b/>
                <w:bCs/>
                <w:lang w:val="fr-CA"/>
              </w:rPr>
              <w:t>Nombre de joueurs M1</w:t>
            </w:r>
            <w:r>
              <w:rPr>
                <w:rFonts w:cstheme="minorHAnsi"/>
                <w:b/>
                <w:bCs/>
                <w:lang w:val="fr-CA"/>
              </w:rPr>
              <w:t>5</w:t>
            </w:r>
          </w:p>
        </w:tc>
        <w:tc>
          <w:tcPr>
            <w:tcW w:w="1170" w:type="dxa"/>
            <w:tcBorders>
              <w:top w:val="single" w:sz="13" w:space="0" w:color="2E74B5"/>
              <w:left w:val="single" w:sz="12" w:space="0" w:color="2E74B5"/>
              <w:bottom w:val="single" w:sz="13" w:space="0" w:color="2E74B5"/>
              <w:right w:val="single" w:sz="13" w:space="0" w:color="2E74B5"/>
            </w:tcBorders>
            <w:vAlign w:val="center"/>
          </w:tcPr>
          <w:p w14:paraId="68F92C88" w14:textId="77777777" w:rsidR="001548A1" w:rsidRPr="001548A1" w:rsidRDefault="001548A1" w:rsidP="00535340">
            <w:pPr>
              <w:ind w:right="42"/>
              <w:jc w:val="center"/>
              <w:rPr>
                <w:rFonts w:cstheme="minorHAnsi"/>
                <w:b/>
                <w:bCs/>
              </w:rPr>
            </w:pPr>
            <w:r w:rsidRPr="001548A1">
              <w:rPr>
                <w:rFonts w:cstheme="minorHAnsi"/>
                <w:b/>
                <w:bCs/>
              </w:rPr>
              <w:t>19</w:t>
            </w:r>
          </w:p>
          <w:p w14:paraId="3A2E55AB" w14:textId="77777777" w:rsidR="001548A1" w:rsidRPr="001548A1" w:rsidRDefault="001548A1" w:rsidP="00535340">
            <w:pPr>
              <w:ind w:right="44"/>
              <w:jc w:val="center"/>
              <w:rPr>
                <w:rFonts w:cstheme="minorHAnsi"/>
                <w:b/>
                <w:bCs/>
              </w:rPr>
            </w:pPr>
            <w:r w:rsidRPr="001548A1">
              <w:rPr>
                <w:rFonts w:cstheme="minorHAnsi"/>
                <w:b/>
                <w:bCs/>
              </w:rPr>
              <w:t>-</w:t>
            </w:r>
          </w:p>
        </w:tc>
        <w:tc>
          <w:tcPr>
            <w:tcW w:w="540" w:type="dxa"/>
            <w:tcBorders>
              <w:top w:val="single" w:sz="13" w:space="0" w:color="2E74B5"/>
              <w:left w:val="single" w:sz="13" w:space="0" w:color="2E74B5"/>
              <w:bottom w:val="single" w:sz="13" w:space="0" w:color="2E74B5"/>
              <w:right w:val="single" w:sz="12" w:space="0" w:color="2E74B5"/>
            </w:tcBorders>
            <w:vAlign w:val="center"/>
          </w:tcPr>
          <w:p w14:paraId="1E99490E" w14:textId="77777777" w:rsidR="001548A1" w:rsidRPr="001548A1" w:rsidRDefault="001548A1" w:rsidP="00535340">
            <w:pPr>
              <w:ind w:left="-109" w:right="-65"/>
              <w:jc w:val="center"/>
              <w:rPr>
                <w:rFonts w:cstheme="minorHAnsi"/>
                <w:b/>
                <w:bCs/>
              </w:rPr>
            </w:pPr>
            <w:r w:rsidRPr="001548A1">
              <w:rPr>
                <w:rFonts w:cstheme="minorHAnsi"/>
                <w:b/>
                <w:bCs/>
              </w:rPr>
              <w:t>20</w:t>
            </w:r>
          </w:p>
          <w:p w14:paraId="79945FF2" w14:textId="77777777" w:rsidR="001548A1" w:rsidRPr="001548A1" w:rsidRDefault="001548A1" w:rsidP="00535340">
            <w:pPr>
              <w:ind w:right="39"/>
              <w:jc w:val="center"/>
              <w:rPr>
                <w:rFonts w:cstheme="minorHAnsi"/>
                <w:b/>
                <w:bCs/>
              </w:rPr>
            </w:pPr>
            <w:r w:rsidRPr="001548A1">
              <w:rPr>
                <w:rFonts w:cstheme="minorHAnsi"/>
                <w:b/>
                <w:bCs/>
              </w:rPr>
              <w:t>34</w:t>
            </w:r>
          </w:p>
        </w:tc>
        <w:tc>
          <w:tcPr>
            <w:tcW w:w="810" w:type="dxa"/>
            <w:tcBorders>
              <w:top w:val="single" w:sz="13" w:space="0" w:color="2E74B5"/>
              <w:left w:val="single" w:sz="12" w:space="0" w:color="2E74B5"/>
              <w:bottom w:val="single" w:sz="13" w:space="0" w:color="2E74B5"/>
              <w:right w:val="single" w:sz="12" w:space="0" w:color="2E74B5"/>
            </w:tcBorders>
            <w:vAlign w:val="center"/>
          </w:tcPr>
          <w:p w14:paraId="4C31BA27" w14:textId="77777777" w:rsidR="001548A1" w:rsidRPr="001548A1" w:rsidRDefault="001548A1" w:rsidP="00535340">
            <w:pPr>
              <w:ind w:right="43"/>
              <w:jc w:val="center"/>
              <w:rPr>
                <w:rFonts w:cstheme="minorHAnsi"/>
                <w:b/>
                <w:bCs/>
              </w:rPr>
            </w:pPr>
            <w:r w:rsidRPr="001548A1">
              <w:rPr>
                <w:rFonts w:cstheme="minorHAnsi"/>
                <w:b/>
                <w:bCs/>
              </w:rPr>
              <w:t>35</w:t>
            </w:r>
          </w:p>
          <w:p w14:paraId="2ABF5218" w14:textId="77777777" w:rsidR="001548A1" w:rsidRPr="001548A1" w:rsidRDefault="001548A1" w:rsidP="00535340">
            <w:pPr>
              <w:ind w:right="43"/>
              <w:jc w:val="center"/>
              <w:rPr>
                <w:rFonts w:cstheme="minorHAnsi"/>
                <w:b/>
                <w:bCs/>
              </w:rPr>
            </w:pPr>
            <w:r w:rsidRPr="001548A1">
              <w:rPr>
                <w:rFonts w:cstheme="minorHAnsi"/>
                <w:b/>
                <w:bCs/>
              </w:rPr>
              <w:t>51</w:t>
            </w:r>
          </w:p>
        </w:tc>
        <w:tc>
          <w:tcPr>
            <w:tcW w:w="630" w:type="dxa"/>
            <w:tcBorders>
              <w:top w:val="single" w:sz="13" w:space="0" w:color="2E74B5"/>
              <w:left w:val="single" w:sz="12" w:space="0" w:color="2E74B5"/>
              <w:bottom w:val="single" w:sz="13" w:space="0" w:color="2E74B5"/>
              <w:right w:val="single" w:sz="12" w:space="0" w:color="2E74B5"/>
            </w:tcBorders>
            <w:vAlign w:val="center"/>
          </w:tcPr>
          <w:p w14:paraId="08BD3A17" w14:textId="77777777" w:rsidR="001548A1" w:rsidRPr="001548A1" w:rsidRDefault="001548A1" w:rsidP="00535340">
            <w:pPr>
              <w:ind w:right="43"/>
              <w:jc w:val="center"/>
              <w:rPr>
                <w:rFonts w:cstheme="minorHAnsi"/>
                <w:b/>
                <w:bCs/>
              </w:rPr>
            </w:pPr>
            <w:r w:rsidRPr="001548A1">
              <w:rPr>
                <w:rFonts w:cstheme="minorHAnsi"/>
                <w:b/>
                <w:bCs/>
              </w:rPr>
              <w:t>52</w:t>
            </w:r>
          </w:p>
          <w:p w14:paraId="5E6A2FE3" w14:textId="77777777" w:rsidR="001548A1" w:rsidRPr="001548A1" w:rsidRDefault="001548A1" w:rsidP="00535340">
            <w:pPr>
              <w:ind w:right="43"/>
              <w:jc w:val="center"/>
              <w:rPr>
                <w:rFonts w:cstheme="minorHAnsi"/>
                <w:b/>
                <w:bCs/>
              </w:rPr>
            </w:pPr>
            <w:r w:rsidRPr="001548A1">
              <w:rPr>
                <w:rFonts w:cstheme="minorHAnsi"/>
                <w:b/>
                <w:bCs/>
              </w:rPr>
              <w:t>68</w:t>
            </w:r>
          </w:p>
        </w:tc>
        <w:tc>
          <w:tcPr>
            <w:tcW w:w="1080" w:type="dxa"/>
            <w:tcBorders>
              <w:top w:val="single" w:sz="13" w:space="0" w:color="2E74B5"/>
              <w:left w:val="single" w:sz="12" w:space="0" w:color="2E74B5"/>
              <w:bottom w:val="single" w:sz="13" w:space="0" w:color="2E74B5"/>
              <w:right w:val="single" w:sz="12" w:space="0" w:color="2E74B5"/>
            </w:tcBorders>
            <w:vAlign w:val="center"/>
          </w:tcPr>
          <w:p w14:paraId="2ABC05C3" w14:textId="77777777" w:rsidR="001548A1" w:rsidRPr="001548A1" w:rsidRDefault="001548A1" w:rsidP="00535340">
            <w:pPr>
              <w:ind w:right="43"/>
              <w:jc w:val="center"/>
              <w:rPr>
                <w:rFonts w:cstheme="minorHAnsi"/>
                <w:b/>
                <w:bCs/>
              </w:rPr>
            </w:pPr>
            <w:r w:rsidRPr="001548A1">
              <w:rPr>
                <w:rFonts w:cstheme="minorHAnsi"/>
                <w:b/>
                <w:bCs/>
              </w:rPr>
              <w:t>69</w:t>
            </w:r>
          </w:p>
          <w:p w14:paraId="0A35CBB5" w14:textId="77777777" w:rsidR="001548A1" w:rsidRPr="001548A1" w:rsidRDefault="001548A1" w:rsidP="00535340">
            <w:pPr>
              <w:ind w:right="43"/>
              <w:jc w:val="center"/>
              <w:rPr>
                <w:rFonts w:cstheme="minorHAnsi"/>
                <w:b/>
                <w:bCs/>
              </w:rPr>
            </w:pPr>
            <w:r w:rsidRPr="001548A1">
              <w:rPr>
                <w:rFonts w:cstheme="minorHAnsi"/>
                <w:b/>
                <w:bCs/>
              </w:rPr>
              <w:t>85</w:t>
            </w:r>
          </w:p>
        </w:tc>
        <w:tc>
          <w:tcPr>
            <w:tcW w:w="540" w:type="dxa"/>
            <w:tcBorders>
              <w:top w:val="single" w:sz="13" w:space="0" w:color="2E74B5"/>
              <w:left w:val="single" w:sz="12" w:space="0" w:color="2E74B5"/>
              <w:bottom w:val="single" w:sz="13" w:space="0" w:color="2E74B5"/>
              <w:right w:val="single" w:sz="12" w:space="0" w:color="2E74B5"/>
            </w:tcBorders>
            <w:vAlign w:val="center"/>
          </w:tcPr>
          <w:p w14:paraId="4CD48544" w14:textId="77777777" w:rsidR="001548A1" w:rsidRPr="001548A1" w:rsidRDefault="001548A1" w:rsidP="00535340">
            <w:pPr>
              <w:ind w:right="43"/>
              <w:jc w:val="center"/>
              <w:rPr>
                <w:rFonts w:cstheme="minorHAnsi"/>
                <w:b/>
                <w:bCs/>
              </w:rPr>
            </w:pPr>
            <w:r w:rsidRPr="001548A1">
              <w:rPr>
                <w:rFonts w:cstheme="minorHAnsi"/>
                <w:b/>
                <w:bCs/>
              </w:rPr>
              <w:t>86</w:t>
            </w:r>
          </w:p>
          <w:p w14:paraId="1009697B" w14:textId="77777777" w:rsidR="001548A1" w:rsidRPr="001548A1" w:rsidRDefault="001548A1" w:rsidP="00535340">
            <w:pPr>
              <w:ind w:left="10"/>
              <w:jc w:val="center"/>
              <w:rPr>
                <w:rFonts w:cstheme="minorHAnsi"/>
                <w:b/>
                <w:bCs/>
              </w:rPr>
            </w:pPr>
            <w:r w:rsidRPr="001548A1">
              <w:rPr>
                <w:rFonts w:cstheme="minorHAnsi"/>
                <w:b/>
                <w:bCs/>
              </w:rPr>
              <w:t>102</w:t>
            </w:r>
          </w:p>
        </w:tc>
        <w:tc>
          <w:tcPr>
            <w:tcW w:w="540" w:type="dxa"/>
            <w:tcBorders>
              <w:top w:val="single" w:sz="13" w:space="0" w:color="2E74B5"/>
              <w:left w:val="single" w:sz="12" w:space="0" w:color="2E74B5"/>
              <w:bottom w:val="single" w:sz="13" w:space="0" w:color="2E74B5"/>
              <w:right w:val="single" w:sz="12" w:space="0" w:color="2E74B5"/>
            </w:tcBorders>
            <w:vAlign w:val="center"/>
          </w:tcPr>
          <w:p w14:paraId="54205D1D" w14:textId="77777777" w:rsidR="001548A1" w:rsidRPr="001548A1" w:rsidRDefault="001548A1" w:rsidP="00535340">
            <w:pPr>
              <w:ind w:left="12"/>
              <w:jc w:val="center"/>
              <w:rPr>
                <w:rFonts w:cstheme="minorHAnsi"/>
                <w:b/>
                <w:bCs/>
              </w:rPr>
            </w:pPr>
            <w:r w:rsidRPr="001548A1">
              <w:rPr>
                <w:rFonts w:cstheme="minorHAnsi"/>
                <w:b/>
                <w:bCs/>
              </w:rPr>
              <w:t>103</w:t>
            </w:r>
          </w:p>
          <w:p w14:paraId="78A0FBAC" w14:textId="77777777" w:rsidR="001548A1" w:rsidRPr="001548A1" w:rsidRDefault="001548A1" w:rsidP="00535340">
            <w:pPr>
              <w:ind w:left="12"/>
              <w:jc w:val="center"/>
              <w:rPr>
                <w:rFonts w:cstheme="minorHAnsi"/>
                <w:b/>
                <w:bCs/>
              </w:rPr>
            </w:pPr>
            <w:r w:rsidRPr="001548A1">
              <w:rPr>
                <w:rFonts w:cstheme="minorHAnsi"/>
                <w:b/>
                <w:bCs/>
              </w:rPr>
              <w:t>119</w:t>
            </w:r>
          </w:p>
        </w:tc>
        <w:tc>
          <w:tcPr>
            <w:tcW w:w="810" w:type="dxa"/>
            <w:tcBorders>
              <w:top w:val="single" w:sz="13" w:space="0" w:color="2E74B5"/>
              <w:left w:val="single" w:sz="12" w:space="0" w:color="2E74B5"/>
              <w:bottom w:val="single" w:sz="13" w:space="0" w:color="2E74B5"/>
              <w:right w:val="single" w:sz="12" w:space="0" w:color="2E74B5"/>
            </w:tcBorders>
            <w:vAlign w:val="center"/>
          </w:tcPr>
          <w:p w14:paraId="52E3E307" w14:textId="77777777" w:rsidR="001548A1" w:rsidRPr="001548A1" w:rsidRDefault="001548A1" w:rsidP="00535340">
            <w:pPr>
              <w:ind w:right="44"/>
              <w:jc w:val="center"/>
              <w:rPr>
                <w:rFonts w:cstheme="minorHAnsi"/>
                <w:b/>
                <w:bCs/>
              </w:rPr>
            </w:pPr>
            <w:r w:rsidRPr="001548A1">
              <w:rPr>
                <w:rFonts w:cstheme="minorHAnsi"/>
                <w:b/>
                <w:bCs/>
              </w:rPr>
              <w:t>120</w:t>
            </w:r>
          </w:p>
          <w:p w14:paraId="0B8972F7" w14:textId="77777777" w:rsidR="001548A1" w:rsidRPr="001548A1" w:rsidRDefault="001548A1" w:rsidP="00535340">
            <w:pPr>
              <w:ind w:right="44"/>
              <w:jc w:val="center"/>
              <w:rPr>
                <w:rFonts w:cstheme="minorHAnsi"/>
                <w:b/>
                <w:bCs/>
              </w:rPr>
            </w:pPr>
            <w:r w:rsidRPr="001548A1">
              <w:rPr>
                <w:rFonts w:cstheme="minorHAnsi"/>
                <w:b/>
                <w:bCs/>
              </w:rPr>
              <w:t>136</w:t>
            </w:r>
          </w:p>
        </w:tc>
        <w:tc>
          <w:tcPr>
            <w:tcW w:w="900" w:type="dxa"/>
            <w:tcBorders>
              <w:top w:val="single" w:sz="13" w:space="0" w:color="2E74B5"/>
              <w:left w:val="single" w:sz="12" w:space="0" w:color="2E74B5"/>
              <w:bottom w:val="single" w:sz="13" w:space="0" w:color="2E74B5"/>
              <w:right w:val="single" w:sz="13" w:space="0" w:color="2E74B5"/>
            </w:tcBorders>
            <w:vAlign w:val="center"/>
          </w:tcPr>
          <w:p w14:paraId="330C2507" w14:textId="77777777" w:rsidR="001548A1" w:rsidRPr="001548A1" w:rsidRDefault="001548A1" w:rsidP="00535340">
            <w:pPr>
              <w:ind w:right="42"/>
              <w:jc w:val="center"/>
              <w:rPr>
                <w:rFonts w:cstheme="minorHAnsi"/>
                <w:b/>
                <w:bCs/>
              </w:rPr>
            </w:pPr>
            <w:r w:rsidRPr="001548A1">
              <w:rPr>
                <w:rFonts w:cstheme="minorHAnsi"/>
                <w:b/>
                <w:bCs/>
              </w:rPr>
              <w:t>137</w:t>
            </w:r>
          </w:p>
          <w:p w14:paraId="73F55954" w14:textId="77777777" w:rsidR="001548A1" w:rsidRPr="001548A1" w:rsidRDefault="001548A1" w:rsidP="00535340">
            <w:pPr>
              <w:ind w:right="42"/>
              <w:jc w:val="center"/>
              <w:rPr>
                <w:rFonts w:cstheme="minorHAnsi"/>
                <w:b/>
                <w:bCs/>
              </w:rPr>
            </w:pPr>
            <w:r w:rsidRPr="001548A1">
              <w:rPr>
                <w:rFonts w:cstheme="minorHAnsi"/>
                <w:b/>
                <w:bCs/>
              </w:rPr>
              <w:t>153</w:t>
            </w:r>
          </w:p>
        </w:tc>
        <w:tc>
          <w:tcPr>
            <w:tcW w:w="630" w:type="dxa"/>
            <w:tcBorders>
              <w:top w:val="single" w:sz="13" w:space="0" w:color="2E74B5"/>
              <w:left w:val="single" w:sz="13" w:space="0" w:color="2E74B5"/>
              <w:bottom w:val="single" w:sz="13" w:space="0" w:color="2E74B5"/>
              <w:right w:val="single" w:sz="13" w:space="0" w:color="2E74B5"/>
            </w:tcBorders>
            <w:vAlign w:val="center"/>
          </w:tcPr>
          <w:p w14:paraId="2670D8EA" w14:textId="77777777" w:rsidR="001548A1" w:rsidRPr="001548A1" w:rsidRDefault="001548A1" w:rsidP="00535340">
            <w:pPr>
              <w:ind w:left="11"/>
              <w:jc w:val="center"/>
              <w:rPr>
                <w:rFonts w:cstheme="minorHAnsi"/>
                <w:b/>
                <w:bCs/>
              </w:rPr>
            </w:pPr>
            <w:r w:rsidRPr="001548A1">
              <w:rPr>
                <w:rFonts w:cstheme="minorHAnsi"/>
                <w:b/>
                <w:bCs/>
              </w:rPr>
              <w:t>154</w:t>
            </w:r>
          </w:p>
          <w:p w14:paraId="523E43FA" w14:textId="77777777" w:rsidR="001548A1" w:rsidRPr="001548A1" w:rsidRDefault="001548A1" w:rsidP="00535340">
            <w:pPr>
              <w:ind w:left="11"/>
              <w:jc w:val="center"/>
              <w:rPr>
                <w:rFonts w:cstheme="minorHAnsi"/>
                <w:b/>
                <w:bCs/>
              </w:rPr>
            </w:pPr>
            <w:r w:rsidRPr="001548A1">
              <w:rPr>
                <w:rFonts w:cstheme="minorHAnsi"/>
                <w:b/>
                <w:bCs/>
              </w:rPr>
              <w:t>170</w:t>
            </w:r>
          </w:p>
        </w:tc>
      </w:tr>
      <w:tr w:rsidR="00535340" w:rsidRPr="00E37BFF" w14:paraId="35F22795" w14:textId="77777777" w:rsidTr="0056091B">
        <w:trPr>
          <w:trHeight w:val="464"/>
        </w:trPr>
        <w:tc>
          <w:tcPr>
            <w:tcW w:w="1080" w:type="dxa"/>
            <w:vMerge w:val="restart"/>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7B5EF34C" w14:textId="77777777" w:rsidR="001548A1" w:rsidRPr="00DC2934" w:rsidRDefault="001548A1" w:rsidP="00535340">
            <w:pPr>
              <w:rPr>
                <w:rFonts w:cstheme="minorHAnsi"/>
                <w:b/>
                <w:bCs/>
              </w:rPr>
            </w:pPr>
            <w:r w:rsidRPr="00DC2934">
              <w:rPr>
                <w:rFonts w:cstheme="minorHAnsi"/>
                <w:b/>
                <w:bCs/>
              </w:rPr>
              <w:t>Classes</w:t>
            </w:r>
          </w:p>
        </w:tc>
        <w:tc>
          <w:tcPr>
            <w:tcW w:w="63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tcPr>
          <w:p w14:paraId="04A89E4D" w14:textId="77777777" w:rsidR="001548A1" w:rsidRPr="00DC2934" w:rsidRDefault="001548A1" w:rsidP="00535340">
            <w:pPr>
              <w:ind w:right="41"/>
              <w:jc w:val="center"/>
              <w:rPr>
                <w:rFonts w:cstheme="minorHAnsi"/>
                <w:b/>
                <w:bCs/>
              </w:rPr>
            </w:pPr>
            <w:r w:rsidRPr="00DC2934">
              <w:rPr>
                <w:rFonts w:cstheme="minorHAnsi"/>
                <w:b/>
                <w:bCs/>
              </w:rPr>
              <w:t>AA</w:t>
            </w:r>
          </w:p>
        </w:tc>
        <w:tc>
          <w:tcPr>
            <w:tcW w:w="1170" w:type="dxa"/>
            <w:tcBorders>
              <w:top w:val="single" w:sz="13" w:space="0" w:color="2E74B5"/>
              <w:left w:val="single" w:sz="12" w:space="0" w:color="2E74B5"/>
              <w:bottom w:val="single" w:sz="12" w:space="0" w:color="2E74B5"/>
              <w:right w:val="single" w:sz="13" w:space="0" w:color="2E74B5"/>
            </w:tcBorders>
            <w:shd w:val="clear" w:color="auto" w:fill="D9E2F3" w:themeFill="accent5" w:themeFillTint="33"/>
            <w:vAlign w:val="center"/>
          </w:tcPr>
          <w:p w14:paraId="53CDB4D5" w14:textId="77777777" w:rsidR="001548A1" w:rsidRPr="0056091B" w:rsidRDefault="001548A1" w:rsidP="00535340">
            <w:pPr>
              <w:ind w:left="3"/>
              <w:jc w:val="center"/>
              <w:rPr>
                <w:rFonts w:cstheme="minorHAnsi"/>
                <w:b/>
                <w:bCs/>
              </w:rPr>
            </w:pPr>
          </w:p>
        </w:tc>
        <w:tc>
          <w:tcPr>
            <w:tcW w:w="540" w:type="dxa"/>
            <w:tcBorders>
              <w:top w:val="single" w:sz="13" w:space="0" w:color="2E74B5"/>
              <w:left w:val="single" w:sz="13" w:space="0" w:color="2E74B5"/>
              <w:bottom w:val="single" w:sz="12" w:space="0" w:color="2E74B5"/>
              <w:right w:val="single" w:sz="12" w:space="0" w:color="2E74B5"/>
            </w:tcBorders>
            <w:shd w:val="clear" w:color="auto" w:fill="D9E2F3" w:themeFill="accent5" w:themeFillTint="33"/>
            <w:vAlign w:val="center"/>
          </w:tcPr>
          <w:p w14:paraId="159F2673" w14:textId="77777777" w:rsidR="001548A1" w:rsidRPr="0056091B" w:rsidRDefault="001548A1" w:rsidP="00535340">
            <w:pPr>
              <w:ind w:left="-109" w:right="-65"/>
              <w:jc w:val="center"/>
              <w:rPr>
                <w:rFonts w:cstheme="minorHAnsi"/>
                <w:b/>
                <w:bCs/>
              </w:rPr>
            </w:pPr>
          </w:p>
        </w:tc>
        <w:tc>
          <w:tcPr>
            <w:tcW w:w="81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1592BFCE" w14:textId="77777777" w:rsidR="001548A1" w:rsidRPr="0056091B" w:rsidRDefault="001548A1" w:rsidP="00535340">
            <w:pPr>
              <w:jc w:val="center"/>
              <w:rPr>
                <w:rFonts w:cstheme="minorHAnsi"/>
                <w:b/>
                <w:bCs/>
              </w:rPr>
            </w:pPr>
            <w:r w:rsidRPr="0056091B">
              <w:rPr>
                <w:rFonts w:cstheme="minorHAnsi"/>
                <w:b/>
                <w:bCs/>
              </w:rPr>
              <w:t>①↓A</w:t>
            </w:r>
          </w:p>
        </w:tc>
        <w:tc>
          <w:tcPr>
            <w:tcW w:w="63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39D4F3E4" w14:textId="77777777" w:rsidR="001548A1" w:rsidRPr="0056091B" w:rsidRDefault="001548A1" w:rsidP="00535340">
            <w:pPr>
              <w:jc w:val="center"/>
              <w:rPr>
                <w:rFonts w:cstheme="minorHAnsi"/>
                <w:b/>
                <w:bCs/>
              </w:rPr>
            </w:pPr>
            <w:r w:rsidRPr="0056091B">
              <w:rPr>
                <w:rFonts w:cstheme="minorHAnsi"/>
                <w:b/>
                <w:bCs/>
              </w:rPr>
              <w:t>1</w:t>
            </w:r>
          </w:p>
        </w:tc>
        <w:tc>
          <w:tcPr>
            <w:tcW w:w="108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399D3231" w14:textId="77777777" w:rsidR="001548A1" w:rsidRPr="0056091B" w:rsidRDefault="001548A1" w:rsidP="00535340">
            <w:pPr>
              <w:jc w:val="center"/>
              <w:rPr>
                <w:rFonts w:cstheme="minorHAnsi"/>
                <w:b/>
                <w:bCs/>
              </w:rPr>
            </w:pPr>
            <w:r w:rsidRPr="0056091B">
              <w:rPr>
                <w:rFonts w:cstheme="minorHAnsi"/>
                <w:b/>
                <w:bCs/>
              </w:rPr>
              <w:t>1</w:t>
            </w:r>
          </w:p>
        </w:tc>
        <w:tc>
          <w:tcPr>
            <w:tcW w:w="54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5E9B5CC3" w14:textId="77777777" w:rsidR="001548A1" w:rsidRPr="0056091B" w:rsidRDefault="001548A1" w:rsidP="00535340">
            <w:pPr>
              <w:ind w:right="43"/>
              <w:jc w:val="center"/>
              <w:rPr>
                <w:rFonts w:cstheme="minorHAnsi"/>
                <w:b/>
                <w:bCs/>
              </w:rPr>
            </w:pPr>
            <w:r w:rsidRPr="0056091B">
              <w:rPr>
                <w:rFonts w:cstheme="minorHAnsi"/>
                <w:b/>
                <w:bCs/>
              </w:rPr>
              <w:t>1</w:t>
            </w:r>
          </w:p>
        </w:tc>
        <w:tc>
          <w:tcPr>
            <w:tcW w:w="54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09429250" w14:textId="77777777" w:rsidR="001548A1" w:rsidRPr="0056091B" w:rsidRDefault="001548A1" w:rsidP="00535340">
            <w:pPr>
              <w:ind w:right="43"/>
              <w:jc w:val="center"/>
              <w:rPr>
                <w:rFonts w:cstheme="minorHAnsi"/>
                <w:b/>
                <w:bCs/>
              </w:rPr>
            </w:pPr>
            <w:r w:rsidRPr="0056091B">
              <w:rPr>
                <w:rFonts w:cstheme="minorHAnsi"/>
                <w:b/>
                <w:bCs/>
              </w:rPr>
              <w:t>1</w:t>
            </w:r>
          </w:p>
        </w:tc>
        <w:tc>
          <w:tcPr>
            <w:tcW w:w="81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59F3C900" w14:textId="77777777" w:rsidR="001548A1" w:rsidRPr="0056091B" w:rsidRDefault="001548A1" w:rsidP="00535340">
            <w:pPr>
              <w:ind w:right="40"/>
              <w:jc w:val="center"/>
              <w:rPr>
                <w:rFonts w:cstheme="minorHAnsi"/>
                <w:b/>
                <w:bCs/>
              </w:rPr>
            </w:pPr>
            <w:r w:rsidRPr="0056091B">
              <w:rPr>
                <w:rFonts w:cstheme="minorHAnsi"/>
                <w:b/>
                <w:bCs/>
              </w:rPr>
              <w:t>1</w:t>
            </w:r>
          </w:p>
        </w:tc>
        <w:tc>
          <w:tcPr>
            <w:tcW w:w="900" w:type="dxa"/>
            <w:tcBorders>
              <w:top w:val="single" w:sz="13" w:space="0" w:color="2E74B5"/>
              <w:left w:val="single" w:sz="12" w:space="0" w:color="2E74B5"/>
              <w:bottom w:val="single" w:sz="12" w:space="0" w:color="2E74B5"/>
              <w:right w:val="single" w:sz="13" w:space="0" w:color="2E74B5"/>
            </w:tcBorders>
            <w:shd w:val="clear" w:color="auto" w:fill="D9E2F3" w:themeFill="accent5" w:themeFillTint="33"/>
            <w:vAlign w:val="center"/>
          </w:tcPr>
          <w:p w14:paraId="7872D8D7" w14:textId="77777777" w:rsidR="001548A1" w:rsidRPr="0056091B" w:rsidRDefault="001548A1" w:rsidP="00535340">
            <w:pPr>
              <w:ind w:right="44"/>
              <w:jc w:val="center"/>
              <w:rPr>
                <w:rFonts w:cstheme="minorHAnsi"/>
                <w:b/>
                <w:bCs/>
              </w:rPr>
            </w:pPr>
            <w:r w:rsidRPr="0056091B">
              <w:rPr>
                <w:rFonts w:cstheme="minorHAnsi"/>
                <w:b/>
                <w:bCs/>
              </w:rPr>
              <w:t>1</w:t>
            </w:r>
          </w:p>
        </w:tc>
        <w:tc>
          <w:tcPr>
            <w:tcW w:w="630" w:type="dxa"/>
            <w:tcBorders>
              <w:top w:val="single" w:sz="13" w:space="0" w:color="2E74B5"/>
              <w:left w:val="single" w:sz="13" w:space="0" w:color="2E74B5"/>
              <w:bottom w:val="single" w:sz="12" w:space="0" w:color="2E74B5"/>
              <w:right w:val="single" w:sz="13" w:space="0" w:color="2E74B5"/>
            </w:tcBorders>
            <w:shd w:val="clear" w:color="auto" w:fill="D9E2F3" w:themeFill="accent5" w:themeFillTint="33"/>
            <w:vAlign w:val="center"/>
          </w:tcPr>
          <w:p w14:paraId="68F5BA1F" w14:textId="77777777" w:rsidR="001548A1" w:rsidRPr="0056091B" w:rsidRDefault="001548A1" w:rsidP="00535340">
            <w:pPr>
              <w:ind w:right="40"/>
              <w:jc w:val="center"/>
              <w:rPr>
                <w:rFonts w:cstheme="minorHAnsi"/>
                <w:b/>
                <w:bCs/>
              </w:rPr>
            </w:pPr>
            <w:r w:rsidRPr="0056091B">
              <w:rPr>
                <w:rFonts w:cstheme="minorHAnsi"/>
                <w:b/>
                <w:bCs/>
              </w:rPr>
              <w:t>1</w:t>
            </w:r>
          </w:p>
        </w:tc>
      </w:tr>
      <w:tr w:rsidR="00535340" w:rsidRPr="00E37BFF" w14:paraId="6B986892" w14:textId="77777777" w:rsidTr="0056091B">
        <w:trPr>
          <w:trHeight w:val="358"/>
        </w:trPr>
        <w:tc>
          <w:tcPr>
            <w:tcW w:w="1080" w:type="dxa"/>
            <w:vMerge/>
            <w:tcBorders>
              <w:top w:val="nil"/>
              <w:left w:val="single" w:sz="12" w:space="0" w:color="2E74B5"/>
              <w:bottom w:val="single" w:sz="12" w:space="0" w:color="2E74B5"/>
              <w:right w:val="single" w:sz="12" w:space="0" w:color="2E74B5"/>
            </w:tcBorders>
            <w:shd w:val="clear" w:color="auto" w:fill="D9E2F3" w:themeFill="accent5" w:themeFillTint="33"/>
          </w:tcPr>
          <w:p w14:paraId="25E53D52" w14:textId="77777777" w:rsidR="001548A1" w:rsidRPr="00DC2934" w:rsidRDefault="001548A1" w:rsidP="00535340">
            <w:pPr>
              <w:rPr>
                <w:rFonts w:cstheme="minorHAnsi"/>
                <w:b/>
                <w:bCs/>
              </w:rPr>
            </w:pPr>
          </w:p>
        </w:tc>
        <w:tc>
          <w:tcPr>
            <w:tcW w:w="63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tcPr>
          <w:p w14:paraId="666E437C" w14:textId="77777777" w:rsidR="001548A1" w:rsidRPr="00DC2934" w:rsidRDefault="001548A1" w:rsidP="00535340">
            <w:pPr>
              <w:ind w:right="41"/>
              <w:jc w:val="center"/>
              <w:rPr>
                <w:rFonts w:cstheme="minorHAnsi"/>
                <w:b/>
                <w:bCs/>
              </w:rPr>
            </w:pPr>
            <w:r w:rsidRPr="00DC2934">
              <w:rPr>
                <w:rFonts w:cstheme="minorHAnsi"/>
                <w:b/>
                <w:bCs/>
              </w:rPr>
              <w:t>BB</w:t>
            </w:r>
          </w:p>
        </w:tc>
        <w:tc>
          <w:tcPr>
            <w:tcW w:w="117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2F1FDDF0" w14:textId="77777777" w:rsidR="001548A1" w:rsidRPr="0056091B" w:rsidRDefault="001548A1" w:rsidP="00535340">
            <w:pPr>
              <w:jc w:val="center"/>
              <w:rPr>
                <w:rFonts w:cstheme="minorHAnsi"/>
                <w:b/>
                <w:bCs/>
              </w:rPr>
            </w:pPr>
          </w:p>
        </w:tc>
        <w:tc>
          <w:tcPr>
            <w:tcW w:w="540"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74921D9F" w14:textId="77777777" w:rsidR="001548A1" w:rsidRPr="0056091B" w:rsidRDefault="001548A1" w:rsidP="00535340">
            <w:pPr>
              <w:ind w:left="-109" w:right="-65"/>
              <w:jc w:val="center"/>
              <w:rPr>
                <w:rFonts w:cstheme="minorHAnsi"/>
                <w:b/>
                <w:bCs/>
              </w:rPr>
            </w:pP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24874A02" w14:textId="77777777" w:rsidR="001548A1" w:rsidRPr="0056091B" w:rsidRDefault="001548A1" w:rsidP="00535340">
            <w:pPr>
              <w:ind w:right="44"/>
              <w:jc w:val="center"/>
              <w:rPr>
                <w:rFonts w:cstheme="minorHAnsi"/>
                <w:b/>
                <w:bCs/>
              </w:rPr>
            </w:pPr>
          </w:p>
        </w:tc>
        <w:tc>
          <w:tcPr>
            <w:tcW w:w="63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52F0245" w14:textId="77777777" w:rsidR="001548A1" w:rsidRPr="0056091B" w:rsidRDefault="001548A1" w:rsidP="00535340">
            <w:pPr>
              <w:ind w:right="43"/>
              <w:jc w:val="center"/>
              <w:rPr>
                <w:rFonts w:cstheme="minorHAnsi"/>
                <w:b/>
                <w:bCs/>
              </w:rPr>
            </w:pPr>
          </w:p>
        </w:tc>
        <w:tc>
          <w:tcPr>
            <w:tcW w:w="108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2776FF36" w14:textId="77777777" w:rsidR="001548A1" w:rsidRPr="0056091B" w:rsidRDefault="001548A1" w:rsidP="00535340">
            <w:pPr>
              <w:jc w:val="center"/>
              <w:rPr>
                <w:rFonts w:cstheme="minorHAnsi"/>
                <w:b/>
                <w:bCs/>
              </w:rPr>
            </w:pP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1B29950F" w14:textId="77777777" w:rsidR="001548A1" w:rsidRPr="0056091B" w:rsidRDefault="001548A1" w:rsidP="00535340">
            <w:pPr>
              <w:jc w:val="center"/>
              <w:rPr>
                <w:rFonts w:cstheme="minorHAnsi"/>
                <w:b/>
                <w:bCs/>
              </w:rPr>
            </w:pP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25481D25" w14:textId="77777777" w:rsidR="001548A1" w:rsidRPr="0056091B" w:rsidRDefault="001548A1" w:rsidP="00535340">
            <w:pPr>
              <w:jc w:val="center"/>
              <w:rPr>
                <w:rFonts w:cstheme="minorHAnsi"/>
                <w:b/>
                <w:bCs/>
              </w:rPr>
            </w:pP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5A92CCDC" w14:textId="77777777" w:rsidR="001548A1" w:rsidRPr="0056091B" w:rsidRDefault="001548A1" w:rsidP="00535340">
            <w:pPr>
              <w:ind w:right="11"/>
              <w:jc w:val="center"/>
              <w:rPr>
                <w:rFonts w:cstheme="minorHAnsi"/>
                <w:b/>
                <w:bCs/>
              </w:rPr>
            </w:pPr>
            <w:r w:rsidRPr="0056091B">
              <w:rPr>
                <w:rFonts w:cstheme="minorHAnsi"/>
                <w:b/>
                <w:bCs/>
              </w:rPr>
              <w:t>①↓A</w:t>
            </w:r>
          </w:p>
        </w:tc>
        <w:tc>
          <w:tcPr>
            <w:tcW w:w="90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4CCA0B82" w14:textId="77777777" w:rsidR="001548A1" w:rsidRPr="0056091B" w:rsidRDefault="001548A1" w:rsidP="00535340">
            <w:pPr>
              <w:ind w:right="45"/>
              <w:jc w:val="center"/>
              <w:rPr>
                <w:rFonts w:cstheme="minorHAnsi"/>
                <w:b/>
                <w:bCs/>
              </w:rPr>
            </w:pPr>
            <w:r w:rsidRPr="0056091B">
              <w:rPr>
                <w:rFonts w:cstheme="minorHAnsi"/>
                <w:b/>
                <w:bCs/>
              </w:rPr>
              <w:t>1</w:t>
            </w:r>
          </w:p>
        </w:tc>
        <w:tc>
          <w:tcPr>
            <w:tcW w:w="630" w:type="dxa"/>
            <w:tcBorders>
              <w:top w:val="single" w:sz="12" w:space="0" w:color="2E74B5"/>
              <w:left w:val="single" w:sz="13" w:space="0" w:color="2E74B5"/>
              <w:bottom w:val="single" w:sz="12" w:space="0" w:color="2E74B5"/>
              <w:right w:val="single" w:sz="13" w:space="0" w:color="2E74B5"/>
            </w:tcBorders>
            <w:shd w:val="clear" w:color="auto" w:fill="D9E2F3" w:themeFill="accent5" w:themeFillTint="33"/>
            <w:vAlign w:val="center"/>
          </w:tcPr>
          <w:p w14:paraId="7E28502A" w14:textId="77777777" w:rsidR="001548A1" w:rsidRPr="0056091B" w:rsidRDefault="001548A1" w:rsidP="00535340">
            <w:pPr>
              <w:ind w:right="37"/>
              <w:jc w:val="center"/>
              <w:rPr>
                <w:rFonts w:cstheme="minorHAnsi"/>
                <w:b/>
                <w:bCs/>
              </w:rPr>
            </w:pPr>
            <w:r w:rsidRPr="0056091B">
              <w:rPr>
                <w:rFonts w:cstheme="minorHAnsi"/>
                <w:b/>
                <w:bCs/>
              </w:rPr>
              <w:t>1</w:t>
            </w:r>
          </w:p>
        </w:tc>
      </w:tr>
      <w:tr w:rsidR="00535340" w:rsidRPr="00E37BFF" w14:paraId="4ACD9C84" w14:textId="77777777" w:rsidTr="0056091B">
        <w:trPr>
          <w:trHeight w:val="601"/>
        </w:trPr>
        <w:tc>
          <w:tcPr>
            <w:tcW w:w="1710" w:type="dxa"/>
            <w:gridSpan w:val="2"/>
            <w:tcBorders>
              <w:top w:val="single" w:sz="12" w:space="0" w:color="2E74B5"/>
              <w:left w:val="single" w:sz="12" w:space="0" w:color="2E74B5"/>
              <w:bottom w:val="single" w:sz="12" w:space="0" w:color="2E74B5"/>
              <w:right w:val="single" w:sz="12" w:space="0" w:color="2E74B5"/>
            </w:tcBorders>
            <w:vAlign w:val="center"/>
          </w:tcPr>
          <w:p w14:paraId="50F0990E" w14:textId="005769E4" w:rsidR="001548A1" w:rsidRPr="001548A1" w:rsidRDefault="001548A1" w:rsidP="00535340">
            <w:pPr>
              <w:rPr>
                <w:rFonts w:cstheme="minorHAnsi"/>
                <w:b/>
                <w:bCs/>
                <w:lang w:val="fr-CA"/>
              </w:rPr>
            </w:pPr>
            <w:r w:rsidRPr="001548A1">
              <w:rPr>
                <w:rFonts w:cstheme="minorHAnsi"/>
                <w:b/>
                <w:bCs/>
                <w:lang w:val="fr-CA"/>
              </w:rPr>
              <w:t>Nombre de joueurs M1</w:t>
            </w:r>
            <w:r>
              <w:rPr>
                <w:rFonts w:cstheme="minorHAnsi"/>
                <w:b/>
                <w:bCs/>
                <w:lang w:val="fr-CA"/>
              </w:rPr>
              <w:t>5</w:t>
            </w:r>
            <w:r w:rsidRPr="001548A1">
              <w:rPr>
                <w:rFonts w:cstheme="minorHAnsi"/>
                <w:b/>
                <w:bCs/>
                <w:lang w:val="fr-CA"/>
              </w:rPr>
              <w:t xml:space="preserve"> </w:t>
            </w:r>
          </w:p>
        </w:tc>
        <w:tc>
          <w:tcPr>
            <w:tcW w:w="1170" w:type="dxa"/>
            <w:tcBorders>
              <w:top w:val="single" w:sz="12" w:space="0" w:color="2E74B5"/>
              <w:left w:val="single" w:sz="12" w:space="0" w:color="2E74B5"/>
              <w:bottom w:val="single" w:sz="12" w:space="0" w:color="2E74B5"/>
              <w:right w:val="single" w:sz="13" w:space="0" w:color="2E74B5"/>
            </w:tcBorders>
            <w:vAlign w:val="center"/>
          </w:tcPr>
          <w:p w14:paraId="392C9D35" w14:textId="77777777" w:rsidR="001548A1" w:rsidRPr="001548A1" w:rsidRDefault="001548A1" w:rsidP="00535340">
            <w:pPr>
              <w:ind w:right="45"/>
              <w:jc w:val="center"/>
              <w:rPr>
                <w:rFonts w:cstheme="minorHAnsi"/>
                <w:b/>
                <w:bCs/>
              </w:rPr>
            </w:pPr>
            <w:r w:rsidRPr="001548A1">
              <w:rPr>
                <w:rFonts w:cstheme="minorHAnsi"/>
                <w:b/>
                <w:bCs/>
              </w:rPr>
              <w:t>171</w:t>
            </w:r>
          </w:p>
          <w:p w14:paraId="7F97BC0A" w14:textId="77777777" w:rsidR="001548A1" w:rsidRPr="001548A1" w:rsidRDefault="001548A1" w:rsidP="00535340">
            <w:pPr>
              <w:ind w:right="45"/>
              <w:jc w:val="center"/>
              <w:rPr>
                <w:rFonts w:cstheme="minorHAnsi"/>
                <w:b/>
                <w:bCs/>
              </w:rPr>
            </w:pPr>
            <w:r w:rsidRPr="001548A1">
              <w:rPr>
                <w:rFonts w:cstheme="minorHAnsi"/>
                <w:b/>
                <w:bCs/>
              </w:rPr>
              <w:t>187</w:t>
            </w:r>
          </w:p>
        </w:tc>
        <w:tc>
          <w:tcPr>
            <w:tcW w:w="540" w:type="dxa"/>
            <w:tcBorders>
              <w:top w:val="single" w:sz="12" w:space="0" w:color="2E74B5"/>
              <w:left w:val="single" w:sz="13" w:space="0" w:color="2E74B5"/>
              <w:bottom w:val="single" w:sz="12" w:space="0" w:color="2E74B5"/>
              <w:right w:val="single" w:sz="12" w:space="0" w:color="2E74B5"/>
            </w:tcBorders>
            <w:vAlign w:val="center"/>
          </w:tcPr>
          <w:p w14:paraId="7B15B7E7" w14:textId="77777777" w:rsidR="001548A1" w:rsidRPr="001548A1" w:rsidRDefault="001548A1" w:rsidP="00535340">
            <w:pPr>
              <w:ind w:left="-109"/>
              <w:jc w:val="center"/>
              <w:rPr>
                <w:rFonts w:cstheme="minorHAnsi"/>
                <w:b/>
                <w:bCs/>
              </w:rPr>
            </w:pPr>
            <w:r w:rsidRPr="001548A1">
              <w:rPr>
                <w:rFonts w:cstheme="minorHAnsi"/>
                <w:b/>
                <w:bCs/>
              </w:rPr>
              <w:t>188</w:t>
            </w:r>
          </w:p>
          <w:p w14:paraId="0B3D04E5" w14:textId="77777777" w:rsidR="001548A1" w:rsidRPr="001548A1" w:rsidRDefault="001548A1" w:rsidP="00535340">
            <w:pPr>
              <w:ind w:left="-109"/>
              <w:jc w:val="center"/>
              <w:rPr>
                <w:rFonts w:cstheme="minorHAnsi"/>
                <w:b/>
                <w:bCs/>
              </w:rPr>
            </w:pPr>
            <w:r w:rsidRPr="001548A1">
              <w:rPr>
                <w:rFonts w:cstheme="minorHAnsi"/>
                <w:b/>
                <w:bCs/>
              </w:rPr>
              <w:t>204</w:t>
            </w:r>
          </w:p>
        </w:tc>
        <w:tc>
          <w:tcPr>
            <w:tcW w:w="810" w:type="dxa"/>
            <w:tcBorders>
              <w:top w:val="single" w:sz="12" w:space="0" w:color="2E74B5"/>
              <w:left w:val="single" w:sz="12" w:space="0" w:color="2E74B5"/>
              <w:bottom w:val="single" w:sz="12" w:space="0" w:color="2E74B5"/>
              <w:right w:val="single" w:sz="12" w:space="0" w:color="2E74B5"/>
            </w:tcBorders>
            <w:vAlign w:val="center"/>
          </w:tcPr>
          <w:p w14:paraId="3EF16EED" w14:textId="77777777" w:rsidR="001548A1" w:rsidRPr="001548A1" w:rsidRDefault="001548A1" w:rsidP="00535340">
            <w:pPr>
              <w:ind w:left="58"/>
              <w:jc w:val="center"/>
              <w:rPr>
                <w:rFonts w:cstheme="minorHAnsi"/>
                <w:b/>
                <w:bCs/>
              </w:rPr>
            </w:pPr>
            <w:r w:rsidRPr="001548A1">
              <w:rPr>
                <w:rFonts w:cstheme="minorHAnsi"/>
                <w:b/>
                <w:bCs/>
              </w:rPr>
              <w:t>205</w:t>
            </w:r>
          </w:p>
          <w:p w14:paraId="4F395A9B" w14:textId="77777777" w:rsidR="001548A1" w:rsidRPr="001548A1" w:rsidRDefault="001548A1" w:rsidP="00535340">
            <w:pPr>
              <w:ind w:left="58"/>
              <w:jc w:val="center"/>
              <w:rPr>
                <w:rFonts w:cstheme="minorHAnsi"/>
                <w:b/>
                <w:bCs/>
              </w:rPr>
            </w:pPr>
            <w:r w:rsidRPr="001548A1">
              <w:rPr>
                <w:rFonts w:cstheme="minorHAnsi"/>
                <w:b/>
                <w:bCs/>
              </w:rPr>
              <w:t>221</w:t>
            </w:r>
          </w:p>
        </w:tc>
        <w:tc>
          <w:tcPr>
            <w:tcW w:w="630" w:type="dxa"/>
            <w:tcBorders>
              <w:top w:val="single" w:sz="12" w:space="0" w:color="2E74B5"/>
              <w:left w:val="single" w:sz="12" w:space="0" w:color="2E74B5"/>
              <w:bottom w:val="single" w:sz="12" w:space="0" w:color="2E74B5"/>
              <w:right w:val="single" w:sz="12" w:space="0" w:color="2E74B5"/>
            </w:tcBorders>
            <w:vAlign w:val="center"/>
          </w:tcPr>
          <w:p w14:paraId="6655C459" w14:textId="77777777" w:rsidR="001548A1" w:rsidRPr="001548A1" w:rsidRDefault="001548A1" w:rsidP="00535340">
            <w:pPr>
              <w:ind w:left="10"/>
              <w:jc w:val="center"/>
              <w:rPr>
                <w:rFonts w:cstheme="minorHAnsi"/>
                <w:b/>
                <w:bCs/>
              </w:rPr>
            </w:pPr>
            <w:r w:rsidRPr="001548A1">
              <w:rPr>
                <w:rFonts w:cstheme="minorHAnsi"/>
                <w:b/>
                <w:bCs/>
              </w:rPr>
              <w:t>222</w:t>
            </w:r>
          </w:p>
          <w:p w14:paraId="035A7496" w14:textId="77777777" w:rsidR="001548A1" w:rsidRPr="001548A1" w:rsidRDefault="001548A1" w:rsidP="00535340">
            <w:pPr>
              <w:ind w:left="10"/>
              <w:jc w:val="center"/>
              <w:rPr>
                <w:rFonts w:cstheme="minorHAnsi"/>
                <w:b/>
                <w:bCs/>
              </w:rPr>
            </w:pPr>
            <w:r w:rsidRPr="001548A1">
              <w:rPr>
                <w:rFonts w:cstheme="minorHAnsi"/>
                <w:b/>
                <w:bCs/>
              </w:rPr>
              <w:t>238</w:t>
            </w:r>
          </w:p>
        </w:tc>
        <w:tc>
          <w:tcPr>
            <w:tcW w:w="1080" w:type="dxa"/>
            <w:tcBorders>
              <w:top w:val="single" w:sz="12" w:space="0" w:color="2E74B5"/>
              <w:left w:val="single" w:sz="12" w:space="0" w:color="2E74B5"/>
              <w:bottom w:val="single" w:sz="12" w:space="0" w:color="2E74B5"/>
              <w:right w:val="single" w:sz="12" w:space="0" w:color="2E74B5"/>
            </w:tcBorders>
            <w:vAlign w:val="center"/>
          </w:tcPr>
          <w:p w14:paraId="40374156" w14:textId="77777777" w:rsidR="001548A1" w:rsidRPr="001548A1" w:rsidRDefault="001548A1" w:rsidP="00535340">
            <w:pPr>
              <w:ind w:right="46"/>
              <w:jc w:val="center"/>
              <w:rPr>
                <w:rFonts w:cstheme="minorHAnsi"/>
                <w:b/>
                <w:bCs/>
              </w:rPr>
            </w:pPr>
            <w:r w:rsidRPr="001548A1">
              <w:rPr>
                <w:rFonts w:cstheme="minorHAnsi"/>
                <w:b/>
                <w:bCs/>
              </w:rPr>
              <w:t>239</w:t>
            </w:r>
          </w:p>
          <w:p w14:paraId="22D2457A" w14:textId="77777777" w:rsidR="001548A1" w:rsidRPr="001548A1" w:rsidRDefault="001548A1" w:rsidP="00535340">
            <w:pPr>
              <w:ind w:right="46"/>
              <w:jc w:val="center"/>
              <w:rPr>
                <w:rFonts w:cstheme="minorHAnsi"/>
                <w:b/>
                <w:bCs/>
              </w:rPr>
            </w:pPr>
            <w:r w:rsidRPr="001548A1">
              <w:rPr>
                <w:rFonts w:cstheme="minorHAnsi"/>
                <w:b/>
                <w:bCs/>
              </w:rPr>
              <w:t>255</w:t>
            </w:r>
          </w:p>
        </w:tc>
        <w:tc>
          <w:tcPr>
            <w:tcW w:w="540" w:type="dxa"/>
            <w:tcBorders>
              <w:top w:val="single" w:sz="12" w:space="0" w:color="2E74B5"/>
              <w:left w:val="single" w:sz="12" w:space="0" w:color="2E74B5"/>
              <w:bottom w:val="single" w:sz="12" w:space="0" w:color="2E74B5"/>
              <w:right w:val="single" w:sz="12" w:space="0" w:color="2E74B5"/>
            </w:tcBorders>
            <w:vAlign w:val="center"/>
          </w:tcPr>
          <w:p w14:paraId="77C02CDD" w14:textId="77777777" w:rsidR="001548A1" w:rsidRPr="001548A1" w:rsidRDefault="001548A1" w:rsidP="00535340">
            <w:pPr>
              <w:ind w:left="10"/>
              <w:jc w:val="center"/>
              <w:rPr>
                <w:rFonts w:cstheme="minorHAnsi"/>
                <w:b/>
                <w:bCs/>
              </w:rPr>
            </w:pPr>
            <w:r w:rsidRPr="001548A1">
              <w:rPr>
                <w:rFonts w:cstheme="minorHAnsi"/>
                <w:b/>
                <w:bCs/>
              </w:rPr>
              <w:t>256</w:t>
            </w:r>
          </w:p>
          <w:p w14:paraId="2286086F" w14:textId="77777777" w:rsidR="001548A1" w:rsidRPr="001548A1" w:rsidRDefault="001548A1" w:rsidP="00535340">
            <w:pPr>
              <w:ind w:left="10"/>
              <w:jc w:val="center"/>
              <w:rPr>
                <w:rFonts w:cstheme="minorHAnsi"/>
                <w:b/>
                <w:bCs/>
              </w:rPr>
            </w:pPr>
            <w:r w:rsidRPr="001548A1">
              <w:rPr>
                <w:rFonts w:cstheme="minorHAnsi"/>
                <w:b/>
                <w:bCs/>
              </w:rPr>
              <w:t>272</w:t>
            </w:r>
          </w:p>
        </w:tc>
        <w:tc>
          <w:tcPr>
            <w:tcW w:w="540" w:type="dxa"/>
            <w:tcBorders>
              <w:top w:val="single" w:sz="12" w:space="0" w:color="2E74B5"/>
              <w:left w:val="single" w:sz="12" w:space="0" w:color="2E74B5"/>
              <w:bottom w:val="single" w:sz="12" w:space="0" w:color="2E74B5"/>
              <w:right w:val="single" w:sz="12" w:space="0" w:color="2E74B5"/>
            </w:tcBorders>
            <w:vAlign w:val="center"/>
          </w:tcPr>
          <w:p w14:paraId="0AFE3E67" w14:textId="77777777" w:rsidR="001548A1" w:rsidRPr="001548A1" w:rsidRDefault="001548A1" w:rsidP="00535340">
            <w:pPr>
              <w:ind w:left="12"/>
              <w:jc w:val="center"/>
              <w:rPr>
                <w:rFonts w:cstheme="minorHAnsi"/>
                <w:b/>
                <w:bCs/>
              </w:rPr>
            </w:pPr>
            <w:r w:rsidRPr="001548A1">
              <w:rPr>
                <w:rFonts w:cstheme="minorHAnsi"/>
                <w:b/>
                <w:bCs/>
              </w:rPr>
              <w:t>273</w:t>
            </w:r>
          </w:p>
          <w:p w14:paraId="56ACB21C" w14:textId="77777777" w:rsidR="001548A1" w:rsidRPr="001548A1" w:rsidRDefault="001548A1" w:rsidP="00535340">
            <w:pPr>
              <w:ind w:left="12"/>
              <w:jc w:val="center"/>
              <w:rPr>
                <w:rFonts w:cstheme="minorHAnsi"/>
                <w:b/>
                <w:bCs/>
              </w:rPr>
            </w:pPr>
            <w:r w:rsidRPr="001548A1">
              <w:rPr>
                <w:rFonts w:cstheme="minorHAnsi"/>
                <w:b/>
                <w:bCs/>
              </w:rPr>
              <w:t>289</w:t>
            </w:r>
          </w:p>
        </w:tc>
        <w:tc>
          <w:tcPr>
            <w:tcW w:w="810" w:type="dxa"/>
            <w:tcBorders>
              <w:top w:val="single" w:sz="12" w:space="0" w:color="2E74B5"/>
              <w:left w:val="single" w:sz="12" w:space="0" w:color="2E74B5"/>
              <w:bottom w:val="single" w:sz="12" w:space="0" w:color="2E74B5"/>
              <w:right w:val="single" w:sz="12" w:space="0" w:color="2E74B5"/>
            </w:tcBorders>
            <w:vAlign w:val="center"/>
          </w:tcPr>
          <w:p w14:paraId="3A39BAF5" w14:textId="77777777" w:rsidR="001548A1" w:rsidRPr="001548A1" w:rsidRDefault="001548A1" w:rsidP="00535340">
            <w:pPr>
              <w:ind w:right="44"/>
              <w:jc w:val="center"/>
              <w:rPr>
                <w:rFonts w:cstheme="minorHAnsi"/>
                <w:b/>
                <w:bCs/>
              </w:rPr>
            </w:pPr>
            <w:r w:rsidRPr="001548A1">
              <w:rPr>
                <w:rFonts w:cstheme="minorHAnsi"/>
                <w:b/>
                <w:bCs/>
              </w:rPr>
              <w:t>290</w:t>
            </w:r>
          </w:p>
          <w:p w14:paraId="53C61A3A" w14:textId="77777777" w:rsidR="001548A1" w:rsidRPr="001548A1" w:rsidRDefault="001548A1" w:rsidP="00535340">
            <w:pPr>
              <w:ind w:right="44"/>
              <w:jc w:val="center"/>
              <w:rPr>
                <w:rFonts w:cstheme="minorHAnsi"/>
                <w:b/>
                <w:bCs/>
              </w:rPr>
            </w:pPr>
            <w:r w:rsidRPr="001548A1">
              <w:rPr>
                <w:rFonts w:cstheme="minorHAnsi"/>
                <w:b/>
                <w:bCs/>
              </w:rPr>
              <w:t>306</w:t>
            </w:r>
          </w:p>
        </w:tc>
        <w:tc>
          <w:tcPr>
            <w:tcW w:w="900" w:type="dxa"/>
            <w:tcBorders>
              <w:top w:val="single" w:sz="12" w:space="0" w:color="2E74B5"/>
              <w:left w:val="single" w:sz="12" w:space="0" w:color="2E74B5"/>
              <w:bottom w:val="single" w:sz="12" w:space="0" w:color="2E74B5"/>
              <w:right w:val="single" w:sz="13" w:space="0" w:color="2E74B5"/>
            </w:tcBorders>
            <w:vAlign w:val="center"/>
          </w:tcPr>
          <w:p w14:paraId="71E8F903" w14:textId="77777777" w:rsidR="001548A1" w:rsidRPr="001548A1" w:rsidRDefault="001548A1" w:rsidP="00535340">
            <w:pPr>
              <w:ind w:right="42"/>
              <w:jc w:val="center"/>
              <w:rPr>
                <w:rFonts w:cstheme="minorHAnsi"/>
                <w:b/>
                <w:bCs/>
              </w:rPr>
            </w:pPr>
            <w:r w:rsidRPr="001548A1">
              <w:rPr>
                <w:rFonts w:cstheme="minorHAnsi"/>
                <w:b/>
                <w:bCs/>
              </w:rPr>
              <w:t>307</w:t>
            </w:r>
          </w:p>
          <w:p w14:paraId="11A5CF0B" w14:textId="77777777" w:rsidR="001548A1" w:rsidRPr="001548A1" w:rsidRDefault="001548A1" w:rsidP="00535340">
            <w:pPr>
              <w:ind w:right="42"/>
              <w:jc w:val="center"/>
              <w:rPr>
                <w:rFonts w:cstheme="minorHAnsi"/>
                <w:b/>
                <w:bCs/>
              </w:rPr>
            </w:pPr>
            <w:r w:rsidRPr="001548A1">
              <w:rPr>
                <w:rFonts w:cstheme="minorHAnsi"/>
                <w:b/>
                <w:bCs/>
              </w:rPr>
              <w:t>323</w:t>
            </w:r>
          </w:p>
        </w:tc>
        <w:tc>
          <w:tcPr>
            <w:tcW w:w="630" w:type="dxa"/>
            <w:tcBorders>
              <w:top w:val="single" w:sz="12" w:space="0" w:color="2E74B5"/>
              <w:left w:val="single" w:sz="13" w:space="0" w:color="2E74B5"/>
              <w:bottom w:val="single" w:sz="12" w:space="0" w:color="2E74B5"/>
              <w:right w:val="single" w:sz="13" w:space="0" w:color="2E74B5"/>
            </w:tcBorders>
            <w:vAlign w:val="center"/>
          </w:tcPr>
          <w:p w14:paraId="2104A2A7" w14:textId="77777777" w:rsidR="001548A1" w:rsidRPr="001548A1" w:rsidRDefault="001548A1" w:rsidP="00535340">
            <w:pPr>
              <w:ind w:left="11"/>
              <w:jc w:val="center"/>
              <w:rPr>
                <w:rFonts w:cstheme="minorHAnsi"/>
                <w:b/>
                <w:bCs/>
              </w:rPr>
            </w:pPr>
            <w:r w:rsidRPr="001548A1">
              <w:rPr>
                <w:rFonts w:cstheme="minorHAnsi"/>
                <w:b/>
                <w:bCs/>
              </w:rPr>
              <w:t>324</w:t>
            </w:r>
          </w:p>
          <w:p w14:paraId="49E0A959" w14:textId="77777777" w:rsidR="001548A1" w:rsidRPr="001548A1" w:rsidRDefault="001548A1" w:rsidP="00535340">
            <w:pPr>
              <w:ind w:left="11"/>
              <w:jc w:val="center"/>
              <w:rPr>
                <w:rFonts w:cstheme="minorHAnsi"/>
                <w:b/>
                <w:bCs/>
              </w:rPr>
            </w:pPr>
            <w:r w:rsidRPr="001548A1">
              <w:rPr>
                <w:rFonts w:cstheme="minorHAnsi"/>
                <w:b/>
                <w:bCs/>
              </w:rPr>
              <w:t>340</w:t>
            </w:r>
          </w:p>
        </w:tc>
      </w:tr>
      <w:tr w:rsidR="00535340" w:rsidRPr="00E37BFF" w14:paraId="36A7FD18" w14:textId="77777777" w:rsidTr="0056091B">
        <w:trPr>
          <w:trHeight w:val="466"/>
        </w:trPr>
        <w:tc>
          <w:tcPr>
            <w:tcW w:w="1080" w:type="dxa"/>
            <w:vMerge w:val="restart"/>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4CFA3DFB" w14:textId="77777777" w:rsidR="001548A1" w:rsidRPr="00DC2934" w:rsidRDefault="001548A1" w:rsidP="00535340">
            <w:pPr>
              <w:rPr>
                <w:rFonts w:cstheme="minorHAnsi"/>
                <w:b/>
                <w:bCs/>
              </w:rPr>
            </w:pPr>
            <w:r w:rsidRPr="00DC2934">
              <w:rPr>
                <w:rFonts w:cstheme="minorHAnsi"/>
                <w:b/>
                <w:bCs/>
              </w:rPr>
              <w:t>Classes</w:t>
            </w:r>
          </w:p>
        </w:tc>
        <w:tc>
          <w:tcPr>
            <w:tcW w:w="63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tcPr>
          <w:p w14:paraId="3728B1B5" w14:textId="77777777" w:rsidR="001548A1" w:rsidRPr="00DC2934" w:rsidRDefault="001548A1" w:rsidP="00535340">
            <w:pPr>
              <w:ind w:right="41"/>
              <w:jc w:val="center"/>
              <w:rPr>
                <w:rFonts w:cstheme="minorHAnsi"/>
                <w:b/>
                <w:bCs/>
              </w:rPr>
            </w:pPr>
            <w:r w:rsidRPr="00DC2934">
              <w:rPr>
                <w:rFonts w:cstheme="minorHAnsi"/>
                <w:b/>
                <w:bCs/>
              </w:rPr>
              <w:t>AA</w:t>
            </w:r>
          </w:p>
        </w:tc>
        <w:tc>
          <w:tcPr>
            <w:tcW w:w="117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2F363955" w14:textId="77777777" w:rsidR="001548A1" w:rsidRPr="0056091B" w:rsidRDefault="001548A1" w:rsidP="00535340">
            <w:pPr>
              <w:ind w:right="41"/>
              <w:jc w:val="center"/>
              <w:rPr>
                <w:rFonts w:cstheme="minorHAnsi"/>
                <w:b/>
                <w:bCs/>
              </w:rPr>
            </w:pPr>
            <w:r w:rsidRPr="0056091B">
              <w:rPr>
                <w:rFonts w:cstheme="minorHAnsi"/>
                <w:b/>
                <w:bCs/>
              </w:rPr>
              <w:t>1</w:t>
            </w:r>
          </w:p>
        </w:tc>
        <w:tc>
          <w:tcPr>
            <w:tcW w:w="540"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4E423DC8" w14:textId="77777777" w:rsidR="001548A1" w:rsidRPr="0056091B" w:rsidRDefault="001548A1" w:rsidP="00535340">
            <w:pPr>
              <w:ind w:left="-109" w:right="40"/>
              <w:jc w:val="center"/>
              <w:rPr>
                <w:rFonts w:cstheme="minorHAnsi"/>
                <w:b/>
                <w:bCs/>
              </w:rPr>
            </w:pPr>
            <w:r w:rsidRPr="0056091B">
              <w:rPr>
                <w:rFonts w:cstheme="minorHAnsi"/>
                <w:b/>
                <w:bCs/>
              </w:rPr>
              <w:t>1</w:t>
            </w: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5E48FB92" w14:textId="77777777" w:rsidR="001548A1" w:rsidRPr="0056091B" w:rsidRDefault="001548A1" w:rsidP="00535340">
            <w:pPr>
              <w:ind w:right="42"/>
              <w:jc w:val="center"/>
              <w:rPr>
                <w:rFonts w:cstheme="minorHAnsi"/>
                <w:b/>
                <w:bCs/>
              </w:rPr>
            </w:pPr>
            <w:r w:rsidRPr="0056091B">
              <w:rPr>
                <w:rFonts w:cstheme="minorHAnsi"/>
                <w:b/>
                <w:bCs/>
              </w:rPr>
              <w:t>1</w:t>
            </w:r>
          </w:p>
        </w:tc>
        <w:tc>
          <w:tcPr>
            <w:tcW w:w="63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30E7E8AE" w14:textId="77777777" w:rsidR="001548A1" w:rsidRPr="0056091B" w:rsidRDefault="001548A1" w:rsidP="00535340">
            <w:pPr>
              <w:ind w:right="42"/>
              <w:jc w:val="center"/>
              <w:rPr>
                <w:rFonts w:cstheme="minorHAnsi"/>
                <w:b/>
                <w:bCs/>
              </w:rPr>
            </w:pPr>
            <w:r w:rsidRPr="0056091B">
              <w:rPr>
                <w:rFonts w:cstheme="minorHAnsi"/>
                <w:b/>
                <w:bCs/>
              </w:rPr>
              <w:t>1</w:t>
            </w:r>
          </w:p>
        </w:tc>
        <w:tc>
          <w:tcPr>
            <w:tcW w:w="108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4BD6307B" w14:textId="26C26EBF" w:rsidR="001548A1" w:rsidRPr="0056091B" w:rsidRDefault="001548A1" w:rsidP="00535340">
            <w:pPr>
              <w:ind w:right="16"/>
              <w:jc w:val="center"/>
              <w:rPr>
                <w:rFonts w:cstheme="minorHAnsi"/>
                <w:b/>
                <w:bCs/>
              </w:rPr>
            </w:pPr>
            <w:r w:rsidRPr="0056091B">
              <w:rPr>
                <w:rFonts w:cstheme="minorHAnsi"/>
                <w:b/>
                <w:bCs/>
              </w:rPr>
              <w:t>1+①↓</w:t>
            </w: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30EAD48" w14:textId="77777777" w:rsidR="001548A1" w:rsidRPr="0056091B" w:rsidRDefault="001548A1" w:rsidP="00535340">
            <w:pPr>
              <w:ind w:right="44"/>
              <w:jc w:val="center"/>
              <w:rPr>
                <w:rFonts w:cstheme="minorHAnsi"/>
                <w:b/>
                <w:bCs/>
              </w:rPr>
            </w:pPr>
            <w:r w:rsidRPr="0056091B">
              <w:rPr>
                <w:rFonts w:cstheme="minorHAnsi"/>
                <w:b/>
                <w:bCs/>
              </w:rPr>
              <w:t>2</w:t>
            </w: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151A91C1" w14:textId="77777777" w:rsidR="001548A1" w:rsidRPr="0056091B" w:rsidRDefault="001548A1" w:rsidP="00535340">
            <w:pPr>
              <w:ind w:right="44"/>
              <w:jc w:val="center"/>
              <w:rPr>
                <w:rFonts w:cstheme="minorHAnsi"/>
                <w:b/>
                <w:bCs/>
              </w:rPr>
            </w:pPr>
            <w:r w:rsidRPr="0056091B">
              <w:rPr>
                <w:rFonts w:cstheme="minorHAnsi"/>
                <w:b/>
                <w:bCs/>
              </w:rPr>
              <w:t>2</w:t>
            </w: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3756507C" w14:textId="77777777" w:rsidR="001548A1" w:rsidRPr="0056091B" w:rsidRDefault="001548A1" w:rsidP="00535340">
            <w:pPr>
              <w:ind w:right="41"/>
              <w:jc w:val="center"/>
              <w:rPr>
                <w:rFonts w:cstheme="minorHAnsi"/>
                <w:b/>
                <w:bCs/>
              </w:rPr>
            </w:pPr>
            <w:r w:rsidRPr="0056091B">
              <w:rPr>
                <w:rFonts w:cstheme="minorHAnsi"/>
                <w:b/>
                <w:bCs/>
              </w:rPr>
              <w:t>2</w:t>
            </w:r>
          </w:p>
        </w:tc>
        <w:tc>
          <w:tcPr>
            <w:tcW w:w="90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055A87CE" w14:textId="77777777" w:rsidR="001548A1" w:rsidRPr="0056091B" w:rsidRDefault="001548A1" w:rsidP="00535340">
            <w:pPr>
              <w:ind w:right="44"/>
              <w:jc w:val="center"/>
              <w:rPr>
                <w:rFonts w:cstheme="minorHAnsi"/>
                <w:b/>
                <w:bCs/>
              </w:rPr>
            </w:pPr>
            <w:r w:rsidRPr="0056091B">
              <w:rPr>
                <w:rFonts w:cstheme="minorHAnsi"/>
                <w:b/>
                <w:bCs/>
              </w:rPr>
              <w:t>2</w:t>
            </w:r>
          </w:p>
        </w:tc>
        <w:tc>
          <w:tcPr>
            <w:tcW w:w="630" w:type="dxa"/>
            <w:tcBorders>
              <w:top w:val="single" w:sz="12" w:space="0" w:color="2E74B5"/>
              <w:left w:val="single" w:sz="13" w:space="0" w:color="2E74B5"/>
              <w:bottom w:val="single" w:sz="12" w:space="0" w:color="2E74B5"/>
              <w:right w:val="single" w:sz="13" w:space="0" w:color="2E74B5"/>
            </w:tcBorders>
            <w:shd w:val="clear" w:color="auto" w:fill="D9E2F3" w:themeFill="accent5" w:themeFillTint="33"/>
            <w:vAlign w:val="center"/>
          </w:tcPr>
          <w:p w14:paraId="7D18ACBE" w14:textId="77777777" w:rsidR="001548A1" w:rsidRPr="0056091B" w:rsidRDefault="001548A1" w:rsidP="00535340">
            <w:pPr>
              <w:ind w:right="37"/>
              <w:jc w:val="center"/>
              <w:rPr>
                <w:rFonts w:cstheme="minorHAnsi"/>
                <w:b/>
                <w:bCs/>
              </w:rPr>
            </w:pPr>
            <w:r w:rsidRPr="0056091B">
              <w:rPr>
                <w:rFonts w:cstheme="minorHAnsi"/>
                <w:b/>
                <w:bCs/>
              </w:rPr>
              <w:t>2</w:t>
            </w:r>
          </w:p>
        </w:tc>
      </w:tr>
      <w:tr w:rsidR="00535340" w:rsidRPr="00E37BFF" w14:paraId="4181DCB1" w14:textId="77777777" w:rsidTr="0056091B">
        <w:trPr>
          <w:trHeight w:val="461"/>
        </w:trPr>
        <w:tc>
          <w:tcPr>
            <w:tcW w:w="1080" w:type="dxa"/>
            <w:vMerge/>
            <w:tcBorders>
              <w:top w:val="nil"/>
              <w:left w:val="single" w:sz="12" w:space="0" w:color="2E74B5"/>
              <w:bottom w:val="single" w:sz="13" w:space="0" w:color="2E74B5"/>
              <w:right w:val="single" w:sz="12" w:space="0" w:color="2E74B5"/>
            </w:tcBorders>
            <w:shd w:val="clear" w:color="auto" w:fill="D9E2F3" w:themeFill="accent5" w:themeFillTint="33"/>
          </w:tcPr>
          <w:p w14:paraId="65A55629" w14:textId="77777777" w:rsidR="001548A1" w:rsidRPr="00DC2934" w:rsidRDefault="001548A1" w:rsidP="00535340">
            <w:pPr>
              <w:rPr>
                <w:rFonts w:cstheme="minorHAnsi"/>
                <w:b/>
                <w:bCs/>
              </w:rPr>
            </w:pPr>
          </w:p>
        </w:tc>
        <w:tc>
          <w:tcPr>
            <w:tcW w:w="63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tcPr>
          <w:p w14:paraId="12E757F0" w14:textId="77777777" w:rsidR="001548A1" w:rsidRPr="00DC2934" w:rsidRDefault="001548A1" w:rsidP="00535340">
            <w:pPr>
              <w:ind w:right="41"/>
              <w:jc w:val="center"/>
              <w:rPr>
                <w:rFonts w:cstheme="minorHAnsi"/>
                <w:b/>
                <w:bCs/>
              </w:rPr>
            </w:pPr>
            <w:r w:rsidRPr="00DC2934">
              <w:rPr>
                <w:rFonts w:cstheme="minorHAnsi"/>
                <w:b/>
                <w:bCs/>
              </w:rPr>
              <w:t>BB</w:t>
            </w:r>
          </w:p>
        </w:tc>
        <w:tc>
          <w:tcPr>
            <w:tcW w:w="1170" w:type="dxa"/>
            <w:tcBorders>
              <w:top w:val="single" w:sz="12" w:space="0" w:color="2E74B5"/>
              <w:left w:val="single" w:sz="12" w:space="0" w:color="2E74B5"/>
              <w:bottom w:val="single" w:sz="13" w:space="0" w:color="2E74B5"/>
              <w:right w:val="single" w:sz="13" w:space="0" w:color="2E74B5"/>
            </w:tcBorders>
            <w:shd w:val="clear" w:color="auto" w:fill="D9E2F3" w:themeFill="accent5" w:themeFillTint="33"/>
            <w:vAlign w:val="center"/>
          </w:tcPr>
          <w:p w14:paraId="50253B06" w14:textId="754230F7" w:rsidR="001548A1" w:rsidRPr="0056091B" w:rsidRDefault="001548A1" w:rsidP="00535340">
            <w:pPr>
              <w:jc w:val="center"/>
              <w:rPr>
                <w:rFonts w:cstheme="minorHAnsi"/>
                <w:b/>
                <w:bCs/>
              </w:rPr>
            </w:pPr>
            <w:r w:rsidRPr="0056091B">
              <w:rPr>
                <w:rFonts w:cstheme="minorHAnsi"/>
                <w:b/>
                <w:bCs/>
              </w:rPr>
              <w:t>1+①↓A</w:t>
            </w:r>
          </w:p>
        </w:tc>
        <w:tc>
          <w:tcPr>
            <w:tcW w:w="540" w:type="dxa"/>
            <w:tcBorders>
              <w:top w:val="single" w:sz="12" w:space="0" w:color="2E74B5"/>
              <w:left w:val="single" w:sz="13" w:space="0" w:color="2E74B5"/>
              <w:bottom w:val="single" w:sz="13" w:space="0" w:color="2E74B5"/>
              <w:right w:val="single" w:sz="12" w:space="0" w:color="2E74B5"/>
            </w:tcBorders>
            <w:shd w:val="clear" w:color="auto" w:fill="D9E2F3" w:themeFill="accent5" w:themeFillTint="33"/>
            <w:vAlign w:val="center"/>
          </w:tcPr>
          <w:p w14:paraId="3F562ECB" w14:textId="77777777" w:rsidR="001548A1" w:rsidRPr="0056091B" w:rsidRDefault="001548A1" w:rsidP="00535340">
            <w:pPr>
              <w:ind w:left="-109" w:right="40"/>
              <w:jc w:val="center"/>
              <w:rPr>
                <w:rFonts w:cstheme="minorHAnsi"/>
                <w:b/>
                <w:bCs/>
              </w:rPr>
            </w:pPr>
            <w:r w:rsidRPr="0056091B">
              <w:rPr>
                <w:rFonts w:cstheme="minorHAnsi"/>
                <w:b/>
                <w:bCs/>
              </w:rPr>
              <w:t>2</w:t>
            </w:r>
          </w:p>
        </w:tc>
        <w:tc>
          <w:tcPr>
            <w:tcW w:w="81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684E04E0" w14:textId="77777777" w:rsidR="001548A1" w:rsidRPr="0056091B" w:rsidRDefault="001548A1" w:rsidP="00535340">
            <w:pPr>
              <w:ind w:right="42"/>
              <w:jc w:val="center"/>
              <w:rPr>
                <w:rFonts w:cstheme="minorHAnsi"/>
                <w:b/>
                <w:bCs/>
              </w:rPr>
            </w:pPr>
            <w:r w:rsidRPr="0056091B">
              <w:rPr>
                <w:rFonts w:cstheme="minorHAnsi"/>
                <w:b/>
                <w:bCs/>
              </w:rPr>
              <w:t>2</w:t>
            </w:r>
          </w:p>
        </w:tc>
        <w:tc>
          <w:tcPr>
            <w:tcW w:w="63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141DEB21" w14:textId="77777777" w:rsidR="001548A1" w:rsidRPr="0056091B" w:rsidRDefault="001548A1" w:rsidP="00535340">
            <w:pPr>
              <w:ind w:right="42"/>
              <w:jc w:val="center"/>
              <w:rPr>
                <w:rFonts w:cstheme="minorHAnsi"/>
                <w:b/>
                <w:bCs/>
              </w:rPr>
            </w:pPr>
            <w:r w:rsidRPr="0056091B">
              <w:rPr>
                <w:rFonts w:cstheme="minorHAnsi"/>
                <w:b/>
                <w:bCs/>
              </w:rPr>
              <w:t>2</w:t>
            </w:r>
          </w:p>
        </w:tc>
        <w:tc>
          <w:tcPr>
            <w:tcW w:w="108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5AD21E17" w14:textId="77777777" w:rsidR="001548A1" w:rsidRPr="0056091B" w:rsidRDefault="001548A1" w:rsidP="00535340">
            <w:pPr>
              <w:ind w:right="44"/>
              <w:jc w:val="center"/>
              <w:rPr>
                <w:rFonts w:cstheme="minorHAnsi"/>
                <w:b/>
                <w:bCs/>
              </w:rPr>
            </w:pPr>
            <w:r w:rsidRPr="0056091B">
              <w:rPr>
                <w:rFonts w:cstheme="minorHAnsi"/>
                <w:b/>
                <w:bCs/>
              </w:rPr>
              <w:t>2</w:t>
            </w:r>
          </w:p>
        </w:tc>
        <w:tc>
          <w:tcPr>
            <w:tcW w:w="54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49D92EAC" w14:textId="77777777" w:rsidR="001548A1" w:rsidRPr="0056091B" w:rsidRDefault="001548A1" w:rsidP="00535340">
            <w:pPr>
              <w:ind w:right="42"/>
              <w:jc w:val="center"/>
              <w:rPr>
                <w:rFonts w:cstheme="minorHAnsi"/>
                <w:b/>
                <w:bCs/>
              </w:rPr>
            </w:pPr>
            <w:r w:rsidRPr="0056091B">
              <w:rPr>
                <w:rFonts w:cstheme="minorHAnsi"/>
                <w:b/>
                <w:bCs/>
              </w:rPr>
              <w:t>2</w:t>
            </w:r>
          </w:p>
        </w:tc>
        <w:tc>
          <w:tcPr>
            <w:tcW w:w="54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2BE05FEA" w14:textId="77777777" w:rsidR="001548A1" w:rsidRPr="0056091B" w:rsidRDefault="001548A1" w:rsidP="00535340">
            <w:pPr>
              <w:ind w:right="42"/>
              <w:jc w:val="center"/>
              <w:rPr>
                <w:rFonts w:cstheme="minorHAnsi"/>
                <w:b/>
                <w:bCs/>
              </w:rPr>
            </w:pPr>
            <w:r w:rsidRPr="0056091B">
              <w:rPr>
                <w:rFonts w:cstheme="minorHAnsi"/>
                <w:b/>
                <w:bCs/>
              </w:rPr>
              <w:t>2</w:t>
            </w:r>
          </w:p>
        </w:tc>
        <w:tc>
          <w:tcPr>
            <w:tcW w:w="81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59CC6F45" w14:textId="77777777" w:rsidR="001548A1" w:rsidRPr="0056091B" w:rsidRDefault="001548A1" w:rsidP="00535340">
            <w:pPr>
              <w:ind w:right="43"/>
              <w:jc w:val="center"/>
              <w:rPr>
                <w:rFonts w:cstheme="minorHAnsi"/>
                <w:b/>
                <w:bCs/>
              </w:rPr>
            </w:pPr>
            <w:r w:rsidRPr="0056091B">
              <w:rPr>
                <w:rFonts w:cstheme="minorHAnsi"/>
                <w:b/>
                <w:bCs/>
              </w:rPr>
              <w:t>2</w:t>
            </w:r>
          </w:p>
        </w:tc>
        <w:tc>
          <w:tcPr>
            <w:tcW w:w="900" w:type="dxa"/>
            <w:tcBorders>
              <w:top w:val="single" w:sz="12" w:space="0" w:color="2E74B5"/>
              <w:left w:val="single" w:sz="12" w:space="0" w:color="2E74B5"/>
              <w:bottom w:val="single" w:sz="13" w:space="0" w:color="2E74B5"/>
              <w:right w:val="single" w:sz="13" w:space="0" w:color="2E74B5"/>
            </w:tcBorders>
            <w:shd w:val="clear" w:color="auto" w:fill="D9E2F3" w:themeFill="accent5" w:themeFillTint="33"/>
            <w:vAlign w:val="center"/>
          </w:tcPr>
          <w:p w14:paraId="12D58D0D" w14:textId="14CFC744" w:rsidR="001548A1" w:rsidRPr="0056091B" w:rsidRDefault="001548A1" w:rsidP="00535340">
            <w:pPr>
              <w:ind w:left="19"/>
              <w:jc w:val="center"/>
              <w:rPr>
                <w:rFonts w:cstheme="minorHAnsi"/>
                <w:b/>
                <w:bCs/>
              </w:rPr>
            </w:pPr>
            <w:r w:rsidRPr="0056091B">
              <w:rPr>
                <w:rFonts w:cstheme="minorHAnsi"/>
                <w:b/>
                <w:bCs/>
              </w:rPr>
              <w:t>2+1↓</w:t>
            </w:r>
          </w:p>
        </w:tc>
        <w:tc>
          <w:tcPr>
            <w:tcW w:w="630" w:type="dxa"/>
            <w:tcBorders>
              <w:top w:val="single" w:sz="12" w:space="0" w:color="2E74B5"/>
              <w:left w:val="single" w:sz="13" w:space="0" w:color="2E74B5"/>
              <w:bottom w:val="single" w:sz="13" w:space="0" w:color="2E74B5"/>
              <w:right w:val="single" w:sz="13" w:space="0" w:color="2E74B5"/>
            </w:tcBorders>
            <w:shd w:val="clear" w:color="auto" w:fill="D9E2F3" w:themeFill="accent5" w:themeFillTint="33"/>
            <w:vAlign w:val="center"/>
          </w:tcPr>
          <w:p w14:paraId="2590DD2D" w14:textId="77777777" w:rsidR="001548A1" w:rsidRPr="0056091B" w:rsidRDefault="001548A1" w:rsidP="00535340">
            <w:pPr>
              <w:ind w:right="38"/>
              <w:jc w:val="center"/>
              <w:rPr>
                <w:rFonts w:cstheme="minorHAnsi"/>
                <w:b/>
                <w:bCs/>
              </w:rPr>
            </w:pPr>
            <w:r w:rsidRPr="0056091B">
              <w:rPr>
                <w:rFonts w:cstheme="minorHAnsi"/>
                <w:b/>
                <w:bCs/>
              </w:rPr>
              <w:t>3</w:t>
            </w:r>
          </w:p>
        </w:tc>
      </w:tr>
    </w:tbl>
    <w:p w14:paraId="029E512E" w14:textId="77777777" w:rsidR="0070356F" w:rsidRDefault="00BB4B70" w:rsidP="005534A5">
      <w:pPr>
        <w:spacing w:before="120" w:after="120" w:line="240" w:lineRule="auto"/>
        <w:ind w:left="1440" w:right="-720"/>
        <w:jc w:val="both"/>
        <w:rPr>
          <w:rFonts w:eastAsia="MS Mincho" w:cstheme="minorHAnsi"/>
          <w:color w:val="000000" w:themeColor="text1"/>
          <w:lang w:val="fr-FR"/>
        </w:rPr>
      </w:pPr>
      <w:bookmarkStart w:id="219" w:name="_Hlk182580550"/>
      <w:bookmarkEnd w:id="217"/>
      <w:bookmarkEnd w:id="218"/>
      <w:r w:rsidRPr="00C34AD2">
        <w:rPr>
          <w:rFonts w:eastAsia="MS Mincho" w:cstheme="minorHAnsi"/>
          <w:color w:val="000000" w:themeColor="text1"/>
          <w:lang w:val="fr-FR"/>
        </w:rPr>
        <w:t xml:space="preserve">Au simple lettre, en fonction du nombre de joueurs inscrits au </w:t>
      </w:r>
      <w:r w:rsidRPr="00C34AD2">
        <w:rPr>
          <w:rFonts w:eastAsia="MS Mincho" w:cstheme="minorHAnsi"/>
          <w:b/>
          <w:bCs/>
          <w:color w:val="000000" w:themeColor="text1"/>
          <w:u w:val="single"/>
          <w:lang w:val="fr-FR"/>
        </w:rPr>
        <w:t>1</w:t>
      </w:r>
      <w:r w:rsidR="00494838">
        <w:rPr>
          <w:rFonts w:eastAsia="MS Mincho" w:cstheme="minorHAnsi"/>
          <w:b/>
          <w:bCs/>
          <w:color w:val="000000" w:themeColor="text1"/>
          <w:u w:val="single"/>
          <w:lang w:val="fr-FR"/>
        </w:rPr>
        <w:t>5</w:t>
      </w:r>
      <w:r w:rsidRPr="00C34AD2">
        <w:rPr>
          <w:rFonts w:eastAsia="MS Mincho" w:cstheme="minorHAnsi"/>
          <w:b/>
          <w:bCs/>
          <w:color w:val="000000" w:themeColor="text1"/>
          <w:u w:val="single"/>
          <w:lang w:val="fr-FR"/>
        </w:rPr>
        <w:t xml:space="preserve"> septembre</w:t>
      </w:r>
      <w:r w:rsidRPr="00C34AD2">
        <w:rPr>
          <w:rFonts w:eastAsia="MS Mincho" w:cstheme="minorHAnsi"/>
          <w:color w:val="000000" w:themeColor="text1"/>
          <w:lang w:val="fr-FR"/>
        </w:rPr>
        <w:t xml:space="preserve"> (excluant les gardiens de but), l’association ou l’organisation doit déterminer du nombre d’équipes qu’elle doit former par territoire de recrutement accepté par la région, pour établir la classification de la division </w:t>
      </w:r>
      <w:r w:rsidRPr="00C34AD2">
        <w:rPr>
          <w:rFonts w:eastAsia="MS Mincho" w:cstheme="minorHAnsi"/>
          <w:bCs/>
          <w:color w:val="000000" w:themeColor="text1"/>
          <w:lang w:val="fr-FR"/>
        </w:rPr>
        <w:t>M15</w:t>
      </w:r>
      <w:r w:rsidRPr="00C34AD2">
        <w:rPr>
          <w:rFonts w:eastAsia="MS Mincho" w:cstheme="minorHAnsi"/>
          <w:color w:val="000000" w:themeColor="text1"/>
          <w:lang w:val="fr-FR"/>
        </w:rPr>
        <w:t>. La classification A-B pour cette division correspond au tableau ci-dessous.</w:t>
      </w:r>
    </w:p>
    <w:tbl>
      <w:tblPr>
        <w:tblStyle w:val="Grilledutableau"/>
        <w:tblW w:w="9090" w:type="dxa"/>
        <w:tblInd w:w="615"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870"/>
        <w:gridCol w:w="1262"/>
        <w:gridCol w:w="589"/>
        <w:gridCol w:w="518"/>
        <w:gridCol w:w="590"/>
        <w:gridCol w:w="519"/>
        <w:gridCol w:w="519"/>
        <w:gridCol w:w="519"/>
        <w:gridCol w:w="519"/>
        <w:gridCol w:w="590"/>
        <w:gridCol w:w="519"/>
        <w:gridCol w:w="448"/>
        <w:gridCol w:w="519"/>
        <w:gridCol w:w="519"/>
        <w:gridCol w:w="590"/>
      </w:tblGrid>
      <w:tr w:rsidR="002104BE" w:rsidRPr="00DD5AF9" w14:paraId="53C4ECA2" w14:textId="7224A860" w:rsidTr="001E0444">
        <w:tc>
          <w:tcPr>
            <w:tcW w:w="9090" w:type="dxa"/>
            <w:gridSpan w:val="15"/>
          </w:tcPr>
          <w:p w14:paraId="035C622A" w14:textId="4104CD0C" w:rsidR="002104BE" w:rsidRPr="00DD5AF9" w:rsidRDefault="002104BE" w:rsidP="001E0444">
            <w:pPr>
              <w:jc w:val="center"/>
              <w:rPr>
                <w:rFonts w:cstheme="minorHAnsi"/>
                <w:b/>
                <w:bCs/>
              </w:rPr>
            </w:pPr>
            <w:r w:rsidRPr="00DD5AF9">
              <w:rPr>
                <w:rFonts w:asciiTheme="minorHAnsi" w:hAnsiTheme="minorHAnsi" w:cstheme="minorHAnsi"/>
                <w:b/>
                <w:bCs/>
                <w:sz w:val="22"/>
                <w:szCs w:val="22"/>
              </w:rPr>
              <w:t>Tableau M1</w:t>
            </w:r>
            <w:r>
              <w:rPr>
                <w:rFonts w:asciiTheme="minorHAnsi" w:hAnsiTheme="minorHAnsi" w:cstheme="minorHAnsi"/>
                <w:b/>
                <w:bCs/>
                <w:sz w:val="22"/>
                <w:szCs w:val="22"/>
              </w:rPr>
              <w:t>5</w:t>
            </w:r>
            <w:r w:rsidR="003746E6">
              <w:rPr>
                <w:rFonts w:asciiTheme="minorHAnsi" w:hAnsiTheme="minorHAnsi" w:cstheme="minorHAnsi"/>
                <w:b/>
                <w:bCs/>
                <w:sz w:val="22"/>
                <w:szCs w:val="22"/>
              </w:rPr>
              <w:t xml:space="preserve"> </w:t>
            </w:r>
            <w:r w:rsidRPr="00DD5AF9">
              <w:rPr>
                <w:rFonts w:asciiTheme="minorHAnsi" w:hAnsiTheme="minorHAnsi" w:cstheme="minorHAnsi"/>
                <w:b/>
                <w:bCs/>
                <w:sz w:val="22"/>
                <w:szCs w:val="22"/>
              </w:rPr>
              <w:t>A-B</w:t>
            </w:r>
            <w:r>
              <w:rPr>
                <w:rFonts w:asciiTheme="minorHAnsi" w:hAnsiTheme="minorHAnsi" w:cstheme="minorHAnsi"/>
                <w:b/>
                <w:bCs/>
                <w:sz w:val="22"/>
                <w:szCs w:val="22"/>
              </w:rPr>
              <w:t>-C</w:t>
            </w:r>
          </w:p>
        </w:tc>
      </w:tr>
      <w:tr w:rsidR="002104BE" w:rsidRPr="00DD5AF9" w14:paraId="4FB54BB9" w14:textId="0A2E9F55" w:rsidTr="0056091B">
        <w:tc>
          <w:tcPr>
            <w:tcW w:w="1800" w:type="dxa"/>
            <w:gridSpan w:val="2"/>
          </w:tcPr>
          <w:p w14:paraId="44B6F172" w14:textId="77777777" w:rsidR="002104BE" w:rsidRPr="00DD5AF9" w:rsidRDefault="002104BE" w:rsidP="001E0444">
            <w:pPr>
              <w:rPr>
                <w:rFonts w:asciiTheme="minorHAnsi" w:hAnsiTheme="minorHAnsi" w:cstheme="minorHAnsi"/>
                <w:b/>
                <w:bCs/>
                <w:sz w:val="22"/>
                <w:szCs w:val="22"/>
              </w:rPr>
            </w:pPr>
            <w:r w:rsidRPr="00DD5AF9">
              <w:rPr>
                <w:rFonts w:asciiTheme="minorHAnsi" w:hAnsiTheme="minorHAnsi" w:cstheme="minorHAnsi"/>
                <w:b/>
                <w:bCs/>
                <w:sz w:val="22"/>
                <w:szCs w:val="22"/>
              </w:rPr>
              <w:t>Nombre d’équipes</w:t>
            </w:r>
          </w:p>
        </w:tc>
        <w:tc>
          <w:tcPr>
            <w:tcW w:w="630" w:type="dxa"/>
          </w:tcPr>
          <w:p w14:paraId="39598026"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1</w:t>
            </w:r>
          </w:p>
        </w:tc>
        <w:tc>
          <w:tcPr>
            <w:tcW w:w="540" w:type="dxa"/>
          </w:tcPr>
          <w:p w14:paraId="39961490"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2</w:t>
            </w:r>
          </w:p>
        </w:tc>
        <w:tc>
          <w:tcPr>
            <w:tcW w:w="630" w:type="dxa"/>
          </w:tcPr>
          <w:p w14:paraId="4D9F9B39"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3</w:t>
            </w:r>
          </w:p>
        </w:tc>
        <w:tc>
          <w:tcPr>
            <w:tcW w:w="540" w:type="dxa"/>
          </w:tcPr>
          <w:p w14:paraId="7F12BB69"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4</w:t>
            </w:r>
          </w:p>
        </w:tc>
        <w:tc>
          <w:tcPr>
            <w:tcW w:w="540" w:type="dxa"/>
          </w:tcPr>
          <w:p w14:paraId="0CACA5F5"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5</w:t>
            </w:r>
          </w:p>
        </w:tc>
        <w:tc>
          <w:tcPr>
            <w:tcW w:w="540" w:type="dxa"/>
          </w:tcPr>
          <w:p w14:paraId="56675064"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6</w:t>
            </w:r>
          </w:p>
        </w:tc>
        <w:tc>
          <w:tcPr>
            <w:tcW w:w="540" w:type="dxa"/>
          </w:tcPr>
          <w:p w14:paraId="5483E27F"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7</w:t>
            </w:r>
          </w:p>
        </w:tc>
        <w:tc>
          <w:tcPr>
            <w:tcW w:w="630" w:type="dxa"/>
          </w:tcPr>
          <w:p w14:paraId="6294F7A1"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8</w:t>
            </w:r>
          </w:p>
        </w:tc>
        <w:tc>
          <w:tcPr>
            <w:tcW w:w="540" w:type="dxa"/>
          </w:tcPr>
          <w:p w14:paraId="07ECBEFF"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9</w:t>
            </w:r>
          </w:p>
        </w:tc>
        <w:tc>
          <w:tcPr>
            <w:tcW w:w="450" w:type="dxa"/>
          </w:tcPr>
          <w:p w14:paraId="2067F882" w14:textId="77777777"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10</w:t>
            </w:r>
          </w:p>
        </w:tc>
        <w:tc>
          <w:tcPr>
            <w:tcW w:w="540" w:type="dxa"/>
          </w:tcPr>
          <w:p w14:paraId="503C3D16" w14:textId="07E3E731"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11</w:t>
            </w:r>
          </w:p>
        </w:tc>
        <w:tc>
          <w:tcPr>
            <w:tcW w:w="540" w:type="dxa"/>
          </w:tcPr>
          <w:p w14:paraId="5A60FB90" w14:textId="34FBD04E"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12</w:t>
            </w:r>
          </w:p>
        </w:tc>
        <w:tc>
          <w:tcPr>
            <w:tcW w:w="630" w:type="dxa"/>
          </w:tcPr>
          <w:p w14:paraId="39A32A97" w14:textId="2B01C5F4"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13</w:t>
            </w:r>
          </w:p>
        </w:tc>
      </w:tr>
      <w:tr w:rsidR="002104BE" w:rsidRPr="00DD5AF9" w14:paraId="5F790D94" w14:textId="43A5AADD" w:rsidTr="0056091B">
        <w:tc>
          <w:tcPr>
            <w:tcW w:w="292" w:type="dxa"/>
            <w:vMerge w:val="restart"/>
            <w:shd w:val="clear" w:color="auto" w:fill="D9E2F3" w:themeFill="accent5" w:themeFillTint="33"/>
            <w:vAlign w:val="center"/>
          </w:tcPr>
          <w:p w14:paraId="7926D065" w14:textId="77777777" w:rsidR="002104BE" w:rsidRPr="00DD5AF9" w:rsidRDefault="002104BE" w:rsidP="001E0444">
            <w:pPr>
              <w:rPr>
                <w:rFonts w:asciiTheme="minorHAnsi" w:hAnsiTheme="minorHAnsi" w:cstheme="minorHAnsi"/>
                <w:b/>
                <w:bCs/>
                <w:sz w:val="22"/>
                <w:szCs w:val="22"/>
              </w:rPr>
            </w:pPr>
            <w:r w:rsidRPr="00DD5AF9">
              <w:rPr>
                <w:rFonts w:asciiTheme="minorHAnsi" w:hAnsiTheme="minorHAnsi" w:cstheme="minorHAnsi"/>
                <w:b/>
                <w:bCs/>
                <w:sz w:val="22"/>
                <w:szCs w:val="22"/>
              </w:rPr>
              <w:t>Classes</w:t>
            </w:r>
          </w:p>
        </w:tc>
        <w:tc>
          <w:tcPr>
            <w:tcW w:w="1508" w:type="dxa"/>
            <w:shd w:val="clear" w:color="auto" w:fill="D9E2F3" w:themeFill="accent5" w:themeFillTint="33"/>
          </w:tcPr>
          <w:p w14:paraId="6115AAE0" w14:textId="77777777" w:rsidR="002104BE" w:rsidRPr="0036275C" w:rsidRDefault="002104BE" w:rsidP="001E0444">
            <w:pPr>
              <w:jc w:val="center"/>
              <w:rPr>
                <w:rFonts w:asciiTheme="minorHAnsi" w:hAnsiTheme="minorHAnsi" w:cstheme="minorHAnsi"/>
                <w:b/>
                <w:bCs/>
                <w:sz w:val="22"/>
                <w:szCs w:val="22"/>
              </w:rPr>
            </w:pPr>
            <w:r w:rsidRPr="0036275C">
              <w:rPr>
                <w:rFonts w:asciiTheme="minorHAnsi" w:hAnsiTheme="minorHAnsi" w:cstheme="minorHAnsi"/>
                <w:b/>
                <w:bCs/>
                <w:sz w:val="22"/>
                <w:szCs w:val="22"/>
              </w:rPr>
              <w:t>A</w:t>
            </w:r>
          </w:p>
        </w:tc>
        <w:tc>
          <w:tcPr>
            <w:tcW w:w="630" w:type="dxa"/>
            <w:shd w:val="clear" w:color="auto" w:fill="D9E2F3" w:themeFill="accent5" w:themeFillTint="33"/>
          </w:tcPr>
          <w:p w14:paraId="17493AB4" w14:textId="77777777"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540" w:type="dxa"/>
            <w:shd w:val="clear" w:color="auto" w:fill="D9E2F3" w:themeFill="accent5" w:themeFillTint="33"/>
          </w:tcPr>
          <w:p w14:paraId="6F5DD15F" w14:textId="77777777"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7D361C60" w14:textId="77777777"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540" w:type="dxa"/>
            <w:shd w:val="clear" w:color="auto" w:fill="D9E2F3" w:themeFill="accent5" w:themeFillTint="33"/>
          </w:tcPr>
          <w:p w14:paraId="1FEB7A40" w14:textId="261BE1DA"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540" w:type="dxa"/>
            <w:shd w:val="clear" w:color="auto" w:fill="D9E2F3" w:themeFill="accent5" w:themeFillTint="33"/>
          </w:tcPr>
          <w:p w14:paraId="27BDA7F7" w14:textId="77777777"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540" w:type="dxa"/>
            <w:shd w:val="clear" w:color="auto" w:fill="D9E2F3" w:themeFill="accent5" w:themeFillTint="33"/>
          </w:tcPr>
          <w:p w14:paraId="31E189D8" w14:textId="18D26D6C"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540" w:type="dxa"/>
            <w:shd w:val="clear" w:color="auto" w:fill="D9E2F3" w:themeFill="accent5" w:themeFillTint="33"/>
          </w:tcPr>
          <w:p w14:paraId="3471F883" w14:textId="6C667E4F"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630" w:type="dxa"/>
            <w:shd w:val="clear" w:color="auto" w:fill="D9E2F3" w:themeFill="accent5" w:themeFillTint="33"/>
          </w:tcPr>
          <w:p w14:paraId="135799A7" w14:textId="68D1E5C5"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540" w:type="dxa"/>
            <w:shd w:val="clear" w:color="auto" w:fill="D9E2F3" w:themeFill="accent5" w:themeFillTint="33"/>
          </w:tcPr>
          <w:p w14:paraId="22AE49E7" w14:textId="62FCC5FE"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450" w:type="dxa"/>
            <w:shd w:val="clear" w:color="auto" w:fill="D9E2F3" w:themeFill="accent5" w:themeFillTint="33"/>
          </w:tcPr>
          <w:p w14:paraId="1355D92B" w14:textId="5EFF9901"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540" w:type="dxa"/>
            <w:shd w:val="clear" w:color="auto" w:fill="D9E2F3" w:themeFill="accent5" w:themeFillTint="33"/>
          </w:tcPr>
          <w:p w14:paraId="4F2B0694" w14:textId="52496172"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3</w:t>
            </w:r>
          </w:p>
        </w:tc>
        <w:tc>
          <w:tcPr>
            <w:tcW w:w="540" w:type="dxa"/>
            <w:shd w:val="clear" w:color="auto" w:fill="D9E2F3" w:themeFill="accent5" w:themeFillTint="33"/>
          </w:tcPr>
          <w:p w14:paraId="694DFC77" w14:textId="642C2834"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4</w:t>
            </w:r>
          </w:p>
        </w:tc>
        <w:tc>
          <w:tcPr>
            <w:tcW w:w="630" w:type="dxa"/>
            <w:shd w:val="clear" w:color="auto" w:fill="D9E2F3" w:themeFill="accent5" w:themeFillTint="33"/>
          </w:tcPr>
          <w:p w14:paraId="4598A91E" w14:textId="0D0F5246" w:rsidR="002104BE" w:rsidRPr="002104BE" w:rsidRDefault="002104BE" w:rsidP="001E0444">
            <w:pPr>
              <w:jc w:val="center"/>
              <w:rPr>
                <w:rFonts w:asciiTheme="minorHAnsi" w:hAnsiTheme="minorHAnsi" w:cstheme="minorHAnsi"/>
                <w:b/>
                <w:bCs/>
                <w:sz w:val="22"/>
                <w:szCs w:val="22"/>
              </w:rPr>
            </w:pPr>
            <w:r w:rsidRPr="002104BE">
              <w:rPr>
                <w:rFonts w:asciiTheme="minorHAnsi" w:hAnsiTheme="minorHAnsi" w:cstheme="minorHAnsi"/>
                <w:b/>
                <w:bCs/>
                <w:sz w:val="22"/>
                <w:szCs w:val="22"/>
              </w:rPr>
              <w:t>4</w:t>
            </w:r>
          </w:p>
        </w:tc>
      </w:tr>
      <w:tr w:rsidR="002104BE" w:rsidRPr="00DD5AF9" w14:paraId="43C5BDAA" w14:textId="0C9CACA8" w:rsidTr="0056091B">
        <w:trPr>
          <w:trHeight w:val="330"/>
        </w:trPr>
        <w:tc>
          <w:tcPr>
            <w:tcW w:w="292" w:type="dxa"/>
            <w:vMerge/>
            <w:shd w:val="clear" w:color="auto" w:fill="D9E2F3" w:themeFill="accent5" w:themeFillTint="33"/>
          </w:tcPr>
          <w:p w14:paraId="420AC121" w14:textId="77777777" w:rsidR="002104BE" w:rsidRPr="00DD5AF9" w:rsidRDefault="002104BE" w:rsidP="001E0444">
            <w:pPr>
              <w:rPr>
                <w:rFonts w:asciiTheme="minorHAnsi" w:hAnsiTheme="minorHAnsi" w:cstheme="minorHAnsi"/>
                <w:sz w:val="22"/>
                <w:szCs w:val="22"/>
              </w:rPr>
            </w:pPr>
          </w:p>
        </w:tc>
        <w:tc>
          <w:tcPr>
            <w:tcW w:w="1508" w:type="dxa"/>
            <w:shd w:val="clear" w:color="auto" w:fill="D9E2F3" w:themeFill="accent5" w:themeFillTint="33"/>
          </w:tcPr>
          <w:p w14:paraId="319FEB14" w14:textId="77777777" w:rsidR="002104BE" w:rsidRPr="0036275C" w:rsidRDefault="002104BE" w:rsidP="001E0444">
            <w:pPr>
              <w:jc w:val="center"/>
              <w:rPr>
                <w:rFonts w:asciiTheme="minorHAnsi" w:hAnsiTheme="minorHAnsi" w:cstheme="minorHAnsi"/>
                <w:b/>
                <w:bCs/>
                <w:sz w:val="22"/>
                <w:szCs w:val="22"/>
              </w:rPr>
            </w:pPr>
            <w:r w:rsidRPr="0036275C">
              <w:rPr>
                <w:rFonts w:asciiTheme="minorHAnsi" w:hAnsiTheme="minorHAnsi" w:cstheme="minorHAnsi"/>
                <w:b/>
                <w:bCs/>
                <w:sz w:val="22"/>
                <w:szCs w:val="22"/>
              </w:rPr>
              <w:t>B</w:t>
            </w:r>
          </w:p>
        </w:tc>
        <w:tc>
          <w:tcPr>
            <w:tcW w:w="630" w:type="dxa"/>
            <w:shd w:val="clear" w:color="auto" w:fill="D9E2F3" w:themeFill="accent5" w:themeFillTint="33"/>
          </w:tcPr>
          <w:p w14:paraId="5F0A1ACE" w14:textId="77777777" w:rsidR="002104BE" w:rsidRPr="00DD5AF9" w:rsidRDefault="002104BE" w:rsidP="001E0444">
            <w:pPr>
              <w:jc w:val="center"/>
              <w:rPr>
                <w:rFonts w:asciiTheme="minorHAnsi" w:hAnsiTheme="minorHAnsi" w:cstheme="minorHAnsi"/>
                <w:b/>
                <w:bCs/>
                <w:sz w:val="22"/>
                <w:szCs w:val="22"/>
              </w:rPr>
            </w:pPr>
          </w:p>
        </w:tc>
        <w:tc>
          <w:tcPr>
            <w:tcW w:w="540" w:type="dxa"/>
            <w:shd w:val="clear" w:color="auto" w:fill="D9E2F3" w:themeFill="accent5" w:themeFillTint="33"/>
          </w:tcPr>
          <w:p w14:paraId="21B3480D" w14:textId="77777777"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p>
        </w:tc>
        <w:tc>
          <w:tcPr>
            <w:tcW w:w="630" w:type="dxa"/>
            <w:shd w:val="clear" w:color="auto" w:fill="D9E2F3" w:themeFill="accent5" w:themeFillTint="33"/>
          </w:tcPr>
          <w:p w14:paraId="75DFCDD2" w14:textId="0FE35193"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540" w:type="dxa"/>
            <w:shd w:val="clear" w:color="auto" w:fill="D9E2F3" w:themeFill="accent5" w:themeFillTint="33"/>
          </w:tcPr>
          <w:p w14:paraId="25E7ECD9" w14:textId="77777777"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p>
        </w:tc>
        <w:tc>
          <w:tcPr>
            <w:tcW w:w="540" w:type="dxa"/>
            <w:shd w:val="clear" w:color="auto" w:fill="D9E2F3" w:themeFill="accent5" w:themeFillTint="33"/>
          </w:tcPr>
          <w:p w14:paraId="4D76088A" w14:textId="5BEBBAAC"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540" w:type="dxa"/>
            <w:shd w:val="clear" w:color="auto" w:fill="D9E2F3" w:themeFill="accent5" w:themeFillTint="33"/>
          </w:tcPr>
          <w:p w14:paraId="44326974" w14:textId="31CC2359"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540" w:type="dxa"/>
            <w:shd w:val="clear" w:color="auto" w:fill="D9E2F3" w:themeFill="accent5" w:themeFillTint="33"/>
          </w:tcPr>
          <w:p w14:paraId="5D046061" w14:textId="3F31FE8F"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630" w:type="dxa"/>
            <w:shd w:val="clear" w:color="auto" w:fill="D9E2F3" w:themeFill="accent5" w:themeFillTint="33"/>
          </w:tcPr>
          <w:p w14:paraId="0BF24FE5" w14:textId="14C45D82"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540" w:type="dxa"/>
            <w:shd w:val="clear" w:color="auto" w:fill="D9E2F3" w:themeFill="accent5" w:themeFillTint="33"/>
          </w:tcPr>
          <w:p w14:paraId="69EFB1D2" w14:textId="6773FB32"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450" w:type="dxa"/>
            <w:shd w:val="clear" w:color="auto" w:fill="D9E2F3" w:themeFill="accent5" w:themeFillTint="33"/>
          </w:tcPr>
          <w:p w14:paraId="2B85B6E2" w14:textId="1B6C0327"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540" w:type="dxa"/>
            <w:shd w:val="clear" w:color="auto" w:fill="D9E2F3" w:themeFill="accent5" w:themeFillTint="33"/>
          </w:tcPr>
          <w:p w14:paraId="1150DF25" w14:textId="19C19FA6"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540" w:type="dxa"/>
            <w:shd w:val="clear" w:color="auto" w:fill="D9E2F3" w:themeFill="accent5" w:themeFillTint="33"/>
          </w:tcPr>
          <w:p w14:paraId="4AC8F871" w14:textId="34166ACA"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630" w:type="dxa"/>
            <w:shd w:val="clear" w:color="auto" w:fill="D9E2F3" w:themeFill="accent5" w:themeFillTint="33"/>
          </w:tcPr>
          <w:p w14:paraId="71986AD1" w14:textId="5B0B85CC"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r>
      <w:tr w:rsidR="002104BE" w:rsidRPr="00DD5AF9" w14:paraId="6D7FEA4E" w14:textId="7F46C032" w:rsidTr="0056091B">
        <w:trPr>
          <w:trHeight w:val="249"/>
        </w:trPr>
        <w:tc>
          <w:tcPr>
            <w:tcW w:w="292" w:type="dxa"/>
            <w:vMerge/>
            <w:shd w:val="clear" w:color="auto" w:fill="D9E2F3" w:themeFill="accent5" w:themeFillTint="33"/>
          </w:tcPr>
          <w:p w14:paraId="2AE99A40" w14:textId="77777777" w:rsidR="002104BE" w:rsidRPr="00DD5AF9" w:rsidRDefault="002104BE" w:rsidP="001E0444">
            <w:pPr>
              <w:rPr>
                <w:rFonts w:cstheme="minorHAnsi"/>
              </w:rPr>
            </w:pPr>
          </w:p>
        </w:tc>
        <w:tc>
          <w:tcPr>
            <w:tcW w:w="1508" w:type="dxa"/>
            <w:shd w:val="clear" w:color="auto" w:fill="D9E2F3" w:themeFill="accent5" w:themeFillTint="33"/>
          </w:tcPr>
          <w:p w14:paraId="5ECF506E" w14:textId="01D11199"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C</w:t>
            </w:r>
          </w:p>
        </w:tc>
        <w:tc>
          <w:tcPr>
            <w:tcW w:w="630" w:type="dxa"/>
            <w:shd w:val="clear" w:color="auto" w:fill="D9E2F3" w:themeFill="accent5" w:themeFillTint="33"/>
          </w:tcPr>
          <w:p w14:paraId="524D7B3B" w14:textId="77777777" w:rsidR="002104BE" w:rsidRPr="002104BE" w:rsidRDefault="002104BE" w:rsidP="001E0444">
            <w:pPr>
              <w:jc w:val="center"/>
              <w:rPr>
                <w:rFonts w:ascii="Calibri" w:hAnsi="Calibri" w:cs="Calibri"/>
                <w:b/>
                <w:bCs/>
                <w:sz w:val="22"/>
                <w:szCs w:val="22"/>
              </w:rPr>
            </w:pPr>
          </w:p>
        </w:tc>
        <w:tc>
          <w:tcPr>
            <w:tcW w:w="540" w:type="dxa"/>
            <w:shd w:val="clear" w:color="auto" w:fill="D9E2F3" w:themeFill="accent5" w:themeFillTint="33"/>
          </w:tcPr>
          <w:p w14:paraId="017D5629" w14:textId="77777777" w:rsidR="002104BE" w:rsidRPr="002104BE" w:rsidRDefault="002104BE" w:rsidP="001E0444">
            <w:pPr>
              <w:jc w:val="center"/>
              <w:rPr>
                <w:rFonts w:ascii="Calibri" w:hAnsi="Calibri" w:cs="Calibri"/>
                <w:b/>
                <w:bCs/>
                <w:sz w:val="22"/>
                <w:szCs w:val="22"/>
              </w:rPr>
            </w:pPr>
          </w:p>
        </w:tc>
        <w:tc>
          <w:tcPr>
            <w:tcW w:w="630" w:type="dxa"/>
            <w:shd w:val="clear" w:color="auto" w:fill="D9E2F3" w:themeFill="accent5" w:themeFillTint="33"/>
          </w:tcPr>
          <w:p w14:paraId="405F2090" w14:textId="75297B3B"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1</w:t>
            </w:r>
          </w:p>
        </w:tc>
        <w:tc>
          <w:tcPr>
            <w:tcW w:w="540" w:type="dxa"/>
            <w:shd w:val="clear" w:color="auto" w:fill="D9E2F3" w:themeFill="accent5" w:themeFillTint="33"/>
          </w:tcPr>
          <w:p w14:paraId="1C70FA99" w14:textId="53696C8F"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1</w:t>
            </w:r>
          </w:p>
        </w:tc>
        <w:tc>
          <w:tcPr>
            <w:tcW w:w="540" w:type="dxa"/>
            <w:shd w:val="clear" w:color="auto" w:fill="D9E2F3" w:themeFill="accent5" w:themeFillTint="33"/>
          </w:tcPr>
          <w:p w14:paraId="354A8D0F" w14:textId="0E7699F8"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1</w:t>
            </w:r>
          </w:p>
        </w:tc>
        <w:tc>
          <w:tcPr>
            <w:tcW w:w="540" w:type="dxa"/>
            <w:shd w:val="clear" w:color="auto" w:fill="D9E2F3" w:themeFill="accent5" w:themeFillTint="33"/>
          </w:tcPr>
          <w:p w14:paraId="08124B40" w14:textId="76FD87C5"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2</w:t>
            </w:r>
          </w:p>
        </w:tc>
        <w:tc>
          <w:tcPr>
            <w:tcW w:w="540" w:type="dxa"/>
            <w:shd w:val="clear" w:color="auto" w:fill="D9E2F3" w:themeFill="accent5" w:themeFillTint="33"/>
          </w:tcPr>
          <w:p w14:paraId="40DD7EB6" w14:textId="774E981C"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2</w:t>
            </w:r>
          </w:p>
        </w:tc>
        <w:tc>
          <w:tcPr>
            <w:tcW w:w="630" w:type="dxa"/>
            <w:shd w:val="clear" w:color="auto" w:fill="D9E2F3" w:themeFill="accent5" w:themeFillTint="33"/>
          </w:tcPr>
          <w:p w14:paraId="0C52E942" w14:textId="1D2E5AA4"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3</w:t>
            </w:r>
          </w:p>
        </w:tc>
        <w:tc>
          <w:tcPr>
            <w:tcW w:w="540" w:type="dxa"/>
            <w:shd w:val="clear" w:color="auto" w:fill="D9E2F3" w:themeFill="accent5" w:themeFillTint="33"/>
          </w:tcPr>
          <w:p w14:paraId="63CB33FC" w14:textId="165811C8"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3</w:t>
            </w:r>
          </w:p>
        </w:tc>
        <w:tc>
          <w:tcPr>
            <w:tcW w:w="450" w:type="dxa"/>
            <w:shd w:val="clear" w:color="auto" w:fill="D9E2F3" w:themeFill="accent5" w:themeFillTint="33"/>
          </w:tcPr>
          <w:p w14:paraId="05962E6E" w14:textId="4BAEF514" w:rsidR="002104BE" w:rsidRPr="002104BE" w:rsidRDefault="002104BE" w:rsidP="001E0444">
            <w:pPr>
              <w:jc w:val="center"/>
              <w:rPr>
                <w:rFonts w:ascii="Calibri" w:hAnsi="Calibri" w:cs="Calibri"/>
                <w:b/>
                <w:bCs/>
                <w:sz w:val="22"/>
                <w:szCs w:val="22"/>
              </w:rPr>
            </w:pPr>
            <w:r w:rsidRPr="002104BE">
              <w:rPr>
                <w:rFonts w:ascii="Calibri" w:hAnsi="Calibri" w:cs="Calibri"/>
                <w:b/>
                <w:bCs/>
                <w:sz w:val="22"/>
                <w:szCs w:val="22"/>
              </w:rPr>
              <w:t>3</w:t>
            </w:r>
          </w:p>
        </w:tc>
        <w:tc>
          <w:tcPr>
            <w:tcW w:w="540" w:type="dxa"/>
            <w:shd w:val="clear" w:color="auto" w:fill="D9E2F3" w:themeFill="accent5" w:themeFillTint="33"/>
          </w:tcPr>
          <w:p w14:paraId="56FDE553" w14:textId="76E615AA"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540" w:type="dxa"/>
            <w:shd w:val="clear" w:color="auto" w:fill="D9E2F3" w:themeFill="accent5" w:themeFillTint="33"/>
          </w:tcPr>
          <w:p w14:paraId="7E292CCB" w14:textId="73DA030E"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630" w:type="dxa"/>
            <w:shd w:val="clear" w:color="auto" w:fill="D9E2F3" w:themeFill="accent5" w:themeFillTint="33"/>
          </w:tcPr>
          <w:p w14:paraId="58482A22" w14:textId="0DB42A4C"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4</w:t>
            </w:r>
          </w:p>
        </w:tc>
      </w:tr>
      <w:tr w:rsidR="002104BE" w:rsidRPr="00DD5AF9" w14:paraId="05E1EE17" w14:textId="638550D0" w:rsidTr="0056091B">
        <w:tc>
          <w:tcPr>
            <w:tcW w:w="1800" w:type="dxa"/>
            <w:gridSpan w:val="2"/>
          </w:tcPr>
          <w:p w14:paraId="3E7A5B86" w14:textId="77777777" w:rsidR="002104BE" w:rsidRPr="00DD5AF9" w:rsidRDefault="002104BE" w:rsidP="001E0444">
            <w:pPr>
              <w:rPr>
                <w:rFonts w:asciiTheme="minorHAnsi" w:hAnsiTheme="minorHAnsi" w:cstheme="minorHAnsi"/>
                <w:b/>
                <w:bCs/>
                <w:sz w:val="22"/>
                <w:szCs w:val="22"/>
              </w:rPr>
            </w:pPr>
            <w:r w:rsidRPr="00DD5AF9">
              <w:rPr>
                <w:rFonts w:asciiTheme="minorHAnsi" w:hAnsiTheme="minorHAnsi" w:cstheme="minorHAnsi"/>
                <w:b/>
                <w:bCs/>
                <w:sz w:val="22"/>
                <w:szCs w:val="22"/>
              </w:rPr>
              <w:t>Nombre d’équipes</w:t>
            </w:r>
          </w:p>
        </w:tc>
        <w:tc>
          <w:tcPr>
            <w:tcW w:w="630" w:type="dxa"/>
          </w:tcPr>
          <w:p w14:paraId="7715E9E2" w14:textId="164724FC"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r>
              <w:rPr>
                <w:rFonts w:asciiTheme="minorHAnsi" w:hAnsiTheme="minorHAnsi" w:cstheme="minorHAnsi"/>
                <w:b/>
                <w:bCs/>
                <w:sz w:val="22"/>
                <w:szCs w:val="22"/>
              </w:rPr>
              <w:t>4</w:t>
            </w:r>
          </w:p>
        </w:tc>
        <w:tc>
          <w:tcPr>
            <w:tcW w:w="540" w:type="dxa"/>
          </w:tcPr>
          <w:p w14:paraId="1EBA8AE0" w14:textId="5A98CA0C"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r>
              <w:rPr>
                <w:rFonts w:asciiTheme="minorHAnsi" w:hAnsiTheme="minorHAnsi" w:cstheme="minorHAnsi"/>
                <w:b/>
                <w:bCs/>
                <w:sz w:val="22"/>
                <w:szCs w:val="22"/>
              </w:rPr>
              <w:t>5</w:t>
            </w:r>
          </w:p>
        </w:tc>
        <w:tc>
          <w:tcPr>
            <w:tcW w:w="630" w:type="dxa"/>
          </w:tcPr>
          <w:p w14:paraId="756E6BF1" w14:textId="432BA6CB"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r>
              <w:rPr>
                <w:rFonts w:asciiTheme="minorHAnsi" w:hAnsiTheme="minorHAnsi" w:cstheme="minorHAnsi"/>
                <w:b/>
                <w:bCs/>
                <w:sz w:val="22"/>
                <w:szCs w:val="22"/>
              </w:rPr>
              <w:t>6</w:t>
            </w:r>
          </w:p>
        </w:tc>
        <w:tc>
          <w:tcPr>
            <w:tcW w:w="540" w:type="dxa"/>
          </w:tcPr>
          <w:p w14:paraId="28300213" w14:textId="344EF14C"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r>
              <w:rPr>
                <w:rFonts w:asciiTheme="minorHAnsi" w:hAnsiTheme="minorHAnsi" w:cstheme="minorHAnsi"/>
                <w:b/>
                <w:bCs/>
                <w:sz w:val="22"/>
                <w:szCs w:val="22"/>
              </w:rPr>
              <w:t>7</w:t>
            </w:r>
          </w:p>
        </w:tc>
        <w:tc>
          <w:tcPr>
            <w:tcW w:w="540" w:type="dxa"/>
          </w:tcPr>
          <w:p w14:paraId="54CC60C0" w14:textId="34FF2E28"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r>
              <w:rPr>
                <w:rFonts w:asciiTheme="minorHAnsi" w:hAnsiTheme="minorHAnsi" w:cstheme="minorHAnsi"/>
                <w:b/>
                <w:bCs/>
                <w:sz w:val="22"/>
                <w:szCs w:val="22"/>
              </w:rPr>
              <w:t>8</w:t>
            </w:r>
          </w:p>
        </w:tc>
        <w:tc>
          <w:tcPr>
            <w:tcW w:w="540" w:type="dxa"/>
          </w:tcPr>
          <w:p w14:paraId="3FA89B63" w14:textId="0FD629E1"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1</w:t>
            </w:r>
            <w:r>
              <w:rPr>
                <w:rFonts w:asciiTheme="minorHAnsi" w:hAnsiTheme="minorHAnsi" w:cstheme="minorHAnsi"/>
                <w:b/>
                <w:bCs/>
                <w:sz w:val="22"/>
                <w:szCs w:val="22"/>
              </w:rPr>
              <w:t>9</w:t>
            </w:r>
          </w:p>
        </w:tc>
        <w:tc>
          <w:tcPr>
            <w:tcW w:w="540" w:type="dxa"/>
          </w:tcPr>
          <w:p w14:paraId="425E058C" w14:textId="6AFE0725"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630" w:type="dxa"/>
          </w:tcPr>
          <w:p w14:paraId="2C07AADF" w14:textId="4FD9C772"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21</w:t>
            </w:r>
          </w:p>
        </w:tc>
        <w:tc>
          <w:tcPr>
            <w:tcW w:w="540" w:type="dxa"/>
          </w:tcPr>
          <w:p w14:paraId="3D32ECC7" w14:textId="099824B3" w:rsidR="002104BE" w:rsidRPr="00DD5AF9"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22</w:t>
            </w:r>
          </w:p>
        </w:tc>
        <w:tc>
          <w:tcPr>
            <w:tcW w:w="450" w:type="dxa"/>
          </w:tcPr>
          <w:p w14:paraId="65B257DF" w14:textId="0BA7ACB7" w:rsidR="002104BE" w:rsidRPr="00DD5AF9" w:rsidRDefault="002104BE" w:rsidP="001E0444">
            <w:pPr>
              <w:jc w:val="center"/>
              <w:rPr>
                <w:rFonts w:asciiTheme="minorHAnsi" w:hAnsiTheme="minorHAnsi" w:cstheme="minorHAnsi"/>
                <w:b/>
                <w:bCs/>
                <w:sz w:val="22"/>
                <w:szCs w:val="22"/>
              </w:rPr>
            </w:pPr>
            <w:r w:rsidRPr="00DD5AF9">
              <w:rPr>
                <w:rFonts w:asciiTheme="minorHAnsi" w:hAnsiTheme="minorHAnsi" w:cstheme="minorHAnsi"/>
                <w:b/>
                <w:bCs/>
                <w:sz w:val="22"/>
                <w:szCs w:val="22"/>
              </w:rPr>
              <w:t>2</w:t>
            </w:r>
            <w:r>
              <w:rPr>
                <w:rFonts w:asciiTheme="minorHAnsi" w:hAnsiTheme="minorHAnsi" w:cstheme="minorHAnsi"/>
                <w:b/>
                <w:bCs/>
                <w:sz w:val="22"/>
                <w:szCs w:val="22"/>
              </w:rPr>
              <w:t>3</w:t>
            </w:r>
          </w:p>
        </w:tc>
        <w:tc>
          <w:tcPr>
            <w:tcW w:w="540" w:type="dxa"/>
          </w:tcPr>
          <w:p w14:paraId="4D8B607D" w14:textId="308B287D" w:rsidR="002104BE" w:rsidRPr="002104BE"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24</w:t>
            </w:r>
          </w:p>
        </w:tc>
        <w:tc>
          <w:tcPr>
            <w:tcW w:w="540" w:type="dxa"/>
          </w:tcPr>
          <w:p w14:paraId="30EB4695" w14:textId="5732F506" w:rsidR="002104BE" w:rsidRPr="002104BE"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25</w:t>
            </w:r>
          </w:p>
        </w:tc>
        <w:tc>
          <w:tcPr>
            <w:tcW w:w="630" w:type="dxa"/>
          </w:tcPr>
          <w:p w14:paraId="0C7A1C13" w14:textId="5DB148FB" w:rsidR="002104BE" w:rsidRPr="002104BE" w:rsidRDefault="002104BE" w:rsidP="001E0444">
            <w:pPr>
              <w:jc w:val="center"/>
              <w:rPr>
                <w:rFonts w:asciiTheme="minorHAnsi" w:hAnsiTheme="minorHAnsi" w:cstheme="minorHAnsi"/>
                <w:b/>
                <w:bCs/>
                <w:sz w:val="22"/>
                <w:szCs w:val="22"/>
              </w:rPr>
            </w:pPr>
            <w:r>
              <w:rPr>
                <w:rFonts w:asciiTheme="minorHAnsi" w:hAnsiTheme="minorHAnsi" w:cstheme="minorHAnsi"/>
                <w:b/>
                <w:bCs/>
                <w:sz w:val="22"/>
                <w:szCs w:val="22"/>
              </w:rPr>
              <w:t>26</w:t>
            </w:r>
          </w:p>
        </w:tc>
      </w:tr>
      <w:tr w:rsidR="002104BE" w:rsidRPr="00DD5AF9" w14:paraId="504AE8BF" w14:textId="4393B694" w:rsidTr="0056091B">
        <w:tc>
          <w:tcPr>
            <w:tcW w:w="292" w:type="dxa"/>
            <w:vMerge w:val="restart"/>
            <w:shd w:val="clear" w:color="auto" w:fill="D9E2F3" w:themeFill="accent5" w:themeFillTint="33"/>
            <w:vAlign w:val="center"/>
          </w:tcPr>
          <w:p w14:paraId="4777A74C" w14:textId="77777777" w:rsidR="002104BE" w:rsidRPr="00DD5AF9" w:rsidRDefault="002104BE" w:rsidP="001E0444">
            <w:pPr>
              <w:rPr>
                <w:rFonts w:asciiTheme="minorHAnsi" w:hAnsiTheme="minorHAnsi" w:cstheme="minorHAnsi"/>
                <w:b/>
                <w:bCs/>
                <w:sz w:val="22"/>
                <w:szCs w:val="22"/>
              </w:rPr>
            </w:pPr>
            <w:r w:rsidRPr="00DD5AF9">
              <w:rPr>
                <w:rFonts w:asciiTheme="minorHAnsi" w:hAnsiTheme="minorHAnsi" w:cstheme="minorHAnsi"/>
                <w:b/>
                <w:bCs/>
                <w:sz w:val="22"/>
                <w:szCs w:val="22"/>
              </w:rPr>
              <w:t>Classes</w:t>
            </w:r>
          </w:p>
        </w:tc>
        <w:tc>
          <w:tcPr>
            <w:tcW w:w="1508" w:type="dxa"/>
            <w:shd w:val="clear" w:color="auto" w:fill="D9E2F3" w:themeFill="accent5" w:themeFillTint="33"/>
          </w:tcPr>
          <w:p w14:paraId="5459D843" w14:textId="77777777" w:rsidR="002104BE" w:rsidRPr="0036275C" w:rsidRDefault="002104BE" w:rsidP="001E0444">
            <w:pPr>
              <w:jc w:val="center"/>
              <w:rPr>
                <w:rFonts w:asciiTheme="minorHAnsi" w:hAnsiTheme="minorHAnsi" w:cstheme="minorHAnsi"/>
                <w:b/>
                <w:bCs/>
                <w:sz w:val="22"/>
                <w:szCs w:val="22"/>
              </w:rPr>
            </w:pPr>
            <w:r w:rsidRPr="0036275C">
              <w:rPr>
                <w:rFonts w:asciiTheme="minorHAnsi" w:hAnsiTheme="minorHAnsi" w:cstheme="minorHAnsi"/>
                <w:b/>
                <w:bCs/>
                <w:sz w:val="22"/>
                <w:szCs w:val="22"/>
              </w:rPr>
              <w:t>A</w:t>
            </w:r>
          </w:p>
        </w:tc>
        <w:tc>
          <w:tcPr>
            <w:tcW w:w="630" w:type="dxa"/>
            <w:shd w:val="clear" w:color="auto" w:fill="D9E2F3" w:themeFill="accent5" w:themeFillTint="33"/>
          </w:tcPr>
          <w:p w14:paraId="15CA7163" w14:textId="190706B1"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540" w:type="dxa"/>
            <w:shd w:val="clear" w:color="auto" w:fill="D9E2F3" w:themeFill="accent5" w:themeFillTint="33"/>
          </w:tcPr>
          <w:p w14:paraId="126C9DC9" w14:textId="1B9B45EA"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630" w:type="dxa"/>
            <w:shd w:val="clear" w:color="auto" w:fill="D9E2F3" w:themeFill="accent5" w:themeFillTint="33"/>
          </w:tcPr>
          <w:p w14:paraId="6BEDF20C" w14:textId="5F1DA8AE"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540" w:type="dxa"/>
            <w:shd w:val="clear" w:color="auto" w:fill="D9E2F3" w:themeFill="accent5" w:themeFillTint="33"/>
          </w:tcPr>
          <w:p w14:paraId="226BA1E2" w14:textId="2BE277B0"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540" w:type="dxa"/>
            <w:shd w:val="clear" w:color="auto" w:fill="D9E2F3" w:themeFill="accent5" w:themeFillTint="33"/>
          </w:tcPr>
          <w:p w14:paraId="162E27C2" w14:textId="38406259"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540" w:type="dxa"/>
            <w:shd w:val="clear" w:color="auto" w:fill="D9E2F3" w:themeFill="accent5" w:themeFillTint="33"/>
          </w:tcPr>
          <w:p w14:paraId="03B7E9FD" w14:textId="270E1220"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540" w:type="dxa"/>
            <w:shd w:val="clear" w:color="auto" w:fill="D9E2F3" w:themeFill="accent5" w:themeFillTint="33"/>
          </w:tcPr>
          <w:p w14:paraId="41983E57" w14:textId="06ACE453"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630" w:type="dxa"/>
            <w:shd w:val="clear" w:color="auto" w:fill="D9E2F3" w:themeFill="accent5" w:themeFillTint="33"/>
          </w:tcPr>
          <w:p w14:paraId="089C68A0" w14:textId="2DD35E6B"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540" w:type="dxa"/>
            <w:shd w:val="clear" w:color="auto" w:fill="D9E2F3" w:themeFill="accent5" w:themeFillTint="33"/>
          </w:tcPr>
          <w:p w14:paraId="73666D81" w14:textId="661190DC"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450" w:type="dxa"/>
            <w:shd w:val="clear" w:color="auto" w:fill="D9E2F3" w:themeFill="accent5" w:themeFillTint="33"/>
          </w:tcPr>
          <w:p w14:paraId="3B83F496" w14:textId="53E63C64"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540" w:type="dxa"/>
            <w:shd w:val="clear" w:color="auto" w:fill="D9E2F3" w:themeFill="accent5" w:themeFillTint="33"/>
          </w:tcPr>
          <w:p w14:paraId="1054AEE5" w14:textId="42A79894"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540" w:type="dxa"/>
            <w:shd w:val="clear" w:color="auto" w:fill="D9E2F3" w:themeFill="accent5" w:themeFillTint="33"/>
          </w:tcPr>
          <w:p w14:paraId="018013C4" w14:textId="32952DD9"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630" w:type="dxa"/>
            <w:shd w:val="clear" w:color="auto" w:fill="D9E2F3" w:themeFill="accent5" w:themeFillTint="33"/>
          </w:tcPr>
          <w:p w14:paraId="14D03604" w14:textId="200CADA2"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r>
      <w:tr w:rsidR="002104BE" w:rsidRPr="00DD5AF9" w14:paraId="1E4663EC" w14:textId="12B500A9" w:rsidTr="0056091B">
        <w:tc>
          <w:tcPr>
            <w:tcW w:w="292" w:type="dxa"/>
            <w:vMerge/>
            <w:shd w:val="clear" w:color="auto" w:fill="D9E2F3" w:themeFill="accent5" w:themeFillTint="33"/>
          </w:tcPr>
          <w:p w14:paraId="64CFC173" w14:textId="77777777" w:rsidR="002104BE" w:rsidRPr="00DD5AF9" w:rsidRDefault="002104BE" w:rsidP="001E0444">
            <w:pPr>
              <w:rPr>
                <w:rFonts w:asciiTheme="minorHAnsi" w:hAnsiTheme="minorHAnsi" w:cstheme="minorHAnsi"/>
                <w:sz w:val="22"/>
                <w:szCs w:val="22"/>
              </w:rPr>
            </w:pPr>
          </w:p>
        </w:tc>
        <w:tc>
          <w:tcPr>
            <w:tcW w:w="1508" w:type="dxa"/>
            <w:shd w:val="clear" w:color="auto" w:fill="D9E2F3" w:themeFill="accent5" w:themeFillTint="33"/>
          </w:tcPr>
          <w:p w14:paraId="113D3F5B" w14:textId="77777777" w:rsidR="002104BE" w:rsidRPr="0036275C" w:rsidRDefault="002104BE" w:rsidP="001E0444">
            <w:pPr>
              <w:jc w:val="center"/>
              <w:rPr>
                <w:rFonts w:asciiTheme="minorHAnsi" w:hAnsiTheme="minorHAnsi" w:cstheme="minorHAnsi"/>
                <w:b/>
                <w:bCs/>
                <w:sz w:val="22"/>
                <w:szCs w:val="22"/>
              </w:rPr>
            </w:pPr>
            <w:r w:rsidRPr="0036275C">
              <w:rPr>
                <w:rFonts w:asciiTheme="minorHAnsi" w:hAnsiTheme="minorHAnsi" w:cstheme="minorHAnsi"/>
                <w:b/>
                <w:bCs/>
                <w:sz w:val="22"/>
                <w:szCs w:val="22"/>
              </w:rPr>
              <w:t>B</w:t>
            </w:r>
          </w:p>
        </w:tc>
        <w:tc>
          <w:tcPr>
            <w:tcW w:w="630" w:type="dxa"/>
            <w:shd w:val="clear" w:color="auto" w:fill="D9E2F3" w:themeFill="accent5" w:themeFillTint="33"/>
          </w:tcPr>
          <w:p w14:paraId="75B45315" w14:textId="25D8D3A6"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540" w:type="dxa"/>
            <w:shd w:val="clear" w:color="auto" w:fill="D9E2F3" w:themeFill="accent5" w:themeFillTint="33"/>
          </w:tcPr>
          <w:p w14:paraId="21E44258" w14:textId="445CF42E"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630" w:type="dxa"/>
            <w:shd w:val="clear" w:color="auto" w:fill="D9E2F3" w:themeFill="accent5" w:themeFillTint="33"/>
          </w:tcPr>
          <w:p w14:paraId="4CD1EB3B" w14:textId="39E65E48"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540" w:type="dxa"/>
            <w:shd w:val="clear" w:color="auto" w:fill="D9E2F3" w:themeFill="accent5" w:themeFillTint="33"/>
          </w:tcPr>
          <w:p w14:paraId="2C3A184B" w14:textId="1F63B745"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540" w:type="dxa"/>
            <w:shd w:val="clear" w:color="auto" w:fill="D9E2F3" w:themeFill="accent5" w:themeFillTint="33"/>
          </w:tcPr>
          <w:p w14:paraId="4BC2B143" w14:textId="2BE045F8"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540" w:type="dxa"/>
            <w:shd w:val="clear" w:color="auto" w:fill="D9E2F3" w:themeFill="accent5" w:themeFillTint="33"/>
          </w:tcPr>
          <w:p w14:paraId="07174424" w14:textId="681D1A48"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540" w:type="dxa"/>
            <w:shd w:val="clear" w:color="auto" w:fill="D9E2F3" w:themeFill="accent5" w:themeFillTint="33"/>
          </w:tcPr>
          <w:p w14:paraId="229DC2AA" w14:textId="18766D3F"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630" w:type="dxa"/>
            <w:shd w:val="clear" w:color="auto" w:fill="D9E2F3" w:themeFill="accent5" w:themeFillTint="33"/>
          </w:tcPr>
          <w:p w14:paraId="1941C655" w14:textId="35D7DD95"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540" w:type="dxa"/>
            <w:shd w:val="clear" w:color="auto" w:fill="D9E2F3" w:themeFill="accent5" w:themeFillTint="33"/>
          </w:tcPr>
          <w:p w14:paraId="0B6264CD" w14:textId="47DC3FAA"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450" w:type="dxa"/>
            <w:shd w:val="clear" w:color="auto" w:fill="D9E2F3" w:themeFill="accent5" w:themeFillTint="33"/>
          </w:tcPr>
          <w:p w14:paraId="58C1CF9B" w14:textId="6D2BCD59" w:rsidR="002104BE" w:rsidRPr="00DD5AF9"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540" w:type="dxa"/>
            <w:shd w:val="clear" w:color="auto" w:fill="D9E2F3" w:themeFill="accent5" w:themeFillTint="33"/>
          </w:tcPr>
          <w:p w14:paraId="21DEE01A" w14:textId="4471CFC2"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540" w:type="dxa"/>
            <w:shd w:val="clear" w:color="auto" w:fill="D9E2F3" w:themeFill="accent5" w:themeFillTint="33"/>
          </w:tcPr>
          <w:p w14:paraId="20EDB72C" w14:textId="5D3C2C34"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9</w:t>
            </w:r>
          </w:p>
        </w:tc>
        <w:tc>
          <w:tcPr>
            <w:tcW w:w="630" w:type="dxa"/>
            <w:shd w:val="clear" w:color="auto" w:fill="D9E2F3" w:themeFill="accent5" w:themeFillTint="33"/>
          </w:tcPr>
          <w:p w14:paraId="44E718A1" w14:textId="6878A1DA" w:rsidR="002104BE" w:rsidRPr="002104BE"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9</w:t>
            </w:r>
          </w:p>
        </w:tc>
      </w:tr>
      <w:tr w:rsidR="002104BE" w:rsidRPr="00DD5AF9" w14:paraId="716F8FB7" w14:textId="70A8AC08" w:rsidTr="0056091B">
        <w:tc>
          <w:tcPr>
            <w:tcW w:w="292" w:type="dxa"/>
            <w:vMerge/>
            <w:shd w:val="clear" w:color="auto" w:fill="D9E2F3" w:themeFill="accent5" w:themeFillTint="33"/>
          </w:tcPr>
          <w:p w14:paraId="24EC023F" w14:textId="77777777" w:rsidR="002104BE" w:rsidRPr="00DD5AF9" w:rsidRDefault="002104BE" w:rsidP="001E0444">
            <w:pPr>
              <w:rPr>
                <w:rFonts w:cstheme="minorHAnsi"/>
              </w:rPr>
            </w:pPr>
          </w:p>
        </w:tc>
        <w:tc>
          <w:tcPr>
            <w:tcW w:w="1508" w:type="dxa"/>
            <w:shd w:val="clear" w:color="auto" w:fill="D9E2F3" w:themeFill="accent5" w:themeFillTint="33"/>
          </w:tcPr>
          <w:p w14:paraId="0D1EF2AC" w14:textId="11B6F2B4" w:rsidR="002104BE" w:rsidRPr="007749C6" w:rsidRDefault="002104BE" w:rsidP="001E0444">
            <w:pPr>
              <w:jc w:val="center"/>
              <w:rPr>
                <w:rFonts w:asciiTheme="minorHAnsi" w:hAnsiTheme="minorHAnsi" w:cstheme="minorHAnsi"/>
                <w:b/>
                <w:bCs/>
                <w:sz w:val="22"/>
                <w:szCs w:val="22"/>
              </w:rPr>
            </w:pPr>
            <w:r w:rsidRPr="007749C6">
              <w:rPr>
                <w:rFonts w:asciiTheme="minorHAnsi" w:hAnsiTheme="minorHAnsi" w:cstheme="minorHAnsi"/>
                <w:b/>
                <w:bCs/>
                <w:sz w:val="22"/>
                <w:szCs w:val="22"/>
              </w:rPr>
              <w:t>C</w:t>
            </w:r>
          </w:p>
        </w:tc>
        <w:tc>
          <w:tcPr>
            <w:tcW w:w="630" w:type="dxa"/>
            <w:shd w:val="clear" w:color="auto" w:fill="D9E2F3" w:themeFill="accent5" w:themeFillTint="33"/>
          </w:tcPr>
          <w:p w14:paraId="77506468" w14:textId="3FF1EC10"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540" w:type="dxa"/>
            <w:shd w:val="clear" w:color="auto" w:fill="D9E2F3" w:themeFill="accent5" w:themeFillTint="33"/>
          </w:tcPr>
          <w:p w14:paraId="6228E543" w14:textId="3EFA04F1"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630" w:type="dxa"/>
            <w:shd w:val="clear" w:color="auto" w:fill="D9E2F3" w:themeFill="accent5" w:themeFillTint="33"/>
          </w:tcPr>
          <w:p w14:paraId="55F0225D" w14:textId="189C774E"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540" w:type="dxa"/>
            <w:shd w:val="clear" w:color="auto" w:fill="D9E2F3" w:themeFill="accent5" w:themeFillTint="33"/>
          </w:tcPr>
          <w:p w14:paraId="7863409E" w14:textId="4599B870"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540" w:type="dxa"/>
            <w:shd w:val="clear" w:color="auto" w:fill="D9E2F3" w:themeFill="accent5" w:themeFillTint="33"/>
          </w:tcPr>
          <w:p w14:paraId="12B2F0C0" w14:textId="35457702"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540" w:type="dxa"/>
            <w:shd w:val="clear" w:color="auto" w:fill="D9E2F3" w:themeFill="accent5" w:themeFillTint="33"/>
          </w:tcPr>
          <w:p w14:paraId="75CAB942" w14:textId="44F344CB"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540" w:type="dxa"/>
            <w:shd w:val="clear" w:color="auto" w:fill="D9E2F3" w:themeFill="accent5" w:themeFillTint="33"/>
          </w:tcPr>
          <w:p w14:paraId="7D320C10" w14:textId="43A2FB02"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630" w:type="dxa"/>
            <w:shd w:val="clear" w:color="auto" w:fill="D9E2F3" w:themeFill="accent5" w:themeFillTint="33"/>
          </w:tcPr>
          <w:p w14:paraId="0405C205" w14:textId="5E845EB5"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540" w:type="dxa"/>
            <w:shd w:val="clear" w:color="auto" w:fill="D9E2F3" w:themeFill="accent5" w:themeFillTint="33"/>
          </w:tcPr>
          <w:p w14:paraId="6BF0E533" w14:textId="17321D93"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450" w:type="dxa"/>
            <w:shd w:val="clear" w:color="auto" w:fill="D9E2F3" w:themeFill="accent5" w:themeFillTint="33"/>
          </w:tcPr>
          <w:p w14:paraId="1395B5E3" w14:textId="78A53F61"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540" w:type="dxa"/>
            <w:shd w:val="clear" w:color="auto" w:fill="D9E2F3" w:themeFill="accent5" w:themeFillTint="33"/>
          </w:tcPr>
          <w:p w14:paraId="2C1970E8" w14:textId="767D682B"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540" w:type="dxa"/>
            <w:shd w:val="clear" w:color="auto" w:fill="D9E2F3" w:themeFill="accent5" w:themeFillTint="33"/>
          </w:tcPr>
          <w:p w14:paraId="3231DC68" w14:textId="4412243E"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630" w:type="dxa"/>
            <w:shd w:val="clear" w:color="auto" w:fill="D9E2F3" w:themeFill="accent5" w:themeFillTint="33"/>
          </w:tcPr>
          <w:p w14:paraId="11DC9D0E" w14:textId="07054AA6" w:rsidR="002104BE" w:rsidRPr="007749C6" w:rsidRDefault="007749C6" w:rsidP="001E0444">
            <w:pPr>
              <w:jc w:val="center"/>
              <w:rPr>
                <w:rFonts w:asciiTheme="minorHAnsi" w:hAnsiTheme="minorHAnsi" w:cstheme="minorHAnsi"/>
                <w:b/>
                <w:bCs/>
                <w:sz w:val="22"/>
                <w:szCs w:val="22"/>
              </w:rPr>
            </w:pPr>
            <w:r>
              <w:rPr>
                <w:rFonts w:asciiTheme="minorHAnsi" w:hAnsiTheme="minorHAnsi" w:cstheme="minorHAnsi"/>
                <w:b/>
                <w:bCs/>
                <w:sz w:val="22"/>
                <w:szCs w:val="22"/>
              </w:rPr>
              <w:t>9</w:t>
            </w:r>
          </w:p>
        </w:tc>
      </w:tr>
    </w:tbl>
    <w:p w14:paraId="64BB0551" w14:textId="77777777" w:rsidR="0099544B" w:rsidRDefault="00BB4B70" w:rsidP="005534A5">
      <w:pPr>
        <w:pStyle w:val="HQNiveau4"/>
        <w:numPr>
          <w:ilvl w:val="0"/>
          <w:numId w:val="26"/>
        </w:numPr>
        <w:tabs>
          <w:tab w:val="clear" w:pos="1080"/>
          <w:tab w:val="left" w:pos="1800"/>
        </w:tabs>
        <w:spacing w:before="120" w:after="0"/>
        <w:ind w:left="1800" w:right="-720" w:hanging="446"/>
        <w:rPr>
          <w:rFonts w:asciiTheme="minorHAnsi" w:hAnsiTheme="minorHAnsi" w:cstheme="minorHAnsi"/>
          <w:sz w:val="22"/>
          <w:szCs w:val="22"/>
          <w:lang w:val="fr-FR"/>
        </w:rPr>
      </w:pPr>
      <w:bookmarkStart w:id="220" w:name="_Hlk182580579"/>
      <w:bookmarkEnd w:id="219"/>
      <w:r w:rsidRPr="00C34AD2">
        <w:rPr>
          <w:rFonts w:asciiTheme="minorHAnsi" w:hAnsiTheme="minorHAnsi" w:cstheme="minorHAnsi"/>
          <w:sz w:val="22"/>
          <w:szCs w:val="22"/>
          <w:lang w:val="fr-FR"/>
        </w:rPr>
        <w:t xml:space="preserve">Dès que la formation des équipes AA et BB est complétée dans un territoire de recrutement, chaque </w:t>
      </w:r>
      <w:r w:rsidR="0099544B" w:rsidRPr="00C34AD2">
        <w:rPr>
          <w:rFonts w:asciiTheme="minorHAnsi" w:hAnsiTheme="minorHAnsi" w:cstheme="minorHAnsi"/>
          <w:sz w:val="22"/>
          <w:szCs w:val="22"/>
          <w:lang w:val="fr-FR"/>
        </w:rPr>
        <w:t xml:space="preserve">association </w:t>
      </w:r>
      <w:r w:rsidR="0099544B">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organisation de ce territoire établit par la suite, le nombre d'équipes simple lettre à être formées selon le tableau ci-dessus.</w:t>
      </w:r>
    </w:p>
    <w:p w14:paraId="39523017" w14:textId="26644140" w:rsidR="00703EBF" w:rsidRDefault="00BB4B70" w:rsidP="005534A5">
      <w:pPr>
        <w:pStyle w:val="HQNiveau4"/>
        <w:numPr>
          <w:ilvl w:val="0"/>
          <w:numId w:val="26"/>
        </w:numPr>
        <w:tabs>
          <w:tab w:val="clear" w:pos="1080"/>
          <w:tab w:val="left" w:pos="1800"/>
        </w:tabs>
        <w:spacing w:before="120" w:after="120"/>
        <w:ind w:left="1800" w:right="-720" w:hanging="446"/>
        <w:rPr>
          <w:rFonts w:asciiTheme="minorHAnsi" w:hAnsiTheme="minorHAnsi" w:cstheme="minorHAnsi"/>
          <w:sz w:val="22"/>
          <w:szCs w:val="22"/>
          <w:lang w:val="fr-FR"/>
        </w:rPr>
      </w:pPr>
      <w:r w:rsidRPr="00D50544">
        <w:rPr>
          <w:rFonts w:asciiTheme="minorHAnsi" w:hAnsiTheme="minorHAnsi" w:cstheme="minorHAnsi"/>
          <w:sz w:val="22"/>
          <w:szCs w:val="22"/>
          <w:lang w:val="fr-FR"/>
        </w:rPr>
        <w:t xml:space="preserve">Une </w:t>
      </w:r>
      <w:r w:rsidR="003759C8" w:rsidRPr="00D50544">
        <w:rPr>
          <w:rFonts w:asciiTheme="minorHAnsi" w:hAnsiTheme="minorHAnsi" w:cstheme="minorHAnsi"/>
          <w:sz w:val="22"/>
          <w:szCs w:val="22"/>
          <w:lang w:val="fr-FR"/>
        </w:rPr>
        <w:t>association</w:t>
      </w:r>
      <w:r w:rsidR="003759C8">
        <w:rPr>
          <w:rFonts w:asciiTheme="minorHAnsi" w:hAnsiTheme="minorHAnsi" w:cstheme="minorHAnsi"/>
          <w:sz w:val="22"/>
          <w:szCs w:val="22"/>
          <w:lang w:val="fr-FR"/>
        </w:rPr>
        <w:t xml:space="preserve"> ou</w:t>
      </w:r>
      <w:r w:rsidR="003759C8" w:rsidRPr="00D50544">
        <w:rPr>
          <w:rFonts w:asciiTheme="minorHAnsi" w:hAnsiTheme="minorHAnsi" w:cstheme="minorHAnsi"/>
          <w:sz w:val="22"/>
          <w:szCs w:val="22"/>
          <w:lang w:val="fr-FR"/>
        </w:rPr>
        <w:t xml:space="preserve"> </w:t>
      </w:r>
      <w:r w:rsidRPr="00D50544">
        <w:rPr>
          <w:rFonts w:asciiTheme="minorHAnsi" w:hAnsiTheme="minorHAnsi" w:cstheme="minorHAnsi"/>
          <w:sz w:val="22"/>
          <w:szCs w:val="22"/>
          <w:lang w:val="fr-FR"/>
        </w:rPr>
        <w:t>organisation qui n'adhère pas selon le tableau de classification dans une division donnée, à un territoire de recrutement AA ou BB, lorsqu'elle doit le faire, doit ajouter au nombre déjà prévu un minimum de :</w:t>
      </w:r>
    </w:p>
    <w:p w14:paraId="6CACB426" w14:textId="77777777" w:rsidR="00BB4B70" w:rsidRPr="00D50544" w:rsidRDefault="00BB4B70" w:rsidP="005534A5">
      <w:pPr>
        <w:pStyle w:val="HQNiveau4"/>
        <w:tabs>
          <w:tab w:val="clear" w:pos="1080"/>
        </w:tabs>
        <w:spacing w:before="0" w:after="0"/>
        <w:ind w:left="2160" w:right="-720" w:hanging="360"/>
        <w:rPr>
          <w:rFonts w:asciiTheme="minorHAnsi" w:hAnsiTheme="minorHAnsi" w:cstheme="minorHAnsi"/>
          <w:sz w:val="22"/>
          <w:szCs w:val="22"/>
          <w:lang w:val="fr-FR"/>
        </w:rPr>
      </w:pPr>
      <w:r w:rsidRPr="00D50544">
        <w:rPr>
          <w:rFonts w:asciiTheme="minorHAnsi" w:hAnsiTheme="minorHAnsi" w:cstheme="minorHAnsi"/>
          <w:sz w:val="22"/>
          <w:szCs w:val="22"/>
          <w:lang w:val="fr-FR"/>
        </w:rPr>
        <w:t>i)</w:t>
      </w:r>
      <w:r w:rsidRPr="00D50544">
        <w:rPr>
          <w:rFonts w:asciiTheme="minorHAnsi" w:hAnsiTheme="minorHAnsi" w:cstheme="minorHAnsi"/>
          <w:sz w:val="22"/>
          <w:szCs w:val="22"/>
          <w:lang w:val="fr-FR"/>
        </w:rPr>
        <w:tab/>
        <w:t>Deux (2) équipes BB par territoire AA qu'elle doit faire et qu'elle ne fait pas.</w:t>
      </w:r>
    </w:p>
    <w:p w14:paraId="3887F6D6" w14:textId="77777777" w:rsidR="00BB4B70" w:rsidRPr="00D50544" w:rsidRDefault="00BB4B70" w:rsidP="005534A5">
      <w:pPr>
        <w:pStyle w:val="HQNiveau5"/>
        <w:numPr>
          <w:ilvl w:val="0"/>
          <w:numId w:val="0"/>
        </w:numPr>
        <w:tabs>
          <w:tab w:val="clear" w:pos="720"/>
          <w:tab w:val="clear" w:pos="1440"/>
        </w:tabs>
        <w:spacing w:before="0" w:after="0"/>
        <w:ind w:left="2160" w:right="-720" w:hanging="360"/>
        <w:rPr>
          <w:rFonts w:asciiTheme="minorHAnsi" w:eastAsia="MS Mincho" w:hAnsiTheme="minorHAnsi" w:cstheme="minorHAnsi"/>
          <w:sz w:val="22"/>
          <w:szCs w:val="22"/>
          <w:lang w:val="fr-FR"/>
        </w:rPr>
      </w:pPr>
      <w:r w:rsidRPr="00D50544">
        <w:rPr>
          <w:rFonts w:asciiTheme="minorHAnsi" w:eastAsia="MS Mincho" w:hAnsiTheme="minorHAnsi" w:cstheme="minorHAnsi"/>
          <w:sz w:val="22"/>
          <w:szCs w:val="22"/>
          <w:lang w:val="fr-FR"/>
        </w:rPr>
        <w:t>ii)</w:t>
      </w:r>
      <w:r w:rsidRPr="00D50544">
        <w:rPr>
          <w:rFonts w:asciiTheme="minorHAnsi" w:eastAsia="MS Mincho" w:hAnsiTheme="minorHAnsi" w:cstheme="minorHAnsi"/>
          <w:sz w:val="22"/>
          <w:szCs w:val="22"/>
          <w:lang w:val="fr-FR"/>
        </w:rPr>
        <w:tab/>
        <w:t>Deux (2) équipes A par territoire BB qu'elle doit faire et qu'elle ne fait pas.</w:t>
      </w:r>
    </w:p>
    <w:p w14:paraId="68CEE516" w14:textId="06003A16" w:rsidR="00FE360A" w:rsidRDefault="00BB4B70" w:rsidP="005534A5">
      <w:pPr>
        <w:pStyle w:val="HQNiveau4"/>
        <w:numPr>
          <w:ilvl w:val="0"/>
          <w:numId w:val="26"/>
        </w:numPr>
        <w:tabs>
          <w:tab w:val="clear" w:pos="1080"/>
          <w:tab w:val="left" w:pos="1800"/>
        </w:tabs>
        <w:spacing w:before="120" w:after="0"/>
        <w:ind w:left="1800" w:right="-720" w:hanging="45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Une </w:t>
      </w:r>
      <w:r w:rsidR="003759C8" w:rsidRPr="00C34AD2">
        <w:rPr>
          <w:rFonts w:asciiTheme="minorHAnsi" w:hAnsiTheme="minorHAnsi" w:cstheme="minorHAnsi"/>
          <w:sz w:val="22"/>
          <w:szCs w:val="22"/>
          <w:lang w:val="fr-FR"/>
        </w:rPr>
        <w:t xml:space="preserve">association </w:t>
      </w:r>
      <w:r w:rsidR="003759C8">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organisation peut surclasser une ou des équipes dans la classe supérieure.</w:t>
      </w:r>
    </w:p>
    <w:p w14:paraId="74021BCC" w14:textId="77777777" w:rsidR="001D11E9" w:rsidRPr="001D11E9" w:rsidRDefault="00BB4B70" w:rsidP="005534A5">
      <w:pPr>
        <w:pStyle w:val="HQNiveau4"/>
        <w:numPr>
          <w:ilvl w:val="0"/>
          <w:numId w:val="26"/>
        </w:numPr>
        <w:tabs>
          <w:tab w:val="clear" w:pos="1080"/>
          <w:tab w:val="left" w:pos="1800"/>
        </w:tabs>
        <w:spacing w:before="120" w:after="0"/>
        <w:ind w:left="1800" w:right="-720" w:hanging="450"/>
        <w:rPr>
          <w:rFonts w:asciiTheme="minorHAnsi" w:hAnsiTheme="minorHAnsi" w:cstheme="minorHAnsi"/>
          <w:sz w:val="22"/>
          <w:szCs w:val="22"/>
          <w:lang w:val="fr-FR"/>
        </w:rPr>
      </w:pPr>
      <w:r w:rsidRPr="001D11E9">
        <w:rPr>
          <w:rFonts w:asciiTheme="minorHAnsi" w:hAnsiTheme="minorHAnsi" w:cstheme="minorHAnsi"/>
          <w:sz w:val="22"/>
          <w:szCs w:val="22"/>
          <w:lang w:val="fr-FR"/>
        </w:rPr>
        <w:t xml:space="preserve">En début de saison, le nombre de joueurs composant les équipes simple lettre doit être </w:t>
      </w:r>
      <w:r w:rsidRPr="001D11E9">
        <w:rPr>
          <w:rFonts w:asciiTheme="minorHAnsi" w:hAnsiTheme="minorHAnsi" w:cstheme="minorHAnsi"/>
          <w:color w:val="000000" w:themeColor="text1"/>
          <w:sz w:val="22"/>
          <w:szCs w:val="22"/>
          <w:lang w:val="fr-FR"/>
        </w:rPr>
        <w:t>réparti en nombre égal ou plus élevé, maximum un (1) joueur dans la classe inférieure.</w:t>
      </w:r>
    </w:p>
    <w:p w14:paraId="23705A26" w14:textId="77777777" w:rsidR="008C439D" w:rsidRDefault="00BB4B70" w:rsidP="005534A5">
      <w:pPr>
        <w:pStyle w:val="HQNiveau4"/>
        <w:tabs>
          <w:tab w:val="clear" w:pos="1080"/>
          <w:tab w:val="left" w:pos="1800"/>
        </w:tabs>
        <w:spacing w:before="120" w:after="0"/>
        <w:ind w:left="1800" w:right="-720"/>
        <w:rPr>
          <w:rFonts w:asciiTheme="minorHAnsi" w:hAnsiTheme="minorHAnsi" w:cstheme="minorHAnsi"/>
          <w:sz w:val="22"/>
          <w:szCs w:val="22"/>
          <w:lang w:val="fr-FR"/>
        </w:rPr>
      </w:pPr>
      <w:r w:rsidRPr="001D11E9">
        <w:rPr>
          <w:rFonts w:asciiTheme="minorHAnsi" w:hAnsiTheme="minorHAnsi" w:cstheme="minorHAnsi"/>
          <w:sz w:val="22"/>
          <w:szCs w:val="22"/>
          <w:lang w:val="fr-FR"/>
        </w:rPr>
        <w:t>Cependant, en cours de saison, il sera permis à une (1) équipe d'avoir un écart de plus ou moins un joueur entre les équipes de classes A et B.</w:t>
      </w:r>
    </w:p>
    <w:p w14:paraId="295537C1" w14:textId="2922A271" w:rsidR="00E211BC" w:rsidRPr="00665A6B" w:rsidRDefault="00E211BC" w:rsidP="005534A5">
      <w:pPr>
        <w:spacing w:before="120" w:after="60" w:line="240" w:lineRule="auto"/>
        <w:ind w:left="1350" w:right="-720" w:hanging="630"/>
        <w:rPr>
          <w:rFonts w:cstheme="minorHAnsi"/>
          <w:b/>
          <w:bCs/>
        </w:rPr>
      </w:pPr>
      <w:bookmarkStart w:id="221" w:name="_Hlk171332254"/>
      <w:bookmarkEnd w:id="220"/>
      <w:r w:rsidRPr="00665A6B">
        <w:rPr>
          <w:rFonts w:cstheme="minorHAnsi"/>
          <w:b/>
          <w:bCs/>
        </w:rPr>
        <w:t>4.3.</w:t>
      </w:r>
      <w:r w:rsidR="00342951">
        <w:rPr>
          <w:rFonts w:cstheme="minorHAnsi"/>
          <w:b/>
          <w:bCs/>
        </w:rPr>
        <w:t>4</w:t>
      </w:r>
      <w:r w:rsidRPr="00665A6B">
        <w:rPr>
          <w:rFonts w:cstheme="minorHAnsi"/>
          <w:b/>
          <w:bCs/>
        </w:rPr>
        <w:tab/>
        <w:t>Formation des équipes AA régionales – M1</w:t>
      </w:r>
      <w:r>
        <w:rPr>
          <w:rFonts w:cstheme="minorHAnsi"/>
          <w:b/>
          <w:bCs/>
        </w:rPr>
        <w:t>5</w:t>
      </w:r>
      <w:r w:rsidR="003746E6">
        <w:rPr>
          <w:rFonts w:cstheme="minorHAnsi"/>
          <w:b/>
          <w:bCs/>
        </w:rPr>
        <w:t xml:space="preserve"> </w:t>
      </w:r>
      <w:r w:rsidRPr="00665A6B">
        <w:rPr>
          <w:rFonts w:cstheme="minorHAnsi"/>
          <w:b/>
          <w:bCs/>
        </w:rPr>
        <w:t>BB</w:t>
      </w:r>
    </w:p>
    <w:bookmarkEnd w:id="221"/>
    <w:p w14:paraId="5FA40855" w14:textId="77777777" w:rsidR="00E211BC" w:rsidRPr="005E6591" w:rsidRDefault="00E211BC" w:rsidP="005534A5">
      <w:pPr>
        <w:spacing w:before="120" w:after="120" w:line="240" w:lineRule="auto"/>
        <w:ind w:left="1354" w:right="-720"/>
        <w:jc w:val="both"/>
        <w:rPr>
          <w:rFonts w:cstheme="minorHAnsi"/>
        </w:rPr>
      </w:pPr>
      <w:r w:rsidRPr="005E6591">
        <w:rPr>
          <w:rFonts w:cstheme="minorHAnsi"/>
        </w:rPr>
        <w:t>Lorsque les équipes AA sont formées par le bureau régional, l’association ou l’organisation de hockey mineur doit prendre le bassin de joueurs restants et doit vérifier avec le tableau ci-dessous pour former le nombre d’équipes de la classe BB.</w:t>
      </w:r>
    </w:p>
    <w:tbl>
      <w:tblPr>
        <w:tblW w:w="9090" w:type="dxa"/>
        <w:tblInd w:w="70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ayout w:type="fixed"/>
        <w:tblCellMar>
          <w:left w:w="0" w:type="dxa"/>
          <w:right w:w="0" w:type="dxa"/>
        </w:tblCellMar>
        <w:tblLook w:val="04A0" w:firstRow="1" w:lastRow="0" w:firstColumn="1" w:lastColumn="0" w:noHBand="0" w:noVBand="1"/>
      </w:tblPr>
      <w:tblGrid>
        <w:gridCol w:w="1890"/>
        <w:gridCol w:w="540"/>
        <w:gridCol w:w="540"/>
        <w:gridCol w:w="630"/>
        <w:gridCol w:w="540"/>
        <w:gridCol w:w="450"/>
        <w:gridCol w:w="630"/>
        <w:gridCol w:w="630"/>
        <w:gridCol w:w="630"/>
        <w:gridCol w:w="540"/>
        <w:gridCol w:w="450"/>
        <w:gridCol w:w="540"/>
        <w:gridCol w:w="630"/>
        <w:gridCol w:w="450"/>
      </w:tblGrid>
      <w:tr w:rsidR="00E211BC" w:rsidRPr="00665A6B" w14:paraId="46768B9B" w14:textId="77777777" w:rsidTr="001E0444">
        <w:trPr>
          <w:trHeight w:val="217"/>
        </w:trPr>
        <w:tc>
          <w:tcPr>
            <w:tcW w:w="9090" w:type="dxa"/>
            <w:gridSpan w:val="14"/>
            <w:shd w:val="clear" w:color="auto" w:fill="D9D9D9" w:themeFill="background1" w:themeFillShade="D9"/>
            <w:tcMar>
              <w:top w:w="15" w:type="dxa"/>
              <w:left w:w="108" w:type="dxa"/>
              <w:bottom w:w="0" w:type="dxa"/>
              <w:right w:w="108" w:type="dxa"/>
            </w:tcMar>
            <w:hideMark/>
          </w:tcPr>
          <w:p w14:paraId="3F5BF944" w14:textId="173A9307" w:rsidR="00E211BC" w:rsidRPr="00665A6B" w:rsidRDefault="00E211BC" w:rsidP="00405F13">
            <w:pPr>
              <w:tabs>
                <w:tab w:val="left" w:pos="547"/>
              </w:tabs>
              <w:spacing w:after="0" w:line="240" w:lineRule="auto"/>
              <w:jc w:val="center"/>
              <w:rPr>
                <w:rFonts w:cstheme="minorHAnsi"/>
                <w:lang w:val="en-CA" w:eastAsia="fr-CA"/>
              </w:rPr>
            </w:pPr>
            <w:r w:rsidRPr="00665A6B">
              <w:rPr>
                <w:rFonts w:cstheme="minorHAnsi"/>
                <w:b/>
                <w:bCs/>
                <w:kern w:val="24"/>
                <w:lang w:val="en-CA" w:eastAsia="fr-CA"/>
              </w:rPr>
              <w:t>Tableau M1</w:t>
            </w:r>
            <w:r>
              <w:rPr>
                <w:rFonts w:cstheme="minorHAnsi"/>
                <w:b/>
                <w:bCs/>
                <w:kern w:val="24"/>
                <w:lang w:val="en-CA" w:eastAsia="fr-CA"/>
              </w:rPr>
              <w:t>5</w:t>
            </w:r>
            <w:r w:rsidR="003746E6">
              <w:rPr>
                <w:rFonts w:cstheme="minorHAnsi"/>
                <w:b/>
                <w:bCs/>
                <w:kern w:val="24"/>
                <w:lang w:val="en-CA" w:eastAsia="fr-CA"/>
              </w:rPr>
              <w:t xml:space="preserve"> </w:t>
            </w:r>
            <w:r w:rsidRPr="00665A6B">
              <w:rPr>
                <w:rFonts w:cstheme="minorHAnsi"/>
                <w:b/>
                <w:bCs/>
                <w:kern w:val="24"/>
                <w:lang w:val="en-CA" w:eastAsia="fr-CA"/>
              </w:rPr>
              <w:t>BB</w:t>
            </w:r>
          </w:p>
        </w:tc>
      </w:tr>
      <w:tr w:rsidR="00E211BC" w:rsidRPr="00665A6B" w14:paraId="2E76578A" w14:textId="77777777" w:rsidTr="001E0444">
        <w:trPr>
          <w:trHeight w:val="474"/>
        </w:trPr>
        <w:tc>
          <w:tcPr>
            <w:tcW w:w="1890" w:type="dxa"/>
            <w:tcMar>
              <w:top w:w="15" w:type="dxa"/>
              <w:left w:w="108" w:type="dxa"/>
              <w:bottom w:w="0" w:type="dxa"/>
              <w:right w:w="108" w:type="dxa"/>
            </w:tcMar>
            <w:vAlign w:val="center"/>
            <w:hideMark/>
          </w:tcPr>
          <w:p w14:paraId="4CD69459" w14:textId="74D16B98" w:rsidR="00E211BC" w:rsidRPr="00665A6B" w:rsidRDefault="00E211BC" w:rsidP="00405F13">
            <w:pPr>
              <w:tabs>
                <w:tab w:val="left" w:pos="547"/>
              </w:tabs>
              <w:spacing w:after="0" w:line="256" w:lineRule="auto"/>
              <w:ind w:right="-104"/>
              <w:rPr>
                <w:rFonts w:cstheme="minorHAnsi"/>
                <w:lang w:val="fr-FR" w:eastAsia="fr-CA"/>
              </w:rPr>
            </w:pPr>
            <w:r w:rsidRPr="00665A6B">
              <w:rPr>
                <w:rFonts w:cstheme="minorHAnsi"/>
                <w:b/>
                <w:bCs/>
                <w:kern w:val="24"/>
                <w:lang w:val="fr-FR" w:eastAsia="fr-CA"/>
              </w:rPr>
              <w:t>Nombre de joueurs M1</w:t>
            </w:r>
            <w:r>
              <w:rPr>
                <w:rFonts w:cstheme="minorHAnsi"/>
                <w:b/>
                <w:bCs/>
                <w:kern w:val="24"/>
                <w:lang w:val="fr-FR" w:eastAsia="fr-CA"/>
              </w:rPr>
              <w:t>5</w:t>
            </w:r>
          </w:p>
        </w:tc>
        <w:tc>
          <w:tcPr>
            <w:tcW w:w="540" w:type="dxa"/>
            <w:tcMar>
              <w:top w:w="15" w:type="dxa"/>
              <w:left w:w="108" w:type="dxa"/>
              <w:bottom w:w="0" w:type="dxa"/>
              <w:right w:w="108" w:type="dxa"/>
            </w:tcMar>
            <w:vAlign w:val="center"/>
            <w:hideMark/>
          </w:tcPr>
          <w:p w14:paraId="5F05E868" w14:textId="77777777" w:rsidR="00E211BC" w:rsidRPr="00665A6B" w:rsidRDefault="00E211BC" w:rsidP="00405F13">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19</w:t>
            </w:r>
          </w:p>
          <w:p w14:paraId="00B1C1F7" w14:textId="77777777" w:rsidR="00E211BC" w:rsidRPr="00665A6B" w:rsidRDefault="00E211BC" w:rsidP="00405F13">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0</w:t>
            </w:r>
          </w:p>
        </w:tc>
        <w:tc>
          <w:tcPr>
            <w:tcW w:w="540" w:type="dxa"/>
            <w:tcMar>
              <w:top w:w="15" w:type="dxa"/>
              <w:left w:w="108" w:type="dxa"/>
              <w:bottom w:w="0" w:type="dxa"/>
              <w:right w:w="108" w:type="dxa"/>
            </w:tcMar>
            <w:vAlign w:val="center"/>
            <w:hideMark/>
          </w:tcPr>
          <w:p w14:paraId="3E6ACE96"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20</w:t>
            </w:r>
          </w:p>
          <w:p w14:paraId="228430A1"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34</w:t>
            </w:r>
          </w:p>
        </w:tc>
        <w:tc>
          <w:tcPr>
            <w:tcW w:w="630" w:type="dxa"/>
            <w:tcMar>
              <w:top w:w="15" w:type="dxa"/>
              <w:left w:w="108" w:type="dxa"/>
              <w:bottom w:w="0" w:type="dxa"/>
              <w:right w:w="108" w:type="dxa"/>
            </w:tcMar>
            <w:vAlign w:val="center"/>
            <w:hideMark/>
          </w:tcPr>
          <w:p w14:paraId="444A5127"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35</w:t>
            </w:r>
          </w:p>
          <w:p w14:paraId="721815A3"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51</w:t>
            </w:r>
          </w:p>
        </w:tc>
        <w:tc>
          <w:tcPr>
            <w:tcW w:w="540" w:type="dxa"/>
            <w:tcMar>
              <w:top w:w="15" w:type="dxa"/>
              <w:left w:w="108" w:type="dxa"/>
              <w:bottom w:w="0" w:type="dxa"/>
              <w:right w:w="108" w:type="dxa"/>
            </w:tcMar>
            <w:vAlign w:val="center"/>
            <w:hideMark/>
          </w:tcPr>
          <w:p w14:paraId="21031191"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52</w:t>
            </w:r>
          </w:p>
          <w:p w14:paraId="0DC5AB31"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68</w:t>
            </w:r>
          </w:p>
        </w:tc>
        <w:tc>
          <w:tcPr>
            <w:tcW w:w="450" w:type="dxa"/>
            <w:tcMar>
              <w:top w:w="15" w:type="dxa"/>
              <w:left w:w="108" w:type="dxa"/>
              <w:bottom w:w="0" w:type="dxa"/>
              <w:right w:w="108" w:type="dxa"/>
            </w:tcMar>
            <w:vAlign w:val="center"/>
            <w:hideMark/>
          </w:tcPr>
          <w:p w14:paraId="73451D29"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69</w:t>
            </w:r>
          </w:p>
          <w:p w14:paraId="3D7CAE19"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85</w:t>
            </w:r>
          </w:p>
        </w:tc>
        <w:tc>
          <w:tcPr>
            <w:tcW w:w="630" w:type="dxa"/>
            <w:tcMar>
              <w:top w:w="15" w:type="dxa"/>
              <w:left w:w="108" w:type="dxa"/>
              <w:bottom w:w="0" w:type="dxa"/>
              <w:right w:w="108" w:type="dxa"/>
            </w:tcMar>
            <w:vAlign w:val="center"/>
            <w:hideMark/>
          </w:tcPr>
          <w:p w14:paraId="732FC6D3" w14:textId="77777777" w:rsidR="00E211BC" w:rsidRPr="00665A6B" w:rsidRDefault="00E211BC" w:rsidP="00405F13">
            <w:pPr>
              <w:spacing w:after="0"/>
              <w:ind w:left="-199" w:right="-110"/>
              <w:jc w:val="center"/>
              <w:rPr>
                <w:rFonts w:cstheme="minorHAnsi"/>
                <w:b/>
                <w:bCs/>
              </w:rPr>
            </w:pPr>
            <w:r w:rsidRPr="00665A6B">
              <w:rPr>
                <w:rFonts w:cstheme="minorHAnsi"/>
                <w:b/>
                <w:bCs/>
              </w:rPr>
              <w:t>86</w:t>
            </w:r>
          </w:p>
          <w:p w14:paraId="0AEB9361" w14:textId="77777777" w:rsidR="00E211BC" w:rsidRPr="00665A6B" w:rsidRDefault="00E211BC" w:rsidP="00405F13">
            <w:pPr>
              <w:spacing w:after="0"/>
              <w:ind w:left="-199" w:right="-110"/>
              <w:jc w:val="center"/>
              <w:rPr>
                <w:rFonts w:cstheme="minorHAnsi"/>
                <w:b/>
                <w:bCs/>
              </w:rPr>
            </w:pPr>
            <w:r w:rsidRPr="00665A6B">
              <w:rPr>
                <w:rFonts w:cstheme="minorHAnsi"/>
                <w:b/>
                <w:bCs/>
              </w:rPr>
              <w:t>102</w:t>
            </w:r>
          </w:p>
        </w:tc>
        <w:tc>
          <w:tcPr>
            <w:tcW w:w="630" w:type="dxa"/>
            <w:tcMar>
              <w:top w:w="15" w:type="dxa"/>
              <w:left w:w="108" w:type="dxa"/>
              <w:bottom w:w="0" w:type="dxa"/>
              <w:right w:w="108" w:type="dxa"/>
            </w:tcMar>
            <w:vAlign w:val="center"/>
            <w:hideMark/>
          </w:tcPr>
          <w:p w14:paraId="0A819422" w14:textId="77777777" w:rsidR="00E211BC" w:rsidRPr="00665A6B" w:rsidRDefault="00E211BC" w:rsidP="00405F13">
            <w:pPr>
              <w:tabs>
                <w:tab w:val="left" w:pos="547"/>
              </w:tabs>
              <w:spacing w:after="0" w:line="256" w:lineRule="auto"/>
              <w:ind w:left="-202" w:right="-106" w:firstLine="72"/>
              <w:jc w:val="center"/>
              <w:rPr>
                <w:rFonts w:cstheme="minorHAnsi"/>
                <w:b/>
                <w:kern w:val="24"/>
                <w:lang w:val="fr-FR" w:eastAsia="fr-CA"/>
              </w:rPr>
            </w:pPr>
            <w:r w:rsidRPr="00665A6B">
              <w:rPr>
                <w:rFonts w:cstheme="minorHAnsi"/>
                <w:b/>
                <w:kern w:val="24"/>
                <w:lang w:val="fr-FR" w:eastAsia="fr-CA"/>
              </w:rPr>
              <w:t>103</w:t>
            </w:r>
          </w:p>
          <w:p w14:paraId="281C900E" w14:textId="77777777" w:rsidR="00E211BC" w:rsidRPr="00665A6B" w:rsidRDefault="00E211BC" w:rsidP="00405F13">
            <w:pPr>
              <w:tabs>
                <w:tab w:val="left" w:pos="547"/>
              </w:tabs>
              <w:spacing w:after="0" w:line="256" w:lineRule="auto"/>
              <w:ind w:left="-202" w:right="-106" w:firstLine="72"/>
              <w:jc w:val="center"/>
              <w:rPr>
                <w:rFonts w:cstheme="minorHAnsi"/>
                <w:b/>
                <w:lang w:val="fr-FR" w:eastAsia="fr-CA"/>
              </w:rPr>
            </w:pPr>
            <w:r w:rsidRPr="00665A6B">
              <w:rPr>
                <w:rFonts w:cstheme="minorHAnsi"/>
                <w:b/>
                <w:kern w:val="24"/>
                <w:lang w:val="fr-FR" w:eastAsia="fr-CA"/>
              </w:rPr>
              <w:t>119</w:t>
            </w:r>
          </w:p>
        </w:tc>
        <w:tc>
          <w:tcPr>
            <w:tcW w:w="630" w:type="dxa"/>
            <w:tcMar>
              <w:top w:w="15" w:type="dxa"/>
              <w:left w:w="108" w:type="dxa"/>
              <w:bottom w:w="0" w:type="dxa"/>
              <w:right w:w="108" w:type="dxa"/>
            </w:tcMar>
            <w:vAlign w:val="center"/>
            <w:hideMark/>
          </w:tcPr>
          <w:p w14:paraId="6ACF294C" w14:textId="77777777" w:rsidR="00E211BC" w:rsidRPr="00665A6B" w:rsidRDefault="00E211BC" w:rsidP="00405F13">
            <w:pPr>
              <w:spacing w:after="0" w:line="256" w:lineRule="auto"/>
              <w:jc w:val="center"/>
              <w:rPr>
                <w:rFonts w:cstheme="minorHAnsi"/>
                <w:b/>
                <w:lang w:val="fr-FR" w:eastAsia="fr-CA"/>
              </w:rPr>
            </w:pPr>
            <w:r w:rsidRPr="00665A6B">
              <w:rPr>
                <w:rFonts w:cstheme="minorHAnsi"/>
                <w:b/>
                <w:kern w:val="24"/>
                <w:lang w:val="fr-FR" w:eastAsia="fr-CA"/>
              </w:rPr>
              <w:t>120</w:t>
            </w:r>
          </w:p>
          <w:p w14:paraId="28703C00" w14:textId="77777777" w:rsidR="00E211BC" w:rsidRPr="00665A6B" w:rsidRDefault="00E211BC" w:rsidP="00405F13">
            <w:pPr>
              <w:spacing w:after="0" w:line="256" w:lineRule="auto"/>
              <w:jc w:val="center"/>
              <w:rPr>
                <w:rFonts w:cstheme="minorHAnsi"/>
                <w:b/>
                <w:lang w:val="fr-FR" w:eastAsia="fr-CA"/>
              </w:rPr>
            </w:pPr>
            <w:r w:rsidRPr="00665A6B">
              <w:rPr>
                <w:rFonts w:cstheme="minorHAnsi"/>
                <w:b/>
                <w:kern w:val="24"/>
                <w:lang w:val="fr-FR" w:eastAsia="fr-CA"/>
              </w:rPr>
              <w:t>136</w:t>
            </w:r>
          </w:p>
        </w:tc>
        <w:tc>
          <w:tcPr>
            <w:tcW w:w="540" w:type="dxa"/>
            <w:tcMar>
              <w:top w:w="15" w:type="dxa"/>
              <w:left w:w="108" w:type="dxa"/>
              <w:bottom w:w="0" w:type="dxa"/>
              <w:right w:w="108" w:type="dxa"/>
            </w:tcMar>
            <w:vAlign w:val="center"/>
            <w:hideMark/>
          </w:tcPr>
          <w:p w14:paraId="74BA9B59" w14:textId="77777777" w:rsidR="00E211BC" w:rsidRPr="00665A6B" w:rsidRDefault="00E211BC" w:rsidP="00405F13">
            <w:pPr>
              <w:spacing w:after="0" w:line="256" w:lineRule="auto"/>
              <w:ind w:left="-109" w:right="-110"/>
              <w:jc w:val="center"/>
              <w:rPr>
                <w:rFonts w:cstheme="minorHAnsi"/>
                <w:b/>
                <w:lang w:val="fr-FR" w:eastAsia="fr-CA"/>
              </w:rPr>
            </w:pPr>
            <w:r w:rsidRPr="00665A6B">
              <w:rPr>
                <w:rFonts w:cstheme="minorHAnsi"/>
                <w:b/>
                <w:kern w:val="24"/>
                <w:lang w:val="fr-FR" w:eastAsia="fr-CA"/>
              </w:rPr>
              <w:t>137</w:t>
            </w:r>
          </w:p>
          <w:p w14:paraId="35E68CE2" w14:textId="77777777" w:rsidR="00E211BC" w:rsidRPr="00665A6B" w:rsidRDefault="00E211BC" w:rsidP="00405F13">
            <w:pPr>
              <w:spacing w:after="0" w:line="256" w:lineRule="auto"/>
              <w:ind w:left="-109" w:right="-110"/>
              <w:jc w:val="center"/>
              <w:rPr>
                <w:rFonts w:cstheme="minorHAnsi"/>
                <w:b/>
                <w:lang w:val="fr-FR" w:eastAsia="fr-CA"/>
              </w:rPr>
            </w:pPr>
            <w:r w:rsidRPr="00665A6B">
              <w:rPr>
                <w:rFonts w:cstheme="minorHAnsi"/>
                <w:b/>
                <w:kern w:val="24"/>
                <w:lang w:val="fr-FR" w:eastAsia="fr-CA"/>
              </w:rPr>
              <w:t>153</w:t>
            </w:r>
          </w:p>
        </w:tc>
        <w:tc>
          <w:tcPr>
            <w:tcW w:w="450" w:type="dxa"/>
            <w:tcMar>
              <w:top w:w="15" w:type="dxa"/>
              <w:left w:w="108" w:type="dxa"/>
              <w:bottom w:w="0" w:type="dxa"/>
              <w:right w:w="108" w:type="dxa"/>
            </w:tcMar>
            <w:vAlign w:val="center"/>
            <w:hideMark/>
          </w:tcPr>
          <w:p w14:paraId="68B79523" w14:textId="77777777" w:rsidR="00E211BC" w:rsidRPr="00665A6B" w:rsidRDefault="00E211BC" w:rsidP="00405F13">
            <w:pPr>
              <w:tabs>
                <w:tab w:val="left" w:pos="547"/>
              </w:tabs>
              <w:spacing w:after="0" w:line="256" w:lineRule="auto"/>
              <w:ind w:left="-112" w:right="-110"/>
              <w:jc w:val="center"/>
              <w:rPr>
                <w:rFonts w:cstheme="minorHAnsi"/>
                <w:b/>
                <w:kern w:val="24"/>
                <w:lang w:val="fr-FR" w:eastAsia="fr-CA"/>
              </w:rPr>
            </w:pPr>
            <w:r w:rsidRPr="00665A6B">
              <w:rPr>
                <w:rFonts w:cstheme="minorHAnsi"/>
                <w:b/>
                <w:kern w:val="24"/>
                <w:lang w:val="fr-FR" w:eastAsia="fr-CA"/>
              </w:rPr>
              <w:t>154</w:t>
            </w:r>
          </w:p>
          <w:p w14:paraId="65E15427" w14:textId="77777777" w:rsidR="00E211BC" w:rsidRPr="00665A6B" w:rsidRDefault="00E211BC"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170</w:t>
            </w:r>
          </w:p>
        </w:tc>
        <w:tc>
          <w:tcPr>
            <w:tcW w:w="540" w:type="dxa"/>
            <w:tcMar>
              <w:top w:w="15" w:type="dxa"/>
              <w:left w:w="108" w:type="dxa"/>
              <w:bottom w:w="0" w:type="dxa"/>
              <w:right w:w="108" w:type="dxa"/>
            </w:tcMar>
            <w:vAlign w:val="center"/>
            <w:hideMark/>
          </w:tcPr>
          <w:p w14:paraId="1066405A" w14:textId="77777777" w:rsidR="00E211BC" w:rsidRPr="00665A6B" w:rsidRDefault="00E211BC"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171</w:t>
            </w:r>
          </w:p>
          <w:p w14:paraId="3DBF6A8D" w14:textId="77777777" w:rsidR="00E211BC" w:rsidRPr="00665A6B" w:rsidRDefault="00E211BC"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187</w:t>
            </w:r>
          </w:p>
        </w:tc>
        <w:tc>
          <w:tcPr>
            <w:tcW w:w="630" w:type="dxa"/>
            <w:tcMar>
              <w:top w:w="15" w:type="dxa"/>
              <w:left w:w="108" w:type="dxa"/>
              <w:bottom w:w="0" w:type="dxa"/>
              <w:right w:w="108" w:type="dxa"/>
            </w:tcMar>
            <w:vAlign w:val="center"/>
            <w:hideMark/>
          </w:tcPr>
          <w:p w14:paraId="7367835A" w14:textId="77777777" w:rsidR="00E211BC" w:rsidRPr="00665A6B" w:rsidRDefault="00E211BC" w:rsidP="00405F13">
            <w:pPr>
              <w:tabs>
                <w:tab w:val="left" w:pos="547"/>
              </w:tabs>
              <w:spacing w:after="0" w:line="256" w:lineRule="auto"/>
              <w:jc w:val="center"/>
              <w:rPr>
                <w:rFonts w:cstheme="minorHAnsi"/>
                <w:b/>
                <w:lang w:val="fr-FR" w:eastAsia="fr-CA"/>
              </w:rPr>
            </w:pPr>
            <w:r w:rsidRPr="00665A6B">
              <w:rPr>
                <w:rFonts w:cstheme="minorHAnsi"/>
                <w:b/>
                <w:kern w:val="24"/>
                <w:lang w:val="fr-FR" w:eastAsia="fr-CA"/>
              </w:rPr>
              <w:t>188</w:t>
            </w:r>
          </w:p>
          <w:p w14:paraId="6527159E" w14:textId="77777777" w:rsidR="00E211BC" w:rsidRPr="00665A6B" w:rsidRDefault="00E211BC" w:rsidP="00405F13">
            <w:pPr>
              <w:tabs>
                <w:tab w:val="left" w:pos="547"/>
              </w:tabs>
              <w:spacing w:after="0" w:line="256" w:lineRule="auto"/>
              <w:jc w:val="center"/>
              <w:rPr>
                <w:rFonts w:cstheme="minorHAnsi"/>
                <w:b/>
                <w:lang w:val="fr-FR" w:eastAsia="fr-CA"/>
              </w:rPr>
            </w:pPr>
            <w:r w:rsidRPr="00665A6B">
              <w:rPr>
                <w:rFonts w:cstheme="minorHAnsi"/>
                <w:b/>
                <w:kern w:val="24"/>
                <w:lang w:val="fr-FR" w:eastAsia="fr-CA"/>
              </w:rPr>
              <w:t>204</w:t>
            </w:r>
          </w:p>
        </w:tc>
        <w:tc>
          <w:tcPr>
            <w:tcW w:w="450" w:type="dxa"/>
            <w:tcMar>
              <w:top w:w="15" w:type="dxa"/>
              <w:left w:w="108" w:type="dxa"/>
              <w:bottom w:w="0" w:type="dxa"/>
              <w:right w:w="108" w:type="dxa"/>
            </w:tcMar>
            <w:vAlign w:val="center"/>
            <w:hideMark/>
          </w:tcPr>
          <w:p w14:paraId="27754D67" w14:textId="77777777" w:rsidR="00E211BC" w:rsidRPr="00665A6B" w:rsidRDefault="00E211BC" w:rsidP="00405F13">
            <w:pPr>
              <w:tabs>
                <w:tab w:val="left" w:pos="547"/>
              </w:tabs>
              <w:spacing w:after="0" w:line="256" w:lineRule="auto"/>
              <w:ind w:left="-104" w:right="-18"/>
              <w:jc w:val="center"/>
              <w:rPr>
                <w:rFonts w:cstheme="minorHAnsi"/>
                <w:b/>
                <w:lang w:val="fr-FR" w:eastAsia="fr-CA"/>
              </w:rPr>
            </w:pPr>
            <w:r w:rsidRPr="00665A6B">
              <w:rPr>
                <w:rFonts w:cstheme="minorHAnsi"/>
                <w:b/>
                <w:kern w:val="24"/>
                <w:lang w:val="fr-FR" w:eastAsia="fr-CA"/>
              </w:rPr>
              <w:t>205</w:t>
            </w:r>
          </w:p>
          <w:p w14:paraId="5A273DAF" w14:textId="77777777" w:rsidR="00E211BC" w:rsidRPr="00665A6B" w:rsidRDefault="00E211BC" w:rsidP="00405F13">
            <w:pPr>
              <w:tabs>
                <w:tab w:val="left" w:pos="547"/>
              </w:tabs>
              <w:spacing w:after="0" w:line="256" w:lineRule="auto"/>
              <w:ind w:left="-104" w:right="-18"/>
              <w:jc w:val="center"/>
              <w:rPr>
                <w:rFonts w:cstheme="minorHAnsi"/>
                <w:b/>
                <w:lang w:val="fr-FR" w:eastAsia="fr-CA"/>
              </w:rPr>
            </w:pPr>
            <w:r w:rsidRPr="00665A6B">
              <w:rPr>
                <w:rFonts w:cstheme="minorHAnsi"/>
                <w:b/>
                <w:kern w:val="24"/>
                <w:lang w:val="fr-FR" w:eastAsia="fr-CA"/>
              </w:rPr>
              <w:t>221</w:t>
            </w:r>
          </w:p>
        </w:tc>
      </w:tr>
      <w:tr w:rsidR="00E211BC" w:rsidRPr="00665A6B" w14:paraId="1E34E2E2" w14:textId="77777777" w:rsidTr="000A609B">
        <w:trPr>
          <w:trHeight w:val="235"/>
        </w:trPr>
        <w:tc>
          <w:tcPr>
            <w:tcW w:w="1890" w:type="dxa"/>
            <w:shd w:val="clear" w:color="auto" w:fill="D9E2F3" w:themeFill="accent5" w:themeFillTint="33"/>
            <w:vAlign w:val="center"/>
            <w:hideMark/>
          </w:tcPr>
          <w:p w14:paraId="0D09115E" w14:textId="77777777" w:rsidR="00E211BC" w:rsidRPr="00665A6B" w:rsidRDefault="00E211BC" w:rsidP="00405F13">
            <w:pPr>
              <w:spacing w:after="0" w:line="240" w:lineRule="auto"/>
              <w:ind w:left="73" w:right="-104"/>
              <w:rPr>
                <w:rFonts w:cstheme="minorHAnsi"/>
                <w:b/>
                <w:lang w:val="fr-FR" w:eastAsia="fr-CA"/>
              </w:rPr>
            </w:pPr>
            <w:r w:rsidRPr="00665A6B">
              <w:rPr>
                <w:rFonts w:cstheme="minorHAnsi"/>
                <w:b/>
                <w:bCs/>
                <w:kern w:val="24"/>
                <w:lang w:val="fr-FR" w:eastAsia="fr-CA"/>
              </w:rPr>
              <w:t xml:space="preserve">Classes </w:t>
            </w:r>
            <w:r w:rsidRPr="00665A6B">
              <w:rPr>
                <w:rFonts w:cstheme="minorHAnsi"/>
                <w:b/>
                <w:kern w:val="24"/>
                <w:lang w:val="fr-FR" w:eastAsia="fr-CA"/>
              </w:rPr>
              <w:t>BB</w:t>
            </w:r>
          </w:p>
        </w:tc>
        <w:tc>
          <w:tcPr>
            <w:tcW w:w="540" w:type="dxa"/>
            <w:shd w:val="clear" w:color="auto" w:fill="D9E2F3" w:themeFill="accent5" w:themeFillTint="33"/>
            <w:tcMar>
              <w:top w:w="15" w:type="dxa"/>
              <w:left w:w="108" w:type="dxa"/>
              <w:bottom w:w="0" w:type="dxa"/>
              <w:right w:w="108" w:type="dxa"/>
            </w:tcMar>
            <w:vAlign w:val="center"/>
            <w:hideMark/>
          </w:tcPr>
          <w:p w14:paraId="2FEBFA86" w14:textId="77777777" w:rsidR="00E211BC" w:rsidRPr="00665A6B" w:rsidRDefault="00E211BC" w:rsidP="00405F13">
            <w:pPr>
              <w:tabs>
                <w:tab w:val="left" w:pos="547"/>
              </w:tabs>
              <w:spacing w:after="0" w:line="240" w:lineRule="auto"/>
              <w:ind w:left="-106" w:right="-104"/>
              <w:jc w:val="center"/>
              <w:rPr>
                <w:rFonts w:cstheme="minorHAnsi"/>
                <w:b/>
                <w:lang w:val="fr-FR" w:eastAsia="fr-CA"/>
              </w:rPr>
            </w:pPr>
          </w:p>
        </w:tc>
        <w:tc>
          <w:tcPr>
            <w:tcW w:w="540" w:type="dxa"/>
            <w:shd w:val="clear" w:color="auto" w:fill="D9E2F3" w:themeFill="accent5" w:themeFillTint="33"/>
            <w:tcMar>
              <w:top w:w="15" w:type="dxa"/>
              <w:left w:w="108" w:type="dxa"/>
              <w:bottom w:w="0" w:type="dxa"/>
              <w:right w:w="108" w:type="dxa"/>
            </w:tcMar>
            <w:vAlign w:val="center"/>
            <w:hideMark/>
          </w:tcPr>
          <w:p w14:paraId="0AF6A313" w14:textId="77777777" w:rsidR="00E211BC" w:rsidRPr="00665A6B" w:rsidRDefault="00E211BC" w:rsidP="00405F13">
            <w:pPr>
              <w:tabs>
                <w:tab w:val="left" w:pos="547"/>
              </w:tabs>
              <w:spacing w:after="0" w:line="240" w:lineRule="auto"/>
              <w:ind w:left="-107" w:right="-104"/>
              <w:jc w:val="center"/>
              <w:rPr>
                <w:rFonts w:cstheme="minorHAnsi"/>
                <w:b/>
                <w:lang w:val="fr-FR" w:eastAsia="fr-CA"/>
              </w:rPr>
            </w:pPr>
          </w:p>
        </w:tc>
        <w:tc>
          <w:tcPr>
            <w:tcW w:w="630" w:type="dxa"/>
            <w:shd w:val="clear" w:color="auto" w:fill="D9E2F3" w:themeFill="accent5" w:themeFillTint="33"/>
            <w:tcMar>
              <w:top w:w="15" w:type="dxa"/>
              <w:left w:w="108" w:type="dxa"/>
              <w:bottom w:w="0" w:type="dxa"/>
              <w:right w:w="108" w:type="dxa"/>
            </w:tcMar>
            <w:vAlign w:val="center"/>
            <w:hideMark/>
          </w:tcPr>
          <w:p w14:paraId="32DAD2D0" w14:textId="77777777" w:rsidR="00E211BC" w:rsidRPr="00665A6B" w:rsidRDefault="00E211BC"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540" w:type="dxa"/>
            <w:shd w:val="clear" w:color="auto" w:fill="D9E2F3" w:themeFill="accent5" w:themeFillTint="33"/>
            <w:tcMar>
              <w:top w:w="15" w:type="dxa"/>
              <w:left w:w="108" w:type="dxa"/>
              <w:bottom w:w="0" w:type="dxa"/>
              <w:right w:w="108" w:type="dxa"/>
            </w:tcMar>
            <w:vAlign w:val="center"/>
            <w:hideMark/>
          </w:tcPr>
          <w:p w14:paraId="0FD65746" w14:textId="77777777" w:rsidR="00E211BC" w:rsidRPr="00665A6B" w:rsidRDefault="00E211BC"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450" w:type="dxa"/>
            <w:shd w:val="clear" w:color="auto" w:fill="D9E2F3" w:themeFill="accent5" w:themeFillTint="33"/>
            <w:tcMar>
              <w:top w:w="15" w:type="dxa"/>
              <w:left w:w="108" w:type="dxa"/>
              <w:bottom w:w="0" w:type="dxa"/>
              <w:right w:w="108" w:type="dxa"/>
            </w:tcMar>
            <w:vAlign w:val="center"/>
          </w:tcPr>
          <w:p w14:paraId="2CDEC683" w14:textId="77777777" w:rsidR="00E211BC" w:rsidRPr="00665A6B" w:rsidRDefault="00E211BC"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630" w:type="dxa"/>
            <w:shd w:val="clear" w:color="auto" w:fill="D9E2F3" w:themeFill="accent5" w:themeFillTint="33"/>
            <w:tcMar>
              <w:top w:w="15" w:type="dxa"/>
              <w:left w:w="108" w:type="dxa"/>
              <w:bottom w:w="0" w:type="dxa"/>
              <w:right w:w="108" w:type="dxa"/>
            </w:tcMar>
            <w:vAlign w:val="center"/>
          </w:tcPr>
          <w:p w14:paraId="79725E43" w14:textId="77777777" w:rsidR="00E211BC" w:rsidRPr="00665A6B" w:rsidRDefault="00E211BC" w:rsidP="00405F13">
            <w:pPr>
              <w:spacing w:after="0"/>
              <w:ind w:left="-199" w:right="-110"/>
              <w:jc w:val="center"/>
              <w:rPr>
                <w:rFonts w:cstheme="minorHAnsi"/>
                <w:b/>
                <w:bCs/>
              </w:rPr>
            </w:pPr>
            <w:r w:rsidRPr="00665A6B">
              <w:rPr>
                <w:rFonts w:cstheme="minorHAnsi"/>
                <w:b/>
                <w:bCs/>
              </w:rPr>
              <w:t>1</w:t>
            </w:r>
          </w:p>
        </w:tc>
        <w:tc>
          <w:tcPr>
            <w:tcW w:w="630" w:type="dxa"/>
            <w:shd w:val="clear" w:color="auto" w:fill="D9E2F3" w:themeFill="accent5" w:themeFillTint="33"/>
            <w:tcMar>
              <w:top w:w="15" w:type="dxa"/>
              <w:left w:w="108" w:type="dxa"/>
              <w:bottom w:w="0" w:type="dxa"/>
              <w:right w:w="108" w:type="dxa"/>
            </w:tcMar>
            <w:vAlign w:val="center"/>
          </w:tcPr>
          <w:p w14:paraId="339725E7" w14:textId="77777777" w:rsidR="00E211BC" w:rsidRPr="00665A6B" w:rsidRDefault="00E211BC" w:rsidP="00405F13">
            <w:pPr>
              <w:tabs>
                <w:tab w:val="left" w:pos="547"/>
              </w:tabs>
              <w:spacing w:after="0" w:line="240" w:lineRule="auto"/>
              <w:ind w:left="-202" w:right="-106" w:firstLine="72"/>
              <w:jc w:val="center"/>
              <w:rPr>
                <w:rFonts w:cstheme="minorHAnsi"/>
                <w:b/>
                <w:lang w:val="fr-FR" w:eastAsia="fr-CA"/>
              </w:rPr>
            </w:pPr>
            <w:r w:rsidRPr="00665A6B">
              <w:rPr>
                <w:rFonts w:cstheme="minorHAnsi"/>
                <w:b/>
                <w:lang w:val="fr-FR" w:eastAsia="fr-CA"/>
              </w:rPr>
              <w:t>1</w:t>
            </w:r>
          </w:p>
        </w:tc>
        <w:tc>
          <w:tcPr>
            <w:tcW w:w="630" w:type="dxa"/>
            <w:shd w:val="clear" w:color="auto" w:fill="D9E2F3" w:themeFill="accent5" w:themeFillTint="33"/>
            <w:tcMar>
              <w:top w:w="15" w:type="dxa"/>
              <w:left w:w="108" w:type="dxa"/>
              <w:bottom w:w="0" w:type="dxa"/>
              <w:right w:w="108" w:type="dxa"/>
            </w:tcMar>
            <w:vAlign w:val="center"/>
          </w:tcPr>
          <w:p w14:paraId="4895E89B" w14:textId="77777777" w:rsidR="00E211BC" w:rsidRPr="00665A6B" w:rsidRDefault="00E211BC" w:rsidP="00405F13">
            <w:pPr>
              <w:spacing w:after="0" w:line="240" w:lineRule="auto"/>
              <w:jc w:val="center"/>
              <w:rPr>
                <w:rFonts w:cstheme="minorHAnsi"/>
                <w:b/>
                <w:lang w:val="fr-FR" w:eastAsia="fr-CA"/>
              </w:rPr>
            </w:pPr>
            <w:r w:rsidRPr="00665A6B">
              <w:rPr>
                <w:rFonts w:cstheme="minorHAnsi"/>
                <w:b/>
                <w:lang w:val="fr-FR" w:eastAsia="fr-CA"/>
              </w:rPr>
              <w:t>2</w:t>
            </w:r>
          </w:p>
        </w:tc>
        <w:tc>
          <w:tcPr>
            <w:tcW w:w="540" w:type="dxa"/>
            <w:shd w:val="clear" w:color="auto" w:fill="D9E2F3" w:themeFill="accent5" w:themeFillTint="33"/>
            <w:tcMar>
              <w:top w:w="15" w:type="dxa"/>
              <w:left w:w="108" w:type="dxa"/>
              <w:bottom w:w="0" w:type="dxa"/>
              <w:right w:w="108" w:type="dxa"/>
            </w:tcMar>
            <w:vAlign w:val="center"/>
          </w:tcPr>
          <w:p w14:paraId="3A096C68" w14:textId="77777777" w:rsidR="00E211BC" w:rsidRPr="00665A6B" w:rsidRDefault="00E211BC" w:rsidP="00405F13">
            <w:pPr>
              <w:spacing w:after="0" w:line="240" w:lineRule="auto"/>
              <w:ind w:left="-109" w:right="-110"/>
              <w:jc w:val="center"/>
              <w:rPr>
                <w:rFonts w:cstheme="minorHAnsi"/>
                <w:b/>
                <w:lang w:val="fr-FR" w:eastAsia="fr-CA"/>
              </w:rPr>
            </w:pPr>
            <w:r w:rsidRPr="00665A6B">
              <w:rPr>
                <w:rFonts w:cstheme="minorHAnsi"/>
                <w:b/>
                <w:lang w:val="fr-FR" w:eastAsia="fr-CA"/>
              </w:rPr>
              <w:t>2</w:t>
            </w:r>
          </w:p>
        </w:tc>
        <w:tc>
          <w:tcPr>
            <w:tcW w:w="450" w:type="dxa"/>
            <w:shd w:val="clear" w:color="auto" w:fill="D9E2F3" w:themeFill="accent5" w:themeFillTint="33"/>
            <w:tcMar>
              <w:top w:w="15" w:type="dxa"/>
              <w:left w:w="108" w:type="dxa"/>
              <w:bottom w:w="0" w:type="dxa"/>
              <w:right w:w="108" w:type="dxa"/>
            </w:tcMar>
            <w:vAlign w:val="center"/>
          </w:tcPr>
          <w:p w14:paraId="1690B36A" w14:textId="77777777" w:rsidR="00E211BC" w:rsidRPr="00665A6B" w:rsidRDefault="00E211BC" w:rsidP="00405F13">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2</w:t>
            </w:r>
          </w:p>
        </w:tc>
        <w:tc>
          <w:tcPr>
            <w:tcW w:w="540" w:type="dxa"/>
            <w:shd w:val="clear" w:color="auto" w:fill="D9E2F3" w:themeFill="accent5" w:themeFillTint="33"/>
            <w:tcMar>
              <w:top w:w="15" w:type="dxa"/>
              <w:left w:w="108" w:type="dxa"/>
              <w:bottom w:w="0" w:type="dxa"/>
              <w:right w:w="108" w:type="dxa"/>
            </w:tcMar>
            <w:vAlign w:val="center"/>
          </w:tcPr>
          <w:p w14:paraId="483FB6FC" w14:textId="77777777" w:rsidR="00E211BC" w:rsidRPr="00665A6B" w:rsidRDefault="00E211BC" w:rsidP="00405F13">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3</w:t>
            </w:r>
          </w:p>
        </w:tc>
        <w:tc>
          <w:tcPr>
            <w:tcW w:w="630" w:type="dxa"/>
            <w:shd w:val="clear" w:color="auto" w:fill="D9E2F3" w:themeFill="accent5" w:themeFillTint="33"/>
            <w:tcMar>
              <w:top w:w="15" w:type="dxa"/>
              <w:left w:w="108" w:type="dxa"/>
              <w:bottom w:w="0" w:type="dxa"/>
              <w:right w:w="108" w:type="dxa"/>
            </w:tcMar>
            <w:vAlign w:val="center"/>
          </w:tcPr>
          <w:p w14:paraId="4F5BB458" w14:textId="77777777" w:rsidR="00E211BC" w:rsidRPr="00665A6B" w:rsidRDefault="00E211BC" w:rsidP="00405F13">
            <w:pPr>
              <w:tabs>
                <w:tab w:val="left" w:pos="547"/>
              </w:tabs>
              <w:spacing w:after="0" w:line="240" w:lineRule="auto"/>
              <w:jc w:val="center"/>
              <w:rPr>
                <w:rFonts w:cstheme="minorHAnsi"/>
                <w:b/>
                <w:lang w:val="fr-FR" w:eastAsia="fr-CA"/>
              </w:rPr>
            </w:pPr>
            <w:r w:rsidRPr="00665A6B">
              <w:rPr>
                <w:rFonts w:cstheme="minorHAnsi"/>
                <w:b/>
                <w:lang w:val="fr-FR" w:eastAsia="fr-CA"/>
              </w:rPr>
              <w:t>3</w:t>
            </w:r>
          </w:p>
        </w:tc>
        <w:tc>
          <w:tcPr>
            <w:tcW w:w="450" w:type="dxa"/>
            <w:shd w:val="clear" w:color="auto" w:fill="D9E2F3" w:themeFill="accent5" w:themeFillTint="33"/>
            <w:tcMar>
              <w:top w:w="15" w:type="dxa"/>
              <w:left w:w="108" w:type="dxa"/>
              <w:bottom w:w="0" w:type="dxa"/>
              <w:right w:w="108" w:type="dxa"/>
            </w:tcMar>
            <w:vAlign w:val="center"/>
            <w:hideMark/>
          </w:tcPr>
          <w:p w14:paraId="0C2262CC" w14:textId="77777777" w:rsidR="00E211BC" w:rsidRPr="00665A6B" w:rsidRDefault="00E211BC" w:rsidP="00405F13">
            <w:pPr>
              <w:tabs>
                <w:tab w:val="left" w:pos="547"/>
              </w:tabs>
              <w:spacing w:after="0" w:line="240" w:lineRule="auto"/>
              <w:ind w:left="-104" w:right="-18"/>
              <w:jc w:val="center"/>
              <w:rPr>
                <w:rFonts w:cstheme="minorHAnsi"/>
                <w:b/>
                <w:lang w:val="fr-FR" w:eastAsia="fr-CA"/>
              </w:rPr>
            </w:pPr>
            <w:r w:rsidRPr="00665A6B">
              <w:rPr>
                <w:rFonts w:cstheme="minorHAnsi"/>
                <w:b/>
                <w:lang w:val="fr-FR" w:eastAsia="fr-CA"/>
              </w:rPr>
              <w:t>3</w:t>
            </w:r>
          </w:p>
        </w:tc>
      </w:tr>
      <w:tr w:rsidR="00E211BC" w:rsidRPr="00665A6B" w14:paraId="5C53AE37" w14:textId="77777777" w:rsidTr="001E0444">
        <w:trPr>
          <w:trHeight w:val="505"/>
        </w:trPr>
        <w:tc>
          <w:tcPr>
            <w:tcW w:w="1890" w:type="dxa"/>
            <w:tcMar>
              <w:top w:w="15" w:type="dxa"/>
              <w:left w:w="108" w:type="dxa"/>
              <w:bottom w:w="0" w:type="dxa"/>
              <w:right w:w="108" w:type="dxa"/>
            </w:tcMar>
            <w:vAlign w:val="center"/>
            <w:hideMark/>
          </w:tcPr>
          <w:p w14:paraId="6DF0C979" w14:textId="70460CA7" w:rsidR="00E211BC" w:rsidRPr="00665A6B" w:rsidRDefault="00E211BC" w:rsidP="00405F13">
            <w:pPr>
              <w:tabs>
                <w:tab w:val="left" w:pos="547"/>
              </w:tabs>
              <w:spacing w:after="0" w:line="256" w:lineRule="auto"/>
              <w:ind w:right="-104"/>
              <w:rPr>
                <w:rFonts w:cstheme="minorHAnsi"/>
                <w:lang w:val="fr-FR" w:eastAsia="fr-CA"/>
              </w:rPr>
            </w:pPr>
            <w:r w:rsidRPr="00665A6B">
              <w:rPr>
                <w:rFonts w:cstheme="minorHAnsi"/>
                <w:b/>
                <w:bCs/>
                <w:kern w:val="24"/>
                <w:lang w:val="fr-FR" w:eastAsia="fr-CA"/>
              </w:rPr>
              <w:t>Nombre de joueurs M1</w:t>
            </w:r>
            <w:r>
              <w:rPr>
                <w:rFonts w:cstheme="minorHAnsi"/>
                <w:b/>
                <w:bCs/>
                <w:kern w:val="24"/>
                <w:lang w:val="fr-FR" w:eastAsia="fr-CA"/>
              </w:rPr>
              <w:t>5</w:t>
            </w:r>
          </w:p>
        </w:tc>
        <w:tc>
          <w:tcPr>
            <w:tcW w:w="540" w:type="dxa"/>
            <w:tcMar>
              <w:top w:w="15" w:type="dxa"/>
              <w:left w:w="108" w:type="dxa"/>
              <w:bottom w:w="0" w:type="dxa"/>
              <w:right w:w="108" w:type="dxa"/>
            </w:tcMar>
            <w:vAlign w:val="center"/>
            <w:hideMark/>
          </w:tcPr>
          <w:p w14:paraId="496E0AD6" w14:textId="77777777" w:rsidR="00E211BC" w:rsidRPr="00665A6B" w:rsidRDefault="00E211BC" w:rsidP="00405F13">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222</w:t>
            </w:r>
          </w:p>
          <w:p w14:paraId="1DA29287" w14:textId="77777777" w:rsidR="00E211BC" w:rsidRPr="00665A6B" w:rsidRDefault="00E211BC" w:rsidP="00405F13">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238</w:t>
            </w:r>
          </w:p>
        </w:tc>
        <w:tc>
          <w:tcPr>
            <w:tcW w:w="540" w:type="dxa"/>
            <w:tcMar>
              <w:top w:w="15" w:type="dxa"/>
              <w:left w:w="108" w:type="dxa"/>
              <w:bottom w:w="0" w:type="dxa"/>
              <w:right w:w="108" w:type="dxa"/>
            </w:tcMar>
            <w:vAlign w:val="center"/>
            <w:hideMark/>
          </w:tcPr>
          <w:p w14:paraId="00DC1645"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239</w:t>
            </w:r>
          </w:p>
          <w:p w14:paraId="164F04A6"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255</w:t>
            </w:r>
          </w:p>
        </w:tc>
        <w:tc>
          <w:tcPr>
            <w:tcW w:w="630" w:type="dxa"/>
            <w:tcMar>
              <w:top w:w="15" w:type="dxa"/>
              <w:left w:w="108" w:type="dxa"/>
              <w:bottom w:w="0" w:type="dxa"/>
              <w:right w:w="108" w:type="dxa"/>
            </w:tcMar>
            <w:vAlign w:val="center"/>
            <w:hideMark/>
          </w:tcPr>
          <w:p w14:paraId="707214E4"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256</w:t>
            </w:r>
          </w:p>
          <w:p w14:paraId="63986A32"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272</w:t>
            </w:r>
          </w:p>
        </w:tc>
        <w:tc>
          <w:tcPr>
            <w:tcW w:w="540" w:type="dxa"/>
            <w:tcMar>
              <w:top w:w="15" w:type="dxa"/>
              <w:left w:w="108" w:type="dxa"/>
              <w:bottom w:w="0" w:type="dxa"/>
              <w:right w:w="108" w:type="dxa"/>
            </w:tcMar>
            <w:vAlign w:val="center"/>
            <w:hideMark/>
          </w:tcPr>
          <w:p w14:paraId="692EF008"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273</w:t>
            </w:r>
          </w:p>
          <w:p w14:paraId="48BB4403"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289</w:t>
            </w:r>
          </w:p>
        </w:tc>
        <w:tc>
          <w:tcPr>
            <w:tcW w:w="450" w:type="dxa"/>
            <w:tcMar>
              <w:top w:w="15" w:type="dxa"/>
              <w:left w:w="108" w:type="dxa"/>
              <w:bottom w:w="0" w:type="dxa"/>
              <w:right w:w="108" w:type="dxa"/>
            </w:tcMar>
            <w:vAlign w:val="center"/>
            <w:hideMark/>
          </w:tcPr>
          <w:p w14:paraId="532D1083"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290</w:t>
            </w:r>
          </w:p>
          <w:p w14:paraId="02DF613D" w14:textId="77777777" w:rsidR="00E211BC" w:rsidRPr="00665A6B" w:rsidRDefault="00E211BC" w:rsidP="00405F13">
            <w:pPr>
              <w:tabs>
                <w:tab w:val="left" w:pos="547"/>
              </w:tabs>
              <w:spacing w:after="0" w:line="256" w:lineRule="auto"/>
              <w:ind w:left="-107" w:right="-104"/>
              <w:jc w:val="center"/>
              <w:rPr>
                <w:rFonts w:cstheme="minorHAnsi"/>
                <w:b/>
                <w:lang w:val="fr-FR" w:eastAsia="fr-CA"/>
              </w:rPr>
            </w:pPr>
            <w:r w:rsidRPr="00665A6B">
              <w:rPr>
                <w:rFonts w:cstheme="minorHAnsi"/>
                <w:b/>
                <w:kern w:val="24"/>
                <w:lang w:val="fr-FR" w:eastAsia="fr-CA"/>
              </w:rPr>
              <w:t>306</w:t>
            </w:r>
          </w:p>
        </w:tc>
        <w:tc>
          <w:tcPr>
            <w:tcW w:w="630" w:type="dxa"/>
            <w:tcMar>
              <w:top w:w="15" w:type="dxa"/>
              <w:left w:w="108" w:type="dxa"/>
              <w:bottom w:w="0" w:type="dxa"/>
              <w:right w:w="108" w:type="dxa"/>
            </w:tcMar>
            <w:vAlign w:val="center"/>
            <w:hideMark/>
          </w:tcPr>
          <w:p w14:paraId="4EA20700" w14:textId="77777777" w:rsidR="00E211BC" w:rsidRPr="00665A6B" w:rsidRDefault="00E211BC" w:rsidP="00405F13">
            <w:pPr>
              <w:spacing w:after="0"/>
              <w:ind w:left="-199" w:right="-110"/>
              <w:jc w:val="center"/>
              <w:rPr>
                <w:rFonts w:cstheme="minorHAnsi"/>
                <w:b/>
                <w:bCs/>
              </w:rPr>
            </w:pPr>
            <w:r w:rsidRPr="00665A6B">
              <w:rPr>
                <w:rFonts w:cstheme="minorHAnsi"/>
                <w:b/>
                <w:bCs/>
              </w:rPr>
              <w:t>307</w:t>
            </w:r>
          </w:p>
          <w:p w14:paraId="38F35A6D" w14:textId="77777777" w:rsidR="00E211BC" w:rsidRPr="00665A6B" w:rsidRDefault="00E211BC" w:rsidP="00405F13">
            <w:pPr>
              <w:spacing w:after="0"/>
              <w:ind w:left="-199" w:right="-110"/>
              <w:jc w:val="center"/>
              <w:rPr>
                <w:rFonts w:cstheme="minorHAnsi"/>
                <w:b/>
                <w:bCs/>
              </w:rPr>
            </w:pPr>
            <w:r w:rsidRPr="00665A6B">
              <w:rPr>
                <w:rFonts w:cstheme="minorHAnsi"/>
                <w:b/>
                <w:bCs/>
              </w:rPr>
              <w:t>323</w:t>
            </w:r>
          </w:p>
        </w:tc>
        <w:tc>
          <w:tcPr>
            <w:tcW w:w="630" w:type="dxa"/>
            <w:tcMar>
              <w:top w:w="15" w:type="dxa"/>
              <w:left w:w="108" w:type="dxa"/>
              <w:bottom w:w="0" w:type="dxa"/>
              <w:right w:w="108" w:type="dxa"/>
            </w:tcMar>
            <w:vAlign w:val="center"/>
            <w:hideMark/>
          </w:tcPr>
          <w:p w14:paraId="6AE0E6C1" w14:textId="77777777" w:rsidR="00E211BC" w:rsidRPr="00665A6B" w:rsidRDefault="00E211BC" w:rsidP="00405F13">
            <w:pPr>
              <w:tabs>
                <w:tab w:val="left" w:pos="547"/>
              </w:tabs>
              <w:spacing w:after="0" w:line="256" w:lineRule="auto"/>
              <w:ind w:left="-202" w:right="-106" w:firstLine="72"/>
              <w:jc w:val="center"/>
              <w:rPr>
                <w:rFonts w:cstheme="minorHAnsi"/>
                <w:b/>
                <w:lang w:val="fr-FR" w:eastAsia="fr-CA"/>
              </w:rPr>
            </w:pPr>
            <w:r w:rsidRPr="00665A6B">
              <w:rPr>
                <w:rFonts w:cstheme="minorHAnsi"/>
                <w:b/>
                <w:kern w:val="24"/>
                <w:lang w:val="fr-FR" w:eastAsia="fr-CA"/>
              </w:rPr>
              <w:t>324</w:t>
            </w:r>
          </w:p>
          <w:p w14:paraId="51016E2D" w14:textId="77777777" w:rsidR="00E211BC" w:rsidRPr="00665A6B" w:rsidRDefault="00E211BC" w:rsidP="00405F13">
            <w:pPr>
              <w:tabs>
                <w:tab w:val="left" w:pos="547"/>
              </w:tabs>
              <w:spacing w:after="0" w:line="256" w:lineRule="auto"/>
              <w:ind w:left="-202" w:right="-106" w:firstLine="72"/>
              <w:jc w:val="center"/>
              <w:rPr>
                <w:rFonts w:cstheme="minorHAnsi"/>
                <w:b/>
                <w:lang w:val="fr-FR" w:eastAsia="fr-CA"/>
              </w:rPr>
            </w:pPr>
            <w:r w:rsidRPr="00665A6B">
              <w:rPr>
                <w:rFonts w:cstheme="minorHAnsi"/>
                <w:b/>
                <w:kern w:val="24"/>
                <w:lang w:val="fr-FR" w:eastAsia="fr-CA"/>
              </w:rPr>
              <w:t>340</w:t>
            </w:r>
          </w:p>
        </w:tc>
        <w:tc>
          <w:tcPr>
            <w:tcW w:w="630" w:type="dxa"/>
            <w:tcMar>
              <w:top w:w="15" w:type="dxa"/>
              <w:left w:w="108" w:type="dxa"/>
              <w:bottom w:w="0" w:type="dxa"/>
              <w:right w:w="108" w:type="dxa"/>
            </w:tcMar>
            <w:vAlign w:val="center"/>
            <w:hideMark/>
          </w:tcPr>
          <w:p w14:paraId="3EEC9C20" w14:textId="77777777" w:rsidR="00E211BC" w:rsidRPr="00665A6B" w:rsidRDefault="00E211BC" w:rsidP="00405F13">
            <w:pPr>
              <w:spacing w:after="0" w:line="256" w:lineRule="auto"/>
              <w:jc w:val="center"/>
              <w:rPr>
                <w:rFonts w:cstheme="minorHAnsi"/>
                <w:b/>
                <w:lang w:val="fr-FR" w:eastAsia="fr-CA"/>
              </w:rPr>
            </w:pPr>
            <w:r w:rsidRPr="00665A6B">
              <w:rPr>
                <w:rFonts w:cstheme="minorHAnsi"/>
                <w:b/>
                <w:kern w:val="24"/>
                <w:lang w:val="fr-FR" w:eastAsia="fr-CA"/>
              </w:rPr>
              <w:t>341</w:t>
            </w:r>
          </w:p>
          <w:p w14:paraId="162E410F" w14:textId="77777777" w:rsidR="00E211BC" w:rsidRPr="00665A6B" w:rsidRDefault="00E211BC" w:rsidP="00405F13">
            <w:pPr>
              <w:spacing w:after="0" w:line="256" w:lineRule="auto"/>
              <w:jc w:val="center"/>
              <w:rPr>
                <w:rFonts w:cstheme="minorHAnsi"/>
                <w:b/>
                <w:lang w:val="fr-FR" w:eastAsia="fr-CA"/>
              </w:rPr>
            </w:pPr>
            <w:r w:rsidRPr="00665A6B">
              <w:rPr>
                <w:rFonts w:cstheme="minorHAnsi"/>
                <w:b/>
                <w:kern w:val="24"/>
                <w:lang w:val="fr-FR" w:eastAsia="fr-CA"/>
              </w:rPr>
              <w:t>357</w:t>
            </w:r>
          </w:p>
        </w:tc>
        <w:tc>
          <w:tcPr>
            <w:tcW w:w="540" w:type="dxa"/>
            <w:tcMar>
              <w:top w:w="15" w:type="dxa"/>
              <w:left w:w="108" w:type="dxa"/>
              <w:bottom w:w="0" w:type="dxa"/>
              <w:right w:w="108" w:type="dxa"/>
            </w:tcMar>
            <w:vAlign w:val="center"/>
            <w:hideMark/>
          </w:tcPr>
          <w:p w14:paraId="0782903A" w14:textId="77777777" w:rsidR="00E211BC" w:rsidRPr="00665A6B" w:rsidRDefault="00E211BC" w:rsidP="00405F13">
            <w:pPr>
              <w:spacing w:after="0" w:line="256" w:lineRule="auto"/>
              <w:ind w:left="-109" w:right="-110"/>
              <w:jc w:val="center"/>
              <w:rPr>
                <w:rFonts w:cstheme="minorHAnsi"/>
                <w:b/>
                <w:lang w:val="fr-FR" w:eastAsia="fr-CA"/>
              </w:rPr>
            </w:pPr>
            <w:r w:rsidRPr="00665A6B">
              <w:rPr>
                <w:rFonts w:cstheme="minorHAnsi"/>
                <w:b/>
                <w:kern w:val="24"/>
                <w:lang w:val="fr-FR" w:eastAsia="fr-CA"/>
              </w:rPr>
              <w:t>358</w:t>
            </w:r>
          </w:p>
          <w:p w14:paraId="36E3C841" w14:textId="77777777" w:rsidR="00E211BC" w:rsidRPr="00665A6B" w:rsidRDefault="00E211BC" w:rsidP="00405F13">
            <w:pPr>
              <w:spacing w:after="0" w:line="256" w:lineRule="auto"/>
              <w:ind w:left="-109" w:right="-110"/>
              <w:jc w:val="center"/>
              <w:rPr>
                <w:rFonts w:cstheme="minorHAnsi"/>
                <w:b/>
                <w:lang w:val="fr-FR" w:eastAsia="fr-CA"/>
              </w:rPr>
            </w:pPr>
            <w:r w:rsidRPr="00665A6B">
              <w:rPr>
                <w:rFonts w:cstheme="minorHAnsi"/>
                <w:b/>
                <w:kern w:val="24"/>
                <w:lang w:val="fr-FR" w:eastAsia="fr-CA"/>
              </w:rPr>
              <w:t>374</w:t>
            </w:r>
          </w:p>
        </w:tc>
        <w:tc>
          <w:tcPr>
            <w:tcW w:w="450" w:type="dxa"/>
            <w:tcMar>
              <w:top w:w="15" w:type="dxa"/>
              <w:left w:w="108" w:type="dxa"/>
              <w:bottom w:w="0" w:type="dxa"/>
              <w:right w:w="108" w:type="dxa"/>
            </w:tcMar>
            <w:vAlign w:val="center"/>
            <w:hideMark/>
          </w:tcPr>
          <w:p w14:paraId="5B862E84" w14:textId="77777777" w:rsidR="00E211BC" w:rsidRPr="00665A6B" w:rsidRDefault="00E211BC"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375</w:t>
            </w:r>
          </w:p>
          <w:p w14:paraId="45B3740A" w14:textId="77777777" w:rsidR="00E211BC" w:rsidRPr="00665A6B" w:rsidRDefault="00E211BC"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391</w:t>
            </w:r>
          </w:p>
        </w:tc>
        <w:tc>
          <w:tcPr>
            <w:tcW w:w="540" w:type="dxa"/>
            <w:tcMar>
              <w:top w:w="15" w:type="dxa"/>
              <w:left w:w="108" w:type="dxa"/>
              <w:bottom w:w="0" w:type="dxa"/>
              <w:right w:w="108" w:type="dxa"/>
            </w:tcMar>
            <w:vAlign w:val="center"/>
            <w:hideMark/>
          </w:tcPr>
          <w:p w14:paraId="107787AA" w14:textId="77777777" w:rsidR="00E211BC" w:rsidRPr="00665A6B" w:rsidRDefault="00E211BC"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392</w:t>
            </w:r>
          </w:p>
          <w:p w14:paraId="549C4B0A" w14:textId="77777777" w:rsidR="00E211BC" w:rsidRPr="00665A6B" w:rsidRDefault="00E211BC" w:rsidP="00405F13">
            <w:pPr>
              <w:tabs>
                <w:tab w:val="left" w:pos="547"/>
              </w:tabs>
              <w:spacing w:after="0" w:line="256" w:lineRule="auto"/>
              <w:ind w:left="-112" w:right="-110"/>
              <w:jc w:val="center"/>
              <w:rPr>
                <w:rFonts w:cstheme="minorHAnsi"/>
                <w:b/>
                <w:lang w:val="fr-FR" w:eastAsia="fr-CA"/>
              </w:rPr>
            </w:pPr>
            <w:r w:rsidRPr="00665A6B">
              <w:rPr>
                <w:rFonts w:cstheme="minorHAnsi"/>
                <w:b/>
                <w:kern w:val="24"/>
                <w:lang w:val="fr-FR" w:eastAsia="fr-CA"/>
              </w:rPr>
              <w:t>408</w:t>
            </w:r>
          </w:p>
        </w:tc>
        <w:tc>
          <w:tcPr>
            <w:tcW w:w="630" w:type="dxa"/>
            <w:tcMar>
              <w:top w:w="15" w:type="dxa"/>
              <w:left w:w="108" w:type="dxa"/>
              <w:bottom w:w="0" w:type="dxa"/>
              <w:right w:w="108" w:type="dxa"/>
            </w:tcMar>
            <w:vAlign w:val="center"/>
            <w:hideMark/>
          </w:tcPr>
          <w:p w14:paraId="0AF7A703" w14:textId="77777777" w:rsidR="00E211BC" w:rsidRPr="00665A6B" w:rsidRDefault="00E211BC" w:rsidP="00405F13">
            <w:pPr>
              <w:tabs>
                <w:tab w:val="left" w:pos="547"/>
              </w:tabs>
              <w:spacing w:after="0" w:line="256" w:lineRule="auto"/>
              <w:jc w:val="center"/>
              <w:rPr>
                <w:rFonts w:cstheme="minorHAnsi"/>
                <w:b/>
                <w:lang w:val="fr-FR" w:eastAsia="fr-CA"/>
              </w:rPr>
            </w:pPr>
            <w:r w:rsidRPr="00665A6B">
              <w:rPr>
                <w:rFonts w:cstheme="minorHAnsi"/>
                <w:b/>
                <w:kern w:val="24"/>
                <w:lang w:val="fr-FR" w:eastAsia="fr-CA"/>
              </w:rPr>
              <w:t>409</w:t>
            </w:r>
          </w:p>
          <w:p w14:paraId="59CED28A" w14:textId="77777777" w:rsidR="00E211BC" w:rsidRPr="00665A6B" w:rsidRDefault="00E211BC" w:rsidP="00405F13">
            <w:pPr>
              <w:tabs>
                <w:tab w:val="left" w:pos="547"/>
              </w:tabs>
              <w:spacing w:after="0" w:line="256" w:lineRule="auto"/>
              <w:jc w:val="center"/>
              <w:rPr>
                <w:rFonts w:cstheme="minorHAnsi"/>
                <w:b/>
                <w:lang w:val="fr-FR" w:eastAsia="fr-CA"/>
              </w:rPr>
            </w:pPr>
            <w:r w:rsidRPr="00665A6B">
              <w:rPr>
                <w:rFonts w:cstheme="minorHAnsi"/>
                <w:b/>
                <w:kern w:val="24"/>
                <w:lang w:val="fr-FR" w:eastAsia="fr-CA"/>
              </w:rPr>
              <w:t>425</w:t>
            </w:r>
          </w:p>
        </w:tc>
        <w:tc>
          <w:tcPr>
            <w:tcW w:w="450" w:type="dxa"/>
            <w:tcMar>
              <w:top w:w="15" w:type="dxa"/>
              <w:left w:w="108" w:type="dxa"/>
              <w:bottom w:w="0" w:type="dxa"/>
              <w:right w:w="108" w:type="dxa"/>
            </w:tcMar>
            <w:vAlign w:val="center"/>
            <w:hideMark/>
          </w:tcPr>
          <w:p w14:paraId="6E6FD7AA" w14:textId="77777777" w:rsidR="00E211BC" w:rsidRPr="00665A6B" w:rsidRDefault="00E211BC" w:rsidP="00405F13">
            <w:pPr>
              <w:tabs>
                <w:tab w:val="left" w:pos="547"/>
              </w:tabs>
              <w:spacing w:after="0" w:line="256" w:lineRule="auto"/>
              <w:ind w:left="-104" w:right="-18"/>
              <w:jc w:val="center"/>
              <w:rPr>
                <w:rFonts w:cstheme="minorHAnsi"/>
                <w:b/>
                <w:lang w:val="fr-FR" w:eastAsia="fr-CA"/>
              </w:rPr>
            </w:pPr>
            <w:r w:rsidRPr="00665A6B">
              <w:rPr>
                <w:rFonts w:cstheme="minorHAnsi"/>
                <w:b/>
                <w:kern w:val="24"/>
                <w:lang w:val="fr-FR" w:eastAsia="fr-CA"/>
              </w:rPr>
              <w:t>426</w:t>
            </w:r>
          </w:p>
          <w:p w14:paraId="53B1854D" w14:textId="77777777" w:rsidR="00E211BC" w:rsidRPr="00665A6B" w:rsidRDefault="00E211BC" w:rsidP="00405F13">
            <w:pPr>
              <w:tabs>
                <w:tab w:val="left" w:pos="547"/>
              </w:tabs>
              <w:spacing w:after="0" w:line="256" w:lineRule="auto"/>
              <w:ind w:left="-104" w:right="-18"/>
              <w:jc w:val="center"/>
              <w:rPr>
                <w:rFonts w:cstheme="minorHAnsi"/>
                <w:b/>
                <w:lang w:val="fr-FR" w:eastAsia="fr-CA"/>
              </w:rPr>
            </w:pPr>
            <w:r w:rsidRPr="00665A6B">
              <w:rPr>
                <w:rFonts w:cstheme="minorHAnsi"/>
                <w:b/>
                <w:kern w:val="24"/>
                <w:lang w:val="fr-FR" w:eastAsia="fr-CA"/>
              </w:rPr>
              <w:t>442</w:t>
            </w:r>
          </w:p>
        </w:tc>
      </w:tr>
      <w:tr w:rsidR="00E211BC" w:rsidRPr="00665A6B" w14:paraId="1C2F9D0F" w14:textId="77777777" w:rsidTr="000A609B">
        <w:trPr>
          <w:trHeight w:val="235"/>
        </w:trPr>
        <w:tc>
          <w:tcPr>
            <w:tcW w:w="1890" w:type="dxa"/>
            <w:shd w:val="clear" w:color="auto" w:fill="D9E2F3" w:themeFill="accent5" w:themeFillTint="33"/>
            <w:vAlign w:val="center"/>
            <w:hideMark/>
          </w:tcPr>
          <w:p w14:paraId="114F6C9E" w14:textId="77777777" w:rsidR="00E211BC" w:rsidRPr="00665A6B" w:rsidRDefault="00E211BC" w:rsidP="00405F13">
            <w:pPr>
              <w:spacing w:after="0" w:line="240" w:lineRule="auto"/>
              <w:ind w:left="73" w:right="-104"/>
              <w:rPr>
                <w:rFonts w:cstheme="minorHAnsi"/>
                <w:b/>
                <w:lang w:val="fr-FR" w:eastAsia="fr-CA"/>
              </w:rPr>
            </w:pPr>
            <w:r w:rsidRPr="00665A6B">
              <w:rPr>
                <w:rFonts w:cstheme="minorHAnsi"/>
                <w:b/>
                <w:bCs/>
                <w:kern w:val="24"/>
                <w:lang w:val="fr-FR" w:eastAsia="fr-CA"/>
              </w:rPr>
              <w:t xml:space="preserve">Classes </w:t>
            </w:r>
            <w:r w:rsidRPr="00665A6B">
              <w:rPr>
                <w:rFonts w:cstheme="minorHAnsi"/>
                <w:b/>
                <w:kern w:val="24"/>
                <w:lang w:val="fr-FR" w:eastAsia="fr-CA"/>
              </w:rPr>
              <w:t>BB</w:t>
            </w:r>
          </w:p>
        </w:tc>
        <w:tc>
          <w:tcPr>
            <w:tcW w:w="540" w:type="dxa"/>
            <w:shd w:val="clear" w:color="auto" w:fill="D9E2F3" w:themeFill="accent5" w:themeFillTint="33"/>
            <w:tcMar>
              <w:top w:w="15" w:type="dxa"/>
              <w:left w:w="108" w:type="dxa"/>
              <w:bottom w:w="0" w:type="dxa"/>
              <w:right w:w="108" w:type="dxa"/>
            </w:tcMar>
            <w:vAlign w:val="center"/>
          </w:tcPr>
          <w:p w14:paraId="2F06ADCF" w14:textId="77777777" w:rsidR="00E211BC" w:rsidRPr="00665A6B" w:rsidRDefault="00E211BC" w:rsidP="00405F13">
            <w:pPr>
              <w:tabs>
                <w:tab w:val="left" w:pos="547"/>
              </w:tabs>
              <w:spacing w:after="0" w:line="240" w:lineRule="auto"/>
              <w:ind w:left="-106"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2E46B1D2" w14:textId="77777777" w:rsidR="00E211BC" w:rsidRPr="00665A6B" w:rsidRDefault="00E211BC"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630" w:type="dxa"/>
            <w:shd w:val="clear" w:color="auto" w:fill="D9E2F3" w:themeFill="accent5" w:themeFillTint="33"/>
            <w:tcMar>
              <w:top w:w="15" w:type="dxa"/>
              <w:left w:w="108" w:type="dxa"/>
              <w:bottom w:w="0" w:type="dxa"/>
              <w:right w:w="108" w:type="dxa"/>
            </w:tcMar>
            <w:vAlign w:val="center"/>
          </w:tcPr>
          <w:p w14:paraId="69209409" w14:textId="77777777" w:rsidR="00E211BC" w:rsidRPr="00665A6B" w:rsidRDefault="00E211BC"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21DC19CD" w14:textId="77777777" w:rsidR="00E211BC" w:rsidRPr="00665A6B" w:rsidRDefault="00E211BC"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450" w:type="dxa"/>
            <w:shd w:val="clear" w:color="auto" w:fill="D9E2F3" w:themeFill="accent5" w:themeFillTint="33"/>
            <w:tcMar>
              <w:top w:w="15" w:type="dxa"/>
              <w:left w:w="108" w:type="dxa"/>
              <w:bottom w:w="0" w:type="dxa"/>
              <w:right w:w="108" w:type="dxa"/>
            </w:tcMar>
            <w:vAlign w:val="center"/>
          </w:tcPr>
          <w:p w14:paraId="13D6A2F8" w14:textId="77777777" w:rsidR="00E211BC" w:rsidRPr="00665A6B" w:rsidRDefault="00E211BC" w:rsidP="00405F13">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630" w:type="dxa"/>
            <w:shd w:val="clear" w:color="auto" w:fill="D9E2F3" w:themeFill="accent5" w:themeFillTint="33"/>
            <w:tcMar>
              <w:top w:w="15" w:type="dxa"/>
              <w:left w:w="108" w:type="dxa"/>
              <w:bottom w:w="0" w:type="dxa"/>
              <w:right w:w="108" w:type="dxa"/>
            </w:tcMar>
            <w:vAlign w:val="center"/>
          </w:tcPr>
          <w:p w14:paraId="2C36C13D" w14:textId="77777777" w:rsidR="00E211BC" w:rsidRPr="00665A6B" w:rsidRDefault="00E211BC" w:rsidP="00405F13">
            <w:pPr>
              <w:spacing w:after="0"/>
              <w:ind w:left="-199" w:right="-110"/>
              <w:jc w:val="center"/>
              <w:rPr>
                <w:rFonts w:cstheme="minorHAnsi"/>
                <w:b/>
                <w:bCs/>
              </w:rPr>
            </w:pPr>
            <w:r w:rsidRPr="00665A6B">
              <w:rPr>
                <w:rFonts w:cstheme="minorHAnsi"/>
                <w:b/>
                <w:bCs/>
              </w:rPr>
              <w:t>5</w:t>
            </w:r>
          </w:p>
        </w:tc>
        <w:tc>
          <w:tcPr>
            <w:tcW w:w="630" w:type="dxa"/>
            <w:shd w:val="clear" w:color="auto" w:fill="D9E2F3" w:themeFill="accent5" w:themeFillTint="33"/>
            <w:tcMar>
              <w:top w:w="15" w:type="dxa"/>
              <w:left w:w="108" w:type="dxa"/>
              <w:bottom w:w="0" w:type="dxa"/>
              <w:right w:w="108" w:type="dxa"/>
            </w:tcMar>
            <w:vAlign w:val="center"/>
          </w:tcPr>
          <w:p w14:paraId="4B9FFD07" w14:textId="77777777" w:rsidR="00E211BC" w:rsidRPr="00665A6B" w:rsidRDefault="00E211BC" w:rsidP="00405F13">
            <w:pPr>
              <w:tabs>
                <w:tab w:val="left" w:pos="547"/>
              </w:tabs>
              <w:spacing w:after="0" w:line="240" w:lineRule="auto"/>
              <w:ind w:left="-112" w:right="-106"/>
              <w:jc w:val="center"/>
              <w:rPr>
                <w:rFonts w:cstheme="minorHAnsi"/>
                <w:b/>
                <w:lang w:val="fr-FR" w:eastAsia="fr-CA"/>
              </w:rPr>
            </w:pPr>
            <w:r w:rsidRPr="00665A6B">
              <w:rPr>
                <w:rFonts w:cstheme="minorHAnsi"/>
                <w:b/>
                <w:lang w:val="fr-FR" w:eastAsia="fr-CA"/>
              </w:rPr>
              <w:t>5</w:t>
            </w:r>
          </w:p>
        </w:tc>
        <w:tc>
          <w:tcPr>
            <w:tcW w:w="630" w:type="dxa"/>
            <w:shd w:val="clear" w:color="auto" w:fill="D9E2F3" w:themeFill="accent5" w:themeFillTint="33"/>
            <w:tcMar>
              <w:top w:w="15" w:type="dxa"/>
              <w:left w:w="108" w:type="dxa"/>
              <w:bottom w:w="0" w:type="dxa"/>
              <w:right w:w="108" w:type="dxa"/>
            </w:tcMar>
            <w:vAlign w:val="center"/>
          </w:tcPr>
          <w:p w14:paraId="53BAD467" w14:textId="77777777" w:rsidR="00E211BC" w:rsidRPr="00665A6B" w:rsidRDefault="00E211BC" w:rsidP="00405F13">
            <w:pPr>
              <w:spacing w:after="0" w:line="240" w:lineRule="auto"/>
              <w:jc w:val="center"/>
              <w:rPr>
                <w:rFonts w:cstheme="minorHAnsi"/>
                <w:b/>
                <w:lang w:val="fr-FR" w:eastAsia="fr-CA"/>
              </w:rPr>
            </w:pPr>
            <w:r w:rsidRPr="00665A6B">
              <w:rPr>
                <w:rFonts w:cstheme="minorHAnsi"/>
                <w:b/>
                <w:lang w:val="fr-FR" w:eastAsia="fr-CA"/>
              </w:rPr>
              <w:t>5</w:t>
            </w:r>
          </w:p>
        </w:tc>
        <w:tc>
          <w:tcPr>
            <w:tcW w:w="540" w:type="dxa"/>
            <w:shd w:val="clear" w:color="auto" w:fill="D9E2F3" w:themeFill="accent5" w:themeFillTint="33"/>
            <w:tcMar>
              <w:top w:w="15" w:type="dxa"/>
              <w:left w:w="108" w:type="dxa"/>
              <w:bottom w:w="0" w:type="dxa"/>
              <w:right w:w="108" w:type="dxa"/>
            </w:tcMar>
            <w:vAlign w:val="center"/>
          </w:tcPr>
          <w:p w14:paraId="41734B9C" w14:textId="77777777" w:rsidR="00E211BC" w:rsidRPr="00665A6B" w:rsidRDefault="00E211BC" w:rsidP="00405F13">
            <w:pPr>
              <w:tabs>
                <w:tab w:val="left" w:pos="547"/>
              </w:tabs>
              <w:spacing w:after="0" w:line="240" w:lineRule="auto"/>
              <w:ind w:left="-109" w:right="-110"/>
              <w:jc w:val="center"/>
              <w:rPr>
                <w:rFonts w:cstheme="minorHAnsi"/>
                <w:b/>
                <w:lang w:val="fr-FR" w:eastAsia="fr-CA"/>
              </w:rPr>
            </w:pPr>
            <w:r w:rsidRPr="00665A6B">
              <w:rPr>
                <w:rFonts w:cstheme="minorHAnsi"/>
                <w:b/>
                <w:lang w:val="fr-FR" w:eastAsia="fr-CA"/>
              </w:rPr>
              <w:t>5</w:t>
            </w:r>
          </w:p>
        </w:tc>
        <w:tc>
          <w:tcPr>
            <w:tcW w:w="450" w:type="dxa"/>
            <w:shd w:val="clear" w:color="auto" w:fill="D9E2F3" w:themeFill="accent5" w:themeFillTint="33"/>
            <w:tcMar>
              <w:top w:w="15" w:type="dxa"/>
              <w:left w:w="108" w:type="dxa"/>
              <w:bottom w:w="0" w:type="dxa"/>
              <w:right w:w="108" w:type="dxa"/>
            </w:tcMar>
            <w:vAlign w:val="center"/>
          </w:tcPr>
          <w:p w14:paraId="7F28717D" w14:textId="77777777" w:rsidR="00E211BC" w:rsidRPr="00665A6B" w:rsidRDefault="00E211BC" w:rsidP="00405F13">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6</w:t>
            </w:r>
          </w:p>
        </w:tc>
        <w:tc>
          <w:tcPr>
            <w:tcW w:w="540" w:type="dxa"/>
            <w:shd w:val="clear" w:color="auto" w:fill="D9E2F3" w:themeFill="accent5" w:themeFillTint="33"/>
            <w:tcMar>
              <w:top w:w="15" w:type="dxa"/>
              <w:left w:w="108" w:type="dxa"/>
              <w:bottom w:w="0" w:type="dxa"/>
              <w:right w:w="108" w:type="dxa"/>
            </w:tcMar>
            <w:vAlign w:val="center"/>
          </w:tcPr>
          <w:p w14:paraId="4D96D619" w14:textId="77777777" w:rsidR="00E211BC" w:rsidRPr="00665A6B" w:rsidRDefault="00E211BC" w:rsidP="00405F13">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6</w:t>
            </w:r>
          </w:p>
        </w:tc>
        <w:tc>
          <w:tcPr>
            <w:tcW w:w="630" w:type="dxa"/>
            <w:shd w:val="clear" w:color="auto" w:fill="D9E2F3" w:themeFill="accent5" w:themeFillTint="33"/>
            <w:tcMar>
              <w:top w:w="15" w:type="dxa"/>
              <w:left w:w="108" w:type="dxa"/>
              <w:bottom w:w="0" w:type="dxa"/>
              <w:right w:w="108" w:type="dxa"/>
            </w:tcMar>
            <w:vAlign w:val="center"/>
          </w:tcPr>
          <w:p w14:paraId="2EA06981" w14:textId="77777777" w:rsidR="00E211BC" w:rsidRPr="00665A6B" w:rsidRDefault="00E211BC" w:rsidP="00405F13">
            <w:pPr>
              <w:tabs>
                <w:tab w:val="left" w:pos="547"/>
              </w:tabs>
              <w:spacing w:after="0" w:line="240" w:lineRule="auto"/>
              <w:jc w:val="center"/>
              <w:rPr>
                <w:rFonts w:cstheme="minorHAnsi"/>
                <w:b/>
                <w:lang w:val="fr-FR" w:eastAsia="fr-CA"/>
              </w:rPr>
            </w:pPr>
            <w:r w:rsidRPr="00665A6B">
              <w:rPr>
                <w:rFonts w:cstheme="minorHAnsi"/>
                <w:b/>
                <w:lang w:val="fr-FR" w:eastAsia="fr-CA"/>
              </w:rPr>
              <w:t>6</w:t>
            </w:r>
          </w:p>
        </w:tc>
        <w:tc>
          <w:tcPr>
            <w:tcW w:w="450" w:type="dxa"/>
            <w:shd w:val="clear" w:color="auto" w:fill="D9E2F3" w:themeFill="accent5" w:themeFillTint="33"/>
            <w:tcMar>
              <w:top w:w="15" w:type="dxa"/>
              <w:left w:w="108" w:type="dxa"/>
              <w:bottom w:w="0" w:type="dxa"/>
              <w:right w:w="108" w:type="dxa"/>
            </w:tcMar>
            <w:vAlign w:val="center"/>
          </w:tcPr>
          <w:p w14:paraId="5AFC4D55" w14:textId="77777777" w:rsidR="00E211BC" w:rsidRPr="00665A6B" w:rsidRDefault="00E211BC" w:rsidP="00405F13">
            <w:pPr>
              <w:tabs>
                <w:tab w:val="left" w:pos="547"/>
              </w:tabs>
              <w:spacing w:after="0" w:line="240" w:lineRule="auto"/>
              <w:ind w:left="-104" w:right="-18"/>
              <w:jc w:val="center"/>
              <w:rPr>
                <w:rFonts w:cstheme="minorHAnsi"/>
                <w:b/>
                <w:lang w:val="fr-FR" w:eastAsia="fr-CA"/>
              </w:rPr>
            </w:pPr>
            <w:r w:rsidRPr="00665A6B">
              <w:rPr>
                <w:rFonts w:cstheme="minorHAnsi"/>
                <w:b/>
                <w:lang w:val="fr-FR" w:eastAsia="fr-CA"/>
              </w:rPr>
              <w:t>6</w:t>
            </w:r>
          </w:p>
        </w:tc>
      </w:tr>
    </w:tbl>
    <w:p w14:paraId="37776B1B" w14:textId="14DCF634" w:rsidR="00BB4B70" w:rsidRPr="003B5D62" w:rsidRDefault="00BB4B70" w:rsidP="003B5D62">
      <w:pPr>
        <w:spacing w:before="120"/>
        <w:ind w:left="720"/>
        <w:rPr>
          <w:rFonts w:cstheme="minorHAnsi"/>
          <w:b/>
          <w:bCs/>
        </w:rPr>
      </w:pPr>
      <w:bookmarkStart w:id="222" w:name="_Toc77067409"/>
      <w:bookmarkStart w:id="223" w:name="_Toc170984308"/>
      <w:r w:rsidRPr="003B5D62">
        <w:rPr>
          <w:rFonts w:cstheme="minorHAnsi"/>
          <w:b/>
          <w:bCs/>
        </w:rPr>
        <w:t>4.3.</w:t>
      </w:r>
      <w:r w:rsidR="00342951" w:rsidRPr="003B5D62">
        <w:rPr>
          <w:rFonts w:cstheme="minorHAnsi"/>
          <w:b/>
          <w:bCs/>
        </w:rPr>
        <w:t>5</w:t>
      </w:r>
      <w:r w:rsidRPr="003B5D62">
        <w:rPr>
          <w:rFonts w:cstheme="minorHAnsi"/>
          <w:b/>
          <w:bCs/>
        </w:rPr>
        <w:tab/>
        <w:t>Classification M18 AA-BB-A-B</w:t>
      </w:r>
      <w:bookmarkEnd w:id="222"/>
      <w:bookmarkEnd w:id="223"/>
    </w:p>
    <w:p w14:paraId="6B904C97" w14:textId="2029A027" w:rsidR="0070356F" w:rsidRDefault="00BB4B70" w:rsidP="005534A5">
      <w:pPr>
        <w:spacing w:before="120" w:after="120" w:line="240" w:lineRule="auto"/>
        <w:ind w:left="1411" w:right="-720"/>
        <w:jc w:val="both"/>
        <w:rPr>
          <w:rFonts w:eastAsia="MS Mincho" w:cstheme="minorHAnsi"/>
          <w:color w:val="000000" w:themeColor="text1"/>
          <w:lang w:val="fr-FR"/>
        </w:rPr>
      </w:pPr>
      <w:r w:rsidRPr="00C34AD2">
        <w:rPr>
          <w:rFonts w:eastAsia="MS Mincho" w:cstheme="minorHAnsi"/>
          <w:color w:val="000000" w:themeColor="text1"/>
          <w:lang w:val="fr-FR"/>
        </w:rPr>
        <w:t xml:space="preserve">Tout en se référant au nombre total de joueurs inscrits dans une même division par territoire de recrutement accepté par la région, la classification AA-BB pour la division </w:t>
      </w:r>
      <w:r w:rsidRPr="00C34AD2">
        <w:rPr>
          <w:rFonts w:eastAsia="MS Mincho" w:cstheme="minorHAnsi"/>
          <w:bCs/>
          <w:color w:val="000000" w:themeColor="text1"/>
          <w:lang w:val="fr-FR"/>
        </w:rPr>
        <w:t xml:space="preserve">M18 </w:t>
      </w:r>
      <w:r w:rsidRPr="00C34AD2">
        <w:rPr>
          <w:rFonts w:eastAsia="MS Mincho" w:cstheme="minorHAnsi"/>
          <w:color w:val="000000" w:themeColor="text1"/>
          <w:lang w:val="fr-FR"/>
        </w:rPr>
        <w:t xml:space="preserve">correspond au tableau ci-dessous. Pour les classes AA-BB, les données sont celles basées sur l'année en cours et pour les joueurs inscrits au </w:t>
      </w:r>
      <w:r w:rsidRPr="00C34AD2">
        <w:rPr>
          <w:rFonts w:eastAsia="MS Mincho" w:cstheme="minorHAnsi"/>
          <w:b/>
          <w:bCs/>
          <w:color w:val="000000" w:themeColor="text1"/>
          <w:u w:val="single"/>
          <w:lang w:val="fr-FR"/>
        </w:rPr>
        <w:t>1</w:t>
      </w:r>
      <w:r w:rsidR="00703EBF">
        <w:rPr>
          <w:rFonts w:eastAsia="MS Mincho" w:cstheme="minorHAnsi"/>
          <w:b/>
          <w:bCs/>
          <w:color w:val="000000" w:themeColor="text1"/>
          <w:u w:val="single"/>
          <w:lang w:val="fr-FR"/>
        </w:rPr>
        <w:t>5</w:t>
      </w:r>
      <w:r w:rsidRPr="00C34AD2">
        <w:rPr>
          <w:rFonts w:eastAsia="MS Mincho" w:cstheme="minorHAnsi"/>
          <w:b/>
          <w:bCs/>
          <w:color w:val="000000" w:themeColor="text1"/>
          <w:u w:val="single"/>
          <w:lang w:val="fr-FR"/>
        </w:rPr>
        <w:t xml:space="preserve"> septembre</w:t>
      </w:r>
      <w:r w:rsidRPr="00C34AD2">
        <w:rPr>
          <w:rFonts w:eastAsia="MS Mincho" w:cstheme="minorHAnsi"/>
          <w:color w:val="000000" w:themeColor="text1"/>
          <w:lang w:val="fr-FR"/>
        </w:rPr>
        <w:t xml:space="preserve"> (excluant les joueurs M18 AAA et </w:t>
      </w:r>
      <w:r w:rsidRPr="00C34AD2">
        <w:rPr>
          <w:rFonts w:eastAsia="MS Mincho" w:cstheme="minorHAnsi"/>
          <w:lang w:val="fr-FR"/>
        </w:rPr>
        <w:t>M17</w:t>
      </w:r>
      <w:r w:rsidR="003A6FA9">
        <w:rPr>
          <w:rFonts w:eastAsia="MS Mincho" w:cstheme="minorHAnsi"/>
          <w:lang w:val="fr-FR"/>
        </w:rPr>
        <w:t xml:space="preserve"> </w:t>
      </w:r>
      <w:r w:rsidR="00BF3D7F" w:rsidRPr="004B0BEC">
        <w:rPr>
          <w:rFonts w:eastAsia="MS Mincho" w:cstheme="minorHAnsi"/>
          <w:lang w:val="fr-FR"/>
        </w:rPr>
        <w:t>AAA</w:t>
      </w:r>
      <w:r w:rsidR="00BF3D7F">
        <w:rPr>
          <w:rFonts w:eastAsia="MS Mincho" w:cstheme="minorHAnsi"/>
          <w:lang w:val="fr-FR"/>
        </w:rPr>
        <w:t xml:space="preserve"> </w:t>
      </w:r>
      <w:r w:rsidRPr="00C34AD2">
        <w:rPr>
          <w:rFonts w:eastAsia="MS Mincho" w:cstheme="minorHAnsi"/>
          <w:color w:val="000000" w:themeColor="text1"/>
          <w:lang w:val="fr-FR"/>
        </w:rPr>
        <w:t>et les gardiens de but).</w:t>
      </w:r>
    </w:p>
    <w:tbl>
      <w:tblPr>
        <w:tblStyle w:val="TableGrid"/>
        <w:tblW w:w="9270" w:type="dxa"/>
        <w:tblInd w:w="705" w:type="dxa"/>
        <w:tblLayout w:type="fixed"/>
        <w:tblCellMar>
          <w:top w:w="35" w:type="dxa"/>
          <w:left w:w="109" w:type="dxa"/>
          <w:right w:w="65" w:type="dxa"/>
        </w:tblCellMar>
        <w:tblLook w:val="04A0" w:firstRow="1" w:lastRow="0" w:firstColumn="1" w:lastColumn="0" w:noHBand="0" w:noVBand="1"/>
      </w:tblPr>
      <w:tblGrid>
        <w:gridCol w:w="900"/>
        <w:gridCol w:w="900"/>
        <w:gridCol w:w="1170"/>
        <w:gridCol w:w="540"/>
        <w:gridCol w:w="810"/>
        <w:gridCol w:w="540"/>
        <w:gridCol w:w="1080"/>
        <w:gridCol w:w="540"/>
        <w:gridCol w:w="540"/>
        <w:gridCol w:w="810"/>
        <w:gridCol w:w="900"/>
        <w:gridCol w:w="540"/>
      </w:tblGrid>
      <w:tr w:rsidR="001548A1" w:rsidRPr="00E37BFF" w14:paraId="334C7EAB" w14:textId="77777777" w:rsidTr="001E0444">
        <w:trPr>
          <w:trHeight w:val="204"/>
        </w:trPr>
        <w:tc>
          <w:tcPr>
            <w:tcW w:w="9270" w:type="dxa"/>
            <w:gridSpan w:val="12"/>
            <w:tcBorders>
              <w:top w:val="single" w:sz="13" w:space="0" w:color="2E74B5"/>
              <w:left w:val="single" w:sz="12" w:space="0" w:color="2E74B5"/>
              <w:bottom w:val="single" w:sz="13" w:space="0" w:color="2E74B5"/>
              <w:right w:val="single" w:sz="13" w:space="0" w:color="2E74B5"/>
            </w:tcBorders>
          </w:tcPr>
          <w:p w14:paraId="30FB49D7" w14:textId="353FA04A" w:rsidR="001548A1" w:rsidRPr="00E37BFF" w:rsidRDefault="001548A1" w:rsidP="001E0444">
            <w:pPr>
              <w:jc w:val="center"/>
              <w:rPr>
                <w:rFonts w:cstheme="minorHAnsi"/>
                <w:b/>
                <w:lang w:val="fr-CA"/>
              </w:rPr>
            </w:pPr>
            <w:r w:rsidRPr="00E37BFF">
              <w:rPr>
                <w:rFonts w:cstheme="minorHAnsi"/>
                <w:b/>
                <w:lang w:val="fr-CA"/>
              </w:rPr>
              <w:t>Tableau M18 AA-BB</w:t>
            </w:r>
          </w:p>
        </w:tc>
      </w:tr>
      <w:tr w:rsidR="001E0444" w:rsidRPr="00E37BFF" w14:paraId="13E0BE46" w14:textId="77777777" w:rsidTr="0056091B">
        <w:trPr>
          <w:trHeight w:val="590"/>
        </w:trPr>
        <w:tc>
          <w:tcPr>
            <w:tcW w:w="1800" w:type="dxa"/>
            <w:gridSpan w:val="2"/>
            <w:tcBorders>
              <w:top w:val="single" w:sz="13" w:space="0" w:color="2E74B5"/>
              <w:left w:val="single" w:sz="12" w:space="0" w:color="2E74B5"/>
              <w:bottom w:val="single" w:sz="13" w:space="0" w:color="2E74B5"/>
              <w:right w:val="single" w:sz="12" w:space="0" w:color="2E74B5"/>
            </w:tcBorders>
            <w:vAlign w:val="center"/>
          </w:tcPr>
          <w:p w14:paraId="18A43D7D" w14:textId="3293DD10" w:rsidR="001548A1" w:rsidRPr="001548A1" w:rsidRDefault="001548A1" w:rsidP="001E0444">
            <w:pPr>
              <w:rPr>
                <w:rFonts w:cstheme="minorHAnsi"/>
                <w:b/>
                <w:bCs/>
                <w:lang w:val="fr-CA"/>
              </w:rPr>
            </w:pPr>
            <w:r w:rsidRPr="001548A1">
              <w:rPr>
                <w:rFonts w:cstheme="minorHAnsi"/>
                <w:b/>
                <w:bCs/>
                <w:lang w:val="fr-CA"/>
              </w:rPr>
              <w:t>Nombre de joueurs M1</w:t>
            </w:r>
            <w:r>
              <w:rPr>
                <w:rFonts w:cstheme="minorHAnsi"/>
                <w:b/>
                <w:bCs/>
                <w:lang w:val="fr-CA"/>
              </w:rPr>
              <w:t>8</w:t>
            </w:r>
          </w:p>
        </w:tc>
        <w:tc>
          <w:tcPr>
            <w:tcW w:w="1170" w:type="dxa"/>
            <w:tcBorders>
              <w:top w:val="single" w:sz="13" w:space="0" w:color="2E74B5"/>
              <w:left w:val="single" w:sz="12" w:space="0" w:color="2E74B5"/>
              <w:bottom w:val="single" w:sz="13" w:space="0" w:color="2E74B5"/>
              <w:right w:val="single" w:sz="13" w:space="0" w:color="2E74B5"/>
            </w:tcBorders>
            <w:vAlign w:val="center"/>
          </w:tcPr>
          <w:p w14:paraId="6FD7B64E" w14:textId="77777777" w:rsidR="001548A1" w:rsidRPr="001548A1" w:rsidRDefault="001548A1" w:rsidP="001E0444">
            <w:pPr>
              <w:ind w:right="42"/>
              <w:jc w:val="center"/>
              <w:rPr>
                <w:rFonts w:cstheme="minorHAnsi"/>
                <w:b/>
                <w:bCs/>
              </w:rPr>
            </w:pPr>
            <w:r w:rsidRPr="001548A1">
              <w:rPr>
                <w:rFonts w:cstheme="minorHAnsi"/>
                <w:b/>
                <w:bCs/>
              </w:rPr>
              <w:t>19</w:t>
            </w:r>
          </w:p>
          <w:p w14:paraId="4179BCA1" w14:textId="77777777" w:rsidR="001548A1" w:rsidRPr="001548A1" w:rsidRDefault="001548A1" w:rsidP="001E0444">
            <w:pPr>
              <w:ind w:right="44"/>
              <w:jc w:val="center"/>
              <w:rPr>
                <w:rFonts w:cstheme="minorHAnsi"/>
                <w:b/>
                <w:bCs/>
              </w:rPr>
            </w:pPr>
            <w:r w:rsidRPr="001548A1">
              <w:rPr>
                <w:rFonts w:cstheme="minorHAnsi"/>
                <w:b/>
                <w:bCs/>
              </w:rPr>
              <w:t>-</w:t>
            </w:r>
          </w:p>
        </w:tc>
        <w:tc>
          <w:tcPr>
            <w:tcW w:w="540" w:type="dxa"/>
            <w:tcBorders>
              <w:top w:val="single" w:sz="13" w:space="0" w:color="2E74B5"/>
              <w:left w:val="single" w:sz="13" w:space="0" w:color="2E74B5"/>
              <w:bottom w:val="single" w:sz="13" w:space="0" w:color="2E74B5"/>
              <w:right w:val="single" w:sz="12" w:space="0" w:color="2E74B5"/>
            </w:tcBorders>
            <w:vAlign w:val="center"/>
          </w:tcPr>
          <w:p w14:paraId="764654B6" w14:textId="77777777" w:rsidR="001548A1" w:rsidRPr="001548A1" w:rsidRDefault="001548A1" w:rsidP="001E0444">
            <w:pPr>
              <w:ind w:left="-109" w:right="-65"/>
              <w:jc w:val="center"/>
              <w:rPr>
                <w:rFonts w:cstheme="minorHAnsi"/>
                <w:b/>
                <w:bCs/>
              </w:rPr>
            </w:pPr>
            <w:r w:rsidRPr="001548A1">
              <w:rPr>
                <w:rFonts w:cstheme="minorHAnsi"/>
                <w:b/>
                <w:bCs/>
              </w:rPr>
              <w:t>20</w:t>
            </w:r>
          </w:p>
          <w:p w14:paraId="032CBD5C" w14:textId="77777777" w:rsidR="001548A1" w:rsidRPr="001548A1" w:rsidRDefault="001548A1" w:rsidP="001E0444">
            <w:pPr>
              <w:ind w:right="39"/>
              <w:jc w:val="center"/>
              <w:rPr>
                <w:rFonts w:cstheme="minorHAnsi"/>
                <w:b/>
                <w:bCs/>
              </w:rPr>
            </w:pPr>
            <w:r w:rsidRPr="001548A1">
              <w:rPr>
                <w:rFonts w:cstheme="minorHAnsi"/>
                <w:b/>
                <w:bCs/>
              </w:rPr>
              <w:t>34</w:t>
            </w:r>
          </w:p>
        </w:tc>
        <w:tc>
          <w:tcPr>
            <w:tcW w:w="810" w:type="dxa"/>
            <w:tcBorders>
              <w:top w:val="single" w:sz="13" w:space="0" w:color="2E74B5"/>
              <w:left w:val="single" w:sz="12" w:space="0" w:color="2E74B5"/>
              <w:bottom w:val="single" w:sz="13" w:space="0" w:color="2E74B5"/>
              <w:right w:val="single" w:sz="12" w:space="0" w:color="2E74B5"/>
            </w:tcBorders>
            <w:vAlign w:val="center"/>
          </w:tcPr>
          <w:p w14:paraId="666933FB" w14:textId="77777777" w:rsidR="001548A1" w:rsidRPr="001548A1" w:rsidRDefault="001548A1" w:rsidP="001E0444">
            <w:pPr>
              <w:ind w:right="43"/>
              <w:jc w:val="center"/>
              <w:rPr>
                <w:rFonts w:cstheme="minorHAnsi"/>
                <w:b/>
                <w:bCs/>
              </w:rPr>
            </w:pPr>
            <w:r w:rsidRPr="001548A1">
              <w:rPr>
                <w:rFonts w:cstheme="minorHAnsi"/>
                <w:b/>
                <w:bCs/>
              </w:rPr>
              <w:t>35</w:t>
            </w:r>
          </w:p>
          <w:p w14:paraId="6CFC21EA" w14:textId="77777777" w:rsidR="001548A1" w:rsidRPr="001548A1" w:rsidRDefault="001548A1" w:rsidP="001E0444">
            <w:pPr>
              <w:ind w:right="43"/>
              <w:jc w:val="center"/>
              <w:rPr>
                <w:rFonts w:cstheme="minorHAnsi"/>
                <w:b/>
                <w:bCs/>
              </w:rPr>
            </w:pPr>
            <w:r w:rsidRPr="001548A1">
              <w:rPr>
                <w:rFonts w:cstheme="minorHAnsi"/>
                <w:b/>
                <w:bCs/>
              </w:rPr>
              <w:t>51</w:t>
            </w:r>
          </w:p>
        </w:tc>
        <w:tc>
          <w:tcPr>
            <w:tcW w:w="540" w:type="dxa"/>
            <w:tcBorders>
              <w:top w:val="single" w:sz="13" w:space="0" w:color="2E74B5"/>
              <w:left w:val="single" w:sz="12" w:space="0" w:color="2E74B5"/>
              <w:bottom w:val="single" w:sz="13" w:space="0" w:color="2E74B5"/>
              <w:right w:val="single" w:sz="12" w:space="0" w:color="2E74B5"/>
            </w:tcBorders>
            <w:vAlign w:val="center"/>
          </w:tcPr>
          <w:p w14:paraId="1FADF6E9" w14:textId="77777777" w:rsidR="001548A1" w:rsidRPr="001548A1" w:rsidRDefault="001548A1" w:rsidP="001E0444">
            <w:pPr>
              <w:ind w:right="43"/>
              <w:jc w:val="center"/>
              <w:rPr>
                <w:rFonts w:cstheme="minorHAnsi"/>
                <w:b/>
                <w:bCs/>
              </w:rPr>
            </w:pPr>
            <w:r w:rsidRPr="001548A1">
              <w:rPr>
                <w:rFonts w:cstheme="minorHAnsi"/>
                <w:b/>
                <w:bCs/>
              </w:rPr>
              <w:t>52</w:t>
            </w:r>
          </w:p>
          <w:p w14:paraId="6FE60782" w14:textId="77777777" w:rsidR="001548A1" w:rsidRPr="001548A1" w:rsidRDefault="001548A1" w:rsidP="001E0444">
            <w:pPr>
              <w:ind w:right="43"/>
              <w:jc w:val="center"/>
              <w:rPr>
                <w:rFonts w:cstheme="minorHAnsi"/>
                <w:b/>
                <w:bCs/>
              </w:rPr>
            </w:pPr>
            <w:r w:rsidRPr="001548A1">
              <w:rPr>
                <w:rFonts w:cstheme="minorHAnsi"/>
                <w:b/>
                <w:bCs/>
              </w:rPr>
              <w:t>68</w:t>
            </w:r>
          </w:p>
        </w:tc>
        <w:tc>
          <w:tcPr>
            <w:tcW w:w="1080" w:type="dxa"/>
            <w:tcBorders>
              <w:top w:val="single" w:sz="13" w:space="0" w:color="2E74B5"/>
              <w:left w:val="single" w:sz="12" w:space="0" w:color="2E74B5"/>
              <w:bottom w:val="single" w:sz="13" w:space="0" w:color="2E74B5"/>
              <w:right w:val="single" w:sz="12" w:space="0" w:color="2E74B5"/>
            </w:tcBorders>
            <w:vAlign w:val="center"/>
          </w:tcPr>
          <w:p w14:paraId="66BAEF46" w14:textId="77777777" w:rsidR="001548A1" w:rsidRPr="001548A1" w:rsidRDefault="001548A1" w:rsidP="001E0444">
            <w:pPr>
              <w:ind w:right="43"/>
              <w:jc w:val="center"/>
              <w:rPr>
                <w:rFonts w:cstheme="minorHAnsi"/>
                <w:b/>
                <w:bCs/>
              </w:rPr>
            </w:pPr>
            <w:r w:rsidRPr="001548A1">
              <w:rPr>
                <w:rFonts w:cstheme="minorHAnsi"/>
                <w:b/>
                <w:bCs/>
              </w:rPr>
              <w:t>69</w:t>
            </w:r>
          </w:p>
          <w:p w14:paraId="2C7A43BF" w14:textId="77777777" w:rsidR="001548A1" w:rsidRPr="001548A1" w:rsidRDefault="001548A1" w:rsidP="001E0444">
            <w:pPr>
              <w:ind w:right="43"/>
              <w:jc w:val="center"/>
              <w:rPr>
                <w:rFonts w:cstheme="minorHAnsi"/>
                <w:b/>
                <w:bCs/>
              </w:rPr>
            </w:pPr>
            <w:r w:rsidRPr="001548A1">
              <w:rPr>
                <w:rFonts w:cstheme="minorHAnsi"/>
                <w:b/>
                <w:bCs/>
              </w:rPr>
              <w:t>85</w:t>
            </w:r>
          </w:p>
        </w:tc>
        <w:tc>
          <w:tcPr>
            <w:tcW w:w="540" w:type="dxa"/>
            <w:tcBorders>
              <w:top w:val="single" w:sz="13" w:space="0" w:color="2E74B5"/>
              <w:left w:val="single" w:sz="12" w:space="0" w:color="2E74B5"/>
              <w:bottom w:val="single" w:sz="13" w:space="0" w:color="2E74B5"/>
              <w:right w:val="single" w:sz="12" w:space="0" w:color="2E74B5"/>
            </w:tcBorders>
            <w:vAlign w:val="center"/>
          </w:tcPr>
          <w:p w14:paraId="6985BEC4" w14:textId="77777777" w:rsidR="001548A1" w:rsidRPr="001548A1" w:rsidRDefault="001548A1" w:rsidP="001E0444">
            <w:pPr>
              <w:ind w:right="43"/>
              <w:jc w:val="center"/>
              <w:rPr>
                <w:rFonts w:cstheme="minorHAnsi"/>
                <w:b/>
                <w:bCs/>
              </w:rPr>
            </w:pPr>
            <w:r w:rsidRPr="001548A1">
              <w:rPr>
                <w:rFonts w:cstheme="minorHAnsi"/>
                <w:b/>
                <w:bCs/>
              </w:rPr>
              <w:t>86</w:t>
            </w:r>
          </w:p>
          <w:p w14:paraId="4AF450E0" w14:textId="77777777" w:rsidR="001548A1" w:rsidRPr="001548A1" w:rsidRDefault="001548A1" w:rsidP="001E0444">
            <w:pPr>
              <w:ind w:left="10"/>
              <w:jc w:val="center"/>
              <w:rPr>
                <w:rFonts w:cstheme="minorHAnsi"/>
                <w:b/>
                <w:bCs/>
              </w:rPr>
            </w:pPr>
            <w:r w:rsidRPr="001548A1">
              <w:rPr>
                <w:rFonts w:cstheme="minorHAnsi"/>
                <w:b/>
                <w:bCs/>
              </w:rPr>
              <w:t>102</w:t>
            </w:r>
          </w:p>
        </w:tc>
        <w:tc>
          <w:tcPr>
            <w:tcW w:w="540" w:type="dxa"/>
            <w:tcBorders>
              <w:top w:val="single" w:sz="13" w:space="0" w:color="2E74B5"/>
              <w:left w:val="single" w:sz="12" w:space="0" w:color="2E74B5"/>
              <w:bottom w:val="single" w:sz="13" w:space="0" w:color="2E74B5"/>
              <w:right w:val="single" w:sz="12" w:space="0" w:color="2E74B5"/>
            </w:tcBorders>
            <w:vAlign w:val="center"/>
          </w:tcPr>
          <w:p w14:paraId="19CF7BE4" w14:textId="77777777" w:rsidR="001548A1" w:rsidRPr="001548A1" w:rsidRDefault="001548A1" w:rsidP="001E0444">
            <w:pPr>
              <w:ind w:left="12"/>
              <w:jc w:val="center"/>
              <w:rPr>
                <w:rFonts w:cstheme="minorHAnsi"/>
                <w:b/>
                <w:bCs/>
              </w:rPr>
            </w:pPr>
            <w:r w:rsidRPr="001548A1">
              <w:rPr>
                <w:rFonts w:cstheme="minorHAnsi"/>
                <w:b/>
                <w:bCs/>
              </w:rPr>
              <w:t>103</w:t>
            </w:r>
          </w:p>
          <w:p w14:paraId="47D09D7D" w14:textId="77777777" w:rsidR="001548A1" w:rsidRPr="001548A1" w:rsidRDefault="001548A1" w:rsidP="001E0444">
            <w:pPr>
              <w:ind w:left="12"/>
              <w:jc w:val="center"/>
              <w:rPr>
                <w:rFonts w:cstheme="minorHAnsi"/>
                <w:b/>
                <w:bCs/>
              </w:rPr>
            </w:pPr>
            <w:r w:rsidRPr="001548A1">
              <w:rPr>
                <w:rFonts w:cstheme="minorHAnsi"/>
                <w:b/>
                <w:bCs/>
              </w:rPr>
              <w:t>119</w:t>
            </w:r>
          </w:p>
        </w:tc>
        <w:tc>
          <w:tcPr>
            <w:tcW w:w="810" w:type="dxa"/>
            <w:tcBorders>
              <w:top w:val="single" w:sz="13" w:space="0" w:color="2E74B5"/>
              <w:left w:val="single" w:sz="12" w:space="0" w:color="2E74B5"/>
              <w:bottom w:val="single" w:sz="13" w:space="0" w:color="2E74B5"/>
              <w:right w:val="single" w:sz="12" w:space="0" w:color="2E74B5"/>
            </w:tcBorders>
            <w:vAlign w:val="center"/>
          </w:tcPr>
          <w:p w14:paraId="29369F13" w14:textId="77777777" w:rsidR="001548A1" w:rsidRPr="001548A1" w:rsidRDefault="001548A1" w:rsidP="001E0444">
            <w:pPr>
              <w:ind w:right="44"/>
              <w:jc w:val="center"/>
              <w:rPr>
                <w:rFonts w:cstheme="minorHAnsi"/>
                <w:b/>
                <w:bCs/>
              </w:rPr>
            </w:pPr>
            <w:r w:rsidRPr="001548A1">
              <w:rPr>
                <w:rFonts w:cstheme="minorHAnsi"/>
                <w:b/>
                <w:bCs/>
              </w:rPr>
              <w:t>120</w:t>
            </w:r>
          </w:p>
          <w:p w14:paraId="2F816D80" w14:textId="77777777" w:rsidR="001548A1" w:rsidRPr="001548A1" w:rsidRDefault="001548A1" w:rsidP="001E0444">
            <w:pPr>
              <w:ind w:right="44"/>
              <w:jc w:val="center"/>
              <w:rPr>
                <w:rFonts w:cstheme="minorHAnsi"/>
                <w:b/>
                <w:bCs/>
              </w:rPr>
            </w:pPr>
            <w:r w:rsidRPr="001548A1">
              <w:rPr>
                <w:rFonts w:cstheme="minorHAnsi"/>
                <w:b/>
                <w:bCs/>
              </w:rPr>
              <w:t>136</w:t>
            </w:r>
          </w:p>
        </w:tc>
        <w:tc>
          <w:tcPr>
            <w:tcW w:w="900" w:type="dxa"/>
            <w:tcBorders>
              <w:top w:val="single" w:sz="13" w:space="0" w:color="2E74B5"/>
              <w:left w:val="single" w:sz="12" w:space="0" w:color="2E74B5"/>
              <w:bottom w:val="single" w:sz="13" w:space="0" w:color="2E74B5"/>
              <w:right w:val="single" w:sz="13" w:space="0" w:color="2E74B5"/>
            </w:tcBorders>
            <w:vAlign w:val="center"/>
          </w:tcPr>
          <w:p w14:paraId="135299ED" w14:textId="77777777" w:rsidR="001548A1" w:rsidRPr="001548A1" w:rsidRDefault="001548A1" w:rsidP="001E0444">
            <w:pPr>
              <w:ind w:right="42"/>
              <w:jc w:val="center"/>
              <w:rPr>
                <w:rFonts w:cstheme="minorHAnsi"/>
                <w:b/>
                <w:bCs/>
              </w:rPr>
            </w:pPr>
            <w:r w:rsidRPr="001548A1">
              <w:rPr>
                <w:rFonts w:cstheme="minorHAnsi"/>
                <w:b/>
                <w:bCs/>
              </w:rPr>
              <w:t>137</w:t>
            </w:r>
          </w:p>
          <w:p w14:paraId="62E7C514" w14:textId="77777777" w:rsidR="001548A1" w:rsidRPr="001548A1" w:rsidRDefault="001548A1" w:rsidP="001E0444">
            <w:pPr>
              <w:ind w:right="42"/>
              <w:jc w:val="center"/>
              <w:rPr>
                <w:rFonts w:cstheme="minorHAnsi"/>
                <w:b/>
                <w:bCs/>
              </w:rPr>
            </w:pPr>
            <w:r w:rsidRPr="001548A1">
              <w:rPr>
                <w:rFonts w:cstheme="minorHAnsi"/>
                <w:b/>
                <w:bCs/>
              </w:rPr>
              <w:t>153</w:t>
            </w:r>
          </w:p>
        </w:tc>
        <w:tc>
          <w:tcPr>
            <w:tcW w:w="540" w:type="dxa"/>
            <w:tcBorders>
              <w:top w:val="single" w:sz="13" w:space="0" w:color="2E74B5"/>
              <w:left w:val="single" w:sz="13" w:space="0" w:color="2E74B5"/>
              <w:bottom w:val="single" w:sz="13" w:space="0" w:color="2E74B5"/>
              <w:right w:val="single" w:sz="13" w:space="0" w:color="2E74B5"/>
            </w:tcBorders>
            <w:vAlign w:val="center"/>
          </w:tcPr>
          <w:p w14:paraId="70808201" w14:textId="77777777" w:rsidR="001548A1" w:rsidRPr="001548A1" w:rsidRDefault="001548A1" w:rsidP="001E0444">
            <w:pPr>
              <w:ind w:left="11"/>
              <w:jc w:val="center"/>
              <w:rPr>
                <w:rFonts w:cstheme="minorHAnsi"/>
                <w:b/>
                <w:bCs/>
              </w:rPr>
            </w:pPr>
            <w:r w:rsidRPr="001548A1">
              <w:rPr>
                <w:rFonts w:cstheme="minorHAnsi"/>
                <w:b/>
                <w:bCs/>
              </w:rPr>
              <w:t>154</w:t>
            </w:r>
          </w:p>
          <w:p w14:paraId="0D08563B" w14:textId="77777777" w:rsidR="001548A1" w:rsidRPr="001548A1" w:rsidRDefault="001548A1" w:rsidP="001E0444">
            <w:pPr>
              <w:ind w:left="11"/>
              <w:jc w:val="center"/>
              <w:rPr>
                <w:rFonts w:cstheme="minorHAnsi"/>
                <w:b/>
                <w:bCs/>
              </w:rPr>
            </w:pPr>
            <w:r w:rsidRPr="001548A1">
              <w:rPr>
                <w:rFonts w:cstheme="minorHAnsi"/>
                <w:b/>
                <w:bCs/>
              </w:rPr>
              <w:t>170</w:t>
            </w:r>
          </w:p>
        </w:tc>
      </w:tr>
      <w:tr w:rsidR="001548A1" w:rsidRPr="00E37BFF" w14:paraId="3B162DE3" w14:textId="77777777" w:rsidTr="0056091B">
        <w:trPr>
          <w:trHeight w:val="374"/>
        </w:trPr>
        <w:tc>
          <w:tcPr>
            <w:tcW w:w="900" w:type="dxa"/>
            <w:vMerge w:val="restart"/>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2FF036AF" w14:textId="77777777" w:rsidR="001548A1" w:rsidRPr="00FE360A" w:rsidRDefault="001548A1" w:rsidP="001E0444">
            <w:pPr>
              <w:rPr>
                <w:rFonts w:cstheme="minorHAnsi"/>
                <w:b/>
                <w:bCs/>
              </w:rPr>
            </w:pPr>
            <w:r w:rsidRPr="00FE360A">
              <w:rPr>
                <w:rFonts w:cstheme="minorHAnsi"/>
                <w:b/>
                <w:bCs/>
              </w:rPr>
              <w:t>Classes</w:t>
            </w:r>
          </w:p>
        </w:tc>
        <w:tc>
          <w:tcPr>
            <w:tcW w:w="90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tcPr>
          <w:p w14:paraId="2D6E9458" w14:textId="77777777" w:rsidR="001548A1" w:rsidRPr="00FE360A" w:rsidRDefault="001548A1" w:rsidP="001E0444">
            <w:pPr>
              <w:ind w:right="41"/>
              <w:jc w:val="center"/>
              <w:rPr>
                <w:rFonts w:cstheme="minorHAnsi"/>
                <w:b/>
                <w:bCs/>
              </w:rPr>
            </w:pPr>
            <w:r w:rsidRPr="00FE360A">
              <w:rPr>
                <w:rFonts w:cstheme="minorHAnsi"/>
                <w:b/>
                <w:bCs/>
              </w:rPr>
              <w:t>AA</w:t>
            </w:r>
          </w:p>
        </w:tc>
        <w:tc>
          <w:tcPr>
            <w:tcW w:w="1170" w:type="dxa"/>
            <w:tcBorders>
              <w:top w:val="single" w:sz="13" w:space="0" w:color="2E74B5"/>
              <w:left w:val="single" w:sz="12" w:space="0" w:color="2E74B5"/>
              <w:bottom w:val="single" w:sz="12" w:space="0" w:color="2E74B5"/>
              <w:right w:val="single" w:sz="13" w:space="0" w:color="2E74B5"/>
            </w:tcBorders>
            <w:shd w:val="clear" w:color="auto" w:fill="D9E2F3" w:themeFill="accent5" w:themeFillTint="33"/>
            <w:vAlign w:val="center"/>
          </w:tcPr>
          <w:p w14:paraId="063DB35D" w14:textId="77777777" w:rsidR="001548A1" w:rsidRPr="0056091B" w:rsidRDefault="001548A1" w:rsidP="001E0444">
            <w:pPr>
              <w:ind w:left="3"/>
              <w:jc w:val="center"/>
              <w:rPr>
                <w:rFonts w:cstheme="minorHAnsi"/>
                <w:b/>
                <w:bCs/>
              </w:rPr>
            </w:pPr>
          </w:p>
        </w:tc>
        <w:tc>
          <w:tcPr>
            <w:tcW w:w="540" w:type="dxa"/>
            <w:tcBorders>
              <w:top w:val="single" w:sz="13" w:space="0" w:color="2E74B5"/>
              <w:left w:val="single" w:sz="13" w:space="0" w:color="2E74B5"/>
              <w:bottom w:val="single" w:sz="12" w:space="0" w:color="2E74B5"/>
              <w:right w:val="single" w:sz="12" w:space="0" w:color="2E74B5"/>
            </w:tcBorders>
            <w:shd w:val="clear" w:color="auto" w:fill="D9E2F3" w:themeFill="accent5" w:themeFillTint="33"/>
            <w:vAlign w:val="center"/>
          </w:tcPr>
          <w:p w14:paraId="08169D87" w14:textId="77777777" w:rsidR="001548A1" w:rsidRPr="0056091B" w:rsidRDefault="001548A1" w:rsidP="001E0444">
            <w:pPr>
              <w:ind w:left="-109" w:right="-65"/>
              <w:jc w:val="center"/>
              <w:rPr>
                <w:rFonts w:cstheme="minorHAnsi"/>
                <w:b/>
                <w:bCs/>
              </w:rPr>
            </w:pPr>
          </w:p>
        </w:tc>
        <w:tc>
          <w:tcPr>
            <w:tcW w:w="81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66A5F3FF" w14:textId="77777777" w:rsidR="001548A1" w:rsidRPr="0056091B" w:rsidRDefault="001548A1" w:rsidP="001E0444">
            <w:pPr>
              <w:jc w:val="center"/>
              <w:rPr>
                <w:rFonts w:cstheme="minorHAnsi"/>
                <w:b/>
                <w:bCs/>
              </w:rPr>
            </w:pPr>
            <w:r w:rsidRPr="0056091B">
              <w:rPr>
                <w:rFonts w:cstheme="minorHAnsi"/>
                <w:b/>
                <w:bCs/>
              </w:rPr>
              <w:t>①↓A</w:t>
            </w:r>
          </w:p>
        </w:tc>
        <w:tc>
          <w:tcPr>
            <w:tcW w:w="54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078E6112" w14:textId="77777777" w:rsidR="001548A1" w:rsidRPr="0056091B" w:rsidRDefault="001548A1" w:rsidP="001E0444">
            <w:pPr>
              <w:jc w:val="center"/>
              <w:rPr>
                <w:rFonts w:cstheme="minorHAnsi"/>
                <w:b/>
                <w:bCs/>
              </w:rPr>
            </w:pPr>
            <w:r w:rsidRPr="0056091B">
              <w:rPr>
                <w:rFonts w:cstheme="minorHAnsi"/>
                <w:b/>
                <w:bCs/>
              </w:rPr>
              <w:t>1</w:t>
            </w:r>
          </w:p>
        </w:tc>
        <w:tc>
          <w:tcPr>
            <w:tcW w:w="108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7C2EA46F" w14:textId="77777777" w:rsidR="001548A1" w:rsidRPr="0056091B" w:rsidRDefault="001548A1" w:rsidP="001E0444">
            <w:pPr>
              <w:jc w:val="center"/>
              <w:rPr>
                <w:rFonts w:cstheme="minorHAnsi"/>
                <w:b/>
                <w:bCs/>
              </w:rPr>
            </w:pPr>
            <w:r w:rsidRPr="0056091B">
              <w:rPr>
                <w:rFonts w:cstheme="minorHAnsi"/>
                <w:b/>
                <w:bCs/>
              </w:rPr>
              <w:t>1</w:t>
            </w:r>
          </w:p>
        </w:tc>
        <w:tc>
          <w:tcPr>
            <w:tcW w:w="54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24673FAB" w14:textId="77777777" w:rsidR="001548A1" w:rsidRPr="0056091B" w:rsidRDefault="001548A1" w:rsidP="001E0444">
            <w:pPr>
              <w:ind w:right="43"/>
              <w:jc w:val="center"/>
              <w:rPr>
                <w:rFonts w:cstheme="minorHAnsi"/>
                <w:b/>
                <w:bCs/>
              </w:rPr>
            </w:pPr>
            <w:r w:rsidRPr="0056091B">
              <w:rPr>
                <w:rFonts w:cstheme="minorHAnsi"/>
                <w:b/>
                <w:bCs/>
              </w:rPr>
              <w:t>1</w:t>
            </w:r>
          </w:p>
        </w:tc>
        <w:tc>
          <w:tcPr>
            <w:tcW w:w="54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28025B04" w14:textId="77777777" w:rsidR="001548A1" w:rsidRPr="0056091B" w:rsidRDefault="001548A1" w:rsidP="001E0444">
            <w:pPr>
              <w:ind w:right="43"/>
              <w:jc w:val="center"/>
              <w:rPr>
                <w:rFonts w:cstheme="minorHAnsi"/>
                <w:b/>
                <w:bCs/>
              </w:rPr>
            </w:pPr>
            <w:r w:rsidRPr="0056091B">
              <w:rPr>
                <w:rFonts w:cstheme="minorHAnsi"/>
                <w:b/>
                <w:bCs/>
              </w:rPr>
              <w:t>1</w:t>
            </w:r>
          </w:p>
        </w:tc>
        <w:tc>
          <w:tcPr>
            <w:tcW w:w="810" w:type="dxa"/>
            <w:tcBorders>
              <w:top w:val="single" w:sz="13" w:space="0" w:color="2E74B5"/>
              <w:left w:val="single" w:sz="12" w:space="0" w:color="2E74B5"/>
              <w:bottom w:val="single" w:sz="12" w:space="0" w:color="2E74B5"/>
              <w:right w:val="single" w:sz="12" w:space="0" w:color="2E74B5"/>
            </w:tcBorders>
            <w:shd w:val="clear" w:color="auto" w:fill="D9E2F3" w:themeFill="accent5" w:themeFillTint="33"/>
            <w:vAlign w:val="center"/>
          </w:tcPr>
          <w:p w14:paraId="7D6A5E66" w14:textId="77777777" w:rsidR="001548A1" w:rsidRPr="0056091B" w:rsidRDefault="001548A1" w:rsidP="001E0444">
            <w:pPr>
              <w:ind w:right="40"/>
              <w:jc w:val="center"/>
              <w:rPr>
                <w:rFonts w:cstheme="minorHAnsi"/>
                <w:b/>
                <w:bCs/>
              </w:rPr>
            </w:pPr>
            <w:r w:rsidRPr="0056091B">
              <w:rPr>
                <w:rFonts w:cstheme="minorHAnsi"/>
                <w:b/>
                <w:bCs/>
              </w:rPr>
              <w:t>1</w:t>
            </w:r>
          </w:p>
        </w:tc>
        <w:tc>
          <w:tcPr>
            <w:tcW w:w="900" w:type="dxa"/>
            <w:tcBorders>
              <w:top w:val="single" w:sz="13" w:space="0" w:color="2E74B5"/>
              <w:left w:val="single" w:sz="12" w:space="0" w:color="2E74B5"/>
              <w:bottom w:val="single" w:sz="12" w:space="0" w:color="2E74B5"/>
              <w:right w:val="single" w:sz="13" w:space="0" w:color="2E74B5"/>
            </w:tcBorders>
            <w:shd w:val="clear" w:color="auto" w:fill="D9E2F3" w:themeFill="accent5" w:themeFillTint="33"/>
            <w:vAlign w:val="center"/>
          </w:tcPr>
          <w:p w14:paraId="74B466DD" w14:textId="77777777" w:rsidR="001548A1" w:rsidRPr="0056091B" w:rsidRDefault="001548A1" w:rsidP="001E0444">
            <w:pPr>
              <w:ind w:right="44"/>
              <w:jc w:val="center"/>
              <w:rPr>
                <w:rFonts w:cstheme="minorHAnsi"/>
                <w:b/>
                <w:bCs/>
              </w:rPr>
            </w:pPr>
            <w:r w:rsidRPr="0056091B">
              <w:rPr>
                <w:rFonts w:cstheme="minorHAnsi"/>
                <w:b/>
                <w:bCs/>
              </w:rPr>
              <w:t>1</w:t>
            </w:r>
          </w:p>
        </w:tc>
        <w:tc>
          <w:tcPr>
            <w:tcW w:w="540" w:type="dxa"/>
            <w:tcBorders>
              <w:top w:val="single" w:sz="13" w:space="0" w:color="2E74B5"/>
              <w:left w:val="single" w:sz="13" w:space="0" w:color="2E74B5"/>
              <w:bottom w:val="single" w:sz="12" w:space="0" w:color="2E74B5"/>
              <w:right w:val="single" w:sz="13" w:space="0" w:color="2E74B5"/>
            </w:tcBorders>
            <w:shd w:val="clear" w:color="auto" w:fill="D9E2F3" w:themeFill="accent5" w:themeFillTint="33"/>
            <w:vAlign w:val="center"/>
          </w:tcPr>
          <w:p w14:paraId="47DB1735" w14:textId="77777777" w:rsidR="001548A1" w:rsidRPr="0056091B" w:rsidRDefault="001548A1" w:rsidP="001E0444">
            <w:pPr>
              <w:ind w:right="40"/>
              <w:jc w:val="center"/>
              <w:rPr>
                <w:rFonts w:cstheme="minorHAnsi"/>
                <w:b/>
                <w:bCs/>
              </w:rPr>
            </w:pPr>
            <w:r w:rsidRPr="0056091B">
              <w:rPr>
                <w:rFonts w:cstheme="minorHAnsi"/>
                <w:b/>
                <w:bCs/>
              </w:rPr>
              <w:t>1</w:t>
            </w:r>
          </w:p>
        </w:tc>
      </w:tr>
      <w:tr w:rsidR="001548A1" w:rsidRPr="00E37BFF" w14:paraId="31A3C65A" w14:textId="77777777" w:rsidTr="0056091B">
        <w:trPr>
          <w:trHeight w:val="358"/>
        </w:trPr>
        <w:tc>
          <w:tcPr>
            <w:tcW w:w="900" w:type="dxa"/>
            <w:vMerge/>
            <w:tcBorders>
              <w:top w:val="nil"/>
              <w:left w:val="single" w:sz="12" w:space="0" w:color="2E74B5"/>
              <w:bottom w:val="single" w:sz="12" w:space="0" w:color="2E74B5"/>
              <w:right w:val="single" w:sz="12" w:space="0" w:color="2E74B5"/>
            </w:tcBorders>
            <w:shd w:val="clear" w:color="auto" w:fill="D9E2F3" w:themeFill="accent5" w:themeFillTint="33"/>
          </w:tcPr>
          <w:p w14:paraId="5CEB2AF0" w14:textId="77777777" w:rsidR="001548A1" w:rsidRPr="00FE360A" w:rsidRDefault="001548A1" w:rsidP="001E0444">
            <w:pPr>
              <w:rPr>
                <w:rFonts w:cstheme="minorHAnsi"/>
                <w:b/>
                <w:bCs/>
              </w:rPr>
            </w:pPr>
          </w:p>
        </w:tc>
        <w:tc>
          <w:tcPr>
            <w:tcW w:w="90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tcPr>
          <w:p w14:paraId="44DB3259" w14:textId="77777777" w:rsidR="001548A1" w:rsidRPr="00FE360A" w:rsidRDefault="001548A1" w:rsidP="001E0444">
            <w:pPr>
              <w:ind w:right="41"/>
              <w:jc w:val="center"/>
              <w:rPr>
                <w:rFonts w:cstheme="minorHAnsi"/>
                <w:b/>
                <w:bCs/>
              </w:rPr>
            </w:pPr>
            <w:r w:rsidRPr="00FE360A">
              <w:rPr>
                <w:rFonts w:cstheme="minorHAnsi"/>
                <w:b/>
                <w:bCs/>
              </w:rPr>
              <w:t>BB</w:t>
            </w:r>
          </w:p>
        </w:tc>
        <w:tc>
          <w:tcPr>
            <w:tcW w:w="117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28274F29" w14:textId="77777777" w:rsidR="001548A1" w:rsidRPr="0056091B" w:rsidRDefault="001548A1" w:rsidP="001E0444">
            <w:pPr>
              <w:jc w:val="center"/>
              <w:rPr>
                <w:rFonts w:cstheme="minorHAnsi"/>
                <w:b/>
                <w:bCs/>
              </w:rPr>
            </w:pPr>
          </w:p>
        </w:tc>
        <w:tc>
          <w:tcPr>
            <w:tcW w:w="540"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07148EAC" w14:textId="77777777" w:rsidR="001548A1" w:rsidRPr="0056091B" w:rsidRDefault="001548A1" w:rsidP="001E0444">
            <w:pPr>
              <w:ind w:left="-109" w:right="-65"/>
              <w:jc w:val="center"/>
              <w:rPr>
                <w:rFonts w:cstheme="minorHAnsi"/>
                <w:b/>
                <w:bCs/>
              </w:rPr>
            </w:pP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3AB2077E" w14:textId="77777777" w:rsidR="001548A1" w:rsidRPr="0056091B" w:rsidRDefault="001548A1" w:rsidP="001E0444">
            <w:pPr>
              <w:ind w:right="44"/>
              <w:jc w:val="center"/>
              <w:rPr>
                <w:rFonts w:cstheme="minorHAnsi"/>
                <w:b/>
                <w:bCs/>
              </w:rPr>
            </w:pP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5AD650A7" w14:textId="77777777" w:rsidR="001548A1" w:rsidRPr="0056091B" w:rsidRDefault="001548A1" w:rsidP="001E0444">
            <w:pPr>
              <w:ind w:right="43"/>
              <w:jc w:val="center"/>
              <w:rPr>
                <w:rFonts w:cstheme="minorHAnsi"/>
                <w:b/>
                <w:bCs/>
              </w:rPr>
            </w:pPr>
          </w:p>
        </w:tc>
        <w:tc>
          <w:tcPr>
            <w:tcW w:w="108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6AE0F560" w14:textId="77777777" w:rsidR="001548A1" w:rsidRPr="0056091B" w:rsidRDefault="001548A1" w:rsidP="001E0444">
            <w:pPr>
              <w:jc w:val="center"/>
              <w:rPr>
                <w:rFonts w:cstheme="minorHAnsi"/>
                <w:b/>
                <w:bCs/>
              </w:rPr>
            </w:pP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5332547E" w14:textId="77777777" w:rsidR="001548A1" w:rsidRPr="0056091B" w:rsidRDefault="001548A1" w:rsidP="001E0444">
            <w:pPr>
              <w:jc w:val="center"/>
              <w:rPr>
                <w:rFonts w:cstheme="minorHAnsi"/>
                <w:b/>
                <w:bCs/>
              </w:rPr>
            </w:pP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4CE03FE9" w14:textId="77777777" w:rsidR="001548A1" w:rsidRPr="0056091B" w:rsidRDefault="001548A1" w:rsidP="001E0444">
            <w:pPr>
              <w:jc w:val="center"/>
              <w:rPr>
                <w:rFonts w:cstheme="minorHAnsi"/>
                <w:b/>
                <w:bCs/>
              </w:rPr>
            </w:pP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5200BB30" w14:textId="77777777" w:rsidR="001548A1" w:rsidRPr="0056091B" w:rsidRDefault="001548A1" w:rsidP="001E0444">
            <w:pPr>
              <w:ind w:right="11"/>
              <w:jc w:val="center"/>
              <w:rPr>
                <w:rFonts w:cstheme="minorHAnsi"/>
                <w:b/>
                <w:bCs/>
              </w:rPr>
            </w:pPr>
            <w:r w:rsidRPr="0056091B">
              <w:rPr>
                <w:rFonts w:cstheme="minorHAnsi"/>
                <w:b/>
                <w:bCs/>
              </w:rPr>
              <w:t>①↓A</w:t>
            </w:r>
          </w:p>
        </w:tc>
        <w:tc>
          <w:tcPr>
            <w:tcW w:w="90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011A0FB6" w14:textId="77777777" w:rsidR="001548A1" w:rsidRPr="0056091B" w:rsidRDefault="001548A1" w:rsidP="001E0444">
            <w:pPr>
              <w:ind w:right="45"/>
              <w:jc w:val="center"/>
              <w:rPr>
                <w:rFonts w:cstheme="minorHAnsi"/>
                <w:b/>
                <w:bCs/>
              </w:rPr>
            </w:pPr>
            <w:r w:rsidRPr="0056091B">
              <w:rPr>
                <w:rFonts w:cstheme="minorHAnsi"/>
                <w:b/>
                <w:bCs/>
              </w:rPr>
              <w:t>1</w:t>
            </w:r>
          </w:p>
        </w:tc>
        <w:tc>
          <w:tcPr>
            <w:tcW w:w="540" w:type="dxa"/>
            <w:tcBorders>
              <w:top w:val="single" w:sz="12" w:space="0" w:color="2E74B5"/>
              <w:left w:val="single" w:sz="13" w:space="0" w:color="2E74B5"/>
              <w:bottom w:val="single" w:sz="12" w:space="0" w:color="2E74B5"/>
              <w:right w:val="single" w:sz="13" w:space="0" w:color="2E74B5"/>
            </w:tcBorders>
            <w:shd w:val="clear" w:color="auto" w:fill="D9E2F3" w:themeFill="accent5" w:themeFillTint="33"/>
            <w:vAlign w:val="center"/>
          </w:tcPr>
          <w:p w14:paraId="5FD9627A" w14:textId="77777777" w:rsidR="001548A1" w:rsidRPr="0056091B" w:rsidRDefault="001548A1" w:rsidP="001E0444">
            <w:pPr>
              <w:ind w:right="37"/>
              <w:jc w:val="center"/>
              <w:rPr>
                <w:rFonts w:cstheme="minorHAnsi"/>
                <w:b/>
                <w:bCs/>
              </w:rPr>
            </w:pPr>
            <w:r w:rsidRPr="0056091B">
              <w:rPr>
                <w:rFonts w:cstheme="minorHAnsi"/>
                <w:b/>
                <w:bCs/>
              </w:rPr>
              <w:t>1</w:t>
            </w:r>
          </w:p>
        </w:tc>
      </w:tr>
      <w:tr w:rsidR="001E0444" w:rsidRPr="00E37BFF" w14:paraId="2EA85A4E" w14:textId="77777777" w:rsidTr="0056091B">
        <w:trPr>
          <w:trHeight w:val="601"/>
        </w:trPr>
        <w:tc>
          <w:tcPr>
            <w:tcW w:w="1800" w:type="dxa"/>
            <w:gridSpan w:val="2"/>
            <w:tcBorders>
              <w:top w:val="single" w:sz="12" w:space="0" w:color="2E74B5"/>
              <w:left w:val="single" w:sz="12" w:space="0" w:color="2E74B5"/>
              <w:bottom w:val="single" w:sz="12" w:space="0" w:color="2E74B5"/>
              <w:right w:val="single" w:sz="12" w:space="0" w:color="2E74B5"/>
            </w:tcBorders>
            <w:vAlign w:val="center"/>
          </w:tcPr>
          <w:p w14:paraId="72FD3C70" w14:textId="533D5DC9" w:rsidR="001548A1" w:rsidRPr="001548A1" w:rsidRDefault="001548A1" w:rsidP="001E0444">
            <w:pPr>
              <w:rPr>
                <w:rFonts w:cstheme="minorHAnsi"/>
                <w:b/>
                <w:bCs/>
                <w:lang w:val="fr-CA"/>
              </w:rPr>
            </w:pPr>
            <w:r w:rsidRPr="001548A1">
              <w:rPr>
                <w:rFonts w:cstheme="minorHAnsi"/>
                <w:b/>
                <w:bCs/>
                <w:lang w:val="fr-CA"/>
              </w:rPr>
              <w:t>Nombre de joueurs M1</w:t>
            </w:r>
            <w:r>
              <w:rPr>
                <w:rFonts w:cstheme="minorHAnsi"/>
                <w:b/>
                <w:bCs/>
                <w:lang w:val="fr-CA"/>
              </w:rPr>
              <w:t>8</w:t>
            </w:r>
          </w:p>
        </w:tc>
        <w:tc>
          <w:tcPr>
            <w:tcW w:w="1170" w:type="dxa"/>
            <w:tcBorders>
              <w:top w:val="single" w:sz="12" w:space="0" w:color="2E74B5"/>
              <w:left w:val="single" w:sz="12" w:space="0" w:color="2E74B5"/>
              <w:bottom w:val="single" w:sz="12" w:space="0" w:color="2E74B5"/>
              <w:right w:val="single" w:sz="13" w:space="0" w:color="2E74B5"/>
            </w:tcBorders>
            <w:vAlign w:val="center"/>
          </w:tcPr>
          <w:p w14:paraId="78049B68" w14:textId="77777777" w:rsidR="001548A1" w:rsidRPr="001548A1" w:rsidRDefault="001548A1" w:rsidP="001E0444">
            <w:pPr>
              <w:ind w:right="45"/>
              <w:jc w:val="center"/>
              <w:rPr>
                <w:rFonts w:cstheme="minorHAnsi"/>
                <w:b/>
                <w:bCs/>
              </w:rPr>
            </w:pPr>
            <w:r w:rsidRPr="001548A1">
              <w:rPr>
                <w:rFonts w:cstheme="minorHAnsi"/>
                <w:b/>
                <w:bCs/>
              </w:rPr>
              <w:t>171</w:t>
            </w:r>
          </w:p>
          <w:p w14:paraId="63CAD566" w14:textId="77777777" w:rsidR="001548A1" w:rsidRPr="001548A1" w:rsidRDefault="001548A1" w:rsidP="001E0444">
            <w:pPr>
              <w:ind w:right="45"/>
              <w:jc w:val="center"/>
              <w:rPr>
                <w:rFonts w:cstheme="minorHAnsi"/>
                <w:b/>
                <w:bCs/>
              </w:rPr>
            </w:pPr>
            <w:r w:rsidRPr="001548A1">
              <w:rPr>
                <w:rFonts w:cstheme="minorHAnsi"/>
                <w:b/>
                <w:bCs/>
              </w:rPr>
              <w:t>187</w:t>
            </w:r>
          </w:p>
        </w:tc>
        <w:tc>
          <w:tcPr>
            <w:tcW w:w="540" w:type="dxa"/>
            <w:tcBorders>
              <w:top w:val="single" w:sz="12" w:space="0" w:color="2E74B5"/>
              <w:left w:val="single" w:sz="13" w:space="0" w:color="2E74B5"/>
              <w:bottom w:val="single" w:sz="12" w:space="0" w:color="2E74B5"/>
              <w:right w:val="single" w:sz="12" w:space="0" w:color="2E74B5"/>
            </w:tcBorders>
            <w:vAlign w:val="center"/>
          </w:tcPr>
          <w:p w14:paraId="77698431" w14:textId="77777777" w:rsidR="001548A1" w:rsidRPr="001548A1" w:rsidRDefault="001548A1" w:rsidP="001E0444">
            <w:pPr>
              <w:ind w:left="-109"/>
              <w:jc w:val="center"/>
              <w:rPr>
                <w:rFonts w:cstheme="minorHAnsi"/>
                <w:b/>
                <w:bCs/>
              </w:rPr>
            </w:pPr>
            <w:r w:rsidRPr="001548A1">
              <w:rPr>
                <w:rFonts w:cstheme="minorHAnsi"/>
                <w:b/>
                <w:bCs/>
              </w:rPr>
              <w:t>188</w:t>
            </w:r>
          </w:p>
          <w:p w14:paraId="26013959" w14:textId="77777777" w:rsidR="001548A1" w:rsidRPr="001548A1" w:rsidRDefault="001548A1" w:rsidP="001E0444">
            <w:pPr>
              <w:ind w:left="-109"/>
              <w:jc w:val="center"/>
              <w:rPr>
                <w:rFonts w:cstheme="minorHAnsi"/>
                <w:b/>
                <w:bCs/>
              </w:rPr>
            </w:pPr>
            <w:r w:rsidRPr="001548A1">
              <w:rPr>
                <w:rFonts w:cstheme="minorHAnsi"/>
                <w:b/>
                <w:bCs/>
              </w:rPr>
              <w:t>204</w:t>
            </w:r>
          </w:p>
        </w:tc>
        <w:tc>
          <w:tcPr>
            <w:tcW w:w="810" w:type="dxa"/>
            <w:tcBorders>
              <w:top w:val="single" w:sz="12" w:space="0" w:color="2E74B5"/>
              <w:left w:val="single" w:sz="12" w:space="0" w:color="2E74B5"/>
              <w:bottom w:val="single" w:sz="12" w:space="0" w:color="2E74B5"/>
              <w:right w:val="single" w:sz="12" w:space="0" w:color="2E74B5"/>
            </w:tcBorders>
            <w:vAlign w:val="center"/>
          </w:tcPr>
          <w:p w14:paraId="1801D464" w14:textId="77777777" w:rsidR="001548A1" w:rsidRPr="001548A1" w:rsidRDefault="001548A1" w:rsidP="001E0444">
            <w:pPr>
              <w:ind w:left="58"/>
              <w:jc w:val="center"/>
              <w:rPr>
                <w:rFonts w:cstheme="minorHAnsi"/>
                <w:b/>
                <w:bCs/>
              </w:rPr>
            </w:pPr>
            <w:r w:rsidRPr="001548A1">
              <w:rPr>
                <w:rFonts w:cstheme="minorHAnsi"/>
                <w:b/>
                <w:bCs/>
              </w:rPr>
              <w:t>205</w:t>
            </w:r>
          </w:p>
          <w:p w14:paraId="193DB7A1" w14:textId="77777777" w:rsidR="001548A1" w:rsidRPr="001548A1" w:rsidRDefault="001548A1" w:rsidP="001E0444">
            <w:pPr>
              <w:ind w:left="58"/>
              <w:jc w:val="center"/>
              <w:rPr>
                <w:rFonts w:cstheme="minorHAnsi"/>
                <w:b/>
                <w:bCs/>
              </w:rPr>
            </w:pPr>
            <w:r w:rsidRPr="001548A1">
              <w:rPr>
                <w:rFonts w:cstheme="minorHAnsi"/>
                <w:b/>
                <w:bCs/>
              </w:rPr>
              <w:t>221</w:t>
            </w:r>
          </w:p>
        </w:tc>
        <w:tc>
          <w:tcPr>
            <w:tcW w:w="540" w:type="dxa"/>
            <w:tcBorders>
              <w:top w:val="single" w:sz="12" w:space="0" w:color="2E74B5"/>
              <w:left w:val="single" w:sz="12" w:space="0" w:color="2E74B5"/>
              <w:bottom w:val="single" w:sz="12" w:space="0" w:color="2E74B5"/>
              <w:right w:val="single" w:sz="12" w:space="0" w:color="2E74B5"/>
            </w:tcBorders>
            <w:vAlign w:val="center"/>
          </w:tcPr>
          <w:p w14:paraId="6FBA50E9" w14:textId="77777777" w:rsidR="001548A1" w:rsidRPr="001548A1" w:rsidRDefault="001548A1" w:rsidP="001E0444">
            <w:pPr>
              <w:ind w:left="10"/>
              <w:jc w:val="center"/>
              <w:rPr>
                <w:rFonts w:cstheme="minorHAnsi"/>
                <w:b/>
                <w:bCs/>
              </w:rPr>
            </w:pPr>
            <w:r w:rsidRPr="001548A1">
              <w:rPr>
                <w:rFonts w:cstheme="minorHAnsi"/>
                <w:b/>
                <w:bCs/>
              </w:rPr>
              <w:t>222</w:t>
            </w:r>
          </w:p>
          <w:p w14:paraId="59BEE80A" w14:textId="77777777" w:rsidR="001548A1" w:rsidRPr="001548A1" w:rsidRDefault="001548A1" w:rsidP="001E0444">
            <w:pPr>
              <w:ind w:left="10"/>
              <w:jc w:val="center"/>
              <w:rPr>
                <w:rFonts w:cstheme="minorHAnsi"/>
                <w:b/>
                <w:bCs/>
              </w:rPr>
            </w:pPr>
            <w:r w:rsidRPr="001548A1">
              <w:rPr>
                <w:rFonts w:cstheme="minorHAnsi"/>
                <w:b/>
                <w:bCs/>
              </w:rPr>
              <w:t>238</w:t>
            </w:r>
          </w:p>
        </w:tc>
        <w:tc>
          <w:tcPr>
            <w:tcW w:w="1080" w:type="dxa"/>
            <w:tcBorders>
              <w:top w:val="single" w:sz="12" w:space="0" w:color="2E74B5"/>
              <w:left w:val="single" w:sz="12" w:space="0" w:color="2E74B5"/>
              <w:bottom w:val="single" w:sz="12" w:space="0" w:color="2E74B5"/>
              <w:right w:val="single" w:sz="12" w:space="0" w:color="2E74B5"/>
            </w:tcBorders>
            <w:vAlign w:val="center"/>
          </w:tcPr>
          <w:p w14:paraId="0BD8A8F8" w14:textId="77777777" w:rsidR="001548A1" w:rsidRPr="001548A1" w:rsidRDefault="001548A1" w:rsidP="001E0444">
            <w:pPr>
              <w:ind w:right="46"/>
              <w:jc w:val="center"/>
              <w:rPr>
                <w:rFonts w:cstheme="minorHAnsi"/>
                <w:b/>
                <w:bCs/>
              </w:rPr>
            </w:pPr>
            <w:r w:rsidRPr="001548A1">
              <w:rPr>
                <w:rFonts w:cstheme="minorHAnsi"/>
                <w:b/>
                <w:bCs/>
              </w:rPr>
              <w:t>239</w:t>
            </w:r>
          </w:p>
          <w:p w14:paraId="11D6E3B3" w14:textId="77777777" w:rsidR="001548A1" w:rsidRPr="001548A1" w:rsidRDefault="001548A1" w:rsidP="001E0444">
            <w:pPr>
              <w:ind w:right="46"/>
              <w:jc w:val="center"/>
              <w:rPr>
                <w:rFonts w:cstheme="minorHAnsi"/>
                <w:b/>
                <w:bCs/>
              </w:rPr>
            </w:pPr>
            <w:r w:rsidRPr="001548A1">
              <w:rPr>
                <w:rFonts w:cstheme="minorHAnsi"/>
                <w:b/>
                <w:bCs/>
              </w:rPr>
              <w:t>255</w:t>
            </w:r>
          </w:p>
        </w:tc>
        <w:tc>
          <w:tcPr>
            <w:tcW w:w="540" w:type="dxa"/>
            <w:tcBorders>
              <w:top w:val="single" w:sz="12" w:space="0" w:color="2E74B5"/>
              <w:left w:val="single" w:sz="12" w:space="0" w:color="2E74B5"/>
              <w:bottom w:val="single" w:sz="12" w:space="0" w:color="2E74B5"/>
              <w:right w:val="single" w:sz="12" w:space="0" w:color="2E74B5"/>
            </w:tcBorders>
            <w:vAlign w:val="center"/>
          </w:tcPr>
          <w:p w14:paraId="7BEA06F1" w14:textId="77777777" w:rsidR="001548A1" w:rsidRPr="001548A1" w:rsidRDefault="001548A1" w:rsidP="001E0444">
            <w:pPr>
              <w:ind w:left="10"/>
              <w:jc w:val="center"/>
              <w:rPr>
                <w:rFonts w:cstheme="minorHAnsi"/>
                <w:b/>
                <w:bCs/>
              </w:rPr>
            </w:pPr>
            <w:r w:rsidRPr="001548A1">
              <w:rPr>
                <w:rFonts w:cstheme="minorHAnsi"/>
                <w:b/>
                <w:bCs/>
              </w:rPr>
              <w:t>256</w:t>
            </w:r>
          </w:p>
          <w:p w14:paraId="5C193F3D" w14:textId="77777777" w:rsidR="001548A1" w:rsidRPr="001548A1" w:rsidRDefault="001548A1" w:rsidP="001E0444">
            <w:pPr>
              <w:ind w:left="10"/>
              <w:jc w:val="center"/>
              <w:rPr>
                <w:rFonts w:cstheme="minorHAnsi"/>
                <w:b/>
                <w:bCs/>
              </w:rPr>
            </w:pPr>
            <w:r w:rsidRPr="001548A1">
              <w:rPr>
                <w:rFonts w:cstheme="minorHAnsi"/>
                <w:b/>
                <w:bCs/>
              </w:rPr>
              <w:t>272</w:t>
            </w:r>
          </w:p>
        </w:tc>
        <w:tc>
          <w:tcPr>
            <w:tcW w:w="540" w:type="dxa"/>
            <w:tcBorders>
              <w:top w:val="single" w:sz="12" w:space="0" w:color="2E74B5"/>
              <w:left w:val="single" w:sz="12" w:space="0" w:color="2E74B5"/>
              <w:bottom w:val="single" w:sz="12" w:space="0" w:color="2E74B5"/>
              <w:right w:val="single" w:sz="12" w:space="0" w:color="2E74B5"/>
            </w:tcBorders>
            <w:vAlign w:val="center"/>
          </w:tcPr>
          <w:p w14:paraId="4F9BF262" w14:textId="77777777" w:rsidR="001548A1" w:rsidRPr="001548A1" w:rsidRDefault="001548A1" w:rsidP="001E0444">
            <w:pPr>
              <w:ind w:left="12"/>
              <w:jc w:val="center"/>
              <w:rPr>
                <w:rFonts w:cstheme="minorHAnsi"/>
                <w:b/>
                <w:bCs/>
              </w:rPr>
            </w:pPr>
            <w:r w:rsidRPr="001548A1">
              <w:rPr>
                <w:rFonts w:cstheme="minorHAnsi"/>
                <w:b/>
                <w:bCs/>
              </w:rPr>
              <w:t>273</w:t>
            </w:r>
          </w:p>
          <w:p w14:paraId="2CAE70AB" w14:textId="77777777" w:rsidR="001548A1" w:rsidRPr="001548A1" w:rsidRDefault="001548A1" w:rsidP="001E0444">
            <w:pPr>
              <w:ind w:left="12"/>
              <w:jc w:val="center"/>
              <w:rPr>
                <w:rFonts w:cstheme="minorHAnsi"/>
                <w:b/>
                <w:bCs/>
              </w:rPr>
            </w:pPr>
            <w:r w:rsidRPr="001548A1">
              <w:rPr>
                <w:rFonts w:cstheme="minorHAnsi"/>
                <w:b/>
                <w:bCs/>
              </w:rPr>
              <w:t>289</w:t>
            </w:r>
          </w:p>
        </w:tc>
        <w:tc>
          <w:tcPr>
            <w:tcW w:w="810" w:type="dxa"/>
            <w:tcBorders>
              <w:top w:val="single" w:sz="12" w:space="0" w:color="2E74B5"/>
              <w:left w:val="single" w:sz="12" w:space="0" w:color="2E74B5"/>
              <w:bottom w:val="single" w:sz="12" w:space="0" w:color="2E74B5"/>
              <w:right w:val="single" w:sz="12" w:space="0" w:color="2E74B5"/>
            </w:tcBorders>
            <w:vAlign w:val="center"/>
          </w:tcPr>
          <w:p w14:paraId="3B252C82" w14:textId="77777777" w:rsidR="001548A1" w:rsidRPr="001548A1" w:rsidRDefault="001548A1" w:rsidP="001E0444">
            <w:pPr>
              <w:ind w:right="44"/>
              <w:jc w:val="center"/>
              <w:rPr>
                <w:rFonts w:cstheme="minorHAnsi"/>
                <w:b/>
                <w:bCs/>
              </w:rPr>
            </w:pPr>
            <w:r w:rsidRPr="001548A1">
              <w:rPr>
                <w:rFonts w:cstheme="minorHAnsi"/>
                <w:b/>
                <w:bCs/>
              </w:rPr>
              <w:t>290</w:t>
            </w:r>
          </w:p>
          <w:p w14:paraId="1C294FA5" w14:textId="77777777" w:rsidR="001548A1" w:rsidRPr="001548A1" w:rsidRDefault="001548A1" w:rsidP="001E0444">
            <w:pPr>
              <w:ind w:right="44"/>
              <w:jc w:val="center"/>
              <w:rPr>
                <w:rFonts w:cstheme="minorHAnsi"/>
                <w:b/>
                <w:bCs/>
              </w:rPr>
            </w:pPr>
            <w:r w:rsidRPr="001548A1">
              <w:rPr>
                <w:rFonts w:cstheme="minorHAnsi"/>
                <w:b/>
                <w:bCs/>
              </w:rPr>
              <w:t>306</w:t>
            </w:r>
          </w:p>
        </w:tc>
        <w:tc>
          <w:tcPr>
            <w:tcW w:w="900" w:type="dxa"/>
            <w:tcBorders>
              <w:top w:val="single" w:sz="12" w:space="0" w:color="2E74B5"/>
              <w:left w:val="single" w:sz="12" w:space="0" w:color="2E74B5"/>
              <w:bottom w:val="single" w:sz="12" w:space="0" w:color="2E74B5"/>
              <w:right w:val="single" w:sz="13" w:space="0" w:color="2E74B5"/>
            </w:tcBorders>
            <w:vAlign w:val="center"/>
          </w:tcPr>
          <w:p w14:paraId="77E12D4D" w14:textId="77777777" w:rsidR="001548A1" w:rsidRPr="001548A1" w:rsidRDefault="001548A1" w:rsidP="001E0444">
            <w:pPr>
              <w:ind w:right="42"/>
              <w:jc w:val="center"/>
              <w:rPr>
                <w:rFonts w:cstheme="minorHAnsi"/>
                <w:b/>
                <w:bCs/>
              </w:rPr>
            </w:pPr>
            <w:r w:rsidRPr="001548A1">
              <w:rPr>
                <w:rFonts w:cstheme="minorHAnsi"/>
                <w:b/>
                <w:bCs/>
              </w:rPr>
              <w:t>307</w:t>
            </w:r>
          </w:p>
          <w:p w14:paraId="1493E44D" w14:textId="77777777" w:rsidR="001548A1" w:rsidRPr="001548A1" w:rsidRDefault="001548A1" w:rsidP="001E0444">
            <w:pPr>
              <w:ind w:right="42"/>
              <w:jc w:val="center"/>
              <w:rPr>
                <w:rFonts w:cstheme="minorHAnsi"/>
                <w:b/>
                <w:bCs/>
              </w:rPr>
            </w:pPr>
            <w:r w:rsidRPr="001548A1">
              <w:rPr>
                <w:rFonts w:cstheme="minorHAnsi"/>
                <w:b/>
                <w:bCs/>
              </w:rPr>
              <w:t>323</w:t>
            </w:r>
          </w:p>
        </w:tc>
        <w:tc>
          <w:tcPr>
            <w:tcW w:w="540" w:type="dxa"/>
            <w:tcBorders>
              <w:top w:val="single" w:sz="12" w:space="0" w:color="2E74B5"/>
              <w:left w:val="single" w:sz="13" w:space="0" w:color="2E74B5"/>
              <w:bottom w:val="single" w:sz="12" w:space="0" w:color="2E74B5"/>
              <w:right w:val="single" w:sz="13" w:space="0" w:color="2E74B5"/>
            </w:tcBorders>
            <w:vAlign w:val="center"/>
          </w:tcPr>
          <w:p w14:paraId="08AA253C" w14:textId="77777777" w:rsidR="001548A1" w:rsidRPr="001548A1" w:rsidRDefault="001548A1" w:rsidP="001E0444">
            <w:pPr>
              <w:ind w:left="11"/>
              <w:jc w:val="center"/>
              <w:rPr>
                <w:rFonts w:cstheme="minorHAnsi"/>
                <w:b/>
                <w:bCs/>
              </w:rPr>
            </w:pPr>
            <w:r w:rsidRPr="001548A1">
              <w:rPr>
                <w:rFonts w:cstheme="minorHAnsi"/>
                <w:b/>
                <w:bCs/>
              </w:rPr>
              <w:t>324</w:t>
            </w:r>
          </w:p>
          <w:p w14:paraId="02631850" w14:textId="77777777" w:rsidR="001548A1" w:rsidRPr="001548A1" w:rsidRDefault="001548A1" w:rsidP="001E0444">
            <w:pPr>
              <w:ind w:left="11"/>
              <w:jc w:val="center"/>
              <w:rPr>
                <w:rFonts w:cstheme="minorHAnsi"/>
                <w:b/>
                <w:bCs/>
              </w:rPr>
            </w:pPr>
            <w:r w:rsidRPr="001548A1">
              <w:rPr>
                <w:rFonts w:cstheme="minorHAnsi"/>
                <w:b/>
                <w:bCs/>
              </w:rPr>
              <w:t>340</w:t>
            </w:r>
          </w:p>
        </w:tc>
      </w:tr>
      <w:tr w:rsidR="001548A1" w:rsidRPr="00E37BFF" w14:paraId="40EB9CDF" w14:textId="77777777" w:rsidTr="0056091B">
        <w:trPr>
          <w:trHeight w:val="385"/>
        </w:trPr>
        <w:tc>
          <w:tcPr>
            <w:tcW w:w="900" w:type="dxa"/>
            <w:vMerge w:val="restart"/>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0B9D2062" w14:textId="77777777" w:rsidR="001548A1" w:rsidRPr="00FE360A" w:rsidRDefault="001548A1" w:rsidP="001E0444">
            <w:pPr>
              <w:rPr>
                <w:rFonts w:cstheme="minorHAnsi"/>
                <w:b/>
                <w:bCs/>
              </w:rPr>
            </w:pPr>
            <w:r w:rsidRPr="00FE360A">
              <w:rPr>
                <w:rFonts w:cstheme="minorHAnsi"/>
                <w:b/>
                <w:bCs/>
              </w:rPr>
              <w:t>Classes</w:t>
            </w:r>
          </w:p>
        </w:tc>
        <w:tc>
          <w:tcPr>
            <w:tcW w:w="90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tcPr>
          <w:p w14:paraId="25F00301" w14:textId="77777777" w:rsidR="001548A1" w:rsidRPr="00FE360A" w:rsidRDefault="001548A1" w:rsidP="001E0444">
            <w:pPr>
              <w:ind w:right="41"/>
              <w:jc w:val="center"/>
              <w:rPr>
                <w:rFonts w:cstheme="minorHAnsi"/>
                <w:b/>
                <w:bCs/>
              </w:rPr>
            </w:pPr>
            <w:r w:rsidRPr="00FE360A">
              <w:rPr>
                <w:rFonts w:cstheme="minorHAnsi"/>
                <w:b/>
                <w:bCs/>
              </w:rPr>
              <w:t>AA</w:t>
            </w:r>
          </w:p>
        </w:tc>
        <w:tc>
          <w:tcPr>
            <w:tcW w:w="117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03B00812" w14:textId="77777777" w:rsidR="001548A1" w:rsidRPr="000A609B" w:rsidRDefault="001548A1" w:rsidP="001E0444">
            <w:pPr>
              <w:ind w:right="41"/>
              <w:jc w:val="center"/>
              <w:rPr>
                <w:rFonts w:cstheme="minorHAnsi"/>
                <w:b/>
                <w:bCs/>
              </w:rPr>
            </w:pPr>
            <w:r w:rsidRPr="000A609B">
              <w:rPr>
                <w:rFonts w:cstheme="minorHAnsi"/>
                <w:b/>
                <w:bCs/>
              </w:rPr>
              <w:t>1</w:t>
            </w:r>
          </w:p>
        </w:tc>
        <w:tc>
          <w:tcPr>
            <w:tcW w:w="540" w:type="dxa"/>
            <w:tcBorders>
              <w:top w:val="single" w:sz="12" w:space="0" w:color="2E74B5"/>
              <w:left w:val="single" w:sz="13" w:space="0" w:color="2E74B5"/>
              <w:bottom w:val="single" w:sz="12" w:space="0" w:color="2E74B5"/>
              <w:right w:val="single" w:sz="12" w:space="0" w:color="2E74B5"/>
            </w:tcBorders>
            <w:shd w:val="clear" w:color="auto" w:fill="D9E2F3" w:themeFill="accent5" w:themeFillTint="33"/>
            <w:vAlign w:val="center"/>
          </w:tcPr>
          <w:p w14:paraId="133251B0" w14:textId="77777777" w:rsidR="001548A1" w:rsidRPr="000A609B" w:rsidRDefault="001548A1" w:rsidP="001E0444">
            <w:pPr>
              <w:ind w:left="-109" w:right="40"/>
              <w:jc w:val="center"/>
              <w:rPr>
                <w:rFonts w:cstheme="minorHAnsi"/>
                <w:b/>
                <w:bCs/>
              </w:rPr>
            </w:pPr>
            <w:r w:rsidRPr="000A609B">
              <w:rPr>
                <w:rFonts w:cstheme="minorHAnsi"/>
                <w:b/>
                <w:bCs/>
              </w:rPr>
              <w:t>1</w:t>
            </w: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0C749ACB" w14:textId="77777777" w:rsidR="001548A1" w:rsidRPr="000A609B" w:rsidRDefault="001548A1" w:rsidP="001E0444">
            <w:pPr>
              <w:ind w:right="42"/>
              <w:jc w:val="center"/>
              <w:rPr>
                <w:rFonts w:cstheme="minorHAnsi"/>
                <w:b/>
                <w:bCs/>
              </w:rPr>
            </w:pPr>
            <w:r w:rsidRPr="000A609B">
              <w:rPr>
                <w:rFonts w:cstheme="minorHAnsi"/>
                <w:b/>
                <w:bCs/>
              </w:rPr>
              <w:t>1</w:t>
            </w: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06306A8" w14:textId="77777777" w:rsidR="001548A1" w:rsidRPr="000A609B" w:rsidRDefault="001548A1" w:rsidP="001E0444">
            <w:pPr>
              <w:ind w:right="42"/>
              <w:jc w:val="center"/>
              <w:rPr>
                <w:rFonts w:cstheme="minorHAnsi"/>
                <w:b/>
                <w:bCs/>
              </w:rPr>
            </w:pPr>
            <w:r w:rsidRPr="000A609B">
              <w:rPr>
                <w:rFonts w:cstheme="minorHAnsi"/>
                <w:b/>
                <w:bCs/>
              </w:rPr>
              <w:t>1</w:t>
            </w:r>
          </w:p>
        </w:tc>
        <w:tc>
          <w:tcPr>
            <w:tcW w:w="108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22033B9E" w14:textId="766994EA" w:rsidR="001548A1" w:rsidRPr="000A609B" w:rsidRDefault="001548A1" w:rsidP="001E0444">
            <w:pPr>
              <w:ind w:right="16"/>
              <w:jc w:val="center"/>
              <w:rPr>
                <w:rFonts w:cstheme="minorHAnsi"/>
                <w:b/>
                <w:bCs/>
              </w:rPr>
            </w:pPr>
            <w:r w:rsidRPr="000A609B">
              <w:rPr>
                <w:rFonts w:cstheme="minorHAnsi"/>
                <w:b/>
                <w:bCs/>
              </w:rPr>
              <w:t>1+①↓</w:t>
            </w: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112D51E" w14:textId="77777777" w:rsidR="001548A1" w:rsidRPr="000A609B" w:rsidRDefault="001548A1" w:rsidP="001E0444">
            <w:pPr>
              <w:ind w:right="44"/>
              <w:jc w:val="center"/>
              <w:rPr>
                <w:rFonts w:cstheme="minorHAnsi"/>
                <w:b/>
                <w:bCs/>
              </w:rPr>
            </w:pPr>
            <w:r w:rsidRPr="000A609B">
              <w:rPr>
                <w:rFonts w:cstheme="minorHAnsi"/>
                <w:b/>
                <w:bCs/>
              </w:rPr>
              <w:t>2</w:t>
            </w:r>
          </w:p>
        </w:tc>
        <w:tc>
          <w:tcPr>
            <w:tcW w:w="54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7A86CCFE" w14:textId="77777777" w:rsidR="001548A1" w:rsidRPr="000A609B" w:rsidRDefault="001548A1" w:rsidP="001E0444">
            <w:pPr>
              <w:ind w:right="44"/>
              <w:jc w:val="center"/>
              <w:rPr>
                <w:rFonts w:cstheme="minorHAnsi"/>
                <w:b/>
                <w:bCs/>
              </w:rPr>
            </w:pPr>
            <w:r w:rsidRPr="000A609B">
              <w:rPr>
                <w:rFonts w:cstheme="minorHAnsi"/>
                <w:b/>
                <w:bCs/>
              </w:rPr>
              <w:t>2</w:t>
            </w:r>
          </w:p>
        </w:tc>
        <w:tc>
          <w:tcPr>
            <w:tcW w:w="810" w:type="dxa"/>
            <w:tcBorders>
              <w:top w:val="single" w:sz="12" w:space="0" w:color="2E74B5"/>
              <w:left w:val="single" w:sz="12" w:space="0" w:color="2E74B5"/>
              <w:bottom w:val="single" w:sz="12" w:space="0" w:color="2E74B5"/>
              <w:right w:val="single" w:sz="12" w:space="0" w:color="2E74B5"/>
            </w:tcBorders>
            <w:shd w:val="clear" w:color="auto" w:fill="D9E2F3" w:themeFill="accent5" w:themeFillTint="33"/>
            <w:vAlign w:val="center"/>
          </w:tcPr>
          <w:p w14:paraId="20731819" w14:textId="77777777" w:rsidR="001548A1" w:rsidRPr="000A609B" w:rsidRDefault="001548A1" w:rsidP="001E0444">
            <w:pPr>
              <w:ind w:right="41"/>
              <w:jc w:val="center"/>
              <w:rPr>
                <w:rFonts w:cstheme="minorHAnsi"/>
                <w:b/>
                <w:bCs/>
              </w:rPr>
            </w:pPr>
            <w:r w:rsidRPr="000A609B">
              <w:rPr>
                <w:rFonts w:cstheme="minorHAnsi"/>
                <w:b/>
                <w:bCs/>
              </w:rPr>
              <w:t>2</w:t>
            </w:r>
          </w:p>
        </w:tc>
        <w:tc>
          <w:tcPr>
            <w:tcW w:w="900" w:type="dxa"/>
            <w:tcBorders>
              <w:top w:val="single" w:sz="12" w:space="0" w:color="2E74B5"/>
              <w:left w:val="single" w:sz="12" w:space="0" w:color="2E74B5"/>
              <w:bottom w:val="single" w:sz="12" w:space="0" w:color="2E74B5"/>
              <w:right w:val="single" w:sz="13" w:space="0" w:color="2E74B5"/>
            </w:tcBorders>
            <w:shd w:val="clear" w:color="auto" w:fill="D9E2F3" w:themeFill="accent5" w:themeFillTint="33"/>
            <w:vAlign w:val="center"/>
          </w:tcPr>
          <w:p w14:paraId="7A70393E" w14:textId="77777777" w:rsidR="001548A1" w:rsidRPr="000A609B" w:rsidRDefault="001548A1" w:rsidP="001E0444">
            <w:pPr>
              <w:ind w:right="44"/>
              <w:jc w:val="center"/>
              <w:rPr>
                <w:rFonts w:cstheme="minorHAnsi"/>
                <w:b/>
                <w:bCs/>
              </w:rPr>
            </w:pPr>
            <w:r w:rsidRPr="000A609B">
              <w:rPr>
                <w:rFonts w:cstheme="minorHAnsi"/>
                <w:b/>
                <w:bCs/>
              </w:rPr>
              <w:t>2</w:t>
            </w:r>
          </w:p>
        </w:tc>
        <w:tc>
          <w:tcPr>
            <w:tcW w:w="540" w:type="dxa"/>
            <w:tcBorders>
              <w:top w:val="single" w:sz="12" w:space="0" w:color="2E74B5"/>
              <w:left w:val="single" w:sz="13" w:space="0" w:color="2E74B5"/>
              <w:bottom w:val="single" w:sz="12" w:space="0" w:color="2E74B5"/>
              <w:right w:val="single" w:sz="13" w:space="0" w:color="2E74B5"/>
            </w:tcBorders>
            <w:shd w:val="clear" w:color="auto" w:fill="D9E2F3" w:themeFill="accent5" w:themeFillTint="33"/>
            <w:vAlign w:val="center"/>
          </w:tcPr>
          <w:p w14:paraId="3E50E846" w14:textId="77777777" w:rsidR="001548A1" w:rsidRPr="000A609B" w:rsidRDefault="001548A1" w:rsidP="001E0444">
            <w:pPr>
              <w:ind w:right="37"/>
              <w:jc w:val="center"/>
              <w:rPr>
                <w:rFonts w:cstheme="minorHAnsi"/>
                <w:b/>
                <w:bCs/>
              </w:rPr>
            </w:pPr>
            <w:r w:rsidRPr="000A609B">
              <w:rPr>
                <w:rFonts w:cstheme="minorHAnsi"/>
                <w:b/>
                <w:bCs/>
              </w:rPr>
              <w:t>2</w:t>
            </w:r>
          </w:p>
        </w:tc>
      </w:tr>
      <w:tr w:rsidR="001548A1" w:rsidRPr="00E37BFF" w14:paraId="42E89F5B" w14:textId="77777777" w:rsidTr="0056091B">
        <w:trPr>
          <w:trHeight w:val="376"/>
        </w:trPr>
        <w:tc>
          <w:tcPr>
            <w:tcW w:w="900" w:type="dxa"/>
            <w:vMerge/>
            <w:tcBorders>
              <w:top w:val="nil"/>
              <w:left w:val="single" w:sz="12" w:space="0" w:color="2E74B5"/>
              <w:bottom w:val="single" w:sz="13" w:space="0" w:color="2E74B5"/>
              <w:right w:val="single" w:sz="12" w:space="0" w:color="2E74B5"/>
            </w:tcBorders>
            <w:shd w:val="clear" w:color="auto" w:fill="D9E2F3" w:themeFill="accent5" w:themeFillTint="33"/>
          </w:tcPr>
          <w:p w14:paraId="29EDEFE1" w14:textId="77777777" w:rsidR="001548A1" w:rsidRPr="00FE360A" w:rsidRDefault="001548A1" w:rsidP="001E0444">
            <w:pPr>
              <w:rPr>
                <w:rFonts w:cstheme="minorHAnsi"/>
                <w:b/>
                <w:bCs/>
              </w:rPr>
            </w:pPr>
          </w:p>
        </w:tc>
        <w:tc>
          <w:tcPr>
            <w:tcW w:w="90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tcPr>
          <w:p w14:paraId="28184E8D" w14:textId="77777777" w:rsidR="001548A1" w:rsidRPr="00FE360A" w:rsidRDefault="001548A1" w:rsidP="001E0444">
            <w:pPr>
              <w:ind w:right="41"/>
              <w:jc w:val="center"/>
              <w:rPr>
                <w:rFonts w:cstheme="minorHAnsi"/>
                <w:b/>
                <w:bCs/>
              </w:rPr>
            </w:pPr>
            <w:r w:rsidRPr="00FE360A">
              <w:rPr>
                <w:rFonts w:cstheme="minorHAnsi"/>
                <w:b/>
                <w:bCs/>
              </w:rPr>
              <w:t>BB</w:t>
            </w:r>
          </w:p>
        </w:tc>
        <w:tc>
          <w:tcPr>
            <w:tcW w:w="1170" w:type="dxa"/>
            <w:tcBorders>
              <w:top w:val="single" w:sz="12" w:space="0" w:color="2E74B5"/>
              <w:left w:val="single" w:sz="12" w:space="0" w:color="2E74B5"/>
              <w:bottom w:val="single" w:sz="13" w:space="0" w:color="2E74B5"/>
              <w:right w:val="single" w:sz="13" w:space="0" w:color="2E74B5"/>
            </w:tcBorders>
            <w:shd w:val="clear" w:color="auto" w:fill="D9E2F3" w:themeFill="accent5" w:themeFillTint="33"/>
            <w:vAlign w:val="center"/>
          </w:tcPr>
          <w:p w14:paraId="478A3976" w14:textId="7EBF8341" w:rsidR="001548A1" w:rsidRPr="000A609B" w:rsidRDefault="001548A1" w:rsidP="001E0444">
            <w:pPr>
              <w:jc w:val="center"/>
              <w:rPr>
                <w:rFonts w:cstheme="minorHAnsi"/>
                <w:b/>
                <w:bCs/>
              </w:rPr>
            </w:pPr>
            <w:r w:rsidRPr="000A609B">
              <w:rPr>
                <w:rFonts w:cstheme="minorHAnsi"/>
                <w:b/>
                <w:bCs/>
              </w:rPr>
              <w:t>1+①↓A</w:t>
            </w:r>
          </w:p>
        </w:tc>
        <w:tc>
          <w:tcPr>
            <w:tcW w:w="540" w:type="dxa"/>
            <w:tcBorders>
              <w:top w:val="single" w:sz="12" w:space="0" w:color="2E74B5"/>
              <w:left w:val="single" w:sz="13" w:space="0" w:color="2E74B5"/>
              <w:bottom w:val="single" w:sz="13" w:space="0" w:color="2E74B5"/>
              <w:right w:val="single" w:sz="12" w:space="0" w:color="2E74B5"/>
            </w:tcBorders>
            <w:shd w:val="clear" w:color="auto" w:fill="D9E2F3" w:themeFill="accent5" w:themeFillTint="33"/>
            <w:vAlign w:val="center"/>
          </w:tcPr>
          <w:p w14:paraId="1CCB2D39" w14:textId="77777777" w:rsidR="001548A1" w:rsidRPr="000A609B" w:rsidRDefault="001548A1" w:rsidP="001E0444">
            <w:pPr>
              <w:ind w:left="-109" w:right="40"/>
              <w:jc w:val="center"/>
              <w:rPr>
                <w:rFonts w:cstheme="minorHAnsi"/>
                <w:b/>
                <w:bCs/>
              </w:rPr>
            </w:pPr>
            <w:r w:rsidRPr="000A609B">
              <w:rPr>
                <w:rFonts w:cstheme="minorHAnsi"/>
                <w:b/>
                <w:bCs/>
              </w:rPr>
              <w:t>2</w:t>
            </w:r>
          </w:p>
        </w:tc>
        <w:tc>
          <w:tcPr>
            <w:tcW w:w="81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3992B6E1" w14:textId="77777777" w:rsidR="001548A1" w:rsidRPr="000A609B" w:rsidRDefault="001548A1" w:rsidP="001E0444">
            <w:pPr>
              <w:ind w:right="42"/>
              <w:jc w:val="center"/>
              <w:rPr>
                <w:rFonts w:cstheme="minorHAnsi"/>
                <w:b/>
                <w:bCs/>
              </w:rPr>
            </w:pPr>
            <w:r w:rsidRPr="000A609B">
              <w:rPr>
                <w:rFonts w:cstheme="minorHAnsi"/>
                <w:b/>
                <w:bCs/>
              </w:rPr>
              <w:t>2</w:t>
            </w:r>
          </w:p>
        </w:tc>
        <w:tc>
          <w:tcPr>
            <w:tcW w:w="54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4C7EA10A" w14:textId="77777777" w:rsidR="001548A1" w:rsidRPr="000A609B" w:rsidRDefault="001548A1" w:rsidP="001E0444">
            <w:pPr>
              <w:ind w:right="42"/>
              <w:jc w:val="center"/>
              <w:rPr>
                <w:rFonts w:cstheme="minorHAnsi"/>
                <w:b/>
                <w:bCs/>
              </w:rPr>
            </w:pPr>
            <w:r w:rsidRPr="000A609B">
              <w:rPr>
                <w:rFonts w:cstheme="minorHAnsi"/>
                <w:b/>
                <w:bCs/>
              </w:rPr>
              <w:t>2</w:t>
            </w:r>
          </w:p>
        </w:tc>
        <w:tc>
          <w:tcPr>
            <w:tcW w:w="108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30F4EB87" w14:textId="77777777" w:rsidR="001548A1" w:rsidRPr="000A609B" w:rsidRDefault="001548A1" w:rsidP="001E0444">
            <w:pPr>
              <w:ind w:right="44"/>
              <w:jc w:val="center"/>
              <w:rPr>
                <w:rFonts w:cstheme="minorHAnsi"/>
                <w:b/>
                <w:bCs/>
              </w:rPr>
            </w:pPr>
            <w:r w:rsidRPr="000A609B">
              <w:rPr>
                <w:rFonts w:cstheme="minorHAnsi"/>
                <w:b/>
                <w:bCs/>
              </w:rPr>
              <w:t>2</w:t>
            </w:r>
          </w:p>
        </w:tc>
        <w:tc>
          <w:tcPr>
            <w:tcW w:w="54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3EFC6D4A" w14:textId="77777777" w:rsidR="001548A1" w:rsidRPr="000A609B" w:rsidRDefault="001548A1" w:rsidP="001E0444">
            <w:pPr>
              <w:ind w:right="42"/>
              <w:jc w:val="center"/>
              <w:rPr>
                <w:rFonts w:cstheme="minorHAnsi"/>
                <w:b/>
                <w:bCs/>
              </w:rPr>
            </w:pPr>
            <w:r w:rsidRPr="000A609B">
              <w:rPr>
                <w:rFonts w:cstheme="minorHAnsi"/>
                <w:b/>
                <w:bCs/>
              </w:rPr>
              <w:t>2</w:t>
            </w:r>
          </w:p>
        </w:tc>
        <w:tc>
          <w:tcPr>
            <w:tcW w:w="54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74F98227" w14:textId="77777777" w:rsidR="001548A1" w:rsidRPr="000A609B" w:rsidRDefault="001548A1" w:rsidP="001E0444">
            <w:pPr>
              <w:ind w:right="42"/>
              <w:jc w:val="center"/>
              <w:rPr>
                <w:rFonts w:cstheme="minorHAnsi"/>
                <w:b/>
                <w:bCs/>
              </w:rPr>
            </w:pPr>
            <w:r w:rsidRPr="000A609B">
              <w:rPr>
                <w:rFonts w:cstheme="minorHAnsi"/>
                <w:b/>
                <w:bCs/>
              </w:rPr>
              <w:t>2</w:t>
            </w:r>
          </w:p>
        </w:tc>
        <w:tc>
          <w:tcPr>
            <w:tcW w:w="810" w:type="dxa"/>
            <w:tcBorders>
              <w:top w:val="single" w:sz="12" w:space="0" w:color="2E74B5"/>
              <w:left w:val="single" w:sz="12" w:space="0" w:color="2E74B5"/>
              <w:bottom w:val="single" w:sz="13" w:space="0" w:color="2E74B5"/>
              <w:right w:val="single" w:sz="12" w:space="0" w:color="2E74B5"/>
            </w:tcBorders>
            <w:shd w:val="clear" w:color="auto" w:fill="D9E2F3" w:themeFill="accent5" w:themeFillTint="33"/>
            <w:vAlign w:val="center"/>
          </w:tcPr>
          <w:p w14:paraId="2302FCF1" w14:textId="77777777" w:rsidR="001548A1" w:rsidRPr="000A609B" w:rsidRDefault="001548A1" w:rsidP="001E0444">
            <w:pPr>
              <w:ind w:right="43"/>
              <w:jc w:val="center"/>
              <w:rPr>
                <w:rFonts w:cstheme="minorHAnsi"/>
                <w:b/>
                <w:bCs/>
              </w:rPr>
            </w:pPr>
            <w:r w:rsidRPr="000A609B">
              <w:rPr>
                <w:rFonts w:cstheme="minorHAnsi"/>
                <w:b/>
                <w:bCs/>
              </w:rPr>
              <w:t>2</w:t>
            </w:r>
          </w:p>
        </w:tc>
        <w:tc>
          <w:tcPr>
            <w:tcW w:w="900" w:type="dxa"/>
            <w:tcBorders>
              <w:top w:val="single" w:sz="12" w:space="0" w:color="2E74B5"/>
              <w:left w:val="single" w:sz="12" w:space="0" w:color="2E74B5"/>
              <w:bottom w:val="single" w:sz="13" w:space="0" w:color="2E74B5"/>
              <w:right w:val="single" w:sz="13" w:space="0" w:color="2E74B5"/>
            </w:tcBorders>
            <w:shd w:val="clear" w:color="auto" w:fill="D9E2F3" w:themeFill="accent5" w:themeFillTint="33"/>
            <w:vAlign w:val="center"/>
          </w:tcPr>
          <w:p w14:paraId="44AE7D3F" w14:textId="79B3BD0F" w:rsidR="001548A1" w:rsidRPr="000A609B" w:rsidRDefault="001548A1" w:rsidP="001E0444">
            <w:pPr>
              <w:ind w:left="19"/>
              <w:jc w:val="center"/>
              <w:rPr>
                <w:rFonts w:cstheme="minorHAnsi"/>
                <w:b/>
                <w:bCs/>
              </w:rPr>
            </w:pPr>
            <w:r w:rsidRPr="000A609B">
              <w:rPr>
                <w:rFonts w:cstheme="minorHAnsi"/>
                <w:b/>
                <w:bCs/>
              </w:rPr>
              <w:t>2+1↓</w:t>
            </w:r>
          </w:p>
        </w:tc>
        <w:tc>
          <w:tcPr>
            <w:tcW w:w="540" w:type="dxa"/>
            <w:tcBorders>
              <w:top w:val="single" w:sz="12" w:space="0" w:color="2E74B5"/>
              <w:left w:val="single" w:sz="13" w:space="0" w:color="2E74B5"/>
              <w:bottom w:val="single" w:sz="13" w:space="0" w:color="2E74B5"/>
              <w:right w:val="single" w:sz="13" w:space="0" w:color="2E74B5"/>
            </w:tcBorders>
            <w:shd w:val="clear" w:color="auto" w:fill="D9E2F3" w:themeFill="accent5" w:themeFillTint="33"/>
            <w:vAlign w:val="center"/>
          </w:tcPr>
          <w:p w14:paraId="7507AF9A" w14:textId="77777777" w:rsidR="001548A1" w:rsidRPr="000A609B" w:rsidRDefault="001548A1" w:rsidP="001E0444">
            <w:pPr>
              <w:ind w:right="38"/>
              <w:jc w:val="center"/>
              <w:rPr>
                <w:rFonts w:cstheme="minorHAnsi"/>
                <w:b/>
                <w:bCs/>
              </w:rPr>
            </w:pPr>
            <w:r w:rsidRPr="000A609B">
              <w:rPr>
                <w:rFonts w:cstheme="minorHAnsi"/>
                <w:b/>
                <w:bCs/>
              </w:rPr>
              <w:t>3</w:t>
            </w:r>
          </w:p>
        </w:tc>
      </w:tr>
    </w:tbl>
    <w:p w14:paraId="427FB794" w14:textId="77777777" w:rsidR="001E0444" w:rsidRDefault="001E0444" w:rsidP="00F2304C">
      <w:pPr>
        <w:spacing w:before="120" w:after="0" w:line="240" w:lineRule="auto"/>
        <w:ind w:left="1440" w:right="-1080"/>
        <w:jc w:val="both"/>
        <w:rPr>
          <w:rFonts w:eastAsia="MS Mincho" w:cstheme="minorHAnsi"/>
          <w:color w:val="000000" w:themeColor="text1"/>
          <w:lang w:val="fr-FR"/>
        </w:rPr>
        <w:sectPr w:rsidR="001E0444" w:rsidSect="003A6FA9">
          <w:headerReference w:type="default" r:id="rId74"/>
          <w:footerReference w:type="default" r:id="rId75"/>
          <w:pgSz w:w="12240" w:h="15840" w:code="1"/>
          <w:pgMar w:top="1008" w:right="1800" w:bottom="1008" w:left="1800" w:header="432" w:footer="432" w:gutter="0"/>
          <w:paperSrc w:first="15" w:other="15"/>
          <w:cols w:space="708"/>
          <w:docGrid w:linePitch="360"/>
        </w:sectPr>
      </w:pPr>
    </w:p>
    <w:p w14:paraId="47A44660" w14:textId="162F977D" w:rsidR="00BB4B70" w:rsidRDefault="00BB4B70" w:rsidP="005534A5">
      <w:pPr>
        <w:spacing w:before="120" w:after="0" w:line="240" w:lineRule="auto"/>
        <w:ind w:left="1440" w:right="-720"/>
        <w:jc w:val="both"/>
        <w:rPr>
          <w:rFonts w:eastAsia="MS Mincho" w:cstheme="minorHAnsi"/>
          <w:color w:val="000000" w:themeColor="text1"/>
          <w:lang w:val="fr-FR"/>
        </w:rPr>
      </w:pPr>
      <w:r w:rsidRPr="00C34AD2">
        <w:rPr>
          <w:rFonts w:eastAsia="MS Mincho" w:cstheme="minorHAnsi"/>
          <w:color w:val="000000" w:themeColor="text1"/>
          <w:lang w:val="fr-FR"/>
        </w:rPr>
        <w:t xml:space="preserve">Au simple lettre, en fonction du nombre de joueurs inscrits au </w:t>
      </w:r>
      <w:r w:rsidRPr="00C34AD2">
        <w:rPr>
          <w:rFonts w:eastAsia="MS Mincho" w:cstheme="minorHAnsi"/>
          <w:b/>
          <w:bCs/>
          <w:color w:val="000000" w:themeColor="text1"/>
          <w:u w:val="single"/>
          <w:lang w:val="fr-FR"/>
        </w:rPr>
        <w:t>1</w:t>
      </w:r>
      <w:r w:rsidR="00EF377F">
        <w:rPr>
          <w:rFonts w:eastAsia="MS Mincho" w:cstheme="minorHAnsi"/>
          <w:b/>
          <w:bCs/>
          <w:color w:val="000000" w:themeColor="text1"/>
          <w:u w:val="single"/>
          <w:lang w:val="fr-FR"/>
        </w:rPr>
        <w:t>5</w:t>
      </w:r>
      <w:r w:rsidRPr="00C34AD2">
        <w:rPr>
          <w:rFonts w:eastAsia="MS Mincho" w:cstheme="minorHAnsi"/>
          <w:b/>
          <w:bCs/>
          <w:color w:val="000000" w:themeColor="text1"/>
          <w:u w:val="single"/>
          <w:lang w:val="fr-FR"/>
        </w:rPr>
        <w:t xml:space="preserve"> septembre</w:t>
      </w:r>
      <w:r w:rsidRPr="00C34AD2">
        <w:rPr>
          <w:rFonts w:eastAsia="MS Mincho" w:cstheme="minorHAnsi"/>
          <w:color w:val="000000" w:themeColor="text1"/>
          <w:lang w:val="fr-FR"/>
        </w:rPr>
        <w:t xml:space="preserve"> (excluant les gardiens de but), l’association ou l’organisation doit déterminer du nombre d’équipes qu’elle doit former par territoire de recrutement accepté par la région, pour établir la classification de la division </w:t>
      </w:r>
      <w:r w:rsidRPr="00C34AD2">
        <w:rPr>
          <w:rFonts w:eastAsia="MS Mincho" w:cstheme="minorHAnsi"/>
          <w:bCs/>
          <w:color w:val="000000" w:themeColor="text1"/>
          <w:lang w:val="fr-FR"/>
        </w:rPr>
        <w:t>M18</w:t>
      </w:r>
      <w:r w:rsidRPr="00C34AD2">
        <w:rPr>
          <w:rFonts w:eastAsia="MS Mincho" w:cstheme="minorHAnsi"/>
          <w:color w:val="000000" w:themeColor="text1"/>
          <w:lang w:val="fr-FR"/>
        </w:rPr>
        <w:t>.</w:t>
      </w:r>
      <w:r w:rsidR="00EB0963">
        <w:rPr>
          <w:rFonts w:eastAsia="MS Mincho" w:cstheme="minorHAnsi"/>
          <w:color w:val="000000" w:themeColor="text1"/>
          <w:lang w:val="fr-FR"/>
        </w:rPr>
        <w:t xml:space="preserve"> </w:t>
      </w:r>
      <w:r w:rsidRPr="00C34AD2">
        <w:rPr>
          <w:rFonts w:eastAsia="MS Mincho" w:cstheme="minorHAnsi"/>
          <w:color w:val="000000" w:themeColor="text1"/>
          <w:lang w:val="fr-FR"/>
        </w:rPr>
        <w:t>La classification A-B pour cette division correspond au tableau ci-dessous.</w:t>
      </w:r>
    </w:p>
    <w:tbl>
      <w:tblPr>
        <w:tblW w:w="8353" w:type="dxa"/>
        <w:tblInd w:w="133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8" w:space="0" w:color="2E74B5" w:themeColor="accent1" w:themeShade="BF"/>
        </w:tblBorders>
        <w:tblCellMar>
          <w:left w:w="0" w:type="dxa"/>
          <w:right w:w="0" w:type="dxa"/>
        </w:tblCellMar>
        <w:tblLook w:val="04A0" w:firstRow="1" w:lastRow="0" w:firstColumn="1" w:lastColumn="0" w:noHBand="0" w:noVBand="1"/>
      </w:tblPr>
      <w:tblGrid>
        <w:gridCol w:w="1170"/>
        <w:gridCol w:w="810"/>
        <w:gridCol w:w="433"/>
        <w:gridCol w:w="720"/>
        <w:gridCol w:w="720"/>
        <w:gridCol w:w="720"/>
        <w:gridCol w:w="720"/>
        <w:gridCol w:w="630"/>
        <w:gridCol w:w="630"/>
        <w:gridCol w:w="630"/>
        <w:gridCol w:w="630"/>
        <w:gridCol w:w="540"/>
      </w:tblGrid>
      <w:tr w:rsidR="00BB4B70" w:rsidRPr="00C34AD2" w14:paraId="4014065C" w14:textId="77777777" w:rsidTr="001E0444">
        <w:trPr>
          <w:trHeight w:val="217"/>
        </w:trPr>
        <w:tc>
          <w:tcPr>
            <w:tcW w:w="8353" w:type="dxa"/>
            <w:gridSpan w:val="12"/>
            <w:tcMar>
              <w:top w:w="15" w:type="dxa"/>
              <w:left w:w="108" w:type="dxa"/>
              <w:bottom w:w="0" w:type="dxa"/>
              <w:right w:w="108" w:type="dxa"/>
            </w:tcMar>
            <w:hideMark/>
          </w:tcPr>
          <w:p w14:paraId="042CA71F" w14:textId="308ABCBE"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bCs/>
                <w:kern w:val="24"/>
                <w:sz w:val="20"/>
                <w:szCs w:val="20"/>
                <w:lang w:val="fr-FR" w:eastAsia="fr-CA"/>
              </w:rPr>
              <w:t>Tableau M18 A-B</w:t>
            </w:r>
          </w:p>
        </w:tc>
      </w:tr>
      <w:tr w:rsidR="00BB4B70" w:rsidRPr="00C34AD2" w14:paraId="1145698E" w14:textId="77777777" w:rsidTr="00447ADD">
        <w:trPr>
          <w:trHeight w:val="145"/>
        </w:trPr>
        <w:tc>
          <w:tcPr>
            <w:tcW w:w="1980" w:type="dxa"/>
            <w:gridSpan w:val="2"/>
            <w:tcMar>
              <w:top w:w="15" w:type="dxa"/>
              <w:left w:w="108" w:type="dxa"/>
              <w:bottom w:w="0" w:type="dxa"/>
              <w:right w:w="108" w:type="dxa"/>
            </w:tcMar>
            <w:vAlign w:val="center"/>
            <w:hideMark/>
          </w:tcPr>
          <w:p w14:paraId="5B44D6CE" w14:textId="77777777" w:rsidR="00BB4B70" w:rsidRPr="00C34AD2" w:rsidRDefault="00BB4B70" w:rsidP="007749C6">
            <w:pPr>
              <w:tabs>
                <w:tab w:val="left" w:pos="547"/>
              </w:tabs>
              <w:spacing w:after="0" w:line="240" w:lineRule="auto"/>
              <w:rPr>
                <w:rFonts w:cstheme="minorHAnsi"/>
                <w:b/>
                <w:sz w:val="20"/>
                <w:szCs w:val="20"/>
                <w:lang w:val="fr-FR" w:eastAsia="fr-CA"/>
              </w:rPr>
            </w:pPr>
            <w:r w:rsidRPr="00C34AD2">
              <w:rPr>
                <w:rFonts w:cstheme="minorHAnsi"/>
                <w:b/>
                <w:bCs/>
                <w:kern w:val="24"/>
                <w:sz w:val="20"/>
                <w:szCs w:val="20"/>
                <w:lang w:val="fr-FR" w:eastAsia="fr-CA"/>
              </w:rPr>
              <w:t>Nombre d’équipes</w:t>
            </w:r>
          </w:p>
        </w:tc>
        <w:tc>
          <w:tcPr>
            <w:tcW w:w="433" w:type="dxa"/>
            <w:tcMar>
              <w:top w:w="15" w:type="dxa"/>
              <w:left w:w="108" w:type="dxa"/>
              <w:bottom w:w="0" w:type="dxa"/>
              <w:right w:w="108" w:type="dxa"/>
            </w:tcMar>
            <w:hideMark/>
          </w:tcPr>
          <w:p w14:paraId="7AF17F70"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720" w:type="dxa"/>
            <w:tcMar>
              <w:top w:w="15" w:type="dxa"/>
              <w:left w:w="108" w:type="dxa"/>
              <w:bottom w:w="0" w:type="dxa"/>
              <w:right w:w="108" w:type="dxa"/>
            </w:tcMar>
            <w:hideMark/>
          </w:tcPr>
          <w:p w14:paraId="1DB2ED64"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720" w:type="dxa"/>
            <w:tcMar>
              <w:top w:w="15" w:type="dxa"/>
              <w:left w:w="108" w:type="dxa"/>
              <w:bottom w:w="0" w:type="dxa"/>
              <w:right w:w="108" w:type="dxa"/>
            </w:tcMar>
            <w:hideMark/>
          </w:tcPr>
          <w:p w14:paraId="7449D8FC"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720" w:type="dxa"/>
            <w:tcMar>
              <w:top w:w="15" w:type="dxa"/>
              <w:left w:w="108" w:type="dxa"/>
              <w:bottom w:w="0" w:type="dxa"/>
              <w:right w:w="108" w:type="dxa"/>
            </w:tcMar>
            <w:hideMark/>
          </w:tcPr>
          <w:p w14:paraId="50163C93"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4</w:t>
            </w:r>
          </w:p>
        </w:tc>
        <w:tc>
          <w:tcPr>
            <w:tcW w:w="720" w:type="dxa"/>
            <w:tcMar>
              <w:top w:w="15" w:type="dxa"/>
              <w:left w:w="108" w:type="dxa"/>
              <w:bottom w:w="0" w:type="dxa"/>
              <w:right w:w="108" w:type="dxa"/>
            </w:tcMar>
            <w:hideMark/>
          </w:tcPr>
          <w:p w14:paraId="001EA527"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5</w:t>
            </w:r>
          </w:p>
        </w:tc>
        <w:tc>
          <w:tcPr>
            <w:tcW w:w="630" w:type="dxa"/>
            <w:tcMar>
              <w:top w:w="15" w:type="dxa"/>
              <w:left w:w="108" w:type="dxa"/>
              <w:bottom w:w="0" w:type="dxa"/>
              <w:right w:w="108" w:type="dxa"/>
            </w:tcMar>
            <w:hideMark/>
          </w:tcPr>
          <w:p w14:paraId="32B2832A"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6</w:t>
            </w:r>
          </w:p>
        </w:tc>
        <w:tc>
          <w:tcPr>
            <w:tcW w:w="630" w:type="dxa"/>
            <w:tcMar>
              <w:top w:w="15" w:type="dxa"/>
              <w:left w:w="108" w:type="dxa"/>
              <w:bottom w:w="0" w:type="dxa"/>
              <w:right w:w="108" w:type="dxa"/>
            </w:tcMar>
            <w:hideMark/>
          </w:tcPr>
          <w:p w14:paraId="055EAC5E"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7</w:t>
            </w:r>
          </w:p>
        </w:tc>
        <w:tc>
          <w:tcPr>
            <w:tcW w:w="630" w:type="dxa"/>
            <w:tcMar>
              <w:top w:w="15" w:type="dxa"/>
              <w:left w:w="108" w:type="dxa"/>
              <w:bottom w:w="0" w:type="dxa"/>
              <w:right w:w="108" w:type="dxa"/>
            </w:tcMar>
            <w:hideMark/>
          </w:tcPr>
          <w:p w14:paraId="1C07464D"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8</w:t>
            </w:r>
          </w:p>
        </w:tc>
        <w:tc>
          <w:tcPr>
            <w:tcW w:w="630" w:type="dxa"/>
            <w:tcMar>
              <w:top w:w="15" w:type="dxa"/>
              <w:left w:w="108" w:type="dxa"/>
              <w:bottom w:w="0" w:type="dxa"/>
              <w:right w:w="108" w:type="dxa"/>
            </w:tcMar>
            <w:hideMark/>
          </w:tcPr>
          <w:p w14:paraId="5E20BBA2"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9</w:t>
            </w:r>
          </w:p>
        </w:tc>
        <w:tc>
          <w:tcPr>
            <w:tcW w:w="540" w:type="dxa"/>
            <w:tcMar>
              <w:top w:w="15" w:type="dxa"/>
              <w:left w:w="108" w:type="dxa"/>
              <w:bottom w:w="0" w:type="dxa"/>
              <w:right w:w="108" w:type="dxa"/>
            </w:tcMar>
            <w:hideMark/>
          </w:tcPr>
          <w:p w14:paraId="28CB1084"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10</w:t>
            </w:r>
          </w:p>
        </w:tc>
      </w:tr>
      <w:tr w:rsidR="00BB4B70" w:rsidRPr="00C34AD2" w14:paraId="3BE15B88" w14:textId="77777777" w:rsidTr="0056091B">
        <w:trPr>
          <w:trHeight w:val="172"/>
        </w:trPr>
        <w:tc>
          <w:tcPr>
            <w:tcW w:w="1170" w:type="dxa"/>
            <w:vMerge w:val="restart"/>
            <w:shd w:val="clear" w:color="auto" w:fill="D9E2F3" w:themeFill="accent5" w:themeFillTint="33"/>
            <w:tcMar>
              <w:top w:w="15" w:type="dxa"/>
              <w:left w:w="108" w:type="dxa"/>
              <w:bottom w:w="0" w:type="dxa"/>
              <w:right w:w="108" w:type="dxa"/>
            </w:tcMar>
            <w:vAlign w:val="center"/>
            <w:hideMark/>
          </w:tcPr>
          <w:p w14:paraId="2EEF18A5" w14:textId="77777777" w:rsidR="00BB4B70" w:rsidRPr="00E554B5" w:rsidRDefault="00BB4B70" w:rsidP="007749C6">
            <w:pPr>
              <w:tabs>
                <w:tab w:val="left" w:pos="547"/>
              </w:tabs>
              <w:spacing w:after="0" w:line="240" w:lineRule="auto"/>
              <w:rPr>
                <w:rFonts w:cstheme="minorHAnsi"/>
                <w:b/>
                <w:bCs/>
                <w:sz w:val="20"/>
                <w:szCs w:val="20"/>
                <w:lang w:val="fr-FR" w:eastAsia="fr-CA"/>
              </w:rPr>
            </w:pPr>
            <w:r w:rsidRPr="00E554B5">
              <w:rPr>
                <w:rFonts w:cstheme="minorHAnsi"/>
                <w:b/>
                <w:bCs/>
                <w:kern w:val="24"/>
                <w:sz w:val="20"/>
                <w:szCs w:val="20"/>
                <w:lang w:val="fr-FR" w:eastAsia="fr-CA"/>
              </w:rPr>
              <w:t>Classes</w:t>
            </w:r>
          </w:p>
        </w:tc>
        <w:tc>
          <w:tcPr>
            <w:tcW w:w="810" w:type="dxa"/>
            <w:shd w:val="clear" w:color="auto" w:fill="D9E2F3" w:themeFill="accent5" w:themeFillTint="33"/>
            <w:tcMar>
              <w:top w:w="15" w:type="dxa"/>
              <w:left w:w="108" w:type="dxa"/>
              <w:bottom w:w="0" w:type="dxa"/>
              <w:right w:w="108" w:type="dxa"/>
            </w:tcMar>
            <w:hideMark/>
          </w:tcPr>
          <w:p w14:paraId="2591444A"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A</w:t>
            </w:r>
          </w:p>
        </w:tc>
        <w:tc>
          <w:tcPr>
            <w:tcW w:w="433" w:type="dxa"/>
            <w:shd w:val="clear" w:color="auto" w:fill="D9E2F3" w:themeFill="accent5" w:themeFillTint="33"/>
            <w:tcMar>
              <w:top w:w="15" w:type="dxa"/>
              <w:left w:w="108" w:type="dxa"/>
              <w:bottom w:w="0" w:type="dxa"/>
              <w:right w:w="108" w:type="dxa"/>
            </w:tcMar>
            <w:hideMark/>
          </w:tcPr>
          <w:p w14:paraId="50F59643"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720" w:type="dxa"/>
            <w:shd w:val="clear" w:color="auto" w:fill="D9E2F3" w:themeFill="accent5" w:themeFillTint="33"/>
            <w:tcMar>
              <w:top w:w="15" w:type="dxa"/>
              <w:left w:w="108" w:type="dxa"/>
              <w:bottom w:w="0" w:type="dxa"/>
              <w:right w:w="108" w:type="dxa"/>
            </w:tcMar>
            <w:hideMark/>
          </w:tcPr>
          <w:p w14:paraId="789257D6"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720" w:type="dxa"/>
            <w:shd w:val="clear" w:color="auto" w:fill="D9E2F3" w:themeFill="accent5" w:themeFillTint="33"/>
            <w:tcMar>
              <w:top w:w="15" w:type="dxa"/>
              <w:left w:w="108" w:type="dxa"/>
              <w:bottom w:w="0" w:type="dxa"/>
              <w:right w:w="108" w:type="dxa"/>
            </w:tcMar>
            <w:hideMark/>
          </w:tcPr>
          <w:p w14:paraId="2140A23B"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720" w:type="dxa"/>
            <w:shd w:val="clear" w:color="auto" w:fill="D9E2F3" w:themeFill="accent5" w:themeFillTint="33"/>
            <w:tcMar>
              <w:top w:w="15" w:type="dxa"/>
              <w:left w:w="108" w:type="dxa"/>
              <w:bottom w:w="0" w:type="dxa"/>
              <w:right w:w="108" w:type="dxa"/>
            </w:tcMar>
            <w:hideMark/>
          </w:tcPr>
          <w:p w14:paraId="479C8414"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720" w:type="dxa"/>
            <w:shd w:val="clear" w:color="auto" w:fill="D9E2F3" w:themeFill="accent5" w:themeFillTint="33"/>
            <w:tcMar>
              <w:top w:w="15" w:type="dxa"/>
              <w:left w:w="108" w:type="dxa"/>
              <w:bottom w:w="0" w:type="dxa"/>
              <w:right w:w="108" w:type="dxa"/>
            </w:tcMar>
            <w:hideMark/>
          </w:tcPr>
          <w:p w14:paraId="5A83DA84"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630" w:type="dxa"/>
            <w:shd w:val="clear" w:color="auto" w:fill="D9E2F3" w:themeFill="accent5" w:themeFillTint="33"/>
            <w:tcMar>
              <w:top w:w="15" w:type="dxa"/>
              <w:left w:w="108" w:type="dxa"/>
              <w:bottom w:w="0" w:type="dxa"/>
              <w:right w:w="108" w:type="dxa"/>
            </w:tcMar>
            <w:hideMark/>
          </w:tcPr>
          <w:p w14:paraId="0F62DF56"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630" w:type="dxa"/>
            <w:shd w:val="clear" w:color="auto" w:fill="D9E2F3" w:themeFill="accent5" w:themeFillTint="33"/>
            <w:tcMar>
              <w:top w:w="15" w:type="dxa"/>
              <w:left w:w="108" w:type="dxa"/>
              <w:bottom w:w="0" w:type="dxa"/>
              <w:right w:w="108" w:type="dxa"/>
            </w:tcMar>
            <w:hideMark/>
          </w:tcPr>
          <w:p w14:paraId="5F1E9080"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630" w:type="dxa"/>
            <w:shd w:val="clear" w:color="auto" w:fill="D9E2F3" w:themeFill="accent5" w:themeFillTint="33"/>
            <w:tcMar>
              <w:top w:w="15" w:type="dxa"/>
              <w:left w:w="108" w:type="dxa"/>
              <w:bottom w:w="0" w:type="dxa"/>
              <w:right w:w="108" w:type="dxa"/>
            </w:tcMar>
            <w:hideMark/>
          </w:tcPr>
          <w:p w14:paraId="329A696C"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4</w:t>
            </w:r>
          </w:p>
        </w:tc>
        <w:tc>
          <w:tcPr>
            <w:tcW w:w="630" w:type="dxa"/>
            <w:shd w:val="clear" w:color="auto" w:fill="D9E2F3" w:themeFill="accent5" w:themeFillTint="33"/>
            <w:tcMar>
              <w:top w:w="15" w:type="dxa"/>
              <w:left w:w="108" w:type="dxa"/>
              <w:bottom w:w="0" w:type="dxa"/>
              <w:right w:w="108" w:type="dxa"/>
            </w:tcMar>
            <w:hideMark/>
          </w:tcPr>
          <w:p w14:paraId="68CB35CA"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4</w:t>
            </w:r>
          </w:p>
        </w:tc>
        <w:tc>
          <w:tcPr>
            <w:tcW w:w="540" w:type="dxa"/>
            <w:shd w:val="clear" w:color="auto" w:fill="D9E2F3" w:themeFill="accent5" w:themeFillTint="33"/>
            <w:tcMar>
              <w:top w:w="15" w:type="dxa"/>
              <w:left w:w="108" w:type="dxa"/>
              <w:bottom w:w="0" w:type="dxa"/>
              <w:right w:w="108" w:type="dxa"/>
            </w:tcMar>
            <w:hideMark/>
          </w:tcPr>
          <w:p w14:paraId="56DB7341"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5</w:t>
            </w:r>
          </w:p>
        </w:tc>
      </w:tr>
      <w:tr w:rsidR="00BB4B70" w:rsidRPr="00C34AD2" w14:paraId="5D375146" w14:textId="77777777" w:rsidTr="0056091B">
        <w:trPr>
          <w:trHeight w:val="199"/>
        </w:trPr>
        <w:tc>
          <w:tcPr>
            <w:tcW w:w="1170" w:type="dxa"/>
            <w:vMerge/>
            <w:shd w:val="clear" w:color="auto" w:fill="D9E2F3" w:themeFill="accent5" w:themeFillTint="33"/>
            <w:vAlign w:val="center"/>
            <w:hideMark/>
          </w:tcPr>
          <w:p w14:paraId="4F813EDB" w14:textId="77777777" w:rsidR="00BB4B70" w:rsidRPr="00C34AD2" w:rsidRDefault="00BB4B70" w:rsidP="007749C6">
            <w:pPr>
              <w:spacing w:after="0" w:line="240" w:lineRule="auto"/>
              <w:rPr>
                <w:rFonts w:cstheme="minorHAnsi"/>
                <w:b/>
                <w:sz w:val="20"/>
                <w:szCs w:val="20"/>
                <w:lang w:val="fr-FR" w:eastAsia="fr-CA"/>
              </w:rPr>
            </w:pPr>
          </w:p>
        </w:tc>
        <w:tc>
          <w:tcPr>
            <w:tcW w:w="810" w:type="dxa"/>
            <w:shd w:val="clear" w:color="auto" w:fill="D9E2F3" w:themeFill="accent5" w:themeFillTint="33"/>
            <w:tcMar>
              <w:top w:w="15" w:type="dxa"/>
              <w:left w:w="108" w:type="dxa"/>
              <w:bottom w:w="0" w:type="dxa"/>
              <w:right w:w="108" w:type="dxa"/>
            </w:tcMar>
            <w:hideMark/>
          </w:tcPr>
          <w:p w14:paraId="2C553838"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B</w:t>
            </w:r>
          </w:p>
        </w:tc>
        <w:tc>
          <w:tcPr>
            <w:tcW w:w="433" w:type="dxa"/>
            <w:shd w:val="clear" w:color="auto" w:fill="D9E2F3" w:themeFill="accent5" w:themeFillTint="33"/>
            <w:tcMar>
              <w:top w:w="15" w:type="dxa"/>
              <w:left w:w="108" w:type="dxa"/>
              <w:bottom w:w="0" w:type="dxa"/>
              <w:right w:w="108" w:type="dxa"/>
            </w:tcMar>
            <w:hideMark/>
          </w:tcPr>
          <w:p w14:paraId="5C5A7BF5"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p>
        </w:tc>
        <w:tc>
          <w:tcPr>
            <w:tcW w:w="720" w:type="dxa"/>
            <w:shd w:val="clear" w:color="auto" w:fill="D9E2F3" w:themeFill="accent5" w:themeFillTint="33"/>
            <w:tcMar>
              <w:top w:w="15" w:type="dxa"/>
              <w:left w:w="108" w:type="dxa"/>
              <w:bottom w:w="0" w:type="dxa"/>
              <w:right w:w="108" w:type="dxa"/>
            </w:tcMar>
            <w:hideMark/>
          </w:tcPr>
          <w:p w14:paraId="16524803"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w:t>
            </w:r>
          </w:p>
        </w:tc>
        <w:tc>
          <w:tcPr>
            <w:tcW w:w="720" w:type="dxa"/>
            <w:shd w:val="clear" w:color="auto" w:fill="D9E2F3" w:themeFill="accent5" w:themeFillTint="33"/>
            <w:tcMar>
              <w:top w:w="15" w:type="dxa"/>
              <w:left w:w="108" w:type="dxa"/>
              <w:bottom w:w="0" w:type="dxa"/>
              <w:right w:w="108" w:type="dxa"/>
            </w:tcMar>
            <w:hideMark/>
          </w:tcPr>
          <w:p w14:paraId="6DA1650B"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720" w:type="dxa"/>
            <w:shd w:val="clear" w:color="auto" w:fill="D9E2F3" w:themeFill="accent5" w:themeFillTint="33"/>
            <w:tcMar>
              <w:top w:w="15" w:type="dxa"/>
              <w:left w:w="108" w:type="dxa"/>
              <w:bottom w:w="0" w:type="dxa"/>
              <w:right w:w="108" w:type="dxa"/>
            </w:tcMar>
            <w:hideMark/>
          </w:tcPr>
          <w:p w14:paraId="63AE3B8C"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w:t>
            </w:r>
          </w:p>
        </w:tc>
        <w:tc>
          <w:tcPr>
            <w:tcW w:w="720" w:type="dxa"/>
            <w:shd w:val="clear" w:color="auto" w:fill="D9E2F3" w:themeFill="accent5" w:themeFillTint="33"/>
            <w:tcMar>
              <w:top w:w="15" w:type="dxa"/>
              <w:left w:w="108" w:type="dxa"/>
              <w:bottom w:w="0" w:type="dxa"/>
              <w:right w:w="108" w:type="dxa"/>
            </w:tcMar>
            <w:hideMark/>
          </w:tcPr>
          <w:p w14:paraId="2E2F6112"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630" w:type="dxa"/>
            <w:shd w:val="clear" w:color="auto" w:fill="D9E2F3" w:themeFill="accent5" w:themeFillTint="33"/>
            <w:tcMar>
              <w:top w:w="15" w:type="dxa"/>
              <w:left w:w="108" w:type="dxa"/>
              <w:bottom w:w="0" w:type="dxa"/>
              <w:right w:w="108" w:type="dxa"/>
            </w:tcMar>
            <w:hideMark/>
          </w:tcPr>
          <w:p w14:paraId="6AABC900"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3</w:t>
            </w:r>
          </w:p>
        </w:tc>
        <w:tc>
          <w:tcPr>
            <w:tcW w:w="630" w:type="dxa"/>
            <w:shd w:val="clear" w:color="auto" w:fill="D9E2F3" w:themeFill="accent5" w:themeFillTint="33"/>
            <w:tcMar>
              <w:top w:w="15" w:type="dxa"/>
              <w:left w:w="108" w:type="dxa"/>
              <w:bottom w:w="0" w:type="dxa"/>
              <w:right w:w="108" w:type="dxa"/>
            </w:tcMar>
            <w:hideMark/>
          </w:tcPr>
          <w:p w14:paraId="5B4B008E"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4</w:t>
            </w:r>
          </w:p>
        </w:tc>
        <w:tc>
          <w:tcPr>
            <w:tcW w:w="630" w:type="dxa"/>
            <w:shd w:val="clear" w:color="auto" w:fill="D9E2F3" w:themeFill="accent5" w:themeFillTint="33"/>
            <w:tcMar>
              <w:top w:w="15" w:type="dxa"/>
              <w:left w:w="108" w:type="dxa"/>
              <w:bottom w:w="0" w:type="dxa"/>
              <w:right w:w="108" w:type="dxa"/>
            </w:tcMar>
            <w:hideMark/>
          </w:tcPr>
          <w:p w14:paraId="67613594"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4</w:t>
            </w:r>
          </w:p>
        </w:tc>
        <w:tc>
          <w:tcPr>
            <w:tcW w:w="630" w:type="dxa"/>
            <w:shd w:val="clear" w:color="auto" w:fill="D9E2F3" w:themeFill="accent5" w:themeFillTint="33"/>
            <w:tcMar>
              <w:top w:w="15" w:type="dxa"/>
              <w:left w:w="108" w:type="dxa"/>
              <w:bottom w:w="0" w:type="dxa"/>
              <w:right w:w="108" w:type="dxa"/>
            </w:tcMar>
            <w:hideMark/>
          </w:tcPr>
          <w:p w14:paraId="1751617C"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5</w:t>
            </w:r>
          </w:p>
        </w:tc>
        <w:tc>
          <w:tcPr>
            <w:tcW w:w="540" w:type="dxa"/>
            <w:shd w:val="clear" w:color="auto" w:fill="D9E2F3" w:themeFill="accent5" w:themeFillTint="33"/>
            <w:tcMar>
              <w:top w:w="15" w:type="dxa"/>
              <w:left w:w="108" w:type="dxa"/>
              <w:bottom w:w="0" w:type="dxa"/>
              <w:right w:w="108" w:type="dxa"/>
            </w:tcMar>
            <w:hideMark/>
          </w:tcPr>
          <w:p w14:paraId="2815890C"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5</w:t>
            </w:r>
          </w:p>
        </w:tc>
      </w:tr>
      <w:tr w:rsidR="00BB4B70" w:rsidRPr="00C34AD2" w14:paraId="08FEB7B2" w14:textId="77777777" w:rsidTr="00447ADD">
        <w:trPr>
          <w:trHeight w:val="136"/>
        </w:trPr>
        <w:tc>
          <w:tcPr>
            <w:tcW w:w="1980" w:type="dxa"/>
            <w:gridSpan w:val="2"/>
            <w:tcMar>
              <w:top w:w="15" w:type="dxa"/>
              <w:left w:w="108" w:type="dxa"/>
              <w:bottom w:w="0" w:type="dxa"/>
              <w:right w:w="108" w:type="dxa"/>
            </w:tcMar>
            <w:vAlign w:val="center"/>
            <w:hideMark/>
          </w:tcPr>
          <w:p w14:paraId="2E35C1F3" w14:textId="77777777" w:rsidR="00BB4B70" w:rsidRPr="00C34AD2" w:rsidRDefault="00BB4B70" w:rsidP="007749C6">
            <w:pPr>
              <w:tabs>
                <w:tab w:val="left" w:pos="547"/>
              </w:tabs>
              <w:spacing w:after="0" w:line="240" w:lineRule="auto"/>
              <w:rPr>
                <w:rFonts w:cstheme="minorHAnsi"/>
                <w:b/>
                <w:sz w:val="20"/>
                <w:szCs w:val="20"/>
                <w:lang w:val="fr-FR" w:eastAsia="fr-CA"/>
              </w:rPr>
            </w:pPr>
            <w:r w:rsidRPr="00C34AD2">
              <w:rPr>
                <w:rFonts w:cstheme="minorHAnsi"/>
                <w:b/>
                <w:bCs/>
                <w:kern w:val="24"/>
                <w:sz w:val="20"/>
                <w:szCs w:val="20"/>
                <w:lang w:val="fr-FR" w:eastAsia="fr-CA"/>
              </w:rPr>
              <w:t>Nombre d’équipes</w:t>
            </w:r>
          </w:p>
        </w:tc>
        <w:tc>
          <w:tcPr>
            <w:tcW w:w="433" w:type="dxa"/>
            <w:tcMar>
              <w:top w:w="15" w:type="dxa"/>
              <w:left w:w="108" w:type="dxa"/>
              <w:bottom w:w="0" w:type="dxa"/>
              <w:right w:w="108" w:type="dxa"/>
            </w:tcMar>
            <w:hideMark/>
          </w:tcPr>
          <w:p w14:paraId="5F5E40BF"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11</w:t>
            </w:r>
          </w:p>
        </w:tc>
        <w:tc>
          <w:tcPr>
            <w:tcW w:w="720" w:type="dxa"/>
            <w:tcMar>
              <w:top w:w="15" w:type="dxa"/>
              <w:left w:w="108" w:type="dxa"/>
              <w:bottom w:w="0" w:type="dxa"/>
              <w:right w:w="108" w:type="dxa"/>
            </w:tcMar>
            <w:hideMark/>
          </w:tcPr>
          <w:p w14:paraId="3DE6C571"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12</w:t>
            </w:r>
          </w:p>
        </w:tc>
        <w:tc>
          <w:tcPr>
            <w:tcW w:w="720" w:type="dxa"/>
            <w:tcMar>
              <w:top w:w="15" w:type="dxa"/>
              <w:left w:w="108" w:type="dxa"/>
              <w:bottom w:w="0" w:type="dxa"/>
              <w:right w:w="108" w:type="dxa"/>
            </w:tcMar>
            <w:hideMark/>
          </w:tcPr>
          <w:p w14:paraId="593142A9"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13</w:t>
            </w:r>
          </w:p>
        </w:tc>
        <w:tc>
          <w:tcPr>
            <w:tcW w:w="720" w:type="dxa"/>
            <w:tcMar>
              <w:top w:w="15" w:type="dxa"/>
              <w:left w:w="108" w:type="dxa"/>
              <w:bottom w:w="0" w:type="dxa"/>
              <w:right w:w="108" w:type="dxa"/>
            </w:tcMar>
            <w:hideMark/>
          </w:tcPr>
          <w:p w14:paraId="51D73997"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14</w:t>
            </w:r>
          </w:p>
        </w:tc>
        <w:tc>
          <w:tcPr>
            <w:tcW w:w="720" w:type="dxa"/>
            <w:tcMar>
              <w:top w:w="15" w:type="dxa"/>
              <w:left w:w="108" w:type="dxa"/>
              <w:bottom w:w="0" w:type="dxa"/>
              <w:right w:w="108" w:type="dxa"/>
            </w:tcMar>
            <w:hideMark/>
          </w:tcPr>
          <w:p w14:paraId="48C93AC9"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15</w:t>
            </w:r>
          </w:p>
        </w:tc>
        <w:tc>
          <w:tcPr>
            <w:tcW w:w="630" w:type="dxa"/>
            <w:tcMar>
              <w:top w:w="15" w:type="dxa"/>
              <w:left w:w="108" w:type="dxa"/>
              <w:bottom w:w="0" w:type="dxa"/>
              <w:right w:w="108" w:type="dxa"/>
            </w:tcMar>
            <w:hideMark/>
          </w:tcPr>
          <w:p w14:paraId="6AE0FE32"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16</w:t>
            </w:r>
          </w:p>
        </w:tc>
        <w:tc>
          <w:tcPr>
            <w:tcW w:w="630" w:type="dxa"/>
            <w:tcMar>
              <w:top w:w="15" w:type="dxa"/>
              <w:left w:w="108" w:type="dxa"/>
              <w:bottom w:w="0" w:type="dxa"/>
              <w:right w:w="108" w:type="dxa"/>
            </w:tcMar>
            <w:hideMark/>
          </w:tcPr>
          <w:p w14:paraId="5484A173"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17</w:t>
            </w:r>
          </w:p>
        </w:tc>
        <w:tc>
          <w:tcPr>
            <w:tcW w:w="630" w:type="dxa"/>
            <w:tcMar>
              <w:top w:w="15" w:type="dxa"/>
              <w:left w:w="108" w:type="dxa"/>
              <w:bottom w:w="0" w:type="dxa"/>
              <w:right w:w="108" w:type="dxa"/>
            </w:tcMar>
            <w:hideMark/>
          </w:tcPr>
          <w:p w14:paraId="7F329828"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18</w:t>
            </w:r>
          </w:p>
        </w:tc>
        <w:tc>
          <w:tcPr>
            <w:tcW w:w="630" w:type="dxa"/>
            <w:tcMar>
              <w:top w:w="15" w:type="dxa"/>
              <w:left w:w="108" w:type="dxa"/>
              <w:bottom w:w="0" w:type="dxa"/>
              <w:right w:w="108" w:type="dxa"/>
            </w:tcMar>
            <w:hideMark/>
          </w:tcPr>
          <w:p w14:paraId="53043F80"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19</w:t>
            </w:r>
          </w:p>
        </w:tc>
        <w:tc>
          <w:tcPr>
            <w:tcW w:w="540" w:type="dxa"/>
            <w:tcMar>
              <w:top w:w="15" w:type="dxa"/>
              <w:left w:w="108" w:type="dxa"/>
              <w:bottom w:w="0" w:type="dxa"/>
              <w:right w:w="108" w:type="dxa"/>
            </w:tcMar>
            <w:hideMark/>
          </w:tcPr>
          <w:p w14:paraId="6504ECD6"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20</w:t>
            </w:r>
          </w:p>
        </w:tc>
      </w:tr>
      <w:tr w:rsidR="00BB4B70" w:rsidRPr="00C34AD2" w14:paraId="7671CB15" w14:textId="77777777" w:rsidTr="0056091B">
        <w:trPr>
          <w:trHeight w:val="154"/>
        </w:trPr>
        <w:tc>
          <w:tcPr>
            <w:tcW w:w="1170" w:type="dxa"/>
            <w:vMerge w:val="restart"/>
            <w:shd w:val="clear" w:color="auto" w:fill="D9E2F3" w:themeFill="accent5" w:themeFillTint="33"/>
            <w:tcMar>
              <w:top w:w="15" w:type="dxa"/>
              <w:left w:w="108" w:type="dxa"/>
              <w:bottom w:w="0" w:type="dxa"/>
              <w:right w:w="108" w:type="dxa"/>
            </w:tcMar>
            <w:vAlign w:val="center"/>
            <w:hideMark/>
          </w:tcPr>
          <w:p w14:paraId="2ED9D4FF" w14:textId="77777777" w:rsidR="00BB4B70" w:rsidRPr="00E554B5" w:rsidRDefault="00BB4B70" w:rsidP="007749C6">
            <w:pPr>
              <w:tabs>
                <w:tab w:val="left" w:pos="547"/>
              </w:tabs>
              <w:spacing w:after="0" w:line="240" w:lineRule="auto"/>
              <w:rPr>
                <w:rFonts w:cstheme="minorHAnsi"/>
                <w:b/>
                <w:bCs/>
                <w:sz w:val="20"/>
                <w:szCs w:val="20"/>
                <w:lang w:val="fr-FR" w:eastAsia="fr-CA"/>
              </w:rPr>
            </w:pPr>
            <w:r w:rsidRPr="00E554B5">
              <w:rPr>
                <w:rFonts w:cstheme="minorHAnsi"/>
                <w:b/>
                <w:bCs/>
                <w:kern w:val="24"/>
                <w:sz w:val="20"/>
                <w:szCs w:val="20"/>
                <w:lang w:val="fr-FR" w:eastAsia="fr-CA"/>
              </w:rPr>
              <w:t>Classes</w:t>
            </w:r>
          </w:p>
        </w:tc>
        <w:tc>
          <w:tcPr>
            <w:tcW w:w="810" w:type="dxa"/>
            <w:shd w:val="clear" w:color="auto" w:fill="D9E2F3" w:themeFill="accent5" w:themeFillTint="33"/>
            <w:tcMar>
              <w:top w:w="15" w:type="dxa"/>
              <w:left w:w="108" w:type="dxa"/>
              <w:bottom w:w="0" w:type="dxa"/>
              <w:right w:w="108" w:type="dxa"/>
            </w:tcMar>
            <w:hideMark/>
          </w:tcPr>
          <w:p w14:paraId="75CD105A"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A</w:t>
            </w:r>
          </w:p>
        </w:tc>
        <w:tc>
          <w:tcPr>
            <w:tcW w:w="433" w:type="dxa"/>
            <w:shd w:val="clear" w:color="auto" w:fill="D9E2F3" w:themeFill="accent5" w:themeFillTint="33"/>
            <w:tcMar>
              <w:top w:w="15" w:type="dxa"/>
              <w:left w:w="108" w:type="dxa"/>
              <w:bottom w:w="0" w:type="dxa"/>
              <w:right w:w="108" w:type="dxa"/>
            </w:tcMar>
            <w:hideMark/>
          </w:tcPr>
          <w:p w14:paraId="56F9451B"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5</w:t>
            </w:r>
          </w:p>
        </w:tc>
        <w:tc>
          <w:tcPr>
            <w:tcW w:w="720" w:type="dxa"/>
            <w:shd w:val="clear" w:color="auto" w:fill="D9E2F3" w:themeFill="accent5" w:themeFillTint="33"/>
            <w:tcMar>
              <w:top w:w="15" w:type="dxa"/>
              <w:left w:w="108" w:type="dxa"/>
              <w:bottom w:w="0" w:type="dxa"/>
              <w:right w:w="108" w:type="dxa"/>
            </w:tcMar>
            <w:hideMark/>
          </w:tcPr>
          <w:p w14:paraId="33DCF2C1"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6</w:t>
            </w:r>
          </w:p>
        </w:tc>
        <w:tc>
          <w:tcPr>
            <w:tcW w:w="720" w:type="dxa"/>
            <w:shd w:val="clear" w:color="auto" w:fill="D9E2F3" w:themeFill="accent5" w:themeFillTint="33"/>
            <w:tcMar>
              <w:top w:w="15" w:type="dxa"/>
              <w:left w:w="108" w:type="dxa"/>
              <w:bottom w:w="0" w:type="dxa"/>
              <w:right w:w="108" w:type="dxa"/>
            </w:tcMar>
            <w:hideMark/>
          </w:tcPr>
          <w:p w14:paraId="3E5996B4"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6</w:t>
            </w:r>
          </w:p>
        </w:tc>
        <w:tc>
          <w:tcPr>
            <w:tcW w:w="720" w:type="dxa"/>
            <w:shd w:val="clear" w:color="auto" w:fill="D9E2F3" w:themeFill="accent5" w:themeFillTint="33"/>
            <w:tcMar>
              <w:top w:w="15" w:type="dxa"/>
              <w:left w:w="108" w:type="dxa"/>
              <w:bottom w:w="0" w:type="dxa"/>
              <w:right w:w="108" w:type="dxa"/>
            </w:tcMar>
            <w:hideMark/>
          </w:tcPr>
          <w:p w14:paraId="0DF740E6"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7</w:t>
            </w:r>
          </w:p>
        </w:tc>
        <w:tc>
          <w:tcPr>
            <w:tcW w:w="720" w:type="dxa"/>
            <w:shd w:val="clear" w:color="auto" w:fill="D9E2F3" w:themeFill="accent5" w:themeFillTint="33"/>
            <w:tcMar>
              <w:top w:w="15" w:type="dxa"/>
              <w:left w:w="108" w:type="dxa"/>
              <w:bottom w:w="0" w:type="dxa"/>
              <w:right w:w="108" w:type="dxa"/>
            </w:tcMar>
            <w:hideMark/>
          </w:tcPr>
          <w:p w14:paraId="6181724C"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7</w:t>
            </w:r>
          </w:p>
        </w:tc>
        <w:tc>
          <w:tcPr>
            <w:tcW w:w="630" w:type="dxa"/>
            <w:shd w:val="clear" w:color="auto" w:fill="D9E2F3" w:themeFill="accent5" w:themeFillTint="33"/>
            <w:tcMar>
              <w:top w:w="15" w:type="dxa"/>
              <w:left w:w="108" w:type="dxa"/>
              <w:bottom w:w="0" w:type="dxa"/>
              <w:right w:w="108" w:type="dxa"/>
            </w:tcMar>
            <w:hideMark/>
          </w:tcPr>
          <w:p w14:paraId="3E0AB709"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8</w:t>
            </w:r>
          </w:p>
        </w:tc>
        <w:tc>
          <w:tcPr>
            <w:tcW w:w="630" w:type="dxa"/>
            <w:shd w:val="clear" w:color="auto" w:fill="D9E2F3" w:themeFill="accent5" w:themeFillTint="33"/>
            <w:tcMar>
              <w:top w:w="15" w:type="dxa"/>
              <w:left w:w="108" w:type="dxa"/>
              <w:bottom w:w="0" w:type="dxa"/>
              <w:right w:w="108" w:type="dxa"/>
            </w:tcMar>
            <w:hideMark/>
          </w:tcPr>
          <w:p w14:paraId="3C1C9D8D"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8</w:t>
            </w:r>
          </w:p>
        </w:tc>
        <w:tc>
          <w:tcPr>
            <w:tcW w:w="630" w:type="dxa"/>
            <w:shd w:val="clear" w:color="auto" w:fill="D9E2F3" w:themeFill="accent5" w:themeFillTint="33"/>
            <w:tcMar>
              <w:top w:w="15" w:type="dxa"/>
              <w:left w:w="108" w:type="dxa"/>
              <w:bottom w:w="0" w:type="dxa"/>
              <w:right w:w="108" w:type="dxa"/>
            </w:tcMar>
            <w:hideMark/>
          </w:tcPr>
          <w:p w14:paraId="30D4F66D"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9</w:t>
            </w:r>
          </w:p>
        </w:tc>
        <w:tc>
          <w:tcPr>
            <w:tcW w:w="630" w:type="dxa"/>
            <w:shd w:val="clear" w:color="auto" w:fill="D9E2F3" w:themeFill="accent5" w:themeFillTint="33"/>
            <w:tcMar>
              <w:top w:w="15" w:type="dxa"/>
              <w:left w:w="108" w:type="dxa"/>
              <w:bottom w:w="0" w:type="dxa"/>
              <w:right w:w="108" w:type="dxa"/>
            </w:tcMar>
            <w:hideMark/>
          </w:tcPr>
          <w:p w14:paraId="74FE8305"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9</w:t>
            </w:r>
          </w:p>
        </w:tc>
        <w:tc>
          <w:tcPr>
            <w:tcW w:w="540" w:type="dxa"/>
            <w:shd w:val="clear" w:color="auto" w:fill="D9E2F3" w:themeFill="accent5" w:themeFillTint="33"/>
            <w:tcMar>
              <w:top w:w="15" w:type="dxa"/>
              <w:left w:w="108" w:type="dxa"/>
              <w:bottom w:w="0" w:type="dxa"/>
              <w:right w:w="108" w:type="dxa"/>
            </w:tcMar>
            <w:hideMark/>
          </w:tcPr>
          <w:p w14:paraId="62F54555" w14:textId="77777777" w:rsidR="00BB4B70" w:rsidRPr="00C34AD2" w:rsidRDefault="00BB4B70" w:rsidP="007749C6">
            <w:pPr>
              <w:tabs>
                <w:tab w:val="left" w:pos="547"/>
              </w:tabs>
              <w:spacing w:after="0" w:line="240" w:lineRule="auto"/>
              <w:jc w:val="center"/>
              <w:rPr>
                <w:rFonts w:cstheme="minorHAnsi"/>
                <w:b/>
                <w:sz w:val="20"/>
                <w:szCs w:val="20"/>
                <w:lang w:val="fr-FR" w:eastAsia="fr-CA"/>
              </w:rPr>
            </w:pPr>
            <w:r w:rsidRPr="00C34AD2">
              <w:rPr>
                <w:rFonts w:cstheme="minorHAnsi"/>
                <w:b/>
                <w:kern w:val="24"/>
                <w:sz w:val="20"/>
                <w:szCs w:val="20"/>
                <w:lang w:val="fr-FR" w:eastAsia="fr-CA"/>
              </w:rPr>
              <w:t>10</w:t>
            </w:r>
          </w:p>
        </w:tc>
      </w:tr>
      <w:tr w:rsidR="00BB4B70" w:rsidRPr="00C34AD2" w14:paraId="35C22829" w14:textId="77777777" w:rsidTr="0056091B">
        <w:trPr>
          <w:trHeight w:val="154"/>
        </w:trPr>
        <w:tc>
          <w:tcPr>
            <w:tcW w:w="1170" w:type="dxa"/>
            <w:vMerge/>
            <w:shd w:val="clear" w:color="auto" w:fill="D9E2F3" w:themeFill="accent5" w:themeFillTint="33"/>
            <w:tcMar>
              <w:top w:w="15" w:type="dxa"/>
              <w:left w:w="108" w:type="dxa"/>
              <w:bottom w:w="0" w:type="dxa"/>
              <w:right w:w="108" w:type="dxa"/>
            </w:tcMar>
            <w:vAlign w:val="center"/>
          </w:tcPr>
          <w:p w14:paraId="0688D27A" w14:textId="77777777" w:rsidR="00BB4B70" w:rsidRPr="00C34AD2" w:rsidRDefault="00BB4B70" w:rsidP="007749C6">
            <w:pPr>
              <w:tabs>
                <w:tab w:val="left" w:pos="547"/>
              </w:tabs>
              <w:spacing w:after="0" w:line="240" w:lineRule="auto"/>
              <w:rPr>
                <w:rFonts w:cstheme="minorHAnsi"/>
                <w:b/>
                <w:bCs/>
                <w:kern w:val="24"/>
                <w:sz w:val="20"/>
                <w:szCs w:val="20"/>
                <w:lang w:val="fr-FR" w:eastAsia="fr-CA"/>
              </w:rPr>
            </w:pPr>
          </w:p>
        </w:tc>
        <w:tc>
          <w:tcPr>
            <w:tcW w:w="810" w:type="dxa"/>
            <w:shd w:val="clear" w:color="auto" w:fill="D9E2F3" w:themeFill="accent5" w:themeFillTint="33"/>
            <w:tcMar>
              <w:top w:w="15" w:type="dxa"/>
              <w:left w:w="108" w:type="dxa"/>
              <w:bottom w:w="0" w:type="dxa"/>
              <w:right w:w="108" w:type="dxa"/>
            </w:tcMar>
          </w:tcPr>
          <w:p w14:paraId="49FF50E3"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B</w:t>
            </w:r>
          </w:p>
        </w:tc>
        <w:tc>
          <w:tcPr>
            <w:tcW w:w="433" w:type="dxa"/>
            <w:shd w:val="clear" w:color="auto" w:fill="D9E2F3" w:themeFill="accent5" w:themeFillTint="33"/>
            <w:tcMar>
              <w:top w:w="15" w:type="dxa"/>
              <w:left w:w="108" w:type="dxa"/>
              <w:bottom w:w="0" w:type="dxa"/>
              <w:right w:w="108" w:type="dxa"/>
            </w:tcMar>
          </w:tcPr>
          <w:p w14:paraId="62CEE1A4"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6</w:t>
            </w:r>
          </w:p>
        </w:tc>
        <w:tc>
          <w:tcPr>
            <w:tcW w:w="720" w:type="dxa"/>
            <w:shd w:val="clear" w:color="auto" w:fill="D9E2F3" w:themeFill="accent5" w:themeFillTint="33"/>
            <w:tcMar>
              <w:top w:w="15" w:type="dxa"/>
              <w:left w:w="108" w:type="dxa"/>
              <w:bottom w:w="0" w:type="dxa"/>
              <w:right w:w="108" w:type="dxa"/>
            </w:tcMar>
          </w:tcPr>
          <w:p w14:paraId="35B32DDD"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6</w:t>
            </w:r>
          </w:p>
        </w:tc>
        <w:tc>
          <w:tcPr>
            <w:tcW w:w="720" w:type="dxa"/>
            <w:shd w:val="clear" w:color="auto" w:fill="D9E2F3" w:themeFill="accent5" w:themeFillTint="33"/>
            <w:tcMar>
              <w:top w:w="15" w:type="dxa"/>
              <w:left w:w="108" w:type="dxa"/>
              <w:bottom w:w="0" w:type="dxa"/>
              <w:right w:w="108" w:type="dxa"/>
            </w:tcMar>
          </w:tcPr>
          <w:p w14:paraId="35F35698"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7</w:t>
            </w:r>
          </w:p>
        </w:tc>
        <w:tc>
          <w:tcPr>
            <w:tcW w:w="720" w:type="dxa"/>
            <w:shd w:val="clear" w:color="auto" w:fill="D9E2F3" w:themeFill="accent5" w:themeFillTint="33"/>
            <w:tcMar>
              <w:top w:w="15" w:type="dxa"/>
              <w:left w:w="108" w:type="dxa"/>
              <w:bottom w:w="0" w:type="dxa"/>
              <w:right w:w="108" w:type="dxa"/>
            </w:tcMar>
          </w:tcPr>
          <w:p w14:paraId="534DE0DB"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7</w:t>
            </w:r>
          </w:p>
        </w:tc>
        <w:tc>
          <w:tcPr>
            <w:tcW w:w="720" w:type="dxa"/>
            <w:shd w:val="clear" w:color="auto" w:fill="D9E2F3" w:themeFill="accent5" w:themeFillTint="33"/>
            <w:tcMar>
              <w:top w:w="15" w:type="dxa"/>
              <w:left w:w="108" w:type="dxa"/>
              <w:bottom w:w="0" w:type="dxa"/>
              <w:right w:w="108" w:type="dxa"/>
            </w:tcMar>
          </w:tcPr>
          <w:p w14:paraId="6DB81104"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8</w:t>
            </w:r>
          </w:p>
        </w:tc>
        <w:tc>
          <w:tcPr>
            <w:tcW w:w="630" w:type="dxa"/>
            <w:shd w:val="clear" w:color="auto" w:fill="D9E2F3" w:themeFill="accent5" w:themeFillTint="33"/>
            <w:tcMar>
              <w:top w:w="15" w:type="dxa"/>
              <w:left w:w="108" w:type="dxa"/>
              <w:bottom w:w="0" w:type="dxa"/>
              <w:right w:w="108" w:type="dxa"/>
            </w:tcMar>
          </w:tcPr>
          <w:p w14:paraId="4971B007"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8</w:t>
            </w:r>
          </w:p>
        </w:tc>
        <w:tc>
          <w:tcPr>
            <w:tcW w:w="630" w:type="dxa"/>
            <w:shd w:val="clear" w:color="auto" w:fill="D9E2F3" w:themeFill="accent5" w:themeFillTint="33"/>
            <w:tcMar>
              <w:top w:w="15" w:type="dxa"/>
              <w:left w:w="108" w:type="dxa"/>
              <w:bottom w:w="0" w:type="dxa"/>
              <w:right w:w="108" w:type="dxa"/>
            </w:tcMar>
          </w:tcPr>
          <w:p w14:paraId="297AD3D6"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9</w:t>
            </w:r>
          </w:p>
        </w:tc>
        <w:tc>
          <w:tcPr>
            <w:tcW w:w="630" w:type="dxa"/>
            <w:shd w:val="clear" w:color="auto" w:fill="D9E2F3" w:themeFill="accent5" w:themeFillTint="33"/>
            <w:tcMar>
              <w:top w:w="15" w:type="dxa"/>
              <w:left w:w="108" w:type="dxa"/>
              <w:bottom w:w="0" w:type="dxa"/>
              <w:right w:w="108" w:type="dxa"/>
            </w:tcMar>
          </w:tcPr>
          <w:p w14:paraId="681D83AB"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9</w:t>
            </w:r>
          </w:p>
        </w:tc>
        <w:tc>
          <w:tcPr>
            <w:tcW w:w="630" w:type="dxa"/>
            <w:shd w:val="clear" w:color="auto" w:fill="D9E2F3" w:themeFill="accent5" w:themeFillTint="33"/>
            <w:tcMar>
              <w:top w:w="15" w:type="dxa"/>
              <w:left w:w="108" w:type="dxa"/>
              <w:bottom w:w="0" w:type="dxa"/>
              <w:right w:w="108" w:type="dxa"/>
            </w:tcMar>
          </w:tcPr>
          <w:p w14:paraId="4F512989"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10</w:t>
            </w:r>
          </w:p>
        </w:tc>
        <w:tc>
          <w:tcPr>
            <w:tcW w:w="540" w:type="dxa"/>
            <w:shd w:val="clear" w:color="auto" w:fill="D9E2F3" w:themeFill="accent5" w:themeFillTint="33"/>
            <w:tcMar>
              <w:top w:w="15" w:type="dxa"/>
              <w:left w:w="108" w:type="dxa"/>
              <w:bottom w:w="0" w:type="dxa"/>
              <w:right w:w="108" w:type="dxa"/>
            </w:tcMar>
          </w:tcPr>
          <w:p w14:paraId="77B3549E" w14:textId="77777777" w:rsidR="00BB4B70" w:rsidRPr="00C34AD2" w:rsidRDefault="00BB4B70" w:rsidP="007749C6">
            <w:pPr>
              <w:tabs>
                <w:tab w:val="left" w:pos="547"/>
              </w:tabs>
              <w:spacing w:after="0" w:line="240" w:lineRule="auto"/>
              <w:jc w:val="center"/>
              <w:rPr>
                <w:rFonts w:cstheme="minorHAnsi"/>
                <w:b/>
                <w:kern w:val="24"/>
                <w:sz w:val="20"/>
                <w:szCs w:val="20"/>
                <w:lang w:val="fr-FR" w:eastAsia="fr-CA"/>
              </w:rPr>
            </w:pPr>
            <w:r w:rsidRPr="00C34AD2">
              <w:rPr>
                <w:rFonts w:cstheme="minorHAnsi"/>
                <w:b/>
                <w:kern w:val="24"/>
                <w:sz w:val="20"/>
                <w:szCs w:val="20"/>
                <w:lang w:val="fr-FR" w:eastAsia="fr-CA"/>
              </w:rPr>
              <w:t>10</w:t>
            </w:r>
          </w:p>
        </w:tc>
      </w:tr>
    </w:tbl>
    <w:p w14:paraId="748B82FC" w14:textId="2F1C12E2" w:rsidR="00BB4B70" w:rsidRPr="00C34AD2" w:rsidRDefault="00BB4B70" w:rsidP="005534A5">
      <w:pPr>
        <w:pStyle w:val="HQNiveau4"/>
        <w:numPr>
          <w:ilvl w:val="0"/>
          <w:numId w:val="27"/>
        </w:numPr>
        <w:tabs>
          <w:tab w:val="clear" w:pos="1080"/>
          <w:tab w:val="left" w:pos="1800"/>
        </w:tabs>
        <w:spacing w:before="12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Dès que la formation des équipes AA et BB est complétée dans un territoire de recrutement, chaque </w:t>
      </w:r>
      <w:r w:rsidR="0099544B" w:rsidRPr="00C34AD2">
        <w:rPr>
          <w:rFonts w:asciiTheme="minorHAnsi" w:hAnsiTheme="minorHAnsi" w:cstheme="minorHAnsi"/>
          <w:sz w:val="22"/>
          <w:szCs w:val="22"/>
          <w:lang w:val="fr-FR"/>
        </w:rPr>
        <w:t xml:space="preserve">association </w:t>
      </w:r>
      <w:r w:rsidR="0099544B">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organisation de ce territoire établit par la suite, le nombre d'équipes simple lettre à être formées selon le tableau ci-dessus.</w:t>
      </w:r>
    </w:p>
    <w:p w14:paraId="792D6C98" w14:textId="15B90D5E" w:rsidR="00E554B5" w:rsidRDefault="00BB4B70" w:rsidP="005534A5">
      <w:pPr>
        <w:pStyle w:val="HQNiveau4"/>
        <w:numPr>
          <w:ilvl w:val="0"/>
          <w:numId w:val="27"/>
        </w:numPr>
        <w:tabs>
          <w:tab w:val="clear" w:pos="1080"/>
          <w:tab w:val="left" w:pos="1800"/>
        </w:tabs>
        <w:spacing w:before="120" w:after="0"/>
        <w:ind w:left="1800" w:right="-720"/>
        <w:rPr>
          <w:rFonts w:asciiTheme="minorHAnsi" w:hAnsiTheme="minorHAnsi" w:cstheme="minorHAnsi"/>
          <w:sz w:val="22"/>
          <w:szCs w:val="22"/>
          <w:lang w:val="fr-FR"/>
        </w:rPr>
      </w:pPr>
      <w:r w:rsidRPr="00D50544">
        <w:rPr>
          <w:rFonts w:asciiTheme="minorHAnsi" w:hAnsiTheme="minorHAnsi" w:cstheme="minorHAnsi"/>
          <w:sz w:val="22"/>
          <w:szCs w:val="22"/>
          <w:lang w:val="fr-FR"/>
        </w:rPr>
        <w:t xml:space="preserve">Une </w:t>
      </w:r>
      <w:r w:rsidR="0041016B" w:rsidRPr="00D50544">
        <w:rPr>
          <w:rFonts w:asciiTheme="minorHAnsi" w:hAnsiTheme="minorHAnsi" w:cstheme="minorHAnsi"/>
          <w:sz w:val="22"/>
          <w:szCs w:val="22"/>
          <w:lang w:val="fr-FR"/>
        </w:rPr>
        <w:t xml:space="preserve">association </w:t>
      </w:r>
      <w:r w:rsidR="0041016B">
        <w:rPr>
          <w:rFonts w:asciiTheme="minorHAnsi" w:hAnsiTheme="minorHAnsi" w:cstheme="minorHAnsi"/>
          <w:sz w:val="22"/>
          <w:szCs w:val="22"/>
          <w:lang w:val="fr-FR"/>
        </w:rPr>
        <w:t xml:space="preserve">ou </w:t>
      </w:r>
      <w:r w:rsidRPr="00D50544">
        <w:rPr>
          <w:rFonts w:asciiTheme="minorHAnsi" w:hAnsiTheme="minorHAnsi" w:cstheme="minorHAnsi"/>
          <w:sz w:val="22"/>
          <w:szCs w:val="22"/>
          <w:lang w:val="fr-FR"/>
        </w:rPr>
        <w:t>organisation qui n'adhère pas selon le tableau de classification dans une division donnée, à un territoire de recrutement AA ou BB, lorsqu'elle doit le faire, doit ajouter au nombre déjà prévu un minimum de :</w:t>
      </w:r>
    </w:p>
    <w:p w14:paraId="025D73F4" w14:textId="77777777" w:rsidR="00BB4B70" w:rsidRPr="00D50544" w:rsidRDefault="00BB4B70" w:rsidP="005534A5">
      <w:pPr>
        <w:pStyle w:val="HQNiveau5"/>
        <w:numPr>
          <w:ilvl w:val="0"/>
          <w:numId w:val="17"/>
        </w:numPr>
        <w:tabs>
          <w:tab w:val="clear" w:pos="720"/>
          <w:tab w:val="clear" w:pos="1440"/>
          <w:tab w:val="clear" w:pos="1584"/>
        </w:tabs>
        <w:spacing w:before="0" w:after="0"/>
        <w:ind w:left="1800" w:right="-720" w:firstLine="0"/>
        <w:rPr>
          <w:rFonts w:asciiTheme="minorHAnsi" w:eastAsia="MS Mincho" w:hAnsiTheme="minorHAnsi" w:cstheme="minorHAnsi"/>
          <w:sz w:val="22"/>
          <w:szCs w:val="22"/>
          <w:lang w:val="fr-FR"/>
        </w:rPr>
      </w:pPr>
      <w:r w:rsidRPr="00D50544">
        <w:rPr>
          <w:rFonts w:asciiTheme="minorHAnsi" w:eastAsia="MS Mincho" w:hAnsiTheme="minorHAnsi" w:cstheme="minorHAnsi"/>
          <w:sz w:val="22"/>
          <w:szCs w:val="22"/>
          <w:lang w:val="fr-FR"/>
        </w:rPr>
        <w:t>Deux (2) équipes BB par territoire AA qu'elle doit faire et qu'elle ne fait pas.</w:t>
      </w:r>
    </w:p>
    <w:p w14:paraId="56361322" w14:textId="77777777" w:rsidR="00BB4B70" w:rsidRPr="00D50544" w:rsidRDefault="00BB4B70" w:rsidP="005534A5">
      <w:pPr>
        <w:pStyle w:val="HQNiveau5"/>
        <w:numPr>
          <w:ilvl w:val="0"/>
          <w:numId w:val="0"/>
        </w:numPr>
        <w:tabs>
          <w:tab w:val="clear" w:pos="720"/>
          <w:tab w:val="clear" w:pos="1440"/>
        </w:tabs>
        <w:spacing w:before="0" w:after="0"/>
        <w:ind w:left="1800" w:right="-720"/>
        <w:rPr>
          <w:rFonts w:asciiTheme="minorHAnsi" w:eastAsia="MS Mincho" w:hAnsiTheme="minorHAnsi" w:cstheme="minorHAnsi"/>
          <w:sz w:val="22"/>
          <w:szCs w:val="22"/>
          <w:lang w:val="fr-FR"/>
        </w:rPr>
      </w:pPr>
      <w:r w:rsidRPr="00D50544">
        <w:rPr>
          <w:rFonts w:asciiTheme="minorHAnsi" w:eastAsia="MS Mincho" w:hAnsiTheme="minorHAnsi" w:cstheme="minorHAnsi"/>
          <w:sz w:val="22"/>
          <w:szCs w:val="22"/>
          <w:lang w:val="fr-FR"/>
        </w:rPr>
        <w:t>ii)</w:t>
      </w:r>
      <w:r w:rsidRPr="00D50544">
        <w:rPr>
          <w:rFonts w:asciiTheme="minorHAnsi" w:eastAsia="MS Mincho" w:hAnsiTheme="minorHAnsi" w:cstheme="minorHAnsi"/>
          <w:sz w:val="22"/>
          <w:szCs w:val="22"/>
          <w:lang w:val="fr-FR"/>
        </w:rPr>
        <w:tab/>
        <w:t>Deux (2) équipes A par territoire BB qu'elle doit faire et qu'elle ne fait pas.</w:t>
      </w:r>
    </w:p>
    <w:p w14:paraId="0F1CFBE9" w14:textId="397C7884" w:rsidR="008C439D" w:rsidRDefault="00BB4B70" w:rsidP="005534A5">
      <w:pPr>
        <w:pStyle w:val="HQNiveau4"/>
        <w:numPr>
          <w:ilvl w:val="0"/>
          <w:numId w:val="27"/>
        </w:numPr>
        <w:tabs>
          <w:tab w:val="clear" w:pos="1080"/>
          <w:tab w:val="left" w:pos="1800"/>
        </w:tabs>
        <w:spacing w:before="12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Une </w:t>
      </w:r>
      <w:r w:rsidR="00D60D6C" w:rsidRPr="00C34AD2">
        <w:rPr>
          <w:rFonts w:asciiTheme="minorHAnsi" w:hAnsiTheme="minorHAnsi" w:cstheme="minorHAnsi"/>
          <w:sz w:val="22"/>
          <w:szCs w:val="22"/>
          <w:lang w:val="fr-FR"/>
        </w:rPr>
        <w:t xml:space="preserve">association </w:t>
      </w:r>
      <w:r w:rsidR="00D60D6C">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organisation peut surclasser une ou des équipes dans la classe supérieure.</w:t>
      </w:r>
    </w:p>
    <w:p w14:paraId="6548C6BB" w14:textId="77777777" w:rsidR="00BB4B70" w:rsidRDefault="00BB4B70" w:rsidP="005534A5">
      <w:pPr>
        <w:pStyle w:val="HQNiveau4"/>
        <w:numPr>
          <w:ilvl w:val="0"/>
          <w:numId w:val="27"/>
        </w:numPr>
        <w:tabs>
          <w:tab w:val="clear" w:pos="1080"/>
          <w:tab w:val="left" w:pos="1800"/>
        </w:tabs>
        <w:spacing w:before="120" w:after="12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En début de saison, le nombre de joueurs composant les équipes simple lettre doit être </w:t>
      </w:r>
      <w:r w:rsidRPr="00C34AD2">
        <w:rPr>
          <w:rFonts w:asciiTheme="minorHAnsi" w:hAnsiTheme="minorHAnsi" w:cstheme="minorHAnsi"/>
          <w:color w:val="000000" w:themeColor="text1"/>
          <w:sz w:val="22"/>
          <w:szCs w:val="22"/>
          <w:lang w:val="fr-FR"/>
        </w:rPr>
        <w:t>réparti en nombre égal ou plus élevé, maximum un (1) joueur dans la classe inférieure.</w:t>
      </w:r>
      <w:r w:rsidRPr="00C34AD2">
        <w:rPr>
          <w:rFonts w:asciiTheme="minorHAnsi" w:hAnsiTheme="minorHAnsi" w:cstheme="minorHAnsi"/>
          <w:b/>
          <w:color w:val="000000" w:themeColor="text1"/>
          <w:sz w:val="22"/>
          <w:szCs w:val="22"/>
          <w:lang w:val="fr-FR"/>
        </w:rPr>
        <w:t xml:space="preserve"> </w:t>
      </w:r>
      <w:r w:rsidRPr="00C34AD2">
        <w:rPr>
          <w:rFonts w:asciiTheme="minorHAnsi" w:hAnsiTheme="minorHAnsi" w:cstheme="minorHAnsi"/>
          <w:sz w:val="22"/>
          <w:szCs w:val="22"/>
          <w:lang w:val="fr-FR"/>
        </w:rPr>
        <w:t>Cependant, en cours de saison, il sera permis à une équipe d'avoir un écart de plus ou moins un (1) joueur entre les équipes de classes A et B.</w:t>
      </w:r>
    </w:p>
    <w:p w14:paraId="1FF00E65" w14:textId="3948EE5F" w:rsidR="00E211BC" w:rsidRPr="00E211BC" w:rsidRDefault="00E211BC" w:rsidP="005534A5">
      <w:pPr>
        <w:spacing w:after="120"/>
        <w:ind w:left="1440" w:right="-720" w:hanging="720"/>
        <w:rPr>
          <w:b/>
          <w:bCs/>
        </w:rPr>
      </w:pPr>
      <w:r w:rsidRPr="00E211BC">
        <w:rPr>
          <w:b/>
          <w:bCs/>
        </w:rPr>
        <w:t>4.3.</w:t>
      </w:r>
      <w:r w:rsidR="00342951">
        <w:rPr>
          <w:b/>
          <w:bCs/>
        </w:rPr>
        <w:t>6</w:t>
      </w:r>
      <w:r w:rsidRPr="00E211BC">
        <w:rPr>
          <w:b/>
          <w:bCs/>
        </w:rPr>
        <w:tab/>
        <w:t>Formation des équipes AA régionales – M1</w:t>
      </w:r>
      <w:r w:rsidR="009C30E4">
        <w:rPr>
          <w:b/>
          <w:bCs/>
        </w:rPr>
        <w:t>8</w:t>
      </w:r>
      <w:r w:rsidRPr="00E211BC">
        <w:rPr>
          <w:b/>
          <w:bCs/>
        </w:rPr>
        <w:t xml:space="preserve"> BB</w:t>
      </w:r>
    </w:p>
    <w:p w14:paraId="0E19B37E" w14:textId="77777777" w:rsidR="0070356F" w:rsidRPr="005E6591" w:rsidRDefault="00E211BC" w:rsidP="005534A5">
      <w:pPr>
        <w:pStyle w:val="Paragraphedeliste"/>
        <w:spacing w:before="120" w:after="120" w:line="240" w:lineRule="auto"/>
        <w:ind w:left="1440" w:right="-720"/>
        <w:jc w:val="both"/>
        <w:rPr>
          <w:rFonts w:cstheme="minorHAnsi"/>
        </w:rPr>
      </w:pPr>
      <w:r w:rsidRPr="005E6591">
        <w:rPr>
          <w:rFonts w:cstheme="minorHAnsi"/>
        </w:rPr>
        <w:t>Lorsque les équipes AA sont formées par le bureau régional, l’association ou l’organisation de hockey mineur doit prendre le bassin de joueurs restants et doit vérifier avec le tableau ci-dessous pour former le nombre d’équipes de la classe BB.</w:t>
      </w:r>
    </w:p>
    <w:tbl>
      <w:tblPr>
        <w:tblW w:w="9270" w:type="dxa"/>
        <w:tblInd w:w="525"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ayout w:type="fixed"/>
        <w:tblCellMar>
          <w:left w:w="0" w:type="dxa"/>
          <w:right w:w="0" w:type="dxa"/>
        </w:tblCellMar>
        <w:tblLook w:val="04A0" w:firstRow="1" w:lastRow="0" w:firstColumn="1" w:lastColumn="0" w:noHBand="0" w:noVBand="1"/>
      </w:tblPr>
      <w:tblGrid>
        <w:gridCol w:w="1890"/>
        <w:gridCol w:w="630"/>
        <w:gridCol w:w="540"/>
        <w:gridCol w:w="540"/>
        <w:gridCol w:w="630"/>
        <w:gridCol w:w="540"/>
        <w:gridCol w:w="630"/>
        <w:gridCol w:w="630"/>
        <w:gridCol w:w="630"/>
        <w:gridCol w:w="540"/>
        <w:gridCol w:w="450"/>
        <w:gridCol w:w="540"/>
        <w:gridCol w:w="630"/>
        <w:gridCol w:w="450"/>
      </w:tblGrid>
      <w:tr w:rsidR="00E211BC" w:rsidRPr="00665A6B" w14:paraId="0994055A" w14:textId="77777777" w:rsidTr="00EB0963">
        <w:trPr>
          <w:trHeight w:val="217"/>
        </w:trPr>
        <w:tc>
          <w:tcPr>
            <w:tcW w:w="9270" w:type="dxa"/>
            <w:gridSpan w:val="14"/>
            <w:tcMar>
              <w:top w:w="15" w:type="dxa"/>
              <w:left w:w="108" w:type="dxa"/>
              <w:bottom w:w="0" w:type="dxa"/>
              <w:right w:w="108" w:type="dxa"/>
            </w:tcMar>
            <w:hideMark/>
          </w:tcPr>
          <w:p w14:paraId="1338EACA" w14:textId="7E67A3E5" w:rsidR="00E211BC" w:rsidRPr="00665A6B" w:rsidRDefault="00E211BC" w:rsidP="007749C6">
            <w:pPr>
              <w:tabs>
                <w:tab w:val="left" w:pos="547"/>
              </w:tabs>
              <w:spacing w:after="0" w:line="240" w:lineRule="auto"/>
              <w:jc w:val="center"/>
              <w:rPr>
                <w:rFonts w:cstheme="minorHAnsi"/>
                <w:lang w:val="en-CA" w:eastAsia="fr-CA"/>
              </w:rPr>
            </w:pPr>
            <w:r w:rsidRPr="00665A6B">
              <w:rPr>
                <w:rFonts w:cstheme="minorHAnsi"/>
                <w:b/>
                <w:bCs/>
                <w:kern w:val="24"/>
                <w:lang w:val="en-CA" w:eastAsia="fr-CA"/>
              </w:rPr>
              <w:t>Tableau M1</w:t>
            </w:r>
            <w:r>
              <w:rPr>
                <w:rFonts w:cstheme="minorHAnsi"/>
                <w:b/>
                <w:bCs/>
                <w:kern w:val="24"/>
                <w:lang w:val="en-CA" w:eastAsia="fr-CA"/>
              </w:rPr>
              <w:t>8</w:t>
            </w:r>
            <w:r w:rsidRPr="00665A6B">
              <w:rPr>
                <w:rFonts w:cstheme="minorHAnsi"/>
                <w:b/>
                <w:bCs/>
                <w:kern w:val="24"/>
                <w:lang w:val="en-CA" w:eastAsia="fr-CA"/>
              </w:rPr>
              <w:t xml:space="preserve"> BB</w:t>
            </w:r>
          </w:p>
        </w:tc>
      </w:tr>
      <w:tr w:rsidR="00E211BC" w:rsidRPr="00665A6B" w14:paraId="1197B39B" w14:textId="77777777" w:rsidTr="00EB0963">
        <w:trPr>
          <w:trHeight w:val="474"/>
        </w:trPr>
        <w:tc>
          <w:tcPr>
            <w:tcW w:w="1890" w:type="dxa"/>
            <w:tcMar>
              <w:top w:w="15" w:type="dxa"/>
              <w:left w:w="108" w:type="dxa"/>
              <w:bottom w:w="0" w:type="dxa"/>
              <w:right w:w="108" w:type="dxa"/>
            </w:tcMar>
            <w:vAlign w:val="center"/>
            <w:hideMark/>
          </w:tcPr>
          <w:p w14:paraId="0E9E097E" w14:textId="54777CA0" w:rsidR="00E211BC" w:rsidRPr="00665A6B" w:rsidRDefault="00E211BC" w:rsidP="007749C6">
            <w:pPr>
              <w:tabs>
                <w:tab w:val="left" w:pos="547"/>
              </w:tabs>
              <w:spacing w:after="0" w:line="240" w:lineRule="auto"/>
              <w:ind w:right="-104"/>
              <w:rPr>
                <w:rFonts w:cstheme="minorHAnsi"/>
                <w:lang w:val="fr-FR" w:eastAsia="fr-CA"/>
              </w:rPr>
            </w:pPr>
            <w:r w:rsidRPr="00665A6B">
              <w:rPr>
                <w:rFonts w:cstheme="minorHAnsi"/>
                <w:b/>
                <w:bCs/>
                <w:kern w:val="24"/>
                <w:lang w:val="fr-FR" w:eastAsia="fr-CA"/>
              </w:rPr>
              <w:t>Nombre de joueurs M1</w:t>
            </w:r>
            <w:r w:rsidR="00194FB1">
              <w:rPr>
                <w:rFonts w:cstheme="minorHAnsi"/>
                <w:b/>
                <w:bCs/>
                <w:kern w:val="24"/>
                <w:lang w:val="fr-FR" w:eastAsia="fr-CA"/>
              </w:rPr>
              <w:t>8</w:t>
            </w:r>
          </w:p>
        </w:tc>
        <w:tc>
          <w:tcPr>
            <w:tcW w:w="630" w:type="dxa"/>
            <w:tcMar>
              <w:top w:w="15" w:type="dxa"/>
              <w:left w:w="108" w:type="dxa"/>
              <w:bottom w:w="0" w:type="dxa"/>
              <w:right w:w="108" w:type="dxa"/>
            </w:tcMar>
            <w:vAlign w:val="center"/>
            <w:hideMark/>
          </w:tcPr>
          <w:p w14:paraId="5FDED84D" w14:textId="77777777" w:rsidR="00E211BC" w:rsidRPr="00665A6B" w:rsidRDefault="00E211BC" w:rsidP="007749C6">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19</w:t>
            </w:r>
          </w:p>
          <w:p w14:paraId="031CDE4A" w14:textId="77777777" w:rsidR="00E211BC" w:rsidRPr="00665A6B" w:rsidRDefault="00E211BC" w:rsidP="007749C6">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0</w:t>
            </w:r>
          </w:p>
        </w:tc>
        <w:tc>
          <w:tcPr>
            <w:tcW w:w="540" w:type="dxa"/>
            <w:tcMar>
              <w:top w:w="15" w:type="dxa"/>
              <w:left w:w="108" w:type="dxa"/>
              <w:bottom w:w="0" w:type="dxa"/>
              <w:right w:w="108" w:type="dxa"/>
            </w:tcMar>
            <w:vAlign w:val="center"/>
            <w:hideMark/>
          </w:tcPr>
          <w:p w14:paraId="058867F8"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20</w:t>
            </w:r>
          </w:p>
          <w:p w14:paraId="5D095994"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34</w:t>
            </w:r>
          </w:p>
        </w:tc>
        <w:tc>
          <w:tcPr>
            <w:tcW w:w="540" w:type="dxa"/>
            <w:tcMar>
              <w:top w:w="15" w:type="dxa"/>
              <w:left w:w="108" w:type="dxa"/>
              <w:bottom w:w="0" w:type="dxa"/>
              <w:right w:w="108" w:type="dxa"/>
            </w:tcMar>
            <w:vAlign w:val="center"/>
            <w:hideMark/>
          </w:tcPr>
          <w:p w14:paraId="4ABE7459"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35</w:t>
            </w:r>
          </w:p>
          <w:p w14:paraId="078252FA"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51</w:t>
            </w:r>
          </w:p>
        </w:tc>
        <w:tc>
          <w:tcPr>
            <w:tcW w:w="630" w:type="dxa"/>
            <w:tcMar>
              <w:top w:w="15" w:type="dxa"/>
              <w:left w:w="108" w:type="dxa"/>
              <w:bottom w:w="0" w:type="dxa"/>
              <w:right w:w="108" w:type="dxa"/>
            </w:tcMar>
            <w:vAlign w:val="center"/>
            <w:hideMark/>
          </w:tcPr>
          <w:p w14:paraId="2DB5EFBA"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52</w:t>
            </w:r>
          </w:p>
          <w:p w14:paraId="37BA812C"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68</w:t>
            </w:r>
          </w:p>
        </w:tc>
        <w:tc>
          <w:tcPr>
            <w:tcW w:w="540" w:type="dxa"/>
            <w:tcMar>
              <w:top w:w="15" w:type="dxa"/>
              <w:left w:w="108" w:type="dxa"/>
              <w:bottom w:w="0" w:type="dxa"/>
              <w:right w:w="108" w:type="dxa"/>
            </w:tcMar>
            <w:vAlign w:val="center"/>
            <w:hideMark/>
          </w:tcPr>
          <w:p w14:paraId="08FA3D38"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69</w:t>
            </w:r>
          </w:p>
          <w:p w14:paraId="030B44B8"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85</w:t>
            </w:r>
          </w:p>
        </w:tc>
        <w:tc>
          <w:tcPr>
            <w:tcW w:w="630" w:type="dxa"/>
            <w:tcMar>
              <w:top w:w="15" w:type="dxa"/>
              <w:left w:w="108" w:type="dxa"/>
              <w:bottom w:w="0" w:type="dxa"/>
              <w:right w:w="108" w:type="dxa"/>
            </w:tcMar>
            <w:vAlign w:val="center"/>
            <w:hideMark/>
          </w:tcPr>
          <w:p w14:paraId="6258033C" w14:textId="77777777" w:rsidR="00E211BC" w:rsidRPr="00665A6B" w:rsidRDefault="00E211BC" w:rsidP="007749C6">
            <w:pPr>
              <w:spacing w:after="0" w:line="240" w:lineRule="auto"/>
              <w:ind w:left="-199" w:right="-110"/>
              <w:jc w:val="center"/>
              <w:rPr>
                <w:rFonts w:cstheme="minorHAnsi"/>
                <w:b/>
                <w:bCs/>
              </w:rPr>
            </w:pPr>
            <w:r w:rsidRPr="00665A6B">
              <w:rPr>
                <w:rFonts w:cstheme="minorHAnsi"/>
                <w:b/>
                <w:bCs/>
              </w:rPr>
              <w:t>86</w:t>
            </w:r>
          </w:p>
          <w:p w14:paraId="6580FE12" w14:textId="77777777" w:rsidR="00E211BC" w:rsidRPr="00665A6B" w:rsidRDefault="00E211BC" w:rsidP="007749C6">
            <w:pPr>
              <w:spacing w:after="0" w:line="240" w:lineRule="auto"/>
              <w:ind w:left="-199" w:right="-110"/>
              <w:jc w:val="center"/>
              <w:rPr>
                <w:rFonts w:cstheme="minorHAnsi"/>
                <w:b/>
                <w:bCs/>
              </w:rPr>
            </w:pPr>
            <w:r w:rsidRPr="00665A6B">
              <w:rPr>
                <w:rFonts w:cstheme="minorHAnsi"/>
                <w:b/>
                <w:bCs/>
              </w:rPr>
              <w:t>102</w:t>
            </w:r>
          </w:p>
        </w:tc>
        <w:tc>
          <w:tcPr>
            <w:tcW w:w="630" w:type="dxa"/>
            <w:tcMar>
              <w:top w:w="15" w:type="dxa"/>
              <w:left w:w="108" w:type="dxa"/>
              <w:bottom w:w="0" w:type="dxa"/>
              <w:right w:w="108" w:type="dxa"/>
            </w:tcMar>
            <w:vAlign w:val="center"/>
            <w:hideMark/>
          </w:tcPr>
          <w:p w14:paraId="209FF140" w14:textId="77777777" w:rsidR="00E211BC" w:rsidRPr="00665A6B" w:rsidRDefault="00E211BC" w:rsidP="007749C6">
            <w:pPr>
              <w:tabs>
                <w:tab w:val="left" w:pos="547"/>
              </w:tabs>
              <w:spacing w:after="0" w:line="240" w:lineRule="auto"/>
              <w:ind w:left="-202" w:right="-106" w:firstLine="72"/>
              <w:jc w:val="center"/>
              <w:rPr>
                <w:rFonts w:cstheme="minorHAnsi"/>
                <w:b/>
                <w:kern w:val="24"/>
                <w:lang w:val="fr-FR" w:eastAsia="fr-CA"/>
              </w:rPr>
            </w:pPr>
            <w:r w:rsidRPr="00665A6B">
              <w:rPr>
                <w:rFonts w:cstheme="minorHAnsi"/>
                <w:b/>
                <w:kern w:val="24"/>
                <w:lang w:val="fr-FR" w:eastAsia="fr-CA"/>
              </w:rPr>
              <w:t>103</w:t>
            </w:r>
          </w:p>
          <w:p w14:paraId="32F6EFA1" w14:textId="77777777" w:rsidR="00E211BC" w:rsidRPr="00665A6B" w:rsidRDefault="00E211BC" w:rsidP="007749C6">
            <w:pPr>
              <w:tabs>
                <w:tab w:val="left" w:pos="547"/>
              </w:tabs>
              <w:spacing w:after="0" w:line="240" w:lineRule="auto"/>
              <w:ind w:left="-202" w:right="-106" w:firstLine="72"/>
              <w:jc w:val="center"/>
              <w:rPr>
                <w:rFonts w:cstheme="minorHAnsi"/>
                <w:b/>
                <w:lang w:val="fr-FR" w:eastAsia="fr-CA"/>
              </w:rPr>
            </w:pPr>
            <w:r w:rsidRPr="00665A6B">
              <w:rPr>
                <w:rFonts w:cstheme="minorHAnsi"/>
                <w:b/>
                <w:kern w:val="24"/>
                <w:lang w:val="fr-FR" w:eastAsia="fr-CA"/>
              </w:rPr>
              <w:t>119</w:t>
            </w:r>
          </w:p>
        </w:tc>
        <w:tc>
          <w:tcPr>
            <w:tcW w:w="630" w:type="dxa"/>
            <w:tcMar>
              <w:top w:w="15" w:type="dxa"/>
              <w:left w:w="108" w:type="dxa"/>
              <w:bottom w:w="0" w:type="dxa"/>
              <w:right w:w="108" w:type="dxa"/>
            </w:tcMar>
            <w:vAlign w:val="center"/>
            <w:hideMark/>
          </w:tcPr>
          <w:p w14:paraId="4653C2FD" w14:textId="77777777" w:rsidR="00E211BC" w:rsidRPr="00665A6B" w:rsidRDefault="00E211BC" w:rsidP="007749C6">
            <w:pPr>
              <w:spacing w:after="0" w:line="240" w:lineRule="auto"/>
              <w:jc w:val="center"/>
              <w:rPr>
                <w:rFonts w:cstheme="minorHAnsi"/>
                <w:b/>
                <w:lang w:val="fr-FR" w:eastAsia="fr-CA"/>
              </w:rPr>
            </w:pPr>
            <w:r w:rsidRPr="00665A6B">
              <w:rPr>
                <w:rFonts w:cstheme="minorHAnsi"/>
                <w:b/>
                <w:kern w:val="24"/>
                <w:lang w:val="fr-FR" w:eastAsia="fr-CA"/>
              </w:rPr>
              <w:t>120</w:t>
            </w:r>
          </w:p>
          <w:p w14:paraId="166C330A" w14:textId="77777777" w:rsidR="00E211BC" w:rsidRPr="00665A6B" w:rsidRDefault="00E211BC" w:rsidP="007749C6">
            <w:pPr>
              <w:spacing w:after="0" w:line="240" w:lineRule="auto"/>
              <w:jc w:val="center"/>
              <w:rPr>
                <w:rFonts w:cstheme="minorHAnsi"/>
                <w:b/>
                <w:lang w:val="fr-FR" w:eastAsia="fr-CA"/>
              </w:rPr>
            </w:pPr>
            <w:r w:rsidRPr="00665A6B">
              <w:rPr>
                <w:rFonts w:cstheme="minorHAnsi"/>
                <w:b/>
                <w:kern w:val="24"/>
                <w:lang w:val="fr-FR" w:eastAsia="fr-CA"/>
              </w:rPr>
              <w:t>136</w:t>
            </w:r>
          </w:p>
        </w:tc>
        <w:tc>
          <w:tcPr>
            <w:tcW w:w="540" w:type="dxa"/>
            <w:tcMar>
              <w:top w:w="15" w:type="dxa"/>
              <w:left w:w="108" w:type="dxa"/>
              <w:bottom w:w="0" w:type="dxa"/>
              <w:right w:w="108" w:type="dxa"/>
            </w:tcMar>
            <w:vAlign w:val="center"/>
            <w:hideMark/>
          </w:tcPr>
          <w:p w14:paraId="4FEEB2EA" w14:textId="77777777" w:rsidR="00E211BC" w:rsidRPr="00665A6B" w:rsidRDefault="00E211BC" w:rsidP="007749C6">
            <w:pPr>
              <w:spacing w:after="0" w:line="240" w:lineRule="auto"/>
              <w:ind w:left="-109" w:right="-110"/>
              <w:jc w:val="center"/>
              <w:rPr>
                <w:rFonts w:cstheme="minorHAnsi"/>
                <w:b/>
                <w:lang w:val="fr-FR" w:eastAsia="fr-CA"/>
              </w:rPr>
            </w:pPr>
            <w:r w:rsidRPr="00665A6B">
              <w:rPr>
                <w:rFonts w:cstheme="minorHAnsi"/>
                <w:b/>
                <w:kern w:val="24"/>
                <w:lang w:val="fr-FR" w:eastAsia="fr-CA"/>
              </w:rPr>
              <w:t>137</w:t>
            </w:r>
          </w:p>
          <w:p w14:paraId="1352A243" w14:textId="77777777" w:rsidR="00E211BC" w:rsidRPr="00665A6B" w:rsidRDefault="00E211BC" w:rsidP="007749C6">
            <w:pPr>
              <w:spacing w:after="0" w:line="240" w:lineRule="auto"/>
              <w:ind w:left="-109" w:right="-110"/>
              <w:jc w:val="center"/>
              <w:rPr>
                <w:rFonts w:cstheme="minorHAnsi"/>
                <w:b/>
                <w:lang w:val="fr-FR" w:eastAsia="fr-CA"/>
              </w:rPr>
            </w:pPr>
            <w:r w:rsidRPr="00665A6B">
              <w:rPr>
                <w:rFonts w:cstheme="minorHAnsi"/>
                <w:b/>
                <w:kern w:val="24"/>
                <w:lang w:val="fr-FR" w:eastAsia="fr-CA"/>
              </w:rPr>
              <w:t>153</w:t>
            </w:r>
          </w:p>
        </w:tc>
        <w:tc>
          <w:tcPr>
            <w:tcW w:w="450" w:type="dxa"/>
            <w:tcMar>
              <w:top w:w="15" w:type="dxa"/>
              <w:left w:w="108" w:type="dxa"/>
              <w:bottom w:w="0" w:type="dxa"/>
              <w:right w:w="108" w:type="dxa"/>
            </w:tcMar>
            <w:vAlign w:val="center"/>
            <w:hideMark/>
          </w:tcPr>
          <w:p w14:paraId="6427A35A" w14:textId="77777777" w:rsidR="00E211BC" w:rsidRPr="00665A6B" w:rsidRDefault="00E211BC" w:rsidP="007749C6">
            <w:pPr>
              <w:tabs>
                <w:tab w:val="left" w:pos="547"/>
              </w:tabs>
              <w:spacing w:after="0" w:line="240" w:lineRule="auto"/>
              <w:ind w:left="-112" w:right="-110"/>
              <w:jc w:val="center"/>
              <w:rPr>
                <w:rFonts w:cstheme="minorHAnsi"/>
                <w:b/>
                <w:kern w:val="24"/>
                <w:lang w:val="fr-FR" w:eastAsia="fr-CA"/>
              </w:rPr>
            </w:pPr>
            <w:r w:rsidRPr="00665A6B">
              <w:rPr>
                <w:rFonts w:cstheme="minorHAnsi"/>
                <w:b/>
                <w:kern w:val="24"/>
                <w:lang w:val="fr-FR" w:eastAsia="fr-CA"/>
              </w:rPr>
              <w:t>154</w:t>
            </w:r>
          </w:p>
          <w:p w14:paraId="5FB2AAAE"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170</w:t>
            </w:r>
          </w:p>
        </w:tc>
        <w:tc>
          <w:tcPr>
            <w:tcW w:w="540" w:type="dxa"/>
            <w:tcMar>
              <w:top w:w="15" w:type="dxa"/>
              <w:left w:w="108" w:type="dxa"/>
              <w:bottom w:w="0" w:type="dxa"/>
              <w:right w:w="108" w:type="dxa"/>
            </w:tcMar>
            <w:vAlign w:val="center"/>
            <w:hideMark/>
          </w:tcPr>
          <w:p w14:paraId="644AC022"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171</w:t>
            </w:r>
          </w:p>
          <w:p w14:paraId="22B9B9E9"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187</w:t>
            </w:r>
          </w:p>
        </w:tc>
        <w:tc>
          <w:tcPr>
            <w:tcW w:w="630" w:type="dxa"/>
            <w:tcMar>
              <w:top w:w="15" w:type="dxa"/>
              <w:left w:w="108" w:type="dxa"/>
              <w:bottom w:w="0" w:type="dxa"/>
              <w:right w:w="108" w:type="dxa"/>
            </w:tcMar>
            <w:vAlign w:val="center"/>
            <w:hideMark/>
          </w:tcPr>
          <w:p w14:paraId="4A1DE627" w14:textId="77777777" w:rsidR="00E211BC" w:rsidRPr="00665A6B" w:rsidRDefault="00E211BC" w:rsidP="007749C6">
            <w:pPr>
              <w:tabs>
                <w:tab w:val="left" w:pos="547"/>
              </w:tabs>
              <w:spacing w:after="0" w:line="240" w:lineRule="auto"/>
              <w:jc w:val="center"/>
              <w:rPr>
                <w:rFonts w:cstheme="minorHAnsi"/>
                <w:b/>
                <w:lang w:val="fr-FR" w:eastAsia="fr-CA"/>
              </w:rPr>
            </w:pPr>
            <w:r w:rsidRPr="00665A6B">
              <w:rPr>
                <w:rFonts w:cstheme="minorHAnsi"/>
                <w:b/>
                <w:kern w:val="24"/>
                <w:lang w:val="fr-FR" w:eastAsia="fr-CA"/>
              </w:rPr>
              <w:t>188</w:t>
            </w:r>
          </w:p>
          <w:p w14:paraId="78133D15" w14:textId="77777777" w:rsidR="00E211BC" w:rsidRPr="00665A6B" w:rsidRDefault="00E211BC" w:rsidP="007749C6">
            <w:pPr>
              <w:tabs>
                <w:tab w:val="left" w:pos="547"/>
              </w:tabs>
              <w:spacing w:after="0" w:line="240" w:lineRule="auto"/>
              <w:jc w:val="center"/>
              <w:rPr>
                <w:rFonts w:cstheme="minorHAnsi"/>
                <w:b/>
                <w:lang w:val="fr-FR" w:eastAsia="fr-CA"/>
              </w:rPr>
            </w:pPr>
            <w:r w:rsidRPr="00665A6B">
              <w:rPr>
                <w:rFonts w:cstheme="minorHAnsi"/>
                <w:b/>
                <w:kern w:val="24"/>
                <w:lang w:val="fr-FR" w:eastAsia="fr-CA"/>
              </w:rPr>
              <w:t>204</w:t>
            </w:r>
          </w:p>
        </w:tc>
        <w:tc>
          <w:tcPr>
            <w:tcW w:w="450" w:type="dxa"/>
            <w:tcMar>
              <w:top w:w="15" w:type="dxa"/>
              <w:left w:w="108" w:type="dxa"/>
              <w:bottom w:w="0" w:type="dxa"/>
              <w:right w:w="108" w:type="dxa"/>
            </w:tcMar>
            <w:vAlign w:val="center"/>
            <w:hideMark/>
          </w:tcPr>
          <w:p w14:paraId="151B4372" w14:textId="77777777" w:rsidR="00E211BC" w:rsidRPr="00665A6B" w:rsidRDefault="00E211BC" w:rsidP="007749C6">
            <w:pPr>
              <w:tabs>
                <w:tab w:val="left" w:pos="547"/>
              </w:tabs>
              <w:spacing w:after="0" w:line="240" w:lineRule="auto"/>
              <w:ind w:left="-104" w:right="-18"/>
              <w:jc w:val="center"/>
              <w:rPr>
                <w:rFonts w:cstheme="minorHAnsi"/>
                <w:b/>
                <w:lang w:val="fr-FR" w:eastAsia="fr-CA"/>
              </w:rPr>
            </w:pPr>
            <w:r w:rsidRPr="00665A6B">
              <w:rPr>
                <w:rFonts w:cstheme="minorHAnsi"/>
                <w:b/>
                <w:kern w:val="24"/>
                <w:lang w:val="fr-FR" w:eastAsia="fr-CA"/>
              </w:rPr>
              <w:t>205</w:t>
            </w:r>
          </w:p>
          <w:p w14:paraId="51F726C8" w14:textId="77777777" w:rsidR="00E211BC" w:rsidRPr="00665A6B" w:rsidRDefault="00E211BC" w:rsidP="007749C6">
            <w:pPr>
              <w:tabs>
                <w:tab w:val="left" w:pos="547"/>
              </w:tabs>
              <w:spacing w:after="0" w:line="240" w:lineRule="auto"/>
              <w:ind w:left="-104" w:right="-18"/>
              <w:jc w:val="center"/>
              <w:rPr>
                <w:rFonts w:cstheme="minorHAnsi"/>
                <w:b/>
                <w:lang w:val="fr-FR" w:eastAsia="fr-CA"/>
              </w:rPr>
            </w:pPr>
            <w:r w:rsidRPr="00665A6B">
              <w:rPr>
                <w:rFonts w:cstheme="minorHAnsi"/>
                <w:b/>
                <w:kern w:val="24"/>
                <w:lang w:val="fr-FR" w:eastAsia="fr-CA"/>
              </w:rPr>
              <w:t>221</w:t>
            </w:r>
          </w:p>
        </w:tc>
      </w:tr>
      <w:tr w:rsidR="00E211BC" w:rsidRPr="00665A6B" w14:paraId="2A538FF2" w14:textId="77777777" w:rsidTr="00447ADD">
        <w:trPr>
          <w:trHeight w:val="235"/>
        </w:trPr>
        <w:tc>
          <w:tcPr>
            <w:tcW w:w="1890" w:type="dxa"/>
            <w:shd w:val="clear" w:color="auto" w:fill="D9E2F3" w:themeFill="accent5" w:themeFillTint="33"/>
            <w:vAlign w:val="center"/>
            <w:hideMark/>
          </w:tcPr>
          <w:p w14:paraId="03D1F8D6" w14:textId="77777777" w:rsidR="00E211BC" w:rsidRPr="00665A6B" w:rsidRDefault="00E211BC" w:rsidP="007749C6">
            <w:pPr>
              <w:spacing w:after="0" w:line="240" w:lineRule="auto"/>
              <w:ind w:left="73" w:right="-104"/>
              <w:rPr>
                <w:rFonts w:cstheme="minorHAnsi"/>
                <w:b/>
                <w:lang w:val="fr-FR" w:eastAsia="fr-CA"/>
              </w:rPr>
            </w:pPr>
            <w:r w:rsidRPr="00665A6B">
              <w:rPr>
                <w:rFonts w:cstheme="minorHAnsi"/>
                <w:b/>
                <w:bCs/>
                <w:kern w:val="24"/>
                <w:lang w:val="fr-FR" w:eastAsia="fr-CA"/>
              </w:rPr>
              <w:t xml:space="preserve">Classes </w:t>
            </w:r>
            <w:r w:rsidRPr="00665A6B">
              <w:rPr>
                <w:rFonts w:cstheme="minorHAnsi"/>
                <w:b/>
                <w:kern w:val="24"/>
                <w:lang w:val="fr-FR" w:eastAsia="fr-CA"/>
              </w:rPr>
              <w:t>BB</w:t>
            </w:r>
          </w:p>
        </w:tc>
        <w:tc>
          <w:tcPr>
            <w:tcW w:w="630" w:type="dxa"/>
            <w:shd w:val="clear" w:color="auto" w:fill="D9E2F3" w:themeFill="accent5" w:themeFillTint="33"/>
            <w:tcMar>
              <w:top w:w="15" w:type="dxa"/>
              <w:left w:w="108" w:type="dxa"/>
              <w:bottom w:w="0" w:type="dxa"/>
              <w:right w:w="108" w:type="dxa"/>
            </w:tcMar>
            <w:vAlign w:val="center"/>
            <w:hideMark/>
          </w:tcPr>
          <w:p w14:paraId="2943CDB6" w14:textId="77777777" w:rsidR="00E211BC" w:rsidRPr="00665A6B" w:rsidRDefault="00E211BC" w:rsidP="007749C6">
            <w:pPr>
              <w:tabs>
                <w:tab w:val="left" w:pos="547"/>
              </w:tabs>
              <w:spacing w:after="0" w:line="240" w:lineRule="auto"/>
              <w:ind w:left="-106" w:right="-104"/>
              <w:jc w:val="center"/>
              <w:rPr>
                <w:rFonts w:cstheme="minorHAnsi"/>
                <w:b/>
                <w:lang w:val="fr-FR" w:eastAsia="fr-CA"/>
              </w:rPr>
            </w:pPr>
          </w:p>
        </w:tc>
        <w:tc>
          <w:tcPr>
            <w:tcW w:w="540" w:type="dxa"/>
            <w:shd w:val="clear" w:color="auto" w:fill="D9E2F3" w:themeFill="accent5" w:themeFillTint="33"/>
            <w:tcMar>
              <w:top w:w="15" w:type="dxa"/>
              <w:left w:w="108" w:type="dxa"/>
              <w:bottom w:w="0" w:type="dxa"/>
              <w:right w:w="108" w:type="dxa"/>
            </w:tcMar>
            <w:vAlign w:val="center"/>
            <w:hideMark/>
          </w:tcPr>
          <w:p w14:paraId="293779CA"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p>
        </w:tc>
        <w:tc>
          <w:tcPr>
            <w:tcW w:w="540" w:type="dxa"/>
            <w:shd w:val="clear" w:color="auto" w:fill="D9E2F3" w:themeFill="accent5" w:themeFillTint="33"/>
            <w:tcMar>
              <w:top w:w="15" w:type="dxa"/>
              <w:left w:w="108" w:type="dxa"/>
              <w:bottom w:w="0" w:type="dxa"/>
              <w:right w:w="108" w:type="dxa"/>
            </w:tcMar>
            <w:vAlign w:val="center"/>
            <w:hideMark/>
          </w:tcPr>
          <w:p w14:paraId="5047F67A"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630" w:type="dxa"/>
            <w:shd w:val="clear" w:color="auto" w:fill="D9E2F3" w:themeFill="accent5" w:themeFillTint="33"/>
            <w:tcMar>
              <w:top w:w="15" w:type="dxa"/>
              <w:left w:w="108" w:type="dxa"/>
              <w:bottom w:w="0" w:type="dxa"/>
              <w:right w:w="108" w:type="dxa"/>
            </w:tcMar>
            <w:vAlign w:val="center"/>
            <w:hideMark/>
          </w:tcPr>
          <w:p w14:paraId="73C773B8"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540" w:type="dxa"/>
            <w:shd w:val="clear" w:color="auto" w:fill="D9E2F3" w:themeFill="accent5" w:themeFillTint="33"/>
            <w:tcMar>
              <w:top w:w="15" w:type="dxa"/>
              <w:left w:w="108" w:type="dxa"/>
              <w:bottom w:w="0" w:type="dxa"/>
              <w:right w:w="108" w:type="dxa"/>
            </w:tcMar>
            <w:vAlign w:val="center"/>
          </w:tcPr>
          <w:p w14:paraId="45AF4C09"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1</w:t>
            </w:r>
          </w:p>
        </w:tc>
        <w:tc>
          <w:tcPr>
            <w:tcW w:w="630" w:type="dxa"/>
            <w:shd w:val="clear" w:color="auto" w:fill="D9E2F3" w:themeFill="accent5" w:themeFillTint="33"/>
            <w:tcMar>
              <w:top w:w="15" w:type="dxa"/>
              <w:left w:w="108" w:type="dxa"/>
              <w:bottom w:w="0" w:type="dxa"/>
              <w:right w:w="108" w:type="dxa"/>
            </w:tcMar>
            <w:vAlign w:val="center"/>
          </w:tcPr>
          <w:p w14:paraId="7104C836" w14:textId="77777777" w:rsidR="00E211BC" w:rsidRPr="00665A6B" w:rsidRDefault="00E211BC" w:rsidP="007749C6">
            <w:pPr>
              <w:spacing w:after="0" w:line="240" w:lineRule="auto"/>
              <w:ind w:left="-199" w:right="-110"/>
              <w:jc w:val="center"/>
              <w:rPr>
                <w:rFonts w:cstheme="minorHAnsi"/>
                <w:b/>
                <w:bCs/>
              </w:rPr>
            </w:pPr>
            <w:r w:rsidRPr="00665A6B">
              <w:rPr>
                <w:rFonts w:cstheme="minorHAnsi"/>
                <w:b/>
                <w:bCs/>
              </w:rPr>
              <w:t>1</w:t>
            </w:r>
          </w:p>
        </w:tc>
        <w:tc>
          <w:tcPr>
            <w:tcW w:w="630" w:type="dxa"/>
            <w:shd w:val="clear" w:color="auto" w:fill="D9E2F3" w:themeFill="accent5" w:themeFillTint="33"/>
            <w:tcMar>
              <w:top w:w="15" w:type="dxa"/>
              <w:left w:w="108" w:type="dxa"/>
              <w:bottom w:w="0" w:type="dxa"/>
              <w:right w:w="108" w:type="dxa"/>
            </w:tcMar>
            <w:vAlign w:val="center"/>
          </w:tcPr>
          <w:p w14:paraId="5F81C2BD" w14:textId="77777777" w:rsidR="00E211BC" w:rsidRPr="00665A6B" w:rsidRDefault="00E211BC" w:rsidP="007749C6">
            <w:pPr>
              <w:tabs>
                <w:tab w:val="left" w:pos="547"/>
              </w:tabs>
              <w:spacing w:after="0" w:line="240" w:lineRule="auto"/>
              <w:ind w:left="-202" w:right="-106" w:firstLine="72"/>
              <w:jc w:val="center"/>
              <w:rPr>
                <w:rFonts w:cstheme="minorHAnsi"/>
                <w:b/>
                <w:lang w:val="fr-FR" w:eastAsia="fr-CA"/>
              </w:rPr>
            </w:pPr>
            <w:r w:rsidRPr="00665A6B">
              <w:rPr>
                <w:rFonts w:cstheme="minorHAnsi"/>
                <w:b/>
                <w:lang w:val="fr-FR" w:eastAsia="fr-CA"/>
              </w:rPr>
              <w:t>1</w:t>
            </w:r>
          </w:p>
        </w:tc>
        <w:tc>
          <w:tcPr>
            <w:tcW w:w="630" w:type="dxa"/>
            <w:shd w:val="clear" w:color="auto" w:fill="D9E2F3" w:themeFill="accent5" w:themeFillTint="33"/>
            <w:tcMar>
              <w:top w:w="15" w:type="dxa"/>
              <w:left w:w="108" w:type="dxa"/>
              <w:bottom w:w="0" w:type="dxa"/>
              <w:right w:w="108" w:type="dxa"/>
            </w:tcMar>
            <w:vAlign w:val="center"/>
          </w:tcPr>
          <w:p w14:paraId="1018C812" w14:textId="77777777" w:rsidR="00E211BC" w:rsidRPr="00665A6B" w:rsidRDefault="00E211BC" w:rsidP="007749C6">
            <w:pPr>
              <w:spacing w:after="0" w:line="240" w:lineRule="auto"/>
              <w:jc w:val="center"/>
              <w:rPr>
                <w:rFonts w:cstheme="minorHAnsi"/>
                <w:b/>
                <w:lang w:val="fr-FR" w:eastAsia="fr-CA"/>
              </w:rPr>
            </w:pPr>
            <w:r w:rsidRPr="00665A6B">
              <w:rPr>
                <w:rFonts w:cstheme="minorHAnsi"/>
                <w:b/>
                <w:lang w:val="fr-FR" w:eastAsia="fr-CA"/>
              </w:rPr>
              <w:t>2</w:t>
            </w:r>
          </w:p>
        </w:tc>
        <w:tc>
          <w:tcPr>
            <w:tcW w:w="540" w:type="dxa"/>
            <w:shd w:val="clear" w:color="auto" w:fill="D9E2F3" w:themeFill="accent5" w:themeFillTint="33"/>
            <w:tcMar>
              <w:top w:w="15" w:type="dxa"/>
              <w:left w:w="108" w:type="dxa"/>
              <w:bottom w:w="0" w:type="dxa"/>
              <w:right w:w="108" w:type="dxa"/>
            </w:tcMar>
            <w:vAlign w:val="center"/>
          </w:tcPr>
          <w:p w14:paraId="21C0143C" w14:textId="77777777" w:rsidR="00E211BC" w:rsidRPr="00665A6B" w:rsidRDefault="00E211BC" w:rsidP="007749C6">
            <w:pPr>
              <w:spacing w:after="0" w:line="240" w:lineRule="auto"/>
              <w:ind w:left="-109" w:right="-110"/>
              <w:jc w:val="center"/>
              <w:rPr>
                <w:rFonts w:cstheme="minorHAnsi"/>
                <w:b/>
                <w:lang w:val="fr-FR" w:eastAsia="fr-CA"/>
              </w:rPr>
            </w:pPr>
            <w:r w:rsidRPr="00665A6B">
              <w:rPr>
                <w:rFonts w:cstheme="minorHAnsi"/>
                <w:b/>
                <w:lang w:val="fr-FR" w:eastAsia="fr-CA"/>
              </w:rPr>
              <w:t>2</w:t>
            </w:r>
          </w:p>
        </w:tc>
        <w:tc>
          <w:tcPr>
            <w:tcW w:w="450" w:type="dxa"/>
            <w:shd w:val="clear" w:color="auto" w:fill="D9E2F3" w:themeFill="accent5" w:themeFillTint="33"/>
            <w:tcMar>
              <w:top w:w="15" w:type="dxa"/>
              <w:left w:w="108" w:type="dxa"/>
              <w:bottom w:w="0" w:type="dxa"/>
              <w:right w:w="108" w:type="dxa"/>
            </w:tcMar>
            <w:vAlign w:val="center"/>
          </w:tcPr>
          <w:p w14:paraId="60D51664"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2</w:t>
            </w:r>
          </w:p>
        </w:tc>
        <w:tc>
          <w:tcPr>
            <w:tcW w:w="540" w:type="dxa"/>
            <w:shd w:val="clear" w:color="auto" w:fill="D9E2F3" w:themeFill="accent5" w:themeFillTint="33"/>
            <w:tcMar>
              <w:top w:w="15" w:type="dxa"/>
              <w:left w:w="108" w:type="dxa"/>
              <w:bottom w:w="0" w:type="dxa"/>
              <w:right w:w="108" w:type="dxa"/>
            </w:tcMar>
            <w:vAlign w:val="center"/>
          </w:tcPr>
          <w:p w14:paraId="69C8D6F0"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3</w:t>
            </w:r>
          </w:p>
        </w:tc>
        <w:tc>
          <w:tcPr>
            <w:tcW w:w="630" w:type="dxa"/>
            <w:shd w:val="clear" w:color="auto" w:fill="D9E2F3" w:themeFill="accent5" w:themeFillTint="33"/>
            <w:tcMar>
              <w:top w:w="15" w:type="dxa"/>
              <w:left w:w="108" w:type="dxa"/>
              <w:bottom w:w="0" w:type="dxa"/>
              <w:right w:w="108" w:type="dxa"/>
            </w:tcMar>
            <w:vAlign w:val="center"/>
          </w:tcPr>
          <w:p w14:paraId="58EAA282" w14:textId="77777777" w:rsidR="00E211BC" w:rsidRPr="00665A6B" w:rsidRDefault="00E211BC" w:rsidP="007749C6">
            <w:pPr>
              <w:tabs>
                <w:tab w:val="left" w:pos="547"/>
              </w:tabs>
              <w:spacing w:after="0" w:line="240" w:lineRule="auto"/>
              <w:jc w:val="center"/>
              <w:rPr>
                <w:rFonts w:cstheme="minorHAnsi"/>
                <w:b/>
                <w:lang w:val="fr-FR" w:eastAsia="fr-CA"/>
              </w:rPr>
            </w:pPr>
            <w:r w:rsidRPr="00665A6B">
              <w:rPr>
                <w:rFonts w:cstheme="minorHAnsi"/>
                <w:b/>
                <w:lang w:val="fr-FR" w:eastAsia="fr-CA"/>
              </w:rPr>
              <w:t>3</w:t>
            </w:r>
          </w:p>
        </w:tc>
        <w:tc>
          <w:tcPr>
            <w:tcW w:w="450" w:type="dxa"/>
            <w:shd w:val="clear" w:color="auto" w:fill="D9E2F3" w:themeFill="accent5" w:themeFillTint="33"/>
            <w:tcMar>
              <w:top w:w="15" w:type="dxa"/>
              <w:left w:w="108" w:type="dxa"/>
              <w:bottom w:w="0" w:type="dxa"/>
              <w:right w:w="108" w:type="dxa"/>
            </w:tcMar>
            <w:vAlign w:val="center"/>
            <w:hideMark/>
          </w:tcPr>
          <w:p w14:paraId="3C692F97" w14:textId="77777777" w:rsidR="00E211BC" w:rsidRPr="00665A6B" w:rsidRDefault="00E211BC" w:rsidP="007749C6">
            <w:pPr>
              <w:tabs>
                <w:tab w:val="left" w:pos="547"/>
              </w:tabs>
              <w:spacing w:after="0" w:line="240" w:lineRule="auto"/>
              <w:ind w:left="-104" w:right="-18"/>
              <w:jc w:val="center"/>
              <w:rPr>
                <w:rFonts w:cstheme="minorHAnsi"/>
                <w:b/>
                <w:lang w:val="fr-FR" w:eastAsia="fr-CA"/>
              </w:rPr>
            </w:pPr>
            <w:r w:rsidRPr="00665A6B">
              <w:rPr>
                <w:rFonts w:cstheme="minorHAnsi"/>
                <w:b/>
                <w:lang w:val="fr-FR" w:eastAsia="fr-CA"/>
              </w:rPr>
              <w:t>3</w:t>
            </w:r>
          </w:p>
        </w:tc>
      </w:tr>
      <w:tr w:rsidR="00E211BC" w:rsidRPr="00665A6B" w14:paraId="455BEC20" w14:textId="77777777" w:rsidTr="00EB0963">
        <w:trPr>
          <w:trHeight w:val="505"/>
        </w:trPr>
        <w:tc>
          <w:tcPr>
            <w:tcW w:w="1890" w:type="dxa"/>
            <w:tcMar>
              <w:top w:w="15" w:type="dxa"/>
              <w:left w:w="108" w:type="dxa"/>
              <w:bottom w:w="0" w:type="dxa"/>
              <w:right w:w="108" w:type="dxa"/>
            </w:tcMar>
            <w:vAlign w:val="center"/>
            <w:hideMark/>
          </w:tcPr>
          <w:p w14:paraId="62C5F374" w14:textId="7BC51273" w:rsidR="00E211BC" w:rsidRPr="00665A6B" w:rsidRDefault="00E211BC" w:rsidP="007749C6">
            <w:pPr>
              <w:tabs>
                <w:tab w:val="left" w:pos="547"/>
              </w:tabs>
              <w:spacing w:after="0" w:line="240" w:lineRule="auto"/>
              <w:ind w:right="-104"/>
              <w:rPr>
                <w:rFonts w:cstheme="minorHAnsi"/>
                <w:lang w:val="fr-FR" w:eastAsia="fr-CA"/>
              </w:rPr>
            </w:pPr>
            <w:r w:rsidRPr="00665A6B">
              <w:rPr>
                <w:rFonts w:cstheme="minorHAnsi"/>
                <w:b/>
                <w:bCs/>
                <w:kern w:val="24"/>
                <w:lang w:val="fr-FR" w:eastAsia="fr-CA"/>
              </w:rPr>
              <w:t>Nombre de joueurs M1</w:t>
            </w:r>
            <w:r w:rsidR="00194FB1">
              <w:rPr>
                <w:rFonts w:cstheme="minorHAnsi"/>
                <w:b/>
                <w:bCs/>
                <w:kern w:val="24"/>
                <w:lang w:val="fr-FR" w:eastAsia="fr-CA"/>
              </w:rPr>
              <w:t>8</w:t>
            </w:r>
          </w:p>
        </w:tc>
        <w:tc>
          <w:tcPr>
            <w:tcW w:w="630" w:type="dxa"/>
            <w:tcMar>
              <w:top w:w="15" w:type="dxa"/>
              <w:left w:w="108" w:type="dxa"/>
              <w:bottom w:w="0" w:type="dxa"/>
              <w:right w:w="108" w:type="dxa"/>
            </w:tcMar>
            <w:vAlign w:val="center"/>
            <w:hideMark/>
          </w:tcPr>
          <w:p w14:paraId="5F19A05A" w14:textId="77777777" w:rsidR="00E211BC" w:rsidRPr="00665A6B" w:rsidRDefault="00E211BC" w:rsidP="007749C6">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222</w:t>
            </w:r>
          </w:p>
          <w:p w14:paraId="75297628" w14:textId="77777777" w:rsidR="00E211BC" w:rsidRPr="00665A6B" w:rsidRDefault="00E211BC" w:rsidP="007749C6">
            <w:pPr>
              <w:tabs>
                <w:tab w:val="left" w:pos="547"/>
              </w:tabs>
              <w:spacing w:after="0" w:line="240" w:lineRule="auto"/>
              <w:ind w:left="-106" w:right="-104"/>
              <w:jc w:val="center"/>
              <w:rPr>
                <w:rFonts w:cstheme="minorHAnsi"/>
                <w:b/>
                <w:lang w:val="fr-FR" w:eastAsia="fr-CA"/>
              </w:rPr>
            </w:pPr>
            <w:r w:rsidRPr="00665A6B">
              <w:rPr>
                <w:rFonts w:cstheme="minorHAnsi"/>
                <w:b/>
                <w:kern w:val="24"/>
                <w:lang w:val="fr-FR" w:eastAsia="fr-CA"/>
              </w:rPr>
              <w:t>238</w:t>
            </w:r>
          </w:p>
        </w:tc>
        <w:tc>
          <w:tcPr>
            <w:tcW w:w="540" w:type="dxa"/>
            <w:tcMar>
              <w:top w:w="15" w:type="dxa"/>
              <w:left w:w="108" w:type="dxa"/>
              <w:bottom w:w="0" w:type="dxa"/>
              <w:right w:w="108" w:type="dxa"/>
            </w:tcMar>
            <w:vAlign w:val="center"/>
            <w:hideMark/>
          </w:tcPr>
          <w:p w14:paraId="52A6D816"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239</w:t>
            </w:r>
          </w:p>
          <w:p w14:paraId="65BCB20F"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255</w:t>
            </w:r>
          </w:p>
        </w:tc>
        <w:tc>
          <w:tcPr>
            <w:tcW w:w="540" w:type="dxa"/>
            <w:tcMar>
              <w:top w:w="15" w:type="dxa"/>
              <w:left w:w="108" w:type="dxa"/>
              <w:bottom w:w="0" w:type="dxa"/>
              <w:right w:w="108" w:type="dxa"/>
            </w:tcMar>
            <w:vAlign w:val="center"/>
            <w:hideMark/>
          </w:tcPr>
          <w:p w14:paraId="1307E323"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256</w:t>
            </w:r>
          </w:p>
          <w:p w14:paraId="30A16898"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272</w:t>
            </w:r>
          </w:p>
        </w:tc>
        <w:tc>
          <w:tcPr>
            <w:tcW w:w="630" w:type="dxa"/>
            <w:tcMar>
              <w:top w:w="15" w:type="dxa"/>
              <w:left w:w="108" w:type="dxa"/>
              <w:bottom w:w="0" w:type="dxa"/>
              <w:right w:w="108" w:type="dxa"/>
            </w:tcMar>
            <w:vAlign w:val="center"/>
            <w:hideMark/>
          </w:tcPr>
          <w:p w14:paraId="3B364F82"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273</w:t>
            </w:r>
          </w:p>
          <w:p w14:paraId="2D950239"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289</w:t>
            </w:r>
          </w:p>
        </w:tc>
        <w:tc>
          <w:tcPr>
            <w:tcW w:w="540" w:type="dxa"/>
            <w:tcMar>
              <w:top w:w="15" w:type="dxa"/>
              <w:left w:w="108" w:type="dxa"/>
              <w:bottom w:w="0" w:type="dxa"/>
              <w:right w:w="108" w:type="dxa"/>
            </w:tcMar>
            <w:vAlign w:val="center"/>
            <w:hideMark/>
          </w:tcPr>
          <w:p w14:paraId="48830FEF"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290</w:t>
            </w:r>
          </w:p>
          <w:p w14:paraId="67072BBF"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kern w:val="24"/>
                <w:lang w:val="fr-FR" w:eastAsia="fr-CA"/>
              </w:rPr>
              <w:t>306</w:t>
            </w:r>
          </w:p>
        </w:tc>
        <w:tc>
          <w:tcPr>
            <w:tcW w:w="630" w:type="dxa"/>
            <w:tcMar>
              <w:top w:w="15" w:type="dxa"/>
              <w:left w:w="108" w:type="dxa"/>
              <w:bottom w:w="0" w:type="dxa"/>
              <w:right w:w="108" w:type="dxa"/>
            </w:tcMar>
            <w:vAlign w:val="center"/>
            <w:hideMark/>
          </w:tcPr>
          <w:p w14:paraId="19263C1E" w14:textId="77777777" w:rsidR="00E211BC" w:rsidRPr="00665A6B" w:rsidRDefault="00E211BC" w:rsidP="007749C6">
            <w:pPr>
              <w:spacing w:after="0" w:line="240" w:lineRule="auto"/>
              <w:ind w:left="-199" w:right="-110"/>
              <w:jc w:val="center"/>
              <w:rPr>
                <w:rFonts w:cstheme="minorHAnsi"/>
                <w:b/>
                <w:bCs/>
              </w:rPr>
            </w:pPr>
            <w:r w:rsidRPr="00665A6B">
              <w:rPr>
                <w:rFonts w:cstheme="minorHAnsi"/>
                <w:b/>
                <w:bCs/>
              </w:rPr>
              <w:t>307</w:t>
            </w:r>
          </w:p>
          <w:p w14:paraId="6ADD1CCB" w14:textId="77777777" w:rsidR="00E211BC" w:rsidRPr="00665A6B" w:rsidRDefault="00E211BC" w:rsidP="007749C6">
            <w:pPr>
              <w:spacing w:after="0" w:line="240" w:lineRule="auto"/>
              <w:ind w:left="-199" w:right="-110"/>
              <w:jc w:val="center"/>
              <w:rPr>
                <w:rFonts w:cstheme="minorHAnsi"/>
                <w:b/>
                <w:bCs/>
              </w:rPr>
            </w:pPr>
            <w:r w:rsidRPr="00665A6B">
              <w:rPr>
                <w:rFonts w:cstheme="minorHAnsi"/>
                <w:b/>
                <w:bCs/>
              </w:rPr>
              <w:t>323</w:t>
            </w:r>
          </w:p>
        </w:tc>
        <w:tc>
          <w:tcPr>
            <w:tcW w:w="630" w:type="dxa"/>
            <w:tcMar>
              <w:top w:w="15" w:type="dxa"/>
              <w:left w:w="108" w:type="dxa"/>
              <w:bottom w:w="0" w:type="dxa"/>
              <w:right w:w="108" w:type="dxa"/>
            </w:tcMar>
            <w:vAlign w:val="center"/>
            <w:hideMark/>
          </w:tcPr>
          <w:p w14:paraId="3FA6860A" w14:textId="77777777" w:rsidR="00E211BC" w:rsidRPr="00665A6B" w:rsidRDefault="00E211BC" w:rsidP="007749C6">
            <w:pPr>
              <w:tabs>
                <w:tab w:val="left" w:pos="547"/>
              </w:tabs>
              <w:spacing w:after="0" w:line="240" w:lineRule="auto"/>
              <w:ind w:left="-202" w:right="-106" w:firstLine="72"/>
              <w:jc w:val="center"/>
              <w:rPr>
                <w:rFonts w:cstheme="minorHAnsi"/>
                <w:b/>
                <w:lang w:val="fr-FR" w:eastAsia="fr-CA"/>
              </w:rPr>
            </w:pPr>
            <w:r w:rsidRPr="00665A6B">
              <w:rPr>
                <w:rFonts w:cstheme="minorHAnsi"/>
                <w:b/>
                <w:kern w:val="24"/>
                <w:lang w:val="fr-FR" w:eastAsia="fr-CA"/>
              </w:rPr>
              <w:t>324</w:t>
            </w:r>
          </w:p>
          <w:p w14:paraId="727115DB" w14:textId="77777777" w:rsidR="00E211BC" w:rsidRPr="00665A6B" w:rsidRDefault="00E211BC" w:rsidP="007749C6">
            <w:pPr>
              <w:tabs>
                <w:tab w:val="left" w:pos="547"/>
              </w:tabs>
              <w:spacing w:after="0" w:line="240" w:lineRule="auto"/>
              <w:ind w:left="-202" w:right="-106" w:firstLine="72"/>
              <w:jc w:val="center"/>
              <w:rPr>
                <w:rFonts w:cstheme="minorHAnsi"/>
                <w:b/>
                <w:lang w:val="fr-FR" w:eastAsia="fr-CA"/>
              </w:rPr>
            </w:pPr>
            <w:r w:rsidRPr="00665A6B">
              <w:rPr>
                <w:rFonts w:cstheme="minorHAnsi"/>
                <w:b/>
                <w:kern w:val="24"/>
                <w:lang w:val="fr-FR" w:eastAsia="fr-CA"/>
              </w:rPr>
              <w:t>340</w:t>
            </w:r>
          </w:p>
        </w:tc>
        <w:tc>
          <w:tcPr>
            <w:tcW w:w="630" w:type="dxa"/>
            <w:tcMar>
              <w:top w:w="15" w:type="dxa"/>
              <w:left w:w="108" w:type="dxa"/>
              <w:bottom w:w="0" w:type="dxa"/>
              <w:right w:w="108" w:type="dxa"/>
            </w:tcMar>
            <w:vAlign w:val="center"/>
            <w:hideMark/>
          </w:tcPr>
          <w:p w14:paraId="776065CC" w14:textId="77777777" w:rsidR="00E211BC" w:rsidRPr="00665A6B" w:rsidRDefault="00E211BC" w:rsidP="007749C6">
            <w:pPr>
              <w:spacing w:after="0" w:line="240" w:lineRule="auto"/>
              <w:jc w:val="center"/>
              <w:rPr>
                <w:rFonts w:cstheme="minorHAnsi"/>
                <w:b/>
                <w:lang w:val="fr-FR" w:eastAsia="fr-CA"/>
              </w:rPr>
            </w:pPr>
            <w:r w:rsidRPr="00665A6B">
              <w:rPr>
                <w:rFonts w:cstheme="minorHAnsi"/>
                <w:b/>
                <w:kern w:val="24"/>
                <w:lang w:val="fr-FR" w:eastAsia="fr-CA"/>
              </w:rPr>
              <w:t>341</w:t>
            </w:r>
          </w:p>
          <w:p w14:paraId="482E2B09" w14:textId="77777777" w:rsidR="00E211BC" w:rsidRPr="00665A6B" w:rsidRDefault="00E211BC" w:rsidP="007749C6">
            <w:pPr>
              <w:spacing w:after="0" w:line="240" w:lineRule="auto"/>
              <w:jc w:val="center"/>
              <w:rPr>
                <w:rFonts w:cstheme="minorHAnsi"/>
                <w:b/>
                <w:lang w:val="fr-FR" w:eastAsia="fr-CA"/>
              </w:rPr>
            </w:pPr>
            <w:r w:rsidRPr="00665A6B">
              <w:rPr>
                <w:rFonts w:cstheme="minorHAnsi"/>
                <w:b/>
                <w:kern w:val="24"/>
                <w:lang w:val="fr-FR" w:eastAsia="fr-CA"/>
              </w:rPr>
              <w:t>357</w:t>
            </w:r>
          </w:p>
        </w:tc>
        <w:tc>
          <w:tcPr>
            <w:tcW w:w="540" w:type="dxa"/>
            <w:tcMar>
              <w:top w:w="15" w:type="dxa"/>
              <w:left w:w="108" w:type="dxa"/>
              <w:bottom w:w="0" w:type="dxa"/>
              <w:right w:w="108" w:type="dxa"/>
            </w:tcMar>
            <w:vAlign w:val="center"/>
            <w:hideMark/>
          </w:tcPr>
          <w:p w14:paraId="2E35CFB6" w14:textId="77777777" w:rsidR="00E211BC" w:rsidRPr="00665A6B" w:rsidRDefault="00E211BC" w:rsidP="007749C6">
            <w:pPr>
              <w:spacing w:after="0" w:line="240" w:lineRule="auto"/>
              <w:ind w:left="-109" w:right="-110"/>
              <w:jc w:val="center"/>
              <w:rPr>
                <w:rFonts w:cstheme="minorHAnsi"/>
                <w:b/>
                <w:lang w:val="fr-FR" w:eastAsia="fr-CA"/>
              </w:rPr>
            </w:pPr>
            <w:r w:rsidRPr="00665A6B">
              <w:rPr>
                <w:rFonts w:cstheme="minorHAnsi"/>
                <w:b/>
                <w:kern w:val="24"/>
                <w:lang w:val="fr-FR" w:eastAsia="fr-CA"/>
              </w:rPr>
              <w:t>358</w:t>
            </w:r>
          </w:p>
          <w:p w14:paraId="616E51FB" w14:textId="77777777" w:rsidR="00E211BC" w:rsidRPr="00665A6B" w:rsidRDefault="00E211BC" w:rsidP="007749C6">
            <w:pPr>
              <w:spacing w:after="0" w:line="240" w:lineRule="auto"/>
              <w:ind w:left="-109" w:right="-110"/>
              <w:jc w:val="center"/>
              <w:rPr>
                <w:rFonts w:cstheme="minorHAnsi"/>
                <w:b/>
                <w:lang w:val="fr-FR" w:eastAsia="fr-CA"/>
              </w:rPr>
            </w:pPr>
            <w:r w:rsidRPr="00665A6B">
              <w:rPr>
                <w:rFonts w:cstheme="minorHAnsi"/>
                <w:b/>
                <w:kern w:val="24"/>
                <w:lang w:val="fr-FR" w:eastAsia="fr-CA"/>
              </w:rPr>
              <w:t>374</w:t>
            </w:r>
          </w:p>
        </w:tc>
        <w:tc>
          <w:tcPr>
            <w:tcW w:w="450" w:type="dxa"/>
            <w:tcMar>
              <w:top w:w="15" w:type="dxa"/>
              <w:left w:w="108" w:type="dxa"/>
              <w:bottom w:w="0" w:type="dxa"/>
              <w:right w:w="108" w:type="dxa"/>
            </w:tcMar>
            <w:vAlign w:val="center"/>
            <w:hideMark/>
          </w:tcPr>
          <w:p w14:paraId="604BF45B"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375</w:t>
            </w:r>
          </w:p>
          <w:p w14:paraId="5CEA2FA8"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391</w:t>
            </w:r>
          </w:p>
        </w:tc>
        <w:tc>
          <w:tcPr>
            <w:tcW w:w="540" w:type="dxa"/>
            <w:tcMar>
              <w:top w:w="15" w:type="dxa"/>
              <w:left w:w="108" w:type="dxa"/>
              <w:bottom w:w="0" w:type="dxa"/>
              <w:right w:w="108" w:type="dxa"/>
            </w:tcMar>
            <w:vAlign w:val="center"/>
            <w:hideMark/>
          </w:tcPr>
          <w:p w14:paraId="1F332FC0"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392</w:t>
            </w:r>
          </w:p>
          <w:p w14:paraId="09BBABED"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kern w:val="24"/>
                <w:lang w:val="fr-FR" w:eastAsia="fr-CA"/>
              </w:rPr>
              <w:t>408</w:t>
            </w:r>
          </w:p>
        </w:tc>
        <w:tc>
          <w:tcPr>
            <w:tcW w:w="630" w:type="dxa"/>
            <w:tcMar>
              <w:top w:w="15" w:type="dxa"/>
              <w:left w:w="108" w:type="dxa"/>
              <w:bottom w:w="0" w:type="dxa"/>
              <w:right w:w="108" w:type="dxa"/>
            </w:tcMar>
            <w:vAlign w:val="center"/>
            <w:hideMark/>
          </w:tcPr>
          <w:p w14:paraId="7FBF4809" w14:textId="77777777" w:rsidR="00E211BC" w:rsidRPr="00665A6B" w:rsidRDefault="00E211BC" w:rsidP="007749C6">
            <w:pPr>
              <w:tabs>
                <w:tab w:val="left" w:pos="547"/>
              </w:tabs>
              <w:spacing w:after="0" w:line="240" w:lineRule="auto"/>
              <w:jc w:val="center"/>
              <w:rPr>
                <w:rFonts w:cstheme="minorHAnsi"/>
                <w:b/>
                <w:lang w:val="fr-FR" w:eastAsia="fr-CA"/>
              </w:rPr>
            </w:pPr>
            <w:r w:rsidRPr="00665A6B">
              <w:rPr>
                <w:rFonts w:cstheme="minorHAnsi"/>
                <w:b/>
                <w:kern w:val="24"/>
                <w:lang w:val="fr-FR" w:eastAsia="fr-CA"/>
              </w:rPr>
              <w:t>409</w:t>
            </w:r>
          </w:p>
          <w:p w14:paraId="683B7029" w14:textId="77777777" w:rsidR="00E211BC" w:rsidRPr="00665A6B" w:rsidRDefault="00E211BC" w:rsidP="007749C6">
            <w:pPr>
              <w:tabs>
                <w:tab w:val="left" w:pos="547"/>
              </w:tabs>
              <w:spacing w:after="0" w:line="240" w:lineRule="auto"/>
              <w:jc w:val="center"/>
              <w:rPr>
                <w:rFonts w:cstheme="minorHAnsi"/>
                <w:b/>
                <w:lang w:val="fr-FR" w:eastAsia="fr-CA"/>
              </w:rPr>
            </w:pPr>
            <w:r w:rsidRPr="00665A6B">
              <w:rPr>
                <w:rFonts w:cstheme="minorHAnsi"/>
                <w:b/>
                <w:kern w:val="24"/>
                <w:lang w:val="fr-FR" w:eastAsia="fr-CA"/>
              </w:rPr>
              <w:t>425</w:t>
            </w:r>
          </w:p>
        </w:tc>
        <w:tc>
          <w:tcPr>
            <w:tcW w:w="450" w:type="dxa"/>
            <w:tcMar>
              <w:top w:w="15" w:type="dxa"/>
              <w:left w:w="108" w:type="dxa"/>
              <w:bottom w:w="0" w:type="dxa"/>
              <w:right w:w="108" w:type="dxa"/>
            </w:tcMar>
            <w:vAlign w:val="center"/>
            <w:hideMark/>
          </w:tcPr>
          <w:p w14:paraId="4B4ACE81" w14:textId="77777777" w:rsidR="00E211BC" w:rsidRPr="00665A6B" w:rsidRDefault="00E211BC" w:rsidP="007749C6">
            <w:pPr>
              <w:tabs>
                <w:tab w:val="left" w:pos="547"/>
              </w:tabs>
              <w:spacing w:after="0" w:line="240" w:lineRule="auto"/>
              <w:ind w:left="-104" w:right="-18"/>
              <w:jc w:val="center"/>
              <w:rPr>
                <w:rFonts w:cstheme="minorHAnsi"/>
                <w:b/>
                <w:lang w:val="fr-FR" w:eastAsia="fr-CA"/>
              </w:rPr>
            </w:pPr>
            <w:r w:rsidRPr="00665A6B">
              <w:rPr>
                <w:rFonts w:cstheme="minorHAnsi"/>
                <w:b/>
                <w:kern w:val="24"/>
                <w:lang w:val="fr-FR" w:eastAsia="fr-CA"/>
              </w:rPr>
              <w:t>426</w:t>
            </w:r>
          </w:p>
          <w:p w14:paraId="0FE0FD23" w14:textId="77777777" w:rsidR="00E211BC" w:rsidRPr="00665A6B" w:rsidRDefault="00E211BC" w:rsidP="007749C6">
            <w:pPr>
              <w:tabs>
                <w:tab w:val="left" w:pos="547"/>
              </w:tabs>
              <w:spacing w:after="0" w:line="240" w:lineRule="auto"/>
              <w:ind w:left="-104" w:right="-18"/>
              <w:jc w:val="center"/>
              <w:rPr>
                <w:rFonts w:cstheme="minorHAnsi"/>
                <w:b/>
                <w:lang w:val="fr-FR" w:eastAsia="fr-CA"/>
              </w:rPr>
            </w:pPr>
            <w:r w:rsidRPr="00665A6B">
              <w:rPr>
                <w:rFonts w:cstheme="minorHAnsi"/>
                <w:b/>
                <w:kern w:val="24"/>
                <w:lang w:val="fr-FR" w:eastAsia="fr-CA"/>
              </w:rPr>
              <w:t>442</w:t>
            </w:r>
          </w:p>
        </w:tc>
      </w:tr>
      <w:tr w:rsidR="00E211BC" w:rsidRPr="00665A6B" w14:paraId="7BCE50C5" w14:textId="77777777" w:rsidTr="00447ADD">
        <w:trPr>
          <w:trHeight w:val="235"/>
        </w:trPr>
        <w:tc>
          <w:tcPr>
            <w:tcW w:w="1890" w:type="dxa"/>
            <w:shd w:val="clear" w:color="auto" w:fill="D9E2F3" w:themeFill="accent5" w:themeFillTint="33"/>
            <w:vAlign w:val="center"/>
            <w:hideMark/>
          </w:tcPr>
          <w:p w14:paraId="727E5B3E" w14:textId="77777777" w:rsidR="00E211BC" w:rsidRPr="00665A6B" w:rsidRDefault="00E211BC" w:rsidP="007749C6">
            <w:pPr>
              <w:spacing w:after="0" w:line="240" w:lineRule="auto"/>
              <w:ind w:left="73" w:right="-104"/>
              <w:rPr>
                <w:rFonts w:cstheme="minorHAnsi"/>
                <w:b/>
                <w:lang w:val="fr-FR" w:eastAsia="fr-CA"/>
              </w:rPr>
            </w:pPr>
            <w:r w:rsidRPr="00665A6B">
              <w:rPr>
                <w:rFonts w:cstheme="minorHAnsi"/>
                <w:b/>
                <w:bCs/>
                <w:kern w:val="24"/>
                <w:lang w:val="fr-FR" w:eastAsia="fr-CA"/>
              </w:rPr>
              <w:t xml:space="preserve">Classes </w:t>
            </w:r>
            <w:r w:rsidRPr="00665A6B">
              <w:rPr>
                <w:rFonts w:cstheme="minorHAnsi"/>
                <w:b/>
                <w:kern w:val="24"/>
                <w:lang w:val="fr-FR" w:eastAsia="fr-CA"/>
              </w:rPr>
              <w:t>BB</w:t>
            </w:r>
          </w:p>
        </w:tc>
        <w:tc>
          <w:tcPr>
            <w:tcW w:w="630" w:type="dxa"/>
            <w:shd w:val="clear" w:color="auto" w:fill="D9E2F3" w:themeFill="accent5" w:themeFillTint="33"/>
            <w:tcMar>
              <w:top w:w="15" w:type="dxa"/>
              <w:left w:w="108" w:type="dxa"/>
              <w:bottom w:w="0" w:type="dxa"/>
              <w:right w:w="108" w:type="dxa"/>
            </w:tcMar>
            <w:vAlign w:val="center"/>
          </w:tcPr>
          <w:p w14:paraId="747F4EA2" w14:textId="77777777" w:rsidR="00E211BC" w:rsidRPr="00665A6B" w:rsidRDefault="00E211BC" w:rsidP="007749C6">
            <w:pPr>
              <w:tabs>
                <w:tab w:val="left" w:pos="547"/>
              </w:tabs>
              <w:spacing w:after="0" w:line="240" w:lineRule="auto"/>
              <w:ind w:left="-106"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52F89975"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2623FA0B"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630" w:type="dxa"/>
            <w:shd w:val="clear" w:color="auto" w:fill="D9E2F3" w:themeFill="accent5" w:themeFillTint="33"/>
            <w:tcMar>
              <w:top w:w="15" w:type="dxa"/>
              <w:left w:w="108" w:type="dxa"/>
              <w:bottom w:w="0" w:type="dxa"/>
              <w:right w:w="108" w:type="dxa"/>
            </w:tcMar>
            <w:vAlign w:val="center"/>
          </w:tcPr>
          <w:p w14:paraId="4D3C37FC"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540" w:type="dxa"/>
            <w:shd w:val="clear" w:color="auto" w:fill="D9E2F3" w:themeFill="accent5" w:themeFillTint="33"/>
            <w:tcMar>
              <w:top w:w="15" w:type="dxa"/>
              <w:left w:w="108" w:type="dxa"/>
              <w:bottom w:w="0" w:type="dxa"/>
              <w:right w:w="108" w:type="dxa"/>
            </w:tcMar>
            <w:vAlign w:val="center"/>
          </w:tcPr>
          <w:p w14:paraId="1A3C9D09" w14:textId="77777777" w:rsidR="00E211BC" w:rsidRPr="00665A6B" w:rsidRDefault="00E211BC" w:rsidP="007749C6">
            <w:pPr>
              <w:tabs>
                <w:tab w:val="left" w:pos="547"/>
              </w:tabs>
              <w:spacing w:after="0" w:line="240" w:lineRule="auto"/>
              <w:ind w:left="-107" w:right="-104"/>
              <w:jc w:val="center"/>
              <w:rPr>
                <w:rFonts w:cstheme="minorHAnsi"/>
                <w:b/>
                <w:lang w:val="fr-FR" w:eastAsia="fr-CA"/>
              </w:rPr>
            </w:pPr>
            <w:r w:rsidRPr="00665A6B">
              <w:rPr>
                <w:rFonts w:cstheme="minorHAnsi"/>
                <w:b/>
                <w:lang w:val="fr-FR" w:eastAsia="fr-CA"/>
              </w:rPr>
              <w:t>4</w:t>
            </w:r>
          </w:p>
        </w:tc>
        <w:tc>
          <w:tcPr>
            <w:tcW w:w="630" w:type="dxa"/>
            <w:shd w:val="clear" w:color="auto" w:fill="D9E2F3" w:themeFill="accent5" w:themeFillTint="33"/>
            <w:tcMar>
              <w:top w:w="15" w:type="dxa"/>
              <w:left w:w="108" w:type="dxa"/>
              <w:bottom w:w="0" w:type="dxa"/>
              <w:right w:w="108" w:type="dxa"/>
            </w:tcMar>
            <w:vAlign w:val="center"/>
          </w:tcPr>
          <w:p w14:paraId="2261179F" w14:textId="77777777" w:rsidR="00E211BC" w:rsidRPr="00665A6B" w:rsidRDefault="00E211BC" w:rsidP="007749C6">
            <w:pPr>
              <w:spacing w:after="0" w:line="240" w:lineRule="auto"/>
              <w:ind w:left="-199" w:right="-110"/>
              <w:jc w:val="center"/>
              <w:rPr>
                <w:rFonts w:cstheme="minorHAnsi"/>
                <w:b/>
                <w:bCs/>
              </w:rPr>
            </w:pPr>
            <w:r w:rsidRPr="00665A6B">
              <w:rPr>
                <w:rFonts w:cstheme="minorHAnsi"/>
                <w:b/>
                <w:bCs/>
              </w:rPr>
              <w:t>5</w:t>
            </w:r>
          </w:p>
        </w:tc>
        <w:tc>
          <w:tcPr>
            <w:tcW w:w="630" w:type="dxa"/>
            <w:shd w:val="clear" w:color="auto" w:fill="D9E2F3" w:themeFill="accent5" w:themeFillTint="33"/>
            <w:tcMar>
              <w:top w:w="15" w:type="dxa"/>
              <w:left w:w="108" w:type="dxa"/>
              <w:bottom w:w="0" w:type="dxa"/>
              <w:right w:w="108" w:type="dxa"/>
            </w:tcMar>
            <w:vAlign w:val="center"/>
          </w:tcPr>
          <w:p w14:paraId="01D3EED4" w14:textId="77777777" w:rsidR="00E211BC" w:rsidRPr="00665A6B" w:rsidRDefault="00E211BC" w:rsidP="007749C6">
            <w:pPr>
              <w:tabs>
                <w:tab w:val="left" w:pos="547"/>
              </w:tabs>
              <w:spacing w:after="0" w:line="240" w:lineRule="auto"/>
              <w:ind w:left="-112" w:right="-106"/>
              <w:jc w:val="center"/>
              <w:rPr>
                <w:rFonts w:cstheme="minorHAnsi"/>
                <w:b/>
                <w:lang w:val="fr-FR" w:eastAsia="fr-CA"/>
              </w:rPr>
            </w:pPr>
            <w:r w:rsidRPr="00665A6B">
              <w:rPr>
                <w:rFonts w:cstheme="minorHAnsi"/>
                <w:b/>
                <w:lang w:val="fr-FR" w:eastAsia="fr-CA"/>
              </w:rPr>
              <w:t>5</w:t>
            </w:r>
          </w:p>
        </w:tc>
        <w:tc>
          <w:tcPr>
            <w:tcW w:w="630" w:type="dxa"/>
            <w:shd w:val="clear" w:color="auto" w:fill="D9E2F3" w:themeFill="accent5" w:themeFillTint="33"/>
            <w:tcMar>
              <w:top w:w="15" w:type="dxa"/>
              <w:left w:w="108" w:type="dxa"/>
              <w:bottom w:w="0" w:type="dxa"/>
              <w:right w:w="108" w:type="dxa"/>
            </w:tcMar>
            <w:vAlign w:val="center"/>
          </w:tcPr>
          <w:p w14:paraId="3A7DFA1B" w14:textId="77777777" w:rsidR="00E211BC" w:rsidRPr="00665A6B" w:rsidRDefault="00E211BC" w:rsidP="007749C6">
            <w:pPr>
              <w:spacing w:after="0" w:line="240" w:lineRule="auto"/>
              <w:jc w:val="center"/>
              <w:rPr>
                <w:rFonts w:cstheme="minorHAnsi"/>
                <w:b/>
                <w:lang w:val="fr-FR" w:eastAsia="fr-CA"/>
              </w:rPr>
            </w:pPr>
            <w:r w:rsidRPr="00665A6B">
              <w:rPr>
                <w:rFonts w:cstheme="minorHAnsi"/>
                <w:b/>
                <w:lang w:val="fr-FR" w:eastAsia="fr-CA"/>
              </w:rPr>
              <w:t>5</w:t>
            </w:r>
          </w:p>
        </w:tc>
        <w:tc>
          <w:tcPr>
            <w:tcW w:w="540" w:type="dxa"/>
            <w:shd w:val="clear" w:color="auto" w:fill="D9E2F3" w:themeFill="accent5" w:themeFillTint="33"/>
            <w:tcMar>
              <w:top w:w="15" w:type="dxa"/>
              <w:left w:w="108" w:type="dxa"/>
              <w:bottom w:w="0" w:type="dxa"/>
              <w:right w:w="108" w:type="dxa"/>
            </w:tcMar>
            <w:vAlign w:val="center"/>
          </w:tcPr>
          <w:p w14:paraId="0DF0B568" w14:textId="77777777" w:rsidR="00E211BC" w:rsidRPr="00665A6B" w:rsidRDefault="00E211BC" w:rsidP="007749C6">
            <w:pPr>
              <w:tabs>
                <w:tab w:val="left" w:pos="547"/>
              </w:tabs>
              <w:spacing w:after="0" w:line="240" w:lineRule="auto"/>
              <w:ind w:left="-109" w:right="-110"/>
              <w:jc w:val="center"/>
              <w:rPr>
                <w:rFonts w:cstheme="minorHAnsi"/>
                <w:b/>
                <w:lang w:val="fr-FR" w:eastAsia="fr-CA"/>
              </w:rPr>
            </w:pPr>
            <w:r w:rsidRPr="00665A6B">
              <w:rPr>
                <w:rFonts w:cstheme="minorHAnsi"/>
                <w:b/>
                <w:lang w:val="fr-FR" w:eastAsia="fr-CA"/>
              </w:rPr>
              <w:t>5</w:t>
            </w:r>
          </w:p>
        </w:tc>
        <w:tc>
          <w:tcPr>
            <w:tcW w:w="450" w:type="dxa"/>
            <w:shd w:val="clear" w:color="auto" w:fill="D9E2F3" w:themeFill="accent5" w:themeFillTint="33"/>
            <w:tcMar>
              <w:top w:w="15" w:type="dxa"/>
              <w:left w:w="108" w:type="dxa"/>
              <w:bottom w:w="0" w:type="dxa"/>
              <w:right w:w="108" w:type="dxa"/>
            </w:tcMar>
            <w:vAlign w:val="center"/>
          </w:tcPr>
          <w:p w14:paraId="666C07DB"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6</w:t>
            </w:r>
          </w:p>
        </w:tc>
        <w:tc>
          <w:tcPr>
            <w:tcW w:w="540" w:type="dxa"/>
            <w:shd w:val="clear" w:color="auto" w:fill="D9E2F3" w:themeFill="accent5" w:themeFillTint="33"/>
            <w:tcMar>
              <w:top w:w="15" w:type="dxa"/>
              <w:left w:w="108" w:type="dxa"/>
              <w:bottom w:w="0" w:type="dxa"/>
              <w:right w:w="108" w:type="dxa"/>
            </w:tcMar>
            <w:vAlign w:val="center"/>
          </w:tcPr>
          <w:p w14:paraId="59765BC9" w14:textId="77777777" w:rsidR="00E211BC" w:rsidRPr="00665A6B" w:rsidRDefault="00E211BC" w:rsidP="007749C6">
            <w:pPr>
              <w:tabs>
                <w:tab w:val="left" w:pos="547"/>
              </w:tabs>
              <w:spacing w:after="0" w:line="240" w:lineRule="auto"/>
              <w:ind w:left="-112" w:right="-110"/>
              <w:jc w:val="center"/>
              <w:rPr>
                <w:rFonts w:cstheme="minorHAnsi"/>
                <w:b/>
                <w:lang w:val="fr-FR" w:eastAsia="fr-CA"/>
              </w:rPr>
            </w:pPr>
            <w:r w:rsidRPr="00665A6B">
              <w:rPr>
                <w:rFonts w:cstheme="minorHAnsi"/>
                <w:b/>
                <w:lang w:val="fr-FR" w:eastAsia="fr-CA"/>
              </w:rPr>
              <w:t>6</w:t>
            </w:r>
          </w:p>
        </w:tc>
        <w:tc>
          <w:tcPr>
            <w:tcW w:w="630" w:type="dxa"/>
            <w:shd w:val="clear" w:color="auto" w:fill="D9E2F3" w:themeFill="accent5" w:themeFillTint="33"/>
            <w:tcMar>
              <w:top w:w="15" w:type="dxa"/>
              <w:left w:w="108" w:type="dxa"/>
              <w:bottom w:w="0" w:type="dxa"/>
              <w:right w:w="108" w:type="dxa"/>
            </w:tcMar>
            <w:vAlign w:val="center"/>
          </w:tcPr>
          <w:p w14:paraId="2CAC1832" w14:textId="77777777" w:rsidR="00E211BC" w:rsidRPr="00665A6B" w:rsidRDefault="00E211BC" w:rsidP="007749C6">
            <w:pPr>
              <w:tabs>
                <w:tab w:val="left" w:pos="547"/>
              </w:tabs>
              <w:spacing w:after="0" w:line="240" w:lineRule="auto"/>
              <w:jc w:val="center"/>
              <w:rPr>
                <w:rFonts w:cstheme="minorHAnsi"/>
                <w:b/>
                <w:lang w:val="fr-FR" w:eastAsia="fr-CA"/>
              </w:rPr>
            </w:pPr>
            <w:r w:rsidRPr="00665A6B">
              <w:rPr>
                <w:rFonts w:cstheme="minorHAnsi"/>
                <w:b/>
                <w:lang w:val="fr-FR" w:eastAsia="fr-CA"/>
              </w:rPr>
              <w:t>6</w:t>
            </w:r>
          </w:p>
        </w:tc>
        <w:tc>
          <w:tcPr>
            <w:tcW w:w="450" w:type="dxa"/>
            <w:shd w:val="clear" w:color="auto" w:fill="D9E2F3" w:themeFill="accent5" w:themeFillTint="33"/>
            <w:tcMar>
              <w:top w:w="15" w:type="dxa"/>
              <w:left w:w="108" w:type="dxa"/>
              <w:bottom w:w="0" w:type="dxa"/>
              <w:right w:w="108" w:type="dxa"/>
            </w:tcMar>
            <w:vAlign w:val="center"/>
          </w:tcPr>
          <w:p w14:paraId="6128F866" w14:textId="77777777" w:rsidR="00E211BC" w:rsidRPr="00665A6B" w:rsidRDefault="00E211BC" w:rsidP="007749C6">
            <w:pPr>
              <w:tabs>
                <w:tab w:val="left" w:pos="547"/>
              </w:tabs>
              <w:spacing w:after="0" w:line="240" w:lineRule="auto"/>
              <w:ind w:left="-104" w:right="-18"/>
              <w:jc w:val="center"/>
              <w:rPr>
                <w:rFonts w:cstheme="minorHAnsi"/>
                <w:b/>
                <w:lang w:val="fr-FR" w:eastAsia="fr-CA"/>
              </w:rPr>
            </w:pPr>
            <w:r w:rsidRPr="00665A6B">
              <w:rPr>
                <w:rFonts w:cstheme="minorHAnsi"/>
                <w:b/>
                <w:lang w:val="fr-FR" w:eastAsia="fr-CA"/>
              </w:rPr>
              <w:t>6</w:t>
            </w:r>
          </w:p>
        </w:tc>
      </w:tr>
    </w:tbl>
    <w:p w14:paraId="33FCE141" w14:textId="3B06CE78" w:rsidR="00BB4B70" w:rsidRPr="008966CA" w:rsidRDefault="00963959" w:rsidP="0070356F">
      <w:pPr>
        <w:spacing w:before="120" w:after="120"/>
        <w:ind w:left="1440" w:hanging="720"/>
        <w:rPr>
          <w:b/>
          <w:bCs/>
          <w:lang w:val="en-US"/>
        </w:rPr>
      </w:pPr>
      <w:bookmarkStart w:id="224" w:name="_Toc77067410"/>
      <w:bookmarkStart w:id="225" w:name="_Toc170984309"/>
      <w:r w:rsidRPr="008966CA">
        <w:rPr>
          <w:b/>
          <w:bCs/>
          <w:lang w:val="en-US"/>
        </w:rPr>
        <w:t>4.3.</w:t>
      </w:r>
      <w:r w:rsidR="00342951" w:rsidRPr="008966CA">
        <w:rPr>
          <w:b/>
          <w:bCs/>
          <w:lang w:val="en-US"/>
        </w:rPr>
        <w:t>7</w:t>
      </w:r>
      <w:r w:rsidRPr="008966CA">
        <w:rPr>
          <w:b/>
          <w:bCs/>
          <w:lang w:val="en-US"/>
        </w:rPr>
        <w:tab/>
      </w:r>
      <w:r w:rsidR="00BB4B70" w:rsidRPr="008966CA">
        <w:rPr>
          <w:b/>
          <w:bCs/>
          <w:lang w:val="en-US"/>
        </w:rPr>
        <w:t>Classification Junior</w:t>
      </w:r>
      <w:r w:rsidR="003746E6">
        <w:rPr>
          <w:b/>
          <w:bCs/>
          <w:lang w:val="en-US"/>
        </w:rPr>
        <w:t xml:space="preserve"> </w:t>
      </w:r>
      <w:bookmarkEnd w:id="224"/>
      <w:bookmarkEnd w:id="225"/>
      <w:r w:rsidR="008966CA" w:rsidRPr="008966CA">
        <w:rPr>
          <w:rFonts w:cstheme="minorHAnsi"/>
          <w:b/>
          <w:lang w:val="en-US"/>
        </w:rPr>
        <w:t>C (A)</w:t>
      </w:r>
      <w:r w:rsidR="000F3FA2">
        <w:rPr>
          <w:rFonts w:cstheme="minorHAnsi"/>
          <w:b/>
          <w:lang w:val="en-US"/>
        </w:rPr>
        <w:t xml:space="preserve">, </w:t>
      </w:r>
      <w:r w:rsidR="008966CA" w:rsidRPr="008966CA">
        <w:rPr>
          <w:rFonts w:cstheme="minorHAnsi"/>
          <w:b/>
          <w:lang w:val="en-US"/>
        </w:rPr>
        <w:t>D (B)</w:t>
      </w:r>
    </w:p>
    <w:tbl>
      <w:tblPr>
        <w:tblW w:w="783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30"/>
        <w:gridCol w:w="630"/>
        <w:gridCol w:w="630"/>
        <w:gridCol w:w="540"/>
        <w:gridCol w:w="630"/>
        <w:gridCol w:w="630"/>
        <w:gridCol w:w="540"/>
        <w:gridCol w:w="630"/>
        <w:gridCol w:w="630"/>
        <w:gridCol w:w="450"/>
        <w:gridCol w:w="540"/>
      </w:tblGrid>
      <w:tr w:rsidR="00BB4B70" w:rsidRPr="006524B0" w14:paraId="2F7AD6E9" w14:textId="77777777" w:rsidTr="00756872">
        <w:tc>
          <w:tcPr>
            <w:tcW w:w="7830" w:type="dxa"/>
            <w:gridSpan w:val="12"/>
            <w:tcBorders>
              <w:bottom w:val="single" w:sz="4" w:space="0" w:color="auto"/>
            </w:tcBorders>
            <w:vAlign w:val="center"/>
          </w:tcPr>
          <w:p w14:paraId="075A54FB" w14:textId="745FD523" w:rsidR="00BB4B70" w:rsidRPr="008966CA" w:rsidRDefault="00BB4B70" w:rsidP="00BB4B70">
            <w:pPr>
              <w:pStyle w:val="HQParagrapheNiveau2"/>
              <w:spacing w:after="20"/>
              <w:ind w:left="0" w:right="72"/>
              <w:jc w:val="center"/>
              <w:rPr>
                <w:rFonts w:asciiTheme="minorHAnsi" w:hAnsiTheme="minorHAnsi" w:cstheme="minorHAnsi"/>
                <w:b/>
                <w:sz w:val="22"/>
                <w:szCs w:val="22"/>
                <w:lang w:val="en-US"/>
              </w:rPr>
            </w:pPr>
            <w:r w:rsidRPr="008966CA">
              <w:rPr>
                <w:rFonts w:asciiTheme="minorHAnsi" w:hAnsiTheme="minorHAnsi" w:cstheme="minorHAnsi"/>
                <w:b/>
                <w:sz w:val="22"/>
                <w:szCs w:val="22"/>
                <w:lang w:val="en-US"/>
              </w:rPr>
              <w:t>Tableau Junior</w:t>
            </w:r>
            <w:r w:rsidR="003746E6">
              <w:rPr>
                <w:rFonts w:asciiTheme="minorHAnsi" w:hAnsiTheme="minorHAnsi" w:cstheme="minorHAnsi"/>
                <w:b/>
                <w:sz w:val="22"/>
                <w:szCs w:val="22"/>
                <w:lang w:val="en-US"/>
              </w:rPr>
              <w:t xml:space="preserve"> </w:t>
            </w:r>
            <w:r w:rsidR="002F27F3" w:rsidRPr="008966CA">
              <w:rPr>
                <w:rFonts w:asciiTheme="minorHAnsi" w:hAnsiTheme="minorHAnsi" w:cstheme="minorHAnsi"/>
                <w:b/>
                <w:sz w:val="22"/>
                <w:szCs w:val="22"/>
                <w:lang w:val="en-US"/>
              </w:rPr>
              <w:t>C</w:t>
            </w:r>
            <w:r w:rsidR="008966CA" w:rsidRPr="008966CA">
              <w:rPr>
                <w:rFonts w:asciiTheme="minorHAnsi" w:hAnsiTheme="minorHAnsi" w:cstheme="minorHAnsi"/>
                <w:b/>
                <w:sz w:val="22"/>
                <w:szCs w:val="22"/>
                <w:lang w:val="en-US"/>
              </w:rPr>
              <w:t xml:space="preserve"> (A)</w:t>
            </w:r>
            <w:r w:rsidR="000F3FA2">
              <w:rPr>
                <w:rFonts w:asciiTheme="minorHAnsi" w:hAnsiTheme="minorHAnsi" w:cstheme="minorHAnsi"/>
                <w:b/>
                <w:sz w:val="22"/>
                <w:szCs w:val="22"/>
                <w:lang w:val="en-US"/>
              </w:rPr>
              <w:t xml:space="preserve">, </w:t>
            </w:r>
            <w:r w:rsidR="002F27F3" w:rsidRPr="008966CA">
              <w:rPr>
                <w:rFonts w:asciiTheme="minorHAnsi" w:hAnsiTheme="minorHAnsi" w:cstheme="minorHAnsi"/>
                <w:b/>
                <w:sz w:val="22"/>
                <w:szCs w:val="22"/>
                <w:lang w:val="en-US"/>
              </w:rPr>
              <w:t>D</w:t>
            </w:r>
            <w:r w:rsidR="008966CA" w:rsidRPr="008966CA">
              <w:rPr>
                <w:rFonts w:asciiTheme="minorHAnsi" w:hAnsiTheme="minorHAnsi" w:cstheme="minorHAnsi"/>
                <w:b/>
                <w:sz w:val="22"/>
                <w:szCs w:val="22"/>
                <w:lang w:val="en-US"/>
              </w:rPr>
              <w:t xml:space="preserve"> (B)</w:t>
            </w:r>
          </w:p>
        </w:tc>
      </w:tr>
      <w:tr w:rsidR="00BB4B70" w:rsidRPr="00C34AD2" w14:paraId="11897321" w14:textId="77777777" w:rsidTr="0056091B">
        <w:tc>
          <w:tcPr>
            <w:tcW w:w="1980" w:type="dxa"/>
            <w:gridSpan w:val="2"/>
            <w:vAlign w:val="center"/>
          </w:tcPr>
          <w:p w14:paraId="16936530" w14:textId="77777777" w:rsidR="00BB4B70" w:rsidRPr="00C34AD2" w:rsidRDefault="00BB4B70" w:rsidP="00BB4B70">
            <w:pPr>
              <w:pStyle w:val="HQParagrapheNiveau2"/>
              <w:spacing w:after="20"/>
              <w:ind w:left="0" w:right="72"/>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Nombre d’équipes</w:t>
            </w:r>
          </w:p>
        </w:tc>
        <w:tc>
          <w:tcPr>
            <w:tcW w:w="630" w:type="dxa"/>
          </w:tcPr>
          <w:p w14:paraId="2F9DB349" w14:textId="77777777" w:rsidR="00BB4B70" w:rsidRPr="00C34AD2" w:rsidRDefault="00BB4B70" w:rsidP="00BB4B70">
            <w:pPr>
              <w:pStyle w:val="HQParagrapheNiveau2"/>
              <w:tabs>
                <w:tab w:val="clear" w:pos="547"/>
              </w:tabs>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1</w:t>
            </w:r>
          </w:p>
        </w:tc>
        <w:tc>
          <w:tcPr>
            <w:tcW w:w="630" w:type="dxa"/>
          </w:tcPr>
          <w:p w14:paraId="4FF3D0FC"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2</w:t>
            </w:r>
          </w:p>
        </w:tc>
        <w:tc>
          <w:tcPr>
            <w:tcW w:w="540" w:type="dxa"/>
          </w:tcPr>
          <w:p w14:paraId="57A528BD"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3</w:t>
            </w:r>
          </w:p>
        </w:tc>
        <w:tc>
          <w:tcPr>
            <w:tcW w:w="630" w:type="dxa"/>
          </w:tcPr>
          <w:p w14:paraId="7618C8A7"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4</w:t>
            </w:r>
          </w:p>
        </w:tc>
        <w:tc>
          <w:tcPr>
            <w:tcW w:w="630" w:type="dxa"/>
          </w:tcPr>
          <w:p w14:paraId="2FD6A162"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5</w:t>
            </w:r>
          </w:p>
        </w:tc>
        <w:tc>
          <w:tcPr>
            <w:tcW w:w="540" w:type="dxa"/>
          </w:tcPr>
          <w:p w14:paraId="57FA0A09"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6</w:t>
            </w:r>
          </w:p>
        </w:tc>
        <w:tc>
          <w:tcPr>
            <w:tcW w:w="630" w:type="dxa"/>
          </w:tcPr>
          <w:p w14:paraId="2E5FE884"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7</w:t>
            </w:r>
          </w:p>
        </w:tc>
        <w:tc>
          <w:tcPr>
            <w:tcW w:w="630" w:type="dxa"/>
          </w:tcPr>
          <w:p w14:paraId="3067E359"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8</w:t>
            </w:r>
          </w:p>
        </w:tc>
        <w:tc>
          <w:tcPr>
            <w:tcW w:w="450" w:type="dxa"/>
          </w:tcPr>
          <w:p w14:paraId="1C89AD8B"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9</w:t>
            </w:r>
          </w:p>
        </w:tc>
        <w:tc>
          <w:tcPr>
            <w:tcW w:w="540" w:type="dxa"/>
          </w:tcPr>
          <w:p w14:paraId="68D369A9"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10</w:t>
            </w:r>
          </w:p>
        </w:tc>
      </w:tr>
      <w:tr w:rsidR="00BB4B70" w:rsidRPr="00C34AD2" w14:paraId="50A134AB" w14:textId="77777777" w:rsidTr="0056091B">
        <w:tc>
          <w:tcPr>
            <w:tcW w:w="1350" w:type="dxa"/>
            <w:vMerge w:val="restart"/>
            <w:shd w:val="clear" w:color="auto" w:fill="D9E2F3" w:themeFill="accent5" w:themeFillTint="33"/>
            <w:vAlign w:val="center"/>
          </w:tcPr>
          <w:p w14:paraId="611280B1"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Classes</w:t>
            </w:r>
          </w:p>
        </w:tc>
        <w:tc>
          <w:tcPr>
            <w:tcW w:w="630" w:type="dxa"/>
            <w:shd w:val="clear" w:color="auto" w:fill="D9E2F3" w:themeFill="accent5" w:themeFillTint="33"/>
          </w:tcPr>
          <w:p w14:paraId="1DDFFFFD" w14:textId="51E28310" w:rsidR="00BB4B70" w:rsidRPr="00C34AD2" w:rsidRDefault="0075405B" w:rsidP="00BB4B70">
            <w:pPr>
              <w:pStyle w:val="HQParagrapheNiveau2"/>
              <w:spacing w:after="20"/>
              <w:ind w:left="0" w:right="72"/>
              <w:jc w:val="center"/>
              <w:rPr>
                <w:rFonts w:asciiTheme="minorHAnsi" w:hAnsiTheme="minorHAnsi" w:cstheme="minorHAnsi"/>
                <w:b/>
                <w:sz w:val="22"/>
                <w:szCs w:val="22"/>
                <w:lang w:val="fr-FR"/>
              </w:rPr>
            </w:pPr>
            <w:r>
              <w:rPr>
                <w:rFonts w:asciiTheme="minorHAnsi" w:hAnsiTheme="minorHAnsi" w:cstheme="minorHAnsi"/>
                <w:b/>
                <w:sz w:val="22"/>
                <w:szCs w:val="22"/>
                <w:lang w:val="fr-FR"/>
              </w:rPr>
              <w:t>C</w:t>
            </w:r>
          </w:p>
        </w:tc>
        <w:tc>
          <w:tcPr>
            <w:tcW w:w="630" w:type="dxa"/>
            <w:shd w:val="clear" w:color="auto" w:fill="D9E2F3" w:themeFill="accent5" w:themeFillTint="33"/>
          </w:tcPr>
          <w:p w14:paraId="356C3FCA"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1</w:t>
            </w:r>
          </w:p>
        </w:tc>
        <w:tc>
          <w:tcPr>
            <w:tcW w:w="630" w:type="dxa"/>
            <w:shd w:val="clear" w:color="auto" w:fill="D9E2F3" w:themeFill="accent5" w:themeFillTint="33"/>
          </w:tcPr>
          <w:p w14:paraId="14D7E8AD"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1</w:t>
            </w:r>
          </w:p>
        </w:tc>
        <w:tc>
          <w:tcPr>
            <w:tcW w:w="540" w:type="dxa"/>
            <w:shd w:val="clear" w:color="auto" w:fill="D9E2F3" w:themeFill="accent5" w:themeFillTint="33"/>
          </w:tcPr>
          <w:p w14:paraId="3A05E27B"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1</w:t>
            </w:r>
          </w:p>
        </w:tc>
        <w:tc>
          <w:tcPr>
            <w:tcW w:w="630" w:type="dxa"/>
            <w:shd w:val="clear" w:color="auto" w:fill="D9E2F3" w:themeFill="accent5" w:themeFillTint="33"/>
          </w:tcPr>
          <w:p w14:paraId="0ECE53EA"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2</w:t>
            </w:r>
          </w:p>
        </w:tc>
        <w:tc>
          <w:tcPr>
            <w:tcW w:w="630" w:type="dxa"/>
            <w:shd w:val="clear" w:color="auto" w:fill="D9E2F3" w:themeFill="accent5" w:themeFillTint="33"/>
          </w:tcPr>
          <w:p w14:paraId="1C75F993"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3</w:t>
            </w:r>
          </w:p>
        </w:tc>
        <w:tc>
          <w:tcPr>
            <w:tcW w:w="540" w:type="dxa"/>
            <w:shd w:val="clear" w:color="auto" w:fill="D9E2F3" w:themeFill="accent5" w:themeFillTint="33"/>
          </w:tcPr>
          <w:p w14:paraId="74F42D67"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3</w:t>
            </w:r>
          </w:p>
        </w:tc>
        <w:tc>
          <w:tcPr>
            <w:tcW w:w="630" w:type="dxa"/>
            <w:shd w:val="clear" w:color="auto" w:fill="D9E2F3" w:themeFill="accent5" w:themeFillTint="33"/>
          </w:tcPr>
          <w:p w14:paraId="567EC0AD"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4</w:t>
            </w:r>
          </w:p>
        </w:tc>
        <w:tc>
          <w:tcPr>
            <w:tcW w:w="630" w:type="dxa"/>
            <w:shd w:val="clear" w:color="auto" w:fill="D9E2F3" w:themeFill="accent5" w:themeFillTint="33"/>
          </w:tcPr>
          <w:p w14:paraId="57B29B37"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4</w:t>
            </w:r>
          </w:p>
        </w:tc>
        <w:tc>
          <w:tcPr>
            <w:tcW w:w="450" w:type="dxa"/>
            <w:shd w:val="clear" w:color="auto" w:fill="D9E2F3" w:themeFill="accent5" w:themeFillTint="33"/>
          </w:tcPr>
          <w:p w14:paraId="79F97C2C"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5</w:t>
            </w:r>
          </w:p>
        </w:tc>
        <w:tc>
          <w:tcPr>
            <w:tcW w:w="540" w:type="dxa"/>
            <w:shd w:val="clear" w:color="auto" w:fill="D9E2F3" w:themeFill="accent5" w:themeFillTint="33"/>
          </w:tcPr>
          <w:p w14:paraId="731D931A"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5</w:t>
            </w:r>
          </w:p>
        </w:tc>
      </w:tr>
      <w:tr w:rsidR="00BB4B70" w:rsidRPr="00C34AD2" w14:paraId="12F029F1" w14:textId="77777777" w:rsidTr="0056091B">
        <w:tc>
          <w:tcPr>
            <w:tcW w:w="1350" w:type="dxa"/>
            <w:vMerge/>
            <w:shd w:val="clear" w:color="auto" w:fill="D9E2F3" w:themeFill="accent5" w:themeFillTint="33"/>
          </w:tcPr>
          <w:p w14:paraId="536E776F" w14:textId="77777777" w:rsidR="00BB4B70" w:rsidRPr="00C34AD2" w:rsidRDefault="00BB4B70" w:rsidP="00BB4B70">
            <w:pPr>
              <w:pStyle w:val="HQParagrapheNiveau2"/>
              <w:spacing w:after="20"/>
              <w:ind w:left="0" w:right="72"/>
              <w:rPr>
                <w:rFonts w:asciiTheme="minorHAnsi" w:hAnsiTheme="minorHAnsi" w:cstheme="minorHAnsi"/>
                <w:b/>
                <w:sz w:val="22"/>
                <w:szCs w:val="22"/>
                <w:lang w:val="fr-FR"/>
              </w:rPr>
            </w:pPr>
          </w:p>
        </w:tc>
        <w:tc>
          <w:tcPr>
            <w:tcW w:w="630" w:type="dxa"/>
            <w:shd w:val="clear" w:color="auto" w:fill="D9E2F3" w:themeFill="accent5" w:themeFillTint="33"/>
          </w:tcPr>
          <w:p w14:paraId="4FE8CC11" w14:textId="758E16DB" w:rsidR="00BB4B70" w:rsidRPr="00C34AD2" w:rsidRDefault="0075405B" w:rsidP="00BB4B70">
            <w:pPr>
              <w:pStyle w:val="HQParagrapheNiveau2"/>
              <w:spacing w:after="20"/>
              <w:ind w:left="0" w:right="72"/>
              <w:jc w:val="center"/>
              <w:rPr>
                <w:rFonts w:asciiTheme="minorHAnsi" w:hAnsiTheme="minorHAnsi" w:cstheme="minorHAnsi"/>
                <w:b/>
                <w:sz w:val="22"/>
                <w:szCs w:val="22"/>
                <w:lang w:val="fr-FR"/>
              </w:rPr>
            </w:pPr>
            <w:r>
              <w:rPr>
                <w:rFonts w:asciiTheme="minorHAnsi" w:hAnsiTheme="minorHAnsi" w:cstheme="minorHAnsi"/>
                <w:b/>
                <w:sz w:val="22"/>
                <w:szCs w:val="22"/>
                <w:lang w:val="fr-FR"/>
              </w:rPr>
              <w:t>D</w:t>
            </w:r>
          </w:p>
        </w:tc>
        <w:tc>
          <w:tcPr>
            <w:tcW w:w="630" w:type="dxa"/>
            <w:shd w:val="clear" w:color="auto" w:fill="D9E2F3" w:themeFill="accent5" w:themeFillTint="33"/>
          </w:tcPr>
          <w:p w14:paraId="30E993D9"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p>
        </w:tc>
        <w:tc>
          <w:tcPr>
            <w:tcW w:w="630" w:type="dxa"/>
            <w:shd w:val="clear" w:color="auto" w:fill="D9E2F3" w:themeFill="accent5" w:themeFillTint="33"/>
          </w:tcPr>
          <w:p w14:paraId="0BD9C659"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1</w:t>
            </w:r>
          </w:p>
        </w:tc>
        <w:tc>
          <w:tcPr>
            <w:tcW w:w="540" w:type="dxa"/>
            <w:shd w:val="clear" w:color="auto" w:fill="D9E2F3" w:themeFill="accent5" w:themeFillTint="33"/>
          </w:tcPr>
          <w:p w14:paraId="3C9B07FE"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2</w:t>
            </w:r>
          </w:p>
        </w:tc>
        <w:tc>
          <w:tcPr>
            <w:tcW w:w="630" w:type="dxa"/>
            <w:shd w:val="clear" w:color="auto" w:fill="D9E2F3" w:themeFill="accent5" w:themeFillTint="33"/>
          </w:tcPr>
          <w:p w14:paraId="228E75F0"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2</w:t>
            </w:r>
          </w:p>
        </w:tc>
        <w:tc>
          <w:tcPr>
            <w:tcW w:w="630" w:type="dxa"/>
            <w:shd w:val="clear" w:color="auto" w:fill="D9E2F3" w:themeFill="accent5" w:themeFillTint="33"/>
          </w:tcPr>
          <w:p w14:paraId="4E4F49C9"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2</w:t>
            </w:r>
          </w:p>
        </w:tc>
        <w:tc>
          <w:tcPr>
            <w:tcW w:w="540" w:type="dxa"/>
            <w:shd w:val="clear" w:color="auto" w:fill="D9E2F3" w:themeFill="accent5" w:themeFillTint="33"/>
          </w:tcPr>
          <w:p w14:paraId="52CE7671"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3</w:t>
            </w:r>
          </w:p>
        </w:tc>
        <w:tc>
          <w:tcPr>
            <w:tcW w:w="630" w:type="dxa"/>
            <w:shd w:val="clear" w:color="auto" w:fill="D9E2F3" w:themeFill="accent5" w:themeFillTint="33"/>
          </w:tcPr>
          <w:p w14:paraId="55A29F65"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3</w:t>
            </w:r>
          </w:p>
        </w:tc>
        <w:tc>
          <w:tcPr>
            <w:tcW w:w="630" w:type="dxa"/>
            <w:shd w:val="clear" w:color="auto" w:fill="D9E2F3" w:themeFill="accent5" w:themeFillTint="33"/>
          </w:tcPr>
          <w:p w14:paraId="5AC9D76E"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4</w:t>
            </w:r>
          </w:p>
        </w:tc>
        <w:tc>
          <w:tcPr>
            <w:tcW w:w="450" w:type="dxa"/>
            <w:shd w:val="clear" w:color="auto" w:fill="D9E2F3" w:themeFill="accent5" w:themeFillTint="33"/>
          </w:tcPr>
          <w:p w14:paraId="0C5A8CD4"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4</w:t>
            </w:r>
          </w:p>
        </w:tc>
        <w:tc>
          <w:tcPr>
            <w:tcW w:w="540" w:type="dxa"/>
            <w:shd w:val="clear" w:color="auto" w:fill="D9E2F3" w:themeFill="accent5" w:themeFillTint="33"/>
          </w:tcPr>
          <w:p w14:paraId="08D949C8" w14:textId="77777777" w:rsidR="00BB4B70" w:rsidRPr="00C34AD2" w:rsidRDefault="00BB4B70" w:rsidP="00BB4B70">
            <w:pPr>
              <w:pStyle w:val="HQParagrapheNiveau2"/>
              <w:spacing w:after="20"/>
              <w:ind w:left="0" w:right="72"/>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5</w:t>
            </w:r>
          </w:p>
        </w:tc>
      </w:tr>
    </w:tbl>
    <w:p w14:paraId="0B01A094" w14:textId="6B2FC618" w:rsidR="001E0444" w:rsidRDefault="00BB4B70" w:rsidP="005534A5">
      <w:pPr>
        <w:pStyle w:val="HQNiveau2xx"/>
        <w:tabs>
          <w:tab w:val="clear" w:pos="720"/>
        </w:tabs>
        <w:spacing w:before="120" w:after="0"/>
        <w:ind w:left="1440" w:right="-720" w:firstLine="0"/>
        <w:jc w:val="both"/>
        <w:rPr>
          <w:rFonts w:asciiTheme="minorHAnsi" w:hAnsiTheme="minorHAnsi" w:cstheme="minorHAnsi"/>
          <w:b w:val="0"/>
          <w:color w:val="000000" w:themeColor="text1"/>
          <w:sz w:val="22"/>
          <w:szCs w:val="22"/>
          <w:lang w:val="fr-FR"/>
        </w:rPr>
        <w:sectPr w:rsidR="001E0444" w:rsidSect="00D333EE">
          <w:headerReference w:type="default" r:id="rId76"/>
          <w:footerReference w:type="default" r:id="rId77"/>
          <w:pgSz w:w="12240" w:h="15840" w:code="1"/>
          <w:pgMar w:top="432" w:right="1800" w:bottom="432" w:left="1800" w:header="432" w:footer="432" w:gutter="0"/>
          <w:paperSrc w:first="260" w:other="260"/>
          <w:cols w:space="708"/>
          <w:docGrid w:linePitch="360"/>
        </w:sectPr>
      </w:pPr>
      <w:r w:rsidRPr="00C34AD2">
        <w:rPr>
          <w:rFonts w:asciiTheme="minorHAnsi" w:hAnsiTheme="minorHAnsi" w:cstheme="minorHAnsi"/>
          <w:b w:val="0"/>
          <w:color w:val="000000" w:themeColor="text1"/>
          <w:sz w:val="22"/>
          <w:szCs w:val="22"/>
          <w:lang w:val="fr-FR"/>
        </w:rPr>
        <w:t xml:space="preserve">L’inversion des classes </w:t>
      </w:r>
      <w:r w:rsidR="008966CA" w:rsidRPr="00547F37">
        <w:rPr>
          <w:rFonts w:asciiTheme="minorHAnsi" w:hAnsiTheme="minorHAnsi" w:cstheme="minorHAnsi"/>
          <w:sz w:val="22"/>
          <w:szCs w:val="22"/>
        </w:rPr>
        <w:t>C (A) et D (B)</w:t>
      </w:r>
      <w:r w:rsidRPr="00C34AD2">
        <w:rPr>
          <w:rFonts w:asciiTheme="minorHAnsi" w:hAnsiTheme="minorHAnsi" w:cstheme="minorHAnsi"/>
          <w:b w:val="0"/>
          <w:color w:val="000000" w:themeColor="text1"/>
          <w:sz w:val="22"/>
          <w:szCs w:val="22"/>
          <w:lang w:val="fr-FR"/>
        </w:rPr>
        <w:t xml:space="preserve"> sera permis pour le nombre d’équipes impaires début</w:t>
      </w:r>
      <w:r w:rsidR="001D11E9">
        <w:rPr>
          <w:rFonts w:asciiTheme="minorHAnsi" w:hAnsiTheme="minorHAnsi" w:cstheme="minorHAnsi"/>
          <w:b w:val="0"/>
          <w:color w:val="000000" w:themeColor="text1"/>
          <w:sz w:val="22"/>
          <w:szCs w:val="22"/>
          <w:lang w:val="fr-FR"/>
        </w:rPr>
        <w:t xml:space="preserve">ant à trois (3) équipes lorsque </w:t>
      </w:r>
      <w:r w:rsidRPr="00C34AD2">
        <w:rPr>
          <w:rFonts w:asciiTheme="minorHAnsi" w:hAnsiTheme="minorHAnsi" w:cstheme="minorHAnsi"/>
          <w:b w:val="0"/>
          <w:color w:val="000000" w:themeColor="text1"/>
          <w:sz w:val="22"/>
          <w:szCs w:val="22"/>
          <w:lang w:val="fr-FR"/>
        </w:rPr>
        <w:t xml:space="preserve">qu’une </w:t>
      </w:r>
      <w:r w:rsidR="0041016B">
        <w:rPr>
          <w:rFonts w:asciiTheme="minorHAnsi" w:hAnsiTheme="minorHAnsi" w:cstheme="minorHAnsi"/>
          <w:b w:val="0"/>
          <w:color w:val="000000" w:themeColor="text1"/>
          <w:sz w:val="22"/>
          <w:szCs w:val="22"/>
          <w:lang w:val="fr-FR"/>
        </w:rPr>
        <w:t xml:space="preserve">association ou </w:t>
      </w:r>
      <w:r w:rsidRPr="00C34AD2">
        <w:rPr>
          <w:rFonts w:asciiTheme="minorHAnsi" w:hAnsiTheme="minorHAnsi" w:cstheme="minorHAnsi"/>
          <w:b w:val="0"/>
          <w:color w:val="000000" w:themeColor="text1"/>
          <w:sz w:val="22"/>
          <w:szCs w:val="22"/>
          <w:lang w:val="fr-FR"/>
        </w:rPr>
        <w:t>organisation forme une (1) équipe Junior</w:t>
      </w:r>
      <w:r w:rsidR="003746E6">
        <w:rPr>
          <w:rFonts w:asciiTheme="minorHAnsi" w:hAnsiTheme="minorHAnsi" w:cstheme="minorHAnsi"/>
          <w:b w:val="0"/>
          <w:color w:val="000000" w:themeColor="text1"/>
          <w:sz w:val="22"/>
          <w:szCs w:val="22"/>
          <w:lang w:val="fr-FR"/>
        </w:rPr>
        <w:t xml:space="preserve"> </w:t>
      </w:r>
      <w:r w:rsidR="002F27F3" w:rsidRPr="002F27F3">
        <w:rPr>
          <w:rFonts w:asciiTheme="minorHAnsi" w:hAnsiTheme="minorHAnsi" w:cstheme="minorHAnsi"/>
          <w:bCs/>
          <w:color w:val="000000" w:themeColor="text1"/>
          <w:sz w:val="22"/>
          <w:szCs w:val="22"/>
          <w:lang w:val="fr-FR"/>
        </w:rPr>
        <w:t>B</w:t>
      </w:r>
      <w:r w:rsidR="008966CA">
        <w:rPr>
          <w:rFonts w:asciiTheme="minorHAnsi" w:hAnsiTheme="minorHAnsi" w:cstheme="minorHAnsi"/>
          <w:bCs/>
          <w:color w:val="000000" w:themeColor="text1"/>
          <w:sz w:val="22"/>
          <w:szCs w:val="22"/>
          <w:lang w:val="fr-FR"/>
        </w:rPr>
        <w:t xml:space="preserve"> (AA)</w:t>
      </w:r>
      <w:r w:rsidRPr="00C34AD2">
        <w:rPr>
          <w:rFonts w:asciiTheme="minorHAnsi" w:hAnsiTheme="minorHAnsi" w:cstheme="minorHAnsi"/>
          <w:b w:val="0"/>
          <w:color w:val="000000" w:themeColor="text1"/>
          <w:sz w:val="22"/>
          <w:szCs w:val="22"/>
          <w:lang w:val="fr-FR"/>
        </w:rPr>
        <w:t>.</w:t>
      </w:r>
    </w:p>
    <w:p w14:paraId="00A78512" w14:textId="0CE56F97" w:rsidR="00BB4B70" w:rsidRPr="0070356F" w:rsidRDefault="001D11E9" w:rsidP="0070356F">
      <w:pPr>
        <w:spacing w:before="120" w:after="120"/>
        <w:rPr>
          <w:b/>
          <w:bCs/>
        </w:rPr>
      </w:pPr>
      <w:bookmarkStart w:id="226" w:name="_Toc77067411"/>
      <w:bookmarkStart w:id="227" w:name="_Toc170984310"/>
      <w:r w:rsidRPr="0070356F">
        <w:rPr>
          <w:b/>
          <w:bCs/>
        </w:rPr>
        <w:t>4.4</w:t>
      </w:r>
      <w:r w:rsidR="00963959" w:rsidRPr="0070356F">
        <w:rPr>
          <w:b/>
          <w:bCs/>
        </w:rPr>
        <w:tab/>
      </w:r>
      <w:r w:rsidR="00BB4B70" w:rsidRPr="0070356F">
        <w:rPr>
          <w:b/>
          <w:bCs/>
        </w:rPr>
        <w:t>Classification Junior</w:t>
      </w:r>
      <w:r w:rsidR="003746E6">
        <w:rPr>
          <w:b/>
          <w:bCs/>
        </w:rPr>
        <w:t xml:space="preserve"> </w:t>
      </w:r>
      <w:r w:rsidR="00166BF4">
        <w:rPr>
          <w:b/>
          <w:bCs/>
        </w:rPr>
        <w:t>B</w:t>
      </w:r>
      <w:bookmarkEnd w:id="226"/>
      <w:bookmarkEnd w:id="227"/>
      <w:r w:rsidR="008966CA">
        <w:rPr>
          <w:b/>
          <w:bCs/>
        </w:rPr>
        <w:t xml:space="preserve"> (AA)</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2970"/>
      </w:tblGrid>
      <w:tr w:rsidR="00BB4B70" w:rsidRPr="00C34AD2" w14:paraId="23205609" w14:textId="77777777" w:rsidTr="00447ADD">
        <w:tc>
          <w:tcPr>
            <w:tcW w:w="6210" w:type="dxa"/>
            <w:gridSpan w:val="2"/>
            <w:shd w:val="clear" w:color="auto" w:fill="D9E2F3" w:themeFill="accent5" w:themeFillTint="33"/>
          </w:tcPr>
          <w:p w14:paraId="35A8ADCD" w14:textId="0AB1CBB7" w:rsidR="00BB4B70" w:rsidRPr="00C34AD2" w:rsidRDefault="00BB4B70" w:rsidP="00BB4B70">
            <w:pPr>
              <w:pStyle w:val="HQParagrapheNiveau2"/>
              <w:spacing w:after="20"/>
              <w:ind w:left="-86" w:right="-450"/>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 xml:space="preserve">Tableau </w:t>
            </w:r>
            <w:r w:rsidR="00166BF4">
              <w:rPr>
                <w:rFonts w:asciiTheme="minorHAnsi" w:hAnsiTheme="minorHAnsi" w:cstheme="minorHAnsi"/>
                <w:b/>
                <w:sz w:val="22"/>
                <w:szCs w:val="22"/>
                <w:lang w:val="fr-FR"/>
              </w:rPr>
              <w:t>Junior</w:t>
            </w:r>
            <w:r w:rsidR="003746E6">
              <w:rPr>
                <w:rFonts w:asciiTheme="minorHAnsi" w:hAnsiTheme="minorHAnsi" w:cstheme="minorHAnsi"/>
                <w:b/>
                <w:sz w:val="22"/>
                <w:szCs w:val="22"/>
                <w:lang w:val="fr-FR"/>
              </w:rPr>
              <w:t xml:space="preserve"> </w:t>
            </w:r>
            <w:r w:rsidR="00166BF4">
              <w:rPr>
                <w:rFonts w:asciiTheme="minorHAnsi" w:hAnsiTheme="minorHAnsi" w:cstheme="minorHAnsi"/>
                <w:b/>
                <w:sz w:val="22"/>
                <w:szCs w:val="22"/>
                <w:lang w:val="fr-FR"/>
              </w:rPr>
              <w:t>B</w:t>
            </w:r>
            <w:r w:rsidR="008966CA">
              <w:rPr>
                <w:rFonts w:asciiTheme="minorHAnsi" w:hAnsiTheme="minorHAnsi" w:cstheme="minorHAnsi"/>
                <w:b/>
                <w:sz w:val="22"/>
                <w:szCs w:val="22"/>
                <w:lang w:val="fr-FR"/>
              </w:rPr>
              <w:t xml:space="preserve"> (AA)</w:t>
            </w:r>
          </w:p>
        </w:tc>
      </w:tr>
      <w:tr w:rsidR="00BB4B70" w:rsidRPr="00EC32A6" w14:paraId="25CD31F4" w14:textId="77777777" w:rsidTr="00756872">
        <w:tc>
          <w:tcPr>
            <w:tcW w:w="6210" w:type="dxa"/>
            <w:gridSpan w:val="2"/>
            <w:vAlign w:val="center"/>
          </w:tcPr>
          <w:p w14:paraId="2A915DEE" w14:textId="77777777" w:rsidR="00BB4B70" w:rsidRPr="00C34AD2" w:rsidRDefault="00BB4B70" w:rsidP="00BB4B70">
            <w:pPr>
              <w:pStyle w:val="HQParagrapheNiveau2"/>
              <w:spacing w:after="20"/>
              <w:ind w:left="-86" w:right="-450"/>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Bassin de recrutement maximum par division</w:t>
            </w:r>
          </w:p>
        </w:tc>
      </w:tr>
      <w:tr w:rsidR="00BB4B70" w:rsidRPr="00C34AD2" w14:paraId="163C8C19" w14:textId="77777777" w:rsidTr="00756872">
        <w:tc>
          <w:tcPr>
            <w:tcW w:w="3240" w:type="dxa"/>
            <w:vAlign w:val="center"/>
          </w:tcPr>
          <w:p w14:paraId="4C0223D9" w14:textId="77777777" w:rsidR="00BB4B70" w:rsidRPr="00C34AD2" w:rsidRDefault="00BB4B70" w:rsidP="00BB4B70">
            <w:pPr>
              <w:pStyle w:val="HQParagrapheNiveau2"/>
              <w:spacing w:after="20"/>
              <w:ind w:left="-86"/>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Division</w:t>
            </w:r>
          </w:p>
        </w:tc>
        <w:tc>
          <w:tcPr>
            <w:tcW w:w="2970" w:type="dxa"/>
          </w:tcPr>
          <w:p w14:paraId="09261D3E" w14:textId="77777777" w:rsidR="00BB4B70" w:rsidRPr="00C34AD2" w:rsidRDefault="00BB4B70" w:rsidP="00BB4B70">
            <w:pPr>
              <w:pStyle w:val="HQParagrapheNiveau2"/>
              <w:spacing w:after="20"/>
              <w:ind w:left="-86" w:right="-18"/>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Junior</w:t>
            </w:r>
          </w:p>
        </w:tc>
      </w:tr>
      <w:tr w:rsidR="00BB4B70" w:rsidRPr="00C34AD2" w14:paraId="34192C64" w14:textId="77777777" w:rsidTr="00756872">
        <w:tc>
          <w:tcPr>
            <w:tcW w:w="3240" w:type="dxa"/>
            <w:tcBorders>
              <w:bottom w:val="single" w:sz="4" w:space="0" w:color="auto"/>
            </w:tcBorders>
            <w:vAlign w:val="center"/>
          </w:tcPr>
          <w:p w14:paraId="2BD753E1" w14:textId="77777777" w:rsidR="00BB4B70" w:rsidRPr="00C34AD2" w:rsidRDefault="00BB4B70" w:rsidP="00756872">
            <w:pPr>
              <w:pStyle w:val="HQParagrapheNiveau2"/>
              <w:spacing w:after="20"/>
              <w:ind w:left="11"/>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Nombre de joueurs</w:t>
            </w:r>
          </w:p>
        </w:tc>
        <w:tc>
          <w:tcPr>
            <w:tcW w:w="2970" w:type="dxa"/>
            <w:tcBorders>
              <w:bottom w:val="single" w:sz="4" w:space="0" w:color="auto"/>
            </w:tcBorders>
            <w:vAlign w:val="center"/>
          </w:tcPr>
          <w:p w14:paraId="7EB9AC6F" w14:textId="77777777" w:rsidR="00BB4B70" w:rsidRPr="00C34AD2" w:rsidRDefault="00BB4B70" w:rsidP="00BB4B70">
            <w:pPr>
              <w:pStyle w:val="HQParagrapheNiveau2"/>
              <w:spacing w:after="20"/>
              <w:ind w:left="-86" w:right="-18"/>
              <w:jc w:val="center"/>
              <w:rPr>
                <w:rFonts w:asciiTheme="minorHAnsi" w:hAnsiTheme="minorHAnsi" w:cstheme="minorHAnsi"/>
                <w:b/>
                <w:sz w:val="22"/>
                <w:szCs w:val="22"/>
                <w:lang w:val="fr-FR"/>
              </w:rPr>
            </w:pPr>
            <w:r w:rsidRPr="00C34AD2">
              <w:rPr>
                <w:rFonts w:asciiTheme="minorHAnsi" w:hAnsiTheme="minorHAnsi" w:cstheme="minorHAnsi"/>
                <w:b/>
                <w:sz w:val="22"/>
                <w:szCs w:val="22"/>
                <w:lang w:val="fr-FR"/>
              </w:rPr>
              <w:t>130</w:t>
            </w:r>
          </w:p>
        </w:tc>
      </w:tr>
    </w:tbl>
    <w:p w14:paraId="44C8BACA" w14:textId="0DAD6DF6" w:rsidR="00BB4B70" w:rsidRPr="00C34AD2" w:rsidRDefault="00BB4B70" w:rsidP="005534A5">
      <w:pPr>
        <w:pStyle w:val="HQNiveau5"/>
        <w:numPr>
          <w:ilvl w:val="0"/>
          <w:numId w:val="0"/>
        </w:numPr>
        <w:tabs>
          <w:tab w:val="clear" w:pos="1440"/>
        </w:tabs>
        <w:spacing w:before="120" w:after="0"/>
        <w:ind w:left="72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Tout en se référant au nombre total de joueurs inscrits dans une même division par territoire de recrutement accepté par la région, le tableau de classification</w:t>
      </w:r>
      <w:r w:rsidR="00166BF4">
        <w:rPr>
          <w:rFonts w:asciiTheme="minorHAnsi" w:eastAsia="MS Mincho" w:hAnsiTheme="minorHAnsi" w:cstheme="minorHAnsi"/>
          <w:sz w:val="22"/>
          <w:szCs w:val="22"/>
          <w:lang w:val="fr-FR"/>
        </w:rPr>
        <w:t xml:space="preserve"> </w:t>
      </w:r>
      <w:r w:rsidR="00166BF4" w:rsidRPr="00166BF4">
        <w:rPr>
          <w:rFonts w:asciiTheme="minorHAnsi" w:eastAsia="MS Mincho" w:hAnsiTheme="minorHAnsi" w:cstheme="minorHAnsi"/>
          <w:b/>
          <w:bCs/>
          <w:sz w:val="22"/>
          <w:szCs w:val="22"/>
          <w:lang w:val="fr-FR"/>
        </w:rPr>
        <w:t>Junior</w:t>
      </w:r>
      <w:r w:rsidR="003746E6">
        <w:rPr>
          <w:rFonts w:asciiTheme="minorHAnsi" w:eastAsia="MS Mincho" w:hAnsiTheme="minorHAnsi" w:cstheme="minorHAnsi"/>
          <w:b/>
          <w:bCs/>
          <w:sz w:val="22"/>
          <w:szCs w:val="22"/>
          <w:lang w:val="fr-FR"/>
        </w:rPr>
        <w:t xml:space="preserve"> </w:t>
      </w:r>
      <w:r w:rsidR="00166BF4" w:rsidRPr="00166BF4">
        <w:rPr>
          <w:rFonts w:asciiTheme="minorHAnsi" w:eastAsia="MS Mincho" w:hAnsiTheme="minorHAnsi" w:cstheme="minorHAnsi"/>
          <w:b/>
          <w:bCs/>
          <w:sz w:val="22"/>
          <w:szCs w:val="22"/>
          <w:lang w:val="fr-FR"/>
        </w:rPr>
        <w:t>B</w:t>
      </w:r>
      <w:r w:rsidR="00547F37">
        <w:rPr>
          <w:rFonts w:asciiTheme="minorHAnsi" w:eastAsia="MS Mincho" w:hAnsiTheme="minorHAnsi" w:cstheme="minorHAnsi"/>
          <w:b/>
          <w:bCs/>
          <w:sz w:val="22"/>
          <w:szCs w:val="22"/>
          <w:lang w:val="fr-FR"/>
        </w:rPr>
        <w:t xml:space="preserve"> (AA)</w:t>
      </w:r>
      <w:r w:rsidRPr="00C34AD2">
        <w:rPr>
          <w:rFonts w:asciiTheme="minorHAnsi" w:eastAsia="MS Mincho" w:hAnsiTheme="minorHAnsi" w:cstheme="minorHAnsi"/>
          <w:sz w:val="22"/>
          <w:szCs w:val="22"/>
          <w:lang w:val="fr-FR"/>
        </w:rPr>
        <w:t xml:space="preserve"> ci-dessus correspond aux critères suivants :</w:t>
      </w:r>
    </w:p>
    <w:p w14:paraId="63B2B5A4" w14:textId="701B41AF" w:rsidR="00BB4B70" w:rsidRPr="00C34AD2" w:rsidRDefault="00BB4B70" w:rsidP="005534A5">
      <w:pPr>
        <w:pStyle w:val="HQParagrapheNiveau2"/>
        <w:tabs>
          <w:tab w:val="clear" w:pos="547"/>
          <w:tab w:val="left" w:pos="720"/>
        </w:tabs>
        <w:spacing w:before="120" w:after="0"/>
        <w:ind w:right="-720"/>
        <w:rPr>
          <w:rFonts w:asciiTheme="minorHAnsi" w:hAnsiTheme="minorHAnsi" w:cstheme="minorHAnsi"/>
          <w:b/>
          <w:sz w:val="22"/>
          <w:szCs w:val="22"/>
          <w:lang w:val="fr-FR"/>
        </w:rPr>
      </w:pPr>
      <w:r w:rsidRPr="00C34AD2">
        <w:rPr>
          <w:rFonts w:asciiTheme="minorHAnsi" w:hAnsiTheme="minorHAnsi" w:cstheme="minorHAnsi"/>
          <w:b/>
          <w:sz w:val="22"/>
          <w:szCs w:val="22"/>
          <w:lang w:val="fr-FR"/>
        </w:rPr>
        <w:t>Junior</w:t>
      </w:r>
      <w:r w:rsidR="003746E6">
        <w:rPr>
          <w:rFonts w:asciiTheme="minorHAnsi" w:hAnsiTheme="minorHAnsi" w:cstheme="minorHAnsi"/>
          <w:b/>
          <w:sz w:val="22"/>
          <w:szCs w:val="22"/>
          <w:lang w:val="fr-FR"/>
        </w:rPr>
        <w:t xml:space="preserve"> </w:t>
      </w:r>
      <w:r w:rsidR="00166BF4">
        <w:rPr>
          <w:rFonts w:asciiTheme="minorHAnsi" w:hAnsiTheme="minorHAnsi" w:cstheme="minorHAnsi"/>
          <w:b/>
          <w:sz w:val="22"/>
          <w:szCs w:val="22"/>
          <w:lang w:val="fr-FR"/>
        </w:rPr>
        <w:t>B</w:t>
      </w:r>
      <w:r w:rsidR="008966CA">
        <w:rPr>
          <w:rFonts w:asciiTheme="minorHAnsi" w:hAnsiTheme="minorHAnsi" w:cstheme="minorHAnsi"/>
          <w:b/>
          <w:sz w:val="22"/>
          <w:szCs w:val="22"/>
          <w:lang w:val="fr-FR"/>
        </w:rPr>
        <w:t xml:space="preserve"> (AA)</w:t>
      </w:r>
    </w:p>
    <w:p w14:paraId="59EF41BF" w14:textId="03FED6C4" w:rsidR="00BB4B70" w:rsidRPr="00C34AD2" w:rsidRDefault="00BB4B70" w:rsidP="005534A5">
      <w:pPr>
        <w:tabs>
          <w:tab w:val="left" w:pos="720"/>
        </w:tabs>
        <w:spacing w:before="120" w:after="120" w:line="240" w:lineRule="auto"/>
        <w:ind w:left="720" w:right="-720"/>
        <w:jc w:val="both"/>
        <w:rPr>
          <w:rFonts w:cstheme="minorHAnsi"/>
          <w:lang w:val="fr-FR"/>
        </w:rPr>
      </w:pPr>
      <w:r w:rsidRPr="00C34AD2">
        <w:rPr>
          <w:rFonts w:cstheme="minorHAnsi"/>
          <w:lang w:val="fr-FR"/>
        </w:rPr>
        <w:t xml:space="preserve">Correspond aux </w:t>
      </w:r>
      <w:r w:rsidR="00342951" w:rsidRPr="00C34AD2">
        <w:rPr>
          <w:rFonts w:cstheme="minorHAnsi"/>
          <w:lang w:val="fr-FR"/>
        </w:rPr>
        <w:t xml:space="preserve">associations </w:t>
      </w:r>
      <w:r w:rsidR="00342951">
        <w:rPr>
          <w:rFonts w:cstheme="minorHAnsi"/>
          <w:lang w:val="fr-FR"/>
        </w:rPr>
        <w:t xml:space="preserve">ou </w:t>
      </w:r>
      <w:r w:rsidRPr="00C34AD2">
        <w:rPr>
          <w:rFonts w:cstheme="minorHAnsi"/>
          <w:lang w:val="fr-FR"/>
        </w:rPr>
        <w:t>organisation</w:t>
      </w:r>
      <w:r w:rsidR="00342951">
        <w:rPr>
          <w:rFonts w:cstheme="minorHAnsi"/>
          <w:lang w:val="fr-FR"/>
        </w:rPr>
        <w:t>s</w:t>
      </w:r>
      <w:r w:rsidRPr="00C34AD2">
        <w:rPr>
          <w:rFonts w:cstheme="minorHAnsi"/>
          <w:lang w:val="fr-FR"/>
        </w:rPr>
        <w:t xml:space="preserve"> dont le territoire de recrutement regroupe un maximum de 130 joueurs par division (21 ans exclus).</w:t>
      </w:r>
    </w:p>
    <w:p w14:paraId="4ABA2F2D" w14:textId="77777777" w:rsidR="00BB4B70" w:rsidRPr="00C34AD2" w:rsidRDefault="00BB4B70" w:rsidP="005534A5">
      <w:pPr>
        <w:pStyle w:val="Paragraphedeliste"/>
        <w:numPr>
          <w:ilvl w:val="0"/>
          <w:numId w:val="23"/>
        </w:numPr>
        <w:spacing w:after="120" w:line="240" w:lineRule="auto"/>
        <w:ind w:left="1080" w:right="-720"/>
        <w:contextualSpacing w:val="0"/>
        <w:jc w:val="both"/>
        <w:rPr>
          <w:rFonts w:eastAsia="MS Mincho" w:cstheme="minorHAnsi"/>
          <w:lang w:val="fr-FR"/>
        </w:rPr>
      </w:pPr>
      <w:r w:rsidRPr="00C34AD2">
        <w:rPr>
          <w:rFonts w:eastAsia="MS Mincho" w:cstheme="minorHAnsi"/>
          <w:lang w:val="fr-FR"/>
        </w:rPr>
        <w:t xml:space="preserve">Toute modification ou dérogation à la classification d'un territoire de recrutement d'une structure intégrée doit être recommandée par la région pour approbation par Hockey Québec au plus tard le </w:t>
      </w:r>
      <w:r w:rsidRPr="00C34AD2">
        <w:rPr>
          <w:rFonts w:eastAsia="MS Mincho" w:cstheme="minorHAnsi"/>
          <w:b/>
          <w:bCs/>
          <w:u w:val="single"/>
          <w:lang w:val="fr-FR"/>
        </w:rPr>
        <w:t>1</w:t>
      </w:r>
      <w:r w:rsidRPr="00C34AD2">
        <w:rPr>
          <w:rFonts w:eastAsia="MS Mincho" w:cstheme="minorHAnsi"/>
          <w:b/>
          <w:bCs/>
          <w:u w:val="single"/>
          <w:vertAlign w:val="superscript"/>
          <w:lang w:val="fr-FR"/>
        </w:rPr>
        <w:t>er</w:t>
      </w:r>
      <w:r w:rsidRPr="00C34AD2">
        <w:rPr>
          <w:rFonts w:eastAsia="MS Mincho" w:cstheme="minorHAnsi"/>
          <w:b/>
          <w:bCs/>
          <w:u w:val="single"/>
          <w:lang w:val="fr-FR"/>
        </w:rPr>
        <w:t xml:space="preserve"> mars</w:t>
      </w:r>
      <w:r w:rsidRPr="00C34AD2">
        <w:rPr>
          <w:rFonts w:eastAsia="MS Mincho" w:cstheme="minorHAnsi"/>
          <w:lang w:val="fr-FR"/>
        </w:rPr>
        <w:t>.</w:t>
      </w:r>
    </w:p>
    <w:p w14:paraId="63B0B5AD" w14:textId="3A652CC8" w:rsidR="00BB4B70" w:rsidRPr="00342951" w:rsidRDefault="00963959" w:rsidP="005534A5">
      <w:pPr>
        <w:spacing w:after="120"/>
        <w:ind w:right="-720"/>
        <w:rPr>
          <w:b/>
          <w:bCs/>
        </w:rPr>
      </w:pPr>
      <w:bookmarkStart w:id="228" w:name="_Toc210425274"/>
      <w:bookmarkStart w:id="229" w:name="_Toc77067412"/>
      <w:bookmarkStart w:id="230" w:name="_Toc170984311"/>
      <w:r w:rsidRPr="00342951">
        <w:rPr>
          <w:b/>
          <w:bCs/>
        </w:rPr>
        <w:t>4.5</w:t>
      </w:r>
      <w:r w:rsidR="005C7342" w:rsidRPr="00342951">
        <w:rPr>
          <w:b/>
          <w:bCs/>
        </w:rPr>
        <w:tab/>
      </w:r>
      <w:r w:rsidR="00BB4B70" w:rsidRPr="00342951">
        <w:rPr>
          <w:b/>
          <w:bCs/>
        </w:rPr>
        <w:t>Participation au territoire de recrutement</w:t>
      </w:r>
      <w:bookmarkEnd w:id="228"/>
      <w:bookmarkEnd w:id="229"/>
      <w:bookmarkEnd w:id="230"/>
    </w:p>
    <w:p w14:paraId="0D369002" w14:textId="6ADC6926" w:rsidR="003C2801" w:rsidRPr="00C34AD2" w:rsidRDefault="00BB4B70" w:rsidP="005534A5">
      <w:pPr>
        <w:tabs>
          <w:tab w:val="left" w:pos="1080"/>
        </w:tabs>
        <w:spacing w:before="120" w:after="0" w:line="240" w:lineRule="auto"/>
        <w:ind w:left="1080" w:right="-720" w:hanging="360"/>
        <w:jc w:val="both"/>
        <w:rPr>
          <w:rFonts w:cstheme="minorHAnsi"/>
          <w:lang w:val="fr-FR"/>
        </w:rPr>
      </w:pPr>
      <w:r w:rsidRPr="00C34AD2">
        <w:rPr>
          <w:rFonts w:cstheme="minorHAnsi"/>
          <w:lang w:val="fr-FR"/>
        </w:rPr>
        <w:t>A.</w:t>
      </w:r>
      <w:r w:rsidRPr="00C34AD2">
        <w:rPr>
          <w:rFonts w:cstheme="minorHAnsi"/>
          <w:lang w:val="fr-FR"/>
        </w:rPr>
        <w:tab/>
        <w:t xml:space="preserve">Une </w:t>
      </w:r>
      <w:r w:rsidR="00342951" w:rsidRPr="00C34AD2">
        <w:rPr>
          <w:rFonts w:cstheme="minorHAnsi"/>
          <w:lang w:val="fr-FR"/>
        </w:rPr>
        <w:t xml:space="preserve">association </w:t>
      </w:r>
      <w:r w:rsidR="00342951">
        <w:rPr>
          <w:rFonts w:cstheme="minorHAnsi"/>
          <w:lang w:val="fr-FR"/>
        </w:rPr>
        <w:t xml:space="preserve">ou </w:t>
      </w:r>
      <w:r w:rsidRPr="00C34AD2">
        <w:rPr>
          <w:rFonts w:cstheme="minorHAnsi"/>
          <w:lang w:val="fr-FR"/>
        </w:rPr>
        <w:t xml:space="preserve">organisation participe à une classe </w:t>
      </w:r>
      <w:r w:rsidR="006B5FB3">
        <w:rPr>
          <w:rFonts w:cstheme="minorHAnsi"/>
          <w:lang w:val="fr-FR"/>
        </w:rPr>
        <w:t xml:space="preserve">AAA </w:t>
      </w:r>
      <w:r w:rsidR="003C5536" w:rsidRPr="0099544B">
        <w:rPr>
          <w:rFonts w:cstheme="minorHAnsi"/>
          <w:bCs/>
          <w:lang w:val="fr-FR"/>
        </w:rPr>
        <w:t>Élite</w:t>
      </w:r>
      <w:r w:rsidR="006B5FB3">
        <w:rPr>
          <w:rFonts w:cstheme="minorHAnsi"/>
          <w:bCs/>
          <w:lang w:val="fr-FR"/>
        </w:rPr>
        <w:t xml:space="preserve">, </w:t>
      </w:r>
      <w:r w:rsidRPr="0099544B">
        <w:rPr>
          <w:rFonts w:cstheme="minorHAnsi"/>
          <w:bCs/>
          <w:lang w:val="fr-FR"/>
        </w:rPr>
        <w:t>AAA</w:t>
      </w:r>
      <w:r w:rsidR="006B5FB3">
        <w:rPr>
          <w:rFonts w:cstheme="minorHAnsi"/>
          <w:bCs/>
          <w:lang w:val="fr-FR"/>
        </w:rPr>
        <w:t xml:space="preserve">, </w:t>
      </w:r>
      <w:r w:rsidRPr="00C34AD2">
        <w:rPr>
          <w:rFonts w:cstheme="minorHAnsi"/>
          <w:lang w:val="fr-FR"/>
        </w:rPr>
        <w:t>AA</w:t>
      </w:r>
      <w:r w:rsidR="00F16293">
        <w:rPr>
          <w:rFonts w:cstheme="minorHAnsi"/>
          <w:lang w:val="fr-FR"/>
        </w:rPr>
        <w:t xml:space="preserve">, </w:t>
      </w:r>
      <w:r w:rsidRPr="00C34AD2">
        <w:rPr>
          <w:rFonts w:cstheme="minorHAnsi"/>
          <w:lang w:val="fr-FR"/>
        </w:rPr>
        <w:t>BB ou</w:t>
      </w:r>
      <w:r w:rsidRPr="002D2277">
        <w:rPr>
          <w:rFonts w:cstheme="minorHAnsi"/>
          <w:lang w:val="fr-FR"/>
        </w:rPr>
        <w:t xml:space="preserve"> </w:t>
      </w:r>
      <w:r w:rsidRPr="0099544B">
        <w:rPr>
          <w:rFonts w:eastAsia="MS Mincho" w:cstheme="minorHAnsi"/>
          <w:lang w:val="fr-FR"/>
        </w:rPr>
        <w:t>M17</w:t>
      </w:r>
      <w:r w:rsidR="003746E6">
        <w:rPr>
          <w:rFonts w:eastAsia="MS Mincho" w:cstheme="minorHAnsi"/>
          <w:lang w:val="fr-FR"/>
        </w:rPr>
        <w:t xml:space="preserve"> </w:t>
      </w:r>
      <w:r w:rsidR="00BF3D7F" w:rsidRPr="0099544B">
        <w:rPr>
          <w:rFonts w:eastAsia="MS Mincho" w:cstheme="minorHAnsi"/>
          <w:lang w:val="fr-FR"/>
        </w:rPr>
        <w:t>AAA</w:t>
      </w:r>
      <w:r w:rsidRPr="0099544B">
        <w:rPr>
          <w:rFonts w:eastAsia="MS Mincho" w:cstheme="minorHAnsi"/>
          <w:lang w:val="fr-FR"/>
        </w:rPr>
        <w:t xml:space="preserve"> </w:t>
      </w:r>
      <w:r w:rsidR="003C2801">
        <w:rPr>
          <w:rFonts w:cstheme="minorHAnsi"/>
          <w:lang w:val="fr-FR"/>
        </w:rPr>
        <w:t>lorsque</w:t>
      </w:r>
      <w:r w:rsidR="009D679D">
        <w:rPr>
          <w:rFonts w:cstheme="minorHAnsi"/>
          <w:lang w:val="fr-FR"/>
        </w:rPr>
        <w:t> :</w:t>
      </w:r>
    </w:p>
    <w:p w14:paraId="013F4E42" w14:textId="2C2DF833" w:rsidR="00BB4B70" w:rsidRPr="0099544B" w:rsidRDefault="00BB4B70" w:rsidP="005534A5">
      <w:pPr>
        <w:pStyle w:val="Paragraphedeliste"/>
        <w:numPr>
          <w:ilvl w:val="0"/>
          <w:numId w:val="18"/>
        </w:numPr>
        <w:spacing w:before="120" w:after="0" w:line="240" w:lineRule="auto"/>
        <w:ind w:left="1440" w:right="-720"/>
        <w:contextualSpacing w:val="0"/>
        <w:jc w:val="both"/>
        <w:rPr>
          <w:rFonts w:eastAsia="MS Mincho" w:cstheme="minorHAnsi"/>
          <w:lang w:val="fr-FR"/>
        </w:rPr>
      </w:pPr>
      <w:r w:rsidRPr="002D2277">
        <w:rPr>
          <w:rFonts w:eastAsia="MS Mincho" w:cstheme="minorHAnsi"/>
          <w:lang w:val="fr-FR"/>
        </w:rPr>
        <w:t xml:space="preserve">Un (1) joueur de cette dite </w:t>
      </w:r>
      <w:r w:rsidR="0099544B" w:rsidRPr="002D2277">
        <w:rPr>
          <w:rFonts w:eastAsia="MS Mincho" w:cstheme="minorHAnsi"/>
          <w:lang w:val="fr-FR"/>
        </w:rPr>
        <w:t xml:space="preserve">association </w:t>
      </w:r>
      <w:r w:rsidR="0099544B">
        <w:rPr>
          <w:rFonts w:eastAsia="MS Mincho" w:cstheme="minorHAnsi"/>
          <w:lang w:val="fr-FR"/>
        </w:rPr>
        <w:t xml:space="preserve">ou </w:t>
      </w:r>
      <w:r w:rsidRPr="002D2277">
        <w:rPr>
          <w:rFonts w:eastAsia="MS Mincho" w:cstheme="minorHAnsi"/>
          <w:lang w:val="fr-FR"/>
        </w:rPr>
        <w:t xml:space="preserve">organisation </w:t>
      </w:r>
      <w:r w:rsidR="00342951">
        <w:rPr>
          <w:rFonts w:eastAsia="MS Mincho" w:cstheme="minorHAnsi"/>
          <w:lang w:val="fr-FR"/>
        </w:rPr>
        <w:t xml:space="preserve">enregistre </w:t>
      </w:r>
      <w:r w:rsidRPr="002D2277">
        <w:rPr>
          <w:rFonts w:eastAsia="MS Mincho" w:cstheme="minorHAnsi"/>
          <w:lang w:val="fr-FR"/>
        </w:rPr>
        <w:t xml:space="preserve">comme joueur régulier dans une (1) division donnée avec une équipe </w:t>
      </w:r>
      <w:r w:rsidR="006B5FB3">
        <w:rPr>
          <w:rFonts w:eastAsia="MS Mincho" w:cstheme="minorHAnsi"/>
          <w:lang w:val="fr-FR"/>
        </w:rPr>
        <w:t xml:space="preserve">AAA </w:t>
      </w:r>
      <w:r w:rsidR="003C5536" w:rsidRPr="002D2277">
        <w:rPr>
          <w:rFonts w:cstheme="minorHAnsi"/>
          <w:bCs/>
          <w:lang w:val="fr-FR"/>
        </w:rPr>
        <w:t>Élite</w:t>
      </w:r>
      <w:r w:rsidR="006B5FB3">
        <w:rPr>
          <w:rFonts w:cstheme="minorHAnsi"/>
          <w:bCs/>
          <w:lang w:val="fr-FR"/>
        </w:rPr>
        <w:t xml:space="preserve">, </w:t>
      </w:r>
      <w:r w:rsidRPr="002D2277">
        <w:rPr>
          <w:rFonts w:eastAsia="MS Mincho" w:cstheme="minorHAnsi"/>
          <w:lang w:val="fr-FR"/>
        </w:rPr>
        <w:t>AAA</w:t>
      </w:r>
      <w:r w:rsidR="006B5FB3">
        <w:rPr>
          <w:rFonts w:eastAsia="MS Mincho" w:cstheme="minorHAnsi"/>
          <w:lang w:val="fr-FR"/>
        </w:rPr>
        <w:t>, A</w:t>
      </w:r>
      <w:r w:rsidRPr="002D2277">
        <w:rPr>
          <w:rFonts w:eastAsia="MS Mincho" w:cstheme="minorHAnsi"/>
          <w:lang w:val="fr-FR"/>
        </w:rPr>
        <w:t>A</w:t>
      </w:r>
      <w:r w:rsidR="00F16293">
        <w:rPr>
          <w:rFonts w:eastAsia="MS Mincho" w:cstheme="minorHAnsi"/>
          <w:lang w:val="fr-FR"/>
        </w:rPr>
        <w:t xml:space="preserve">, </w:t>
      </w:r>
      <w:r w:rsidRPr="002D2277">
        <w:rPr>
          <w:rFonts w:eastAsia="MS Mincho" w:cstheme="minorHAnsi"/>
          <w:lang w:val="fr-FR"/>
        </w:rPr>
        <w:t>BB ou</w:t>
      </w:r>
      <w:r w:rsidRPr="0099544B">
        <w:rPr>
          <w:rFonts w:eastAsia="MS Mincho" w:cstheme="minorHAnsi"/>
          <w:lang w:val="fr-FR"/>
        </w:rPr>
        <w:t xml:space="preserve"> M17</w:t>
      </w:r>
      <w:r w:rsidR="003746E6">
        <w:rPr>
          <w:rFonts w:eastAsia="MS Mincho" w:cstheme="minorHAnsi"/>
          <w:lang w:val="fr-FR"/>
        </w:rPr>
        <w:t xml:space="preserve"> </w:t>
      </w:r>
      <w:r w:rsidR="00BF3D7F" w:rsidRPr="0099544B">
        <w:rPr>
          <w:rFonts w:eastAsia="MS Mincho" w:cstheme="minorHAnsi"/>
          <w:lang w:val="fr-FR"/>
        </w:rPr>
        <w:t>AAA</w:t>
      </w:r>
      <w:r w:rsidRPr="0099544B">
        <w:rPr>
          <w:rFonts w:eastAsia="MS Mincho" w:cstheme="minorHAnsi"/>
          <w:lang w:val="fr-FR"/>
        </w:rPr>
        <w:t>.</w:t>
      </w:r>
    </w:p>
    <w:p w14:paraId="07038646" w14:textId="2359925E" w:rsidR="00567340" w:rsidRPr="002D2277" w:rsidRDefault="00BB4B70" w:rsidP="005534A5">
      <w:pPr>
        <w:pStyle w:val="Paragraphedeliste"/>
        <w:numPr>
          <w:ilvl w:val="0"/>
          <w:numId w:val="18"/>
        </w:numPr>
        <w:spacing w:before="120" w:after="0" w:line="240" w:lineRule="auto"/>
        <w:ind w:left="1440" w:right="-720"/>
        <w:contextualSpacing w:val="0"/>
        <w:rPr>
          <w:rFonts w:eastAsia="MS Mincho" w:cstheme="minorHAnsi"/>
          <w:lang w:val="fr-FR"/>
        </w:rPr>
      </w:pPr>
      <w:r w:rsidRPr="002D2277">
        <w:rPr>
          <w:rFonts w:eastAsia="MS Mincho" w:cstheme="minorHAnsi"/>
          <w:lang w:val="fr-FR"/>
        </w:rPr>
        <w:t xml:space="preserve">Un (1) joueur est invité au camp d'entraînement d'une (1) équipe </w:t>
      </w:r>
      <w:r w:rsidR="006B5FB3">
        <w:rPr>
          <w:rFonts w:eastAsia="MS Mincho" w:cstheme="minorHAnsi"/>
          <w:lang w:val="fr-FR"/>
        </w:rPr>
        <w:t xml:space="preserve">AAA </w:t>
      </w:r>
      <w:r w:rsidR="00D6717A" w:rsidRPr="002D2277">
        <w:rPr>
          <w:rFonts w:cstheme="minorHAnsi"/>
          <w:bCs/>
          <w:lang w:val="fr-FR"/>
        </w:rPr>
        <w:t>Élite</w:t>
      </w:r>
      <w:r w:rsidR="006B5FB3">
        <w:rPr>
          <w:rFonts w:cstheme="minorHAnsi"/>
          <w:bCs/>
          <w:lang w:val="fr-FR"/>
        </w:rPr>
        <w:t xml:space="preserve">, </w:t>
      </w:r>
      <w:r w:rsidRPr="002D2277">
        <w:rPr>
          <w:rFonts w:eastAsia="MS Mincho" w:cstheme="minorHAnsi"/>
          <w:lang w:val="fr-FR"/>
        </w:rPr>
        <w:t>AAA</w:t>
      </w:r>
      <w:r w:rsidR="006B5FB3">
        <w:rPr>
          <w:rFonts w:eastAsia="MS Mincho" w:cstheme="minorHAnsi"/>
          <w:lang w:val="fr-FR"/>
        </w:rPr>
        <w:t xml:space="preserve">, </w:t>
      </w:r>
      <w:r w:rsidRPr="002D2277">
        <w:rPr>
          <w:rFonts w:eastAsia="MS Mincho" w:cstheme="minorHAnsi"/>
          <w:lang w:val="fr-FR"/>
        </w:rPr>
        <w:t>AA</w:t>
      </w:r>
      <w:r w:rsidR="00F16293">
        <w:rPr>
          <w:rFonts w:eastAsia="MS Mincho" w:cstheme="minorHAnsi"/>
          <w:lang w:val="fr-FR"/>
        </w:rPr>
        <w:t xml:space="preserve">, </w:t>
      </w:r>
      <w:r w:rsidRPr="002D2277">
        <w:rPr>
          <w:rFonts w:eastAsia="MS Mincho" w:cstheme="minorHAnsi"/>
          <w:lang w:val="fr-FR"/>
        </w:rPr>
        <w:t xml:space="preserve">BB ou </w:t>
      </w:r>
      <w:r w:rsidRPr="0099544B">
        <w:rPr>
          <w:rFonts w:eastAsia="MS Mincho" w:cstheme="minorHAnsi"/>
          <w:lang w:val="fr-FR"/>
        </w:rPr>
        <w:t>M17</w:t>
      </w:r>
      <w:r w:rsidR="003746E6">
        <w:rPr>
          <w:rFonts w:eastAsia="MS Mincho" w:cstheme="minorHAnsi"/>
          <w:lang w:val="fr-FR"/>
        </w:rPr>
        <w:t xml:space="preserve"> </w:t>
      </w:r>
      <w:r w:rsidR="00BF3D7F" w:rsidRPr="0099544B">
        <w:rPr>
          <w:rFonts w:eastAsia="MS Mincho" w:cstheme="minorHAnsi"/>
          <w:lang w:val="fr-FR"/>
        </w:rPr>
        <w:t>AAA</w:t>
      </w:r>
      <w:r w:rsidR="00BF3D7F" w:rsidRPr="002D2277">
        <w:rPr>
          <w:rFonts w:eastAsia="MS Mincho" w:cstheme="minorHAnsi"/>
          <w:lang w:val="fr-FR"/>
        </w:rPr>
        <w:t xml:space="preserve"> </w:t>
      </w:r>
      <w:r w:rsidRPr="002D2277">
        <w:rPr>
          <w:rFonts w:eastAsia="MS Mincho" w:cstheme="minorHAnsi"/>
          <w:lang w:val="fr-FR"/>
        </w:rPr>
        <w:t>et q</w:t>
      </w:r>
      <w:r w:rsidR="009D679D" w:rsidRPr="002D2277">
        <w:rPr>
          <w:rFonts w:eastAsia="MS Mincho" w:cstheme="minorHAnsi"/>
          <w:lang w:val="fr-FR"/>
        </w:rPr>
        <w:t>ue celle-ci retranche ce joueur.</w:t>
      </w:r>
    </w:p>
    <w:p w14:paraId="082E52F6" w14:textId="402F17A4" w:rsidR="003C2801" w:rsidRPr="002D2277" w:rsidRDefault="003C2801" w:rsidP="005534A5">
      <w:pPr>
        <w:tabs>
          <w:tab w:val="left" w:pos="1080"/>
        </w:tabs>
        <w:spacing w:before="120" w:after="0" w:line="240" w:lineRule="auto"/>
        <w:ind w:left="1080" w:right="-720" w:hanging="360"/>
        <w:rPr>
          <w:rFonts w:cstheme="minorHAnsi"/>
          <w:lang w:val="fr-FR"/>
        </w:rPr>
      </w:pPr>
      <w:r w:rsidRPr="002D2277">
        <w:rPr>
          <w:rFonts w:cstheme="minorHAnsi"/>
          <w:lang w:val="fr-FR"/>
        </w:rPr>
        <w:t>B.</w:t>
      </w:r>
      <w:r w:rsidR="005B22C0" w:rsidRPr="002D2277">
        <w:rPr>
          <w:rFonts w:cstheme="minorHAnsi"/>
          <w:lang w:val="fr-FR"/>
        </w:rPr>
        <w:tab/>
      </w:r>
      <w:r w:rsidRPr="002D2277">
        <w:rPr>
          <w:rFonts w:cstheme="minorHAnsi"/>
          <w:lang w:val="fr-FR"/>
        </w:rPr>
        <w:t xml:space="preserve">Une </w:t>
      </w:r>
      <w:r w:rsidR="00342951" w:rsidRPr="002D2277">
        <w:rPr>
          <w:rFonts w:cstheme="minorHAnsi"/>
          <w:lang w:val="fr-FR"/>
        </w:rPr>
        <w:t xml:space="preserve">association </w:t>
      </w:r>
      <w:r w:rsidR="00342951">
        <w:rPr>
          <w:rFonts w:cstheme="minorHAnsi"/>
          <w:lang w:val="fr-FR"/>
        </w:rPr>
        <w:t xml:space="preserve">ou </w:t>
      </w:r>
      <w:r w:rsidRPr="002D2277">
        <w:rPr>
          <w:rFonts w:cstheme="minorHAnsi"/>
          <w:lang w:val="fr-FR"/>
        </w:rPr>
        <w:t xml:space="preserve">organisation pourrait ne pas être considérée participante à une classe </w:t>
      </w:r>
      <w:r w:rsidR="006B5FB3">
        <w:rPr>
          <w:rFonts w:cstheme="minorHAnsi"/>
          <w:lang w:val="fr-FR"/>
        </w:rPr>
        <w:t xml:space="preserve">AAA </w:t>
      </w:r>
      <w:r w:rsidR="00D6717A" w:rsidRPr="002D2277">
        <w:rPr>
          <w:rFonts w:cstheme="minorHAnsi"/>
          <w:bCs/>
          <w:lang w:val="fr-FR"/>
        </w:rPr>
        <w:t>Élite</w:t>
      </w:r>
      <w:r w:rsidR="006B5FB3">
        <w:rPr>
          <w:rFonts w:cstheme="minorHAnsi"/>
          <w:bCs/>
          <w:lang w:val="fr-FR"/>
        </w:rPr>
        <w:t xml:space="preserve">, </w:t>
      </w:r>
      <w:r w:rsidRPr="002D2277">
        <w:rPr>
          <w:rFonts w:cstheme="minorHAnsi"/>
          <w:lang w:val="fr-FR"/>
        </w:rPr>
        <w:t>AAA</w:t>
      </w:r>
      <w:r w:rsidR="006B5FB3">
        <w:rPr>
          <w:rFonts w:cstheme="minorHAnsi"/>
          <w:lang w:val="fr-FR"/>
        </w:rPr>
        <w:t>, A</w:t>
      </w:r>
      <w:r w:rsidRPr="002D2277">
        <w:rPr>
          <w:rFonts w:cstheme="minorHAnsi"/>
          <w:lang w:val="fr-FR"/>
        </w:rPr>
        <w:t>A</w:t>
      </w:r>
      <w:r w:rsidR="00F16293">
        <w:rPr>
          <w:rFonts w:cstheme="minorHAnsi"/>
          <w:lang w:val="fr-FR"/>
        </w:rPr>
        <w:t xml:space="preserve">, </w:t>
      </w:r>
      <w:r w:rsidRPr="002D2277">
        <w:rPr>
          <w:rFonts w:cstheme="minorHAnsi"/>
          <w:lang w:val="fr-FR"/>
        </w:rPr>
        <w:t>BB ou</w:t>
      </w:r>
      <w:r w:rsidRPr="0099544B">
        <w:rPr>
          <w:rFonts w:cstheme="minorHAnsi"/>
          <w:lang w:val="fr-FR"/>
        </w:rPr>
        <w:t xml:space="preserve"> M17</w:t>
      </w:r>
      <w:r w:rsidR="003746E6">
        <w:rPr>
          <w:rFonts w:cstheme="minorHAnsi"/>
          <w:lang w:val="fr-FR"/>
        </w:rPr>
        <w:t xml:space="preserve"> </w:t>
      </w:r>
      <w:r w:rsidR="00BF3D7F" w:rsidRPr="0099544B">
        <w:rPr>
          <w:rFonts w:cstheme="minorHAnsi"/>
          <w:lang w:val="fr-FR"/>
        </w:rPr>
        <w:t xml:space="preserve">AAA </w:t>
      </w:r>
      <w:r w:rsidRPr="002D2277">
        <w:rPr>
          <w:rFonts w:cstheme="minorHAnsi"/>
          <w:lang w:val="fr-FR"/>
        </w:rPr>
        <w:t>lorsque :</w:t>
      </w:r>
    </w:p>
    <w:p w14:paraId="74316182" w14:textId="5490284E" w:rsidR="00BB4B70" w:rsidRPr="002D2277" w:rsidRDefault="00BB4B70" w:rsidP="005534A5">
      <w:pPr>
        <w:pStyle w:val="HQNiveau5"/>
        <w:numPr>
          <w:ilvl w:val="0"/>
          <w:numId w:val="16"/>
        </w:numPr>
        <w:tabs>
          <w:tab w:val="clear" w:pos="720"/>
          <w:tab w:val="clear" w:pos="1584"/>
        </w:tabs>
        <w:spacing w:before="120" w:after="0"/>
        <w:ind w:right="-720"/>
        <w:rPr>
          <w:rFonts w:asciiTheme="minorHAnsi" w:eastAsia="MS Mincho" w:hAnsiTheme="minorHAnsi" w:cstheme="minorHAnsi"/>
          <w:sz w:val="22"/>
          <w:szCs w:val="22"/>
          <w:lang w:val="fr-FR"/>
        </w:rPr>
      </w:pPr>
      <w:r w:rsidRPr="002D2277">
        <w:rPr>
          <w:rFonts w:asciiTheme="minorHAnsi" w:eastAsia="MS Mincho" w:hAnsiTheme="minorHAnsi" w:cstheme="minorHAnsi"/>
          <w:sz w:val="22"/>
          <w:szCs w:val="22"/>
          <w:lang w:val="fr-FR"/>
        </w:rPr>
        <w:t xml:space="preserve">Un (1) joueur refuse de se présenter au camp d'entraînement d'une (1) équipe </w:t>
      </w:r>
      <w:r w:rsidR="006B5FB3">
        <w:rPr>
          <w:rFonts w:asciiTheme="minorHAnsi" w:eastAsia="MS Mincho" w:hAnsiTheme="minorHAnsi" w:cstheme="minorHAnsi"/>
          <w:sz w:val="22"/>
          <w:szCs w:val="22"/>
          <w:lang w:val="fr-FR"/>
        </w:rPr>
        <w:t xml:space="preserve">AAA </w:t>
      </w:r>
      <w:r w:rsidR="00D6717A" w:rsidRPr="002D2277">
        <w:rPr>
          <w:rFonts w:asciiTheme="minorHAnsi" w:hAnsiTheme="minorHAnsi" w:cstheme="minorHAnsi"/>
          <w:bCs/>
          <w:sz w:val="22"/>
          <w:szCs w:val="22"/>
          <w:lang w:val="fr-FR"/>
        </w:rPr>
        <w:t>Élite</w:t>
      </w:r>
      <w:r w:rsidR="006B5FB3">
        <w:rPr>
          <w:rFonts w:asciiTheme="minorHAnsi" w:hAnsiTheme="minorHAnsi" w:cstheme="minorHAnsi"/>
          <w:bCs/>
          <w:sz w:val="22"/>
          <w:szCs w:val="22"/>
          <w:lang w:val="fr-FR"/>
        </w:rPr>
        <w:t xml:space="preserve">, </w:t>
      </w:r>
      <w:r w:rsidRPr="002D2277">
        <w:rPr>
          <w:rFonts w:asciiTheme="minorHAnsi" w:eastAsia="MS Mincho" w:hAnsiTheme="minorHAnsi" w:cstheme="minorHAnsi"/>
          <w:bCs/>
          <w:sz w:val="22"/>
          <w:szCs w:val="22"/>
          <w:lang w:val="fr-FR"/>
        </w:rPr>
        <w:t>AAA</w:t>
      </w:r>
      <w:r w:rsidR="006B5FB3">
        <w:rPr>
          <w:rFonts w:asciiTheme="minorHAnsi" w:eastAsia="MS Mincho" w:hAnsiTheme="minorHAnsi" w:cstheme="minorHAnsi"/>
          <w:bCs/>
          <w:sz w:val="22"/>
          <w:szCs w:val="22"/>
          <w:lang w:val="fr-FR"/>
        </w:rPr>
        <w:t xml:space="preserve">, </w:t>
      </w:r>
      <w:r w:rsidRPr="002D2277">
        <w:rPr>
          <w:rFonts w:asciiTheme="minorHAnsi" w:eastAsia="MS Mincho" w:hAnsiTheme="minorHAnsi" w:cstheme="minorHAnsi"/>
          <w:sz w:val="22"/>
          <w:szCs w:val="22"/>
          <w:lang w:val="fr-FR"/>
        </w:rPr>
        <w:t>AA</w:t>
      </w:r>
      <w:r w:rsidR="00F16293">
        <w:rPr>
          <w:rFonts w:asciiTheme="minorHAnsi" w:eastAsia="MS Mincho" w:hAnsiTheme="minorHAnsi" w:cstheme="minorHAnsi"/>
          <w:sz w:val="22"/>
          <w:szCs w:val="22"/>
          <w:lang w:val="fr-FR"/>
        </w:rPr>
        <w:t xml:space="preserve">, </w:t>
      </w:r>
      <w:r w:rsidRPr="002D2277">
        <w:rPr>
          <w:rFonts w:asciiTheme="minorHAnsi" w:eastAsia="MS Mincho" w:hAnsiTheme="minorHAnsi" w:cstheme="minorHAnsi"/>
          <w:sz w:val="22"/>
          <w:szCs w:val="22"/>
          <w:lang w:val="fr-FR"/>
        </w:rPr>
        <w:t>BB ou</w:t>
      </w:r>
      <w:r w:rsidRPr="0099544B">
        <w:rPr>
          <w:rFonts w:asciiTheme="minorHAnsi" w:eastAsia="MS Mincho" w:hAnsiTheme="minorHAnsi" w:cstheme="minorHAnsi"/>
          <w:sz w:val="22"/>
          <w:szCs w:val="22"/>
          <w:lang w:val="fr-FR"/>
        </w:rPr>
        <w:t xml:space="preserve"> M17</w:t>
      </w:r>
      <w:r w:rsidR="003746E6">
        <w:rPr>
          <w:rFonts w:asciiTheme="minorHAnsi" w:eastAsia="MS Mincho" w:hAnsiTheme="minorHAnsi" w:cstheme="minorHAnsi"/>
          <w:sz w:val="22"/>
          <w:szCs w:val="22"/>
          <w:lang w:val="fr-FR"/>
        </w:rPr>
        <w:t xml:space="preserve"> </w:t>
      </w:r>
      <w:r w:rsidR="00BF3D7F" w:rsidRPr="0099544B">
        <w:rPr>
          <w:rFonts w:asciiTheme="minorHAnsi" w:eastAsia="MS Mincho" w:hAnsiTheme="minorHAnsi" w:cstheme="minorHAnsi"/>
          <w:sz w:val="22"/>
          <w:szCs w:val="22"/>
          <w:lang w:val="fr-FR"/>
        </w:rPr>
        <w:t xml:space="preserve">AAA </w:t>
      </w:r>
      <w:r w:rsidRPr="002D2277">
        <w:rPr>
          <w:rFonts w:asciiTheme="minorHAnsi" w:eastAsia="MS Mincho" w:hAnsiTheme="minorHAnsi" w:cstheme="minorHAnsi"/>
          <w:sz w:val="22"/>
          <w:szCs w:val="22"/>
          <w:lang w:val="fr-FR"/>
        </w:rPr>
        <w:t>après y avoir été invité.</w:t>
      </w:r>
    </w:p>
    <w:p w14:paraId="6FA6A381" w14:textId="56CF534E" w:rsidR="00342951" w:rsidRDefault="00BB4B70" w:rsidP="005534A5">
      <w:pPr>
        <w:pStyle w:val="HQNiveau5"/>
        <w:numPr>
          <w:ilvl w:val="0"/>
          <w:numId w:val="16"/>
        </w:numPr>
        <w:tabs>
          <w:tab w:val="clear" w:pos="720"/>
          <w:tab w:val="clear" w:pos="1584"/>
        </w:tabs>
        <w:spacing w:before="120" w:after="0"/>
        <w:ind w:right="-720"/>
        <w:rPr>
          <w:rFonts w:asciiTheme="minorHAnsi" w:eastAsia="MS Mincho" w:hAnsiTheme="minorHAnsi" w:cstheme="minorHAnsi"/>
          <w:sz w:val="22"/>
          <w:szCs w:val="22"/>
          <w:lang w:val="fr-FR"/>
        </w:rPr>
      </w:pPr>
      <w:r w:rsidRPr="002D2277">
        <w:rPr>
          <w:rFonts w:asciiTheme="minorHAnsi" w:eastAsia="MS Mincho" w:hAnsiTheme="minorHAnsi" w:cstheme="minorHAnsi"/>
          <w:sz w:val="22"/>
          <w:szCs w:val="22"/>
          <w:lang w:val="fr-FR"/>
        </w:rPr>
        <w:t xml:space="preserve">Un (1) joueur quitte lui-même le camp d'entraînement d'une (1) équipe </w:t>
      </w:r>
      <w:r w:rsidR="006B5FB3">
        <w:rPr>
          <w:rFonts w:asciiTheme="minorHAnsi" w:eastAsia="MS Mincho" w:hAnsiTheme="minorHAnsi" w:cstheme="minorHAnsi"/>
          <w:sz w:val="22"/>
          <w:szCs w:val="22"/>
          <w:lang w:val="fr-FR"/>
        </w:rPr>
        <w:t xml:space="preserve">AAA </w:t>
      </w:r>
      <w:r w:rsidR="00D6717A" w:rsidRPr="002D2277">
        <w:rPr>
          <w:rFonts w:asciiTheme="minorHAnsi" w:hAnsiTheme="minorHAnsi" w:cstheme="minorHAnsi"/>
          <w:bCs/>
          <w:sz w:val="22"/>
          <w:szCs w:val="22"/>
          <w:lang w:val="fr-FR"/>
        </w:rPr>
        <w:t>Élite</w:t>
      </w:r>
      <w:r w:rsidR="006B5FB3">
        <w:rPr>
          <w:rFonts w:asciiTheme="minorHAnsi" w:hAnsiTheme="minorHAnsi" w:cstheme="minorHAnsi"/>
          <w:bCs/>
          <w:sz w:val="22"/>
          <w:szCs w:val="22"/>
          <w:lang w:val="fr-FR"/>
        </w:rPr>
        <w:t xml:space="preserve">, </w:t>
      </w:r>
      <w:r w:rsidRPr="002D2277">
        <w:rPr>
          <w:rFonts w:asciiTheme="minorHAnsi" w:eastAsia="MS Mincho" w:hAnsiTheme="minorHAnsi" w:cstheme="minorHAnsi"/>
          <w:bCs/>
          <w:sz w:val="22"/>
          <w:szCs w:val="22"/>
          <w:lang w:val="fr-FR"/>
        </w:rPr>
        <w:t>AAA</w:t>
      </w:r>
      <w:r w:rsidR="006B5FB3">
        <w:rPr>
          <w:rFonts w:asciiTheme="minorHAnsi" w:eastAsia="MS Mincho" w:hAnsiTheme="minorHAnsi" w:cstheme="minorHAnsi"/>
          <w:bCs/>
          <w:sz w:val="22"/>
          <w:szCs w:val="22"/>
          <w:lang w:val="fr-FR"/>
        </w:rPr>
        <w:t xml:space="preserve">, </w:t>
      </w:r>
      <w:r w:rsidRPr="002D2277">
        <w:rPr>
          <w:rFonts w:asciiTheme="minorHAnsi" w:eastAsia="MS Mincho" w:hAnsiTheme="minorHAnsi" w:cstheme="minorHAnsi"/>
          <w:sz w:val="22"/>
          <w:szCs w:val="22"/>
          <w:lang w:val="fr-FR"/>
        </w:rPr>
        <w:t>AA</w:t>
      </w:r>
      <w:r w:rsidR="00F16293">
        <w:rPr>
          <w:rFonts w:asciiTheme="minorHAnsi" w:eastAsia="MS Mincho" w:hAnsiTheme="minorHAnsi" w:cstheme="minorHAnsi"/>
          <w:sz w:val="22"/>
          <w:szCs w:val="22"/>
          <w:lang w:val="fr-FR"/>
        </w:rPr>
        <w:t>,</w:t>
      </w:r>
      <w:r w:rsidR="006B5FB3">
        <w:rPr>
          <w:rFonts w:asciiTheme="minorHAnsi" w:eastAsia="MS Mincho" w:hAnsiTheme="minorHAnsi" w:cstheme="minorHAnsi"/>
          <w:sz w:val="22"/>
          <w:szCs w:val="22"/>
          <w:lang w:val="fr-FR"/>
        </w:rPr>
        <w:t xml:space="preserve"> </w:t>
      </w:r>
      <w:r w:rsidRPr="002D2277">
        <w:rPr>
          <w:rFonts w:asciiTheme="minorHAnsi" w:eastAsia="MS Mincho" w:hAnsiTheme="minorHAnsi" w:cstheme="minorHAnsi"/>
          <w:sz w:val="22"/>
          <w:szCs w:val="22"/>
          <w:lang w:val="fr-FR"/>
        </w:rPr>
        <w:t xml:space="preserve">BB ou </w:t>
      </w:r>
      <w:r w:rsidRPr="0099544B">
        <w:rPr>
          <w:rFonts w:asciiTheme="minorHAnsi" w:eastAsia="MS Mincho" w:hAnsiTheme="minorHAnsi" w:cstheme="minorHAnsi"/>
          <w:sz w:val="22"/>
          <w:szCs w:val="22"/>
          <w:lang w:val="fr-FR"/>
        </w:rPr>
        <w:t>M17</w:t>
      </w:r>
      <w:r w:rsidR="003746E6">
        <w:rPr>
          <w:rFonts w:asciiTheme="minorHAnsi" w:eastAsia="MS Mincho" w:hAnsiTheme="minorHAnsi" w:cstheme="minorHAnsi"/>
          <w:sz w:val="22"/>
          <w:szCs w:val="22"/>
          <w:lang w:val="fr-FR"/>
        </w:rPr>
        <w:t xml:space="preserve"> </w:t>
      </w:r>
      <w:r w:rsidR="00BF3D7F" w:rsidRPr="0099544B">
        <w:rPr>
          <w:rFonts w:asciiTheme="minorHAnsi" w:eastAsia="MS Mincho" w:hAnsiTheme="minorHAnsi" w:cstheme="minorHAnsi"/>
          <w:sz w:val="22"/>
          <w:szCs w:val="22"/>
          <w:lang w:val="fr-FR"/>
        </w:rPr>
        <w:t xml:space="preserve">AAA </w:t>
      </w:r>
      <w:r w:rsidRPr="0099544B">
        <w:rPr>
          <w:rFonts w:asciiTheme="minorHAnsi" w:eastAsia="MS Mincho" w:hAnsiTheme="minorHAnsi" w:cstheme="minorHAnsi"/>
          <w:sz w:val="22"/>
          <w:szCs w:val="22"/>
          <w:lang w:val="fr-FR"/>
        </w:rPr>
        <w:t>s</w:t>
      </w:r>
      <w:r w:rsidRPr="002D2277">
        <w:rPr>
          <w:rFonts w:asciiTheme="minorHAnsi" w:eastAsia="MS Mincho" w:hAnsiTheme="minorHAnsi" w:cstheme="minorHAnsi"/>
          <w:sz w:val="22"/>
          <w:szCs w:val="22"/>
          <w:lang w:val="fr-FR"/>
        </w:rPr>
        <w:t>ans avoir été retranché.</w:t>
      </w:r>
    </w:p>
    <w:p w14:paraId="0439790F" w14:textId="40435D98" w:rsidR="007749C6" w:rsidRPr="007749C6" w:rsidRDefault="007749C6" w:rsidP="005534A5">
      <w:pPr>
        <w:pStyle w:val="HQNiveau5"/>
        <w:numPr>
          <w:ilvl w:val="0"/>
          <w:numId w:val="0"/>
        </w:numPr>
        <w:tabs>
          <w:tab w:val="clear" w:pos="720"/>
        </w:tabs>
        <w:spacing w:before="120" w:after="0"/>
        <w:ind w:left="1440" w:right="-720"/>
        <w:rPr>
          <w:rFonts w:asciiTheme="minorHAnsi" w:eastAsia="MS Mincho" w:hAnsiTheme="minorHAnsi" w:cstheme="minorHAnsi"/>
          <w:sz w:val="22"/>
          <w:szCs w:val="22"/>
          <w:lang w:val="fr-FR"/>
        </w:rPr>
      </w:pPr>
      <w:r w:rsidRPr="007749C6">
        <w:rPr>
          <w:rFonts w:asciiTheme="minorHAnsi" w:eastAsia="MS Mincho" w:hAnsiTheme="minorHAnsi" w:cstheme="minorHAnsi"/>
          <w:sz w:val="22"/>
          <w:szCs w:val="22"/>
          <w:lang w:val="fr-FR"/>
        </w:rPr>
        <w:t>Une (1) équipe</w:t>
      </w:r>
      <w:r w:rsidRPr="007749C6">
        <w:rPr>
          <w:rFonts w:asciiTheme="minorHAnsi" w:eastAsia="MS Mincho" w:hAnsiTheme="minorHAnsi" w:cstheme="minorHAnsi"/>
          <w:bCs/>
          <w:sz w:val="22"/>
          <w:szCs w:val="22"/>
          <w:lang w:val="fr-FR"/>
        </w:rPr>
        <w:t xml:space="preserve"> </w:t>
      </w:r>
      <w:r w:rsidR="006B5FB3">
        <w:rPr>
          <w:rFonts w:asciiTheme="minorHAnsi" w:eastAsia="MS Mincho" w:hAnsiTheme="minorHAnsi" w:cstheme="minorHAnsi"/>
          <w:bCs/>
          <w:sz w:val="22"/>
          <w:szCs w:val="22"/>
          <w:lang w:val="fr-FR"/>
        </w:rPr>
        <w:t xml:space="preserve">AAA </w:t>
      </w:r>
      <w:r w:rsidRPr="007749C6">
        <w:rPr>
          <w:rFonts w:asciiTheme="minorHAnsi" w:hAnsiTheme="minorHAnsi" w:cstheme="minorHAnsi"/>
          <w:bCs/>
          <w:sz w:val="22"/>
          <w:szCs w:val="22"/>
          <w:lang w:val="fr-FR"/>
        </w:rPr>
        <w:t>Élite</w:t>
      </w:r>
      <w:r w:rsidR="006B5FB3">
        <w:rPr>
          <w:rFonts w:asciiTheme="minorHAnsi" w:hAnsiTheme="minorHAnsi" w:cstheme="minorHAnsi"/>
          <w:bCs/>
          <w:sz w:val="22"/>
          <w:szCs w:val="22"/>
          <w:lang w:val="fr-FR"/>
        </w:rPr>
        <w:t xml:space="preserve">, </w:t>
      </w:r>
      <w:r w:rsidRPr="007749C6">
        <w:rPr>
          <w:rFonts w:asciiTheme="minorHAnsi" w:eastAsia="MS Mincho" w:hAnsiTheme="minorHAnsi" w:cstheme="minorHAnsi"/>
          <w:sz w:val="22"/>
          <w:szCs w:val="22"/>
          <w:lang w:val="fr-FR"/>
        </w:rPr>
        <w:t>AAA</w:t>
      </w:r>
      <w:r w:rsidR="006B5FB3">
        <w:rPr>
          <w:rFonts w:asciiTheme="minorHAnsi" w:eastAsia="MS Mincho" w:hAnsiTheme="minorHAnsi" w:cstheme="minorHAnsi"/>
          <w:sz w:val="22"/>
          <w:szCs w:val="22"/>
          <w:lang w:val="fr-FR"/>
        </w:rPr>
        <w:t xml:space="preserve">, </w:t>
      </w:r>
      <w:r w:rsidRPr="007749C6">
        <w:rPr>
          <w:rFonts w:asciiTheme="minorHAnsi" w:eastAsia="MS Mincho" w:hAnsiTheme="minorHAnsi" w:cstheme="minorHAnsi"/>
          <w:sz w:val="22"/>
          <w:szCs w:val="22"/>
          <w:lang w:val="fr-FR"/>
        </w:rPr>
        <w:t>AA</w:t>
      </w:r>
      <w:r w:rsidR="00F16293">
        <w:rPr>
          <w:rFonts w:asciiTheme="minorHAnsi" w:eastAsia="MS Mincho" w:hAnsiTheme="minorHAnsi" w:cstheme="minorHAnsi"/>
          <w:sz w:val="22"/>
          <w:szCs w:val="22"/>
          <w:lang w:val="fr-FR"/>
        </w:rPr>
        <w:t xml:space="preserve">, </w:t>
      </w:r>
      <w:r w:rsidRPr="007749C6">
        <w:rPr>
          <w:rFonts w:asciiTheme="minorHAnsi" w:eastAsia="MS Mincho" w:hAnsiTheme="minorHAnsi" w:cstheme="minorHAnsi"/>
          <w:sz w:val="22"/>
          <w:szCs w:val="22"/>
          <w:lang w:val="fr-FR"/>
        </w:rPr>
        <w:t>BB ou M17</w:t>
      </w:r>
      <w:r w:rsidR="003746E6">
        <w:rPr>
          <w:rFonts w:asciiTheme="minorHAnsi" w:eastAsia="MS Mincho" w:hAnsiTheme="minorHAnsi" w:cstheme="minorHAnsi"/>
          <w:sz w:val="22"/>
          <w:szCs w:val="22"/>
          <w:lang w:val="fr-FR"/>
        </w:rPr>
        <w:t xml:space="preserve"> </w:t>
      </w:r>
      <w:r w:rsidRPr="007749C6">
        <w:rPr>
          <w:rFonts w:asciiTheme="minorHAnsi" w:eastAsia="MS Mincho" w:hAnsiTheme="minorHAnsi" w:cstheme="minorHAnsi"/>
          <w:sz w:val="22"/>
          <w:szCs w:val="22"/>
          <w:lang w:val="fr-FR"/>
        </w:rPr>
        <w:t>AAA désire enregistrer comme joueur régulier un (1) joueur de son territoire de recrutement et que celui-ci refuse.</w:t>
      </w:r>
    </w:p>
    <w:p w14:paraId="4FAF83BC" w14:textId="53C9FAC0" w:rsidR="00BB4B70" w:rsidRPr="00166BF4" w:rsidRDefault="00BB4B70" w:rsidP="005534A5">
      <w:pPr>
        <w:pStyle w:val="HQNiveau5"/>
        <w:numPr>
          <w:ilvl w:val="0"/>
          <w:numId w:val="16"/>
        </w:numPr>
        <w:tabs>
          <w:tab w:val="clear" w:pos="720"/>
          <w:tab w:val="clear" w:pos="1584"/>
        </w:tabs>
        <w:spacing w:before="120" w:after="0"/>
        <w:ind w:right="-720"/>
        <w:rPr>
          <w:rFonts w:asciiTheme="minorHAnsi" w:eastAsia="MS Mincho" w:hAnsiTheme="minorHAnsi" w:cstheme="minorHAnsi"/>
          <w:color w:val="000000" w:themeColor="text1"/>
          <w:sz w:val="22"/>
          <w:szCs w:val="22"/>
          <w:lang w:val="fr-FR"/>
        </w:rPr>
      </w:pPr>
      <w:r w:rsidRPr="00C34AD2">
        <w:rPr>
          <w:rFonts w:asciiTheme="minorHAnsi" w:eastAsia="MS Mincho" w:hAnsiTheme="minorHAnsi" w:cstheme="minorHAnsi"/>
          <w:color w:val="000000" w:themeColor="text1"/>
          <w:sz w:val="22"/>
          <w:szCs w:val="22"/>
          <w:lang w:val="fr-FR"/>
        </w:rPr>
        <w:t xml:space="preserve">Dans un tel cas, l'équipe pourrait être classée sur son formulaire </w:t>
      </w:r>
      <w:r w:rsidR="003F514F" w:rsidRPr="00166BF4">
        <w:rPr>
          <w:rFonts w:ascii="Calibri" w:hAnsi="Calibri"/>
          <w:b/>
          <w:bCs/>
          <w:noProof/>
          <w:sz w:val="22"/>
          <w:szCs w:val="22"/>
          <w:lang w:val="fr-FR"/>
        </w:rPr>
        <w:t>Liste officielle des joueurs de l’équipe</w:t>
      </w:r>
      <w:r w:rsidR="00F20A6E">
        <w:rPr>
          <w:rFonts w:ascii="Calibri" w:hAnsi="Calibri"/>
          <w:b/>
          <w:bCs/>
          <w:noProof/>
          <w:sz w:val="22"/>
          <w:szCs w:val="22"/>
          <w:lang w:val="fr-FR"/>
        </w:rPr>
        <w:t xml:space="preserve"> (</w:t>
      </w:r>
      <w:r w:rsidR="003746E6">
        <w:rPr>
          <w:rFonts w:ascii="Calibri" w:hAnsi="Calibri"/>
          <w:b/>
          <w:bCs/>
          <w:noProof/>
          <w:sz w:val="22"/>
          <w:szCs w:val="22"/>
          <w:lang w:val="fr-FR"/>
        </w:rPr>
        <w:t>c</w:t>
      </w:r>
      <w:r w:rsidR="00F20A6E">
        <w:rPr>
          <w:rFonts w:ascii="Calibri" w:hAnsi="Calibri"/>
          <w:b/>
          <w:bCs/>
          <w:noProof/>
          <w:sz w:val="22"/>
          <w:szCs w:val="22"/>
          <w:lang w:val="fr-FR"/>
        </w:rPr>
        <w:t xml:space="preserve">ahier d’équipe) </w:t>
      </w:r>
      <w:r w:rsidRPr="00166BF4">
        <w:rPr>
          <w:rFonts w:asciiTheme="minorHAnsi" w:eastAsia="MS Mincho" w:hAnsiTheme="minorHAnsi" w:cstheme="minorHAnsi"/>
          <w:color w:val="000000" w:themeColor="text1"/>
          <w:sz w:val="22"/>
          <w:szCs w:val="22"/>
          <w:lang w:val="fr-FR"/>
        </w:rPr>
        <w:t>dans la classe supérieure.</w:t>
      </w:r>
    </w:p>
    <w:p w14:paraId="6E79F604" w14:textId="77777777" w:rsidR="008C439D" w:rsidRDefault="000F124F" w:rsidP="005534A5">
      <w:pPr>
        <w:pStyle w:val="Hierarchieniveau4"/>
        <w:ind w:left="907" w:right="-720" w:firstLine="0"/>
        <w:jc w:val="center"/>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o</w:t>
      </w:r>
      <w:r w:rsidR="00BB4B70" w:rsidRPr="00C34AD2">
        <w:rPr>
          <w:rFonts w:asciiTheme="minorHAnsi" w:eastAsia="MS Mincho" w:hAnsiTheme="minorHAnsi" w:cstheme="minorHAnsi"/>
          <w:sz w:val="22"/>
          <w:szCs w:val="22"/>
          <w:lang w:val="fr-FR"/>
        </w:rPr>
        <w:t>u</w:t>
      </w:r>
    </w:p>
    <w:p w14:paraId="736D41D9" w14:textId="18E4BCBD" w:rsidR="00BB4B70" w:rsidRPr="00C34AD2" w:rsidRDefault="00BB4B70" w:rsidP="005534A5">
      <w:pPr>
        <w:pStyle w:val="Hierarchieniveau4"/>
        <w:tabs>
          <w:tab w:val="clear" w:pos="360"/>
        </w:tabs>
        <w:ind w:right="-720"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L'</w:t>
      </w:r>
      <w:r w:rsidR="00342951">
        <w:rPr>
          <w:rFonts w:asciiTheme="minorHAnsi" w:eastAsia="MS Mincho" w:hAnsiTheme="minorHAnsi" w:cstheme="minorHAnsi"/>
          <w:sz w:val="22"/>
          <w:szCs w:val="22"/>
          <w:lang w:val="fr-FR"/>
        </w:rPr>
        <w:t xml:space="preserve">association ou </w:t>
      </w:r>
      <w:r w:rsidRPr="00C34AD2">
        <w:rPr>
          <w:rFonts w:asciiTheme="minorHAnsi" w:eastAsia="MS Mincho" w:hAnsiTheme="minorHAnsi" w:cstheme="minorHAnsi"/>
          <w:sz w:val="22"/>
          <w:szCs w:val="22"/>
          <w:lang w:val="fr-FR"/>
        </w:rPr>
        <w:t>organisation pourrait devoir inscrire deux (2) équipes équilibrées dans la classe correspondant à son statut.</w:t>
      </w:r>
    </w:p>
    <w:p w14:paraId="41840C75" w14:textId="3DAE7DBB" w:rsidR="00BB4B70" w:rsidRPr="00C34AD2" w:rsidRDefault="000F124F" w:rsidP="005534A5">
      <w:pPr>
        <w:pStyle w:val="Hierarchieniveau4"/>
        <w:ind w:left="907" w:right="-720" w:firstLine="0"/>
        <w:jc w:val="center"/>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o</w:t>
      </w:r>
      <w:r w:rsidR="00BB4B70" w:rsidRPr="00C34AD2">
        <w:rPr>
          <w:rFonts w:asciiTheme="minorHAnsi" w:eastAsia="MS Mincho" w:hAnsiTheme="minorHAnsi" w:cstheme="minorHAnsi"/>
          <w:sz w:val="22"/>
          <w:szCs w:val="22"/>
          <w:lang w:val="fr-FR"/>
        </w:rPr>
        <w:t>u</w:t>
      </w:r>
    </w:p>
    <w:p w14:paraId="01DEAA44" w14:textId="77777777" w:rsidR="00BB4B70" w:rsidRPr="00C34AD2" w:rsidRDefault="00BB4B70" w:rsidP="005534A5">
      <w:pPr>
        <w:pStyle w:val="Hierarchieniveau4"/>
        <w:tabs>
          <w:tab w:val="clear" w:pos="360"/>
        </w:tabs>
        <w:spacing w:before="120"/>
        <w:ind w:right="-720"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Le joueur peut être surclassé dans une division supérieure.</w:t>
      </w:r>
    </w:p>
    <w:p w14:paraId="5636AA4D" w14:textId="0F32793B" w:rsidR="00BB4B70" w:rsidRPr="003746E6" w:rsidRDefault="00BB4B70" w:rsidP="005534A5">
      <w:pPr>
        <w:pStyle w:val="HQNiveau4"/>
        <w:numPr>
          <w:ilvl w:val="0"/>
          <w:numId w:val="22"/>
        </w:numPr>
        <w:tabs>
          <w:tab w:val="clear" w:pos="1080"/>
        </w:tabs>
        <w:spacing w:before="120" w:after="0"/>
        <w:ind w:left="108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La décision de déterminer si une équipe participe ou ne participe pas au territoire de </w:t>
      </w:r>
      <w:r w:rsidRPr="005E6591">
        <w:rPr>
          <w:rFonts w:asciiTheme="minorHAnsi" w:hAnsiTheme="minorHAnsi" w:cstheme="minorHAnsi"/>
          <w:sz w:val="22"/>
          <w:szCs w:val="22"/>
          <w:lang w:val="fr-FR"/>
        </w:rPr>
        <w:t>recrutement relève du Conseil d'administration régional</w:t>
      </w:r>
      <w:r w:rsidR="00FD0397" w:rsidRPr="005E6591">
        <w:rPr>
          <w:rFonts w:asciiTheme="minorHAnsi" w:hAnsiTheme="minorHAnsi" w:cstheme="minorHAnsi"/>
          <w:sz w:val="22"/>
          <w:szCs w:val="22"/>
          <w:lang w:val="fr-FR"/>
        </w:rPr>
        <w:t xml:space="preserve">/direction </w:t>
      </w:r>
      <w:r w:rsidR="00AD39B6" w:rsidRPr="005E6591">
        <w:rPr>
          <w:rFonts w:asciiTheme="minorHAnsi" w:hAnsiTheme="minorHAnsi" w:cstheme="minorHAnsi"/>
          <w:sz w:val="22"/>
          <w:szCs w:val="22"/>
          <w:lang w:val="fr-FR"/>
        </w:rPr>
        <w:t>générale</w:t>
      </w:r>
      <w:r w:rsidRPr="005E6591">
        <w:rPr>
          <w:rFonts w:asciiTheme="minorHAnsi" w:hAnsiTheme="minorHAnsi" w:cstheme="minorHAnsi"/>
          <w:sz w:val="22"/>
          <w:szCs w:val="22"/>
          <w:lang w:val="fr-FR"/>
        </w:rPr>
        <w:t xml:space="preserve"> qui veille au</w:t>
      </w:r>
      <w:r w:rsidRPr="00C34AD2">
        <w:rPr>
          <w:rFonts w:asciiTheme="minorHAnsi" w:hAnsiTheme="minorHAnsi" w:cstheme="minorHAnsi"/>
          <w:sz w:val="22"/>
          <w:szCs w:val="22"/>
          <w:lang w:val="fr-FR"/>
        </w:rPr>
        <w:t xml:space="preserve"> respect de la règle d'équité entre les équipes, prévu aux </w:t>
      </w:r>
      <w:r w:rsidR="003A6FA9">
        <w:rPr>
          <w:rFonts w:asciiTheme="minorHAnsi" w:hAnsiTheme="minorHAnsi" w:cstheme="minorHAnsi"/>
          <w:sz w:val="22"/>
          <w:szCs w:val="22"/>
          <w:lang w:val="fr-FR"/>
        </w:rPr>
        <w:t xml:space="preserve">articles </w:t>
      </w:r>
      <w:r w:rsidRPr="003746E6">
        <w:rPr>
          <w:rFonts w:asciiTheme="minorHAnsi" w:hAnsiTheme="minorHAnsi" w:cstheme="minorHAnsi"/>
          <w:sz w:val="22"/>
          <w:szCs w:val="22"/>
          <w:lang w:val="fr-FR"/>
        </w:rPr>
        <w:t>4.1.2 et 4.6.</w:t>
      </w:r>
    </w:p>
    <w:p w14:paraId="0A301D47" w14:textId="5B9FFD23" w:rsidR="003C2801" w:rsidRPr="00342951" w:rsidRDefault="005C7342" w:rsidP="005534A5">
      <w:pPr>
        <w:spacing w:before="120" w:after="0"/>
        <w:ind w:right="-720"/>
        <w:rPr>
          <w:b/>
          <w:bCs/>
        </w:rPr>
      </w:pPr>
      <w:bookmarkStart w:id="231" w:name="_Toc210425275"/>
      <w:bookmarkStart w:id="232" w:name="_Toc77067413"/>
      <w:bookmarkStart w:id="233" w:name="_Toc170984312"/>
      <w:bookmarkStart w:id="234" w:name="_Hlk173137931"/>
      <w:bookmarkStart w:id="235" w:name="_Hlk172038353"/>
      <w:r w:rsidRPr="00342951">
        <w:rPr>
          <w:b/>
          <w:bCs/>
        </w:rPr>
        <w:t>4.6</w:t>
      </w:r>
      <w:r w:rsidRPr="00342951">
        <w:rPr>
          <w:b/>
          <w:bCs/>
        </w:rPr>
        <w:tab/>
      </w:r>
      <w:r w:rsidR="00402E41" w:rsidRPr="00342951">
        <w:rPr>
          <w:b/>
          <w:bCs/>
        </w:rPr>
        <w:t>Reclassification</w:t>
      </w:r>
      <w:r w:rsidR="00BB4B70" w:rsidRPr="00342951">
        <w:rPr>
          <w:b/>
          <w:bCs/>
        </w:rPr>
        <w:t xml:space="preserve"> d'une équipe</w:t>
      </w:r>
      <w:bookmarkEnd w:id="231"/>
      <w:bookmarkEnd w:id="232"/>
      <w:bookmarkEnd w:id="233"/>
    </w:p>
    <w:bookmarkEnd w:id="234"/>
    <w:p w14:paraId="3F9FC383" w14:textId="000F949C" w:rsidR="00743167" w:rsidRDefault="00D9186D" w:rsidP="005534A5">
      <w:pPr>
        <w:pStyle w:val="HQParagrapheNiveau2"/>
        <w:tabs>
          <w:tab w:val="clear" w:pos="547"/>
        </w:tabs>
        <w:spacing w:before="120" w:after="0"/>
        <w:ind w:left="705" w:right="-720"/>
        <w:rPr>
          <w:rFonts w:asciiTheme="minorHAnsi" w:hAnsiTheme="minorHAnsi" w:cstheme="minorHAnsi"/>
          <w:color w:val="000000" w:themeColor="text1"/>
          <w:sz w:val="22"/>
          <w:szCs w:val="22"/>
          <w:lang w:val="fr-FR"/>
        </w:rPr>
      </w:pPr>
      <w:r w:rsidRPr="005E6591">
        <w:rPr>
          <w:rFonts w:asciiTheme="minorHAnsi" w:hAnsiTheme="minorHAnsi" w:cstheme="minorHAnsi"/>
          <w:color w:val="000000" w:themeColor="text1"/>
          <w:sz w:val="22"/>
          <w:szCs w:val="22"/>
          <w:lang w:val="fr-FR"/>
        </w:rPr>
        <w:t xml:space="preserve">Lorsque qu’une </w:t>
      </w:r>
      <w:r w:rsidR="00342951" w:rsidRPr="005E6591">
        <w:rPr>
          <w:rFonts w:asciiTheme="minorHAnsi" w:hAnsiTheme="minorHAnsi" w:cstheme="minorHAnsi"/>
          <w:color w:val="000000" w:themeColor="text1"/>
          <w:sz w:val="22"/>
          <w:szCs w:val="22"/>
          <w:lang w:val="fr-FR"/>
        </w:rPr>
        <w:t xml:space="preserve">association ou organisation </w:t>
      </w:r>
      <w:r w:rsidRPr="005E6591">
        <w:rPr>
          <w:rFonts w:asciiTheme="minorHAnsi" w:hAnsiTheme="minorHAnsi" w:cstheme="minorHAnsi"/>
          <w:color w:val="000000" w:themeColor="text1"/>
          <w:sz w:val="22"/>
          <w:szCs w:val="22"/>
          <w:lang w:val="fr-FR"/>
        </w:rPr>
        <w:t xml:space="preserve">doit reclasser une équipe, elle doit </w:t>
      </w:r>
      <w:r w:rsidR="00500460" w:rsidRPr="005E6591">
        <w:rPr>
          <w:rFonts w:asciiTheme="minorHAnsi" w:hAnsiTheme="minorHAnsi" w:cstheme="minorHAnsi"/>
          <w:color w:val="000000" w:themeColor="text1"/>
          <w:sz w:val="22"/>
          <w:szCs w:val="22"/>
          <w:lang w:val="fr-FR"/>
        </w:rPr>
        <w:t xml:space="preserve">suivre la procédure de la Politique de </w:t>
      </w:r>
      <w:r w:rsidRPr="005E6591">
        <w:rPr>
          <w:rFonts w:asciiTheme="minorHAnsi" w:hAnsiTheme="minorHAnsi" w:cstheme="minorHAnsi"/>
          <w:color w:val="000000" w:themeColor="text1"/>
          <w:sz w:val="22"/>
          <w:szCs w:val="22"/>
          <w:lang w:val="fr-FR"/>
        </w:rPr>
        <w:t xml:space="preserve">reclassification </w:t>
      </w:r>
      <w:r w:rsidR="00500460" w:rsidRPr="005E6591">
        <w:rPr>
          <w:rFonts w:asciiTheme="minorHAnsi" w:hAnsiTheme="minorHAnsi" w:cstheme="minorHAnsi"/>
          <w:color w:val="000000" w:themeColor="text1"/>
          <w:sz w:val="22"/>
          <w:szCs w:val="22"/>
          <w:lang w:val="fr-FR"/>
        </w:rPr>
        <w:t xml:space="preserve">d’une équipe. </w:t>
      </w:r>
      <w:r w:rsidRPr="005E6591">
        <w:rPr>
          <w:rFonts w:asciiTheme="minorHAnsi" w:hAnsiTheme="minorHAnsi" w:cstheme="minorHAnsi"/>
          <w:color w:val="000000" w:themeColor="text1"/>
          <w:sz w:val="22"/>
          <w:szCs w:val="22"/>
          <w:lang w:val="fr-FR"/>
        </w:rPr>
        <w:t>Par la suite, la région doit faire approuver le</w:t>
      </w:r>
      <w:r w:rsidRPr="00500460">
        <w:rPr>
          <w:rFonts w:asciiTheme="minorHAnsi" w:hAnsiTheme="minorHAnsi" w:cstheme="minorHAnsi"/>
          <w:color w:val="000000" w:themeColor="text1"/>
          <w:sz w:val="22"/>
          <w:szCs w:val="22"/>
          <w:lang w:val="fr-FR"/>
        </w:rPr>
        <w:t xml:space="preserve"> formulaire par Hockey Québec.</w:t>
      </w:r>
    </w:p>
    <w:bookmarkEnd w:id="235"/>
    <w:p w14:paraId="335C27FB" w14:textId="77777777" w:rsidR="00A90F32" w:rsidRDefault="00A90F32" w:rsidP="005534A5">
      <w:pPr>
        <w:pStyle w:val="HQParagrapheNiveau2"/>
        <w:tabs>
          <w:tab w:val="clear" w:pos="547"/>
        </w:tabs>
        <w:spacing w:before="120" w:after="0"/>
        <w:ind w:left="705" w:right="-720"/>
        <w:rPr>
          <w:rFonts w:asciiTheme="minorHAnsi" w:hAnsiTheme="minorHAnsi" w:cstheme="minorHAnsi"/>
          <w:color w:val="000000" w:themeColor="text1"/>
          <w:sz w:val="22"/>
          <w:szCs w:val="22"/>
          <w:lang w:val="fr-FR"/>
        </w:rPr>
        <w:sectPr w:rsidR="00A90F32" w:rsidSect="00D333EE">
          <w:headerReference w:type="default" r:id="rId78"/>
          <w:footerReference w:type="default" r:id="rId79"/>
          <w:pgSz w:w="12240" w:h="15840" w:code="1"/>
          <w:pgMar w:top="432" w:right="1800" w:bottom="432" w:left="1800" w:header="432" w:footer="432" w:gutter="0"/>
          <w:paperSrc w:first="260" w:other="260"/>
          <w:cols w:space="708"/>
          <w:docGrid w:linePitch="360"/>
        </w:sectPr>
      </w:pPr>
    </w:p>
    <w:p w14:paraId="129B15D2" w14:textId="08F2A3DF" w:rsidR="00500460" w:rsidRPr="002F05B9" w:rsidRDefault="000028ED" w:rsidP="005534A5">
      <w:pPr>
        <w:pStyle w:val="HQParagrapheNiveau2"/>
        <w:tabs>
          <w:tab w:val="clear" w:pos="547"/>
        </w:tabs>
        <w:spacing w:before="120" w:after="0"/>
        <w:ind w:left="705" w:right="-720"/>
        <w:rPr>
          <w:rFonts w:asciiTheme="minorHAnsi" w:hAnsiTheme="minorHAnsi" w:cstheme="minorHAnsi"/>
          <w:sz w:val="22"/>
          <w:szCs w:val="22"/>
          <w:lang w:val="fr-FR"/>
        </w:rPr>
      </w:pPr>
      <w:bookmarkStart w:id="236" w:name="_Hlk171778330"/>
      <w:r w:rsidRPr="002F05B9">
        <w:rPr>
          <w:rFonts w:asciiTheme="minorHAnsi" w:hAnsiTheme="minorHAnsi" w:cstheme="minorHAnsi"/>
          <w:sz w:val="22"/>
          <w:szCs w:val="22"/>
          <w:lang w:val="fr-FR"/>
        </w:rPr>
        <w:t>Voir Poli</w:t>
      </w:r>
      <w:r w:rsidR="00500460" w:rsidRPr="002F05B9">
        <w:rPr>
          <w:rFonts w:asciiTheme="minorHAnsi" w:hAnsiTheme="minorHAnsi" w:cstheme="minorHAnsi"/>
          <w:sz w:val="22"/>
          <w:szCs w:val="22"/>
          <w:lang w:val="fr-FR"/>
        </w:rPr>
        <w:t>tique</w:t>
      </w:r>
      <w:r w:rsidR="00202AE1" w:rsidRPr="002F05B9">
        <w:rPr>
          <w:rFonts w:asciiTheme="minorHAnsi" w:hAnsiTheme="minorHAnsi" w:cstheme="minorHAnsi"/>
          <w:sz w:val="22"/>
          <w:szCs w:val="22"/>
          <w:lang w:val="fr-FR"/>
        </w:rPr>
        <w:t xml:space="preserve"> </w:t>
      </w:r>
      <w:r w:rsidR="005D20AE" w:rsidRPr="002F05B9">
        <w:rPr>
          <w:rFonts w:asciiTheme="minorHAnsi" w:hAnsiTheme="minorHAnsi" w:cstheme="minorHAnsi"/>
          <w:sz w:val="22"/>
          <w:szCs w:val="22"/>
          <w:lang w:val="fr-FR"/>
        </w:rPr>
        <w:t xml:space="preserve">- Procédures et Formulaire </w:t>
      </w:r>
      <w:r w:rsidR="00500460" w:rsidRPr="002F05B9">
        <w:rPr>
          <w:rFonts w:asciiTheme="minorHAnsi" w:hAnsiTheme="minorHAnsi" w:cstheme="minorHAnsi"/>
          <w:sz w:val="22"/>
          <w:szCs w:val="22"/>
          <w:lang w:val="fr-FR"/>
        </w:rPr>
        <w:t>de reclassification</w:t>
      </w:r>
      <w:r w:rsidR="00D6302A" w:rsidRPr="002F05B9">
        <w:rPr>
          <w:rFonts w:asciiTheme="minorHAnsi" w:hAnsiTheme="minorHAnsi" w:cstheme="minorHAnsi"/>
          <w:sz w:val="22"/>
          <w:szCs w:val="22"/>
          <w:lang w:val="fr-FR"/>
        </w:rPr>
        <w:t xml:space="preserve"> </w:t>
      </w:r>
      <w:r w:rsidR="005D20AE" w:rsidRPr="002F05B9">
        <w:rPr>
          <w:rFonts w:asciiTheme="minorHAnsi" w:hAnsiTheme="minorHAnsi" w:cstheme="minorHAnsi"/>
          <w:sz w:val="22"/>
          <w:szCs w:val="22"/>
          <w:lang w:val="fr-FR"/>
        </w:rPr>
        <w:t>des équipes</w:t>
      </w:r>
      <w:r w:rsidR="00395D9B" w:rsidRPr="002F05B9">
        <w:rPr>
          <w:rFonts w:asciiTheme="minorHAnsi" w:hAnsiTheme="minorHAnsi" w:cstheme="minorHAnsi"/>
          <w:sz w:val="22"/>
          <w:szCs w:val="22"/>
          <w:lang w:val="fr-FR"/>
        </w:rPr>
        <w:t xml:space="preserve"> (</w:t>
      </w:r>
      <w:r w:rsidR="003746E6">
        <w:rPr>
          <w:rFonts w:asciiTheme="minorHAnsi" w:hAnsiTheme="minorHAnsi" w:cstheme="minorHAnsi"/>
          <w:sz w:val="22"/>
          <w:szCs w:val="22"/>
          <w:lang w:val="fr-FR"/>
        </w:rPr>
        <w:t>a</w:t>
      </w:r>
      <w:r w:rsidR="00E7421D" w:rsidRPr="002F05B9">
        <w:rPr>
          <w:rFonts w:asciiTheme="minorHAnsi" w:hAnsiTheme="minorHAnsi" w:cstheme="minorHAnsi"/>
          <w:sz w:val="22"/>
          <w:szCs w:val="22"/>
          <w:lang w:val="fr-FR"/>
        </w:rPr>
        <w:t>nnexe</w:t>
      </w:r>
      <w:r w:rsidR="00B96F00" w:rsidRPr="003746E6">
        <w:rPr>
          <w:rFonts w:asciiTheme="minorHAnsi" w:hAnsiTheme="minorHAnsi" w:cstheme="minorHAnsi"/>
          <w:sz w:val="22"/>
          <w:szCs w:val="22"/>
          <w:lang w:val="fr-FR"/>
        </w:rPr>
        <w:t xml:space="preserve"> 13.</w:t>
      </w:r>
      <w:r w:rsidR="005D20AE" w:rsidRPr="003746E6">
        <w:rPr>
          <w:rFonts w:asciiTheme="minorHAnsi" w:hAnsiTheme="minorHAnsi" w:cstheme="minorHAnsi"/>
          <w:sz w:val="22"/>
          <w:szCs w:val="22"/>
          <w:lang w:val="fr-FR"/>
        </w:rPr>
        <w:t>5</w:t>
      </w:r>
      <w:r w:rsidR="00395D9B" w:rsidRPr="002F05B9">
        <w:rPr>
          <w:rFonts w:asciiTheme="minorHAnsi" w:hAnsiTheme="minorHAnsi" w:cstheme="minorHAnsi"/>
          <w:sz w:val="22"/>
          <w:szCs w:val="22"/>
          <w:lang w:val="fr-FR"/>
        </w:rPr>
        <w:t>)</w:t>
      </w:r>
    </w:p>
    <w:bookmarkStart w:id="237" w:name="_Hlk175215952"/>
    <w:p w14:paraId="679F4D5B" w14:textId="7C56B222" w:rsidR="00202AE1" w:rsidRPr="00202AE1" w:rsidRDefault="00CF66C1" w:rsidP="005534A5">
      <w:pPr>
        <w:pStyle w:val="HQParagrapheNiveau2"/>
        <w:tabs>
          <w:tab w:val="clear" w:pos="547"/>
        </w:tabs>
        <w:spacing w:before="120" w:after="0"/>
        <w:ind w:left="705" w:right="-720"/>
        <w:rPr>
          <w:rFonts w:asciiTheme="minorHAnsi" w:hAnsiTheme="minorHAnsi" w:cstheme="minorHAnsi"/>
          <w:b/>
          <w:bCs/>
          <w:color w:val="002060"/>
          <w:sz w:val="22"/>
          <w:szCs w:val="22"/>
          <w:lang w:val="fr-FR"/>
        </w:rPr>
      </w:pPr>
      <w:r>
        <w:fldChar w:fldCharType="begin"/>
      </w:r>
      <w:r w:rsidR="007208E9">
        <w:instrText>HYPERLINK "\\\\10.5.1.123\\hq_dept\\Régie\\Classification\\2024-2025\\Documents\\Politique reclassification 2024-2025.pdf"</w:instrText>
      </w:r>
      <w:r>
        <w:fldChar w:fldCharType="separate"/>
      </w:r>
      <w:r w:rsidR="00202AE1" w:rsidRPr="00202AE1">
        <w:rPr>
          <w:rStyle w:val="Lienhypertexte"/>
          <w:rFonts w:asciiTheme="minorHAnsi" w:hAnsiTheme="minorHAnsi" w:cstheme="minorHAnsi"/>
          <w:b/>
          <w:bCs/>
          <w:color w:val="002060"/>
          <w:sz w:val="22"/>
          <w:szCs w:val="22"/>
          <w:lang w:val="fr-FR"/>
        </w:rPr>
        <w:t>Lien de la Politique – Procédures et formulaire de reclassification des équipes</w:t>
      </w:r>
      <w:r>
        <w:rPr>
          <w:rStyle w:val="Lienhypertexte"/>
          <w:rFonts w:asciiTheme="minorHAnsi" w:hAnsiTheme="minorHAnsi" w:cstheme="minorHAnsi"/>
          <w:b/>
          <w:bCs/>
          <w:color w:val="002060"/>
          <w:sz w:val="22"/>
          <w:szCs w:val="22"/>
          <w:lang w:val="fr-FR"/>
        </w:rPr>
        <w:fldChar w:fldCharType="end"/>
      </w:r>
    </w:p>
    <w:bookmarkEnd w:id="236"/>
    <w:bookmarkEnd w:id="237"/>
    <w:p w14:paraId="72DFD3FA" w14:textId="11061595" w:rsidR="00BB4B70" w:rsidRPr="00C34AD2" w:rsidRDefault="00BB4B70" w:rsidP="005534A5">
      <w:pPr>
        <w:pStyle w:val="HQNiveau4"/>
        <w:spacing w:before="120" w:after="0"/>
        <w:ind w:left="1080" w:right="-720" w:hanging="360"/>
        <w:rPr>
          <w:rFonts w:asciiTheme="minorHAnsi" w:hAnsiTheme="minorHAnsi" w:cstheme="minorHAnsi"/>
          <w:b/>
          <w:sz w:val="22"/>
          <w:szCs w:val="22"/>
          <w:lang w:val="fr-FR"/>
        </w:rPr>
      </w:pPr>
      <w:r w:rsidRPr="00C34AD2">
        <w:rPr>
          <w:rFonts w:asciiTheme="minorHAnsi" w:hAnsiTheme="minorHAnsi" w:cstheme="minorHAnsi"/>
          <w:sz w:val="22"/>
          <w:szCs w:val="22"/>
          <w:lang w:val="fr-FR"/>
        </w:rPr>
        <w:t>A.</w:t>
      </w:r>
      <w:r w:rsidRPr="00C34AD2">
        <w:rPr>
          <w:rFonts w:asciiTheme="minorHAnsi" w:hAnsiTheme="minorHAnsi" w:cstheme="minorHAnsi"/>
          <w:sz w:val="22"/>
          <w:szCs w:val="22"/>
          <w:lang w:val="fr-FR"/>
        </w:rPr>
        <w:tab/>
      </w:r>
      <w:r w:rsidR="00D9186D" w:rsidRPr="000F124F">
        <w:rPr>
          <w:rFonts w:asciiTheme="minorHAnsi" w:hAnsiTheme="minorHAnsi" w:cstheme="minorHAnsi"/>
          <w:b/>
          <w:sz w:val="22"/>
          <w:szCs w:val="22"/>
          <w:lang w:val="fr-FR"/>
        </w:rPr>
        <w:t>Reclassification supérieure</w:t>
      </w:r>
      <w:r w:rsidRPr="00C34AD2">
        <w:rPr>
          <w:rFonts w:asciiTheme="minorHAnsi" w:hAnsiTheme="minorHAnsi" w:cstheme="minorHAnsi"/>
          <w:b/>
          <w:sz w:val="22"/>
          <w:szCs w:val="22"/>
          <w:lang w:val="fr-FR"/>
        </w:rPr>
        <w:t xml:space="preserve"> d’une équipe</w:t>
      </w:r>
    </w:p>
    <w:p w14:paraId="0FD41DF3" w14:textId="059A4916" w:rsidR="003C2801" w:rsidRPr="00431609" w:rsidRDefault="00BB4B70" w:rsidP="005534A5">
      <w:pPr>
        <w:pStyle w:val="HQNiveau4"/>
        <w:tabs>
          <w:tab w:val="clear" w:pos="1080"/>
        </w:tabs>
        <w:spacing w:before="120" w:after="0"/>
        <w:ind w:left="108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Afin d'assurer une compétition équilibrée dans une ligue, une région a le pouvoir d'obliger une </w:t>
      </w:r>
      <w:r w:rsidR="00342951" w:rsidRPr="00C34AD2">
        <w:rPr>
          <w:rFonts w:asciiTheme="minorHAnsi" w:hAnsiTheme="minorHAnsi" w:cstheme="minorHAnsi"/>
          <w:sz w:val="22"/>
          <w:szCs w:val="22"/>
          <w:lang w:val="fr-FR"/>
        </w:rPr>
        <w:t xml:space="preserve">association </w:t>
      </w:r>
      <w:r w:rsidR="00342951">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organisation à enregistrer une ou plusieurs de ses équipes dans une classe supérieure, soit dans le simple lettre soit dans le double lettre. Cette décision est finale et s’applique aux tournois, championnats régionaux et provinciaux.</w:t>
      </w:r>
    </w:p>
    <w:p w14:paraId="578DBE21" w14:textId="3AF8FD45" w:rsidR="00BB4B70" w:rsidRPr="00C34AD2" w:rsidRDefault="00BB4B70" w:rsidP="005534A5">
      <w:pPr>
        <w:pStyle w:val="HQNiveau4"/>
        <w:spacing w:before="120" w:after="0"/>
        <w:ind w:left="1080" w:right="-720" w:hanging="360"/>
        <w:rPr>
          <w:rFonts w:asciiTheme="minorHAnsi" w:hAnsiTheme="minorHAnsi" w:cstheme="minorHAnsi"/>
          <w:b/>
          <w:sz w:val="22"/>
          <w:szCs w:val="22"/>
          <w:lang w:val="fr-FR"/>
        </w:rPr>
      </w:pPr>
      <w:r w:rsidRPr="00C34AD2">
        <w:rPr>
          <w:rFonts w:asciiTheme="minorHAnsi" w:hAnsiTheme="minorHAnsi" w:cstheme="minorHAnsi"/>
          <w:sz w:val="22"/>
          <w:szCs w:val="22"/>
          <w:lang w:val="fr-FR"/>
        </w:rPr>
        <w:t>B.</w:t>
      </w:r>
      <w:r w:rsidRPr="00C34AD2">
        <w:rPr>
          <w:rFonts w:asciiTheme="minorHAnsi" w:hAnsiTheme="minorHAnsi" w:cstheme="minorHAnsi"/>
          <w:sz w:val="22"/>
          <w:szCs w:val="22"/>
          <w:lang w:val="fr-FR"/>
        </w:rPr>
        <w:tab/>
      </w:r>
      <w:r w:rsidR="00D9186D" w:rsidRPr="000F124F">
        <w:rPr>
          <w:rFonts w:asciiTheme="minorHAnsi" w:hAnsiTheme="minorHAnsi" w:cstheme="minorHAnsi"/>
          <w:b/>
          <w:sz w:val="22"/>
          <w:szCs w:val="22"/>
          <w:lang w:val="fr-FR"/>
        </w:rPr>
        <w:t>Reclassification inférieure</w:t>
      </w:r>
      <w:r w:rsidRPr="00C34AD2">
        <w:rPr>
          <w:rFonts w:asciiTheme="minorHAnsi" w:hAnsiTheme="minorHAnsi" w:cstheme="minorHAnsi"/>
          <w:b/>
          <w:sz w:val="22"/>
          <w:szCs w:val="22"/>
          <w:lang w:val="fr-FR"/>
        </w:rPr>
        <w:t xml:space="preserve"> d’une équipe</w:t>
      </w:r>
    </w:p>
    <w:p w14:paraId="73C3E36F" w14:textId="3BAC8718" w:rsidR="00BB4B70" w:rsidRDefault="00BB4B70" w:rsidP="005534A5">
      <w:pPr>
        <w:pStyle w:val="HQNiveau4"/>
        <w:tabs>
          <w:tab w:val="clear" w:pos="1080"/>
        </w:tabs>
        <w:spacing w:before="120" w:after="0"/>
        <w:ind w:left="108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Afin d'assurer une compétition équilibrée dans une ligue, il est possible de sous classer une </w:t>
      </w:r>
      <w:r w:rsidRPr="005E6591">
        <w:rPr>
          <w:rFonts w:asciiTheme="minorHAnsi" w:hAnsiTheme="minorHAnsi" w:cstheme="minorHAnsi"/>
          <w:sz w:val="22"/>
          <w:szCs w:val="22"/>
          <w:lang w:val="fr-FR"/>
        </w:rPr>
        <w:t>équipe sur proposition du Conseil d'administration de la région</w:t>
      </w:r>
      <w:r w:rsidR="008D2A08" w:rsidRPr="005E6591">
        <w:rPr>
          <w:rFonts w:asciiTheme="minorHAnsi" w:hAnsiTheme="minorHAnsi" w:cstheme="minorHAnsi"/>
          <w:sz w:val="22"/>
          <w:szCs w:val="22"/>
          <w:lang w:val="fr-FR"/>
        </w:rPr>
        <w:t xml:space="preserve">/direction </w:t>
      </w:r>
      <w:r w:rsidR="00AD39B6" w:rsidRPr="005E6591">
        <w:rPr>
          <w:rFonts w:asciiTheme="minorHAnsi" w:hAnsiTheme="minorHAnsi" w:cstheme="minorHAnsi"/>
          <w:sz w:val="22"/>
          <w:szCs w:val="22"/>
          <w:lang w:val="fr-FR"/>
        </w:rPr>
        <w:t xml:space="preserve">générale </w:t>
      </w:r>
      <w:r w:rsidRPr="005E6591">
        <w:rPr>
          <w:rFonts w:asciiTheme="minorHAnsi" w:hAnsiTheme="minorHAnsi" w:cstheme="minorHAnsi"/>
          <w:sz w:val="22"/>
          <w:szCs w:val="22"/>
          <w:lang w:val="fr-FR"/>
        </w:rPr>
        <w:t>et à ses</w:t>
      </w:r>
      <w:r w:rsidRPr="00C34AD2">
        <w:rPr>
          <w:rFonts w:asciiTheme="minorHAnsi" w:hAnsiTheme="minorHAnsi" w:cstheme="minorHAnsi"/>
          <w:sz w:val="22"/>
          <w:szCs w:val="22"/>
          <w:lang w:val="fr-FR"/>
        </w:rPr>
        <w:t xml:space="preserve"> conditions.</w:t>
      </w:r>
    </w:p>
    <w:p w14:paraId="750B0661" w14:textId="50D48972" w:rsidR="00BB4B70" w:rsidRPr="00342951" w:rsidRDefault="005C7342" w:rsidP="005534A5">
      <w:pPr>
        <w:spacing w:before="120" w:after="0"/>
        <w:ind w:right="-720"/>
        <w:rPr>
          <w:b/>
          <w:bCs/>
        </w:rPr>
      </w:pPr>
      <w:bookmarkStart w:id="238" w:name="_Toc210425279"/>
      <w:bookmarkStart w:id="239" w:name="_Toc77067415"/>
      <w:bookmarkStart w:id="240" w:name="_Toc170984314"/>
      <w:r w:rsidRPr="00342951">
        <w:rPr>
          <w:b/>
          <w:bCs/>
        </w:rPr>
        <w:t>4.</w:t>
      </w:r>
      <w:r w:rsidR="00773949" w:rsidRPr="00342951">
        <w:rPr>
          <w:b/>
          <w:bCs/>
        </w:rPr>
        <w:t>7</w:t>
      </w:r>
      <w:r w:rsidRPr="00342951">
        <w:rPr>
          <w:b/>
          <w:bCs/>
        </w:rPr>
        <w:tab/>
      </w:r>
      <w:r w:rsidR="00BB4B70" w:rsidRPr="00342951">
        <w:rPr>
          <w:b/>
          <w:bCs/>
        </w:rPr>
        <w:t>Regroupement pour des événements spécifiques</w:t>
      </w:r>
      <w:bookmarkEnd w:id="238"/>
      <w:bookmarkEnd w:id="239"/>
      <w:bookmarkEnd w:id="240"/>
    </w:p>
    <w:p w14:paraId="677854BC" w14:textId="77777777" w:rsidR="000F124F" w:rsidRDefault="00BB4B70" w:rsidP="005534A5">
      <w:pPr>
        <w:spacing w:before="120" w:after="0" w:line="240" w:lineRule="auto"/>
        <w:ind w:left="720" w:right="-720"/>
        <w:jc w:val="both"/>
      </w:pPr>
      <w:r w:rsidRPr="005B22C0">
        <w:t>Une région peut autoriser un regroupement de joueurs simple lettre d'un territoire de recrutement reconnu afin de former une (1) équipe double lettre. Également, une région peut autoriser un regroupement de joueurs double lettre (BB) afin de former une (1) équipe AA.</w:t>
      </w:r>
    </w:p>
    <w:p w14:paraId="0A42E190" w14:textId="77777777" w:rsidR="00BB4B70" w:rsidRPr="005B22C0" w:rsidRDefault="00BB4B70" w:rsidP="005534A5">
      <w:pPr>
        <w:spacing w:before="120" w:after="0" w:line="240" w:lineRule="auto"/>
        <w:ind w:left="720" w:right="-720"/>
        <w:jc w:val="both"/>
      </w:pPr>
      <w:r w:rsidRPr="005B22C0">
        <w:t xml:space="preserve">Elle doit respecter les critères de classification et, de plus, elle doit déposer ses projets à la personne désignée par Hockey Québec au plus tard le </w:t>
      </w:r>
      <w:r w:rsidRPr="00505B82">
        <w:rPr>
          <w:b/>
          <w:bCs/>
          <w:u w:val="single"/>
        </w:rPr>
        <w:t>1</w:t>
      </w:r>
      <w:r w:rsidRPr="00505B82">
        <w:rPr>
          <w:b/>
          <w:bCs/>
          <w:u w:val="single"/>
          <w:vertAlign w:val="superscript"/>
        </w:rPr>
        <w:t>er</w:t>
      </w:r>
      <w:r w:rsidRPr="00505B82">
        <w:rPr>
          <w:b/>
          <w:bCs/>
          <w:u w:val="single"/>
        </w:rPr>
        <w:t xml:space="preserve"> octobre</w:t>
      </w:r>
      <w:r w:rsidRPr="005B22C0">
        <w:t xml:space="preserve"> pour approbation. Une telle équipe regroupée peut participer à une ou plusieurs activités sanctionnées.</w:t>
      </w:r>
    </w:p>
    <w:p w14:paraId="404E9B49" w14:textId="146FCF4F" w:rsidR="00BB4B70" w:rsidRDefault="00BB4B70" w:rsidP="005534A5">
      <w:pPr>
        <w:spacing w:before="120" w:after="0" w:line="240" w:lineRule="auto"/>
        <w:ind w:left="720" w:right="-720"/>
        <w:jc w:val="both"/>
      </w:pPr>
      <w:r w:rsidRPr="005B22C0">
        <w:t>Ce regroupement s'applique aux régions ou territoires qui ne peuvent adhérer à une ligue double lettre, à cause de l'éloignement des autres équipes.</w:t>
      </w:r>
    </w:p>
    <w:p w14:paraId="5C3133B3" w14:textId="0CE1D919" w:rsidR="0092455B" w:rsidRPr="00342951" w:rsidRDefault="0092455B" w:rsidP="005534A5">
      <w:pPr>
        <w:spacing w:before="120" w:after="0"/>
        <w:ind w:right="-720"/>
        <w:rPr>
          <w:b/>
          <w:bCs/>
        </w:rPr>
      </w:pPr>
      <w:r w:rsidRPr="00342951">
        <w:rPr>
          <w:b/>
          <w:bCs/>
        </w:rPr>
        <w:t>4.</w:t>
      </w:r>
      <w:r>
        <w:rPr>
          <w:b/>
          <w:bCs/>
        </w:rPr>
        <w:t>8</w:t>
      </w:r>
      <w:r w:rsidRPr="00342951">
        <w:rPr>
          <w:b/>
          <w:bCs/>
        </w:rPr>
        <w:tab/>
      </w:r>
      <w:r>
        <w:rPr>
          <w:b/>
          <w:bCs/>
        </w:rPr>
        <w:t>Uniformisation des divisions et classes</w:t>
      </w:r>
    </w:p>
    <w:p w14:paraId="2033AFE0" w14:textId="287678B0" w:rsidR="00A24820" w:rsidRPr="005F1976" w:rsidRDefault="00A24820" w:rsidP="00A24820">
      <w:pPr>
        <w:spacing w:before="120" w:after="0" w:line="240" w:lineRule="auto"/>
        <w:ind w:left="720" w:right="-720"/>
        <w:jc w:val="both"/>
        <w:rPr>
          <w:b/>
          <w:bCs/>
        </w:rPr>
      </w:pPr>
      <w:bookmarkStart w:id="241" w:name="_Hlk206062115"/>
      <w:r w:rsidRPr="005F1976">
        <w:rPr>
          <w:b/>
          <w:bCs/>
        </w:rPr>
        <w:t>Voici les divisions et classes uniformiser à travers le Canada de la part de Hockey Canada.</w:t>
      </w:r>
    </w:p>
    <w:tbl>
      <w:tblPr>
        <w:tblStyle w:val="TableNormal"/>
        <w:tblW w:w="891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3240"/>
        <w:gridCol w:w="1620"/>
        <w:gridCol w:w="2790"/>
      </w:tblGrid>
      <w:tr w:rsidR="004352E6" w:rsidRPr="00471023" w14:paraId="7083B02F" w14:textId="77777777" w:rsidTr="00447ADD">
        <w:trPr>
          <w:trHeight w:val="585"/>
        </w:trPr>
        <w:tc>
          <w:tcPr>
            <w:tcW w:w="1260" w:type="dxa"/>
            <w:shd w:val="clear" w:color="auto" w:fill="D9E2F3" w:themeFill="accent5" w:themeFillTint="33"/>
            <w:vAlign w:val="center"/>
          </w:tcPr>
          <w:p w14:paraId="2F3761E6" w14:textId="0FE9A56B" w:rsidR="0092455B" w:rsidRPr="00471023" w:rsidRDefault="0092455B" w:rsidP="0092455B">
            <w:pPr>
              <w:pStyle w:val="TableParagraph"/>
              <w:ind w:left="90"/>
              <w:jc w:val="center"/>
              <w:rPr>
                <w:rFonts w:asciiTheme="minorHAnsi" w:hAnsiTheme="minorHAnsi" w:cstheme="minorHAnsi"/>
                <w:b/>
                <w:bCs/>
              </w:rPr>
            </w:pPr>
            <w:bookmarkStart w:id="242" w:name="_Hlk205897977"/>
            <w:bookmarkStart w:id="243" w:name="_Hlk208234488"/>
            <w:r w:rsidRPr="00471023">
              <w:rPr>
                <w:rFonts w:asciiTheme="minorHAnsi" w:hAnsiTheme="minorHAnsi" w:cstheme="minorHAnsi"/>
                <w:b/>
                <w:bCs/>
                <w:w w:val="105"/>
              </w:rPr>
              <w:t>Division</w:t>
            </w:r>
            <w:r w:rsidR="004A5B97" w:rsidRPr="00471023">
              <w:rPr>
                <w:rFonts w:asciiTheme="minorHAnsi" w:hAnsiTheme="minorHAnsi" w:cstheme="minorHAnsi"/>
                <w:b/>
                <w:bCs/>
                <w:w w:val="105"/>
              </w:rPr>
              <w:t>s</w:t>
            </w:r>
          </w:p>
        </w:tc>
        <w:tc>
          <w:tcPr>
            <w:tcW w:w="3240" w:type="dxa"/>
            <w:shd w:val="clear" w:color="auto" w:fill="D9E2F3" w:themeFill="accent5" w:themeFillTint="33"/>
            <w:vAlign w:val="center"/>
          </w:tcPr>
          <w:p w14:paraId="7AB38CBE" w14:textId="117BB24C" w:rsidR="0092455B" w:rsidRPr="00471023" w:rsidRDefault="0092455B" w:rsidP="0092455B">
            <w:pPr>
              <w:pStyle w:val="TableParagraph"/>
              <w:ind w:left="150" w:right="380"/>
              <w:jc w:val="center"/>
              <w:rPr>
                <w:rFonts w:asciiTheme="minorHAnsi" w:hAnsiTheme="minorHAnsi" w:cstheme="minorHAnsi"/>
                <w:b/>
                <w:bCs/>
              </w:rPr>
            </w:pPr>
            <w:r w:rsidRPr="00471023">
              <w:rPr>
                <w:rFonts w:asciiTheme="minorHAnsi" w:hAnsiTheme="minorHAnsi" w:cstheme="minorHAnsi"/>
                <w:b/>
                <w:bCs/>
                <w:w w:val="115"/>
              </w:rPr>
              <w:t>Classe</w:t>
            </w:r>
            <w:r w:rsidR="004A5B97" w:rsidRPr="00471023">
              <w:rPr>
                <w:rFonts w:asciiTheme="minorHAnsi" w:hAnsiTheme="minorHAnsi" w:cstheme="minorHAnsi"/>
                <w:b/>
                <w:bCs/>
                <w:w w:val="115"/>
              </w:rPr>
              <w:t>s</w:t>
            </w:r>
          </w:p>
        </w:tc>
        <w:tc>
          <w:tcPr>
            <w:tcW w:w="1620" w:type="dxa"/>
            <w:shd w:val="clear" w:color="auto" w:fill="D9E2F3" w:themeFill="accent5" w:themeFillTint="33"/>
            <w:vAlign w:val="center"/>
          </w:tcPr>
          <w:p w14:paraId="552B4D35" w14:textId="5173B878" w:rsidR="0092455B" w:rsidRPr="00471023" w:rsidRDefault="0092455B" w:rsidP="004A5B97">
            <w:pPr>
              <w:pStyle w:val="TableParagraph"/>
              <w:ind w:left="90" w:right="100"/>
              <w:jc w:val="center"/>
              <w:rPr>
                <w:rFonts w:asciiTheme="minorHAnsi" w:hAnsiTheme="minorHAnsi" w:cstheme="minorHAnsi"/>
                <w:b/>
                <w:bCs/>
              </w:rPr>
            </w:pPr>
            <w:r w:rsidRPr="00471023">
              <w:rPr>
                <w:rFonts w:asciiTheme="minorHAnsi" w:hAnsiTheme="minorHAnsi" w:cstheme="minorHAnsi"/>
                <w:b/>
                <w:bCs/>
                <w:w w:val="105"/>
              </w:rPr>
              <w:t>Âge</w:t>
            </w:r>
            <w:r w:rsidR="004A5B97" w:rsidRPr="00471023">
              <w:rPr>
                <w:rFonts w:asciiTheme="minorHAnsi" w:hAnsiTheme="minorHAnsi" w:cstheme="minorHAnsi"/>
                <w:b/>
                <w:bCs/>
                <w:w w:val="105"/>
              </w:rPr>
              <w:t>s</w:t>
            </w:r>
          </w:p>
        </w:tc>
        <w:tc>
          <w:tcPr>
            <w:tcW w:w="2790" w:type="dxa"/>
            <w:shd w:val="clear" w:color="auto" w:fill="D9E2F3" w:themeFill="accent5" w:themeFillTint="33"/>
            <w:vAlign w:val="center"/>
          </w:tcPr>
          <w:p w14:paraId="539E071C" w14:textId="5F78A989" w:rsidR="0092455B" w:rsidRPr="00471023" w:rsidRDefault="0092455B" w:rsidP="004352E6">
            <w:pPr>
              <w:pStyle w:val="TableParagraph"/>
              <w:ind w:left="90"/>
              <w:jc w:val="center"/>
              <w:rPr>
                <w:rFonts w:asciiTheme="minorHAnsi" w:hAnsiTheme="minorHAnsi" w:cstheme="minorHAnsi"/>
                <w:b/>
                <w:bCs/>
              </w:rPr>
            </w:pPr>
            <w:r w:rsidRPr="00471023">
              <w:rPr>
                <w:rFonts w:asciiTheme="minorHAnsi" w:hAnsiTheme="minorHAnsi" w:cstheme="minorHAnsi"/>
                <w:b/>
                <w:bCs/>
                <w:w w:val="115"/>
              </w:rPr>
              <w:t>Équivalence</w:t>
            </w:r>
            <w:r w:rsidR="004A5B97" w:rsidRPr="00471023">
              <w:rPr>
                <w:rFonts w:asciiTheme="minorHAnsi" w:hAnsiTheme="minorHAnsi" w:cstheme="minorHAnsi"/>
                <w:b/>
                <w:bCs/>
                <w:w w:val="115"/>
              </w:rPr>
              <w:t>s</w:t>
            </w:r>
          </w:p>
        </w:tc>
      </w:tr>
      <w:bookmarkEnd w:id="242"/>
      <w:tr w:rsidR="004352E6" w:rsidRPr="00471023" w14:paraId="1DEF67C1" w14:textId="77777777" w:rsidTr="004352E6">
        <w:trPr>
          <w:trHeight w:val="292"/>
        </w:trPr>
        <w:tc>
          <w:tcPr>
            <w:tcW w:w="1260" w:type="dxa"/>
            <w:vAlign w:val="center"/>
          </w:tcPr>
          <w:p w14:paraId="070AF450" w14:textId="77777777" w:rsidR="0092455B" w:rsidRPr="00471023" w:rsidRDefault="0092455B" w:rsidP="004352E6">
            <w:pPr>
              <w:pStyle w:val="TableParagraph"/>
              <w:spacing w:line="270" w:lineRule="exact"/>
              <w:ind w:left="90"/>
              <w:jc w:val="center"/>
              <w:rPr>
                <w:rFonts w:asciiTheme="minorHAnsi" w:hAnsiTheme="minorHAnsi" w:cstheme="minorHAnsi"/>
              </w:rPr>
            </w:pPr>
            <w:r w:rsidRPr="00471023">
              <w:rPr>
                <w:rFonts w:asciiTheme="minorHAnsi" w:hAnsiTheme="minorHAnsi" w:cstheme="minorHAnsi"/>
                <w:w w:val="105"/>
              </w:rPr>
              <w:t>M7</w:t>
            </w:r>
          </w:p>
        </w:tc>
        <w:tc>
          <w:tcPr>
            <w:tcW w:w="3240" w:type="dxa"/>
          </w:tcPr>
          <w:p w14:paraId="4A4B50A4" w14:textId="1BF5DFDA" w:rsidR="0092455B" w:rsidRPr="00471023" w:rsidRDefault="0092455B"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7 ans</w:t>
            </w:r>
          </w:p>
        </w:tc>
        <w:tc>
          <w:tcPr>
            <w:tcW w:w="1620" w:type="dxa"/>
          </w:tcPr>
          <w:p w14:paraId="46618A88" w14:textId="3B1E71B5" w:rsidR="0092455B" w:rsidRPr="00471023" w:rsidRDefault="0092455B" w:rsidP="004A5B97">
            <w:pPr>
              <w:pStyle w:val="TableParagraph"/>
              <w:spacing w:line="270" w:lineRule="exact"/>
              <w:ind w:left="90" w:right="100"/>
              <w:jc w:val="center"/>
              <w:rPr>
                <w:rFonts w:asciiTheme="minorHAnsi" w:hAnsiTheme="minorHAnsi" w:cstheme="minorHAnsi"/>
                <w:b/>
                <w:bCs/>
              </w:rPr>
            </w:pPr>
            <w:r w:rsidRPr="00471023">
              <w:rPr>
                <w:rFonts w:asciiTheme="minorHAnsi" w:hAnsiTheme="minorHAnsi" w:cstheme="minorHAnsi"/>
                <w:b/>
                <w:bCs/>
                <w:w w:val="105"/>
              </w:rPr>
              <w:t>4</w:t>
            </w:r>
            <w:r w:rsidR="004A5B97" w:rsidRPr="00471023">
              <w:rPr>
                <w:rFonts w:asciiTheme="minorHAnsi" w:hAnsiTheme="minorHAnsi" w:cstheme="minorHAnsi"/>
                <w:b/>
                <w:bCs/>
                <w:w w:val="105"/>
              </w:rPr>
              <w:t xml:space="preserve">, </w:t>
            </w:r>
            <w:r w:rsidRPr="00471023">
              <w:rPr>
                <w:rFonts w:asciiTheme="minorHAnsi" w:hAnsiTheme="minorHAnsi" w:cstheme="minorHAnsi"/>
                <w:b/>
                <w:bCs/>
                <w:w w:val="105"/>
              </w:rPr>
              <w:t>5 et 6 ans</w:t>
            </w:r>
          </w:p>
        </w:tc>
        <w:tc>
          <w:tcPr>
            <w:tcW w:w="2790" w:type="dxa"/>
          </w:tcPr>
          <w:p w14:paraId="270C4CEA" w14:textId="77777777" w:rsidR="0092455B" w:rsidRPr="00471023" w:rsidRDefault="0092455B" w:rsidP="004352E6">
            <w:pPr>
              <w:pStyle w:val="TableParagraph"/>
              <w:spacing w:line="270" w:lineRule="exact"/>
              <w:ind w:left="90"/>
              <w:rPr>
                <w:rFonts w:asciiTheme="minorHAnsi" w:hAnsiTheme="minorHAnsi" w:cstheme="minorHAnsi"/>
              </w:rPr>
            </w:pPr>
            <w:r w:rsidRPr="00471023">
              <w:rPr>
                <w:rFonts w:asciiTheme="minorHAnsi" w:hAnsiTheme="minorHAnsi" w:cstheme="minorHAnsi"/>
                <w:w w:val="105"/>
              </w:rPr>
              <w:t>M7-0 / M7-1 / M7-2</w:t>
            </w:r>
          </w:p>
        </w:tc>
      </w:tr>
      <w:tr w:rsidR="00373685" w:rsidRPr="00471023" w14:paraId="5DDAB1BA" w14:textId="77777777" w:rsidTr="00373685">
        <w:trPr>
          <w:trHeight w:val="292"/>
        </w:trPr>
        <w:tc>
          <w:tcPr>
            <w:tcW w:w="1260" w:type="dxa"/>
            <w:vMerge w:val="restart"/>
            <w:vAlign w:val="center"/>
          </w:tcPr>
          <w:p w14:paraId="046C1A2E" w14:textId="77777777" w:rsidR="00373685" w:rsidRPr="00471023" w:rsidRDefault="00373685" w:rsidP="004352E6">
            <w:pPr>
              <w:pStyle w:val="TableParagraph"/>
              <w:spacing w:line="270" w:lineRule="exact"/>
              <w:ind w:left="90"/>
              <w:jc w:val="center"/>
              <w:rPr>
                <w:rFonts w:asciiTheme="minorHAnsi" w:hAnsiTheme="minorHAnsi" w:cstheme="minorHAnsi"/>
              </w:rPr>
            </w:pPr>
            <w:r w:rsidRPr="00471023">
              <w:rPr>
                <w:rFonts w:asciiTheme="minorHAnsi" w:hAnsiTheme="minorHAnsi" w:cstheme="minorHAnsi"/>
                <w:w w:val="105"/>
              </w:rPr>
              <w:t>M9</w:t>
            </w:r>
          </w:p>
        </w:tc>
        <w:tc>
          <w:tcPr>
            <w:tcW w:w="3240" w:type="dxa"/>
          </w:tcPr>
          <w:p w14:paraId="4234F9A1" w14:textId="741E316A" w:rsidR="00373685" w:rsidRPr="00471023" w:rsidRDefault="00373685"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9 ans</w:t>
            </w:r>
          </w:p>
        </w:tc>
        <w:tc>
          <w:tcPr>
            <w:tcW w:w="1620" w:type="dxa"/>
            <w:vMerge w:val="restart"/>
            <w:vAlign w:val="center"/>
          </w:tcPr>
          <w:p w14:paraId="055961B2" w14:textId="77777777" w:rsidR="00373685" w:rsidRPr="00471023" w:rsidRDefault="00373685" w:rsidP="00373685">
            <w:pPr>
              <w:pStyle w:val="TableParagraph"/>
              <w:spacing w:line="270" w:lineRule="exact"/>
              <w:ind w:left="90" w:right="100"/>
              <w:jc w:val="center"/>
              <w:rPr>
                <w:rFonts w:asciiTheme="minorHAnsi" w:hAnsiTheme="minorHAnsi" w:cstheme="minorHAnsi"/>
                <w:b/>
                <w:bCs/>
              </w:rPr>
            </w:pPr>
            <w:r w:rsidRPr="00471023">
              <w:rPr>
                <w:rFonts w:asciiTheme="minorHAnsi" w:hAnsiTheme="minorHAnsi" w:cstheme="minorHAnsi"/>
                <w:b/>
                <w:bCs/>
                <w:w w:val="110"/>
              </w:rPr>
              <w:t>7 et 8 ans</w:t>
            </w:r>
          </w:p>
        </w:tc>
        <w:tc>
          <w:tcPr>
            <w:tcW w:w="2790" w:type="dxa"/>
          </w:tcPr>
          <w:p w14:paraId="510592B9" w14:textId="77777777" w:rsidR="00373685" w:rsidRPr="00471023" w:rsidRDefault="00373685" w:rsidP="004352E6">
            <w:pPr>
              <w:pStyle w:val="TableParagraph"/>
              <w:spacing w:line="270" w:lineRule="exact"/>
              <w:ind w:left="90"/>
              <w:rPr>
                <w:rFonts w:asciiTheme="minorHAnsi" w:hAnsiTheme="minorHAnsi" w:cstheme="minorHAnsi"/>
              </w:rPr>
            </w:pPr>
            <w:r w:rsidRPr="00471023">
              <w:rPr>
                <w:rFonts w:asciiTheme="minorHAnsi" w:hAnsiTheme="minorHAnsi" w:cstheme="minorHAnsi"/>
                <w:w w:val="105"/>
              </w:rPr>
              <w:t>M9</w:t>
            </w:r>
          </w:p>
        </w:tc>
      </w:tr>
      <w:tr w:rsidR="00373685" w:rsidRPr="00471023" w14:paraId="247C4B4B" w14:textId="77777777" w:rsidTr="004352E6">
        <w:trPr>
          <w:trHeight w:val="294"/>
        </w:trPr>
        <w:tc>
          <w:tcPr>
            <w:tcW w:w="1260" w:type="dxa"/>
            <w:vMerge/>
            <w:vAlign w:val="center"/>
          </w:tcPr>
          <w:p w14:paraId="29E10357" w14:textId="77777777" w:rsidR="00373685" w:rsidRPr="00471023" w:rsidRDefault="00373685" w:rsidP="004352E6">
            <w:pPr>
              <w:pStyle w:val="TableParagraph"/>
              <w:ind w:left="90"/>
              <w:jc w:val="center"/>
              <w:rPr>
                <w:rFonts w:asciiTheme="minorHAnsi" w:hAnsiTheme="minorHAnsi" w:cstheme="minorHAnsi"/>
              </w:rPr>
            </w:pPr>
          </w:p>
        </w:tc>
        <w:tc>
          <w:tcPr>
            <w:tcW w:w="3240" w:type="dxa"/>
          </w:tcPr>
          <w:p w14:paraId="3849E11F" w14:textId="77777777" w:rsidR="00373685" w:rsidRPr="00471023" w:rsidRDefault="00373685" w:rsidP="0092455B">
            <w:pPr>
              <w:pStyle w:val="TableParagraph"/>
              <w:spacing w:before="5" w:line="270" w:lineRule="exact"/>
              <w:ind w:left="150" w:right="380"/>
              <w:rPr>
                <w:rFonts w:asciiTheme="minorHAnsi" w:hAnsiTheme="minorHAnsi" w:cstheme="minorHAnsi"/>
              </w:rPr>
            </w:pPr>
            <w:r w:rsidRPr="00471023">
              <w:rPr>
                <w:rFonts w:asciiTheme="minorHAnsi" w:hAnsiTheme="minorHAnsi" w:cstheme="minorHAnsi"/>
                <w:w w:val="110"/>
              </w:rPr>
              <w:t>Moins de 9 ans A</w:t>
            </w:r>
          </w:p>
        </w:tc>
        <w:tc>
          <w:tcPr>
            <w:tcW w:w="1620" w:type="dxa"/>
            <w:vMerge/>
          </w:tcPr>
          <w:p w14:paraId="054E24CD"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21E68B57" w14:textId="77777777" w:rsidR="00373685" w:rsidRPr="00471023" w:rsidRDefault="00373685" w:rsidP="004352E6">
            <w:pPr>
              <w:pStyle w:val="TableParagraph"/>
              <w:spacing w:before="5" w:line="270" w:lineRule="exact"/>
              <w:ind w:left="90"/>
              <w:rPr>
                <w:rFonts w:asciiTheme="minorHAnsi" w:hAnsiTheme="minorHAnsi" w:cstheme="minorHAnsi"/>
              </w:rPr>
            </w:pPr>
            <w:r w:rsidRPr="00471023">
              <w:rPr>
                <w:rFonts w:asciiTheme="minorHAnsi" w:hAnsiTheme="minorHAnsi" w:cstheme="minorHAnsi"/>
                <w:w w:val="105"/>
              </w:rPr>
              <w:t>M9-1</w:t>
            </w:r>
          </w:p>
        </w:tc>
      </w:tr>
      <w:tr w:rsidR="00373685" w:rsidRPr="00471023" w14:paraId="74DC0E73" w14:textId="77777777" w:rsidTr="004352E6">
        <w:trPr>
          <w:trHeight w:val="292"/>
        </w:trPr>
        <w:tc>
          <w:tcPr>
            <w:tcW w:w="1260" w:type="dxa"/>
            <w:vMerge/>
            <w:vAlign w:val="center"/>
          </w:tcPr>
          <w:p w14:paraId="4F61490C" w14:textId="77777777" w:rsidR="00373685" w:rsidRPr="00471023" w:rsidRDefault="00373685" w:rsidP="004352E6">
            <w:pPr>
              <w:pStyle w:val="TableParagraph"/>
              <w:ind w:left="90"/>
              <w:jc w:val="center"/>
              <w:rPr>
                <w:rFonts w:asciiTheme="minorHAnsi" w:hAnsiTheme="minorHAnsi" w:cstheme="minorHAnsi"/>
              </w:rPr>
            </w:pPr>
          </w:p>
        </w:tc>
        <w:tc>
          <w:tcPr>
            <w:tcW w:w="3240" w:type="dxa"/>
          </w:tcPr>
          <w:p w14:paraId="623C322A" w14:textId="77777777" w:rsidR="00373685" w:rsidRPr="00471023" w:rsidRDefault="00373685"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9 ans B</w:t>
            </w:r>
          </w:p>
        </w:tc>
        <w:tc>
          <w:tcPr>
            <w:tcW w:w="1620" w:type="dxa"/>
            <w:vMerge/>
          </w:tcPr>
          <w:p w14:paraId="3A5D692C"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2C9896C0" w14:textId="77777777" w:rsidR="00373685" w:rsidRPr="00471023" w:rsidRDefault="00373685" w:rsidP="004352E6">
            <w:pPr>
              <w:pStyle w:val="TableParagraph"/>
              <w:spacing w:line="270" w:lineRule="exact"/>
              <w:ind w:left="90"/>
              <w:rPr>
                <w:rFonts w:asciiTheme="minorHAnsi" w:hAnsiTheme="minorHAnsi" w:cstheme="minorHAnsi"/>
              </w:rPr>
            </w:pPr>
            <w:r w:rsidRPr="00471023">
              <w:rPr>
                <w:rFonts w:asciiTheme="minorHAnsi" w:hAnsiTheme="minorHAnsi" w:cstheme="minorHAnsi"/>
                <w:w w:val="105"/>
              </w:rPr>
              <w:t>M9-2</w:t>
            </w:r>
          </w:p>
        </w:tc>
      </w:tr>
      <w:tr w:rsidR="00373685" w:rsidRPr="00471023" w14:paraId="05CF72C6" w14:textId="77777777" w:rsidTr="004352E6">
        <w:trPr>
          <w:trHeight w:val="292"/>
        </w:trPr>
        <w:tc>
          <w:tcPr>
            <w:tcW w:w="1260" w:type="dxa"/>
            <w:vMerge/>
            <w:vAlign w:val="center"/>
          </w:tcPr>
          <w:p w14:paraId="392355A7" w14:textId="77777777" w:rsidR="00373685" w:rsidRPr="00471023" w:rsidRDefault="00373685" w:rsidP="004352E6">
            <w:pPr>
              <w:pStyle w:val="TableParagraph"/>
              <w:ind w:left="90"/>
              <w:jc w:val="center"/>
              <w:rPr>
                <w:rFonts w:asciiTheme="minorHAnsi" w:hAnsiTheme="minorHAnsi" w:cstheme="minorHAnsi"/>
              </w:rPr>
            </w:pPr>
          </w:p>
        </w:tc>
        <w:tc>
          <w:tcPr>
            <w:tcW w:w="3240" w:type="dxa"/>
          </w:tcPr>
          <w:p w14:paraId="1B99B585" w14:textId="77777777" w:rsidR="00373685" w:rsidRPr="00471023" w:rsidRDefault="00373685"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9 ans C</w:t>
            </w:r>
          </w:p>
        </w:tc>
        <w:tc>
          <w:tcPr>
            <w:tcW w:w="1620" w:type="dxa"/>
            <w:vMerge/>
          </w:tcPr>
          <w:p w14:paraId="72D57E96"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03664771" w14:textId="77777777" w:rsidR="00373685" w:rsidRPr="00471023" w:rsidRDefault="00373685" w:rsidP="004352E6">
            <w:pPr>
              <w:pStyle w:val="TableParagraph"/>
              <w:spacing w:line="270" w:lineRule="exact"/>
              <w:ind w:left="90"/>
              <w:rPr>
                <w:rFonts w:asciiTheme="minorHAnsi" w:hAnsiTheme="minorHAnsi" w:cstheme="minorHAnsi"/>
              </w:rPr>
            </w:pPr>
            <w:r w:rsidRPr="00471023">
              <w:rPr>
                <w:rFonts w:asciiTheme="minorHAnsi" w:hAnsiTheme="minorHAnsi" w:cstheme="minorHAnsi"/>
                <w:w w:val="105"/>
              </w:rPr>
              <w:t>M9-3</w:t>
            </w:r>
          </w:p>
        </w:tc>
      </w:tr>
      <w:tr w:rsidR="00373685" w:rsidRPr="00471023" w14:paraId="1AFDE6C1" w14:textId="77777777" w:rsidTr="004352E6">
        <w:trPr>
          <w:trHeight w:val="292"/>
        </w:trPr>
        <w:tc>
          <w:tcPr>
            <w:tcW w:w="1260" w:type="dxa"/>
            <w:vMerge/>
            <w:vAlign w:val="center"/>
          </w:tcPr>
          <w:p w14:paraId="0272DCAB" w14:textId="77777777" w:rsidR="00373685" w:rsidRPr="00471023" w:rsidRDefault="00373685" w:rsidP="004352E6">
            <w:pPr>
              <w:pStyle w:val="TableParagraph"/>
              <w:ind w:left="90"/>
              <w:jc w:val="center"/>
              <w:rPr>
                <w:rFonts w:asciiTheme="minorHAnsi" w:hAnsiTheme="minorHAnsi" w:cstheme="minorHAnsi"/>
              </w:rPr>
            </w:pPr>
          </w:p>
        </w:tc>
        <w:tc>
          <w:tcPr>
            <w:tcW w:w="3240" w:type="dxa"/>
          </w:tcPr>
          <w:p w14:paraId="0B882B38" w14:textId="77777777" w:rsidR="00373685" w:rsidRPr="00471023" w:rsidRDefault="00373685"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9 ans D</w:t>
            </w:r>
          </w:p>
        </w:tc>
        <w:tc>
          <w:tcPr>
            <w:tcW w:w="1620" w:type="dxa"/>
            <w:vMerge/>
          </w:tcPr>
          <w:p w14:paraId="01EEC570"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401905BC" w14:textId="77777777" w:rsidR="00373685" w:rsidRPr="00471023" w:rsidRDefault="00373685" w:rsidP="004352E6">
            <w:pPr>
              <w:pStyle w:val="TableParagraph"/>
              <w:spacing w:line="270" w:lineRule="exact"/>
              <w:ind w:left="90"/>
              <w:rPr>
                <w:rFonts w:asciiTheme="minorHAnsi" w:hAnsiTheme="minorHAnsi" w:cstheme="minorHAnsi"/>
              </w:rPr>
            </w:pPr>
            <w:r w:rsidRPr="00471023">
              <w:rPr>
                <w:rFonts w:asciiTheme="minorHAnsi" w:hAnsiTheme="minorHAnsi" w:cstheme="minorHAnsi"/>
                <w:w w:val="105"/>
              </w:rPr>
              <w:t>M9-4</w:t>
            </w:r>
          </w:p>
        </w:tc>
      </w:tr>
      <w:tr w:rsidR="00373685" w:rsidRPr="00471023" w14:paraId="0316EB3E" w14:textId="77777777" w:rsidTr="00373685">
        <w:trPr>
          <w:trHeight w:val="294"/>
        </w:trPr>
        <w:tc>
          <w:tcPr>
            <w:tcW w:w="1260" w:type="dxa"/>
            <w:vMerge w:val="restart"/>
            <w:vAlign w:val="center"/>
          </w:tcPr>
          <w:p w14:paraId="198A3B74" w14:textId="77777777" w:rsidR="00373685" w:rsidRPr="00471023" w:rsidRDefault="00373685" w:rsidP="004352E6">
            <w:pPr>
              <w:pStyle w:val="TableParagraph"/>
              <w:spacing w:before="4" w:line="270" w:lineRule="exact"/>
              <w:ind w:left="90"/>
              <w:jc w:val="center"/>
              <w:rPr>
                <w:rFonts w:asciiTheme="minorHAnsi" w:hAnsiTheme="minorHAnsi" w:cstheme="minorHAnsi"/>
              </w:rPr>
            </w:pPr>
            <w:r w:rsidRPr="00471023">
              <w:rPr>
                <w:rFonts w:asciiTheme="minorHAnsi" w:hAnsiTheme="minorHAnsi" w:cstheme="minorHAnsi"/>
                <w:w w:val="105"/>
              </w:rPr>
              <w:t>M11</w:t>
            </w:r>
          </w:p>
        </w:tc>
        <w:tc>
          <w:tcPr>
            <w:tcW w:w="3240" w:type="dxa"/>
          </w:tcPr>
          <w:p w14:paraId="6717939A" w14:textId="7753B707" w:rsidR="00373685" w:rsidRPr="00471023" w:rsidRDefault="00373685" w:rsidP="0092455B">
            <w:pPr>
              <w:pStyle w:val="TableParagraph"/>
              <w:spacing w:before="4" w:line="270" w:lineRule="exact"/>
              <w:ind w:left="150" w:right="380"/>
              <w:rPr>
                <w:rFonts w:asciiTheme="minorHAnsi" w:hAnsiTheme="minorHAnsi" w:cstheme="minorHAnsi"/>
              </w:rPr>
            </w:pPr>
            <w:r w:rsidRPr="00471023">
              <w:rPr>
                <w:rFonts w:asciiTheme="minorHAnsi" w:hAnsiTheme="minorHAnsi" w:cstheme="minorHAnsi"/>
                <w:w w:val="110"/>
              </w:rPr>
              <w:t>Moins de 11 ans</w:t>
            </w:r>
          </w:p>
        </w:tc>
        <w:tc>
          <w:tcPr>
            <w:tcW w:w="1620" w:type="dxa"/>
            <w:vMerge w:val="restart"/>
            <w:vAlign w:val="center"/>
          </w:tcPr>
          <w:p w14:paraId="0E865935" w14:textId="77777777" w:rsidR="00373685" w:rsidRPr="00471023" w:rsidRDefault="00373685" w:rsidP="00373685">
            <w:pPr>
              <w:pStyle w:val="TableParagraph"/>
              <w:spacing w:before="4" w:line="270" w:lineRule="exact"/>
              <w:ind w:left="90" w:right="100"/>
              <w:jc w:val="center"/>
              <w:rPr>
                <w:rFonts w:asciiTheme="minorHAnsi" w:hAnsiTheme="minorHAnsi" w:cstheme="minorHAnsi"/>
                <w:b/>
                <w:bCs/>
              </w:rPr>
            </w:pPr>
            <w:r w:rsidRPr="00471023">
              <w:rPr>
                <w:rFonts w:asciiTheme="minorHAnsi" w:hAnsiTheme="minorHAnsi" w:cstheme="minorHAnsi"/>
                <w:b/>
                <w:bCs/>
                <w:w w:val="110"/>
              </w:rPr>
              <w:t>9 et 10 ans</w:t>
            </w:r>
          </w:p>
        </w:tc>
        <w:tc>
          <w:tcPr>
            <w:tcW w:w="2790" w:type="dxa"/>
          </w:tcPr>
          <w:p w14:paraId="53190D0F" w14:textId="77777777" w:rsidR="00373685" w:rsidRPr="00471023" w:rsidRDefault="00373685" w:rsidP="004352E6">
            <w:pPr>
              <w:pStyle w:val="TableParagraph"/>
              <w:spacing w:before="4" w:line="270" w:lineRule="exact"/>
              <w:ind w:left="90"/>
              <w:rPr>
                <w:rFonts w:asciiTheme="minorHAnsi" w:hAnsiTheme="minorHAnsi" w:cstheme="minorHAnsi"/>
              </w:rPr>
            </w:pPr>
            <w:r w:rsidRPr="00471023">
              <w:rPr>
                <w:rFonts w:asciiTheme="minorHAnsi" w:hAnsiTheme="minorHAnsi" w:cstheme="minorHAnsi"/>
                <w:w w:val="105"/>
              </w:rPr>
              <w:t>M11</w:t>
            </w:r>
          </w:p>
        </w:tc>
      </w:tr>
      <w:tr w:rsidR="00373685" w:rsidRPr="00471023" w14:paraId="1FACFFCB" w14:textId="77777777" w:rsidTr="004352E6">
        <w:trPr>
          <w:trHeight w:val="292"/>
        </w:trPr>
        <w:tc>
          <w:tcPr>
            <w:tcW w:w="1260" w:type="dxa"/>
            <w:vMerge/>
          </w:tcPr>
          <w:p w14:paraId="214B677E" w14:textId="77777777" w:rsidR="00373685" w:rsidRPr="00471023" w:rsidRDefault="00373685" w:rsidP="0092455B">
            <w:pPr>
              <w:pStyle w:val="TableParagraph"/>
              <w:ind w:left="90"/>
              <w:rPr>
                <w:rFonts w:asciiTheme="minorHAnsi" w:hAnsiTheme="minorHAnsi" w:cstheme="minorHAnsi"/>
              </w:rPr>
            </w:pPr>
          </w:p>
        </w:tc>
        <w:tc>
          <w:tcPr>
            <w:tcW w:w="3240" w:type="dxa"/>
          </w:tcPr>
          <w:p w14:paraId="64CE0891" w14:textId="77777777" w:rsidR="00373685" w:rsidRPr="00471023" w:rsidRDefault="00373685"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11 ans AA</w:t>
            </w:r>
          </w:p>
        </w:tc>
        <w:tc>
          <w:tcPr>
            <w:tcW w:w="1620" w:type="dxa"/>
            <w:vMerge/>
          </w:tcPr>
          <w:p w14:paraId="4F2B9192"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557C6149" w14:textId="77777777" w:rsidR="00373685" w:rsidRPr="00471023" w:rsidRDefault="00373685" w:rsidP="004352E6">
            <w:pPr>
              <w:pStyle w:val="TableParagraph"/>
              <w:spacing w:line="270" w:lineRule="exact"/>
              <w:ind w:left="90"/>
              <w:rPr>
                <w:rFonts w:asciiTheme="minorHAnsi" w:hAnsiTheme="minorHAnsi" w:cstheme="minorHAnsi"/>
              </w:rPr>
            </w:pPr>
            <w:r w:rsidRPr="00471023">
              <w:rPr>
                <w:rFonts w:asciiTheme="minorHAnsi" w:hAnsiTheme="minorHAnsi" w:cstheme="minorHAnsi"/>
              </w:rPr>
              <w:t>M11-AA</w:t>
            </w:r>
          </w:p>
        </w:tc>
      </w:tr>
      <w:tr w:rsidR="00373685" w:rsidRPr="00471023" w14:paraId="0E22EFA1" w14:textId="77777777" w:rsidTr="004352E6">
        <w:trPr>
          <w:trHeight w:val="292"/>
        </w:trPr>
        <w:tc>
          <w:tcPr>
            <w:tcW w:w="1260" w:type="dxa"/>
            <w:vMerge/>
          </w:tcPr>
          <w:p w14:paraId="4ADDD328" w14:textId="77777777" w:rsidR="00373685" w:rsidRPr="00471023" w:rsidRDefault="00373685" w:rsidP="0092455B">
            <w:pPr>
              <w:pStyle w:val="TableParagraph"/>
              <w:ind w:left="90"/>
              <w:rPr>
                <w:rFonts w:asciiTheme="minorHAnsi" w:hAnsiTheme="minorHAnsi" w:cstheme="minorHAnsi"/>
              </w:rPr>
            </w:pPr>
          </w:p>
        </w:tc>
        <w:tc>
          <w:tcPr>
            <w:tcW w:w="3240" w:type="dxa"/>
          </w:tcPr>
          <w:p w14:paraId="3AFA7927" w14:textId="77777777" w:rsidR="00373685" w:rsidRPr="00471023" w:rsidRDefault="00373685"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11 ans BB</w:t>
            </w:r>
          </w:p>
        </w:tc>
        <w:tc>
          <w:tcPr>
            <w:tcW w:w="1620" w:type="dxa"/>
            <w:vMerge/>
          </w:tcPr>
          <w:p w14:paraId="36069BEB"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36985C8A" w14:textId="77777777" w:rsidR="00373685" w:rsidRPr="00471023" w:rsidRDefault="00373685" w:rsidP="004352E6">
            <w:pPr>
              <w:pStyle w:val="TableParagraph"/>
              <w:spacing w:line="270" w:lineRule="exact"/>
              <w:ind w:left="90"/>
              <w:rPr>
                <w:rFonts w:asciiTheme="minorHAnsi" w:hAnsiTheme="minorHAnsi" w:cstheme="minorHAnsi"/>
              </w:rPr>
            </w:pPr>
            <w:r w:rsidRPr="00471023">
              <w:rPr>
                <w:rFonts w:asciiTheme="minorHAnsi" w:hAnsiTheme="minorHAnsi" w:cstheme="minorHAnsi"/>
                <w:w w:val="105"/>
              </w:rPr>
              <w:t>M11-BB</w:t>
            </w:r>
          </w:p>
        </w:tc>
      </w:tr>
      <w:tr w:rsidR="00373685" w:rsidRPr="00471023" w14:paraId="323BEFFE" w14:textId="77777777" w:rsidTr="004352E6">
        <w:trPr>
          <w:trHeight w:val="292"/>
        </w:trPr>
        <w:tc>
          <w:tcPr>
            <w:tcW w:w="1260" w:type="dxa"/>
            <w:vMerge/>
          </w:tcPr>
          <w:p w14:paraId="6D4FB0A1" w14:textId="77777777" w:rsidR="00373685" w:rsidRPr="00471023" w:rsidRDefault="00373685" w:rsidP="0092455B">
            <w:pPr>
              <w:pStyle w:val="TableParagraph"/>
              <w:ind w:left="90"/>
              <w:rPr>
                <w:rFonts w:asciiTheme="minorHAnsi" w:hAnsiTheme="minorHAnsi" w:cstheme="minorHAnsi"/>
              </w:rPr>
            </w:pPr>
          </w:p>
        </w:tc>
        <w:tc>
          <w:tcPr>
            <w:tcW w:w="3240" w:type="dxa"/>
          </w:tcPr>
          <w:p w14:paraId="2537F2B9" w14:textId="77777777" w:rsidR="00373685" w:rsidRPr="00471023" w:rsidRDefault="00373685"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11 ans A</w:t>
            </w:r>
          </w:p>
        </w:tc>
        <w:tc>
          <w:tcPr>
            <w:tcW w:w="1620" w:type="dxa"/>
            <w:vMerge/>
          </w:tcPr>
          <w:p w14:paraId="6E675BC6"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0E38C075" w14:textId="77777777" w:rsidR="00373685" w:rsidRPr="00471023" w:rsidRDefault="00373685" w:rsidP="004352E6">
            <w:pPr>
              <w:pStyle w:val="TableParagraph"/>
              <w:spacing w:line="270" w:lineRule="exact"/>
              <w:ind w:left="90"/>
              <w:rPr>
                <w:rFonts w:asciiTheme="minorHAnsi" w:hAnsiTheme="minorHAnsi" w:cstheme="minorHAnsi"/>
              </w:rPr>
            </w:pPr>
            <w:r w:rsidRPr="00471023">
              <w:rPr>
                <w:rFonts w:asciiTheme="minorHAnsi" w:hAnsiTheme="minorHAnsi" w:cstheme="minorHAnsi"/>
              </w:rPr>
              <w:t>M11-A</w:t>
            </w:r>
          </w:p>
        </w:tc>
      </w:tr>
      <w:tr w:rsidR="00373685" w:rsidRPr="00471023" w14:paraId="2BA0BF59" w14:textId="77777777" w:rsidTr="004352E6">
        <w:trPr>
          <w:trHeight w:val="294"/>
        </w:trPr>
        <w:tc>
          <w:tcPr>
            <w:tcW w:w="1260" w:type="dxa"/>
            <w:vMerge/>
          </w:tcPr>
          <w:p w14:paraId="4072B28C" w14:textId="77777777" w:rsidR="00373685" w:rsidRPr="00471023" w:rsidRDefault="00373685" w:rsidP="0092455B">
            <w:pPr>
              <w:pStyle w:val="TableParagraph"/>
              <w:ind w:left="90"/>
              <w:rPr>
                <w:rFonts w:asciiTheme="minorHAnsi" w:hAnsiTheme="minorHAnsi" w:cstheme="minorHAnsi"/>
              </w:rPr>
            </w:pPr>
          </w:p>
        </w:tc>
        <w:tc>
          <w:tcPr>
            <w:tcW w:w="3240" w:type="dxa"/>
          </w:tcPr>
          <w:p w14:paraId="0B388572" w14:textId="77777777" w:rsidR="00373685" w:rsidRPr="00471023" w:rsidRDefault="00373685" w:rsidP="0092455B">
            <w:pPr>
              <w:pStyle w:val="TableParagraph"/>
              <w:spacing w:line="272" w:lineRule="exact"/>
              <w:ind w:left="150" w:right="380"/>
              <w:rPr>
                <w:rFonts w:asciiTheme="minorHAnsi" w:hAnsiTheme="minorHAnsi" w:cstheme="minorHAnsi"/>
              </w:rPr>
            </w:pPr>
            <w:r w:rsidRPr="00471023">
              <w:rPr>
                <w:rFonts w:asciiTheme="minorHAnsi" w:hAnsiTheme="minorHAnsi" w:cstheme="minorHAnsi"/>
                <w:w w:val="110"/>
              </w:rPr>
              <w:t>Moins de 11 ans B</w:t>
            </w:r>
          </w:p>
        </w:tc>
        <w:tc>
          <w:tcPr>
            <w:tcW w:w="1620" w:type="dxa"/>
            <w:vMerge/>
          </w:tcPr>
          <w:p w14:paraId="12641F10"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26086894" w14:textId="77777777" w:rsidR="00373685" w:rsidRPr="00471023" w:rsidRDefault="00373685" w:rsidP="004352E6">
            <w:pPr>
              <w:pStyle w:val="TableParagraph"/>
              <w:spacing w:line="272" w:lineRule="exact"/>
              <w:ind w:left="90"/>
              <w:rPr>
                <w:rFonts w:asciiTheme="minorHAnsi" w:hAnsiTheme="minorHAnsi" w:cstheme="minorHAnsi"/>
              </w:rPr>
            </w:pPr>
            <w:r w:rsidRPr="00471023">
              <w:rPr>
                <w:rFonts w:asciiTheme="minorHAnsi" w:hAnsiTheme="minorHAnsi" w:cstheme="minorHAnsi"/>
                <w:w w:val="105"/>
              </w:rPr>
              <w:t>M11-B</w:t>
            </w:r>
          </w:p>
        </w:tc>
      </w:tr>
      <w:tr w:rsidR="00373685" w:rsidRPr="00471023" w14:paraId="715D44CD" w14:textId="77777777" w:rsidTr="004352E6">
        <w:trPr>
          <w:trHeight w:val="292"/>
        </w:trPr>
        <w:tc>
          <w:tcPr>
            <w:tcW w:w="1260" w:type="dxa"/>
            <w:vMerge/>
          </w:tcPr>
          <w:p w14:paraId="50D97B0B" w14:textId="77777777" w:rsidR="00373685" w:rsidRPr="00471023" w:rsidRDefault="00373685" w:rsidP="0092455B">
            <w:pPr>
              <w:pStyle w:val="TableParagraph"/>
              <w:ind w:left="90"/>
              <w:rPr>
                <w:rFonts w:asciiTheme="minorHAnsi" w:hAnsiTheme="minorHAnsi" w:cstheme="minorHAnsi"/>
              </w:rPr>
            </w:pPr>
          </w:p>
        </w:tc>
        <w:tc>
          <w:tcPr>
            <w:tcW w:w="3240" w:type="dxa"/>
          </w:tcPr>
          <w:p w14:paraId="42523A4D" w14:textId="77777777" w:rsidR="00373685" w:rsidRPr="00471023" w:rsidRDefault="00373685" w:rsidP="0092455B">
            <w:pPr>
              <w:pStyle w:val="TableParagraph"/>
              <w:spacing w:line="270" w:lineRule="exact"/>
              <w:ind w:left="150" w:right="380"/>
              <w:rPr>
                <w:rFonts w:asciiTheme="minorHAnsi" w:hAnsiTheme="minorHAnsi" w:cstheme="minorHAnsi"/>
              </w:rPr>
            </w:pPr>
            <w:r w:rsidRPr="00471023">
              <w:rPr>
                <w:rFonts w:asciiTheme="minorHAnsi" w:hAnsiTheme="minorHAnsi" w:cstheme="minorHAnsi"/>
                <w:w w:val="110"/>
              </w:rPr>
              <w:t>Moins de 11 ans C</w:t>
            </w:r>
          </w:p>
        </w:tc>
        <w:tc>
          <w:tcPr>
            <w:tcW w:w="1620" w:type="dxa"/>
            <w:vMerge/>
          </w:tcPr>
          <w:p w14:paraId="679365A0" w14:textId="77777777" w:rsidR="00373685" w:rsidRPr="00471023" w:rsidRDefault="00373685" w:rsidP="004A5B97">
            <w:pPr>
              <w:pStyle w:val="TableParagraph"/>
              <w:ind w:left="90" w:right="100"/>
              <w:jc w:val="center"/>
              <w:rPr>
                <w:rFonts w:asciiTheme="minorHAnsi" w:hAnsiTheme="minorHAnsi" w:cstheme="minorHAnsi"/>
                <w:b/>
                <w:bCs/>
              </w:rPr>
            </w:pPr>
          </w:p>
        </w:tc>
        <w:tc>
          <w:tcPr>
            <w:tcW w:w="2790" w:type="dxa"/>
          </w:tcPr>
          <w:p w14:paraId="1CAE9A2C" w14:textId="77777777" w:rsidR="00373685" w:rsidRPr="00471023" w:rsidRDefault="00373685" w:rsidP="004352E6">
            <w:pPr>
              <w:pStyle w:val="TableParagraph"/>
              <w:spacing w:line="270" w:lineRule="exact"/>
              <w:ind w:left="90"/>
              <w:rPr>
                <w:rFonts w:asciiTheme="minorHAnsi" w:hAnsiTheme="minorHAnsi" w:cstheme="minorHAnsi"/>
              </w:rPr>
            </w:pPr>
            <w:r w:rsidRPr="00471023">
              <w:rPr>
                <w:rFonts w:asciiTheme="minorHAnsi" w:hAnsiTheme="minorHAnsi" w:cstheme="minorHAnsi"/>
                <w:w w:val="105"/>
              </w:rPr>
              <w:t>M11-C</w:t>
            </w:r>
          </w:p>
        </w:tc>
      </w:tr>
      <w:tr w:rsidR="00373685" w:rsidRPr="00471023" w14:paraId="6084F46B" w14:textId="77777777" w:rsidTr="00373685">
        <w:trPr>
          <w:trHeight w:val="292"/>
        </w:trPr>
        <w:tc>
          <w:tcPr>
            <w:tcW w:w="1260" w:type="dxa"/>
            <w:vMerge w:val="restart"/>
            <w:vAlign w:val="center"/>
          </w:tcPr>
          <w:p w14:paraId="10E98D08" w14:textId="77777777" w:rsidR="00373685" w:rsidRPr="00471023" w:rsidRDefault="00373685" w:rsidP="004352E6">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05"/>
              </w:rPr>
              <w:t>M13</w:t>
            </w:r>
          </w:p>
        </w:tc>
        <w:tc>
          <w:tcPr>
            <w:tcW w:w="3240" w:type="dxa"/>
          </w:tcPr>
          <w:p w14:paraId="6AD423E0" w14:textId="5E9E620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13 ans</w:t>
            </w:r>
          </w:p>
        </w:tc>
        <w:tc>
          <w:tcPr>
            <w:tcW w:w="1620" w:type="dxa"/>
            <w:vMerge w:val="restart"/>
            <w:vAlign w:val="center"/>
          </w:tcPr>
          <w:p w14:paraId="67713C83" w14:textId="77777777" w:rsidR="00373685" w:rsidRPr="00471023" w:rsidRDefault="00373685" w:rsidP="00373685">
            <w:pPr>
              <w:pStyle w:val="TableParagraph"/>
              <w:spacing w:line="270" w:lineRule="exact"/>
              <w:ind w:left="107"/>
              <w:jc w:val="center"/>
              <w:rPr>
                <w:rFonts w:asciiTheme="minorHAnsi" w:hAnsiTheme="minorHAnsi" w:cstheme="minorHAnsi"/>
                <w:b/>
                <w:bCs/>
              </w:rPr>
            </w:pPr>
            <w:r w:rsidRPr="00471023">
              <w:rPr>
                <w:rFonts w:asciiTheme="minorHAnsi" w:hAnsiTheme="minorHAnsi" w:cstheme="minorHAnsi"/>
                <w:b/>
                <w:bCs/>
                <w:w w:val="110"/>
              </w:rPr>
              <w:t>11 et 12 ans</w:t>
            </w:r>
          </w:p>
        </w:tc>
        <w:tc>
          <w:tcPr>
            <w:tcW w:w="2790" w:type="dxa"/>
          </w:tcPr>
          <w:p w14:paraId="7E2B5C68"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05"/>
              </w:rPr>
              <w:t>M13</w:t>
            </w:r>
          </w:p>
        </w:tc>
      </w:tr>
      <w:tr w:rsidR="00373685" w:rsidRPr="00471023" w14:paraId="0D79A3B7" w14:textId="77777777" w:rsidTr="004352E6">
        <w:trPr>
          <w:trHeight w:val="278"/>
        </w:trPr>
        <w:tc>
          <w:tcPr>
            <w:tcW w:w="1260" w:type="dxa"/>
            <w:vMerge/>
          </w:tcPr>
          <w:p w14:paraId="67A1A9C6" w14:textId="77777777" w:rsidR="00373685" w:rsidRPr="00471023" w:rsidRDefault="00373685" w:rsidP="000271EC">
            <w:pPr>
              <w:pStyle w:val="TableParagraph"/>
              <w:rPr>
                <w:rFonts w:asciiTheme="minorHAnsi" w:hAnsiTheme="minorHAnsi" w:cstheme="minorHAnsi"/>
              </w:rPr>
            </w:pPr>
          </w:p>
        </w:tc>
        <w:tc>
          <w:tcPr>
            <w:tcW w:w="3240" w:type="dxa"/>
          </w:tcPr>
          <w:p w14:paraId="1C9F449B" w14:textId="6696EF5C" w:rsidR="00373685" w:rsidRPr="00471023" w:rsidRDefault="00373685" w:rsidP="004352E6">
            <w:pPr>
              <w:pStyle w:val="TableParagraph"/>
              <w:ind w:left="107"/>
              <w:rPr>
                <w:rFonts w:asciiTheme="minorHAnsi" w:hAnsiTheme="minorHAnsi" w:cstheme="minorHAnsi"/>
                <w:lang w:val="fr-CA"/>
              </w:rPr>
            </w:pPr>
            <w:r w:rsidRPr="00471023">
              <w:rPr>
                <w:rFonts w:asciiTheme="minorHAnsi" w:hAnsiTheme="minorHAnsi" w:cstheme="minorHAnsi"/>
                <w:w w:val="110"/>
                <w:lang w:val="fr-CA"/>
              </w:rPr>
              <w:t>Moins de 13 ans AAA Élite</w:t>
            </w:r>
          </w:p>
        </w:tc>
        <w:tc>
          <w:tcPr>
            <w:tcW w:w="1620" w:type="dxa"/>
            <w:vMerge/>
          </w:tcPr>
          <w:p w14:paraId="2517AC0D" w14:textId="77777777" w:rsidR="00373685" w:rsidRPr="00471023" w:rsidRDefault="00373685" w:rsidP="004A5B97">
            <w:pPr>
              <w:pStyle w:val="TableParagraph"/>
              <w:jc w:val="center"/>
              <w:rPr>
                <w:rFonts w:asciiTheme="minorHAnsi" w:hAnsiTheme="minorHAnsi" w:cstheme="minorHAnsi"/>
                <w:lang w:val="fr-CA"/>
              </w:rPr>
            </w:pPr>
          </w:p>
        </w:tc>
        <w:tc>
          <w:tcPr>
            <w:tcW w:w="2790" w:type="dxa"/>
          </w:tcPr>
          <w:p w14:paraId="18303BFA" w14:textId="7D1749C3" w:rsidR="00373685" w:rsidRPr="00471023" w:rsidRDefault="00373685" w:rsidP="000271EC">
            <w:pPr>
              <w:pStyle w:val="TableParagraph"/>
              <w:ind w:left="107"/>
              <w:rPr>
                <w:rFonts w:asciiTheme="minorHAnsi" w:hAnsiTheme="minorHAnsi" w:cstheme="minorHAnsi"/>
              </w:rPr>
            </w:pPr>
            <w:r w:rsidRPr="00471023">
              <w:rPr>
                <w:rFonts w:asciiTheme="minorHAnsi" w:hAnsiTheme="minorHAnsi" w:cstheme="minorHAnsi"/>
                <w:w w:val="105"/>
              </w:rPr>
              <w:t>M13-AAA</w:t>
            </w:r>
            <w:r w:rsidR="006D1B3A" w:rsidRPr="00471023">
              <w:rPr>
                <w:rFonts w:asciiTheme="minorHAnsi" w:hAnsiTheme="minorHAnsi" w:cstheme="minorHAnsi"/>
                <w:w w:val="105"/>
              </w:rPr>
              <w:t xml:space="preserve"> </w:t>
            </w:r>
            <w:r w:rsidRPr="00471023">
              <w:rPr>
                <w:rFonts w:asciiTheme="minorHAnsi" w:hAnsiTheme="minorHAnsi" w:cstheme="minorHAnsi"/>
                <w:w w:val="105"/>
              </w:rPr>
              <w:t>Élite</w:t>
            </w:r>
          </w:p>
        </w:tc>
      </w:tr>
      <w:tr w:rsidR="00373685" w:rsidRPr="00471023" w14:paraId="70B3E43A" w14:textId="77777777" w:rsidTr="004352E6">
        <w:trPr>
          <w:trHeight w:val="294"/>
        </w:trPr>
        <w:tc>
          <w:tcPr>
            <w:tcW w:w="1260" w:type="dxa"/>
            <w:vMerge/>
          </w:tcPr>
          <w:p w14:paraId="0E8A584F" w14:textId="77777777" w:rsidR="00373685" w:rsidRPr="00471023" w:rsidRDefault="00373685" w:rsidP="000271EC">
            <w:pPr>
              <w:pStyle w:val="TableParagraph"/>
              <w:rPr>
                <w:rFonts w:asciiTheme="minorHAnsi" w:hAnsiTheme="minorHAnsi" w:cstheme="minorHAnsi"/>
              </w:rPr>
            </w:pPr>
          </w:p>
        </w:tc>
        <w:tc>
          <w:tcPr>
            <w:tcW w:w="3240" w:type="dxa"/>
          </w:tcPr>
          <w:p w14:paraId="6C6A8458" w14:textId="77777777" w:rsidR="00373685" w:rsidRPr="00471023" w:rsidRDefault="00373685" w:rsidP="000271EC">
            <w:pPr>
              <w:pStyle w:val="TableParagraph"/>
              <w:spacing w:line="272" w:lineRule="exact"/>
              <w:ind w:left="107"/>
              <w:rPr>
                <w:rFonts w:asciiTheme="minorHAnsi" w:hAnsiTheme="minorHAnsi" w:cstheme="minorHAnsi"/>
              </w:rPr>
            </w:pPr>
            <w:r w:rsidRPr="00471023">
              <w:rPr>
                <w:rFonts w:asciiTheme="minorHAnsi" w:hAnsiTheme="minorHAnsi" w:cstheme="minorHAnsi"/>
                <w:w w:val="110"/>
              </w:rPr>
              <w:t>Moins de 13 ans AAA</w:t>
            </w:r>
          </w:p>
        </w:tc>
        <w:tc>
          <w:tcPr>
            <w:tcW w:w="1620" w:type="dxa"/>
            <w:vMerge/>
          </w:tcPr>
          <w:p w14:paraId="4D642645" w14:textId="77777777" w:rsidR="00373685" w:rsidRPr="00471023" w:rsidRDefault="00373685" w:rsidP="004A5B97">
            <w:pPr>
              <w:pStyle w:val="TableParagraph"/>
              <w:jc w:val="center"/>
              <w:rPr>
                <w:rFonts w:asciiTheme="minorHAnsi" w:hAnsiTheme="minorHAnsi" w:cstheme="minorHAnsi"/>
              </w:rPr>
            </w:pPr>
          </w:p>
        </w:tc>
        <w:tc>
          <w:tcPr>
            <w:tcW w:w="2790" w:type="dxa"/>
          </w:tcPr>
          <w:p w14:paraId="161CFA1D" w14:textId="77777777" w:rsidR="00373685" w:rsidRPr="00471023" w:rsidRDefault="00373685" w:rsidP="000271EC">
            <w:pPr>
              <w:pStyle w:val="TableParagraph"/>
              <w:spacing w:line="272" w:lineRule="exact"/>
              <w:ind w:left="107"/>
              <w:rPr>
                <w:rFonts w:asciiTheme="minorHAnsi" w:hAnsiTheme="minorHAnsi" w:cstheme="minorHAnsi"/>
              </w:rPr>
            </w:pPr>
            <w:r w:rsidRPr="00471023">
              <w:rPr>
                <w:rFonts w:asciiTheme="minorHAnsi" w:hAnsiTheme="minorHAnsi" w:cstheme="minorHAnsi"/>
              </w:rPr>
              <w:t>M13-AAA</w:t>
            </w:r>
          </w:p>
        </w:tc>
      </w:tr>
      <w:tr w:rsidR="00373685" w:rsidRPr="00471023" w14:paraId="7068B337" w14:textId="77777777" w:rsidTr="004352E6">
        <w:trPr>
          <w:trHeight w:val="292"/>
        </w:trPr>
        <w:tc>
          <w:tcPr>
            <w:tcW w:w="1260" w:type="dxa"/>
            <w:vMerge/>
          </w:tcPr>
          <w:p w14:paraId="40478007" w14:textId="77777777" w:rsidR="00373685" w:rsidRPr="00471023" w:rsidRDefault="00373685" w:rsidP="000271EC">
            <w:pPr>
              <w:pStyle w:val="TableParagraph"/>
              <w:rPr>
                <w:rFonts w:asciiTheme="minorHAnsi" w:hAnsiTheme="minorHAnsi" w:cstheme="minorHAnsi"/>
              </w:rPr>
            </w:pPr>
          </w:p>
        </w:tc>
        <w:tc>
          <w:tcPr>
            <w:tcW w:w="3240" w:type="dxa"/>
          </w:tcPr>
          <w:p w14:paraId="1207693B"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13 ans AA</w:t>
            </w:r>
          </w:p>
        </w:tc>
        <w:tc>
          <w:tcPr>
            <w:tcW w:w="1620" w:type="dxa"/>
            <w:vMerge/>
          </w:tcPr>
          <w:p w14:paraId="415CCA5C" w14:textId="77777777" w:rsidR="00373685" w:rsidRPr="00471023" w:rsidRDefault="00373685" w:rsidP="004A5B97">
            <w:pPr>
              <w:pStyle w:val="TableParagraph"/>
              <w:jc w:val="center"/>
              <w:rPr>
                <w:rFonts w:asciiTheme="minorHAnsi" w:hAnsiTheme="minorHAnsi" w:cstheme="minorHAnsi"/>
              </w:rPr>
            </w:pPr>
          </w:p>
        </w:tc>
        <w:tc>
          <w:tcPr>
            <w:tcW w:w="2790" w:type="dxa"/>
          </w:tcPr>
          <w:p w14:paraId="1FCC01AB"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rPr>
              <w:t>M13-AA</w:t>
            </w:r>
          </w:p>
        </w:tc>
      </w:tr>
      <w:tr w:rsidR="00373685" w:rsidRPr="00471023" w14:paraId="0883AE79" w14:textId="77777777" w:rsidTr="004352E6">
        <w:trPr>
          <w:trHeight w:val="292"/>
        </w:trPr>
        <w:tc>
          <w:tcPr>
            <w:tcW w:w="1260" w:type="dxa"/>
            <w:vMerge/>
          </w:tcPr>
          <w:p w14:paraId="7BB04AB9" w14:textId="77777777" w:rsidR="00373685" w:rsidRPr="00471023" w:rsidRDefault="00373685" w:rsidP="000271EC">
            <w:pPr>
              <w:pStyle w:val="TableParagraph"/>
              <w:rPr>
                <w:rFonts w:asciiTheme="minorHAnsi" w:hAnsiTheme="minorHAnsi" w:cstheme="minorHAnsi"/>
              </w:rPr>
            </w:pPr>
          </w:p>
        </w:tc>
        <w:tc>
          <w:tcPr>
            <w:tcW w:w="3240" w:type="dxa"/>
          </w:tcPr>
          <w:p w14:paraId="352FA440"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13 ans BB</w:t>
            </w:r>
          </w:p>
        </w:tc>
        <w:tc>
          <w:tcPr>
            <w:tcW w:w="1620" w:type="dxa"/>
            <w:vMerge/>
          </w:tcPr>
          <w:p w14:paraId="7FBD0DA1" w14:textId="77777777" w:rsidR="00373685" w:rsidRPr="00471023" w:rsidRDefault="00373685" w:rsidP="004A5B97">
            <w:pPr>
              <w:pStyle w:val="TableParagraph"/>
              <w:jc w:val="center"/>
              <w:rPr>
                <w:rFonts w:asciiTheme="minorHAnsi" w:hAnsiTheme="minorHAnsi" w:cstheme="minorHAnsi"/>
              </w:rPr>
            </w:pPr>
          </w:p>
        </w:tc>
        <w:tc>
          <w:tcPr>
            <w:tcW w:w="2790" w:type="dxa"/>
          </w:tcPr>
          <w:p w14:paraId="12C0C64A"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05"/>
              </w:rPr>
              <w:t>M13-BB</w:t>
            </w:r>
          </w:p>
        </w:tc>
      </w:tr>
      <w:tr w:rsidR="00373685" w:rsidRPr="00471023" w14:paraId="507EB29A" w14:textId="77777777" w:rsidTr="004352E6">
        <w:trPr>
          <w:trHeight w:val="292"/>
        </w:trPr>
        <w:tc>
          <w:tcPr>
            <w:tcW w:w="1260" w:type="dxa"/>
            <w:vMerge/>
          </w:tcPr>
          <w:p w14:paraId="3EC9042A" w14:textId="77777777" w:rsidR="00373685" w:rsidRPr="00471023" w:rsidRDefault="00373685" w:rsidP="000271EC">
            <w:pPr>
              <w:pStyle w:val="TableParagraph"/>
              <w:rPr>
                <w:rFonts w:asciiTheme="minorHAnsi" w:hAnsiTheme="minorHAnsi" w:cstheme="minorHAnsi"/>
              </w:rPr>
            </w:pPr>
          </w:p>
        </w:tc>
        <w:tc>
          <w:tcPr>
            <w:tcW w:w="3240" w:type="dxa"/>
          </w:tcPr>
          <w:p w14:paraId="40B19F8A"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13 ans A</w:t>
            </w:r>
          </w:p>
        </w:tc>
        <w:tc>
          <w:tcPr>
            <w:tcW w:w="1620" w:type="dxa"/>
            <w:vMerge/>
          </w:tcPr>
          <w:p w14:paraId="79425AA1" w14:textId="77777777" w:rsidR="00373685" w:rsidRPr="00471023" w:rsidRDefault="00373685" w:rsidP="004A5B97">
            <w:pPr>
              <w:pStyle w:val="TableParagraph"/>
              <w:jc w:val="center"/>
              <w:rPr>
                <w:rFonts w:asciiTheme="minorHAnsi" w:hAnsiTheme="minorHAnsi" w:cstheme="minorHAnsi"/>
              </w:rPr>
            </w:pPr>
          </w:p>
        </w:tc>
        <w:tc>
          <w:tcPr>
            <w:tcW w:w="2790" w:type="dxa"/>
          </w:tcPr>
          <w:p w14:paraId="019BC91B"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rPr>
              <w:t>M13-A</w:t>
            </w:r>
          </w:p>
        </w:tc>
      </w:tr>
      <w:tr w:rsidR="00373685" w:rsidRPr="00471023" w14:paraId="27D189B1" w14:textId="77777777" w:rsidTr="004352E6">
        <w:trPr>
          <w:trHeight w:val="294"/>
        </w:trPr>
        <w:tc>
          <w:tcPr>
            <w:tcW w:w="1260" w:type="dxa"/>
            <w:vMerge/>
          </w:tcPr>
          <w:p w14:paraId="279694B7" w14:textId="77777777" w:rsidR="00373685" w:rsidRPr="00471023" w:rsidRDefault="00373685" w:rsidP="000271EC">
            <w:pPr>
              <w:pStyle w:val="TableParagraph"/>
              <w:rPr>
                <w:rFonts w:asciiTheme="minorHAnsi" w:hAnsiTheme="minorHAnsi" w:cstheme="minorHAnsi"/>
              </w:rPr>
            </w:pPr>
          </w:p>
        </w:tc>
        <w:tc>
          <w:tcPr>
            <w:tcW w:w="3240" w:type="dxa"/>
          </w:tcPr>
          <w:p w14:paraId="56D3FC75" w14:textId="77777777" w:rsidR="00373685" w:rsidRPr="00471023" w:rsidRDefault="00373685" w:rsidP="000271EC">
            <w:pPr>
              <w:pStyle w:val="TableParagraph"/>
              <w:spacing w:line="272" w:lineRule="exact"/>
              <w:ind w:left="107"/>
              <w:rPr>
                <w:rFonts w:asciiTheme="minorHAnsi" w:hAnsiTheme="minorHAnsi" w:cstheme="minorHAnsi"/>
              </w:rPr>
            </w:pPr>
            <w:r w:rsidRPr="00471023">
              <w:rPr>
                <w:rFonts w:asciiTheme="minorHAnsi" w:hAnsiTheme="minorHAnsi" w:cstheme="minorHAnsi"/>
                <w:w w:val="110"/>
              </w:rPr>
              <w:t>Moins de 13 ans B</w:t>
            </w:r>
          </w:p>
        </w:tc>
        <w:tc>
          <w:tcPr>
            <w:tcW w:w="1620" w:type="dxa"/>
            <w:vMerge/>
          </w:tcPr>
          <w:p w14:paraId="1D88F563" w14:textId="77777777" w:rsidR="00373685" w:rsidRPr="00471023" w:rsidRDefault="00373685" w:rsidP="004A5B97">
            <w:pPr>
              <w:pStyle w:val="TableParagraph"/>
              <w:jc w:val="center"/>
              <w:rPr>
                <w:rFonts w:asciiTheme="minorHAnsi" w:hAnsiTheme="minorHAnsi" w:cstheme="minorHAnsi"/>
              </w:rPr>
            </w:pPr>
          </w:p>
        </w:tc>
        <w:tc>
          <w:tcPr>
            <w:tcW w:w="2790" w:type="dxa"/>
          </w:tcPr>
          <w:p w14:paraId="2A3AAB7C" w14:textId="77777777" w:rsidR="00373685" w:rsidRPr="00471023" w:rsidRDefault="00373685" w:rsidP="000271EC">
            <w:pPr>
              <w:pStyle w:val="TableParagraph"/>
              <w:spacing w:line="272" w:lineRule="exact"/>
              <w:ind w:left="107"/>
              <w:rPr>
                <w:rFonts w:asciiTheme="minorHAnsi" w:hAnsiTheme="minorHAnsi" w:cstheme="minorHAnsi"/>
              </w:rPr>
            </w:pPr>
            <w:r w:rsidRPr="00471023">
              <w:rPr>
                <w:rFonts w:asciiTheme="minorHAnsi" w:hAnsiTheme="minorHAnsi" w:cstheme="minorHAnsi"/>
                <w:w w:val="105"/>
              </w:rPr>
              <w:t>M13-B</w:t>
            </w:r>
          </w:p>
        </w:tc>
      </w:tr>
      <w:tr w:rsidR="00373685" w:rsidRPr="00471023" w14:paraId="5B7A6165" w14:textId="77777777" w:rsidTr="004352E6">
        <w:trPr>
          <w:trHeight w:val="292"/>
        </w:trPr>
        <w:tc>
          <w:tcPr>
            <w:tcW w:w="1260" w:type="dxa"/>
            <w:vMerge/>
          </w:tcPr>
          <w:p w14:paraId="2C9C1661" w14:textId="77777777" w:rsidR="00373685" w:rsidRPr="00471023" w:rsidRDefault="00373685" w:rsidP="000271EC">
            <w:pPr>
              <w:pStyle w:val="TableParagraph"/>
              <w:rPr>
                <w:rFonts w:asciiTheme="minorHAnsi" w:hAnsiTheme="minorHAnsi" w:cstheme="minorHAnsi"/>
              </w:rPr>
            </w:pPr>
          </w:p>
        </w:tc>
        <w:tc>
          <w:tcPr>
            <w:tcW w:w="3240" w:type="dxa"/>
          </w:tcPr>
          <w:p w14:paraId="7B136139"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13 ans C</w:t>
            </w:r>
          </w:p>
        </w:tc>
        <w:tc>
          <w:tcPr>
            <w:tcW w:w="1620" w:type="dxa"/>
            <w:vMerge/>
          </w:tcPr>
          <w:p w14:paraId="3185CDAE" w14:textId="77777777" w:rsidR="00373685" w:rsidRPr="00471023" w:rsidRDefault="00373685" w:rsidP="004A5B97">
            <w:pPr>
              <w:pStyle w:val="TableParagraph"/>
              <w:jc w:val="center"/>
              <w:rPr>
                <w:rFonts w:asciiTheme="minorHAnsi" w:hAnsiTheme="minorHAnsi" w:cstheme="minorHAnsi"/>
              </w:rPr>
            </w:pPr>
          </w:p>
        </w:tc>
        <w:tc>
          <w:tcPr>
            <w:tcW w:w="2790" w:type="dxa"/>
          </w:tcPr>
          <w:p w14:paraId="75305D5B" w14:textId="77777777" w:rsidR="00373685" w:rsidRPr="00471023" w:rsidRDefault="00373685"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05"/>
              </w:rPr>
              <w:t>M13-C</w:t>
            </w:r>
          </w:p>
        </w:tc>
      </w:tr>
      <w:bookmarkEnd w:id="241"/>
      <w:bookmarkEnd w:id="243"/>
    </w:tbl>
    <w:p w14:paraId="25E1624C" w14:textId="77777777" w:rsidR="004352E6" w:rsidRDefault="004352E6" w:rsidP="000271EC">
      <w:pPr>
        <w:pStyle w:val="TableParagraph"/>
        <w:spacing w:line="270" w:lineRule="exact"/>
        <w:ind w:left="107"/>
        <w:rPr>
          <w:w w:val="105"/>
          <w:sz w:val="24"/>
        </w:rPr>
        <w:sectPr w:rsidR="004352E6" w:rsidSect="00D333EE">
          <w:headerReference w:type="default" r:id="rId80"/>
          <w:footerReference w:type="default" r:id="rId81"/>
          <w:pgSz w:w="12240" w:h="15840" w:code="1"/>
          <w:pgMar w:top="432" w:right="1800" w:bottom="432" w:left="1800" w:header="432" w:footer="432" w:gutter="0"/>
          <w:paperSrc w:first="260" w:other="260"/>
          <w:cols w:space="708"/>
          <w:docGrid w:linePitch="360"/>
        </w:sectPr>
      </w:pPr>
    </w:p>
    <w:tbl>
      <w:tblPr>
        <w:tblStyle w:val="TableNormal"/>
        <w:tblW w:w="891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3240"/>
        <w:gridCol w:w="1620"/>
        <w:gridCol w:w="2790"/>
      </w:tblGrid>
      <w:tr w:rsidR="004352E6" w:rsidRPr="00471023" w14:paraId="3EA1F6D8" w14:textId="77777777" w:rsidTr="00447ADD">
        <w:trPr>
          <w:trHeight w:val="585"/>
        </w:trPr>
        <w:tc>
          <w:tcPr>
            <w:tcW w:w="1260" w:type="dxa"/>
            <w:shd w:val="clear" w:color="auto" w:fill="D9E2F3" w:themeFill="accent5" w:themeFillTint="33"/>
            <w:vAlign w:val="center"/>
          </w:tcPr>
          <w:p w14:paraId="75D38E79" w14:textId="19FCFFED" w:rsidR="004352E6" w:rsidRPr="00471023" w:rsidRDefault="004352E6" w:rsidP="004A5B97">
            <w:pPr>
              <w:pStyle w:val="TableParagraph"/>
              <w:spacing w:line="270" w:lineRule="exact"/>
              <w:ind w:left="107"/>
              <w:jc w:val="center"/>
              <w:rPr>
                <w:rFonts w:asciiTheme="minorHAnsi" w:hAnsiTheme="minorHAnsi" w:cstheme="minorHAnsi"/>
                <w:b/>
                <w:bCs/>
                <w:w w:val="105"/>
              </w:rPr>
            </w:pPr>
            <w:bookmarkStart w:id="244" w:name="_Hlk208235390"/>
            <w:r w:rsidRPr="00471023">
              <w:rPr>
                <w:rFonts w:asciiTheme="minorHAnsi" w:hAnsiTheme="minorHAnsi" w:cstheme="minorHAnsi"/>
                <w:b/>
                <w:bCs/>
                <w:w w:val="105"/>
              </w:rPr>
              <w:t>Division</w:t>
            </w:r>
            <w:r w:rsidR="004A5B97" w:rsidRPr="00471023">
              <w:rPr>
                <w:rFonts w:asciiTheme="minorHAnsi" w:hAnsiTheme="minorHAnsi" w:cstheme="minorHAnsi"/>
                <w:b/>
                <w:bCs/>
                <w:w w:val="105"/>
              </w:rPr>
              <w:t>s</w:t>
            </w:r>
          </w:p>
        </w:tc>
        <w:tc>
          <w:tcPr>
            <w:tcW w:w="3240" w:type="dxa"/>
            <w:shd w:val="clear" w:color="auto" w:fill="D9E2F3" w:themeFill="accent5" w:themeFillTint="33"/>
            <w:vAlign w:val="center"/>
          </w:tcPr>
          <w:p w14:paraId="500DA6A0" w14:textId="19F2F267" w:rsidR="004352E6" w:rsidRPr="00471023" w:rsidRDefault="004352E6" w:rsidP="004A5B97">
            <w:pPr>
              <w:pStyle w:val="TableParagraph"/>
              <w:spacing w:line="270" w:lineRule="exact"/>
              <w:ind w:left="107"/>
              <w:jc w:val="center"/>
              <w:rPr>
                <w:rFonts w:asciiTheme="minorHAnsi" w:hAnsiTheme="minorHAnsi" w:cstheme="minorHAnsi"/>
                <w:b/>
                <w:bCs/>
                <w:w w:val="105"/>
              </w:rPr>
            </w:pPr>
            <w:r w:rsidRPr="00471023">
              <w:rPr>
                <w:rFonts w:asciiTheme="minorHAnsi" w:hAnsiTheme="minorHAnsi" w:cstheme="minorHAnsi"/>
                <w:b/>
                <w:bCs/>
                <w:w w:val="105"/>
              </w:rPr>
              <w:t>Classe</w:t>
            </w:r>
            <w:r w:rsidR="004A5B97" w:rsidRPr="00471023">
              <w:rPr>
                <w:rFonts w:asciiTheme="minorHAnsi" w:hAnsiTheme="minorHAnsi" w:cstheme="minorHAnsi"/>
                <w:b/>
                <w:bCs/>
                <w:w w:val="105"/>
              </w:rPr>
              <w:t>s</w:t>
            </w:r>
          </w:p>
        </w:tc>
        <w:tc>
          <w:tcPr>
            <w:tcW w:w="1620" w:type="dxa"/>
            <w:shd w:val="clear" w:color="auto" w:fill="D9E2F3" w:themeFill="accent5" w:themeFillTint="33"/>
            <w:vAlign w:val="center"/>
          </w:tcPr>
          <w:p w14:paraId="36BE2CE8" w14:textId="184A21F4" w:rsidR="004352E6" w:rsidRPr="00471023" w:rsidRDefault="004A5B97" w:rsidP="004A5B97">
            <w:pPr>
              <w:pStyle w:val="TableParagraph"/>
              <w:spacing w:line="270" w:lineRule="exact"/>
              <w:ind w:left="107"/>
              <w:jc w:val="center"/>
              <w:rPr>
                <w:rFonts w:asciiTheme="minorHAnsi" w:hAnsiTheme="minorHAnsi" w:cstheme="minorHAnsi"/>
                <w:b/>
                <w:bCs/>
                <w:w w:val="105"/>
              </w:rPr>
            </w:pPr>
            <w:r w:rsidRPr="00471023">
              <w:rPr>
                <w:rFonts w:asciiTheme="minorHAnsi" w:hAnsiTheme="minorHAnsi" w:cstheme="minorHAnsi"/>
                <w:b/>
                <w:bCs/>
                <w:w w:val="105"/>
              </w:rPr>
              <w:t>Â</w:t>
            </w:r>
            <w:r w:rsidR="004352E6" w:rsidRPr="00471023">
              <w:rPr>
                <w:rFonts w:asciiTheme="minorHAnsi" w:hAnsiTheme="minorHAnsi" w:cstheme="minorHAnsi"/>
                <w:b/>
                <w:bCs/>
                <w:w w:val="105"/>
              </w:rPr>
              <w:t>ge</w:t>
            </w:r>
            <w:r w:rsidRPr="00471023">
              <w:rPr>
                <w:rFonts w:asciiTheme="minorHAnsi" w:hAnsiTheme="minorHAnsi" w:cstheme="minorHAnsi"/>
                <w:b/>
                <w:bCs/>
                <w:w w:val="105"/>
              </w:rPr>
              <w:t>s</w:t>
            </w:r>
          </w:p>
        </w:tc>
        <w:tc>
          <w:tcPr>
            <w:tcW w:w="2790" w:type="dxa"/>
            <w:shd w:val="clear" w:color="auto" w:fill="D9E2F3" w:themeFill="accent5" w:themeFillTint="33"/>
            <w:vAlign w:val="center"/>
          </w:tcPr>
          <w:p w14:paraId="38CD7F86" w14:textId="6F053A85" w:rsidR="004352E6" w:rsidRPr="00471023" w:rsidRDefault="004352E6" w:rsidP="004A5B97">
            <w:pPr>
              <w:pStyle w:val="TableParagraph"/>
              <w:spacing w:line="270" w:lineRule="exact"/>
              <w:ind w:left="107"/>
              <w:jc w:val="center"/>
              <w:rPr>
                <w:rFonts w:asciiTheme="minorHAnsi" w:hAnsiTheme="minorHAnsi" w:cstheme="minorHAnsi"/>
                <w:b/>
                <w:bCs/>
                <w:w w:val="105"/>
              </w:rPr>
            </w:pPr>
            <w:r w:rsidRPr="00471023">
              <w:rPr>
                <w:rFonts w:asciiTheme="minorHAnsi" w:hAnsiTheme="minorHAnsi" w:cstheme="minorHAnsi"/>
                <w:b/>
                <w:bCs/>
                <w:w w:val="105"/>
              </w:rPr>
              <w:t>Équivalence</w:t>
            </w:r>
            <w:r w:rsidR="004A5B97" w:rsidRPr="00471023">
              <w:rPr>
                <w:rFonts w:asciiTheme="minorHAnsi" w:hAnsiTheme="minorHAnsi" w:cstheme="minorHAnsi"/>
                <w:b/>
                <w:bCs/>
                <w:w w:val="105"/>
              </w:rPr>
              <w:t>s</w:t>
            </w:r>
          </w:p>
        </w:tc>
      </w:tr>
      <w:tr w:rsidR="001B1EB6" w:rsidRPr="00471023" w14:paraId="1ACC687D" w14:textId="77777777" w:rsidTr="001B1EB6">
        <w:trPr>
          <w:trHeight w:val="292"/>
        </w:trPr>
        <w:tc>
          <w:tcPr>
            <w:tcW w:w="1260" w:type="dxa"/>
            <w:vMerge w:val="restart"/>
            <w:vAlign w:val="center"/>
          </w:tcPr>
          <w:p w14:paraId="00F74AEB" w14:textId="77777777" w:rsidR="001B1EB6" w:rsidRPr="00471023" w:rsidRDefault="001B1EB6" w:rsidP="004352E6">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05"/>
              </w:rPr>
              <w:t>M15</w:t>
            </w:r>
          </w:p>
        </w:tc>
        <w:tc>
          <w:tcPr>
            <w:tcW w:w="3240" w:type="dxa"/>
          </w:tcPr>
          <w:p w14:paraId="2A01CA13" w14:textId="065C5C0A"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15 ans</w:t>
            </w:r>
          </w:p>
        </w:tc>
        <w:tc>
          <w:tcPr>
            <w:tcW w:w="1620" w:type="dxa"/>
            <w:vMerge w:val="restart"/>
            <w:vAlign w:val="center"/>
          </w:tcPr>
          <w:p w14:paraId="21B2174B" w14:textId="77777777" w:rsidR="001B1EB6" w:rsidRPr="00471023" w:rsidRDefault="001B1EB6" w:rsidP="001B1EB6">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10"/>
              </w:rPr>
              <w:t>13 et 14 ans</w:t>
            </w:r>
          </w:p>
        </w:tc>
        <w:tc>
          <w:tcPr>
            <w:tcW w:w="2790" w:type="dxa"/>
          </w:tcPr>
          <w:p w14:paraId="483455CD"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05"/>
              </w:rPr>
              <w:t>M15</w:t>
            </w:r>
          </w:p>
        </w:tc>
      </w:tr>
      <w:tr w:rsidR="001B1EB6" w:rsidRPr="00471023" w14:paraId="3B0AD610" w14:textId="77777777" w:rsidTr="004352E6">
        <w:trPr>
          <w:trHeight w:val="260"/>
        </w:trPr>
        <w:tc>
          <w:tcPr>
            <w:tcW w:w="1260" w:type="dxa"/>
            <w:vMerge/>
          </w:tcPr>
          <w:p w14:paraId="2ED13876" w14:textId="77777777" w:rsidR="001B1EB6" w:rsidRPr="00471023" w:rsidRDefault="001B1EB6" w:rsidP="000271EC">
            <w:pPr>
              <w:pStyle w:val="TableParagraph"/>
              <w:rPr>
                <w:rFonts w:asciiTheme="minorHAnsi" w:hAnsiTheme="minorHAnsi" w:cstheme="minorHAnsi"/>
              </w:rPr>
            </w:pPr>
          </w:p>
        </w:tc>
        <w:tc>
          <w:tcPr>
            <w:tcW w:w="3240" w:type="dxa"/>
          </w:tcPr>
          <w:p w14:paraId="7BC1EBCE" w14:textId="696BD198" w:rsidR="001B1EB6" w:rsidRPr="00471023" w:rsidRDefault="001B1EB6" w:rsidP="004352E6">
            <w:pPr>
              <w:pStyle w:val="TableParagraph"/>
              <w:ind w:left="107"/>
              <w:rPr>
                <w:rFonts w:asciiTheme="minorHAnsi" w:hAnsiTheme="minorHAnsi" w:cstheme="minorHAnsi"/>
                <w:lang w:val="fr-CA"/>
              </w:rPr>
            </w:pPr>
            <w:r w:rsidRPr="00471023">
              <w:rPr>
                <w:rFonts w:asciiTheme="minorHAnsi" w:hAnsiTheme="minorHAnsi" w:cstheme="minorHAnsi"/>
                <w:w w:val="110"/>
                <w:lang w:val="fr-CA"/>
              </w:rPr>
              <w:t>Moins de 15 ans AAA Élite</w:t>
            </w:r>
          </w:p>
        </w:tc>
        <w:tc>
          <w:tcPr>
            <w:tcW w:w="1620" w:type="dxa"/>
            <w:vMerge/>
          </w:tcPr>
          <w:p w14:paraId="59803A4A" w14:textId="77777777" w:rsidR="001B1EB6" w:rsidRPr="00471023" w:rsidRDefault="001B1EB6" w:rsidP="004A5B97">
            <w:pPr>
              <w:pStyle w:val="TableParagraph"/>
              <w:jc w:val="center"/>
              <w:rPr>
                <w:rFonts w:asciiTheme="minorHAnsi" w:hAnsiTheme="minorHAnsi" w:cstheme="minorHAnsi"/>
                <w:lang w:val="fr-CA"/>
              </w:rPr>
            </w:pPr>
          </w:p>
        </w:tc>
        <w:tc>
          <w:tcPr>
            <w:tcW w:w="2790" w:type="dxa"/>
          </w:tcPr>
          <w:p w14:paraId="27491DD9" w14:textId="4318984A" w:rsidR="001B1EB6" w:rsidRPr="00471023" w:rsidRDefault="001B1EB6" w:rsidP="000271EC">
            <w:pPr>
              <w:pStyle w:val="TableParagraph"/>
              <w:ind w:left="107"/>
              <w:rPr>
                <w:rFonts w:asciiTheme="minorHAnsi" w:hAnsiTheme="minorHAnsi" w:cstheme="minorHAnsi"/>
              </w:rPr>
            </w:pPr>
            <w:r w:rsidRPr="00471023">
              <w:rPr>
                <w:rFonts w:asciiTheme="minorHAnsi" w:hAnsiTheme="minorHAnsi" w:cstheme="minorHAnsi"/>
                <w:w w:val="105"/>
              </w:rPr>
              <w:t>M15-AAA</w:t>
            </w:r>
            <w:r w:rsidR="006B5FB3" w:rsidRPr="00471023">
              <w:rPr>
                <w:rFonts w:asciiTheme="minorHAnsi" w:hAnsiTheme="minorHAnsi" w:cstheme="minorHAnsi"/>
                <w:w w:val="105"/>
              </w:rPr>
              <w:t xml:space="preserve"> </w:t>
            </w:r>
            <w:r w:rsidRPr="00471023">
              <w:rPr>
                <w:rFonts w:asciiTheme="minorHAnsi" w:hAnsiTheme="minorHAnsi" w:cstheme="minorHAnsi"/>
                <w:w w:val="105"/>
              </w:rPr>
              <w:t>Élite</w:t>
            </w:r>
          </w:p>
        </w:tc>
      </w:tr>
      <w:tr w:rsidR="001B1EB6" w:rsidRPr="00471023" w14:paraId="359F543A" w14:textId="77777777" w:rsidTr="004352E6">
        <w:trPr>
          <w:trHeight w:val="294"/>
        </w:trPr>
        <w:tc>
          <w:tcPr>
            <w:tcW w:w="1260" w:type="dxa"/>
            <w:vMerge/>
          </w:tcPr>
          <w:p w14:paraId="29C3018D" w14:textId="77777777" w:rsidR="001B1EB6" w:rsidRPr="00471023" w:rsidRDefault="001B1EB6" w:rsidP="000271EC">
            <w:pPr>
              <w:pStyle w:val="TableParagraph"/>
              <w:rPr>
                <w:rFonts w:asciiTheme="minorHAnsi" w:hAnsiTheme="minorHAnsi" w:cstheme="minorHAnsi"/>
              </w:rPr>
            </w:pPr>
          </w:p>
        </w:tc>
        <w:tc>
          <w:tcPr>
            <w:tcW w:w="3240" w:type="dxa"/>
          </w:tcPr>
          <w:p w14:paraId="391F3A9E" w14:textId="77777777" w:rsidR="001B1EB6" w:rsidRPr="00471023" w:rsidRDefault="001B1EB6" w:rsidP="000271EC">
            <w:pPr>
              <w:pStyle w:val="TableParagraph"/>
              <w:spacing w:line="272" w:lineRule="exact"/>
              <w:ind w:left="107"/>
              <w:rPr>
                <w:rFonts w:asciiTheme="minorHAnsi" w:hAnsiTheme="minorHAnsi" w:cstheme="minorHAnsi"/>
              </w:rPr>
            </w:pPr>
            <w:r w:rsidRPr="00471023">
              <w:rPr>
                <w:rFonts w:asciiTheme="minorHAnsi" w:hAnsiTheme="minorHAnsi" w:cstheme="minorHAnsi"/>
                <w:w w:val="110"/>
              </w:rPr>
              <w:t>Moins de 15 ans AAA</w:t>
            </w:r>
          </w:p>
        </w:tc>
        <w:tc>
          <w:tcPr>
            <w:tcW w:w="1620" w:type="dxa"/>
            <w:vMerge/>
          </w:tcPr>
          <w:p w14:paraId="7E18824E" w14:textId="77777777" w:rsidR="001B1EB6" w:rsidRPr="00471023" w:rsidRDefault="001B1EB6" w:rsidP="004A5B97">
            <w:pPr>
              <w:pStyle w:val="TableParagraph"/>
              <w:jc w:val="center"/>
              <w:rPr>
                <w:rFonts w:asciiTheme="minorHAnsi" w:hAnsiTheme="minorHAnsi" w:cstheme="minorHAnsi"/>
              </w:rPr>
            </w:pPr>
          </w:p>
        </w:tc>
        <w:tc>
          <w:tcPr>
            <w:tcW w:w="2790" w:type="dxa"/>
          </w:tcPr>
          <w:p w14:paraId="0D4BF269" w14:textId="77777777" w:rsidR="001B1EB6" w:rsidRPr="00471023" w:rsidRDefault="001B1EB6" w:rsidP="000271EC">
            <w:pPr>
              <w:pStyle w:val="TableParagraph"/>
              <w:spacing w:line="272" w:lineRule="exact"/>
              <w:ind w:left="107"/>
              <w:rPr>
                <w:rFonts w:asciiTheme="minorHAnsi" w:hAnsiTheme="minorHAnsi" w:cstheme="minorHAnsi"/>
              </w:rPr>
            </w:pPr>
            <w:r w:rsidRPr="00471023">
              <w:rPr>
                <w:rFonts w:asciiTheme="minorHAnsi" w:hAnsiTheme="minorHAnsi" w:cstheme="minorHAnsi"/>
              </w:rPr>
              <w:t>M15-AAA</w:t>
            </w:r>
          </w:p>
        </w:tc>
      </w:tr>
      <w:tr w:rsidR="001B1EB6" w:rsidRPr="00471023" w14:paraId="7401DFF0" w14:textId="77777777" w:rsidTr="004352E6">
        <w:trPr>
          <w:trHeight w:val="292"/>
        </w:trPr>
        <w:tc>
          <w:tcPr>
            <w:tcW w:w="1260" w:type="dxa"/>
            <w:vMerge/>
          </w:tcPr>
          <w:p w14:paraId="3C6F03BF" w14:textId="77777777" w:rsidR="001B1EB6" w:rsidRPr="00471023" w:rsidRDefault="001B1EB6" w:rsidP="000271EC">
            <w:pPr>
              <w:pStyle w:val="TableParagraph"/>
              <w:rPr>
                <w:rFonts w:asciiTheme="minorHAnsi" w:hAnsiTheme="minorHAnsi" w:cstheme="minorHAnsi"/>
              </w:rPr>
            </w:pPr>
          </w:p>
        </w:tc>
        <w:tc>
          <w:tcPr>
            <w:tcW w:w="3240" w:type="dxa"/>
          </w:tcPr>
          <w:p w14:paraId="09EF8597"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15 ans AA</w:t>
            </w:r>
          </w:p>
        </w:tc>
        <w:tc>
          <w:tcPr>
            <w:tcW w:w="1620" w:type="dxa"/>
            <w:vMerge/>
          </w:tcPr>
          <w:p w14:paraId="44E4A51B" w14:textId="77777777" w:rsidR="001B1EB6" w:rsidRPr="00471023" w:rsidRDefault="001B1EB6" w:rsidP="004A5B97">
            <w:pPr>
              <w:pStyle w:val="TableParagraph"/>
              <w:jc w:val="center"/>
              <w:rPr>
                <w:rFonts w:asciiTheme="minorHAnsi" w:hAnsiTheme="minorHAnsi" w:cstheme="minorHAnsi"/>
              </w:rPr>
            </w:pPr>
          </w:p>
        </w:tc>
        <w:tc>
          <w:tcPr>
            <w:tcW w:w="2790" w:type="dxa"/>
          </w:tcPr>
          <w:p w14:paraId="129EDFF1"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rPr>
              <w:t>M15-AA</w:t>
            </w:r>
          </w:p>
        </w:tc>
      </w:tr>
      <w:tr w:rsidR="001B1EB6" w:rsidRPr="00471023" w14:paraId="795441CF" w14:textId="77777777" w:rsidTr="004352E6">
        <w:trPr>
          <w:trHeight w:val="292"/>
        </w:trPr>
        <w:tc>
          <w:tcPr>
            <w:tcW w:w="1260" w:type="dxa"/>
            <w:vMerge/>
          </w:tcPr>
          <w:p w14:paraId="06F8EDA8" w14:textId="77777777" w:rsidR="001B1EB6" w:rsidRPr="00471023" w:rsidRDefault="001B1EB6" w:rsidP="000271EC">
            <w:pPr>
              <w:pStyle w:val="TableParagraph"/>
              <w:rPr>
                <w:rFonts w:asciiTheme="minorHAnsi" w:hAnsiTheme="minorHAnsi" w:cstheme="minorHAnsi"/>
              </w:rPr>
            </w:pPr>
          </w:p>
        </w:tc>
        <w:tc>
          <w:tcPr>
            <w:tcW w:w="3240" w:type="dxa"/>
          </w:tcPr>
          <w:p w14:paraId="16C1F610"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15 ans BB</w:t>
            </w:r>
          </w:p>
        </w:tc>
        <w:tc>
          <w:tcPr>
            <w:tcW w:w="1620" w:type="dxa"/>
            <w:vMerge/>
          </w:tcPr>
          <w:p w14:paraId="2A0987D9" w14:textId="77777777" w:rsidR="001B1EB6" w:rsidRPr="00471023" w:rsidRDefault="001B1EB6" w:rsidP="004A5B97">
            <w:pPr>
              <w:pStyle w:val="TableParagraph"/>
              <w:jc w:val="center"/>
              <w:rPr>
                <w:rFonts w:asciiTheme="minorHAnsi" w:hAnsiTheme="minorHAnsi" w:cstheme="minorHAnsi"/>
              </w:rPr>
            </w:pPr>
          </w:p>
        </w:tc>
        <w:tc>
          <w:tcPr>
            <w:tcW w:w="2790" w:type="dxa"/>
          </w:tcPr>
          <w:p w14:paraId="4AAD66F9"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05"/>
              </w:rPr>
              <w:t>M15-BB</w:t>
            </w:r>
          </w:p>
        </w:tc>
      </w:tr>
      <w:tr w:rsidR="001B1EB6" w:rsidRPr="00471023" w14:paraId="075B64B0" w14:textId="77777777" w:rsidTr="004352E6">
        <w:trPr>
          <w:trHeight w:val="292"/>
        </w:trPr>
        <w:tc>
          <w:tcPr>
            <w:tcW w:w="1260" w:type="dxa"/>
            <w:vMerge/>
          </w:tcPr>
          <w:p w14:paraId="306D9CDC" w14:textId="77777777" w:rsidR="001B1EB6" w:rsidRPr="00471023" w:rsidRDefault="001B1EB6" w:rsidP="000271EC">
            <w:pPr>
              <w:pStyle w:val="TableParagraph"/>
              <w:rPr>
                <w:rFonts w:asciiTheme="minorHAnsi" w:hAnsiTheme="minorHAnsi" w:cstheme="minorHAnsi"/>
              </w:rPr>
            </w:pPr>
          </w:p>
        </w:tc>
        <w:tc>
          <w:tcPr>
            <w:tcW w:w="3240" w:type="dxa"/>
          </w:tcPr>
          <w:p w14:paraId="782764BB"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15 ans A</w:t>
            </w:r>
          </w:p>
        </w:tc>
        <w:tc>
          <w:tcPr>
            <w:tcW w:w="1620" w:type="dxa"/>
            <w:vMerge/>
          </w:tcPr>
          <w:p w14:paraId="1A505EB6" w14:textId="77777777" w:rsidR="001B1EB6" w:rsidRPr="00471023" w:rsidRDefault="001B1EB6" w:rsidP="004A5B97">
            <w:pPr>
              <w:pStyle w:val="TableParagraph"/>
              <w:jc w:val="center"/>
              <w:rPr>
                <w:rFonts w:asciiTheme="minorHAnsi" w:hAnsiTheme="minorHAnsi" w:cstheme="minorHAnsi"/>
              </w:rPr>
            </w:pPr>
          </w:p>
        </w:tc>
        <w:tc>
          <w:tcPr>
            <w:tcW w:w="2790" w:type="dxa"/>
          </w:tcPr>
          <w:p w14:paraId="184E1A80"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rPr>
              <w:t>M15-A</w:t>
            </w:r>
          </w:p>
        </w:tc>
      </w:tr>
      <w:tr w:rsidR="001B1EB6" w:rsidRPr="00471023" w14:paraId="5D949396" w14:textId="77777777" w:rsidTr="004352E6">
        <w:trPr>
          <w:trHeight w:val="292"/>
        </w:trPr>
        <w:tc>
          <w:tcPr>
            <w:tcW w:w="1260" w:type="dxa"/>
            <w:vMerge/>
          </w:tcPr>
          <w:p w14:paraId="583272A7" w14:textId="77777777" w:rsidR="001B1EB6" w:rsidRPr="00471023" w:rsidRDefault="001B1EB6" w:rsidP="000271EC">
            <w:pPr>
              <w:pStyle w:val="TableParagraph"/>
              <w:rPr>
                <w:rFonts w:asciiTheme="minorHAnsi" w:hAnsiTheme="minorHAnsi" w:cstheme="minorHAnsi"/>
              </w:rPr>
            </w:pPr>
          </w:p>
        </w:tc>
        <w:tc>
          <w:tcPr>
            <w:tcW w:w="3240" w:type="dxa"/>
          </w:tcPr>
          <w:p w14:paraId="22654BC8"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10"/>
              </w:rPr>
              <w:t>Moins de 15 ans B</w:t>
            </w:r>
          </w:p>
        </w:tc>
        <w:tc>
          <w:tcPr>
            <w:tcW w:w="1620" w:type="dxa"/>
            <w:vMerge/>
          </w:tcPr>
          <w:p w14:paraId="23190CB4" w14:textId="77777777" w:rsidR="001B1EB6" w:rsidRPr="00471023" w:rsidRDefault="001B1EB6" w:rsidP="004A5B97">
            <w:pPr>
              <w:pStyle w:val="TableParagraph"/>
              <w:jc w:val="center"/>
              <w:rPr>
                <w:rFonts w:asciiTheme="minorHAnsi" w:hAnsiTheme="minorHAnsi" w:cstheme="minorHAnsi"/>
              </w:rPr>
            </w:pPr>
          </w:p>
        </w:tc>
        <w:tc>
          <w:tcPr>
            <w:tcW w:w="2790" w:type="dxa"/>
          </w:tcPr>
          <w:p w14:paraId="13090F17" w14:textId="77777777" w:rsidR="001B1EB6" w:rsidRPr="00471023" w:rsidRDefault="001B1EB6" w:rsidP="000271EC">
            <w:pPr>
              <w:pStyle w:val="TableParagraph"/>
              <w:spacing w:line="270" w:lineRule="exact"/>
              <w:ind w:left="107"/>
              <w:rPr>
                <w:rFonts w:asciiTheme="minorHAnsi" w:hAnsiTheme="minorHAnsi" w:cstheme="minorHAnsi"/>
              </w:rPr>
            </w:pPr>
            <w:r w:rsidRPr="00471023">
              <w:rPr>
                <w:rFonts w:asciiTheme="minorHAnsi" w:hAnsiTheme="minorHAnsi" w:cstheme="minorHAnsi"/>
                <w:w w:val="105"/>
              </w:rPr>
              <w:t>M15-B</w:t>
            </w:r>
          </w:p>
        </w:tc>
      </w:tr>
      <w:tr w:rsidR="001B1EB6" w:rsidRPr="00471023" w14:paraId="49F992BF" w14:textId="77777777" w:rsidTr="004352E6">
        <w:trPr>
          <w:trHeight w:val="294"/>
        </w:trPr>
        <w:tc>
          <w:tcPr>
            <w:tcW w:w="1260" w:type="dxa"/>
            <w:vMerge/>
          </w:tcPr>
          <w:p w14:paraId="27EEBE1B" w14:textId="77777777" w:rsidR="001B1EB6" w:rsidRPr="00471023" w:rsidRDefault="001B1EB6" w:rsidP="000271EC">
            <w:pPr>
              <w:pStyle w:val="TableParagraph"/>
              <w:rPr>
                <w:rFonts w:asciiTheme="minorHAnsi" w:hAnsiTheme="minorHAnsi" w:cstheme="minorHAnsi"/>
              </w:rPr>
            </w:pPr>
          </w:p>
        </w:tc>
        <w:tc>
          <w:tcPr>
            <w:tcW w:w="3240" w:type="dxa"/>
          </w:tcPr>
          <w:p w14:paraId="0CFFD8C5" w14:textId="77777777" w:rsidR="001B1EB6" w:rsidRPr="00471023" w:rsidRDefault="001B1EB6" w:rsidP="000271EC">
            <w:pPr>
              <w:pStyle w:val="TableParagraph"/>
              <w:spacing w:before="4" w:line="270" w:lineRule="exact"/>
              <w:ind w:left="107"/>
              <w:rPr>
                <w:rFonts w:asciiTheme="minorHAnsi" w:hAnsiTheme="minorHAnsi" w:cstheme="minorHAnsi"/>
              </w:rPr>
            </w:pPr>
            <w:r w:rsidRPr="00471023">
              <w:rPr>
                <w:rFonts w:asciiTheme="minorHAnsi" w:hAnsiTheme="minorHAnsi" w:cstheme="minorHAnsi"/>
                <w:w w:val="110"/>
              </w:rPr>
              <w:t>Moins de 15 ans C</w:t>
            </w:r>
          </w:p>
        </w:tc>
        <w:tc>
          <w:tcPr>
            <w:tcW w:w="1620" w:type="dxa"/>
            <w:vMerge/>
          </w:tcPr>
          <w:p w14:paraId="4E2BB191" w14:textId="77777777" w:rsidR="001B1EB6" w:rsidRPr="00471023" w:rsidRDefault="001B1EB6" w:rsidP="004A5B97">
            <w:pPr>
              <w:pStyle w:val="TableParagraph"/>
              <w:jc w:val="center"/>
              <w:rPr>
                <w:rFonts w:asciiTheme="minorHAnsi" w:hAnsiTheme="minorHAnsi" w:cstheme="minorHAnsi"/>
              </w:rPr>
            </w:pPr>
          </w:p>
        </w:tc>
        <w:tc>
          <w:tcPr>
            <w:tcW w:w="2790" w:type="dxa"/>
          </w:tcPr>
          <w:p w14:paraId="7D47E3C2" w14:textId="77777777" w:rsidR="001B1EB6" w:rsidRPr="00471023" w:rsidRDefault="001B1EB6" w:rsidP="000271EC">
            <w:pPr>
              <w:pStyle w:val="TableParagraph"/>
              <w:spacing w:before="4" w:line="270" w:lineRule="exact"/>
              <w:ind w:left="107"/>
              <w:rPr>
                <w:rFonts w:asciiTheme="minorHAnsi" w:hAnsiTheme="minorHAnsi" w:cstheme="minorHAnsi"/>
              </w:rPr>
            </w:pPr>
            <w:r w:rsidRPr="00471023">
              <w:rPr>
                <w:rFonts w:asciiTheme="minorHAnsi" w:hAnsiTheme="minorHAnsi" w:cstheme="minorHAnsi"/>
                <w:w w:val="105"/>
              </w:rPr>
              <w:t>M15-C</w:t>
            </w:r>
          </w:p>
        </w:tc>
      </w:tr>
      <w:tr w:rsidR="004352E6" w:rsidRPr="00471023" w14:paraId="11BD024D" w14:textId="77777777" w:rsidTr="004A5B97">
        <w:trPr>
          <w:trHeight w:val="292"/>
        </w:trPr>
        <w:tc>
          <w:tcPr>
            <w:tcW w:w="1260" w:type="dxa"/>
            <w:vAlign w:val="center"/>
          </w:tcPr>
          <w:p w14:paraId="2626649D" w14:textId="77777777" w:rsidR="004352E6" w:rsidRPr="00471023" w:rsidRDefault="004352E6" w:rsidP="004A5B97">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05"/>
              </w:rPr>
              <w:t>M17</w:t>
            </w:r>
          </w:p>
        </w:tc>
        <w:tc>
          <w:tcPr>
            <w:tcW w:w="3240" w:type="dxa"/>
          </w:tcPr>
          <w:p w14:paraId="29EEA285" w14:textId="77777777" w:rsidR="004352E6" w:rsidRPr="00471023" w:rsidRDefault="004352E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10"/>
              </w:rPr>
              <w:t>Moins de 17 ans AAA</w:t>
            </w:r>
          </w:p>
        </w:tc>
        <w:tc>
          <w:tcPr>
            <w:tcW w:w="1620" w:type="dxa"/>
          </w:tcPr>
          <w:p w14:paraId="42DD86BB" w14:textId="77777777" w:rsidR="004352E6" w:rsidRPr="00471023" w:rsidRDefault="004352E6" w:rsidP="004A5B97">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10"/>
              </w:rPr>
              <w:t>15 et 16 ans</w:t>
            </w:r>
          </w:p>
        </w:tc>
        <w:tc>
          <w:tcPr>
            <w:tcW w:w="2790" w:type="dxa"/>
          </w:tcPr>
          <w:p w14:paraId="47869989" w14:textId="77777777" w:rsidR="004352E6" w:rsidRPr="00471023" w:rsidRDefault="004352E6" w:rsidP="000271EC">
            <w:pPr>
              <w:pStyle w:val="TableParagraph"/>
              <w:spacing w:line="270" w:lineRule="exact"/>
              <w:ind w:left="108"/>
              <w:rPr>
                <w:rFonts w:asciiTheme="minorHAnsi" w:hAnsiTheme="minorHAnsi" w:cstheme="minorHAnsi"/>
              </w:rPr>
            </w:pPr>
            <w:r w:rsidRPr="00471023">
              <w:rPr>
                <w:rFonts w:asciiTheme="minorHAnsi" w:hAnsiTheme="minorHAnsi" w:cstheme="minorHAnsi"/>
              </w:rPr>
              <w:t>M17-AAA</w:t>
            </w:r>
          </w:p>
        </w:tc>
      </w:tr>
      <w:tr w:rsidR="001B1EB6" w:rsidRPr="00471023" w14:paraId="66BFAFD5" w14:textId="77777777" w:rsidTr="001B1EB6">
        <w:trPr>
          <w:trHeight w:val="292"/>
        </w:trPr>
        <w:tc>
          <w:tcPr>
            <w:tcW w:w="1260" w:type="dxa"/>
            <w:vMerge w:val="restart"/>
            <w:vAlign w:val="center"/>
          </w:tcPr>
          <w:p w14:paraId="1B0DFC2C" w14:textId="77777777" w:rsidR="001B1EB6" w:rsidRPr="00471023" w:rsidRDefault="001B1EB6" w:rsidP="004A5B97">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05"/>
              </w:rPr>
              <w:t>M18</w:t>
            </w:r>
          </w:p>
        </w:tc>
        <w:tc>
          <w:tcPr>
            <w:tcW w:w="3240" w:type="dxa"/>
          </w:tcPr>
          <w:p w14:paraId="028FE04E" w14:textId="7F0AB8C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10"/>
              </w:rPr>
              <w:t>Moins de 18 ans</w:t>
            </w:r>
          </w:p>
        </w:tc>
        <w:tc>
          <w:tcPr>
            <w:tcW w:w="1620" w:type="dxa"/>
            <w:vMerge w:val="restart"/>
            <w:vAlign w:val="center"/>
          </w:tcPr>
          <w:p w14:paraId="649CCC47" w14:textId="15B40056" w:rsidR="001B1EB6" w:rsidRPr="00471023" w:rsidRDefault="001B1EB6" w:rsidP="001B1EB6">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10"/>
              </w:rPr>
              <w:t>15 à 17 ans</w:t>
            </w:r>
          </w:p>
        </w:tc>
        <w:tc>
          <w:tcPr>
            <w:tcW w:w="2790" w:type="dxa"/>
          </w:tcPr>
          <w:p w14:paraId="6E55A59F" w14:textId="7777777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05"/>
              </w:rPr>
              <w:t>M18</w:t>
            </w:r>
          </w:p>
        </w:tc>
      </w:tr>
      <w:tr w:rsidR="001B1EB6" w:rsidRPr="00471023" w14:paraId="2E67D56D" w14:textId="77777777" w:rsidTr="004A5B97">
        <w:trPr>
          <w:trHeight w:val="294"/>
        </w:trPr>
        <w:tc>
          <w:tcPr>
            <w:tcW w:w="1260" w:type="dxa"/>
            <w:vMerge/>
          </w:tcPr>
          <w:p w14:paraId="62C96DF2" w14:textId="77777777" w:rsidR="001B1EB6" w:rsidRPr="00471023" w:rsidRDefault="001B1EB6" w:rsidP="000271EC">
            <w:pPr>
              <w:pStyle w:val="TableParagraph"/>
              <w:rPr>
                <w:rFonts w:asciiTheme="minorHAnsi" w:hAnsiTheme="minorHAnsi" w:cstheme="minorHAnsi"/>
              </w:rPr>
            </w:pPr>
          </w:p>
        </w:tc>
        <w:tc>
          <w:tcPr>
            <w:tcW w:w="3240" w:type="dxa"/>
          </w:tcPr>
          <w:p w14:paraId="648BC882" w14:textId="77777777" w:rsidR="001B1EB6" w:rsidRPr="00471023" w:rsidRDefault="001B1EB6" w:rsidP="000271EC">
            <w:pPr>
              <w:pStyle w:val="TableParagraph"/>
              <w:spacing w:before="4" w:line="270" w:lineRule="exact"/>
              <w:ind w:left="108"/>
              <w:rPr>
                <w:rFonts w:asciiTheme="minorHAnsi" w:hAnsiTheme="minorHAnsi" w:cstheme="minorHAnsi"/>
              </w:rPr>
            </w:pPr>
            <w:r w:rsidRPr="00471023">
              <w:rPr>
                <w:rFonts w:asciiTheme="minorHAnsi" w:hAnsiTheme="minorHAnsi" w:cstheme="minorHAnsi"/>
                <w:w w:val="110"/>
              </w:rPr>
              <w:t>Moins de 18 ans AAA</w:t>
            </w:r>
          </w:p>
        </w:tc>
        <w:tc>
          <w:tcPr>
            <w:tcW w:w="1620" w:type="dxa"/>
            <w:vMerge/>
          </w:tcPr>
          <w:p w14:paraId="61981D22" w14:textId="77777777" w:rsidR="001B1EB6" w:rsidRPr="00471023" w:rsidRDefault="001B1EB6" w:rsidP="004A5B97">
            <w:pPr>
              <w:pStyle w:val="TableParagraph"/>
              <w:jc w:val="center"/>
              <w:rPr>
                <w:rFonts w:asciiTheme="minorHAnsi" w:hAnsiTheme="minorHAnsi" w:cstheme="minorHAnsi"/>
              </w:rPr>
            </w:pPr>
          </w:p>
        </w:tc>
        <w:tc>
          <w:tcPr>
            <w:tcW w:w="2790" w:type="dxa"/>
          </w:tcPr>
          <w:p w14:paraId="23A28F80" w14:textId="77777777" w:rsidR="001B1EB6" w:rsidRPr="00471023" w:rsidRDefault="001B1EB6" w:rsidP="000271EC">
            <w:pPr>
              <w:pStyle w:val="TableParagraph"/>
              <w:spacing w:before="4" w:line="270" w:lineRule="exact"/>
              <w:ind w:left="108"/>
              <w:rPr>
                <w:rFonts w:asciiTheme="minorHAnsi" w:hAnsiTheme="minorHAnsi" w:cstheme="minorHAnsi"/>
              </w:rPr>
            </w:pPr>
            <w:r w:rsidRPr="00471023">
              <w:rPr>
                <w:rFonts w:asciiTheme="minorHAnsi" w:hAnsiTheme="minorHAnsi" w:cstheme="minorHAnsi"/>
              </w:rPr>
              <w:t>M18-AAA</w:t>
            </w:r>
          </w:p>
        </w:tc>
      </w:tr>
      <w:tr w:rsidR="001B1EB6" w:rsidRPr="00471023" w14:paraId="023549E5" w14:textId="77777777" w:rsidTr="004A5B97">
        <w:trPr>
          <w:trHeight w:val="292"/>
        </w:trPr>
        <w:tc>
          <w:tcPr>
            <w:tcW w:w="1260" w:type="dxa"/>
            <w:vMerge/>
          </w:tcPr>
          <w:p w14:paraId="60738BB7" w14:textId="77777777" w:rsidR="001B1EB6" w:rsidRPr="00471023" w:rsidRDefault="001B1EB6" w:rsidP="000271EC">
            <w:pPr>
              <w:pStyle w:val="TableParagraph"/>
              <w:rPr>
                <w:rFonts w:asciiTheme="minorHAnsi" w:hAnsiTheme="minorHAnsi" w:cstheme="minorHAnsi"/>
              </w:rPr>
            </w:pPr>
          </w:p>
        </w:tc>
        <w:tc>
          <w:tcPr>
            <w:tcW w:w="3240" w:type="dxa"/>
          </w:tcPr>
          <w:p w14:paraId="4BC3D282" w14:textId="7777777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10"/>
              </w:rPr>
              <w:t>Moins de 18 ans AA</w:t>
            </w:r>
          </w:p>
        </w:tc>
        <w:tc>
          <w:tcPr>
            <w:tcW w:w="1620" w:type="dxa"/>
            <w:vMerge/>
          </w:tcPr>
          <w:p w14:paraId="326F95B3" w14:textId="77777777" w:rsidR="001B1EB6" w:rsidRPr="00471023" w:rsidRDefault="001B1EB6" w:rsidP="004A5B97">
            <w:pPr>
              <w:pStyle w:val="TableParagraph"/>
              <w:jc w:val="center"/>
              <w:rPr>
                <w:rFonts w:asciiTheme="minorHAnsi" w:hAnsiTheme="minorHAnsi" w:cstheme="minorHAnsi"/>
              </w:rPr>
            </w:pPr>
          </w:p>
        </w:tc>
        <w:tc>
          <w:tcPr>
            <w:tcW w:w="2790" w:type="dxa"/>
          </w:tcPr>
          <w:p w14:paraId="7DCED103" w14:textId="7777777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rPr>
              <w:t>M18-AA</w:t>
            </w:r>
          </w:p>
        </w:tc>
      </w:tr>
      <w:tr w:rsidR="001B1EB6" w:rsidRPr="00471023" w14:paraId="487805D9" w14:textId="77777777" w:rsidTr="004A5B97">
        <w:trPr>
          <w:trHeight w:val="292"/>
        </w:trPr>
        <w:tc>
          <w:tcPr>
            <w:tcW w:w="1260" w:type="dxa"/>
            <w:vMerge/>
          </w:tcPr>
          <w:p w14:paraId="51607596" w14:textId="77777777" w:rsidR="001B1EB6" w:rsidRPr="00471023" w:rsidRDefault="001B1EB6" w:rsidP="000271EC">
            <w:pPr>
              <w:pStyle w:val="TableParagraph"/>
              <w:rPr>
                <w:rFonts w:asciiTheme="minorHAnsi" w:hAnsiTheme="minorHAnsi" w:cstheme="minorHAnsi"/>
              </w:rPr>
            </w:pPr>
          </w:p>
        </w:tc>
        <w:tc>
          <w:tcPr>
            <w:tcW w:w="3240" w:type="dxa"/>
          </w:tcPr>
          <w:p w14:paraId="7C8BD974" w14:textId="7777777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10"/>
              </w:rPr>
              <w:t>Moins de 18 ans BB</w:t>
            </w:r>
          </w:p>
        </w:tc>
        <w:tc>
          <w:tcPr>
            <w:tcW w:w="1620" w:type="dxa"/>
            <w:vMerge/>
          </w:tcPr>
          <w:p w14:paraId="1C221F71" w14:textId="77777777" w:rsidR="001B1EB6" w:rsidRPr="00471023" w:rsidRDefault="001B1EB6" w:rsidP="004A5B97">
            <w:pPr>
              <w:pStyle w:val="TableParagraph"/>
              <w:jc w:val="center"/>
              <w:rPr>
                <w:rFonts w:asciiTheme="minorHAnsi" w:hAnsiTheme="minorHAnsi" w:cstheme="minorHAnsi"/>
              </w:rPr>
            </w:pPr>
          </w:p>
        </w:tc>
        <w:tc>
          <w:tcPr>
            <w:tcW w:w="2790" w:type="dxa"/>
          </w:tcPr>
          <w:p w14:paraId="641D05E5" w14:textId="7777777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05"/>
              </w:rPr>
              <w:t>M18-BB</w:t>
            </w:r>
          </w:p>
        </w:tc>
      </w:tr>
      <w:tr w:rsidR="001B1EB6" w:rsidRPr="00471023" w14:paraId="734D4506" w14:textId="77777777" w:rsidTr="004A5B97">
        <w:trPr>
          <w:trHeight w:val="292"/>
        </w:trPr>
        <w:tc>
          <w:tcPr>
            <w:tcW w:w="1260" w:type="dxa"/>
            <w:vMerge/>
          </w:tcPr>
          <w:p w14:paraId="3F851FA3" w14:textId="77777777" w:rsidR="001B1EB6" w:rsidRPr="00471023" w:rsidRDefault="001B1EB6" w:rsidP="000271EC">
            <w:pPr>
              <w:pStyle w:val="TableParagraph"/>
              <w:rPr>
                <w:rFonts w:asciiTheme="minorHAnsi" w:hAnsiTheme="minorHAnsi" w:cstheme="minorHAnsi"/>
              </w:rPr>
            </w:pPr>
          </w:p>
        </w:tc>
        <w:tc>
          <w:tcPr>
            <w:tcW w:w="3240" w:type="dxa"/>
          </w:tcPr>
          <w:p w14:paraId="711B86D4" w14:textId="7777777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10"/>
              </w:rPr>
              <w:t>Moins de 18 ans A</w:t>
            </w:r>
          </w:p>
        </w:tc>
        <w:tc>
          <w:tcPr>
            <w:tcW w:w="1620" w:type="dxa"/>
            <w:vMerge/>
          </w:tcPr>
          <w:p w14:paraId="48107252" w14:textId="77777777" w:rsidR="001B1EB6" w:rsidRPr="00471023" w:rsidRDefault="001B1EB6" w:rsidP="004A5B97">
            <w:pPr>
              <w:pStyle w:val="TableParagraph"/>
              <w:jc w:val="center"/>
              <w:rPr>
                <w:rFonts w:asciiTheme="minorHAnsi" w:hAnsiTheme="minorHAnsi" w:cstheme="minorHAnsi"/>
              </w:rPr>
            </w:pPr>
          </w:p>
        </w:tc>
        <w:tc>
          <w:tcPr>
            <w:tcW w:w="2790" w:type="dxa"/>
          </w:tcPr>
          <w:p w14:paraId="39FE7EA5" w14:textId="7777777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rPr>
              <w:t>M18-A</w:t>
            </w:r>
          </w:p>
        </w:tc>
      </w:tr>
      <w:tr w:rsidR="001B1EB6" w:rsidRPr="00471023" w14:paraId="52C3482B" w14:textId="77777777" w:rsidTr="004A5B97">
        <w:trPr>
          <w:trHeight w:val="294"/>
        </w:trPr>
        <w:tc>
          <w:tcPr>
            <w:tcW w:w="1260" w:type="dxa"/>
            <w:vMerge/>
          </w:tcPr>
          <w:p w14:paraId="765DE326" w14:textId="77777777" w:rsidR="001B1EB6" w:rsidRPr="00471023" w:rsidRDefault="001B1EB6" w:rsidP="000271EC">
            <w:pPr>
              <w:pStyle w:val="TableParagraph"/>
              <w:rPr>
                <w:rFonts w:asciiTheme="minorHAnsi" w:hAnsiTheme="minorHAnsi" w:cstheme="minorHAnsi"/>
              </w:rPr>
            </w:pPr>
          </w:p>
        </w:tc>
        <w:tc>
          <w:tcPr>
            <w:tcW w:w="3240" w:type="dxa"/>
          </w:tcPr>
          <w:p w14:paraId="0AE01F45" w14:textId="77777777" w:rsidR="001B1EB6" w:rsidRPr="00471023" w:rsidRDefault="001B1EB6" w:rsidP="000271EC">
            <w:pPr>
              <w:pStyle w:val="TableParagraph"/>
              <w:spacing w:before="5" w:line="270" w:lineRule="exact"/>
              <w:ind w:left="108"/>
              <w:rPr>
                <w:rFonts w:asciiTheme="minorHAnsi" w:hAnsiTheme="minorHAnsi" w:cstheme="minorHAnsi"/>
              </w:rPr>
            </w:pPr>
            <w:r w:rsidRPr="00471023">
              <w:rPr>
                <w:rFonts w:asciiTheme="minorHAnsi" w:hAnsiTheme="minorHAnsi" w:cstheme="minorHAnsi"/>
                <w:w w:val="110"/>
              </w:rPr>
              <w:t>Moins de 18 ans B</w:t>
            </w:r>
          </w:p>
        </w:tc>
        <w:tc>
          <w:tcPr>
            <w:tcW w:w="1620" w:type="dxa"/>
            <w:vMerge/>
          </w:tcPr>
          <w:p w14:paraId="531C5449" w14:textId="77777777" w:rsidR="001B1EB6" w:rsidRPr="00471023" w:rsidRDefault="001B1EB6" w:rsidP="004A5B97">
            <w:pPr>
              <w:pStyle w:val="TableParagraph"/>
              <w:jc w:val="center"/>
              <w:rPr>
                <w:rFonts w:asciiTheme="minorHAnsi" w:hAnsiTheme="minorHAnsi" w:cstheme="minorHAnsi"/>
              </w:rPr>
            </w:pPr>
          </w:p>
        </w:tc>
        <w:tc>
          <w:tcPr>
            <w:tcW w:w="2790" w:type="dxa"/>
          </w:tcPr>
          <w:p w14:paraId="00DA5388" w14:textId="77777777" w:rsidR="001B1EB6" w:rsidRPr="00471023" w:rsidRDefault="001B1EB6" w:rsidP="000271EC">
            <w:pPr>
              <w:pStyle w:val="TableParagraph"/>
              <w:spacing w:before="5" w:line="270" w:lineRule="exact"/>
              <w:ind w:left="108"/>
              <w:rPr>
                <w:rFonts w:asciiTheme="minorHAnsi" w:hAnsiTheme="minorHAnsi" w:cstheme="minorHAnsi"/>
              </w:rPr>
            </w:pPr>
            <w:r w:rsidRPr="00471023">
              <w:rPr>
                <w:rFonts w:asciiTheme="minorHAnsi" w:hAnsiTheme="minorHAnsi" w:cstheme="minorHAnsi"/>
                <w:w w:val="105"/>
              </w:rPr>
              <w:t>M18-B</w:t>
            </w:r>
          </w:p>
        </w:tc>
      </w:tr>
      <w:tr w:rsidR="001B1EB6" w:rsidRPr="00471023" w14:paraId="4BCF28E9" w14:textId="77777777" w:rsidTr="001B1EB6">
        <w:trPr>
          <w:trHeight w:val="292"/>
        </w:trPr>
        <w:tc>
          <w:tcPr>
            <w:tcW w:w="1260" w:type="dxa"/>
            <w:vMerge w:val="restart"/>
            <w:vAlign w:val="center"/>
          </w:tcPr>
          <w:p w14:paraId="28B48991" w14:textId="77777777" w:rsidR="001B1EB6" w:rsidRPr="00471023" w:rsidRDefault="001B1EB6" w:rsidP="004A5B97">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05"/>
              </w:rPr>
              <w:t>Junior</w:t>
            </w:r>
          </w:p>
        </w:tc>
        <w:tc>
          <w:tcPr>
            <w:tcW w:w="3240" w:type="dxa"/>
          </w:tcPr>
          <w:p w14:paraId="310E4CDA" w14:textId="3EC53B32"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05"/>
              </w:rPr>
              <w:t>Junior</w:t>
            </w:r>
          </w:p>
        </w:tc>
        <w:tc>
          <w:tcPr>
            <w:tcW w:w="1620" w:type="dxa"/>
            <w:vMerge w:val="restart"/>
            <w:vAlign w:val="center"/>
          </w:tcPr>
          <w:p w14:paraId="0CA7247C" w14:textId="6EA71266" w:rsidR="001B1EB6" w:rsidRPr="00471023" w:rsidRDefault="001B1EB6" w:rsidP="001B1EB6">
            <w:pPr>
              <w:pStyle w:val="TableParagraph"/>
              <w:spacing w:line="270" w:lineRule="exact"/>
              <w:ind w:left="107"/>
              <w:jc w:val="center"/>
              <w:rPr>
                <w:rFonts w:asciiTheme="minorHAnsi" w:hAnsiTheme="minorHAnsi" w:cstheme="minorHAnsi"/>
              </w:rPr>
            </w:pPr>
            <w:r w:rsidRPr="00471023">
              <w:rPr>
                <w:rFonts w:asciiTheme="minorHAnsi" w:hAnsiTheme="minorHAnsi" w:cstheme="minorHAnsi"/>
                <w:w w:val="110"/>
              </w:rPr>
              <w:t>18 à 21 ans</w:t>
            </w:r>
          </w:p>
        </w:tc>
        <w:tc>
          <w:tcPr>
            <w:tcW w:w="2790" w:type="dxa"/>
          </w:tcPr>
          <w:p w14:paraId="032F61FF" w14:textId="77777777"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05"/>
              </w:rPr>
              <w:t>Junior</w:t>
            </w:r>
          </w:p>
        </w:tc>
      </w:tr>
      <w:tr w:rsidR="001B1EB6" w:rsidRPr="00471023" w14:paraId="5DACEADB" w14:textId="77777777" w:rsidTr="004A5B97">
        <w:trPr>
          <w:trHeight w:val="292"/>
        </w:trPr>
        <w:tc>
          <w:tcPr>
            <w:tcW w:w="1260" w:type="dxa"/>
            <w:vMerge/>
          </w:tcPr>
          <w:p w14:paraId="6561521B" w14:textId="77777777" w:rsidR="001B1EB6" w:rsidRPr="00471023" w:rsidRDefault="001B1EB6" w:rsidP="000271EC">
            <w:pPr>
              <w:pStyle w:val="TableParagraph"/>
              <w:rPr>
                <w:rFonts w:asciiTheme="minorHAnsi" w:hAnsiTheme="minorHAnsi" w:cstheme="minorHAnsi"/>
              </w:rPr>
            </w:pPr>
          </w:p>
        </w:tc>
        <w:tc>
          <w:tcPr>
            <w:tcW w:w="3240" w:type="dxa"/>
          </w:tcPr>
          <w:p w14:paraId="6197B005" w14:textId="7B8FB561"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rPr>
              <w:t>Junior</w:t>
            </w:r>
            <w:r w:rsidR="003B4372" w:rsidRPr="00471023">
              <w:rPr>
                <w:rFonts w:asciiTheme="minorHAnsi" w:hAnsiTheme="minorHAnsi" w:cstheme="minorHAnsi"/>
              </w:rPr>
              <w:t>-</w:t>
            </w:r>
            <w:r w:rsidRPr="00471023">
              <w:rPr>
                <w:rFonts w:asciiTheme="minorHAnsi" w:hAnsiTheme="minorHAnsi" w:cstheme="minorHAnsi"/>
              </w:rPr>
              <w:t>A</w:t>
            </w:r>
          </w:p>
        </w:tc>
        <w:tc>
          <w:tcPr>
            <w:tcW w:w="1620" w:type="dxa"/>
            <w:vMerge/>
          </w:tcPr>
          <w:p w14:paraId="1348A455" w14:textId="77777777" w:rsidR="001B1EB6" w:rsidRPr="00471023" w:rsidRDefault="001B1EB6" w:rsidP="004A5B97">
            <w:pPr>
              <w:pStyle w:val="TableParagraph"/>
              <w:jc w:val="center"/>
              <w:rPr>
                <w:rFonts w:asciiTheme="minorHAnsi" w:hAnsiTheme="minorHAnsi" w:cstheme="minorHAnsi"/>
              </w:rPr>
            </w:pPr>
          </w:p>
        </w:tc>
        <w:tc>
          <w:tcPr>
            <w:tcW w:w="2790" w:type="dxa"/>
          </w:tcPr>
          <w:p w14:paraId="64D515A9" w14:textId="3C037F15"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rPr>
              <w:t>Junior</w:t>
            </w:r>
            <w:r w:rsidR="003B4372" w:rsidRPr="00471023">
              <w:rPr>
                <w:rFonts w:asciiTheme="minorHAnsi" w:hAnsiTheme="minorHAnsi" w:cstheme="minorHAnsi"/>
              </w:rPr>
              <w:t>-</w:t>
            </w:r>
            <w:r w:rsidRPr="00471023">
              <w:rPr>
                <w:rFonts w:asciiTheme="minorHAnsi" w:hAnsiTheme="minorHAnsi" w:cstheme="minorHAnsi"/>
              </w:rPr>
              <w:t>AAA</w:t>
            </w:r>
          </w:p>
        </w:tc>
      </w:tr>
      <w:tr w:rsidR="001B1EB6" w:rsidRPr="00471023" w14:paraId="6F2AC8CF" w14:textId="77777777" w:rsidTr="004A5B97">
        <w:trPr>
          <w:trHeight w:val="292"/>
        </w:trPr>
        <w:tc>
          <w:tcPr>
            <w:tcW w:w="1260" w:type="dxa"/>
            <w:vMerge/>
          </w:tcPr>
          <w:p w14:paraId="4DBAB411" w14:textId="77777777" w:rsidR="001B1EB6" w:rsidRPr="00471023" w:rsidRDefault="001B1EB6" w:rsidP="000271EC">
            <w:pPr>
              <w:pStyle w:val="TableParagraph"/>
              <w:rPr>
                <w:rFonts w:asciiTheme="minorHAnsi" w:hAnsiTheme="minorHAnsi" w:cstheme="minorHAnsi"/>
              </w:rPr>
            </w:pPr>
          </w:p>
        </w:tc>
        <w:tc>
          <w:tcPr>
            <w:tcW w:w="3240" w:type="dxa"/>
          </w:tcPr>
          <w:p w14:paraId="0E9AC838" w14:textId="31216BDA"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05"/>
              </w:rPr>
              <w:t>Junior</w:t>
            </w:r>
            <w:r w:rsidR="003B4372" w:rsidRPr="00471023">
              <w:rPr>
                <w:rFonts w:asciiTheme="minorHAnsi" w:hAnsiTheme="minorHAnsi" w:cstheme="minorHAnsi"/>
                <w:w w:val="105"/>
              </w:rPr>
              <w:t>-</w:t>
            </w:r>
            <w:r w:rsidRPr="00471023">
              <w:rPr>
                <w:rFonts w:asciiTheme="minorHAnsi" w:hAnsiTheme="minorHAnsi" w:cstheme="minorHAnsi"/>
                <w:w w:val="105"/>
              </w:rPr>
              <w:t>B</w:t>
            </w:r>
          </w:p>
        </w:tc>
        <w:tc>
          <w:tcPr>
            <w:tcW w:w="1620" w:type="dxa"/>
            <w:vMerge/>
          </w:tcPr>
          <w:p w14:paraId="62FFD03A" w14:textId="77777777" w:rsidR="001B1EB6" w:rsidRPr="00471023" w:rsidRDefault="001B1EB6" w:rsidP="004A5B97">
            <w:pPr>
              <w:pStyle w:val="TableParagraph"/>
              <w:jc w:val="center"/>
              <w:rPr>
                <w:rFonts w:asciiTheme="minorHAnsi" w:hAnsiTheme="minorHAnsi" w:cstheme="minorHAnsi"/>
              </w:rPr>
            </w:pPr>
          </w:p>
        </w:tc>
        <w:tc>
          <w:tcPr>
            <w:tcW w:w="2790" w:type="dxa"/>
          </w:tcPr>
          <w:p w14:paraId="0AE430A4" w14:textId="46161293"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rPr>
              <w:t>Junior</w:t>
            </w:r>
            <w:r w:rsidR="003B4372" w:rsidRPr="00471023">
              <w:rPr>
                <w:rFonts w:asciiTheme="minorHAnsi" w:hAnsiTheme="minorHAnsi" w:cstheme="minorHAnsi"/>
              </w:rPr>
              <w:t>-</w:t>
            </w:r>
            <w:r w:rsidRPr="00471023">
              <w:rPr>
                <w:rFonts w:asciiTheme="minorHAnsi" w:hAnsiTheme="minorHAnsi" w:cstheme="minorHAnsi"/>
              </w:rPr>
              <w:t>AA</w:t>
            </w:r>
          </w:p>
        </w:tc>
      </w:tr>
      <w:tr w:rsidR="001B1EB6" w:rsidRPr="00471023" w14:paraId="29D1F612" w14:textId="77777777" w:rsidTr="004A5B97">
        <w:trPr>
          <w:trHeight w:val="294"/>
        </w:trPr>
        <w:tc>
          <w:tcPr>
            <w:tcW w:w="1260" w:type="dxa"/>
            <w:vMerge/>
          </w:tcPr>
          <w:p w14:paraId="5766A71B" w14:textId="77777777" w:rsidR="001B1EB6" w:rsidRPr="00471023" w:rsidRDefault="001B1EB6" w:rsidP="000271EC">
            <w:pPr>
              <w:pStyle w:val="TableParagraph"/>
              <w:rPr>
                <w:rFonts w:asciiTheme="minorHAnsi" w:hAnsiTheme="minorHAnsi" w:cstheme="minorHAnsi"/>
              </w:rPr>
            </w:pPr>
          </w:p>
        </w:tc>
        <w:tc>
          <w:tcPr>
            <w:tcW w:w="3240" w:type="dxa"/>
          </w:tcPr>
          <w:p w14:paraId="1825A508" w14:textId="4EC87381" w:rsidR="001B1EB6" w:rsidRPr="00471023" w:rsidRDefault="001B1EB6" w:rsidP="000271EC">
            <w:pPr>
              <w:pStyle w:val="TableParagraph"/>
              <w:spacing w:line="272" w:lineRule="exact"/>
              <w:ind w:left="108"/>
              <w:rPr>
                <w:rFonts w:asciiTheme="minorHAnsi" w:hAnsiTheme="minorHAnsi" w:cstheme="minorHAnsi"/>
              </w:rPr>
            </w:pPr>
            <w:r w:rsidRPr="00471023">
              <w:rPr>
                <w:rFonts w:asciiTheme="minorHAnsi" w:hAnsiTheme="minorHAnsi" w:cstheme="minorHAnsi"/>
                <w:w w:val="105"/>
              </w:rPr>
              <w:t>Junior</w:t>
            </w:r>
            <w:r w:rsidR="003B4372" w:rsidRPr="00471023">
              <w:rPr>
                <w:rFonts w:asciiTheme="minorHAnsi" w:hAnsiTheme="minorHAnsi" w:cstheme="minorHAnsi"/>
                <w:w w:val="105"/>
              </w:rPr>
              <w:t>-</w:t>
            </w:r>
            <w:r w:rsidRPr="00471023">
              <w:rPr>
                <w:rFonts w:asciiTheme="minorHAnsi" w:hAnsiTheme="minorHAnsi" w:cstheme="minorHAnsi"/>
                <w:w w:val="105"/>
              </w:rPr>
              <w:t>C</w:t>
            </w:r>
          </w:p>
        </w:tc>
        <w:tc>
          <w:tcPr>
            <w:tcW w:w="1620" w:type="dxa"/>
            <w:vMerge/>
          </w:tcPr>
          <w:p w14:paraId="7738DECC" w14:textId="77777777" w:rsidR="001B1EB6" w:rsidRPr="00471023" w:rsidRDefault="001B1EB6" w:rsidP="004A5B97">
            <w:pPr>
              <w:pStyle w:val="TableParagraph"/>
              <w:jc w:val="center"/>
              <w:rPr>
                <w:rFonts w:asciiTheme="minorHAnsi" w:hAnsiTheme="minorHAnsi" w:cstheme="minorHAnsi"/>
              </w:rPr>
            </w:pPr>
          </w:p>
        </w:tc>
        <w:tc>
          <w:tcPr>
            <w:tcW w:w="2790" w:type="dxa"/>
          </w:tcPr>
          <w:p w14:paraId="5BC82F78" w14:textId="63A68820" w:rsidR="001B1EB6" w:rsidRPr="00471023" w:rsidRDefault="001B1EB6" w:rsidP="000271EC">
            <w:pPr>
              <w:pStyle w:val="TableParagraph"/>
              <w:spacing w:line="272" w:lineRule="exact"/>
              <w:ind w:left="108"/>
              <w:rPr>
                <w:rFonts w:asciiTheme="minorHAnsi" w:hAnsiTheme="minorHAnsi" w:cstheme="minorHAnsi"/>
              </w:rPr>
            </w:pPr>
            <w:r w:rsidRPr="00471023">
              <w:rPr>
                <w:rFonts w:asciiTheme="minorHAnsi" w:hAnsiTheme="minorHAnsi" w:cstheme="minorHAnsi"/>
              </w:rPr>
              <w:t>Junior</w:t>
            </w:r>
            <w:r w:rsidR="003B4372" w:rsidRPr="00471023">
              <w:rPr>
                <w:rFonts w:asciiTheme="minorHAnsi" w:hAnsiTheme="minorHAnsi" w:cstheme="minorHAnsi"/>
              </w:rPr>
              <w:t>-</w:t>
            </w:r>
            <w:r w:rsidRPr="00471023">
              <w:rPr>
                <w:rFonts w:asciiTheme="minorHAnsi" w:hAnsiTheme="minorHAnsi" w:cstheme="minorHAnsi"/>
              </w:rPr>
              <w:t>A</w:t>
            </w:r>
          </w:p>
        </w:tc>
      </w:tr>
      <w:tr w:rsidR="001B1EB6" w:rsidRPr="00471023" w14:paraId="4CCDA2A1" w14:textId="77777777" w:rsidTr="004A5B97">
        <w:trPr>
          <w:trHeight w:val="292"/>
        </w:trPr>
        <w:tc>
          <w:tcPr>
            <w:tcW w:w="1260" w:type="dxa"/>
            <w:vMerge/>
          </w:tcPr>
          <w:p w14:paraId="76D9E475" w14:textId="77777777" w:rsidR="001B1EB6" w:rsidRPr="00471023" w:rsidRDefault="001B1EB6" w:rsidP="000271EC">
            <w:pPr>
              <w:pStyle w:val="TableParagraph"/>
              <w:rPr>
                <w:rFonts w:asciiTheme="minorHAnsi" w:hAnsiTheme="minorHAnsi" w:cstheme="minorHAnsi"/>
              </w:rPr>
            </w:pPr>
          </w:p>
        </w:tc>
        <w:tc>
          <w:tcPr>
            <w:tcW w:w="3240" w:type="dxa"/>
          </w:tcPr>
          <w:p w14:paraId="201E4721" w14:textId="625A6789"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05"/>
              </w:rPr>
              <w:t>Junior</w:t>
            </w:r>
            <w:r w:rsidR="003B4372" w:rsidRPr="00471023">
              <w:rPr>
                <w:rFonts w:asciiTheme="minorHAnsi" w:hAnsiTheme="minorHAnsi" w:cstheme="minorHAnsi"/>
                <w:w w:val="105"/>
              </w:rPr>
              <w:t>-</w:t>
            </w:r>
            <w:r w:rsidRPr="00471023">
              <w:rPr>
                <w:rFonts w:asciiTheme="minorHAnsi" w:hAnsiTheme="minorHAnsi" w:cstheme="minorHAnsi"/>
                <w:w w:val="105"/>
              </w:rPr>
              <w:t>D</w:t>
            </w:r>
          </w:p>
        </w:tc>
        <w:tc>
          <w:tcPr>
            <w:tcW w:w="1620" w:type="dxa"/>
            <w:vMerge/>
          </w:tcPr>
          <w:p w14:paraId="449B82BF" w14:textId="77777777" w:rsidR="001B1EB6" w:rsidRPr="00471023" w:rsidRDefault="001B1EB6" w:rsidP="004A5B97">
            <w:pPr>
              <w:pStyle w:val="TableParagraph"/>
              <w:jc w:val="center"/>
              <w:rPr>
                <w:rFonts w:asciiTheme="minorHAnsi" w:hAnsiTheme="minorHAnsi" w:cstheme="minorHAnsi"/>
              </w:rPr>
            </w:pPr>
          </w:p>
        </w:tc>
        <w:tc>
          <w:tcPr>
            <w:tcW w:w="2790" w:type="dxa"/>
          </w:tcPr>
          <w:p w14:paraId="1CF3B759" w14:textId="3B616F89" w:rsidR="001B1EB6" w:rsidRPr="00471023" w:rsidRDefault="001B1EB6" w:rsidP="000271EC">
            <w:pPr>
              <w:pStyle w:val="TableParagraph"/>
              <w:spacing w:line="270" w:lineRule="exact"/>
              <w:ind w:left="108"/>
              <w:rPr>
                <w:rFonts w:asciiTheme="minorHAnsi" w:hAnsiTheme="minorHAnsi" w:cstheme="minorHAnsi"/>
              </w:rPr>
            </w:pPr>
            <w:r w:rsidRPr="00471023">
              <w:rPr>
                <w:rFonts w:asciiTheme="minorHAnsi" w:hAnsiTheme="minorHAnsi" w:cstheme="minorHAnsi"/>
                <w:w w:val="105"/>
              </w:rPr>
              <w:t>Junior</w:t>
            </w:r>
            <w:r w:rsidR="003B4372" w:rsidRPr="00471023">
              <w:rPr>
                <w:rFonts w:asciiTheme="minorHAnsi" w:hAnsiTheme="minorHAnsi" w:cstheme="minorHAnsi"/>
                <w:w w:val="105"/>
              </w:rPr>
              <w:t>-</w:t>
            </w:r>
            <w:r w:rsidRPr="00471023">
              <w:rPr>
                <w:rFonts w:asciiTheme="minorHAnsi" w:hAnsiTheme="minorHAnsi" w:cstheme="minorHAnsi"/>
                <w:w w:val="105"/>
              </w:rPr>
              <w:t>B</w:t>
            </w:r>
          </w:p>
        </w:tc>
      </w:tr>
      <w:bookmarkEnd w:id="244"/>
    </w:tbl>
    <w:p w14:paraId="6C22F87B" w14:textId="77777777" w:rsidR="009F6FBE" w:rsidRDefault="009F6FBE" w:rsidP="002F6A05">
      <w:pPr>
        <w:spacing w:before="120" w:after="0"/>
        <w:rPr>
          <w:lang w:val="fr-FR" w:eastAsia="fr-FR"/>
        </w:rPr>
      </w:pPr>
    </w:p>
    <w:p w14:paraId="22A80A73" w14:textId="77777777" w:rsidR="001E0444" w:rsidRDefault="001E0444" w:rsidP="002F6A05">
      <w:pPr>
        <w:spacing w:before="120" w:after="0"/>
        <w:rPr>
          <w:lang w:val="fr-FR" w:eastAsia="fr-FR"/>
        </w:rPr>
        <w:sectPr w:rsidR="001E0444" w:rsidSect="00D333EE">
          <w:footerReference w:type="default" r:id="rId82"/>
          <w:pgSz w:w="12240" w:h="15840" w:code="1"/>
          <w:pgMar w:top="432" w:right="1800" w:bottom="432" w:left="1800" w:header="432" w:footer="432" w:gutter="0"/>
          <w:paperSrc w:first="260" w:other="260"/>
          <w:cols w:space="708"/>
          <w:docGrid w:linePitch="360"/>
        </w:sectPr>
      </w:pPr>
    </w:p>
    <w:p w14:paraId="275A22DF" w14:textId="47F88CA5" w:rsidR="00614117" w:rsidRDefault="00614117" w:rsidP="00865B23">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2538624C" wp14:editId="7F1FB49A">
            <wp:extent cx="3138055" cy="3138055"/>
            <wp:effectExtent l="0" t="0" r="5715" b="5715"/>
            <wp:docPr id="805224801"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7DC7420B" w14:textId="77777777" w:rsidR="00431609" w:rsidRPr="00756872" w:rsidRDefault="00431609" w:rsidP="00614117">
      <w:pPr>
        <w:ind w:left="-720" w:right="-720"/>
        <w:jc w:val="center"/>
        <w:rPr>
          <w:sz w:val="96"/>
          <w:szCs w:val="96"/>
          <w:lang w:val="fr-FR" w:eastAsia="fr-FR"/>
        </w:rPr>
      </w:pPr>
    </w:p>
    <w:p w14:paraId="7282E37D" w14:textId="77777777" w:rsidR="005B22C0" w:rsidRPr="00614117" w:rsidRDefault="00431609" w:rsidP="00614117">
      <w:pPr>
        <w:ind w:left="-720" w:right="-720"/>
        <w:jc w:val="center"/>
        <w:rPr>
          <w:b/>
          <w:sz w:val="100"/>
          <w:szCs w:val="100"/>
        </w:rPr>
      </w:pPr>
      <w:bookmarkStart w:id="245" w:name="_Toc77067417"/>
      <w:r w:rsidRPr="00614117">
        <w:rPr>
          <w:b/>
          <w:sz w:val="100"/>
          <w:szCs w:val="100"/>
        </w:rPr>
        <w:t>CHAPITRE 5</w:t>
      </w:r>
      <w:bookmarkStart w:id="246" w:name="_Toc77067418"/>
      <w:bookmarkEnd w:id="245"/>
    </w:p>
    <w:p w14:paraId="225E3A42" w14:textId="77777777" w:rsidR="00BB4B70" w:rsidRPr="00614117" w:rsidRDefault="00431609" w:rsidP="00614117">
      <w:pPr>
        <w:ind w:left="-720" w:right="-720"/>
        <w:jc w:val="center"/>
        <w:rPr>
          <w:b/>
          <w:sz w:val="80"/>
          <w:szCs w:val="80"/>
        </w:rPr>
      </w:pPr>
      <w:r w:rsidRPr="00614117">
        <w:rPr>
          <w:b/>
          <w:sz w:val="80"/>
          <w:szCs w:val="80"/>
        </w:rPr>
        <w:t>ÉQUIPES / JOUEURS</w:t>
      </w:r>
      <w:bookmarkEnd w:id="246"/>
    </w:p>
    <w:p w14:paraId="2843AD9D" w14:textId="77777777" w:rsidR="008C7792" w:rsidRPr="008C7792" w:rsidRDefault="008C7792" w:rsidP="008C7792">
      <w:pPr>
        <w:rPr>
          <w:lang w:eastAsia="fr-FR"/>
        </w:rPr>
      </w:pPr>
    </w:p>
    <w:p w14:paraId="4768244B" w14:textId="77777777" w:rsidR="002C64D4" w:rsidRDefault="002C64D4" w:rsidP="0045719A">
      <w:pPr>
        <w:rPr>
          <w:lang w:val="fr-FR"/>
        </w:rPr>
        <w:sectPr w:rsidR="002C64D4" w:rsidSect="00681ACC">
          <w:headerReference w:type="default" r:id="rId83"/>
          <w:footerReference w:type="default" r:id="rId84"/>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01453D4C" w14:textId="77777777" w:rsidR="000561A0" w:rsidRPr="00342951" w:rsidRDefault="001928B4" w:rsidP="00F2304C">
      <w:pPr>
        <w:spacing w:after="120" w:line="240" w:lineRule="auto"/>
        <w:rPr>
          <w:b/>
          <w:bCs/>
          <w:sz w:val="24"/>
          <w:szCs w:val="24"/>
        </w:rPr>
      </w:pPr>
      <w:bookmarkStart w:id="247" w:name="_Toc210425282"/>
      <w:bookmarkStart w:id="248" w:name="_Toc77067419"/>
      <w:bookmarkStart w:id="249" w:name="_Toc170984315"/>
      <w:r w:rsidRPr="00342951">
        <w:rPr>
          <w:b/>
          <w:bCs/>
          <w:sz w:val="24"/>
          <w:szCs w:val="24"/>
        </w:rPr>
        <w:t xml:space="preserve">CHAPITRE 5 - </w:t>
      </w:r>
      <w:r w:rsidR="000561A0" w:rsidRPr="00342951">
        <w:rPr>
          <w:b/>
          <w:bCs/>
          <w:sz w:val="24"/>
          <w:szCs w:val="24"/>
        </w:rPr>
        <w:t>É</w:t>
      </w:r>
      <w:r w:rsidRPr="00342951">
        <w:rPr>
          <w:b/>
          <w:bCs/>
          <w:sz w:val="24"/>
          <w:szCs w:val="24"/>
        </w:rPr>
        <w:t>QUIPES</w:t>
      </w:r>
      <w:r w:rsidR="000561A0" w:rsidRPr="00342951">
        <w:rPr>
          <w:b/>
          <w:bCs/>
          <w:sz w:val="24"/>
          <w:szCs w:val="24"/>
        </w:rPr>
        <w:t>/J</w:t>
      </w:r>
      <w:r w:rsidRPr="00342951">
        <w:rPr>
          <w:b/>
          <w:bCs/>
          <w:sz w:val="24"/>
          <w:szCs w:val="24"/>
        </w:rPr>
        <w:t>OUEURS</w:t>
      </w:r>
      <w:bookmarkEnd w:id="247"/>
      <w:bookmarkEnd w:id="248"/>
      <w:bookmarkEnd w:id="249"/>
    </w:p>
    <w:p w14:paraId="584D3D3D" w14:textId="77777777" w:rsidR="000561A0" w:rsidRPr="00342951" w:rsidRDefault="000561A0" w:rsidP="00F2304C">
      <w:pPr>
        <w:spacing w:after="120" w:line="240" w:lineRule="auto"/>
        <w:rPr>
          <w:b/>
          <w:bCs/>
        </w:rPr>
      </w:pPr>
      <w:bookmarkStart w:id="250" w:name="_Toc210425283"/>
      <w:bookmarkStart w:id="251" w:name="_Toc77067420"/>
      <w:bookmarkStart w:id="252" w:name="_Toc170984316"/>
      <w:r w:rsidRPr="00342951">
        <w:rPr>
          <w:b/>
          <w:bCs/>
        </w:rPr>
        <w:t>5.1</w:t>
      </w:r>
      <w:r w:rsidR="005C7342" w:rsidRPr="00342951">
        <w:rPr>
          <w:b/>
          <w:bCs/>
        </w:rPr>
        <w:tab/>
      </w:r>
      <w:r w:rsidRPr="00342951">
        <w:rPr>
          <w:b/>
          <w:bCs/>
        </w:rPr>
        <w:t>Enregistrement des joueurs</w:t>
      </w:r>
      <w:bookmarkEnd w:id="250"/>
      <w:bookmarkEnd w:id="251"/>
      <w:bookmarkEnd w:id="252"/>
    </w:p>
    <w:p w14:paraId="26332295" w14:textId="3FBCEA79" w:rsidR="000561A0" w:rsidRPr="00342951" w:rsidRDefault="00F059C4" w:rsidP="005534A5">
      <w:pPr>
        <w:spacing w:after="120" w:line="240" w:lineRule="auto"/>
        <w:ind w:left="720" w:right="-720"/>
        <w:rPr>
          <w:b/>
          <w:bCs/>
        </w:rPr>
      </w:pPr>
      <w:bookmarkStart w:id="253" w:name="_Toc210425284"/>
      <w:bookmarkStart w:id="254" w:name="_Toc77067421"/>
      <w:bookmarkStart w:id="255" w:name="_Toc170984317"/>
      <w:r>
        <w:rPr>
          <w:b/>
          <w:bCs/>
        </w:rPr>
        <w:t>5.1.1</w:t>
      </w:r>
      <w:r>
        <w:rPr>
          <w:b/>
          <w:bCs/>
        </w:rPr>
        <w:tab/>
      </w:r>
      <w:r w:rsidR="00531EF3" w:rsidRPr="00342951">
        <w:rPr>
          <w:b/>
          <w:bCs/>
        </w:rPr>
        <w:t>I</w:t>
      </w:r>
      <w:r w:rsidR="000561A0" w:rsidRPr="00342951">
        <w:rPr>
          <w:b/>
          <w:bCs/>
        </w:rPr>
        <w:t xml:space="preserve">nscription sur </w:t>
      </w:r>
      <w:r w:rsidR="003675DF">
        <w:rPr>
          <w:b/>
          <w:bCs/>
        </w:rPr>
        <w:t>le</w:t>
      </w:r>
      <w:r w:rsidR="000561A0" w:rsidRPr="00342951">
        <w:rPr>
          <w:b/>
          <w:bCs/>
        </w:rPr>
        <w:t xml:space="preserve"> formulaire </w:t>
      </w:r>
      <w:r w:rsidR="003F514F" w:rsidRPr="003F514F">
        <w:rPr>
          <w:rFonts w:ascii="Calibri" w:hAnsi="Calibri"/>
          <w:b/>
          <w:bCs/>
          <w:noProof/>
          <w:lang w:val="fr-FR"/>
        </w:rPr>
        <w:t>Liste officielle des joueurs de l’équipe</w:t>
      </w:r>
      <w:bookmarkEnd w:id="253"/>
      <w:bookmarkEnd w:id="254"/>
      <w:bookmarkEnd w:id="255"/>
      <w:r w:rsidR="00440D62">
        <w:rPr>
          <w:rFonts w:ascii="Calibri" w:hAnsi="Calibri"/>
          <w:b/>
          <w:bCs/>
          <w:noProof/>
          <w:lang w:val="fr-FR"/>
        </w:rPr>
        <w:t xml:space="preserve"> (</w:t>
      </w:r>
      <w:r w:rsidR="00A24820">
        <w:rPr>
          <w:rFonts w:ascii="Calibri" w:hAnsi="Calibri"/>
          <w:b/>
          <w:bCs/>
          <w:noProof/>
          <w:lang w:val="fr-FR"/>
        </w:rPr>
        <w:t>c</w:t>
      </w:r>
      <w:r w:rsidR="00440D62">
        <w:rPr>
          <w:rFonts w:ascii="Calibri" w:hAnsi="Calibri"/>
          <w:b/>
          <w:bCs/>
          <w:noProof/>
          <w:lang w:val="fr-FR"/>
        </w:rPr>
        <w:t>ahier d’équipe)</w:t>
      </w:r>
    </w:p>
    <w:p w14:paraId="12C26FC5" w14:textId="28CCEC65" w:rsidR="000561A0" w:rsidRPr="00AF5297" w:rsidRDefault="000561A0" w:rsidP="00F059C4">
      <w:pPr>
        <w:pStyle w:val="HQNiveau4"/>
        <w:tabs>
          <w:tab w:val="clear" w:pos="1080"/>
        </w:tabs>
        <w:spacing w:before="120" w:after="0"/>
        <w:ind w:left="1800" w:right="-720" w:hanging="360"/>
        <w:rPr>
          <w:rFonts w:asciiTheme="minorHAnsi" w:hAnsiTheme="minorHAnsi" w:cstheme="minorHAnsi"/>
          <w:color w:val="000000" w:themeColor="text1"/>
          <w:sz w:val="22"/>
          <w:szCs w:val="22"/>
          <w:lang w:val="fr-FR"/>
        </w:rPr>
      </w:pPr>
      <w:r w:rsidRPr="00C34AD2">
        <w:rPr>
          <w:rFonts w:asciiTheme="minorHAnsi" w:hAnsiTheme="minorHAnsi" w:cstheme="minorHAnsi"/>
          <w:color w:val="000000" w:themeColor="text1"/>
          <w:sz w:val="22"/>
          <w:szCs w:val="22"/>
          <w:lang w:val="fr-FR"/>
        </w:rPr>
        <w:t>A.</w:t>
      </w:r>
      <w:r w:rsidRPr="00C34AD2">
        <w:rPr>
          <w:rFonts w:asciiTheme="minorHAnsi" w:hAnsiTheme="minorHAnsi" w:cstheme="minorHAnsi"/>
          <w:color w:val="000000" w:themeColor="text1"/>
          <w:sz w:val="22"/>
          <w:szCs w:val="22"/>
          <w:lang w:val="fr-FR"/>
        </w:rPr>
        <w:tab/>
      </w:r>
      <w:r w:rsidRPr="00AF5297">
        <w:rPr>
          <w:rFonts w:asciiTheme="minorHAnsi" w:hAnsiTheme="minorHAnsi" w:cstheme="minorHAnsi"/>
          <w:color w:val="000000" w:themeColor="text1"/>
          <w:sz w:val="22"/>
          <w:szCs w:val="22"/>
          <w:lang w:val="fr-FR"/>
        </w:rPr>
        <w:t xml:space="preserve">Un </w:t>
      </w:r>
      <w:r w:rsidRPr="00AF5297">
        <w:rPr>
          <w:rFonts w:asciiTheme="minorHAnsi" w:hAnsiTheme="minorHAnsi" w:cstheme="minorHAnsi"/>
          <w:sz w:val="22"/>
          <w:szCs w:val="22"/>
          <w:lang w:val="fr-FR"/>
        </w:rPr>
        <w:t xml:space="preserve">(1) </w:t>
      </w:r>
      <w:r w:rsidRPr="00AF5297">
        <w:rPr>
          <w:rFonts w:asciiTheme="minorHAnsi" w:hAnsiTheme="minorHAnsi" w:cstheme="minorHAnsi"/>
          <w:color w:val="000000" w:themeColor="text1"/>
          <w:sz w:val="22"/>
          <w:szCs w:val="22"/>
          <w:lang w:val="fr-FR"/>
        </w:rPr>
        <w:t>joueur r</w:t>
      </w:r>
      <w:r w:rsidR="00316B6F" w:rsidRPr="00AF5297">
        <w:rPr>
          <w:rFonts w:asciiTheme="minorHAnsi" w:hAnsiTheme="minorHAnsi" w:cstheme="minorHAnsi"/>
          <w:color w:val="000000" w:themeColor="text1"/>
          <w:sz w:val="22"/>
          <w:szCs w:val="22"/>
          <w:lang w:val="fr-FR"/>
        </w:rPr>
        <w:t xml:space="preserve">égulier ou affilié doit être </w:t>
      </w:r>
      <w:r w:rsidRPr="00AF5297">
        <w:rPr>
          <w:rFonts w:asciiTheme="minorHAnsi" w:hAnsiTheme="minorHAnsi" w:cstheme="minorHAnsi"/>
          <w:color w:val="000000" w:themeColor="text1"/>
          <w:sz w:val="22"/>
          <w:szCs w:val="22"/>
          <w:lang w:val="fr-FR"/>
        </w:rPr>
        <w:t xml:space="preserve">enregistré et être inscrit sur </w:t>
      </w:r>
      <w:r w:rsidR="003675DF" w:rsidRPr="00AF5297">
        <w:rPr>
          <w:rFonts w:asciiTheme="minorHAnsi" w:hAnsiTheme="minorHAnsi" w:cstheme="minorHAnsi"/>
          <w:color w:val="000000" w:themeColor="text1"/>
          <w:sz w:val="22"/>
          <w:szCs w:val="22"/>
          <w:lang w:val="fr-FR"/>
        </w:rPr>
        <w:t>le</w:t>
      </w:r>
      <w:r w:rsidRPr="00AF5297">
        <w:rPr>
          <w:rFonts w:asciiTheme="minorHAnsi" w:hAnsiTheme="minorHAnsi" w:cstheme="minorHAnsi"/>
          <w:color w:val="000000" w:themeColor="text1"/>
          <w:sz w:val="22"/>
          <w:szCs w:val="22"/>
          <w:lang w:val="fr-FR"/>
        </w:rPr>
        <w:t xml:space="preserve"> formulaire </w:t>
      </w:r>
      <w:r w:rsidR="003F514F" w:rsidRPr="00AF5297">
        <w:rPr>
          <w:rFonts w:ascii="Calibri" w:hAnsi="Calibri"/>
          <w:noProof/>
          <w:sz w:val="22"/>
          <w:szCs w:val="22"/>
          <w:lang w:val="fr-FR"/>
        </w:rPr>
        <w:t>Liste officielle des joueurs de l’équipe</w:t>
      </w:r>
      <w:r w:rsidR="003F514F" w:rsidRPr="00AF5297">
        <w:rPr>
          <w:rFonts w:asciiTheme="minorHAnsi" w:hAnsiTheme="minorHAnsi" w:cstheme="minorHAnsi"/>
          <w:sz w:val="22"/>
          <w:szCs w:val="22"/>
          <w:lang w:val="fr-FR"/>
        </w:rPr>
        <w:t xml:space="preserve"> </w:t>
      </w:r>
      <w:r w:rsidR="00440D62" w:rsidRPr="00AF5297">
        <w:rPr>
          <w:rFonts w:asciiTheme="minorHAnsi" w:hAnsiTheme="minorHAnsi" w:cstheme="minorHAnsi"/>
          <w:sz w:val="22"/>
          <w:szCs w:val="22"/>
          <w:lang w:val="fr-FR"/>
        </w:rPr>
        <w:t>(</w:t>
      </w:r>
      <w:r w:rsidR="00A24820" w:rsidRPr="00AF5297">
        <w:rPr>
          <w:rFonts w:asciiTheme="minorHAnsi" w:hAnsiTheme="minorHAnsi" w:cstheme="minorHAnsi"/>
          <w:sz w:val="22"/>
          <w:szCs w:val="22"/>
          <w:lang w:val="fr-FR"/>
        </w:rPr>
        <w:t>c</w:t>
      </w:r>
      <w:r w:rsidR="00440D62" w:rsidRPr="00AF5297">
        <w:rPr>
          <w:rFonts w:asciiTheme="minorHAnsi" w:hAnsiTheme="minorHAnsi" w:cstheme="minorHAnsi"/>
          <w:sz w:val="22"/>
          <w:szCs w:val="22"/>
          <w:lang w:val="fr-FR"/>
        </w:rPr>
        <w:t xml:space="preserve">ahier d’équipe) </w:t>
      </w:r>
      <w:r w:rsidRPr="00AF5297">
        <w:rPr>
          <w:rFonts w:asciiTheme="minorHAnsi" w:hAnsiTheme="minorHAnsi" w:cstheme="minorHAnsi"/>
          <w:color w:val="000000" w:themeColor="text1"/>
          <w:sz w:val="22"/>
          <w:szCs w:val="22"/>
          <w:lang w:val="fr-FR"/>
        </w:rPr>
        <w:t>de Hockey Québec avant de jouer son</w:t>
      </w:r>
      <w:r w:rsidR="00CC0840" w:rsidRPr="00AF5297">
        <w:rPr>
          <w:rFonts w:asciiTheme="minorHAnsi" w:hAnsiTheme="minorHAnsi" w:cstheme="minorHAnsi"/>
          <w:color w:val="000000" w:themeColor="text1"/>
          <w:sz w:val="22"/>
          <w:szCs w:val="22"/>
          <w:lang w:val="fr-FR"/>
        </w:rPr>
        <w:t xml:space="preserve"> premier (</w:t>
      </w:r>
      <w:r w:rsidRPr="00AF5297">
        <w:rPr>
          <w:rFonts w:asciiTheme="minorHAnsi" w:hAnsiTheme="minorHAnsi" w:cstheme="minorHAnsi"/>
          <w:color w:val="000000" w:themeColor="text1"/>
          <w:sz w:val="22"/>
          <w:szCs w:val="22"/>
          <w:lang w:val="fr-FR"/>
        </w:rPr>
        <w:t>1</w:t>
      </w:r>
      <w:r w:rsidRPr="00AF5297">
        <w:rPr>
          <w:rFonts w:asciiTheme="minorHAnsi" w:hAnsiTheme="minorHAnsi" w:cstheme="minorHAnsi"/>
          <w:color w:val="000000" w:themeColor="text1"/>
          <w:sz w:val="22"/>
          <w:szCs w:val="22"/>
          <w:vertAlign w:val="superscript"/>
          <w:lang w:val="fr-FR"/>
        </w:rPr>
        <w:t>er</w:t>
      </w:r>
      <w:r w:rsidR="00CC0840" w:rsidRPr="00AF5297">
        <w:rPr>
          <w:rFonts w:asciiTheme="minorHAnsi" w:hAnsiTheme="minorHAnsi" w:cstheme="minorHAnsi"/>
          <w:color w:val="000000" w:themeColor="text1"/>
          <w:sz w:val="22"/>
          <w:szCs w:val="22"/>
          <w:lang w:val="fr-FR"/>
        </w:rPr>
        <w:t xml:space="preserve">) </w:t>
      </w:r>
      <w:r w:rsidRPr="00AF5297">
        <w:rPr>
          <w:rFonts w:asciiTheme="minorHAnsi" w:hAnsiTheme="minorHAnsi" w:cstheme="minorHAnsi"/>
          <w:color w:val="000000" w:themeColor="text1"/>
          <w:sz w:val="22"/>
          <w:szCs w:val="22"/>
          <w:lang w:val="fr-FR"/>
        </w:rPr>
        <w:t>match de hockey de la saison régulière avec cette équipe.</w:t>
      </w:r>
    </w:p>
    <w:p w14:paraId="4846908A" w14:textId="00E98132" w:rsidR="000561A0" w:rsidRPr="00AF5297" w:rsidRDefault="000561A0" w:rsidP="00F059C4">
      <w:pPr>
        <w:pStyle w:val="HQNiveau4"/>
        <w:tabs>
          <w:tab w:val="clear" w:pos="1080"/>
        </w:tabs>
        <w:spacing w:before="120" w:after="0"/>
        <w:ind w:left="1800" w:right="-720" w:hanging="360"/>
        <w:rPr>
          <w:rFonts w:asciiTheme="minorHAnsi" w:hAnsiTheme="minorHAnsi" w:cstheme="minorHAnsi"/>
          <w:color w:val="000000" w:themeColor="text1"/>
          <w:sz w:val="22"/>
          <w:szCs w:val="22"/>
          <w:lang w:val="fr-FR"/>
        </w:rPr>
      </w:pPr>
      <w:r w:rsidRPr="00AF5297">
        <w:rPr>
          <w:rFonts w:asciiTheme="minorHAnsi" w:hAnsiTheme="minorHAnsi" w:cstheme="minorHAnsi"/>
          <w:color w:val="000000" w:themeColor="text1"/>
          <w:sz w:val="22"/>
          <w:szCs w:val="22"/>
          <w:lang w:val="fr-FR"/>
        </w:rPr>
        <w:t>B.</w:t>
      </w:r>
      <w:r w:rsidRPr="00AF5297">
        <w:rPr>
          <w:rFonts w:asciiTheme="minorHAnsi" w:hAnsiTheme="minorHAnsi" w:cstheme="minorHAnsi"/>
          <w:color w:val="000000" w:themeColor="text1"/>
          <w:sz w:val="22"/>
          <w:szCs w:val="22"/>
          <w:lang w:val="fr-FR"/>
        </w:rPr>
        <w:tab/>
        <w:t xml:space="preserve">Il est interdit à tout joueur d’être inscrit </w:t>
      </w:r>
      <w:r w:rsidRPr="00AF5297">
        <w:rPr>
          <w:rFonts w:asciiTheme="minorHAnsi" w:hAnsiTheme="minorHAnsi" w:cstheme="minorHAnsi"/>
          <w:sz w:val="22"/>
          <w:szCs w:val="22"/>
          <w:lang w:val="fr-FR"/>
        </w:rPr>
        <w:t xml:space="preserve">comme joueur régulier </w:t>
      </w:r>
      <w:r w:rsidRPr="00AF5297">
        <w:rPr>
          <w:rFonts w:asciiTheme="minorHAnsi" w:hAnsiTheme="minorHAnsi" w:cstheme="minorHAnsi"/>
          <w:color w:val="000000" w:themeColor="text1"/>
          <w:sz w:val="22"/>
          <w:szCs w:val="22"/>
          <w:lang w:val="fr-FR"/>
        </w:rPr>
        <w:t xml:space="preserve">sur plus d'un </w:t>
      </w:r>
      <w:r w:rsidRPr="00AF5297">
        <w:rPr>
          <w:rFonts w:asciiTheme="minorHAnsi" w:hAnsiTheme="minorHAnsi" w:cstheme="minorHAnsi"/>
          <w:sz w:val="22"/>
          <w:szCs w:val="22"/>
          <w:lang w:val="fr-FR"/>
        </w:rPr>
        <w:t>(1)</w:t>
      </w:r>
      <w:r w:rsidRPr="00AF5297">
        <w:rPr>
          <w:rFonts w:asciiTheme="minorHAnsi" w:hAnsiTheme="minorHAnsi" w:cstheme="minorHAnsi"/>
          <w:color w:val="000000" w:themeColor="text1"/>
          <w:sz w:val="22"/>
          <w:szCs w:val="22"/>
          <w:lang w:val="fr-FR"/>
        </w:rPr>
        <w:t xml:space="preserve"> formulaire </w:t>
      </w:r>
      <w:r w:rsidR="003F514F" w:rsidRPr="00AF5297">
        <w:rPr>
          <w:rFonts w:asciiTheme="minorHAnsi" w:hAnsiTheme="minorHAnsi" w:cstheme="minorHAnsi"/>
          <w:color w:val="000000" w:themeColor="text1"/>
          <w:sz w:val="22"/>
          <w:szCs w:val="22"/>
          <w:lang w:val="fr-FR"/>
        </w:rPr>
        <w:t>Liste officielle des joueurs de l’équipe</w:t>
      </w:r>
      <w:bookmarkStart w:id="256" w:name="_Hlk205795646"/>
      <w:r w:rsidR="003F514F" w:rsidRPr="00AF5297">
        <w:rPr>
          <w:rFonts w:asciiTheme="minorHAnsi" w:hAnsiTheme="minorHAnsi" w:cstheme="minorHAnsi"/>
          <w:color w:val="000000" w:themeColor="text1"/>
          <w:sz w:val="22"/>
          <w:szCs w:val="22"/>
          <w:lang w:val="fr-FR"/>
        </w:rPr>
        <w:t xml:space="preserve"> </w:t>
      </w:r>
      <w:r w:rsidR="00440D62" w:rsidRPr="00AF5297">
        <w:rPr>
          <w:rFonts w:asciiTheme="minorHAnsi" w:hAnsiTheme="minorHAnsi" w:cstheme="minorHAnsi"/>
          <w:color w:val="000000" w:themeColor="text1"/>
          <w:sz w:val="22"/>
          <w:szCs w:val="22"/>
          <w:lang w:val="fr-FR"/>
        </w:rPr>
        <w:t>(</w:t>
      </w:r>
      <w:r w:rsidR="00A24820" w:rsidRPr="00AF5297">
        <w:rPr>
          <w:rFonts w:asciiTheme="minorHAnsi" w:hAnsiTheme="minorHAnsi" w:cstheme="minorHAnsi"/>
          <w:color w:val="000000" w:themeColor="text1"/>
          <w:sz w:val="22"/>
          <w:szCs w:val="22"/>
          <w:lang w:val="fr-FR"/>
        </w:rPr>
        <w:t>c</w:t>
      </w:r>
      <w:r w:rsidR="00440D62" w:rsidRPr="00AF5297">
        <w:rPr>
          <w:rFonts w:asciiTheme="minorHAnsi" w:hAnsiTheme="minorHAnsi" w:cstheme="minorHAnsi"/>
          <w:color w:val="000000" w:themeColor="text1"/>
          <w:sz w:val="22"/>
          <w:szCs w:val="22"/>
          <w:lang w:val="fr-FR"/>
        </w:rPr>
        <w:t xml:space="preserve">ahier d’équipe) </w:t>
      </w:r>
      <w:bookmarkEnd w:id="256"/>
      <w:r w:rsidRPr="00AF5297">
        <w:rPr>
          <w:rFonts w:asciiTheme="minorHAnsi" w:hAnsiTheme="minorHAnsi" w:cstheme="minorHAnsi"/>
          <w:color w:val="000000" w:themeColor="text1"/>
          <w:sz w:val="22"/>
          <w:szCs w:val="22"/>
          <w:lang w:val="fr-FR"/>
        </w:rPr>
        <w:t>de Hockey Québec à la fois.</w:t>
      </w:r>
    </w:p>
    <w:p w14:paraId="5623CBE8" w14:textId="028C9869" w:rsidR="000561A0" w:rsidRPr="00064372" w:rsidRDefault="000561A0" w:rsidP="00F059C4">
      <w:pPr>
        <w:spacing w:before="120" w:after="120" w:line="240" w:lineRule="auto"/>
        <w:ind w:left="1800" w:right="-720"/>
        <w:jc w:val="both"/>
        <w:rPr>
          <w:rFonts w:ascii="Calibri" w:eastAsia="Calibri" w:hAnsi="Calibri" w:cs="Calibri"/>
          <w:lang w:val="fr-FR"/>
        </w:rPr>
      </w:pPr>
      <w:r w:rsidRPr="005E6591">
        <w:rPr>
          <w:rFonts w:ascii="Calibri" w:eastAsia="Calibri" w:hAnsi="Calibri" w:cs="Calibri"/>
          <w:lang w:val="fr-FR"/>
        </w:rPr>
        <w:t>À l’exception des joueurs qui évoluent pour des équipes scolaires o</w:t>
      </w:r>
      <w:r w:rsidR="008B4C9F" w:rsidRPr="005E6591">
        <w:rPr>
          <w:rFonts w:ascii="Calibri" w:eastAsia="Calibri" w:hAnsi="Calibri" w:cs="Calibri"/>
          <w:lang w:val="fr-FR"/>
        </w:rPr>
        <w:t>ù</w:t>
      </w:r>
      <w:r w:rsidRPr="005E6591">
        <w:rPr>
          <w:rFonts w:ascii="Calibri" w:eastAsia="Calibri" w:hAnsi="Calibri" w:cs="Calibri"/>
          <w:lang w:val="fr-FR"/>
        </w:rPr>
        <w:t xml:space="preserve"> le double enregistrement (</w:t>
      </w:r>
      <w:r w:rsidR="00A24820">
        <w:rPr>
          <w:rFonts w:ascii="Calibri" w:eastAsia="Calibri" w:hAnsi="Calibri" w:cs="Calibri"/>
          <w:lang w:val="fr-FR"/>
        </w:rPr>
        <w:t>d</w:t>
      </w:r>
      <w:r w:rsidRPr="005E6591">
        <w:rPr>
          <w:rFonts w:ascii="Calibri" w:eastAsia="Calibri" w:hAnsi="Calibri" w:cs="Calibri"/>
          <w:lang w:val="fr-FR"/>
        </w:rPr>
        <w:t xml:space="preserve">ouble </w:t>
      </w:r>
      <w:r w:rsidR="00A24820">
        <w:rPr>
          <w:rFonts w:ascii="Calibri" w:eastAsia="Calibri" w:hAnsi="Calibri" w:cs="Calibri"/>
          <w:lang w:val="fr-FR"/>
        </w:rPr>
        <w:t>c</w:t>
      </w:r>
      <w:r w:rsidRPr="005E6591">
        <w:rPr>
          <w:rFonts w:ascii="Calibri" w:eastAsia="Calibri" w:hAnsi="Calibri" w:cs="Calibri"/>
          <w:lang w:val="fr-FR"/>
        </w:rPr>
        <w:t>arding) est permis</w:t>
      </w:r>
      <w:r w:rsidR="00064372" w:rsidRPr="00064372">
        <w:rPr>
          <w:rFonts w:ascii="Calibri" w:eastAsia="Calibri" w:hAnsi="Calibri" w:cs="Calibri"/>
          <w:lang w:val="fr-FR"/>
        </w:rPr>
        <w:t xml:space="preserve"> </w:t>
      </w:r>
      <w:r w:rsidR="00756872" w:rsidRPr="00064372">
        <w:rPr>
          <w:rFonts w:ascii="Calibri" w:eastAsia="Calibri" w:hAnsi="Calibri" w:cs="Calibri"/>
          <w:lang w:val="fr-FR"/>
        </w:rPr>
        <w:t>(</w:t>
      </w:r>
      <w:r w:rsidR="00A24820">
        <w:rPr>
          <w:rFonts w:ascii="Calibri" w:eastAsia="Calibri" w:hAnsi="Calibri" w:cs="Calibri"/>
          <w:lang w:val="fr-FR"/>
        </w:rPr>
        <w:t>a</w:t>
      </w:r>
      <w:r w:rsidR="00EE7F4E" w:rsidRPr="00064372">
        <w:rPr>
          <w:rFonts w:ascii="Calibri" w:eastAsia="Calibri" w:hAnsi="Calibri" w:cs="Calibri"/>
          <w:lang w:val="fr-FR"/>
        </w:rPr>
        <w:t>rt</w:t>
      </w:r>
      <w:r w:rsidR="00064372" w:rsidRPr="00064372">
        <w:rPr>
          <w:rFonts w:ascii="Calibri" w:eastAsia="Calibri" w:hAnsi="Calibri" w:cs="Calibri"/>
          <w:lang w:val="fr-FR"/>
        </w:rPr>
        <w:t xml:space="preserve">icle </w:t>
      </w:r>
      <w:r w:rsidR="00756872" w:rsidRPr="00064372">
        <w:rPr>
          <w:rFonts w:ascii="Calibri" w:eastAsia="Calibri" w:hAnsi="Calibri" w:cs="Calibri"/>
          <w:lang w:val="fr-FR"/>
        </w:rPr>
        <w:t>5.3.6)</w:t>
      </w:r>
      <w:r w:rsidR="00EE7F4E" w:rsidRPr="00064372">
        <w:rPr>
          <w:rFonts w:ascii="Calibri" w:eastAsia="Calibri" w:hAnsi="Calibri" w:cs="Calibri"/>
          <w:lang w:val="fr-FR"/>
        </w:rPr>
        <w:t>.</w:t>
      </w:r>
    </w:p>
    <w:p w14:paraId="13EA5BFC" w14:textId="5117B622" w:rsidR="000561A0" w:rsidRPr="00C34AD2" w:rsidRDefault="000561A0" w:rsidP="00F059C4">
      <w:pPr>
        <w:pStyle w:val="HQNiveau4"/>
        <w:tabs>
          <w:tab w:val="clear" w:pos="1080"/>
        </w:tabs>
        <w:spacing w:before="0" w:after="120"/>
        <w:ind w:left="1800" w:right="-720" w:hanging="360"/>
        <w:rPr>
          <w:rFonts w:asciiTheme="minorHAnsi" w:hAnsiTheme="minorHAnsi" w:cstheme="minorHAnsi"/>
          <w:sz w:val="22"/>
          <w:szCs w:val="22"/>
          <w:lang w:val="fr-FR"/>
        </w:rPr>
      </w:pPr>
      <w:r w:rsidRPr="00C34AD2">
        <w:rPr>
          <w:rFonts w:asciiTheme="minorHAnsi" w:hAnsiTheme="minorHAnsi" w:cstheme="minorHAnsi"/>
          <w:color w:val="000000" w:themeColor="text1"/>
          <w:sz w:val="22"/>
          <w:szCs w:val="22"/>
          <w:lang w:val="fr-FR"/>
        </w:rPr>
        <w:t>C.</w:t>
      </w:r>
      <w:r w:rsidRPr="00C34AD2">
        <w:rPr>
          <w:rFonts w:asciiTheme="minorHAnsi" w:hAnsiTheme="minorHAnsi" w:cstheme="minorHAnsi"/>
          <w:color w:val="000000" w:themeColor="text1"/>
          <w:sz w:val="22"/>
          <w:szCs w:val="22"/>
          <w:lang w:val="fr-FR"/>
        </w:rPr>
        <w:tab/>
        <w:t xml:space="preserve">Pour toutes les </w:t>
      </w:r>
      <w:r w:rsidRPr="00633B6D">
        <w:rPr>
          <w:rFonts w:asciiTheme="minorHAnsi" w:hAnsiTheme="minorHAnsi" w:cstheme="minorHAnsi"/>
          <w:color w:val="000000" w:themeColor="text1"/>
          <w:sz w:val="22"/>
          <w:szCs w:val="22"/>
          <w:lang w:val="fr-FR"/>
        </w:rPr>
        <w:t xml:space="preserve">divisions </w:t>
      </w:r>
      <w:r w:rsidR="000C1147" w:rsidRPr="00633B6D">
        <w:rPr>
          <w:rFonts w:asciiTheme="minorHAnsi" w:hAnsiTheme="minorHAnsi" w:cstheme="minorHAnsi"/>
          <w:color w:val="000000" w:themeColor="text1"/>
          <w:sz w:val="22"/>
          <w:szCs w:val="22"/>
          <w:lang w:val="fr-FR"/>
        </w:rPr>
        <w:t xml:space="preserve">D1-D2, </w:t>
      </w:r>
      <w:r w:rsidR="009518C7" w:rsidRPr="00AF5297">
        <w:rPr>
          <w:rFonts w:asciiTheme="minorHAnsi" w:hAnsiTheme="minorHAnsi" w:cstheme="minorHAnsi"/>
          <w:color w:val="000000" w:themeColor="text1"/>
          <w:sz w:val="22"/>
          <w:szCs w:val="22"/>
          <w:lang w:val="fr-FR"/>
        </w:rPr>
        <w:t xml:space="preserve">double et/ou </w:t>
      </w:r>
      <w:r w:rsidRPr="00AF5297">
        <w:rPr>
          <w:rFonts w:asciiTheme="minorHAnsi" w:hAnsiTheme="minorHAnsi" w:cstheme="minorHAnsi"/>
          <w:color w:val="000000" w:themeColor="text1"/>
          <w:sz w:val="22"/>
          <w:szCs w:val="22"/>
          <w:lang w:val="fr-FR"/>
        </w:rPr>
        <w:t xml:space="preserve">triple lettre, les gardiens de but identifiés comme tels sur le formulaire </w:t>
      </w:r>
      <w:r w:rsidR="003F514F" w:rsidRPr="00AF5297">
        <w:rPr>
          <w:rFonts w:asciiTheme="minorHAnsi" w:hAnsiTheme="minorHAnsi" w:cstheme="minorHAnsi"/>
          <w:color w:val="000000" w:themeColor="text1"/>
          <w:sz w:val="22"/>
          <w:szCs w:val="22"/>
          <w:lang w:val="fr-FR"/>
        </w:rPr>
        <w:t>Liste officielle des joueurs de l’équipe</w:t>
      </w:r>
      <w:r w:rsidR="00440D62" w:rsidRPr="00AF5297">
        <w:rPr>
          <w:rFonts w:asciiTheme="minorHAnsi" w:hAnsiTheme="minorHAnsi" w:cstheme="minorHAnsi"/>
          <w:color w:val="000000" w:themeColor="text1"/>
          <w:sz w:val="22"/>
          <w:szCs w:val="22"/>
          <w:lang w:val="fr-FR"/>
        </w:rPr>
        <w:t xml:space="preserve"> (</w:t>
      </w:r>
      <w:r w:rsidR="00A24820" w:rsidRPr="00AF5297">
        <w:rPr>
          <w:rFonts w:asciiTheme="minorHAnsi" w:hAnsiTheme="minorHAnsi" w:cstheme="minorHAnsi"/>
          <w:color w:val="000000" w:themeColor="text1"/>
          <w:sz w:val="22"/>
          <w:szCs w:val="22"/>
          <w:lang w:val="fr-FR"/>
        </w:rPr>
        <w:t>c</w:t>
      </w:r>
      <w:r w:rsidR="00440D62" w:rsidRPr="00AF5297">
        <w:rPr>
          <w:rFonts w:asciiTheme="minorHAnsi" w:hAnsiTheme="minorHAnsi" w:cstheme="minorHAnsi"/>
          <w:color w:val="000000" w:themeColor="text1"/>
          <w:sz w:val="22"/>
          <w:szCs w:val="22"/>
          <w:lang w:val="fr-FR"/>
        </w:rPr>
        <w:t xml:space="preserve">ahier d’équipe) </w:t>
      </w:r>
      <w:r w:rsidRPr="00AF5297">
        <w:rPr>
          <w:rFonts w:asciiTheme="minorHAnsi" w:hAnsiTheme="minorHAnsi" w:cstheme="minorHAnsi"/>
          <w:color w:val="000000" w:themeColor="text1"/>
          <w:sz w:val="22"/>
          <w:szCs w:val="22"/>
          <w:lang w:val="fr-FR"/>
        </w:rPr>
        <w:t xml:space="preserve">ne pourront jouer à aucune </w:t>
      </w:r>
      <w:r w:rsidRPr="00AF5297">
        <w:rPr>
          <w:rFonts w:asciiTheme="minorHAnsi" w:hAnsiTheme="minorHAnsi" w:cstheme="minorHAnsi"/>
          <w:sz w:val="22"/>
          <w:szCs w:val="22"/>
          <w:lang w:val="fr-FR"/>
        </w:rPr>
        <w:t>autre position.</w:t>
      </w:r>
    </w:p>
    <w:p w14:paraId="20D78AD2" w14:textId="06652C24" w:rsidR="000561A0" w:rsidRDefault="000561A0" w:rsidP="00F059C4">
      <w:pPr>
        <w:pStyle w:val="HQNiveau4"/>
        <w:tabs>
          <w:tab w:val="clear" w:pos="1080"/>
        </w:tabs>
        <w:spacing w:before="0" w:after="120"/>
        <w:ind w:left="180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D.</w:t>
      </w:r>
      <w:r w:rsidRPr="00C34AD2">
        <w:rPr>
          <w:rFonts w:asciiTheme="minorHAnsi" w:hAnsiTheme="minorHAnsi" w:cstheme="minorHAnsi"/>
          <w:sz w:val="22"/>
          <w:szCs w:val="22"/>
          <w:lang w:val="fr-FR"/>
        </w:rPr>
        <w:tab/>
        <w:t xml:space="preserve">Dans les divisions </w:t>
      </w:r>
      <w:r w:rsidRPr="00C34AD2">
        <w:rPr>
          <w:rFonts w:asciiTheme="minorHAnsi" w:hAnsiTheme="minorHAnsi" w:cstheme="minorHAnsi"/>
          <w:bCs/>
          <w:sz w:val="22"/>
          <w:szCs w:val="22"/>
          <w:lang w:val="fr-FR"/>
        </w:rPr>
        <w:t xml:space="preserve">M9 </w:t>
      </w:r>
      <w:r w:rsidRPr="00C34AD2">
        <w:rPr>
          <w:rFonts w:asciiTheme="minorHAnsi" w:hAnsiTheme="minorHAnsi" w:cstheme="minorHAnsi"/>
          <w:sz w:val="22"/>
          <w:szCs w:val="22"/>
          <w:lang w:val="fr-FR"/>
        </w:rPr>
        <w:t xml:space="preserve">à Junior, tous les joueurs réguliers peuvent évoluer à toutes les positions dans les classes simple lettre seulement avec </w:t>
      </w:r>
      <w:r w:rsidR="00EE7F4E">
        <w:rPr>
          <w:rFonts w:asciiTheme="minorHAnsi" w:hAnsiTheme="minorHAnsi" w:cstheme="minorHAnsi"/>
          <w:sz w:val="22"/>
          <w:szCs w:val="22"/>
          <w:lang w:val="fr-FR"/>
        </w:rPr>
        <w:t>l’</w:t>
      </w:r>
      <w:r w:rsidRPr="00C34AD2">
        <w:rPr>
          <w:rFonts w:asciiTheme="minorHAnsi" w:hAnsiTheme="minorHAnsi" w:cstheme="minorHAnsi"/>
          <w:sz w:val="22"/>
          <w:szCs w:val="22"/>
          <w:lang w:val="fr-FR"/>
        </w:rPr>
        <w:t>équipement complet.</w:t>
      </w:r>
    </w:p>
    <w:p w14:paraId="07F55D94" w14:textId="03F53D98" w:rsidR="000561A0" w:rsidRPr="00225FF4" w:rsidRDefault="000561A0" w:rsidP="005534A5">
      <w:pPr>
        <w:spacing w:after="120" w:line="240" w:lineRule="auto"/>
        <w:ind w:left="720" w:right="-720"/>
        <w:rPr>
          <w:b/>
          <w:bCs/>
        </w:rPr>
      </w:pPr>
      <w:bookmarkStart w:id="257" w:name="_Toc210425285"/>
      <w:bookmarkStart w:id="258" w:name="_Toc77067422"/>
      <w:bookmarkStart w:id="259" w:name="_Toc170984318"/>
      <w:bookmarkStart w:id="260" w:name="_Hlk182562735"/>
      <w:r w:rsidRPr="00225FF4">
        <w:rPr>
          <w:b/>
          <w:bCs/>
        </w:rPr>
        <w:t>5.1.2</w:t>
      </w:r>
      <w:r w:rsidRPr="00225FF4">
        <w:rPr>
          <w:b/>
          <w:bCs/>
        </w:rPr>
        <w:tab/>
        <w:t>Pr</w:t>
      </w:r>
      <w:r w:rsidR="00500460" w:rsidRPr="00225FF4">
        <w:rPr>
          <w:b/>
          <w:bCs/>
        </w:rPr>
        <w:t>océdure d’enregistrement d’un nouveau joueur</w:t>
      </w:r>
      <w:bookmarkEnd w:id="257"/>
      <w:bookmarkEnd w:id="258"/>
      <w:bookmarkEnd w:id="259"/>
    </w:p>
    <w:p w14:paraId="1679E1B7" w14:textId="252FC7C5" w:rsidR="00C74067" w:rsidRPr="000C27CC" w:rsidRDefault="00C74067" w:rsidP="005534A5">
      <w:pPr>
        <w:pStyle w:val="HQParagrapheNiveau2"/>
        <w:tabs>
          <w:tab w:val="clear" w:pos="547"/>
        </w:tabs>
        <w:spacing w:before="120" w:after="120"/>
        <w:ind w:left="1416" w:right="-720"/>
        <w:rPr>
          <w:rFonts w:ascii="Calibri" w:hAnsi="Calibri" w:cs="Calibri"/>
          <w:b/>
          <w:bCs/>
          <w:sz w:val="22"/>
          <w:szCs w:val="22"/>
          <w:lang w:val="fr-FR"/>
        </w:rPr>
      </w:pPr>
      <w:bookmarkStart w:id="261" w:name="_Hlk206063719"/>
      <w:r w:rsidRPr="00C74067">
        <w:rPr>
          <w:rFonts w:ascii="Calibri" w:hAnsi="Calibri" w:cs="Calibri"/>
          <w:sz w:val="22"/>
          <w:szCs w:val="22"/>
        </w:rPr>
        <w:t xml:space="preserve">Tout joueur qui s’enregistre pour la première </w:t>
      </w:r>
      <w:r w:rsidR="00A24820">
        <w:rPr>
          <w:rFonts w:ascii="Calibri" w:hAnsi="Calibri" w:cs="Calibri"/>
          <w:sz w:val="22"/>
          <w:szCs w:val="22"/>
        </w:rPr>
        <w:t>(1</w:t>
      </w:r>
      <w:r w:rsidR="00A24820" w:rsidRPr="00A24820">
        <w:rPr>
          <w:rFonts w:ascii="Calibri" w:hAnsi="Calibri" w:cs="Calibri"/>
          <w:sz w:val="22"/>
          <w:szCs w:val="22"/>
          <w:vertAlign w:val="superscript"/>
        </w:rPr>
        <w:t>re</w:t>
      </w:r>
      <w:r w:rsidR="00A24820">
        <w:rPr>
          <w:rFonts w:ascii="Calibri" w:hAnsi="Calibri" w:cs="Calibri"/>
          <w:sz w:val="22"/>
          <w:szCs w:val="22"/>
        </w:rPr>
        <w:t xml:space="preserve">) </w:t>
      </w:r>
      <w:r w:rsidRPr="00C74067">
        <w:rPr>
          <w:rFonts w:ascii="Calibri" w:hAnsi="Calibri" w:cs="Calibri"/>
          <w:sz w:val="22"/>
          <w:szCs w:val="22"/>
        </w:rPr>
        <w:t xml:space="preserve">fois à Hockey Québec doit produire une attestation de naissance </w:t>
      </w:r>
      <w:r w:rsidRPr="00C74067">
        <w:rPr>
          <w:rFonts w:ascii="Calibri" w:hAnsi="Calibri" w:cs="Calibri"/>
          <w:b/>
          <w:bCs/>
          <w:sz w:val="22"/>
          <w:szCs w:val="22"/>
        </w:rPr>
        <w:t xml:space="preserve">et fournir des preuves de résidence valide </w:t>
      </w:r>
      <w:r w:rsidRPr="00A24820">
        <w:rPr>
          <w:rFonts w:ascii="Calibri" w:hAnsi="Calibri" w:cs="Calibri"/>
          <w:sz w:val="22"/>
          <w:szCs w:val="22"/>
        </w:rPr>
        <w:t>(</w:t>
      </w:r>
      <w:r w:rsidR="00A24820" w:rsidRPr="00A24820">
        <w:rPr>
          <w:rFonts w:ascii="Calibri" w:hAnsi="Calibri" w:cs="Calibri"/>
          <w:sz w:val="22"/>
          <w:szCs w:val="22"/>
        </w:rPr>
        <w:t xml:space="preserve">article </w:t>
      </w:r>
      <w:r w:rsidRPr="00A24820">
        <w:rPr>
          <w:rFonts w:ascii="Calibri" w:hAnsi="Calibri" w:cs="Calibri"/>
          <w:sz w:val="22"/>
          <w:szCs w:val="22"/>
        </w:rPr>
        <w:t>5.5.2)</w:t>
      </w:r>
      <w:r w:rsidRPr="00C74067">
        <w:rPr>
          <w:rFonts w:ascii="Calibri" w:hAnsi="Calibri" w:cs="Calibri"/>
          <w:sz w:val="22"/>
          <w:szCs w:val="22"/>
        </w:rPr>
        <w:t xml:space="preserve">. Cette attestation </w:t>
      </w:r>
      <w:r w:rsidRPr="00C74067">
        <w:rPr>
          <w:rFonts w:ascii="Calibri" w:hAnsi="Calibri" w:cs="Calibri"/>
          <w:b/>
          <w:bCs/>
          <w:sz w:val="22"/>
          <w:szCs w:val="22"/>
        </w:rPr>
        <w:t>et les preuves de résidence doivent être vérifiées et acceptées</w:t>
      </w:r>
      <w:r w:rsidRPr="00C74067">
        <w:rPr>
          <w:rFonts w:ascii="Calibri" w:hAnsi="Calibri" w:cs="Calibri"/>
          <w:sz w:val="22"/>
          <w:szCs w:val="22"/>
        </w:rPr>
        <w:t xml:space="preserve"> par le registraire dont il relève. </w:t>
      </w:r>
      <w:r w:rsidRPr="000C27CC">
        <w:rPr>
          <w:rFonts w:ascii="Calibri" w:hAnsi="Calibri" w:cs="Calibri"/>
          <w:b/>
          <w:bCs/>
          <w:sz w:val="22"/>
          <w:szCs w:val="22"/>
        </w:rPr>
        <w:t>Les copies originales peuvent être demandées.</w:t>
      </w:r>
    </w:p>
    <w:p w14:paraId="6D1D96B1" w14:textId="04D48959" w:rsidR="000561A0" w:rsidRPr="00225FF4" w:rsidRDefault="000561A0" w:rsidP="00F2304C">
      <w:pPr>
        <w:spacing w:before="120" w:after="0" w:line="240" w:lineRule="auto"/>
        <w:rPr>
          <w:b/>
          <w:bCs/>
        </w:rPr>
      </w:pPr>
      <w:bookmarkStart w:id="262" w:name="_Toc210425286"/>
      <w:bookmarkStart w:id="263" w:name="_Toc77067423"/>
      <w:bookmarkStart w:id="264" w:name="_Toc170984319"/>
      <w:bookmarkStart w:id="265" w:name="_Hlk182563006"/>
      <w:bookmarkEnd w:id="260"/>
      <w:bookmarkEnd w:id="261"/>
      <w:r w:rsidRPr="00225FF4">
        <w:rPr>
          <w:b/>
          <w:bCs/>
        </w:rPr>
        <w:t>5.2</w:t>
      </w:r>
      <w:r w:rsidR="002C64D4" w:rsidRPr="00225FF4">
        <w:rPr>
          <w:b/>
          <w:bCs/>
        </w:rPr>
        <w:tab/>
      </w:r>
      <w:r w:rsidR="003C014E" w:rsidRPr="00225FF4">
        <w:rPr>
          <w:b/>
          <w:bCs/>
        </w:rPr>
        <w:t>Domicile des joueurs</w:t>
      </w:r>
      <w:bookmarkEnd w:id="262"/>
      <w:bookmarkEnd w:id="263"/>
      <w:bookmarkEnd w:id="264"/>
    </w:p>
    <w:p w14:paraId="232AFB37" w14:textId="674D3146" w:rsidR="000561A0" w:rsidRPr="00225FF4" w:rsidRDefault="000561A0" w:rsidP="005534A5">
      <w:pPr>
        <w:spacing w:before="120" w:after="0" w:line="240" w:lineRule="auto"/>
        <w:ind w:left="720" w:right="-720"/>
        <w:rPr>
          <w:b/>
          <w:bCs/>
        </w:rPr>
      </w:pPr>
      <w:bookmarkStart w:id="266" w:name="_Toc210425287"/>
      <w:bookmarkStart w:id="267" w:name="_Toc77067424"/>
      <w:bookmarkStart w:id="268" w:name="_Toc170984320"/>
      <w:bookmarkStart w:id="269" w:name="_Hlk171778877"/>
      <w:r w:rsidRPr="00225FF4">
        <w:rPr>
          <w:b/>
          <w:bCs/>
        </w:rPr>
        <w:t>5.2.1</w:t>
      </w:r>
      <w:r w:rsidRPr="00225FF4">
        <w:rPr>
          <w:b/>
          <w:bCs/>
        </w:rPr>
        <w:tab/>
        <w:t xml:space="preserve">Domicile </w:t>
      </w:r>
      <w:r w:rsidR="00D50577" w:rsidRPr="00225FF4">
        <w:rPr>
          <w:b/>
          <w:bCs/>
        </w:rPr>
        <w:t>des joueurs mineurs</w:t>
      </w:r>
      <w:bookmarkEnd w:id="266"/>
      <w:bookmarkEnd w:id="267"/>
      <w:bookmarkEnd w:id="268"/>
    </w:p>
    <w:p w14:paraId="7BFE0221" w14:textId="71319855" w:rsidR="001A22CA" w:rsidRPr="005E6591" w:rsidRDefault="001A22CA" w:rsidP="005534A5">
      <w:pPr>
        <w:spacing w:before="120" w:after="0" w:line="240" w:lineRule="auto"/>
        <w:ind w:left="1440" w:right="-720"/>
        <w:jc w:val="both"/>
        <w:rPr>
          <w:rFonts w:cstheme="minorHAnsi"/>
        </w:rPr>
      </w:pPr>
      <w:r w:rsidRPr="005E6591">
        <w:rPr>
          <w:rFonts w:cstheme="minorHAnsi"/>
        </w:rPr>
        <w:t xml:space="preserve">Sauf exception prévue aux présents règlements, tout joueur âgé de 17 ans et moins au </w:t>
      </w:r>
      <w:r w:rsidRPr="002F05B9">
        <w:rPr>
          <w:rFonts w:cstheme="minorHAnsi"/>
          <w:b/>
          <w:bCs/>
          <w:u w:val="single"/>
        </w:rPr>
        <w:t>31 décembre</w:t>
      </w:r>
      <w:r w:rsidRPr="005E6591">
        <w:rPr>
          <w:rFonts w:cstheme="minorHAnsi"/>
        </w:rPr>
        <w:t xml:space="preserve"> de l’année en cours, doit jouer pour une équipe qui opère dans les limites du territoire de recrutement où se situe son domicile, tel que plus amplement définit à </w:t>
      </w:r>
      <w:r w:rsidR="00515DBE" w:rsidRPr="00A24820">
        <w:rPr>
          <w:rFonts w:cstheme="minorHAnsi"/>
        </w:rPr>
        <w:t>4.7</w:t>
      </w:r>
      <w:r w:rsidR="00515DBE" w:rsidRPr="005E6591">
        <w:rPr>
          <w:rFonts w:cstheme="minorHAnsi"/>
        </w:rPr>
        <w:t xml:space="preserve"> et </w:t>
      </w:r>
      <w:r w:rsidR="00515DBE" w:rsidRPr="00A24820">
        <w:rPr>
          <w:rFonts w:cstheme="minorHAnsi"/>
        </w:rPr>
        <w:t>5.2.3</w:t>
      </w:r>
      <w:r w:rsidR="00DF2D14" w:rsidRPr="005E6591">
        <w:rPr>
          <w:rFonts w:cstheme="minorHAnsi"/>
        </w:rPr>
        <w:t xml:space="preserve"> des présents règlements</w:t>
      </w:r>
      <w:r w:rsidR="00515DBE" w:rsidRPr="005E6591">
        <w:rPr>
          <w:rFonts w:cstheme="minorHAnsi"/>
        </w:rPr>
        <w:t>.</w:t>
      </w:r>
    </w:p>
    <w:p w14:paraId="5AA4A752" w14:textId="77777777" w:rsidR="001A22CA" w:rsidRPr="005E6591" w:rsidRDefault="001A22CA" w:rsidP="005534A5">
      <w:pPr>
        <w:spacing w:before="120" w:after="0" w:line="240" w:lineRule="auto"/>
        <w:ind w:left="1440" w:right="-720"/>
        <w:jc w:val="both"/>
        <w:rPr>
          <w:rFonts w:cstheme="minorHAnsi"/>
        </w:rPr>
      </w:pPr>
      <w:r w:rsidRPr="005E6591">
        <w:rPr>
          <w:rFonts w:cstheme="minorHAnsi"/>
        </w:rPr>
        <w:t xml:space="preserve">La détermination du domicile du joueur mineur doit être établie au plus tard le </w:t>
      </w:r>
      <w:r w:rsidRPr="002F05B9">
        <w:rPr>
          <w:rFonts w:cstheme="minorHAnsi"/>
          <w:b/>
          <w:bCs/>
          <w:u w:val="single"/>
        </w:rPr>
        <w:t>1</w:t>
      </w:r>
      <w:r w:rsidRPr="002F05B9">
        <w:rPr>
          <w:rFonts w:cstheme="minorHAnsi"/>
          <w:b/>
          <w:bCs/>
          <w:u w:val="single"/>
          <w:vertAlign w:val="superscript"/>
        </w:rPr>
        <w:t>er</w:t>
      </w:r>
      <w:r w:rsidRPr="002F05B9">
        <w:rPr>
          <w:rFonts w:cstheme="minorHAnsi"/>
          <w:b/>
          <w:bCs/>
          <w:u w:val="single"/>
        </w:rPr>
        <w:t xml:space="preserve"> août</w:t>
      </w:r>
      <w:r w:rsidRPr="005E6591">
        <w:rPr>
          <w:rFonts w:cstheme="minorHAnsi"/>
        </w:rPr>
        <w:t xml:space="preserve"> de l’année en cours.</w:t>
      </w:r>
    </w:p>
    <w:p w14:paraId="2C14E897" w14:textId="76A66BEE" w:rsidR="000561A0" w:rsidRPr="005E6591" w:rsidRDefault="000561A0" w:rsidP="00F059C4">
      <w:pPr>
        <w:pStyle w:val="HQNiveau4"/>
        <w:tabs>
          <w:tab w:val="clear" w:pos="1080"/>
          <w:tab w:val="left" w:pos="1800"/>
        </w:tabs>
        <w:spacing w:before="120" w:after="0"/>
        <w:ind w:left="1800" w:right="-720" w:hanging="360"/>
        <w:rPr>
          <w:rFonts w:asciiTheme="minorHAnsi" w:hAnsiTheme="minorHAnsi" w:cstheme="minorHAnsi"/>
          <w:sz w:val="22"/>
          <w:szCs w:val="22"/>
          <w:lang w:val="fr-FR"/>
        </w:rPr>
      </w:pPr>
      <w:bookmarkStart w:id="270" w:name="_Hlk182563246"/>
      <w:bookmarkEnd w:id="265"/>
      <w:bookmarkEnd w:id="269"/>
      <w:r w:rsidRPr="005E6591">
        <w:rPr>
          <w:rFonts w:asciiTheme="minorHAnsi" w:hAnsiTheme="minorHAnsi" w:cstheme="minorHAnsi"/>
          <w:sz w:val="22"/>
          <w:szCs w:val="22"/>
          <w:lang w:val="fr-FR"/>
        </w:rPr>
        <w:t>A.</w:t>
      </w:r>
      <w:r w:rsidRPr="005E6591">
        <w:rPr>
          <w:rFonts w:asciiTheme="minorHAnsi" w:hAnsiTheme="minorHAnsi" w:cstheme="minorHAnsi"/>
          <w:sz w:val="22"/>
          <w:szCs w:val="22"/>
          <w:lang w:val="fr-FR"/>
        </w:rPr>
        <w:tab/>
        <w:t>L</w:t>
      </w:r>
      <w:r w:rsidR="003C014E" w:rsidRPr="005E6591">
        <w:rPr>
          <w:rFonts w:asciiTheme="minorHAnsi" w:hAnsiTheme="minorHAnsi" w:cstheme="minorHAnsi"/>
          <w:sz w:val="22"/>
          <w:szCs w:val="22"/>
          <w:lang w:val="fr-FR"/>
        </w:rPr>
        <w:t xml:space="preserve">e domicile </w:t>
      </w:r>
      <w:r w:rsidRPr="005E6591">
        <w:rPr>
          <w:rFonts w:asciiTheme="minorHAnsi" w:hAnsiTheme="minorHAnsi" w:cstheme="minorHAnsi"/>
          <w:sz w:val="22"/>
          <w:szCs w:val="22"/>
          <w:lang w:val="fr-FR"/>
        </w:rPr>
        <w:t>habituel des parents, lorsque les parents habitent le même domicile, ou, si l'un d'entre eux est décédé, l</w:t>
      </w:r>
      <w:r w:rsidR="003C014E" w:rsidRPr="005E6591">
        <w:rPr>
          <w:rFonts w:asciiTheme="minorHAnsi" w:hAnsiTheme="minorHAnsi" w:cstheme="minorHAnsi"/>
          <w:sz w:val="22"/>
          <w:szCs w:val="22"/>
          <w:lang w:val="fr-FR"/>
        </w:rPr>
        <w:t xml:space="preserve">e domicile </w:t>
      </w:r>
      <w:r w:rsidRPr="005E6591">
        <w:rPr>
          <w:rFonts w:asciiTheme="minorHAnsi" w:hAnsiTheme="minorHAnsi" w:cstheme="minorHAnsi"/>
          <w:sz w:val="22"/>
          <w:szCs w:val="22"/>
          <w:lang w:val="fr-FR"/>
        </w:rPr>
        <w:t>habituel du parent survivant.</w:t>
      </w:r>
    </w:p>
    <w:p w14:paraId="392BAADE" w14:textId="631C1421" w:rsidR="000561A0" w:rsidRPr="005E6591" w:rsidRDefault="000561A0" w:rsidP="005534A5">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5E6591">
        <w:rPr>
          <w:rFonts w:asciiTheme="minorHAnsi" w:hAnsiTheme="minorHAnsi" w:cstheme="minorHAnsi"/>
          <w:sz w:val="22"/>
          <w:szCs w:val="22"/>
          <w:lang w:val="fr-FR"/>
        </w:rPr>
        <w:t>B.</w:t>
      </w:r>
      <w:r w:rsidRPr="005E6591">
        <w:rPr>
          <w:rFonts w:asciiTheme="minorHAnsi" w:hAnsiTheme="minorHAnsi" w:cstheme="minorHAnsi"/>
          <w:sz w:val="22"/>
          <w:szCs w:val="22"/>
          <w:lang w:val="fr-FR"/>
        </w:rPr>
        <w:tab/>
        <w:t>Dans le cas où les parents n'habitent pas le même domicile, le joueur peut alors évoluer dans le territoire de recrutement couvrant l</w:t>
      </w:r>
      <w:r w:rsidR="003C014E" w:rsidRPr="005E6591">
        <w:rPr>
          <w:rFonts w:asciiTheme="minorHAnsi" w:hAnsiTheme="minorHAnsi" w:cstheme="minorHAnsi"/>
          <w:sz w:val="22"/>
          <w:szCs w:val="22"/>
          <w:lang w:val="fr-FR"/>
        </w:rPr>
        <w:t xml:space="preserve">e domicile </w:t>
      </w:r>
      <w:r w:rsidRPr="005E6591">
        <w:rPr>
          <w:rFonts w:asciiTheme="minorHAnsi" w:hAnsiTheme="minorHAnsi" w:cstheme="minorHAnsi"/>
          <w:sz w:val="22"/>
          <w:szCs w:val="22"/>
          <w:lang w:val="fr-FR"/>
        </w:rPr>
        <w:t>de l'un ou l'autre de ses parents, ayant la garde légale ou se l’étant fait céder pour des fins sportives.</w:t>
      </w:r>
    </w:p>
    <w:p w14:paraId="49444B67" w14:textId="77777777" w:rsidR="000561A0" w:rsidRPr="005E6591" w:rsidRDefault="000561A0" w:rsidP="005534A5">
      <w:pPr>
        <w:pStyle w:val="HQparagrapheNiveau3"/>
        <w:tabs>
          <w:tab w:val="clear" w:pos="360"/>
        </w:tabs>
        <w:spacing w:before="120" w:after="120"/>
        <w:ind w:left="1800" w:right="-720" w:firstLine="0"/>
        <w:rPr>
          <w:rFonts w:asciiTheme="minorHAnsi" w:hAnsiTheme="minorHAnsi" w:cstheme="minorHAnsi"/>
          <w:sz w:val="22"/>
          <w:szCs w:val="22"/>
          <w:lang w:val="fr-FR"/>
        </w:rPr>
      </w:pPr>
      <w:r w:rsidRPr="005E6591">
        <w:rPr>
          <w:rFonts w:asciiTheme="minorHAnsi" w:hAnsiTheme="minorHAnsi" w:cstheme="minorHAnsi"/>
          <w:sz w:val="22"/>
          <w:szCs w:val="22"/>
          <w:lang w:val="fr-FR"/>
        </w:rPr>
        <w:t>Ou si les deux (2) parents en ont la garde légale.</w:t>
      </w:r>
    </w:p>
    <w:p w14:paraId="40554A7F" w14:textId="77777777" w:rsidR="00C14876" w:rsidRPr="005E6591" w:rsidRDefault="000561A0" w:rsidP="005534A5">
      <w:pPr>
        <w:pStyle w:val="HQNiveau5"/>
        <w:numPr>
          <w:ilvl w:val="0"/>
          <w:numId w:val="0"/>
        </w:numPr>
        <w:tabs>
          <w:tab w:val="clear" w:pos="720"/>
          <w:tab w:val="clear" w:pos="1440"/>
        </w:tabs>
        <w:spacing w:before="0" w:after="0"/>
        <w:ind w:left="2160" w:right="-720" w:hanging="360"/>
        <w:rPr>
          <w:rFonts w:asciiTheme="minorHAnsi" w:eastAsia="MS Mincho" w:hAnsiTheme="minorHAnsi" w:cstheme="minorHAnsi"/>
          <w:sz w:val="22"/>
          <w:szCs w:val="22"/>
          <w:lang w:val="fr-FR"/>
        </w:rPr>
      </w:pPr>
      <w:r w:rsidRPr="005E6591">
        <w:rPr>
          <w:rFonts w:asciiTheme="minorHAnsi" w:eastAsia="MS Mincho" w:hAnsiTheme="minorHAnsi" w:cstheme="minorHAnsi"/>
          <w:sz w:val="22"/>
          <w:szCs w:val="22"/>
          <w:lang w:val="fr-FR"/>
        </w:rPr>
        <w:t>i)</w:t>
      </w:r>
      <w:r w:rsidRPr="005E6591">
        <w:rPr>
          <w:rFonts w:asciiTheme="minorHAnsi" w:eastAsia="MS Mincho" w:hAnsiTheme="minorHAnsi" w:cstheme="minorHAnsi"/>
          <w:sz w:val="22"/>
          <w:szCs w:val="22"/>
          <w:lang w:val="fr-FR"/>
        </w:rPr>
        <w:tab/>
        <w:t>L</w:t>
      </w:r>
      <w:r w:rsidR="003C014E" w:rsidRPr="005E6591">
        <w:rPr>
          <w:rFonts w:asciiTheme="minorHAnsi" w:eastAsia="MS Mincho" w:hAnsiTheme="minorHAnsi" w:cstheme="minorHAnsi"/>
          <w:sz w:val="22"/>
          <w:szCs w:val="22"/>
          <w:lang w:val="fr-FR"/>
        </w:rPr>
        <w:t xml:space="preserve">e domicile </w:t>
      </w:r>
      <w:r w:rsidRPr="005E6591">
        <w:rPr>
          <w:rFonts w:asciiTheme="minorHAnsi" w:eastAsia="MS Mincho" w:hAnsiTheme="minorHAnsi" w:cstheme="minorHAnsi"/>
          <w:sz w:val="22"/>
          <w:szCs w:val="22"/>
          <w:lang w:val="fr-FR"/>
        </w:rPr>
        <w:t>habituel du parent avec lequel le joueur habite d'habitude ;</w:t>
      </w:r>
    </w:p>
    <w:p w14:paraId="0BD858AE" w14:textId="17D49D0F" w:rsidR="000561A0" w:rsidRPr="005E6591" w:rsidRDefault="00D11A9F" w:rsidP="005534A5">
      <w:pPr>
        <w:pStyle w:val="HQNiveau5"/>
        <w:numPr>
          <w:ilvl w:val="0"/>
          <w:numId w:val="0"/>
        </w:numPr>
        <w:tabs>
          <w:tab w:val="clear" w:pos="720"/>
          <w:tab w:val="clear" w:pos="1440"/>
        </w:tabs>
        <w:spacing w:before="120" w:after="120"/>
        <w:ind w:left="2160" w:right="-720"/>
        <w:rPr>
          <w:rFonts w:asciiTheme="minorHAnsi" w:eastAsia="MS Mincho" w:hAnsiTheme="minorHAnsi" w:cstheme="minorHAnsi"/>
          <w:sz w:val="22"/>
          <w:szCs w:val="22"/>
          <w:lang w:val="fr-FR"/>
        </w:rPr>
      </w:pPr>
      <w:r w:rsidRPr="005E6591">
        <w:rPr>
          <w:rFonts w:asciiTheme="minorHAnsi" w:eastAsia="MS Mincho" w:hAnsiTheme="minorHAnsi" w:cstheme="minorHAnsi"/>
          <w:sz w:val="22"/>
          <w:szCs w:val="22"/>
          <w:lang w:val="fr-FR"/>
        </w:rPr>
        <w:t>o</w:t>
      </w:r>
      <w:r w:rsidR="003A20C5">
        <w:rPr>
          <w:rFonts w:asciiTheme="minorHAnsi" w:eastAsia="MS Mincho" w:hAnsiTheme="minorHAnsi" w:cstheme="minorHAnsi"/>
          <w:sz w:val="22"/>
          <w:szCs w:val="22"/>
          <w:lang w:val="fr-FR"/>
        </w:rPr>
        <w:t>u</w:t>
      </w:r>
    </w:p>
    <w:p w14:paraId="5BE8F3F0" w14:textId="77777777" w:rsidR="001A22CA" w:rsidRPr="005E6591" w:rsidRDefault="000561A0" w:rsidP="005534A5">
      <w:pPr>
        <w:pStyle w:val="HQNiveau5"/>
        <w:numPr>
          <w:ilvl w:val="0"/>
          <w:numId w:val="0"/>
        </w:numPr>
        <w:tabs>
          <w:tab w:val="clear" w:pos="720"/>
          <w:tab w:val="clear" w:pos="1440"/>
        </w:tabs>
        <w:spacing w:before="0" w:after="0"/>
        <w:ind w:left="2160" w:right="-720" w:hanging="360"/>
        <w:rPr>
          <w:rFonts w:asciiTheme="minorHAnsi" w:eastAsia="MS Mincho" w:hAnsiTheme="minorHAnsi" w:cstheme="minorHAnsi"/>
          <w:sz w:val="22"/>
          <w:szCs w:val="22"/>
          <w:lang w:val="fr-FR"/>
        </w:rPr>
      </w:pPr>
      <w:r w:rsidRPr="005E6591">
        <w:rPr>
          <w:rFonts w:asciiTheme="minorHAnsi" w:eastAsia="MS Mincho" w:hAnsiTheme="minorHAnsi" w:cstheme="minorHAnsi"/>
          <w:sz w:val="22"/>
          <w:szCs w:val="22"/>
          <w:lang w:val="fr-FR"/>
        </w:rPr>
        <w:t>ii)</w:t>
      </w:r>
      <w:r w:rsidRPr="005E6591">
        <w:rPr>
          <w:rFonts w:asciiTheme="minorHAnsi" w:eastAsia="MS Mincho" w:hAnsiTheme="minorHAnsi" w:cstheme="minorHAnsi"/>
          <w:sz w:val="22"/>
          <w:szCs w:val="22"/>
          <w:lang w:val="fr-FR"/>
        </w:rPr>
        <w:tab/>
        <w:t>Si le joueur n'habite pas habituellement avec l'un ou l'autre, il peut alors évoluer dans le territoire de recrutement couvrant l</w:t>
      </w:r>
      <w:r w:rsidR="003C014E" w:rsidRPr="005E6591">
        <w:rPr>
          <w:rFonts w:asciiTheme="minorHAnsi" w:eastAsia="MS Mincho" w:hAnsiTheme="minorHAnsi" w:cstheme="minorHAnsi"/>
          <w:sz w:val="22"/>
          <w:szCs w:val="22"/>
          <w:lang w:val="fr-FR"/>
        </w:rPr>
        <w:t xml:space="preserve">e domicile </w:t>
      </w:r>
      <w:r w:rsidRPr="005E6591">
        <w:rPr>
          <w:rFonts w:asciiTheme="minorHAnsi" w:eastAsia="MS Mincho" w:hAnsiTheme="minorHAnsi" w:cstheme="minorHAnsi"/>
          <w:sz w:val="22"/>
          <w:szCs w:val="22"/>
          <w:lang w:val="fr-FR"/>
        </w:rPr>
        <w:t>habituel de l'un ou l'autre de ses parents.</w:t>
      </w:r>
    </w:p>
    <w:p w14:paraId="2A42F851" w14:textId="77777777" w:rsidR="00C74067" w:rsidRDefault="005C3486" w:rsidP="005534A5">
      <w:pPr>
        <w:pStyle w:val="HQNiveau4"/>
        <w:tabs>
          <w:tab w:val="clear" w:pos="1080"/>
          <w:tab w:val="left" w:pos="1800"/>
        </w:tabs>
        <w:spacing w:before="120" w:after="0"/>
        <w:ind w:left="1800" w:right="-720" w:hanging="360"/>
        <w:rPr>
          <w:rFonts w:asciiTheme="minorHAnsi" w:hAnsiTheme="minorHAnsi" w:cstheme="minorHAnsi"/>
          <w:sz w:val="22"/>
          <w:szCs w:val="22"/>
          <w:lang w:val="fr-FR"/>
        </w:rPr>
        <w:sectPr w:rsidR="00C74067" w:rsidSect="002242C9">
          <w:headerReference w:type="default" r:id="rId85"/>
          <w:footerReference w:type="default" r:id="rId86"/>
          <w:pgSz w:w="12240" w:h="15840" w:code="1"/>
          <w:pgMar w:top="432" w:right="1800" w:bottom="432" w:left="1800" w:header="432" w:footer="432" w:gutter="0"/>
          <w:paperSrc w:first="260" w:other="260"/>
          <w:pgNumType w:start="55"/>
          <w:cols w:space="708"/>
          <w:docGrid w:linePitch="360"/>
        </w:sectPr>
      </w:pPr>
      <w:r w:rsidRPr="005E6591">
        <w:rPr>
          <w:rFonts w:asciiTheme="minorHAnsi" w:hAnsiTheme="minorHAnsi" w:cstheme="minorHAnsi"/>
          <w:sz w:val="22"/>
          <w:szCs w:val="22"/>
          <w:lang w:val="fr-FR"/>
        </w:rPr>
        <w:t>C.</w:t>
      </w:r>
      <w:r w:rsidRPr="005E6591">
        <w:rPr>
          <w:rFonts w:asciiTheme="minorHAnsi" w:hAnsiTheme="minorHAnsi" w:cstheme="minorHAnsi"/>
          <w:sz w:val="22"/>
          <w:szCs w:val="22"/>
          <w:lang w:val="fr-FR"/>
        </w:rPr>
        <w:tab/>
        <w:t>Dans le cas où la garde légale du joueur a été confiée par la cour à une tierce personne, le domicile habituel de cette personne.</w:t>
      </w:r>
    </w:p>
    <w:p w14:paraId="01020E8C" w14:textId="3D6FBC03" w:rsidR="00EB0963" w:rsidRDefault="008378EC" w:rsidP="005534A5">
      <w:pPr>
        <w:tabs>
          <w:tab w:val="left" w:pos="1800"/>
        </w:tabs>
        <w:spacing w:before="120" w:after="120" w:line="240" w:lineRule="auto"/>
        <w:ind w:left="1800" w:right="-720" w:hanging="360"/>
        <w:jc w:val="both"/>
      </w:pPr>
      <w:bookmarkStart w:id="271" w:name="_Hlk171779335"/>
      <w:r w:rsidRPr="005E6591">
        <w:t>D</w:t>
      </w:r>
      <w:r w:rsidR="001A22CA" w:rsidRPr="005E6591">
        <w:t>.</w:t>
      </w:r>
      <w:r w:rsidR="001A22CA" w:rsidRPr="005E6591">
        <w:tab/>
        <w:t>Dans le cas où les parents n'ont pas un domicile commun, le joueur peut alors évoluer dans le territoire de recrutement couvrant l</w:t>
      </w:r>
      <w:r w:rsidRPr="005E6591">
        <w:t xml:space="preserve">e domicile </w:t>
      </w:r>
      <w:r w:rsidR="001A22CA" w:rsidRPr="005E6591">
        <w:t>du parent avec lequel il réside habituellement, à moins qu’un tribunal ait fixé autrement le domicile du joueur</w:t>
      </w:r>
      <w:r w:rsidR="003A6FA9">
        <w:t>.</w:t>
      </w:r>
    </w:p>
    <w:p w14:paraId="2370181F" w14:textId="77777777" w:rsidR="00F467B6" w:rsidRPr="005E6591" w:rsidRDefault="008378EC" w:rsidP="005534A5">
      <w:pPr>
        <w:tabs>
          <w:tab w:val="left" w:pos="1800"/>
        </w:tabs>
        <w:spacing w:before="120" w:after="0" w:line="240" w:lineRule="auto"/>
        <w:ind w:left="1800" w:right="-720" w:hanging="360"/>
        <w:jc w:val="both"/>
        <w:rPr>
          <w:rFonts w:cstheme="minorHAnsi"/>
        </w:rPr>
      </w:pPr>
      <w:bookmarkStart w:id="272" w:name="_Hlk171779456"/>
      <w:bookmarkEnd w:id="271"/>
      <w:r>
        <w:rPr>
          <w:rFonts w:cstheme="minorHAnsi"/>
          <w:lang w:val="fr-FR"/>
        </w:rPr>
        <w:t>E</w:t>
      </w:r>
      <w:r w:rsidR="000561A0" w:rsidRPr="00D96DE2">
        <w:rPr>
          <w:rFonts w:cstheme="minorHAnsi"/>
          <w:lang w:val="fr-FR"/>
        </w:rPr>
        <w:t>.</w:t>
      </w:r>
      <w:r w:rsidR="000561A0" w:rsidRPr="00D96DE2">
        <w:rPr>
          <w:rFonts w:cstheme="minorHAnsi"/>
          <w:lang w:val="fr-FR"/>
        </w:rPr>
        <w:tab/>
      </w:r>
      <w:r w:rsidR="00D96DE2" w:rsidRPr="00D96DE2">
        <w:rPr>
          <w:rFonts w:cstheme="minorHAnsi"/>
        </w:rPr>
        <w:t>Aux fins d</w:t>
      </w:r>
      <w:r w:rsidR="00515DBE">
        <w:rPr>
          <w:rFonts w:cstheme="minorHAnsi"/>
        </w:rPr>
        <w:t>’</w:t>
      </w:r>
      <w:r w:rsidR="00D96DE2" w:rsidRPr="00D96DE2">
        <w:rPr>
          <w:rFonts w:cstheme="minorHAnsi"/>
        </w:rPr>
        <w:t>application de l'article</w:t>
      </w:r>
      <w:r w:rsidR="00D96DE2" w:rsidRPr="00A24820">
        <w:rPr>
          <w:rFonts w:cstheme="minorHAnsi"/>
        </w:rPr>
        <w:t xml:space="preserve"> 5.2.1</w:t>
      </w:r>
      <w:r w:rsidR="00D96DE2" w:rsidRPr="00D96DE2">
        <w:rPr>
          <w:rFonts w:cstheme="minorHAnsi"/>
        </w:rPr>
        <w:t>, l'expression « garde légale</w:t>
      </w:r>
      <w:r w:rsidR="00D96DE2" w:rsidRPr="00490844">
        <w:rPr>
          <w:rFonts w:cstheme="minorHAnsi"/>
        </w:rPr>
        <w:t xml:space="preserve"> »</w:t>
      </w:r>
      <w:r w:rsidR="00D96DE2" w:rsidRPr="00D96DE2">
        <w:rPr>
          <w:rFonts w:cstheme="minorHAnsi"/>
        </w:rPr>
        <w:t xml:space="preserve">, s'entend de la garde </w:t>
      </w:r>
      <w:r w:rsidR="00D96DE2" w:rsidRPr="005E6591">
        <w:rPr>
          <w:rFonts w:cstheme="minorHAnsi"/>
        </w:rPr>
        <w:t>du joueur confiée par un jugement de la Cour Supérieure ou un jugement de la Cour du Québec (</w:t>
      </w:r>
      <w:r w:rsidR="00531EF3" w:rsidRPr="005E6591">
        <w:rPr>
          <w:rFonts w:cstheme="minorHAnsi"/>
        </w:rPr>
        <w:t>C</w:t>
      </w:r>
      <w:r w:rsidR="00D96DE2" w:rsidRPr="005E6591">
        <w:rPr>
          <w:rFonts w:cstheme="minorHAnsi"/>
        </w:rPr>
        <w:t>hambre de la jeunesse).</w:t>
      </w:r>
    </w:p>
    <w:p w14:paraId="0B957B5E" w14:textId="5ADCB783" w:rsidR="000561A0" w:rsidRPr="00B30271" w:rsidRDefault="008268EE" w:rsidP="005534A5">
      <w:pPr>
        <w:spacing w:before="120" w:after="0" w:line="240" w:lineRule="auto"/>
        <w:ind w:left="1440" w:right="-720" w:hanging="720"/>
        <w:rPr>
          <w:b/>
          <w:bCs/>
        </w:rPr>
      </w:pPr>
      <w:bookmarkStart w:id="273" w:name="_Toc210425288"/>
      <w:bookmarkStart w:id="274" w:name="_Toc77067425"/>
      <w:bookmarkStart w:id="275" w:name="_Toc170984321"/>
      <w:bookmarkStart w:id="276" w:name="_Hlk182563337"/>
      <w:bookmarkEnd w:id="270"/>
      <w:bookmarkEnd w:id="272"/>
      <w:r w:rsidRPr="00B30271">
        <w:rPr>
          <w:b/>
          <w:bCs/>
        </w:rPr>
        <w:t>5.2.2</w:t>
      </w:r>
      <w:r w:rsidR="00991F62" w:rsidRPr="00B30271">
        <w:rPr>
          <w:b/>
          <w:bCs/>
        </w:rPr>
        <w:tab/>
      </w:r>
      <w:r w:rsidR="000561A0" w:rsidRPr="00B30271">
        <w:rPr>
          <w:b/>
          <w:bCs/>
        </w:rPr>
        <w:t>Établissement d</w:t>
      </w:r>
      <w:r w:rsidR="00531EF3" w:rsidRPr="00B30271">
        <w:rPr>
          <w:b/>
          <w:bCs/>
        </w:rPr>
        <w:t>u</w:t>
      </w:r>
      <w:r w:rsidR="000561A0" w:rsidRPr="00B30271">
        <w:rPr>
          <w:b/>
          <w:bCs/>
        </w:rPr>
        <w:t xml:space="preserve"> </w:t>
      </w:r>
      <w:r w:rsidR="003C014E" w:rsidRPr="00B30271">
        <w:rPr>
          <w:b/>
          <w:bCs/>
        </w:rPr>
        <w:t>domicile</w:t>
      </w:r>
      <w:bookmarkEnd w:id="273"/>
      <w:bookmarkEnd w:id="274"/>
      <w:r w:rsidR="00D96DE2" w:rsidRPr="00B30271">
        <w:rPr>
          <w:b/>
          <w:bCs/>
        </w:rPr>
        <w:t xml:space="preserve"> </w:t>
      </w:r>
      <w:r w:rsidR="00531EF3" w:rsidRPr="00B30271">
        <w:rPr>
          <w:b/>
          <w:bCs/>
        </w:rPr>
        <w:t>de j</w:t>
      </w:r>
      <w:r w:rsidR="00D96DE2" w:rsidRPr="00B30271">
        <w:rPr>
          <w:b/>
          <w:bCs/>
        </w:rPr>
        <w:t>oueurs Junior ou Senior</w:t>
      </w:r>
      <w:bookmarkEnd w:id="275"/>
    </w:p>
    <w:p w14:paraId="49572424" w14:textId="7CBF62F6" w:rsidR="00D96DE2" w:rsidRPr="00D96DE2" w:rsidRDefault="00D96DE2" w:rsidP="005534A5">
      <w:pPr>
        <w:pStyle w:val="HQParagrapheNiveau2"/>
        <w:tabs>
          <w:tab w:val="clear" w:pos="547"/>
        </w:tabs>
        <w:spacing w:before="120" w:after="0"/>
        <w:ind w:left="1440" w:right="-720"/>
        <w:rPr>
          <w:rFonts w:asciiTheme="minorHAnsi" w:hAnsiTheme="minorHAnsi" w:cstheme="minorHAnsi"/>
          <w:sz w:val="22"/>
          <w:szCs w:val="22"/>
          <w:lang w:val="fr-FR"/>
        </w:rPr>
      </w:pPr>
      <w:bookmarkStart w:id="277" w:name="_Hlk171779638"/>
      <w:r w:rsidRPr="005E6591">
        <w:rPr>
          <w:rFonts w:asciiTheme="minorHAnsi" w:hAnsiTheme="minorHAnsi" w:cstheme="minorHAnsi"/>
          <w:sz w:val="22"/>
          <w:szCs w:val="22"/>
        </w:rPr>
        <w:t>Tout joueur d’une équipe Junior ou Senior de 18 ans et plus, doit établir s</w:t>
      </w:r>
      <w:r w:rsidR="008378EC" w:rsidRPr="005E6591">
        <w:rPr>
          <w:rFonts w:asciiTheme="minorHAnsi" w:hAnsiTheme="minorHAnsi" w:cstheme="minorHAnsi"/>
          <w:sz w:val="22"/>
          <w:szCs w:val="22"/>
        </w:rPr>
        <w:t xml:space="preserve">on domicile </w:t>
      </w:r>
      <w:r w:rsidRPr="005E6591">
        <w:rPr>
          <w:rFonts w:asciiTheme="minorHAnsi" w:hAnsiTheme="minorHAnsi" w:cstheme="minorHAnsi"/>
          <w:sz w:val="22"/>
          <w:szCs w:val="22"/>
        </w:rPr>
        <w:t>au</w:t>
      </w:r>
      <w:r w:rsidRPr="00D96DE2">
        <w:rPr>
          <w:rFonts w:asciiTheme="minorHAnsi" w:hAnsiTheme="minorHAnsi" w:cstheme="minorHAnsi"/>
          <w:sz w:val="22"/>
          <w:szCs w:val="22"/>
        </w:rPr>
        <w:t xml:space="preserve"> plus tard le </w:t>
      </w:r>
      <w:r w:rsidRPr="00B30271">
        <w:rPr>
          <w:rFonts w:asciiTheme="minorHAnsi" w:hAnsiTheme="minorHAnsi" w:cstheme="minorHAnsi"/>
          <w:b/>
          <w:bCs/>
          <w:sz w:val="22"/>
          <w:szCs w:val="22"/>
          <w:u w:val="single"/>
        </w:rPr>
        <w:t>1</w:t>
      </w:r>
      <w:r w:rsidRPr="00B30271">
        <w:rPr>
          <w:rFonts w:asciiTheme="minorHAnsi" w:hAnsiTheme="minorHAnsi" w:cstheme="minorHAnsi"/>
          <w:b/>
          <w:bCs/>
          <w:sz w:val="22"/>
          <w:szCs w:val="22"/>
          <w:u w:val="single"/>
          <w:vertAlign w:val="superscript"/>
        </w:rPr>
        <w:t>er</w:t>
      </w:r>
      <w:r w:rsidRPr="00B30271">
        <w:rPr>
          <w:rFonts w:asciiTheme="minorHAnsi" w:hAnsiTheme="minorHAnsi" w:cstheme="minorHAnsi"/>
          <w:b/>
          <w:bCs/>
          <w:sz w:val="22"/>
          <w:szCs w:val="22"/>
          <w:u w:val="single"/>
        </w:rPr>
        <w:t xml:space="preserve"> septembre</w:t>
      </w:r>
      <w:r w:rsidRPr="00D96DE2">
        <w:rPr>
          <w:rFonts w:asciiTheme="minorHAnsi" w:hAnsiTheme="minorHAnsi" w:cstheme="minorHAnsi"/>
          <w:sz w:val="22"/>
          <w:szCs w:val="22"/>
        </w:rPr>
        <w:t xml:space="preserve"> </w:t>
      </w:r>
      <w:r w:rsidRPr="005E6591">
        <w:rPr>
          <w:rFonts w:asciiTheme="minorHAnsi" w:hAnsiTheme="minorHAnsi" w:cstheme="minorHAnsi"/>
          <w:sz w:val="22"/>
          <w:szCs w:val="22"/>
        </w:rPr>
        <w:t>de l’année en cours. À cette fin, il doit avoir s</w:t>
      </w:r>
      <w:r w:rsidR="008378EC" w:rsidRPr="005E6591">
        <w:rPr>
          <w:rFonts w:asciiTheme="minorHAnsi" w:hAnsiTheme="minorHAnsi" w:cstheme="minorHAnsi"/>
          <w:sz w:val="22"/>
          <w:szCs w:val="22"/>
        </w:rPr>
        <w:t>on</w:t>
      </w:r>
      <w:r w:rsidRPr="005E6591">
        <w:rPr>
          <w:rFonts w:asciiTheme="minorHAnsi" w:hAnsiTheme="minorHAnsi" w:cstheme="minorHAnsi"/>
          <w:sz w:val="22"/>
          <w:szCs w:val="22"/>
        </w:rPr>
        <w:t xml:space="preserve"> </w:t>
      </w:r>
      <w:r w:rsidR="008378EC" w:rsidRPr="005E6591">
        <w:rPr>
          <w:rFonts w:asciiTheme="minorHAnsi" w:hAnsiTheme="minorHAnsi" w:cstheme="minorHAnsi"/>
          <w:sz w:val="22"/>
          <w:szCs w:val="22"/>
        </w:rPr>
        <w:t>domicile</w:t>
      </w:r>
      <w:r w:rsidR="008378EC">
        <w:rPr>
          <w:rFonts w:asciiTheme="minorHAnsi" w:hAnsiTheme="minorHAnsi" w:cstheme="minorHAnsi"/>
          <w:sz w:val="22"/>
          <w:szCs w:val="22"/>
        </w:rPr>
        <w:t xml:space="preserve"> </w:t>
      </w:r>
      <w:r w:rsidRPr="00D96DE2">
        <w:rPr>
          <w:rFonts w:asciiTheme="minorHAnsi" w:hAnsiTheme="minorHAnsi" w:cstheme="minorHAnsi"/>
          <w:sz w:val="22"/>
          <w:szCs w:val="22"/>
        </w:rPr>
        <w:t>« Bona fide »</w:t>
      </w:r>
      <w:r w:rsidRPr="00D96DE2">
        <w:rPr>
          <w:rFonts w:asciiTheme="minorHAnsi" w:hAnsiTheme="minorHAnsi" w:cstheme="minorHAnsi"/>
          <w:b/>
          <w:bCs/>
          <w:sz w:val="22"/>
          <w:szCs w:val="22"/>
        </w:rPr>
        <w:t xml:space="preserve"> </w:t>
      </w:r>
      <w:r w:rsidRPr="00D96DE2">
        <w:rPr>
          <w:rFonts w:asciiTheme="minorHAnsi" w:hAnsiTheme="minorHAnsi" w:cstheme="minorHAnsi"/>
          <w:sz w:val="22"/>
          <w:szCs w:val="22"/>
        </w:rPr>
        <w:t>sur le territoire où l'équipe pour laquelle</w:t>
      </w:r>
      <w:r w:rsidRPr="00B30271">
        <w:rPr>
          <w:rFonts w:asciiTheme="minorHAnsi" w:hAnsiTheme="minorHAnsi" w:cstheme="minorHAnsi"/>
          <w:sz w:val="22"/>
          <w:szCs w:val="22"/>
        </w:rPr>
        <w:t xml:space="preserve"> il </w:t>
      </w:r>
      <w:r w:rsidR="00B30271" w:rsidRPr="00B30271">
        <w:rPr>
          <w:rFonts w:asciiTheme="minorHAnsi" w:hAnsiTheme="minorHAnsi" w:cstheme="minorHAnsi"/>
          <w:sz w:val="22"/>
          <w:szCs w:val="22"/>
        </w:rPr>
        <w:t xml:space="preserve">enregistre </w:t>
      </w:r>
      <w:r w:rsidRPr="00D96DE2">
        <w:rPr>
          <w:rFonts w:asciiTheme="minorHAnsi" w:hAnsiTheme="minorHAnsi" w:cstheme="minorHAnsi"/>
          <w:sz w:val="22"/>
          <w:szCs w:val="22"/>
        </w:rPr>
        <w:t xml:space="preserve">le droit d'opérer. Toutefois, tout </w:t>
      </w:r>
      <w:r w:rsidRPr="005E6591">
        <w:rPr>
          <w:rFonts w:asciiTheme="minorHAnsi" w:hAnsiTheme="minorHAnsi" w:cstheme="minorHAnsi"/>
          <w:sz w:val="22"/>
          <w:szCs w:val="22"/>
        </w:rPr>
        <w:t xml:space="preserve">joueur fréquentant une institution scolaire autre qu'une </w:t>
      </w:r>
      <w:r w:rsidR="000A4E02" w:rsidRPr="005E6591">
        <w:rPr>
          <w:rFonts w:asciiTheme="minorHAnsi" w:hAnsiTheme="minorHAnsi" w:cstheme="minorHAnsi"/>
          <w:sz w:val="22"/>
          <w:szCs w:val="22"/>
        </w:rPr>
        <w:t>u</w:t>
      </w:r>
      <w:r w:rsidRPr="005E6591">
        <w:rPr>
          <w:rFonts w:asciiTheme="minorHAnsi" w:hAnsiTheme="minorHAnsi" w:cstheme="minorHAnsi"/>
          <w:sz w:val="22"/>
          <w:szCs w:val="22"/>
        </w:rPr>
        <w:t>niversité</w:t>
      </w:r>
      <w:r w:rsidR="000A4E02" w:rsidRPr="005E6591">
        <w:rPr>
          <w:rFonts w:asciiTheme="minorHAnsi" w:hAnsiTheme="minorHAnsi" w:cstheme="minorHAnsi"/>
          <w:sz w:val="22"/>
          <w:szCs w:val="22"/>
        </w:rPr>
        <w:t>,</w:t>
      </w:r>
      <w:r w:rsidRPr="005E6591">
        <w:rPr>
          <w:rFonts w:asciiTheme="minorHAnsi" w:hAnsiTheme="minorHAnsi" w:cstheme="minorHAnsi"/>
          <w:sz w:val="22"/>
          <w:szCs w:val="22"/>
        </w:rPr>
        <w:t xml:space="preserve"> </w:t>
      </w:r>
      <w:r w:rsidR="000A4E02" w:rsidRPr="005E6591">
        <w:rPr>
          <w:rFonts w:asciiTheme="minorHAnsi" w:hAnsiTheme="minorHAnsi" w:cstheme="minorHAnsi"/>
          <w:sz w:val="22"/>
          <w:szCs w:val="22"/>
        </w:rPr>
        <w:t>une école d’étude professionnel</w:t>
      </w:r>
      <w:r w:rsidR="009C30E4" w:rsidRPr="005E6591">
        <w:rPr>
          <w:rFonts w:asciiTheme="minorHAnsi" w:hAnsiTheme="minorHAnsi" w:cstheme="minorHAnsi"/>
          <w:sz w:val="22"/>
          <w:szCs w:val="22"/>
        </w:rPr>
        <w:t>le</w:t>
      </w:r>
      <w:r w:rsidR="000A4E02" w:rsidRPr="005E6591">
        <w:rPr>
          <w:rFonts w:asciiTheme="minorHAnsi" w:hAnsiTheme="minorHAnsi" w:cstheme="minorHAnsi"/>
          <w:sz w:val="22"/>
          <w:szCs w:val="22"/>
        </w:rPr>
        <w:t xml:space="preserve"> (DEP) </w:t>
      </w:r>
      <w:r w:rsidR="009C30E4" w:rsidRPr="005E6591">
        <w:rPr>
          <w:rFonts w:asciiTheme="minorHAnsi" w:hAnsiTheme="minorHAnsi" w:cstheme="minorHAnsi"/>
          <w:sz w:val="22"/>
          <w:szCs w:val="22"/>
        </w:rPr>
        <w:t>(</w:t>
      </w:r>
      <w:r w:rsidR="00A24820">
        <w:rPr>
          <w:rFonts w:asciiTheme="minorHAnsi" w:hAnsiTheme="minorHAnsi" w:cstheme="minorHAnsi"/>
          <w:sz w:val="22"/>
          <w:szCs w:val="22"/>
        </w:rPr>
        <w:t>e</w:t>
      </w:r>
      <w:r w:rsidR="000A4E02" w:rsidRPr="005E6591">
        <w:rPr>
          <w:rFonts w:asciiTheme="minorHAnsi" w:hAnsiTheme="minorHAnsi" w:cstheme="minorHAnsi"/>
          <w:sz w:val="22"/>
          <w:szCs w:val="22"/>
        </w:rPr>
        <w:t>x. École des métiers de la construction</w:t>
      </w:r>
      <w:r w:rsidR="009C30E4" w:rsidRPr="005E6591">
        <w:rPr>
          <w:rFonts w:asciiTheme="minorHAnsi" w:hAnsiTheme="minorHAnsi" w:cstheme="minorHAnsi"/>
          <w:sz w:val="22"/>
          <w:szCs w:val="22"/>
        </w:rPr>
        <w:t>)</w:t>
      </w:r>
      <w:r w:rsidR="000A4E02" w:rsidRPr="005E6591">
        <w:rPr>
          <w:rFonts w:asciiTheme="minorHAnsi" w:hAnsiTheme="minorHAnsi" w:cstheme="minorHAnsi"/>
          <w:sz w:val="22"/>
          <w:szCs w:val="22"/>
        </w:rPr>
        <w:t xml:space="preserve"> ou </w:t>
      </w:r>
      <w:r w:rsidRPr="005E6591">
        <w:rPr>
          <w:rFonts w:asciiTheme="minorHAnsi" w:hAnsiTheme="minorHAnsi" w:cstheme="minorHAnsi"/>
          <w:sz w:val="22"/>
          <w:szCs w:val="22"/>
        </w:rPr>
        <w:t>un Collège (CÉGEP) ne</w:t>
      </w:r>
      <w:r w:rsidRPr="00D96DE2">
        <w:rPr>
          <w:rFonts w:asciiTheme="minorHAnsi" w:hAnsiTheme="minorHAnsi" w:cstheme="minorHAnsi"/>
          <w:sz w:val="22"/>
          <w:szCs w:val="22"/>
        </w:rPr>
        <w:t xml:space="preserve"> peut pas se prévaloir de ce droit</w:t>
      </w:r>
      <w:r w:rsidRPr="004C6919">
        <w:rPr>
          <w:rFonts w:asciiTheme="minorHAnsi" w:hAnsiTheme="minorHAnsi" w:cstheme="minorHAnsi"/>
          <w:sz w:val="22"/>
          <w:szCs w:val="22"/>
        </w:rPr>
        <w:t xml:space="preserve"> </w:t>
      </w:r>
      <w:r w:rsidRPr="002F05B9">
        <w:rPr>
          <w:rFonts w:asciiTheme="minorHAnsi" w:hAnsiTheme="minorHAnsi" w:cstheme="minorHAnsi"/>
          <w:sz w:val="22"/>
          <w:szCs w:val="22"/>
        </w:rPr>
        <w:t>(</w:t>
      </w:r>
      <w:r w:rsidR="00A24820">
        <w:rPr>
          <w:rFonts w:asciiTheme="minorHAnsi" w:hAnsiTheme="minorHAnsi" w:cstheme="minorHAnsi"/>
          <w:sz w:val="22"/>
          <w:szCs w:val="22"/>
        </w:rPr>
        <w:t>a</w:t>
      </w:r>
      <w:r w:rsidRPr="002F05B9">
        <w:rPr>
          <w:rFonts w:asciiTheme="minorHAnsi" w:hAnsiTheme="minorHAnsi" w:cstheme="minorHAnsi"/>
          <w:sz w:val="22"/>
          <w:szCs w:val="22"/>
        </w:rPr>
        <w:t xml:space="preserve">rticle </w:t>
      </w:r>
      <w:r w:rsidRPr="00A24820">
        <w:rPr>
          <w:rFonts w:asciiTheme="minorHAnsi" w:hAnsiTheme="minorHAnsi" w:cstheme="minorHAnsi"/>
          <w:sz w:val="22"/>
          <w:szCs w:val="22"/>
        </w:rPr>
        <w:t>5.2.4</w:t>
      </w:r>
      <w:r w:rsidRPr="002F05B9">
        <w:rPr>
          <w:rFonts w:asciiTheme="minorHAnsi" w:hAnsiTheme="minorHAnsi" w:cstheme="minorHAnsi"/>
          <w:sz w:val="22"/>
          <w:szCs w:val="22"/>
        </w:rPr>
        <w:t>)</w:t>
      </w:r>
      <w:r w:rsidR="003A6FA9">
        <w:rPr>
          <w:rFonts w:asciiTheme="minorHAnsi" w:hAnsiTheme="minorHAnsi" w:cstheme="minorHAnsi"/>
          <w:sz w:val="22"/>
          <w:szCs w:val="22"/>
        </w:rPr>
        <w:t>.</w:t>
      </w:r>
    </w:p>
    <w:p w14:paraId="24F6D9EA" w14:textId="69526382" w:rsidR="000561A0" w:rsidRPr="005C3486" w:rsidRDefault="008268EE" w:rsidP="005534A5">
      <w:pPr>
        <w:spacing w:before="120" w:after="0" w:line="240" w:lineRule="auto"/>
        <w:ind w:left="720" w:right="-720"/>
        <w:rPr>
          <w:b/>
          <w:bCs/>
        </w:rPr>
      </w:pPr>
      <w:bookmarkStart w:id="278" w:name="_Toc210425289"/>
      <w:bookmarkStart w:id="279" w:name="_Toc77067426"/>
      <w:bookmarkStart w:id="280" w:name="_Toc170984322"/>
      <w:bookmarkStart w:id="281" w:name="_Hlk182563502"/>
      <w:bookmarkEnd w:id="276"/>
      <w:bookmarkEnd w:id="277"/>
      <w:r w:rsidRPr="005C3486">
        <w:rPr>
          <w:b/>
          <w:bCs/>
        </w:rPr>
        <w:t>5.2.3</w:t>
      </w:r>
      <w:r w:rsidR="00991F62" w:rsidRPr="005C3486">
        <w:rPr>
          <w:b/>
          <w:bCs/>
        </w:rPr>
        <w:tab/>
      </w:r>
      <w:r w:rsidR="000561A0" w:rsidRPr="005C3486">
        <w:rPr>
          <w:b/>
          <w:bCs/>
        </w:rPr>
        <w:t xml:space="preserve">Joueur </w:t>
      </w:r>
      <w:r w:rsidR="00194FB1" w:rsidRPr="005C3486">
        <w:rPr>
          <w:b/>
          <w:bCs/>
        </w:rPr>
        <w:t xml:space="preserve">mineur </w:t>
      </w:r>
      <w:r w:rsidR="000561A0" w:rsidRPr="005C3486">
        <w:rPr>
          <w:b/>
          <w:bCs/>
        </w:rPr>
        <w:t>qui déménage</w:t>
      </w:r>
      <w:bookmarkEnd w:id="278"/>
      <w:bookmarkEnd w:id="279"/>
      <w:bookmarkEnd w:id="280"/>
    </w:p>
    <w:p w14:paraId="2D12A733" w14:textId="153D6FE6" w:rsidR="000561A0" w:rsidRPr="00C34AD2" w:rsidRDefault="000561A0" w:rsidP="005534A5">
      <w:pPr>
        <w:pStyle w:val="HQParagrapheNiveau2"/>
        <w:tabs>
          <w:tab w:val="clear" w:pos="547"/>
          <w:tab w:val="left" w:pos="1440"/>
        </w:tabs>
        <w:spacing w:before="120" w:after="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Lorsqu'un </w:t>
      </w:r>
      <w:r w:rsidR="00194FB1">
        <w:rPr>
          <w:rFonts w:asciiTheme="minorHAnsi" w:hAnsiTheme="minorHAnsi" w:cstheme="minorHAnsi"/>
          <w:sz w:val="22"/>
          <w:szCs w:val="22"/>
          <w:lang w:val="fr-FR"/>
        </w:rPr>
        <w:t>jo</w:t>
      </w:r>
      <w:r w:rsidRPr="00C34AD2">
        <w:rPr>
          <w:rFonts w:asciiTheme="minorHAnsi" w:hAnsiTheme="minorHAnsi" w:cstheme="minorHAnsi"/>
          <w:sz w:val="22"/>
          <w:szCs w:val="22"/>
          <w:lang w:val="fr-FR"/>
        </w:rPr>
        <w:t>ueur déménage avec ses parents ou avec la personne qui en a la garde légale :</w:t>
      </w:r>
    </w:p>
    <w:p w14:paraId="1A9BD208" w14:textId="45CA1759" w:rsidR="00174079" w:rsidRPr="005E6591" w:rsidRDefault="00AB1968" w:rsidP="005534A5">
      <w:pPr>
        <w:pStyle w:val="HQNiveau4"/>
        <w:tabs>
          <w:tab w:val="clear" w:pos="1080"/>
          <w:tab w:val="left" w:pos="900"/>
        </w:tabs>
        <w:spacing w:before="120" w:after="0"/>
        <w:ind w:left="1980" w:right="-720" w:hanging="540"/>
        <w:rPr>
          <w:rFonts w:asciiTheme="minorHAnsi" w:hAnsiTheme="minorHAnsi" w:cstheme="minorHAnsi"/>
          <w:sz w:val="22"/>
          <w:szCs w:val="22"/>
          <w:lang w:val="fr-FR"/>
        </w:rPr>
      </w:pPr>
      <w:r w:rsidRPr="005E6591">
        <w:rPr>
          <w:rFonts w:asciiTheme="minorHAnsi" w:hAnsiTheme="minorHAnsi" w:cstheme="minorHAnsi"/>
          <w:sz w:val="22"/>
          <w:szCs w:val="22"/>
          <w:lang w:val="fr-FR"/>
        </w:rPr>
        <w:t>A.</w:t>
      </w:r>
      <w:r w:rsidRPr="005E6591">
        <w:rPr>
          <w:rFonts w:asciiTheme="minorHAnsi" w:hAnsiTheme="minorHAnsi" w:cstheme="minorHAnsi"/>
          <w:sz w:val="22"/>
          <w:szCs w:val="22"/>
          <w:lang w:val="fr-FR"/>
        </w:rPr>
        <w:tab/>
      </w:r>
      <w:r w:rsidR="000561A0" w:rsidRPr="005E6591">
        <w:rPr>
          <w:rFonts w:asciiTheme="minorHAnsi" w:hAnsiTheme="minorHAnsi" w:cstheme="minorHAnsi"/>
          <w:sz w:val="22"/>
          <w:szCs w:val="22"/>
          <w:lang w:val="fr-FR"/>
        </w:rPr>
        <w:t xml:space="preserve">Avant le </w:t>
      </w:r>
      <w:r w:rsidR="000561A0" w:rsidRPr="005E6591">
        <w:rPr>
          <w:rFonts w:asciiTheme="minorHAnsi" w:hAnsiTheme="minorHAnsi" w:cstheme="minorHAnsi"/>
          <w:b/>
          <w:bCs/>
          <w:sz w:val="22"/>
          <w:szCs w:val="22"/>
          <w:u w:val="single"/>
          <w:lang w:val="fr-FR"/>
        </w:rPr>
        <w:t>1</w:t>
      </w:r>
      <w:r w:rsidR="000561A0" w:rsidRPr="005E6591">
        <w:rPr>
          <w:rFonts w:asciiTheme="minorHAnsi" w:hAnsiTheme="minorHAnsi" w:cstheme="minorHAnsi"/>
          <w:b/>
          <w:bCs/>
          <w:sz w:val="22"/>
          <w:szCs w:val="22"/>
          <w:u w:val="single"/>
          <w:vertAlign w:val="superscript"/>
          <w:lang w:val="fr-FR"/>
        </w:rPr>
        <w:t>er</w:t>
      </w:r>
      <w:r w:rsidR="000561A0" w:rsidRPr="005E6591">
        <w:rPr>
          <w:rFonts w:asciiTheme="minorHAnsi" w:hAnsiTheme="minorHAnsi" w:cstheme="minorHAnsi"/>
          <w:b/>
          <w:bCs/>
          <w:sz w:val="22"/>
          <w:szCs w:val="22"/>
          <w:u w:val="single"/>
          <w:lang w:val="fr-FR"/>
        </w:rPr>
        <w:t xml:space="preserve"> septembre</w:t>
      </w:r>
      <w:r w:rsidR="000561A0" w:rsidRPr="005E6591">
        <w:rPr>
          <w:rFonts w:asciiTheme="minorHAnsi" w:hAnsiTheme="minorHAnsi" w:cstheme="minorHAnsi"/>
          <w:sz w:val="22"/>
          <w:szCs w:val="22"/>
          <w:lang w:val="fr-FR"/>
        </w:rPr>
        <w:t xml:space="preserve"> de l'année en cours hors du territoire où il évoluait, il doit évoluer dans son nouveau territoire de recrutement où est établi son domicile</w:t>
      </w:r>
      <w:r w:rsidR="00174079" w:rsidRPr="005E6591">
        <w:rPr>
          <w:rFonts w:asciiTheme="minorHAnsi" w:hAnsiTheme="minorHAnsi" w:cstheme="minorHAnsi"/>
          <w:sz w:val="22"/>
          <w:szCs w:val="22"/>
          <w:lang w:val="fr-FR"/>
        </w:rPr>
        <w:t>.</w:t>
      </w:r>
    </w:p>
    <w:p w14:paraId="5DC3F64D" w14:textId="37F7B5D8" w:rsidR="00174079" w:rsidRPr="005E6591" w:rsidRDefault="00174079" w:rsidP="005534A5">
      <w:pPr>
        <w:pStyle w:val="Paragraphedeliste"/>
        <w:spacing w:before="120" w:after="0" w:line="240" w:lineRule="auto"/>
        <w:ind w:left="1980" w:right="-720" w:firstLine="14"/>
        <w:jc w:val="both"/>
        <w:rPr>
          <w:rFonts w:cstheme="minorHAnsi"/>
        </w:rPr>
      </w:pPr>
      <w:bookmarkStart w:id="282" w:name="_Hlk171803139"/>
      <w:r w:rsidRPr="005E6591">
        <w:rPr>
          <w:rFonts w:cstheme="minorHAnsi"/>
        </w:rPr>
        <w:t xml:space="preserve">Le joueur évoluant dans le double ou le triple lettre devra obtenir son transfert conformément à la procédure établie à </w:t>
      </w:r>
      <w:r w:rsidR="001E0444" w:rsidRPr="005E6591">
        <w:rPr>
          <w:rFonts w:cstheme="minorHAnsi"/>
        </w:rPr>
        <w:t>l’article</w:t>
      </w:r>
      <w:r w:rsidR="001E0444" w:rsidRPr="00A24820">
        <w:rPr>
          <w:rFonts w:cstheme="minorHAnsi"/>
        </w:rPr>
        <w:t xml:space="preserve"> </w:t>
      </w:r>
      <w:r w:rsidRPr="00A24820">
        <w:rPr>
          <w:rFonts w:cstheme="minorHAnsi"/>
        </w:rPr>
        <w:t>5.5.</w:t>
      </w:r>
    </w:p>
    <w:bookmarkEnd w:id="282"/>
    <w:p w14:paraId="34B8BDCD" w14:textId="223CB1D1" w:rsidR="00C74067" w:rsidRPr="00C74067" w:rsidRDefault="00AB1968" w:rsidP="005534A5">
      <w:pPr>
        <w:tabs>
          <w:tab w:val="left" w:pos="1980"/>
        </w:tabs>
        <w:spacing w:before="40" w:after="40" w:line="240" w:lineRule="auto"/>
        <w:ind w:left="1980" w:right="-720" w:hanging="540"/>
        <w:jc w:val="both"/>
      </w:pPr>
      <w:r w:rsidRPr="005E6591">
        <w:rPr>
          <w:rFonts w:cstheme="minorHAnsi"/>
          <w:color w:val="000000" w:themeColor="text1"/>
          <w:lang w:val="fr-FR"/>
        </w:rPr>
        <w:t>B.</w:t>
      </w:r>
      <w:r w:rsidRPr="005E6591">
        <w:rPr>
          <w:rFonts w:cstheme="minorHAnsi"/>
          <w:color w:val="000000" w:themeColor="text1"/>
          <w:lang w:val="fr-FR"/>
        </w:rPr>
        <w:tab/>
      </w:r>
      <w:r w:rsidR="000561A0" w:rsidRPr="005E6591">
        <w:rPr>
          <w:rFonts w:cstheme="minorHAnsi"/>
          <w:color w:val="000000" w:themeColor="text1"/>
          <w:lang w:val="fr-FR"/>
        </w:rPr>
        <w:t xml:space="preserve">Après le </w:t>
      </w:r>
      <w:r w:rsidR="000561A0" w:rsidRPr="00F47FE1">
        <w:rPr>
          <w:rFonts w:cstheme="minorHAnsi"/>
          <w:b/>
          <w:bCs/>
          <w:color w:val="000000" w:themeColor="text1"/>
          <w:u w:val="single"/>
          <w:lang w:val="fr-FR"/>
        </w:rPr>
        <w:t>1</w:t>
      </w:r>
      <w:r w:rsidR="000561A0" w:rsidRPr="00F47FE1">
        <w:rPr>
          <w:rFonts w:cstheme="minorHAnsi"/>
          <w:b/>
          <w:bCs/>
          <w:color w:val="000000" w:themeColor="text1"/>
          <w:u w:val="single"/>
          <w:vertAlign w:val="superscript"/>
          <w:lang w:val="fr-FR"/>
        </w:rPr>
        <w:t>er</w:t>
      </w:r>
      <w:r w:rsidR="000561A0" w:rsidRPr="00F47FE1">
        <w:rPr>
          <w:rFonts w:cstheme="minorHAnsi"/>
          <w:b/>
          <w:bCs/>
          <w:color w:val="000000" w:themeColor="text1"/>
          <w:u w:val="single"/>
          <w:lang w:val="fr-FR"/>
        </w:rPr>
        <w:t xml:space="preserve"> septembre</w:t>
      </w:r>
      <w:r w:rsidR="00174079" w:rsidRPr="00F47FE1">
        <w:rPr>
          <w:rFonts w:cstheme="minorHAnsi"/>
          <w:color w:val="000000" w:themeColor="text1"/>
          <w:lang w:val="fr-FR"/>
        </w:rPr>
        <w:t xml:space="preserve"> de l'année en cours</w:t>
      </w:r>
      <w:r w:rsidR="000561A0" w:rsidRPr="005E6591">
        <w:rPr>
          <w:rFonts w:cstheme="minorHAnsi"/>
          <w:color w:val="000000" w:themeColor="text1"/>
          <w:lang w:val="fr-FR"/>
        </w:rPr>
        <w:t xml:space="preserve">, </w:t>
      </w:r>
      <w:r w:rsidR="00C74067">
        <w:t>si un joueur a</w:t>
      </w:r>
      <w:r w:rsidR="00C74067" w:rsidRPr="00A24820">
        <w:rPr>
          <w:b/>
          <w:bCs/>
        </w:rPr>
        <w:t xml:space="preserve"> </w:t>
      </w:r>
      <w:r w:rsidR="00C74067" w:rsidRPr="00C74067">
        <w:rPr>
          <w:b/>
          <w:bCs/>
        </w:rPr>
        <w:t>été enregistré</w:t>
      </w:r>
      <w:r w:rsidR="00C74067" w:rsidRPr="00C74067">
        <w:t xml:space="preserve"> sur </w:t>
      </w:r>
      <w:r w:rsidR="00C74067" w:rsidRPr="00C74067">
        <w:rPr>
          <w:rFonts w:cstheme="minorHAnsi"/>
          <w:lang w:val="fr-FR"/>
        </w:rPr>
        <w:t xml:space="preserve">le formulaire </w:t>
      </w:r>
      <w:r w:rsidR="00C74067" w:rsidRPr="00C74067">
        <w:rPr>
          <w:rFonts w:cstheme="minorHAnsi"/>
          <w:b/>
          <w:bCs/>
          <w:lang w:val="fr-FR"/>
        </w:rPr>
        <w:t>Liste officielle des joueurs de l’équipe</w:t>
      </w:r>
      <w:r w:rsidR="00440D62" w:rsidRPr="00440D62">
        <w:rPr>
          <w:rFonts w:cstheme="minorHAnsi"/>
          <w:b/>
          <w:bCs/>
          <w:lang w:val="fr-FR"/>
        </w:rPr>
        <w:t xml:space="preserve"> (</w:t>
      </w:r>
      <w:r w:rsidR="00A24820">
        <w:rPr>
          <w:rFonts w:cstheme="minorHAnsi"/>
          <w:b/>
          <w:bCs/>
          <w:lang w:val="fr-FR"/>
        </w:rPr>
        <w:t>c</w:t>
      </w:r>
      <w:r w:rsidR="00440D62" w:rsidRPr="00440D62">
        <w:rPr>
          <w:rFonts w:cstheme="minorHAnsi"/>
          <w:b/>
          <w:bCs/>
          <w:lang w:val="fr-FR"/>
        </w:rPr>
        <w:t>ahier d’équipe)</w:t>
      </w:r>
      <w:r w:rsidR="00C74067" w:rsidRPr="00C74067">
        <w:rPr>
          <w:lang w:val="fr-FR"/>
        </w:rPr>
        <w:t>,</w:t>
      </w:r>
      <w:r w:rsidR="00C74067" w:rsidRPr="00C74067">
        <w:t xml:space="preserve"> il peut :</w:t>
      </w:r>
    </w:p>
    <w:p w14:paraId="27BB570E" w14:textId="0F19502F" w:rsidR="00174079" w:rsidRPr="005E6591" w:rsidRDefault="00174079" w:rsidP="0080356A">
      <w:pPr>
        <w:pStyle w:val="Paragraphedeliste"/>
        <w:numPr>
          <w:ilvl w:val="2"/>
          <w:numId w:val="106"/>
        </w:numPr>
        <w:spacing w:before="120" w:after="0" w:line="240" w:lineRule="auto"/>
        <w:ind w:left="2340" w:right="-720" w:hanging="360"/>
        <w:jc w:val="both"/>
        <w:rPr>
          <w:rFonts w:cstheme="minorHAnsi"/>
        </w:rPr>
      </w:pPr>
      <w:bookmarkStart w:id="283" w:name="_Hlk171803304"/>
      <w:r w:rsidRPr="005E6591">
        <w:rPr>
          <w:rFonts w:cstheme="minorHAnsi"/>
        </w:rPr>
        <w:t xml:space="preserve">Évoluer dans le territoire de recrutement où est établi son nouveau domicile. Le joueur évoluant dans le double ou le triple lettre devra obtenir son transfert conformément à la procédure établie à </w:t>
      </w:r>
      <w:r w:rsidR="00CD26C6" w:rsidRPr="005E6591">
        <w:rPr>
          <w:rFonts w:cstheme="minorHAnsi"/>
        </w:rPr>
        <w:t>l’article</w:t>
      </w:r>
      <w:r w:rsidR="00CD26C6" w:rsidRPr="00A24820">
        <w:rPr>
          <w:rFonts w:cstheme="minorHAnsi"/>
        </w:rPr>
        <w:t xml:space="preserve"> </w:t>
      </w:r>
      <w:r w:rsidRPr="00A24820">
        <w:rPr>
          <w:rFonts w:cstheme="minorHAnsi"/>
        </w:rPr>
        <w:t>5.5</w:t>
      </w:r>
      <w:r w:rsidRPr="005E6591">
        <w:rPr>
          <w:rFonts w:cstheme="minorHAnsi"/>
        </w:rPr>
        <w:t>.</w:t>
      </w:r>
    </w:p>
    <w:p w14:paraId="008BDD06" w14:textId="43C158DB" w:rsidR="00174079" w:rsidRPr="005E6591" w:rsidRDefault="00174079" w:rsidP="005534A5">
      <w:pPr>
        <w:spacing w:before="120" w:after="0" w:line="240" w:lineRule="auto"/>
        <w:ind w:left="2340" w:right="-720" w:hanging="360"/>
        <w:jc w:val="both"/>
      </w:pPr>
      <w:r w:rsidRPr="005E6591">
        <w:t>ii)</w:t>
      </w:r>
      <w:r w:rsidRPr="005E6591">
        <w:tab/>
        <w:t xml:space="preserve">Évoluer dans le territoire où il est inscrit sur le formulaire </w:t>
      </w:r>
      <w:r w:rsidR="003F514F" w:rsidRPr="003F514F">
        <w:rPr>
          <w:b/>
          <w:bCs/>
          <w:lang w:val="fr-FR"/>
        </w:rPr>
        <w:t>Liste officielle des joueurs de l’équipe</w:t>
      </w:r>
      <w:r w:rsidR="00440D62" w:rsidRPr="00440D62">
        <w:rPr>
          <w:rFonts w:cstheme="minorHAnsi"/>
          <w:b/>
          <w:bCs/>
          <w:color w:val="000000" w:themeColor="text1"/>
          <w:lang w:val="fr-FR"/>
        </w:rPr>
        <w:t xml:space="preserve"> (</w:t>
      </w:r>
      <w:r w:rsidR="00A24820">
        <w:rPr>
          <w:rFonts w:cstheme="minorHAnsi"/>
          <w:b/>
          <w:bCs/>
          <w:color w:val="000000" w:themeColor="text1"/>
          <w:lang w:val="fr-FR"/>
        </w:rPr>
        <w:t>c</w:t>
      </w:r>
      <w:r w:rsidR="00440D62" w:rsidRPr="00440D62">
        <w:rPr>
          <w:rFonts w:cstheme="minorHAnsi"/>
          <w:b/>
          <w:bCs/>
          <w:color w:val="000000" w:themeColor="text1"/>
          <w:lang w:val="fr-FR"/>
        </w:rPr>
        <w:t xml:space="preserve">ahier d’équipe) </w:t>
      </w:r>
      <w:r w:rsidRPr="005E6591">
        <w:t xml:space="preserve">pour l'année en cours. La saison suivante, ledit joueur devra évoluer dans le territoire de recrutement où est établi son nouveau domicile et le joueur évoluant dans le double ou le triple lettre devra obtenir son transfert conformément à la procédure établie à </w:t>
      </w:r>
      <w:r w:rsidR="00CD26C6" w:rsidRPr="005E6591">
        <w:t>l’article</w:t>
      </w:r>
      <w:r w:rsidR="00CD26C6" w:rsidRPr="00A24820">
        <w:t xml:space="preserve"> </w:t>
      </w:r>
      <w:r w:rsidRPr="00A24820">
        <w:t>5.5.</w:t>
      </w:r>
    </w:p>
    <w:p w14:paraId="604517CE" w14:textId="77777777" w:rsidR="000561A0" w:rsidRPr="005C3486" w:rsidRDefault="000561A0" w:rsidP="009674C5">
      <w:pPr>
        <w:spacing w:before="120" w:after="120" w:line="240" w:lineRule="auto"/>
        <w:ind w:left="720" w:right="-720"/>
        <w:rPr>
          <w:b/>
          <w:bCs/>
        </w:rPr>
      </w:pPr>
      <w:bookmarkStart w:id="284" w:name="_Toc210425290"/>
      <w:bookmarkStart w:id="285" w:name="_Toc77067427"/>
      <w:bookmarkStart w:id="286" w:name="_Toc170984323"/>
      <w:bookmarkStart w:id="287" w:name="_Hlk182563771"/>
      <w:bookmarkEnd w:id="281"/>
      <w:bookmarkEnd w:id="283"/>
      <w:r w:rsidRPr="005C3486">
        <w:rPr>
          <w:b/>
          <w:bCs/>
        </w:rPr>
        <w:t>5.2.4</w:t>
      </w:r>
      <w:r w:rsidR="002C64D4" w:rsidRPr="005C3486">
        <w:rPr>
          <w:b/>
          <w:bCs/>
        </w:rPr>
        <w:tab/>
      </w:r>
      <w:r w:rsidRPr="005C3486">
        <w:rPr>
          <w:b/>
          <w:bCs/>
        </w:rPr>
        <w:t>Joueur étudiant</w:t>
      </w:r>
      <w:bookmarkEnd w:id="284"/>
      <w:bookmarkEnd w:id="285"/>
      <w:bookmarkEnd w:id="286"/>
    </w:p>
    <w:p w14:paraId="45E5E406" w14:textId="77777777" w:rsidR="0073704B" w:rsidRDefault="000561A0" w:rsidP="009674C5">
      <w:pPr>
        <w:pStyle w:val="HQNiveau4"/>
        <w:tabs>
          <w:tab w:val="clear" w:pos="1080"/>
          <w:tab w:val="left" w:pos="1800"/>
        </w:tabs>
        <w:spacing w:before="120" w:after="120"/>
        <w:ind w:left="1800" w:right="-720" w:hanging="360"/>
        <w:rPr>
          <w:rFonts w:asciiTheme="minorHAnsi" w:hAnsiTheme="minorHAnsi" w:cstheme="minorHAnsi"/>
          <w:sz w:val="22"/>
          <w:szCs w:val="22"/>
          <w:lang w:val="fr-FR"/>
        </w:rPr>
      </w:pPr>
      <w:r w:rsidRPr="00F47FE1">
        <w:rPr>
          <w:rFonts w:asciiTheme="minorHAnsi" w:hAnsiTheme="minorHAnsi" w:cstheme="minorHAnsi"/>
          <w:sz w:val="22"/>
          <w:szCs w:val="22"/>
          <w:lang w:val="fr-FR"/>
        </w:rPr>
        <w:t>A.</w:t>
      </w:r>
      <w:r w:rsidRPr="00F47FE1">
        <w:rPr>
          <w:rFonts w:asciiTheme="minorHAnsi" w:hAnsiTheme="minorHAnsi" w:cstheme="minorHAnsi"/>
          <w:sz w:val="22"/>
          <w:szCs w:val="22"/>
          <w:lang w:val="fr-FR"/>
        </w:rPr>
        <w:tab/>
        <w:t xml:space="preserve">Tout </w:t>
      </w:r>
      <w:r w:rsidR="0073704B" w:rsidRPr="00F47FE1">
        <w:rPr>
          <w:rFonts w:asciiTheme="minorHAnsi" w:hAnsiTheme="minorHAnsi" w:cstheme="minorHAnsi"/>
          <w:sz w:val="22"/>
          <w:szCs w:val="22"/>
          <w:lang w:val="fr-FR"/>
        </w:rPr>
        <w:t xml:space="preserve">joueur qui est un </w:t>
      </w:r>
      <w:r w:rsidRPr="00F47FE1">
        <w:rPr>
          <w:rFonts w:asciiTheme="minorHAnsi" w:hAnsiTheme="minorHAnsi" w:cstheme="minorHAnsi"/>
          <w:sz w:val="22"/>
          <w:szCs w:val="22"/>
          <w:lang w:val="fr-FR"/>
        </w:rPr>
        <w:t>étudiant résidant à l'extérieur de son domicile et inscrit à un</w:t>
      </w:r>
      <w:r w:rsidRPr="00C34AD2">
        <w:rPr>
          <w:rFonts w:asciiTheme="minorHAnsi" w:hAnsiTheme="minorHAnsi" w:cstheme="minorHAnsi"/>
          <w:sz w:val="22"/>
          <w:szCs w:val="22"/>
          <w:lang w:val="fr-FR"/>
        </w:rPr>
        <w:t xml:space="preserve"> Collège ou une Université pour un programme régulier de niveau postsecondaire, (</w:t>
      </w:r>
      <w:r w:rsidR="0073704B">
        <w:rPr>
          <w:rFonts w:asciiTheme="minorHAnsi" w:hAnsiTheme="minorHAnsi" w:cstheme="minorHAnsi"/>
          <w:sz w:val="22"/>
          <w:szCs w:val="22"/>
          <w:lang w:val="fr-FR"/>
        </w:rPr>
        <w:t>F</w:t>
      </w:r>
      <w:r w:rsidRPr="00C34AD2">
        <w:rPr>
          <w:rFonts w:asciiTheme="minorHAnsi" w:hAnsiTheme="minorHAnsi" w:cstheme="minorHAnsi"/>
          <w:sz w:val="22"/>
          <w:szCs w:val="22"/>
          <w:lang w:val="fr-FR"/>
        </w:rPr>
        <w:t>ormation professionnelle après secondaire 5 et CÉGEP) peut à sa discrétion jouer pour</w:t>
      </w:r>
      <w:r w:rsidR="0073704B">
        <w:rPr>
          <w:rFonts w:asciiTheme="minorHAnsi" w:hAnsiTheme="minorHAnsi" w:cstheme="minorHAnsi"/>
          <w:sz w:val="22"/>
          <w:szCs w:val="22"/>
          <w:lang w:val="fr-FR"/>
        </w:rPr>
        <w:t> :</w:t>
      </w:r>
    </w:p>
    <w:p w14:paraId="718C2302" w14:textId="77777777" w:rsidR="0073704B" w:rsidRPr="00F47FE1" w:rsidRDefault="0073704B" w:rsidP="005534A5">
      <w:pPr>
        <w:pStyle w:val="HQNiveau4"/>
        <w:tabs>
          <w:tab w:val="clear" w:pos="1080"/>
          <w:tab w:val="left" w:pos="1800"/>
        </w:tabs>
        <w:spacing w:before="120" w:after="0"/>
        <w:ind w:left="1800" w:right="-720"/>
        <w:rPr>
          <w:rFonts w:asciiTheme="minorHAnsi" w:hAnsiTheme="minorHAnsi" w:cstheme="minorHAnsi"/>
          <w:sz w:val="22"/>
          <w:szCs w:val="22"/>
          <w:lang w:val="fr-FR"/>
        </w:rPr>
      </w:pPr>
      <w:r w:rsidRPr="00F47FE1">
        <w:rPr>
          <w:rFonts w:asciiTheme="minorHAnsi" w:hAnsiTheme="minorHAnsi" w:cstheme="minorHAnsi"/>
          <w:sz w:val="22"/>
          <w:szCs w:val="22"/>
          <w:lang w:val="fr-FR"/>
        </w:rPr>
        <w:t>i)</w:t>
      </w:r>
      <w:r w:rsidRPr="00F47FE1">
        <w:rPr>
          <w:rFonts w:asciiTheme="minorHAnsi" w:hAnsiTheme="minorHAnsi" w:cstheme="minorHAnsi"/>
          <w:sz w:val="22"/>
          <w:szCs w:val="22"/>
          <w:lang w:val="fr-FR"/>
        </w:rPr>
        <w:tab/>
        <w:t>U</w:t>
      </w:r>
      <w:r w:rsidR="000561A0" w:rsidRPr="00F47FE1">
        <w:rPr>
          <w:rFonts w:asciiTheme="minorHAnsi" w:hAnsiTheme="minorHAnsi" w:cstheme="minorHAnsi"/>
          <w:sz w:val="22"/>
          <w:szCs w:val="22"/>
          <w:lang w:val="fr-FR"/>
        </w:rPr>
        <w:t>ne équipe où se situe son domicile</w:t>
      </w:r>
      <w:r w:rsidRPr="00F47FE1">
        <w:rPr>
          <w:rFonts w:asciiTheme="minorHAnsi" w:hAnsiTheme="minorHAnsi" w:cstheme="minorHAnsi"/>
          <w:sz w:val="22"/>
          <w:szCs w:val="22"/>
          <w:lang w:val="fr-FR"/>
        </w:rPr>
        <w:t xml:space="preserve"> ; </w:t>
      </w:r>
      <w:r w:rsidR="000561A0" w:rsidRPr="00F47FE1">
        <w:rPr>
          <w:rFonts w:asciiTheme="minorHAnsi" w:hAnsiTheme="minorHAnsi" w:cstheme="minorHAnsi"/>
          <w:sz w:val="22"/>
          <w:szCs w:val="22"/>
          <w:lang w:val="fr-FR"/>
        </w:rPr>
        <w:t>ou</w:t>
      </w:r>
    </w:p>
    <w:p w14:paraId="30FE4472" w14:textId="66E5DB6A" w:rsidR="0073704B" w:rsidRPr="00F47FE1" w:rsidRDefault="0073704B" w:rsidP="005534A5">
      <w:pPr>
        <w:pStyle w:val="HQNiveau4"/>
        <w:tabs>
          <w:tab w:val="clear" w:pos="1080"/>
          <w:tab w:val="left" w:pos="1800"/>
        </w:tabs>
        <w:spacing w:before="120" w:after="0"/>
        <w:ind w:left="1800" w:right="-720"/>
        <w:rPr>
          <w:rFonts w:asciiTheme="minorHAnsi" w:hAnsiTheme="minorHAnsi" w:cstheme="minorHAnsi"/>
          <w:sz w:val="22"/>
          <w:szCs w:val="22"/>
          <w:lang w:val="fr-FR"/>
        </w:rPr>
      </w:pPr>
      <w:bookmarkStart w:id="288" w:name="_Hlk171803754"/>
      <w:r w:rsidRPr="00F47FE1">
        <w:rPr>
          <w:rFonts w:asciiTheme="minorHAnsi" w:hAnsiTheme="minorHAnsi" w:cstheme="minorHAnsi"/>
          <w:sz w:val="22"/>
          <w:szCs w:val="22"/>
          <w:lang w:val="fr-FR"/>
        </w:rPr>
        <w:t>ii)</w:t>
      </w:r>
      <w:r w:rsidRPr="00F47FE1">
        <w:rPr>
          <w:rFonts w:asciiTheme="minorHAnsi" w:hAnsiTheme="minorHAnsi" w:cstheme="minorHAnsi"/>
          <w:sz w:val="22"/>
          <w:szCs w:val="22"/>
          <w:lang w:val="fr-FR"/>
        </w:rPr>
        <w:tab/>
        <w:t xml:space="preserve">Une équipe où se situe </w:t>
      </w:r>
      <w:r w:rsidR="00AB1968" w:rsidRPr="00F47FE1">
        <w:rPr>
          <w:rFonts w:asciiTheme="minorHAnsi" w:hAnsiTheme="minorHAnsi" w:cstheme="minorHAnsi"/>
          <w:sz w:val="22"/>
          <w:szCs w:val="22"/>
          <w:lang w:val="fr-FR"/>
        </w:rPr>
        <w:t>sa résidence</w:t>
      </w:r>
      <w:r w:rsidRPr="00F47FE1">
        <w:rPr>
          <w:rFonts w:asciiTheme="minorHAnsi" w:hAnsiTheme="minorHAnsi" w:cstheme="minorHAnsi"/>
          <w:sz w:val="22"/>
          <w:szCs w:val="22"/>
          <w:lang w:val="fr-FR"/>
        </w:rPr>
        <w:t> ; ou encore</w:t>
      </w:r>
    </w:p>
    <w:p w14:paraId="1D8E857F" w14:textId="77777777" w:rsidR="00C47728" w:rsidRPr="00F47FE1" w:rsidRDefault="0073704B" w:rsidP="005534A5">
      <w:pPr>
        <w:pStyle w:val="HQNiveau4"/>
        <w:tabs>
          <w:tab w:val="clear" w:pos="1080"/>
        </w:tabs>
        <w:spacing w:before="120" w:after="0"/>
        <w:ind w:left="2160" w:right="-720" w:hanging="360"/>
        <w:rPr>
          <w:rFonts w:asciiTheme="minorHAnsi" w:hAnsiTheme="minorHAnsi" w:cstheme="minorHAnsi"/>
          <w:sz w:val="22"/>
          <w:szCs w:val="22"/>
          <w:lang w:val="fr-FR"/>
        </w:rPr>
      </w:pPr>
      <w:r w:rsidRPr="00F059C4">
        <w:rPr>
          <w:rFonts w:asciiTheme="minorHAnsi" w:hAnsiTheme="minorHAnsi" w:cstheme="minorHAnsi"/>
          <w:sz w:val="22"/>
          <w:szCs w:val="22"/>
          <w:lang w:val="fr-FR"/>
        </w:rPr>
        <w:t>iii)</w:t>
      </w:r>
      <w:r w:rsidRPr="0073704B">
        <w:rPr>
          <w:rFonts w:asciiTheme="minorHAnsi" w:hAnsiTheme="minorHAnsi" w:cstheme="minorHAnsi"/>
          <w:b/>
          <w:bCs/>
          <w:sz w:val="22"/>
          <w:szCs w:val="22"/>
          <w:lang w:val="fr-FR"/>
        </w:rPr>
        <w:tab/>
      </w:r>
      <w:r w:rsidRPr="00F47FE1">
        <w:rPr>
          <w:rFonts w:asciiTheme="minorHAnsi" w:hAnsiTheme="minorHAnsi" w:cstheme="minorHAnsi"/>
          <w:sz w:val="22"/>
          <w:szCs w:val="22"/>
          <w:lang w:val="fr-FR"/>
        </w:rPr>
        <w:t>L’équipe du Collè</w:t>
      </w:r>
      <w:r w:rsidR="00C47728" w:rsidRPr="00F47FE1">
        <w:rPr>
          <w:rFonts w:asciiTheme="minorHAnsi" w:hAnsiTheme="minorHAnsi" w:cstheme="minorHAnsi"/>
          <w:sz w:val="22"/>
          <w:szCs w:val="22"/>
          <w:lang w:val="fr-FR"/>
        </w:rPr>
        <w:t>g</w:t>
      </w:r>
      <w:r w:rsidRPr="00F47FE1">
        <w:rPr>
          <w:rFonts w:asciiTheme="minorHAnsi" w:hAnsiTheme="minorHAnsi" w:cstheme="minorHAnsi"/>
          <w:sz w:val="22"/>
          <w:szCs w:val="22"/>
          <w:lang w:val="fr-FR"/>
        </w:rPr>
        <w:t>e ou de l</w:t>
      </w:r>
      <w:r w:rsidR="000561A0" w:rsidRPr="00F47FE1">
        <w:rPr>
          <w:rFonts w:asciiTheme="minorHAnsi" w:hAnsiTheme="minorHAnsi" w:cstheme="minorHAnsi"/>
          <w:sz w:val="22"/>
          <w:szCs w:val="22"/>
          <w:lang w:val="fr-FR"/>
        </w:rPr>
        <w:t xml:space="preserve">'Université où il est inscrit au </w:t>
      </w:r>
      <w:r w:rsidR="000561A0" w:rsidRPr="0073704B">
        <w:rPr>
          <w:rFonts w:asciiTheme="minorHAnsi" w:hAnsiTheme="minorHAnsi" w:cstheme="minorHAnsi"/>
          <w:b/>
          <w:bCs/>
          <w:sz w:val="22"/>
          <w:szCs w:val="22"/>
          <w:u w:val="single"/>
          <w:lang w:val="fr-FR"/>
        </w:rPr>
        <w:t>1</w:t>
      </w:r>
      <w:r w:rsidR="000561A0" w:rsidRPr="0073704B">
        <w:rPr>
          <w:rFonts w:asciiTheme="minorHAnsi" w:hAnsiTheme="minorHAnsi" w:cstheme="minorHAnsi"/>
          <w:b/>
          <w:bCs/>
          <w:sz w:val="22"/>
          <w:szCs w:val="22"/>
          <w:u w:val="single"/>
          <w:vertAlign w:val="superscript"/>
          <w:lang w:val="fr-FR"/>
        </w:rPr>
        <w:t>er</w:t>
      </w:r>
      <w:r w:rsidR="000561A0" w:rsidRPr="0073704B">
        <w:rPr>
          <w:rFonts w:asciiTheme="minorHAnsi" w:hAnsiTheme="minorHAnsi" w:cstheme="minorHAnsi"/>
          <w:b/>
          <w:bCs/>
          <w:sz w:val="22"/>
          <w:szCs w:val="22"/>
          <w:u w:val="single"/>
          <w:lang w:val="fr-FR"/>
        </w:rPr>
        <w:t xml:space="preserve"> septembre</w:t>
      </w:r>
      <w:r w:rsidR="000561A0" w:rsidRPr="0073704B">
        <w:rPr>
          <w:rFonts w:asciiTheme="minorHAnsi" w:hAnsiTheme="minorHAnsi" w:cstheme="minorHAnsi"/>
          <w:b/>
          <w:bCs/>
          <w:sz w:val="22"/>
          <w:szCs w:val="22"/>
          <w:lang w:val="fr-FR"/>
        </w:rPr>
        <w:t xml:space="preserve"> </w:t>
      </w:r>
      <w:r w:rsidR="000561A0" w:rsidRPr="00F47FE1">
        <w:rPr>
          <w:rFonts w:asciiTheme="minorHAnsi" w:hAnsiTheme="minorHAnsi" w:cstheme="minorHAnsi"/>
          <w:sz w:val="22"/>
          <w:szCs w:val="22"/>
          <w:lang w:val="fr-FR"/>
        </w:rPr>
        <w:t>de la saison en cours et où il suivra lesdits cours régulièrement à temps plein.</w:t>
      </w:r>
    </w:p>
    <w:bookmarkEnd w:id="288"/>
    <w:p w14:paraId="55AF3145" w14:textId="07585710" w:rsidR="000561A0" w:rsidRPr="00C34AD2" w:rsidRDefault="000561A0" w:rsidP="009674C5">
      <w:pPr>
        <w:pStyle w:val="HQNiveau4"/>
        <w:tabs>
          <w:tab w:val="clear" w:pos="1080"/>
          <w:tab w:val="left" w:pos="1800"/>
        </w:tabs>
        <w:spacing w:before="120" w:after="12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Ledit joueur n'est pas exempt du règlement de transfert au cours d'une même saison s'il appartient à une équipe enregistrée à Hockey Québec.</w:t>
      </w:r>
    </w:p>
    <w:p w14:paraId="11354E2E" w14:textId="5F470320" w:rsidR="000121EB" w:rsidRPr="00F47FE1" w:rsidRDefault="000561A0" w:rsidP="005534A5">
      <w:pPr>
        <w:pStyle w:val="HQNiveau4"/>
        <w:tabs>
          <w:tab w:val="clear" w:pos="1080"/>
          <w:tab w:val="left" w:pos="900"/>
          <w:tab w:val="left" w:pos="1800"/>
        </w:tabs>
        <w:spacing w:before="120" w:after="0"/>
        <w:ind w:left="1800" w:right="-720" w:hanging="360"/>
        <w:rPr>
          <w:rFonts w:asciiTheme="minorHAnsi" w:hAnsiTheme="minorHAnsi" w:cstheme="minorHAnsi"/>
          <w:sz w:val="22"/>
          <w:szCs w:val="22"/>
          <w:lang w:val="fr-FR"/>
        </w:rPr>
      </w:pPr>
      <w:r w:rsidRPr="00F47FE1">
        <w:rPr>
          <w:rFonts w:asciiTheme="minorHAnsi" w:hAnsiTheme="minorHAnsi" w:cstheme="minorHAnsi"/>
          <w:sz w:val="22"/>
          <w:szCs w:val="22"/>
          <w:lang w:val="fr-FR"/>
        </w:rPr>
        <w:t>B.</w:t>
      </w:r>
      <w:r w:rsidRPr="00F47FE1">
        <w:rPr>
          <w:rFonts w:asciiTheme="minorHAnsi" w:hAnsiTheme="minorHAnsi" w:cstheme="minorHAnsi"/>
          <w:sz w:val="22"/>
          <w:szCs w:val="22"/>
          <w:lang w:val="fr-FR"/>
        </w:rPr>
        <w:tab/>
        <w:t xml:space="preserve">Tout </w:t>
      </w:r>
      <w:r w:rsidR="000121EB" w:rsidRPr="00F47FE1">
        <w:rPr>
          <w:rFonts w:asciiTheme="minorHAnsi" w:hAnsiTheme="minorHAnsi" w:cstheme="minorHAnsi"/>
          <w:sz w:val="22"/>
          <w:szCs w:val="22"/>
          <w:lang w:val="fr-FR"/>
        </w:rPr>
        <w:t xml:space="preserve">joueur qui est un </w:t>
      </w:r>
      <w:r w:rsidRPr="00F47FE1">
        <w:rPr>
          <w:rFonts w:asciiTheme="minorHAnsi" w:hAnsiTheme="minorHAnsi" w:cstheme="minorHAnsi"/>
          <w:sz w:val="22"/>
          <w:szCs w:val="22"/>
          <w:lang w:val="fr-FR"/>
        </w:rPr>
        <w:t xml:space="preserve">étudiant fréquentant une école résidence peut </w:t>
      </w:r>
      <w:r w:rsidR="000121EB" w:rsidRPr="00F47FE1">
        <w:rPr>
          <w:rFonts w:asciiTheme="minorHAnsi" w:hAnsiTheme="minorHAnsi" w:cstheme="minorHAnsi"/>
          <w:sz w:val="22"/>
          <w:szCs w:val="22"/>
          <w:lang w:val="fr-FR"/>
        </w:rPr>
        <w:t>à sa discrétion jouer pour :</w:t>
      </w:r>
    </w:p>
    <w:p w14:paraId="532797E1" w14:textId="77777777" w:rsidR="008E54A3" w:rsidRPr="00F47FE1" w:rsidRDefault="008E54A3" w:rsidP="005534A5">
      <w:pPr>
        <w:pStyle w:val="HQNiveau4"/>
        <w:tabs>
          <w:tab w:val="clear" w:pos="1080"/>
          <w:tab w:val="left" w:pos="900"/>
          <w:tab w:val="left" w:pos="1800"/>
          <w:tab w:val="left" w:pos="2160"/>
        </w:tabs>
        <w:spacing w:before="0" w:after="0"/>
        <w:ind w:left="1800" w:right="-720"/>
        <w:rPr>
          <w:rFonts w:asciiTheme="minorHAnsi" w:hAnsiTheme="minorHAnsi" w:cstheme="minorHAnsi"/>
          <w:sz w:val="22"/>
          <w:szCs w:val="22"/>
          <w:lang w:val="fr-FR"/>
        </w:rPr>
      </w:pPr>
      <w:r w:rsidRPr="00F47FE1">
        <w:rPr>
          <w:rFonts w:asciiTheme="minorHAnsi" w:hAnsiTheme="minorHAnsi" w:cstheme="minorHAnsi"/>
          <w:sz w:val="22"/>
          <w:szCs w:val="22"/>
          <w:lang w:val="fr-FR"/>
        </w:rPr>
        <w:t>i)</w:t>
      </w:r>
      <w:r w:rsidRPr="00F47FE1">
        <w:rPr>
          <w:rFonts w:asciiTheme="minorHAnsi" w:hAnsiTheme="minorHAnsi" w:cstheme="minorHAnsi"/>
          <w:sz w:val="22"/>
          <w:szCs w:val="22"/>
          <w:lang w:val="fr-FR"/>
        </w:rPr>
        <w:tab/>
        <w:t>U</w:t>
      </w:r>
      <w:r w:rsidR="000561A0" w:rsidRPr="00F47FE1">
        <w:rPr>
          <w:rFonts w:asciiTheme="minorHAnsi" w:hAnsiTheme="minorHAnsi" w:cstheme="minorHAnsi"/>
          <w:sz w:val="22"/>
          <w:szCs w:val="22"/>
          <w:lang w:val="fr-FR"/>
        </w:rPr>
        <w:t xml:space="preserve">ne équipe de l'école résidence </w:t>
      </w:r>
      <w:r w:rsidRPr="00F47FE1">
        <w:rPr>
          <w:rFonts w:asciiTheme="minorHAnsi" w:hAnsiTheme="minorHAnsi" w:cstheme="minorHAnsi"/>
          <w:sz w:val="22"/>
          <w:szCs w:val="22"/>
          <w:lang w:val="fr-FR"/>
        </w:rPr>
        <w:t>à laquelle il est inscrit ; ou</w:t>
      </w:r>
    </w:p>
    <w:p w14:paraId="3ED94702" w14:textId="77777777" w:rsidR="00C14876" w:rsidRPr="00F47FE1" w:rsidRDefault="008E54A3" w:rsidP="005534A5">
      <w:pPr>
        <w:pStyle w:val="HQNiveau4"/>
        <w:tabs>
          <w:tab w:val="clear" w:pos="1080"/>
          <w:tab w:val="left" w:pos="900"/>
          <w:tab w:val="left" w:pos="1800"/>
          <w:tab w:val="left" w:pos="2160"/>
        </w:tabs>
        <w:spacing w:before="0" w:after="0"/>
        <w:ind w:left="1800" w:right="-720"/>
        <w:rPr>
          <w:rFonts w:asciiTheme="minorHAnsi" w:hAnsiTheme="minorHAnsi" w:cstheme="minorHAnsi"/>
          <w:sz w:val="22"/>
          <w:szCs w:val="22"/>
          <w:lang w:val="fr-FR"/>
        </w:rPr>
        <w:sectPr w:rsidR="00C14876" w:rsidRPr="00F47FE1" w:rsidSect="00D333EE">
          <w:headerReference w:type="default" r:id="rId87"/>
          <w:footerReference w:type="default" r:id="rId88"/>
          <w:pgSz w:w="12240" w:h="15840" w:code="1"/>
          <w:pgMar w:top="432" w:right="1800" w:bottom="432" w:left="1800" w:header="432" w:footer="432" w:gutter="0"/>
          <w:paperSrc w:first="260" w:other="260"/>
          <w:cols w:space="708"/>
          <w:docGrid w:linePitch="360"/>
        </w:sectPr>
      </w:pPr>
      <w:r w:rsidRPr="00F47FE1">
        <w:rPr>
          <w:rFonts w:asciiTheme="minorHAnsi" w:hAnsiTheme="minorHAnsi" w:cstheme="minorHAnsi"/>
          <w:sz w:val="22"/>
          <w:szCs w:val="22"/>
          <w:lang w:val="fr-FR"/>
        </w:rPr>
        <w:t>ii)</w:t>
      </w:r>
      <w:r w:rsidRPr="00F47FE1">
        <w:rPr>
          <w:rFonts w:asciiTheme="minorHAnsi" w:hAnsiTheme="minorHAnsi" w:cstheme="minorHAnsi"/>
          <w:sz w:val="22"/>
          <w:szCs w:val="22"/>
          <w:lang w:val="fr-FR"/>
        </w:rPr>
        <w:tab/>
        <w:t xml:space="preserve">Une </w:t>
      </w:r>
      <w:r w:rsidR="000561A0" w:rsidRPr="00F47FE1">
        <w:rPr>
          <w:rFonts w:asciiTheme="minorHAnsi" w:hAnsiTheme="minorHAnsi" w:cstheme="minorHAnsi"/>
          <w:sz w:val="22"/>
          <w:szCs w:val="22"/>
          <w:lang w:val="fr-FR"/>
        </w:rPr>
        <w:t>équipe du territoire où se situe le domicile de ses parents ou de son tuteur.</w:t>
      </w:r>
    </w:p>
    <w:p w14:paraId="1E0CBF41" w14:textId="77777777" w:rsidR="00EB0963" w:rsidRDefault="000561A0" w:rsidP="009674C5">
      <w:pPr>
        <w:pStyle w:val="HQparagrapheNiveau3"/>
        <w:tabs>
          <w:tab w:val="clear" w:pos="360"/>
          <w:tab w:val="left" w:pos="1800"/>
        </w:tabs>
        <w:spacing w:before="120" w:after="120"/>
        <w:ind w:left="1800" w:right="-720" w:firstLine="0"/>
        <w:rPr>
          <w:rFonts w:asciiTheme="minorHAnsi" w:hAnsiTheme="minorHAnsi" w:cstheme="minorHAnsi"/>
          <w:sz w:val="22"/>
          <w:szCs w:val="22"/>
          <w:lang w:val="fr-FR"/>
        </w:rPr>
      </w:pPr>
      <w:bookmarkStart w:id="289" w:name="_Hlk182564055"/>
      <w:bookmarkEnd w:id="287"/>
      <w:r w:rsidRPr="00C34AD2">
        <w:rPr>
          <w:rFonts w:asciiTheme="minorHAnsi" w:hAnsiTheme="minorHAnsi" w:cstheme="minorHAnsi"/>
          <w:sz w:val="22"/>
          <w:szCs w:val="22"/>
          <w:lang w:val="fr-FR"/>
        </w:rPr>
        <w:t xml:space="preserve">Pour </w:t>
      </w:r>
      <w:r w:rsidR="008E54A3">
        <w:rPr>
          <w:rFonts w:asciiTheme="minorHAnsi" w:hAnsiTheme="minorHAnsi" w:cstheme="minorHAnsi"/>
          <w:sz w:val="22"/>
          <w:szCs w:val="22"/>
          <w:lang w:val="fr-FR"/>
        </w:rPr>
        <w:t xml:space="preserve">des </w:t>
      </w:r>
      <w:r w:rsidRPr="00C34AD2">
        <w:rPr>
          <w:rFonts w:asciiTheme="minorHAnsi" w:hAnsiTheme="minorHAnsi" w:cstheme="minorHAnsi"/>
          <w:sz w:val="22"/>
          <w:szCs w:val="22"/>
          <w:lang w:val="fr-FR"/>
        </w:rPr>
        <w:t>fins d'application de ce règlement, une « école résidence » est une institution dont le but est de dispenser l'enseignement, sous la juridiction des autorités d'enseignement désignées par le gouvernement, et dans laquelle :</w:t>
      </w:r>
    </w:p>
    <w:p w14:paraId="004060A0" w14:textId="77777777" w:rsidR="004C6919" w:rsidRPr="00C34AD2" w:rsidRDefault="004C6919" w:rsidP="009674C5">
      <w:pPr>
        <w:pStyle w:val="HQNiveau5"/>
        <w:numPr>
          <w:ilvl w:val="0"/>
          <w:numId w:val="28"/>
        </w:numPr>
        <w:tabs>
          <w:tab w:val="clear" w:pos="720"/>
          <w:tab w:val="clear" w:pos="1440"/>
          <w:tab w:val="clear" w:pos="1584"/>
          <w:tab w:val="left" w:pos="2160"/>
        </w:tabs>
        <w:spacing w:before="120" w:after="120"/>
        <w:ind w:left="216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Au moins 75 % des étudiants y résident, loin d</w:t>
      </w:r>
      <w:r>
        <w:rPr>
          <w:rFonts w:asciiTheme="minorHAnsi" w:eastAsia="MS Mincho" w:hAnsiTheme="minorHAnsi" w:cstheme="minorHAnsi"/>
          <w:sz w:val="22"/>
          <w:szCs w:val="22"/>
          <w:lang w:val="fr-FR"/>
        </w:rPr>
        <w:t>u</w:t>
      </w:r>
      <w:r w:rsidRPr="00F47FE1">
        <w:rPr>
          <w:rFonts w:asciiTheme="minorHAnsi" w:eastAsia="MS Mincho" w:hAnsiTheme="minorHAnsi" w:cstheme="minorHAnsi"/>
          <w:sz w:val="22"/>
          <w:szCs w:val="22"/>
          <w:lang w:val="fr-FR"/>
        </w:rPr>
        <w:t xml:space="preserve"> domicile d</w:t>
      </w:r>
      <w:r w:rsidRPr="00C34AD2">
        <w:rPr>
          <w:rFonts w:asciiTheme="minorHAnsi" w:eastAsia="MS Mincho" w:hAnsiTheme="minorHAnsi" w:cstheme="minorHAnsi"/>
          <w:sz w:val="22"/>
          <w:szCs w:val="22"/>
          <w:lang w:val="fr-FR"/>
        </w:rPr>
        <w:t>e leurs parents afin de recevoir une éducation.</w:t>
      </w:r>
    </w:p>
    <w:p w14:paraId="7217F796" w14:textId="68985845" w:rsidR="004C6919" w:rsidRPr="004C6919" w:rsidRDefault="004C6919" w:rsidP="009674C5">
      <w:pPr>
        <w:pStyle w:val="HQNiveau5"/>
        <w:numPr>
          <w:ilvl w:val="0"/>
          <w:numId w:val="28"/>
        </w:numPr>
        <w:tabs>
          <w:tab w:val="clear" w:pos="720"/>
          <w:tab w:val="clear" w:pos="1440"/>
          <w:tab w:val="clear" w:pos="1584"/>
          <w:tab w:val="left" w:pos="2160"/>
        </w:tabs>
        <w:spacing w:before="120" w:after="120"/>
        <w:ind w:left="2160" w:right="-720"/>
        <w:rPr>
          <w:rFonts w:asciiTheme="minorHAnsi" w:hAnsiTheme="minorHAnsi" w:cstheme="minorHAnsi"/>
          <w:sz w:val="22"/>
          <w:szCs w:val="22"/>
          <w:lang w:val="fr-FR"/>
        </w:rPr>
      </w:pPr>
      <w:r w:rsidRPr="004C6919">
        <w:rPr>
          <w:rFonts w:asciiTheme="minorHAnsi" w:eastAsia="MS Mincho" w:hAnsiTheme="minorHAnsi" w:cstheme="minorHAnsi"/>
          <w:sz w:val="22"/>
          <w:szCs w:val="22"/>
          <w:lang w:val="fr-FR"/>
        </w:rPr>
        <w:t>La résidence est située sur le campus de l'école ou si cette dernière est située à l'extérieur de l'école, elle est gérée par l'école comme une résidence réservée exclusivement aux étudiants.</w:t>
      </w:r>
    </w:p>
    <w:p w14:paraId="45437435" w14:textId="77777777" w:rsidR="002C64D4" w:rsidRDefault="000561A0" w:rsidP="009674C5">
      <w:pPr>
        <w:pStyle w:val="HQNiveau5"/>
        <w:numPr>
          <w:ilvl w:val="0"/>
          <w:numId w:val="28"/>
        </w:numPr>
        <w:tabs>
          <w:tab w:val="clear" w:pos="720"/>
          <w:tab w:val="clear" w:pos="1440"/>
          <w:tab w:val="clear" w:pos="1584"/>
          <w:tab w:val="left" w:pos="2160"/>
        </w:tabs>
        <w:spacing w:before="120" w:after="120"/>
        <w:ind w:left="216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Une surveillance continue est exercée par les officiels de l'école.</w:t>
      </w:r>
    </w:p>
    <w:p w14:paraId="450EFE39" w14:textId="0CCAA36F" w:rsidR="000561A0" w:rsidRDefault="000561A0" w:rsidP="009674C5">
      <w:pPr>
        <w:pStyle w:val="HQNiveau4"/>
        <w:tabs>
          <w:tab w:val="clear" w:pos="1080"/>
        </w:tabs>
        <w:spacing w:before="120" w:after="120"/>
        <w:ind w:left="180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C.</w:t>
      </w:r>
      <w:r w:rsidRPr="00C34AD2">
        <w:rPr>
          <w:rFonts w:asciiTheme="minorHAnsi" w:hAnsiTheme="minorHAnsi" w:cstheme="minorHAnsi"/>
          <w:sz w:val="22"/>
          <w:szCs w:val="22"/>
          <w:lang w:val="fr-FR"/>
        </w:rPr>
        <w:tab/>
        <w:t>Dans ces deux (2) situations</w:t>
      </w:r>
      <w:r w:rsidRPr="00064372">
        <w:rPr>
          <w:rFonts w:asciiTheme="minorHAnsi" w:hAnsiTheme="minorHAnsi" w:cstheme="minorHAnsi"/>
          <w:sz w:val="22"/>
          <w:szCs w:val="22"/>
          <w:lang w:val="fr-FR"/>
        </w:rPr>
        <w:t xml:space="preserve"> 5.2.4</w:t>
      </w:r>
      <w:r w:rsidRPr="00A24820">
        <w:rPr>
          <w:rFonts w:asciiTheme="minorHAnsi" w:hAnsiTheme="minorHAnsi" w:cstheme="minorHAnsi"/>
          <w:sz w:val="22"/>
          <w:szCs w:val="22"/>
          <w:lang w:val="fr-FR"/>
        </w:rPr>
        <w:t xml:space="preserve"> </w:t>
      </w:r>
      <w:r w:rsidRPr="002F05B9">
        <w:rPr>
          <w:rFonts w:asciiTheme="minorHAnsi" w:hAnsiTheme="minorHAnsi" w:cstheme="minorHAnsi"/>
          <w:sz w:val="22"/>
          <w:szCs w:val="22"/>
          <w:lang w:val="fr-FR"/>
        </w:rPr>
        <w:t>A</w:t>
      </w:r>
      <w:r w:rsidR="00064372">
        <w:rPr>
          <w:rFonts w:asciiTheme="minorHAnsi" w:hAnsiTheme="minorHAnsi" w:cstheme="minorHAnsi"/>
          <w:sz w:val="22"/>
          <w:szCs w:val="22"/>
          <w:lang w:val="fr-FR"/>
        </w:rPr>
        <w:t>.</w:t>
      </w:r>
      <w:r w:rsidRPr="002F05B9">
        <w:rPr>
          <w:rFonts w:asciiTheme="minorHAnsi" w:hAnsiTheme="minorHAnsi" w:cstheme="minorHAnsi"/>
          <w:sz w:val="22"/>
          <w:szCs w:val="22"/>
          <w:lang w:val="fr-FR"/>
        </w:rPr>
        <w:t xml:space="preserve"> et B</w:t>
      </w:r>
      <w:r w:rsidR="00064372">
        <w:rPr>
          <w:rFonts w:asciiTheme="minorHAnsi" w:hAnsiTheme="minorHAnsi" w:cstheme="minorHAnsi"/>
          <w:sz w:val="22"/>
          <w:szCs w:val="22"/>
          <w:lang w:val="fr-FR"/>
        </w:rPr>
        <w:t>.</w:t>
      </w:r>
      <w:r w:rsidRPr="002F05B9">
        <w:rPr>
          <w:rFonts w:asciiTheme="minorHAnsi" w:hAnsiTheme="minorHAnsi" w:cstheme="minorHAnsi"/>
          <w:sz w:val="22"/>
          <w:szCs w:val="22"/>
          <w:lang w:val="fr-FR"/>
        </w:rPr>
        <w:t>,</w:t>
      </w:r>
      <w:r w:rsidRPr="00C34AD2">
        <w:rPr>
          <w:rFonts w:asciiTheme="minorHAnsi" w:hAnsiTheme="minorHAnsi" w:cstheme="minorHAnsi"/>
          <w:sz w:val="22"/>
          <w:szCs w:val="22"/>
          <w:lang w:val="fr-FR"/>
        </w:rPr>
        <w:t xml:space="preserve"> le joueur doit fournir une attestation de fréquentation scolaire au registraire de son association ou organisation de hockey mineur au début de chaque session.</w:t>
      </w:r>
    </w:p>
    <w:p w14:paraId="6B9D27EF" w14:textId="753DC0BE" w:rsidR="000561A0" w:rsidRPr="00C47728" w:rsidRDefault="000561A0" w:rsidP="009674C5">
      <w:pPr>
        <w:spacing w:before="120" w:after="120" w:line="240" w:lineRule="auto"/>
        <w:ind w:right="-720"/>
        <w:rPr>
          <w:b/>
          <w:bCs/>
        </w:rPr>
      </w:pPr>
      <w:bookmarkStart w:id="290" w:name="_Toc210425291"/>
      <w:bookmarkStart w:id="291" w:name="_Toc77067428"/>
      <w:bookmarkStart w:id="292" w:name="_Toc170984324"/>
      <w:bookmarkEnd w:id="289"/>
      <w:r w:rsidRPr="00C47728">
        <w:rPr>
          <w:b/>
          <w:bCs/>
        </w:rPr>
        <w:t>5.3</w:t>
      </w:r>
      <w:r w:rsidR="005C7342" w:rsidRPr="00C47728">
        <w:rPr>
          <w:b/>
          <w:bCs/>
        </w:rPr>
        <w:tab/>
      </w:r>
      <w:bookmarkStart w:id="293" w:name="_Toc210425292"/>
      <w:bookmarkStart w:id="294" w:name="_Toc77067429"/>
      <w:bookmarkStart w:id="295" w:name="_Toc170984325"/>
      <w:bookmarkEnd w:id="290"/>
      <w:bookmarkEnd w:id="291"/>
      <w:bookmarkEnd w:id="292"/>
      <w:r w:rsidRPr="00C47728">
        <w:rPr>
          <w:b/>
          <w:bCs/>
        </w:rPr>
        <w:t xml:space="preserve">Nombre maximum </w:t>
      </w:r>
      <w:r w:rsidR="000C1147" w:rsidRPr="00C47728">
        <w:rPr>
          <w:b/>
          <w:bCs/>
        </w:rPr>
        <w:t xml:space="preserve">enregistré </w:t>
      </w:r>
      <w:bookmarkEnd w:id="293"/>
      <w:r w:rsidRPr="00C47728">
        <w:rPr>
          <w:b/>
          <w:bCs/>
        </w:rPr>
        <w:t>(</w:t>
      </w:r>
      <w:r w:rsidR="00B96C97" w:rsidRPr="00C47728">
        <w:rPr>
          <w:b/>
          <w:bCs/>
        </w:rPr>
        <w:t>Art</w:t>
      </w:r>
      <w:r w:rsidR="00064372">
        <w:rPr>
          <w:b/>
          <w:bCs/>
        </w:rPr>
        <w:t xml:space="preserve">icle </w:t>
      </w:r>
      <w:r w:rsidRPr="00C47728">
        <w:rPr>
          <w:b/>
          <w:bCs/>
        </w:rPr>
        <w:t>7.2.2)</w:t>
      </w:r>
      <w:bookmarkEnd w:id="294"/>
      <w:bookmarkEnd w:id="295"/>
    </w:p>
    <w:p w14:paraId="11283428" w14:textId="1EFED4C7" w:rsidR="00036E0B" w:rsidRPr="00F47FE1" w:rsidRDefault="00036E0B" w:rsidP="009674C5">
      <w:pPr>
        <w:pStyle w:val="HQNiveau4"/>
        <w:tabs>
          <w:tab w:val="clear" w:pos="1080"/>
          <w:tab w:val="left" w:pos="1440"/>
        </w:tabs>
        <w:spacing w:before="120" w:after="120"/>
        <w:ind w:left="1440" w:right="-720" w:hanging="720"/>
        <w:rPr>
          <w:rFonts w:asciiTheme="minorHAnsi" w:hAnsiTheme="minorHAnsi" w:cstheme="minorHAnsi"/>
          <w:sz w:val="22"/>
          <w:szCs w:val="22"/>
          <w:lang w:val="fr-FR"/>
        </w:rPr>
      </w:pPr>
      <w:r w:rsidRPr="00036E0B">
        <w:rPr>
          <w:rFonts w:asciiTheme="minorHAnsi" w:hAnsiTheme="minorHAnsi" w:cstheme="minorHAnsi"/>
          <w:sz w:val="22"/>
          <w:szCs w:val="22"/>
          <w:lang w:val="fr-FR"/>
        </w:rPr>
        <w:t>A.</w:t>
      </w:r>
      <w:r w:rsidRPr="00036E0B">
        <w:rPr>
          <w:rFonts w:asciiTheme="minorHAnsi" w:hAnsiTheme="minorHAnsi" w:cstheme="minorHAnsi"/>
          <w:sz w:val="22"/>
          <w:szCs w:val="22"/>
          <w:lang w:val="fr-FR"/>
        </w:rPr>
        <w:tab/>
      </w:r>
      <w:r w:rsidR="000561A0" w:rsidRPr="00036E0B">
        <w:rPr>
          <w:rFonts w:asciiTheme="minorHAnsi" w:hAnsiTheme="minorHAnsi" w:cstheme="minorHAnsi"/>
          <w:sz w:val="22"/>
          <w:szCs w:val="22"/>
          <w:lang w:val="fr-FR"/>
        </w:rPr>
        <w:t>Le maximum de joueurs réguliers que chaque équipe de division M</w:t>
      </w:r>
      <w:r w:rsidR="000C1147" w:rsidRPr="00036E0B">
        <w:rPr>
          <w:rFonts w:asciiTheme="minorHAnsi" w:hAnsiTheme="minorHAnsi" w:cstheme="minorHAnsi"/>
          <w:sz w:val="22"/>
          <w:szCs w:val="22"/>
          <w:lang w:val="fr-FR"/>
        </w:rPr>
        <w:t>11</w:t>
      </w:r>
      <w:r w:rsidR="000561A0" w:rsidRPr="00036E0B">
        <w:rPr>
          <w:rFonts w:asciiTheme="minorHAnsi" w:hAnsiTheme="minorHAnsi" w:cstheme="minorHAnsi"/>
          <w:sz w:val="22"/>
          <w:szCs w:val="22"/>
          <w:lang w:val="fr-FR"/>
        </w:rPr>
        <w:t xml:space="preserve"> à M15 peut </w:t>
      </w:r>
      <w:r w:rsidR="000C1147" w:rsidRPr="00036E0B">
        <w:rPr>
          <w:rFonts w:asciiTheme="minorHAnsi" w:hAnsiTheme="minorHAnsi" w:cstheme="minorHAnsi"/>
          <w:sz w:val="22"/>
          <w:szCs w:val="22"/>
          <w:lang w:val="fr-FR"/>
        </w:rPr>
        <w:t xml:space="preserve">enregistrer </w:t>
      </w:r>
      <w:r w:rsidR="000561A0" w:rsidRPr="00036E0B">
        <w:rPr>
          <w:rFonts w:asciiTheme="minorHAnsi" w:hAnsiTheme="minorHAnsi" w:cstheme="minorHAnsi"/>
          <w:sz w:val="22"/>
          <w:szCs w:val="22"/>
          <w:lang w:val="fr-FR"/>
        </w:rPr>
        <w:t xml:space="preserve">est </w:t>
      </w:r>
      <w:r w:rsidRPr="00F47FE1">
        <w:rPr>
          <w:rFonts w:asciiTheme="minorHAnsi" w:hAnsiTheme="minorHAnsi" w:cstheme="minorHAnsi"/>
          <w:sz w:val="22"/>
          <w:szCs w:val="22"/>
          <w:lang w:val="fr-FR"/>
        </w:rPr>
        <w:t>de</w:t>
      </w:r>
      <w:r w:rsidRPr="00036E0B">
        <w:rPr>
          <w:rFonts w:asciiTheme="minorHAnsi" w:hAnsiTheme="minorHAnsi" w:cstheme="minorHAnsi"/>
          <w:sz w:val="22"/>
          <w:szCs w:val="22"/>
          <w:lang w:val="fr-FR"/>
        </w:rPr>
        <w:t xml:space="preserve"> </w:t>
      </w:r>
      <w:r w:rsidR="000561A0" w:rsidRPr="00036E0B">
        <w:rPr>
          <w:rFonts w:asciiTheme="minorHAnsi" w:hAnsiTheme="minorHAnsi" w:cstheme="minorHAnsi"/>
          <w:sz w:val="22"/>
          <w:szCs w:val="22"/>
          <w:lang w:val="fr-FR"/>
        </w:rPr>
        <w:t xml:space="preserve">20 joueurs, </w:t>
      </w:r>
      <w:r w:rsidRPr="00F47FE1">
        <w:rPr>
          <w:rFonts w:asciiTheme="minorHAnsi" w:hAnsiTheme="minorHAnsi" w:cstheme="minorHAnsi"/>
          <w:sz w:val="22"/>
          <w:szCs w:val="22"/>
          <w:lang w:val="fr-FR"/>
        </w:rPr>
        <w:t xml:space="preserve">(18 joueurs </w:t>
      </w:r>
      <w:r w:rsidR="00C47728" w:rsidRPr="00F47FE1">
        <w:rPr>
          <w:rFonts w:asciiTheme="minorHAnsi" w:hAnsiTheme="minorHAnsi" w:cstheme="minorHAnsi"/>
          <w:sz w:val="22"/>
          <w:szCs w:val="22"/>
          <w:lang w:val="fr-FR"/>
        </w:rPr>
        <w:t xml:space="preserve">plus </w:t>
      </w:r>
      <w:r w:rsidRPr="00F47FE1">
        <w:rPr>
          <w:rFonts w:asciiTheme="minorHAnsi" w:hAnsiTheme="minorHAnsi" w:cstheme="minorHAnsi"/>
          <w:sz w:val="22"/>
          <w:szCs w:val="22"/>
          <w:lang w:val="fr-FR"/>
        </w:rPr>
        <w:t>un (1) ou deux (2) gardiens</w:t>
      </w:r>
      <w:r w:rsidR="00C163DA" w:rsidRPr="00F47FE1">
        <w:rPr>
          <w:rFonts w:asciiTheme="minorHAnsi" w:hAnsiTheme="minorHAnsi" w:cstheme="minorHAnsi"/>
          <w:sz w:val="22"/>
          <w:szCs w:val="22"/>
          <w:lang w:val="fr-FR"/>
        </w:rPr>
        <w:t xml:space="preserve"> de but</w:t>
      </w:r>
      <w:r w:rsidRPr="00F47FE1">
        <w:rPr>
          <w:rFonts w:asciiTheme="minorHAnsi" w:hAnsiTheme="minorHAnsi" w:cstheme="minorHAnsi"/>
          <w:sz w:val="22"/>
          <w:szCs w:val="22"/>
          <w:lang w:val="fr-FR"/>
        </w:rPr>
        <w:t>) (</w:t>
      </w:r>
      <w:r w:rsidR="00A24820">
        <w:rPr>
          <w:rFonts w:asciiTheme="minorHAnsi" w:hAnsiTheme="minorHAnsi" w:cstheme="minorHAnsi"/>
          <w:sz w:val="22"/>
          <w:szCs w:val="22"/>
          <w:lang w:val="fr-FR"/>
        </w:rPr>
        <w:t>a</w:t>
      </w:r>
      <w:r w:rsidR="00064372">
        <w:rPr>
          <w:rFonts w:asciiTheme="minorHAnsi" w:hAnsiTheme="minorHAnsi" w:cstheme="minorHAnsi"/>
          <w:sz w:val="22"/>
          <w:szCs w:val="22"/>
          <w:lang w:val="fr-FR"/>
        </w:rPr>
        <w:t xml:space="preserve">rticle </w:t>
      </w:r>
      <w:r w:rsidRPr="00F47FE1">
        <w:rPr>
          <w:rFonts w:asciiTheme="minorHAnsi" w:hAnsiTheme="minorHAnsi" w:cstheme="minorHAnsi"/>
          <w:sz w:val="22"/>
          <w:szCs w:val="22"/>
          <w:lang w:val="fr-FR"/>
        </w:rPr>
        <w:t>E</w:t>
      </w:r>
      <w:r w:rsidR="00A24820">
        <w:rPr>
          <w:rFonts w:asciiTheme="minorHAnsi" w:hAnsiTheme="minorHAnsi" w:cstheme="minorHAnsi"/>
          <w:sz w:val="22"/>
          <w:szCs w:val="22"/>
          <w:lang w:val="fr-FR"/>
        </w:rPr>
        <w:t>.</w:t>
      </w:r>
      <w:r w:rsidRPr="00F47FE1">
        <w:rPr>
          <w:rFonts w:asciiTheme="minorHAnsi" w:hAnsiTheme="minorHAnsi" w:cstheme="minorHAnsi"/>
          <w:sz w:val="22"/>
          <w:szCs w:val="22"/>
          <w:lang w:val="fr-FR"/>
        </w:rPr>
        <w:t xml:space="preserve"> règl</w:t>
      </w:r>
      <w:r w:rsidR="00064372">
        <w:rPr>
          <w:rFonts w:asciiTheme="minorHAnsi" w:hAnsiTheme="minorHAnsi" w:cstheme="minorHAnsi"/>
          <w:sz w:val="22"/>
          <w:szCs w:val="22"/>
          <w:lang w:val="fr-FR"/>
        </w:rPr>
        <w:t xml:space="preserve">ements administratifs </w:t>
      </w:r>
      <w:r w:rsidRPr="00F47FE1">
        <w:rPr>
          <w:rFonts w:asciiTheme="minorHAnsi" w:hAnsiTheme="minorHAnsi" w:cstheme="minorHAnsi"/>
          <w:sz w:val="22"/>
          <w:szCs w:val="22"/>
          <w:lang w:val="fr-FR"/>
        </w:rPr>
        <w:t>Hockey Canada).</w:t>
      </w:r>
    </w:p>
    <w:p w14:paraId="045263BC" w14:textId="3C5403F9" w:rsidR="00036E0B" w:rsidRPr="00F47FE1" w:rsidRDefault="00036E0B" w:rsidP="009674C5">
      <w:pPr>
        <w:pStyle w:val="HQNiveau4"/>
        <w:tabs>
          <w:tab w:val="clear" w:pos="1080"/>
        </w:tabs>
        <w:spacing w:before="120" w:after="120"/>
        <w:ind w:left="1440" w:right="-720" w:hanging="720"/>
        <w:rPr>
          <w:rFonts w:asciiTheme="minorHAnsi" w:hAnsiTheme="minorHAnsi" w:cstheme="minorHAnsi"/>
          <w:sz w:val="22"/>
          <w:szCs w:val="22"/>
          <w:lang w:val="fr-FR"/>
        </w:rPr>
      </w:pPr>
      <w:r w:rsidRPr="00036E0B">
        <w:rPr>
          <w:rFonts w:asciiTheme="minorHAnsi" w:hAnsiTheme="minorHAnsi" w:cstheme="minorHAnsi"/>
          <w:sz w:val="22"/>
          <w:szCs w:val="22"/>
          <w:lang w:val="fr-FR"/>
        </w:rPr>
        <w:t>B.</w:t>
      </w:r>
      <w:r w:rsidRPr="00036E0B">
        <w:rPr>
          <w:rFonts w:asciiTheme="minorHAnsi" w:hAnsiTheme="minorHAnsi" w:cstheme="minorHAnsi"/>
          <w:sz w:val="22"/>
          <w:szCs w:val="22"/>
          <w:lang w:val="fr-FR"/>
        </w:rPr>
        <w:tab/>
      </w:r>
      <w:r w:rsidR="000561A0" w:rsidRPr="00036E0B">
        <w:rPr>
          <w:rFonts w:asciiTheme="minorHAnsi" w:hAnsiTheme="minorHAnsi" w:cstheme="minorHAnsi"/>
          <w:sz w:val="22"/>
          <w:szCs w:val="22"/>
          <w:lang w:val="fr-FR"/>
        </w:rPr>
        <w:t xml:space="preserve">Pour la division M18, le nombre maximum de joueurs réguliers qu'une </w:t>
      </w:r>
      <w:r w:rsidR="00F059C4">
        <w:rPr>
          <w:rFonts w:asciiTheme="minorHAnsi" w:hAnsiTheme="minorHAnsi" w:cstheme="minorHAnsi"/>
          <w:sz w:val="22"/>
          <w:szCs w:val="22"/>
          <w:lang w:val="fr-FR"/>
        </w:rPr>
        <w:t xml:space="preserve">(1) </w:t>
      </w:r>
      <w:r w:rsidR="000561A0" w:rsidRPr="00036E0B">
        <w:rPr>
          <w:rFonts w:asciiTheme="minorHAnsi" w:hAnsiTheme="minorHAnsi" w:cstheme="minorHAnsi"/>
          <w:sz w:val="22"/>
          <w:szCs w:val="22"/>
          <w:lang w:val="fr-FR"/>
        </w:rPr>
        <w:t xml:space="preserve">équipe peut </w:t>
      </w:r>
      <w:r w:rsidR="000C1147" w:rsidRPr="00036E0B">
        <w:rPr>
          <w:rFonts w:asciiTheme="minorHAnsi" w:hAnsiTheme="minorHAnsi" w:cstheme="minorHAnsi"/>
          <w:sz w:val="22"/>
          <w:szCs w:val="22"/>
          <w:lang w:val="fr-FR"/>
        </w:rPr>
        <w:t xml:space="preserve">enregistrer </w:t>
      </w:r>
      <w:r w:rsidR="000561A0" w:rsidRPr="00036E0B">
        <w:rPr>
          <w:rFonts w:asciiTheme="minorHAnsi" w:hAnsiTheme="minorHAnsi" w:cstheme="minorHAnsi"/>
          <w:sz w:val="22"/>
          <w:szCs w:val="22"/>
          <w:lang w:val="fr-FR"/>
        </w:rPr>
        <w:t xml:space="preserve">est de </w:t>
      </w:r>
      <w:bookmarkStart w:id="296" w:name="_Hlk104471856"/>
      <w:r w:rsidR="000561A0" w:rsidRPr="00036E0B">
        <w:rPr>
          <w:rFonts w:asciiTheme="minorHAnsi" w:hAnsiTheme="minorHAnsi" w:cstheme="minorHAnsi"/>
          <w:sz w:val="22"/>
          <w:szCs w:val="22"/>
          <w:lang w:val="fr-FR"/>
        </w:rPr>
        <w:t>25</w:t>
      </w:r>
      <w:bookmarkEnd w:id="296"/>
      <w:r w:rsidR="000561A0" w:rsidRPr="00036E0B">
        <w:rPr>
          <w:rFonts w:asciiTheme="minorHAnsi" w:hAnsiTheme="minorHAnsi" w:cstheme="minorHAnsi"/>
          <w:sz w:val="22"/>
          <w:szCs w:val="22"/>
          <w:lang w:val="fr-FR"/>
        </w:rPr>
        <w:t xml:space="preserve"> joueurs, </w:t>
      </w:r>
      <w:r w:rsidRPr="00036E0B">
        <w:rPr>
          <w:rFonts w:asciiTheme="minorHAnsi" w:hAnsiTheme="minorHAnsi" w:cstheme="minorHAnsi"/>
          <w:sz w:val="22"/>
          <w:szCs w:val="22"/>
          <w:lang w:val="fr-FR"/>
        </w:rPr>
        <w:t xml:space="preserve">mais jamais plus de </w:t>
      </w:r>
      <w:r w:rsidRPr="00F47FE1">
        <w:rPr>
          <w:rFonts w:asciiTheme="minorHAnsi" w:hAnsiTheme="minorHAnsi" w:cstheme="minorHAnsi"/>
          <w:sz w:val="22"/>
          <w:szCs w:val="22"/>
          <w:lang w:val="fr-FR"/>
        </w:rPr>
        <w:t xml:space="preserve">20 à la fois. (18 joueurs </w:t>
      </w:r>
      <w:r w:rsidR="00C47728" w:rsidRPr="00F47FE1">
        <w:rPr>
          <w:rFonts w:asciiTheme="minorHAnsi" w:hAnsiTheme="minorHAnsi" w:cstheme="minorHAnsi"/>
          <w:sz w:val="22"/>
          <w:szCs w:val="22"/>
          <w:lang w:val="fr-FR"/>
        </w:rPr>
        <w:t xml:space="preserve">plus </w:t>
      </w:r>
      <w:r w:rsidRPr="00F47FE1">
        <w:rPr>
          <w:rFonts w:asciiTheme="minorHAnsi" w:hAnsiTheme="minorHAnsi" w:cstheme="minorHAnsi"/>
          <w:sz w:val="22"/>
          <w:szCs w:val="22"/>
          <w:lang w:val="fr-FR"/>
        </w:rPr>
        <w:t>un (1) ou deux (2) gardiens</w:t>
      </w:r>
      <w:r w:rsidR="00C163DA" w:rsidRPr="00F47FE1">
        <w:rPr>
          <w:rFonts w:asciiTheme="minorHAnsi" w:hAnsiTheme="minorHAnsi" w:cstheme="minorHAnsi"/>
          <w:sz w:val="22"/>
          <w:szCs w:val="22"/>
          <w:lang w:val="fr-FR"/>
        </w:rPr>
        <w:t xml:space="preserve"> de but</w:t>
      </w:r>
      <w:r w:rsidRPr="00F47FE1">
        <w:rPr>
          <w:rFonts w:asciiTheme="minorHAnsi" w:hAnsiTheme="minorHAnsi" w:cstheme="minorHAnsi"/>
          <w:sz w:val="22"/>
          <w:szCs w:val="22"/>
          <w:lang w:val="fr-FR"/>
        </w:rPr>
        <w:t>). (</w:t>
      </w:r>
      <w:r w:rsidR="00A24820">
        <w:rPr>
          <w:rFonts w:asciiTheme="minorHAnsi" w:hAnsiTheme="minorHAnsi" w:cstheme="minorHAnsi"/>
          <w:sz w:val="22"/>
          <w:szCs w:val="22"/>
          <w:lang w:val="fr-FR"/>
        </w:rPr>
        <w:t>a</w:t>
      </w:r>
      <w:r w:rsidR="00064372">
        <w:rPr>
          <w:rFonts w:asciiTheme="minorHAnsi" w:hAnsiTheme="minorHAnsi" w:cstheme="minorHAnsi"/>
          <w:sz w:val="22"/>
          <w:szCs w:val="22"/>
          <w:lang w:val="fr-FR"/>
        </w:rPr>
        <w:t xml:space="preserve">rticle </w:t>
      </w:r>
      <w:r w:rsidRPr="00F47FE1">
        <w:rPr>
          <w:rFonts w:asciiTheme="minorHAnsi" w:hAnsiTheme="minorHAnsi" w:cstheme="minorHAnsi"/>
          <w:sz w:val="22"/>
          <w:szCs w:val="22"/>
          <w:lang w:val="fr-FR"/>
        </w:rPr>
        <w:t>E. règl</w:t>
      </w:r>
      <w:r w:rsidR="00064372">
        <w:rPr>
          <w:rFonts w:asciiTheme="minorHAnsi" w:hAnsiTheme="minorHAnsi" w:cstheme="minorHAnsi"/>
          <w:sz w:val="22"/>
          <w:szCs w:val="22"/>
          <w:lang w:val="fr-FR"/>
        </w:rPr>
        <w:t xml:space="preserve">ements administratifs </w:t>
      </w:r>
      <w:r w:rsidRPr="00F47FE1">
        <w:rPr>
          <w:rFonts w:asciiTheme="minorHAnsi" w:hAnsiTheme="minorHAnsi" w:cstheme="minorHAnsi"/>
          <w:sz w:val="22"/>
          <w:szCs w:val="22"/>
          <w:lang w:val="fr-FR"/>
        </w:rPr>
        <w:t>Hockey Canada).</w:t>
      </w:r>
    </w:p>
    <w:p w14:paraId="257D1094" w14:textId="5A8C8612" w:rsidR="000561A0" w:rsidRPr="00F47FE1" w:rsidRDefault="00036E0B" w:rsidP="009674C5">
      <w:pPr>
        <w:pStyle w:val="HQNiveau4"/>
        <w:tabs>
          <w:tab w:val="clear" w:pos="1080"/>
          <w:tab w:val="left" w:pos="1980"/>
        </w:tabs>
        <w:spacing w:before="120" w:after="120"/>
        <w:ind w:left="1440" w:right="-720" w:hanging="720"/>
        <w:rPr>
          <w:rFonts w:asciiTheme="minorHAnsi" w:hAnsiTheme="minorHAnsi" w:cstheme="minorHAnsi"/>
          <w:sz w:val="22"/>
          <w:szCs w:val="22"/>
          <w:lang w:val="fr-FR"/>
        </w:rPr>
      </w:pPr>
      <w:r>
        <w:rPr>
          <w:rFonts w:asciiTheme="minorHAnsi" w:hAnsiTheme="minorHAnsi" w:cstheme="minorHAnsi"/>
          <w:sz w:val="22"/>
          <w:szCs w:val="22"/>
          <w:lang w:val="fr-FR"/>
        </w:rPr>
        <w:t>C.</w:t>
      </w:r>
      <w:r>
        <w:rPr>
          <w:rFonts w:asciiTheme="minorHAnsi" w:hAnsiTheme="minorHAnsi" w:cstheme="minorHAnsi"/>
          <w:sz w:val="22"/>
          <w:szCs w:val="22"/>
          <w:lang w:val="fr-FR"/>
        </w:rPr>
        <w:tab/>
      </w:r>
      <w:r w:rsidR="000561A0" w:rsidRPr="00633B6D">
        <w:rPr>
          <w:rFonts w:asciiTheme="minorHAnsi" w:hAnsiTheme="minorHAnsi" w:cstheme="minorHAnsi"/>
          <w:sz w:val="22"/>
          <w:szCs w:val="22"/>
          <w:lang w:val="fr-FR"/>
        </w:rPr>
        <w:t xml:space="preserve">Dans la division Junior, le nombre maximum de joueurs réguliers qu'une </w:t>
      </w:r>
      <w:r w:rsidR="00F059C4">
        <w:rPr>
          <w:rFonts w:asciiTheme="minorHAnsi" w:hAnsiTheme="minorHAnsi" w:cstheme="minorHAnsi"/>
          <w:sz w:val="22"/>
          <w:szCs w:val="22"/>
          <w:lang w:val="fr-FR"/>
        </w:rPr>
        <w:t xml:space="preserve">(1) </w:t>
      </w:r>
      <w:r w:rsidR="000561A0" w:rsidRPr="00633B6D">
        <w:rPr>
          <w:rFonts w:asciiTheme="minorHAnsi" w:hAnsiTheme="minorHAnsi" w:cstheme="minorHAnsi"/>
          <w:sz w:val="22"/>
          <w:szCs w:val="22"/>
          <w:lang w:val="fr-FR"/>
        </w:rPr>
        <w:t xml:space="preserve">équipe peut </w:t>
      </w:r>
      <w:r w:rsidR="00A156E4" w:rsidRPr="00633B6D">
        <w:rPr>
          <w:rFonts w:asciiTheme="minorHAnsi" w:hAnsiTheme="minorHAnsi" w:cstheme="minorHAnsi"/>
          <w:sz w:val="22"/>
          <w:szCs w:val="22"/>
          <w:lang w:val="fr-FR"/>
        </w:rPr>
        <w:t xml:space="preserve">enregistrer </w:t>
      </w:r>
      <w:r w:rsidR="000561A0" w:rsidRPr="00633B6D">
        <w:rPr>
          <w:rFonts w:asciiTheme="minorHAnsi" w:hAnsiTheme="minorHAnsi" w:cstheme="minorHAnsi"/>
          <w:sz w:val="22"/>
          <w:szCs w:val="22"/>
          <w:lang w:val="fr-FR"/>
        </w:rPr>
        <w:t xml:space="preserve">est de 45 joueurs, mais jamais plus de </w:t>
      </w:r>
      <w:r w:rsidR="00EC758B" w:rsidRPr="00633B6D">
        <w:rPr>
          <w:rFonts w:asciiTheme="minorHAnsi" w:hAnsiTheme="minorHAnsi" w:cstheme="minorHAnsi"/>
          <w:sz w:val="22"/>
          <w:szCs w:val="22"/>
          <w:lang w:val="fr-FR"/>
        </w:rPr>
        <w:t xml:space="preserve">25 </w:t>
      </w:r>
      <w:r w:rsidR="000561A0" w:rsidRPr="00633B6D">
        <w:rPr>
          <w:rFonts w:asciiTheme="minorHAnsi" w:hAnsiTheme="minorHAnsi" w:cstheme="minorHAnsi"/>
          <w:sz w:val="22"/>
          <w:szCs w:val="22"/>
          <w:lang w:val="fr-FR"/>
        </w:rPr>
        <w:t>à la fois</w:t>
      </w:r>
      <w:r w:rsidR="00C163DA" w:rsidRPr="00C163DA">
        <w:rPr>
          <w:rFonts w:asciiTheme="minorHAnsi" w:hAnsiTheme="minorHAnsi" w:cstheme="minorHAnsi"/>
          <w:b/>
          <w:bCs/>
          <w:sz w:val="22"/>
          <w:szCs w:val="22"/>
          <w:lang w:val="fr-FR"/>
        </w:rPr>
        <w:t xml:space="preserve"> </w:t>
      </w:r>
      <w:bookmarkStart w:id="297" w:name="_Hlk175227261"/>
      <w:r w:rsidR="00C163DA" w:rsidRPr="00F47FE1">
        <w:rPr>
          <w:rFonts w:asciiTheme="minorHAnsi" w:hAnsiTheme="minorHAnsi" w:cstheme="minorHAnsi"/>
          <w:sz w:val="22"/>
          <w:szCs w:val="22"/>
          <w:lang w:val="fr-FR"/>
        </w:rPr>
        <w:t xml:space="preserve">incluant un minimum de </w:t>
      </w:r>
      <w:r w:rsidR="00F059C4">
        <w:rPr>
          <w:rFonts w:asciiTheme="minorHAnsi" w:hAnsiTheme="minorHAnsi" w:cstheme="minorHAnsi"/>
          <w:sz w:val="22"/>
          <w:szCs w:val="22"/>
          <w:lang w:val="fr-FR"/>
        </w:rPr>
        <w:t>deux (</w:t>
      </w:r>
      <w:r w:rsidR="00C163DA" w:rsidRPr="00F47FE1">
        <w:rPr>
          <w:rFonts w:asciiTheme="minorHAnsi" w:hAnsiTheme="minorHAnsi" w:cstheme="minorHAnsi"/>
          <w:sz w:val="22"/>
          <w:szCs w:val="22"/>
          <w:lang w:val="fr-FR"/>
        </w:rPr>
        <w:t>2</w:t>
      </w:r>
      <w:r w:rsidR="00F059C4">
        <w:rPr>
          <w:rFonts w:asciiTheme="minorHAnsi" w:hAnsiTheme="minorHAnsi" w:cstheme="minorHAnsi"/>
          <w:sz w:val="22"/>
          <w:szCs w:val="22"/>
          <w:lang w:val="fr-FR"/>
        </w:rPr>
        <w:t>)</w:t>
      </w:r>
      <w:r w:rsidR="00C163DA" w:rsidRPr="00F47FE1">
        <w:rPr>
          <w:rFonts w:asciiTheme="minorHAnsi" w:hAnsiTheme="minorHAnsi" w:cstheme="minorHAnsi"/>
          <w:sz w:val="22"/>
          <w:szCs w:val="22"/>
          <w:lang w:val="fr-FR"/>
        </w:rPr>
        <w:t xml:space="preserve"> gardiens de but.</w:t>
      </w:r>
    </w:p>
    <w:bookmarkEnd w:id="297"/>
    <w:p w14:paraId="49F1B6F0" w14:textId="5DEEFD64" w:rsidR="000561A0" w:rsidRDefault="00036E0B" w:rsidP="009674C5">
      <w:pPr>
        <w:pStyle w:val="HQNiveau4"/>
        <w:tabs>
          <w:tab w:val="clear" w:pos="1080"/>
        </w:tabs>
        <w:spacing w:before="120" w:after="120"/>
        <w:ind w:left="1440" w:right="-720" w:hanging="720"/>
        <w:rPr>
          <w:rFonts w:asciiTheme="minorHAnsi" w:hAnsiTheme="minorHAnsi" w:cstheme="minorHAnsi"/>
          <w:sz w:val="22"/>
          <w:szCs w:val="22"/>
          <w:lang w:val="fr-FR"/>
        </w:rPr>
      </w:pPr>
      <w:r>
        <w:rPr>
          <w:rFonts w:asciiTheme="minorHAnsi" w:hAnsiTheme="minorHAnsi" w:cstheme="minorHAnsi"/>
          <w:sz w:val="22"/>
          <w:szCs w:val="22"/>
          <w:lang w:val="fr-FR"/>
        </w:rPr>
        <w:t>D.</w:t>
      </w:r>
      <w:r>
        <w:rPr>
          <w:rFonts w:asciiTheme="minorHAnsi" w:hAnsiTheme="minorHAnsi" w:cstheme="minorHAnsi"/>
          <w:sz w:val="22"/>
          <w:szCs w:val="22"/>
          <w:lang w:val="fr-FR"/>
        </w:rPr>
        <w:tab/>
      </w:r>
      <w:r w:rsidR="000561A0" w:rsidRPr="00633B6D">
        <w:rPr>
          <w:rFonts w:asciiTheme="minorHAnsi" w:hAnsiTheme="minorHAnsi" w:cstheme="minorHAnsi"/>
          <w:sz w:val="22"/>
          <w:szCs w:val="22"/>
          <w:lang w:val="fr-FR"/>
        </w:rPr>
        <w:t xml:space="preserve">Dans la division Senior, le nombre maximum de joueurs réguliers qu'une </w:t>
      </w:r>
      <w:r w:rsidR="00F059C4">
        <w:rPr>
          <w:rFonts w:asciiTheme="minorHAnsi" w:hAnsiTheme="minorHAnsi" w:cstheme="minorHAnsi"/>
          <w:sz w:val="22"/>
          <w:szCs w:val="22"/>
          <w:lang w:val="fr-FR"/>
        </w:rPr>
        <w:t xml:space="preserve">(1) </w:t>
      </w:r>
      <w:r w:rsidR="000561A0" w:rsidRPr="00633B6D">
        <w:rPr>
          <w:rFonts w:asciiTheme="minorHAnsi" w:hAnsiTheme="minorHAnsi" w:cstheme="minorHAnsi"/>
          <w:sz w:val="22"/>
          <w:szCs w:val="22"/>
          <w:lang w:val="fr-FR"/>
        </w:rPr>
        <w:t xml:space="preserve">équipe peut </w:t>
      </w:r>
      <w:r w:rsidR="00A156E4" w:rsidRPr="00633B6D">
        <w:rPr>
          <w:rFonts w:asciiTheme="minorHAnsi" w:hAnsiTheme="minorHAnsi" w:cstheme="minorHAnsi"/>
          <w:sz w:val="22"/>
          <w:szCs w:val="22"/>
          <w:lang w:val="fr-FR"/>
        </w:rPr>
        <w:t xml:space="preserve">enregistrer </w:t>
      </w:r>
      <w:r w:rsidR="000561A0" w:rsidRPr="00633B6D">
        <w:rPr>
          <w:rFonts w:asciiTheme="minorHAnsi" w:hAnsiTheme="minorHAnsi" w:cstheme="minorHAnsi"/>
          <w:sz w:val="22"/>
          <w:szCs w:val="22"/>
          <w:lang w:val="fr-FR"/>
        </w:rPr>
        <w:t>est de</w:t>
      </w:r>
      <w:r w:rsidR="000561A0" w:rsidRPr="000561A0">
        <w:rPr>
          <w:rFonts w:asciiTheme="minorHAnsi" w:hAnsiTheme="minorHAnsi" w:cstheme="minorHAnsi"/>
          <w:sz w:val="22"/>
          <w:szCs w:val="22"/>
          <w:lang w:val="fr-FR"/>
        </w:rPr>
        <w:t xml:space="preserve"> </w:t>
      </w:r>
      <w:r w:rsidR="00EC758B" w:rsidRPr="000561A0">
        <w:rPr>
          <w:rFonts w:asciiTheme="minorHAnsi" w:hAnsiTheme="minorHAnsi" w:cstheme="minorHAnsi"/>
          <w:sz w:val="22"/>
          <w:szCs w:val="22"/>
          <w:lang w:val="fr-FR"/>
        </w:rPr>
        <w:t>45 joueurs</w:t>
      </w:r>
      <w:r w:rsidR="000561A0" w:rsidRPr="000561A0">
        <w:rPr>
          <w:rFonts w:asciiTheme="minorHAnsi" w:hAnsiTheme="minorHAnsi" w:cstheme="minorHAnsi"/>
          <w:sz w:val="22"/>
          <w:szCs w:val="22"/>
          <w:lang w:val="fr-FR"/>
        </w:rPr>
        <w:t>.</w:t>
      </w:r>
    </w:p>
    <w:p w14:paraId="5903DF5E" w14:textId="659D7C6A" w:rsidR="000561A0" w:rsidRPr="00C47728" w:rsidRDefault="000561A0" w:rsidP="005534A5">
      <w:pPr>
        <w:spacing w:before="120" w:after="0" w:line="240" w:lineRule="auto"/>
        <w:ind w:left="720" w:right="-720"/>
        <w:rPr>
          <w:b/>
          <w:bCs/>
        </w:rPr>
      </w:pPr>
      <w:bookmarkStart w:id="298" w:name="_Toc210425293"/>
      <w:bookmarkStart w:id="299" w:name="_Toc77067430"/>
      <w:bookmarkStart w:id="300" w:name="_Toc170984326"/>
      <w:r w:rsidRPr="00C47728">
        <w:rPr>
          <w:b/>
          <w:bCs/>
        </w:rPr>
        <w:t>5.3.</w:t>
      </w:r>
      <w:r w:rsidR="00531EF3" w:rsidRPr="00C47728">
        <w:rPr>
          <w:b/>
          <w:bCs/>
        </w:rPr>
        <w:t>1</w:t>
      </w:r>
      <w:r w:rsidRPr="00C47728">
        <w:rPr>
          <w:b/>
          <w:bCs/>
        </w:rPr>
        <w:tab/>
        <w:t xml:space="preserve">Nombre minimum </w:t>
      </w:r>
      <w:r w:rsidR="00A156E4" w:rsidRPr="00C47728">
        <w:rPr>
          <w:b/>
          <w:bCs/>
        </w:rPr>
        <w:t xml:space="preserve">enregistrer </w:t>
      </w:r>
      <w:r w:rsidRPr="00C47728">
        <w:rPr>
          <w:b/>
          <w:bCs/>
        </w:rPr>
        <w:t xml:space="preserve">avant le </w:t>
      </w:r>
      <w:r w:rsidR="00CC0840">
        <w:rPr>
          <w:b/>
          <w:bCs/>
        </w:rPr>
        <w:t>premier (</w:t>
      </w:r>
      <w:r w:rsidRPr="00C47728">
        <w:rPr>
          <w:b/>
          <w:bCs/>
        </w:rPr>
        <w:t>1</w:t>
      </w:r>
      <w:r w:rsidRPr="00C47728">
        <w:rPr>
          <w:b/>
          <w:bCs/>
          <w:vertAlign w:val="superscript"/>
        </w:rPr>
        <w:t>er</w:t>
      </w:r>
      <w:r w:rsidR="00CC0840">
        <w:rPr>
          <w:b/>
          <w:bCs/>
        </w:rPr>
        <w:t xml:space="preserve">) </w:t>
      </w:r>
      <w:r w:rsidRPr="00C47728">
        <w:rPr>
          <w:b/>
          <w:bCs/>
        </w:rPr>
        <w:t>match</w:t>
      </w:r>
      <w:bookmarkEnd w:id="298"/>
      <w:bookmarkEnd w:id="299"/>
      <w:bookmarkEnd w:id="300"/>
    </w:p>
    <w:p w14:paraId="38178538" w14:textId="1320D6B0" w:rsidR="00036E0B" w:rsidRPr="00F47FE1" w:rsidRDefault="000561A0" w:rsidP="009674C5">
      <w:pPr>
        <w:pStyle w:val="HQNiveau4"/>
        <w:numPr>
          <w:ilvl w:val="0"/>
          <w:numId w:val="39"/>
        </w:numPr>
        <w:tabs>
          <w:tab w:val="clear" w:pos="1080"/>
        </w:tabs>
        <w:spacing w:before="120" w:after="120"/>
        <w:ind w:right="-720"/>
        <w:rPr>
          <w:rFonts w:asciiTheme="minorHAnsi" w:hAnsiTheme="minorHAnsi" w:cstheme="minorHAnsi"/>
          <w:sz w:val="22"/>
          <w:szCs w:val="22"/>
          <w:lang w:val="fr-FR"/>
        </w:rPr>
      </w:pPr>
      <w:r w:rsidRPr="00531EF3">
        <w:rPr>
          <w:rFonts w:asciiTheme="minorHAnsi" w:hAnsiTheme="minorHAnsi" w:cstheme="minorHAnsi"/>
          <w:sz w:val="22"/>
          <w:szCs w:val="22"/>
          <w:lang w:val="fr-FR"/>
        </w:rPr>
        <w:t xml:space="preserve">Le minimum de joueurs réguliers que chaque équipe simple lettre </w:t>
      </w:r>
      <w:r w:rsidR="00A156E4" w:rsidRPr="00531EF3">
        <w:rPr>
          <w:rFonts w:asciiTheme="minorHAnsi" w:hAnsiTheme="minorHAnsi" w:cstheme="minorHAnsi"/>
          <w:sz w:val="22"/>
          <w:szCs w:val="22"/>
          <w:lang w:val="fr-FR"/>
        </w:rPr>
        <w:t xml:space="preserve">de division M11 à M18 </w:t>
      </w:r>
      <w:r w:rsidRPr="00531EF3">
        <w:rPr>
          <w:rFonts w:asciiTheme="minorHAnsi" w:hAnsiTheme="minorHAnsi" w:cstheme="minorHAnsi"/>
          <w:sz w:val="22"/>
          <w:szCs w:val="22"/>
          <w:lang w:val="fr-FR"/>
        </w:rPr>
        <w:t xml:space="preserve">doit </w:t>
      </w:r>
      <w:r w:rsidR="00A156E4" w:rsidRPr="00531EF3">
        <w:rPr>
          <w:rFonts w:asciiTheme="minorHAnsi" w:hAnsiTheme="minorHAnsi" w:cstheme="minorHAnsi"/>
          <w:sz w:val="22"/>
          <w:szCs w:val="22"/>
          <w:lang w:val="fr-FR"/>
        </w:rPr>
        <w:t xml:space="preserve">enregistrer </w:t>
      </w:r>
      <w:r w:rsidRPr="00531EF3">
        <w:rPr>
          <w:rFonts w:asciiTheme="minorHAnsi" w:hAnsiTheme="minorHAnsi" w:cstheme="minorHAnsi"/>
          <w:sz w:val="22"/>
          <w:szCs w:val="22"/>
          <w:lang w:val="fr-FR"/>
        </w:rPr>
        <w:t xml:space="preserve">avant le </w:t>
      </w:r>
      <w:r w:rsidR="00CC0840">
        <w:rPr>
          <w:rFonts w:asciiTheme="minorHAnsi" w:hAnsiTheme="minorHAnsi" w:cstheme="minorHAnsi"/>
          <w:sz w:val="22"/>
          <w:szCs w:val="22"/>
          <w:lang w:val="fr-FR"/>
        </w:rPr>
        <w:t>premier (</w:t>
      </w:r>
      <w:r w:rsidR="00A156E4" w:rsidRPr="00531EF3">
        <w:rPr>
          <w:rFonts w:asciiTheme="minorHAnsi" w:hAnsiTheme="minorHAnsi" w:cstheme="minorHAnsi"/>
          <w:sz w:val="22"/>
          <w:szCs w:val="22"/>
          <w:lang w:val="fr-FR"/>
        </w:rPr>
        <w:t>1</w:t>
      </w:r>
      <w:r w:rsidR="00A156E4" w:rsidRPr="00531EF3">
        <w:rPr>
          <w:rFonts w:asciiTheme="minorHAnsi" w:hAnsiTheme="minorHAnsi" w:cstheme="minorHAnsi"/>
          <w:sz w:val="22"/>
          <w:szCs w:val="22"/>
          <w:vertAlign w:val="superscript"/>
          <w:lang w:val="fr-FR"/>
        </w:rPr>
        <w:t>er</w:t>
      </w:r>
      <w:r w:rsidR="00CC0840">
        <w:rPr>
          <w:rFonts w:asciiTheme="minorHAnsi" w:hAnsiTheme="minorHAnsi" w:cstheme="minorHAnsi"/>
          <w:sz w:val="22"/>
          <w:szCs w:val="22"/>
          <w:lang w:val="fr-FR"/>
        </w:rPr>
        <w:t xml:space="preserve">) </w:t>
      </w:r>
      <w:r w:rsidRPr="00531EF3">
        <w:rPr>
          <w:rFonts w:asciiTheme="minorHAnsi" w:hAnsiTheme="minorHAnsi" w:cstheme="minorHAnsi"/>
          <w:sz w:val="22"/>
          <w:szCs w:val="22"/>
          <w:lang w:val="fr-FR"/>
        </w:rPr>
        <w:t xml:space="preserve">match est de neuf (9) </w:t>
      </w:r>
      <w:r w:rsidR="00781E62" w:rsidRPr="00F47FE1">
        <w:rPr>
          <w:rFonts w:asciiTheme="minorHAnsi" w:hAnsiTheme="minorHAnsi" w:cstheme="minorHAnsi"/>
          <w:sz w:val="22"/>
          <w:szCs w:val="22"/>
          <w:lang w:val="fr-FR"/>
        </w:rPr>
        <w:t>joueurs plus un (1) ou deux (2) gardiens</w:t>
      </w:r>
      <w:r w:rsidR="00FD48A7" w:rsidRPr="00F47FE1">
        <w:rPr>
          <w:rFonts w:asciiTheme="minorHAnsi" w:hAnsiTheme="minorHAnsi" w:cstheme="minorHAnsi"/>
          <w:sz w:val="22"/>
          <w:szCs w:val="22"/>
          <w:lang w:val="fr-FR"/>
        </w:rPr>
        <w:t xml:space="preserve"> de but</w:t>
      </w:r>
      <w:r w:rsidRPr="00F47FE1">
        <w:rPr>
          <w:rFonts w:asciiTheme="minorHAnsi" w:hAnsiTheme="minorHAnsi" w:cstheme="minorHAnsi"/>
          <w:sz w:val="22"/>
          <w:szCs w:val="22"/>
          <w:lang w:val="fr-FR"/>
        </w:rPr>
        <w:t>.</w:t>
      </w:r>
    </w:p>
    <w:p w14:paraId="131FF139" w14:textId="02251A46" w:rsidR="000561A0" w:rsidRPr="00633B6D" w:rsidRDefault="000561A0" w:rsidP="009674C5">
      <w:pPr>
        <w:pStyle w:val="HQNiveau4"/>
        <w:numPr>
          <w:ilvl w:val="0"/>
          <w:numId w:val="39"/>
        </w:numPr>
        <w:tabs>
          <w:tab w:val="clear" w:pos="1080"/>
        </w:tabs>
        <w:spacing w:before="120" w:after="120"/>
        <w:ind w:right="-720"/>
        <w:rPr>
          <w:rFonts w:asciiTheme="minorHAnsi" w:hAnsiTheme="minorHAnsi" w:cstheme="minorHAnsi"/>
          <w:sz w:val="22"/>
          <w:szCs w:val="22"/>
          <w:lang w:val="fr-FR"/>
        </w:rPr>
      </w:pPr>
      <w:r w:rsidRPr="00633B6D">
        <w:rPr>
          <w:rFonts w:asciiTheme="minorHAnsi" w:hAnsiTheme="minorHAnsi" w:cstheme="minorHAnsi"/>
          <w:sz w:val="22"/>
          <w:szCs w:val="22"/>
          <w:lang w:val="fr-FR"/>
        </w:rPr>
        <w:t xml:space="preserve">Une équipe </w:t>
      </w:r>
      <w:r w:rsidR="00F16293">
        <w:rPr>
          <w:rFonts w:asciiTheme="minorHAnsi" w:hAnsiTheme="minorHAnsi" w:cstheme="minorHAnsi"/>
          <w:sz w:val="22"/>
          <w:szCs w:val="22"/>
          <w:lang w:val="fr-FR"/>
        </w:rPr>
        <w:t xml:space="preserve">AAA </w:t>
      </w:r>
      <w:r w:rsidR="00D6717A" w:rsidRPr="00633B6D">
        <w:rPr>
          <w:rFonts w:asciiTheme="minorHAnsi" w:hAnsiTheme="minorHAnsi" w:cstheme="minorHAnsi"/>
          <w:sz w:val="22"/>
          <w:szCs w:val="22"/>
          <w:lang w:val="fr-FR"/>
        </w:rPr>
        <w:t>Élite</w:t>
      </w:r>
      <w:r w:rsidR="00F16293">
        <w:rPr>
          <w:rFonts w:asciiTheme="minorHAnsi" w:hAnsiTheme="minorHAnsi" w:cstheme="minorHAnsi"/>
          <w:sz w:val="22"/>
          <w:szCs w:val="22"/>
          <w:lang w:val="fr-FR"/>
        </w:rPr>
        <w:t xml:space="preserve">, </w:t>
      </w:r>
      <w:r w:rsidRPr="00633B6D">
        <w:rPr>
          <w:rFonts w:asciiTheme="minorHAnsi" w:hAnsiTheme="minorHAnsi" w:cstheme="minorHAnsi"/>
          <w:sz w:val="22"/>
          <w:szCs w:val="22"/>
          <w:lang w:val="fr-FR"/>
        </w:rPr>
        <w:t xml:space="preserve">AAA et </w:t>
      </w:r>
      <w:r w:rsidRPr="00781E62">
        <w:rPr>
          <w:rFonts w:asciiTheme="minorHAnsi" w:hAnsiTheme="minorHAnsi" w:cstheme="minorHAnsi"/>
          <w:sz w:val="22"/>
          <w:szCs w:val="22"/>
          <w:lang w:val="fr-FR"/>
        </w:rPr>
        <w:t>M17</w:t>
      </w:r>
      <w:r w:rsidR="00A24820">
        <w:rPr>
          <w:rFonts w:asciiTheme="minorHAnsi" w:hAnsiTheme="minorHAnsi" w:cstheme="minorHAnsi"/>
          <w:sz w:val="22"/>
          <w:szCs w:val="22"/>
          <w:lang w:val="fr-FR"/>
        </w:rPr>
        <w:t xml:space="preserve"> </w:t>
      </w:r>
      <w:r w:rsidR="00BF3D7F" w:rsidRPr="00781E62">
        <w:rPr>
          <w:rFonts w:asciiTheme="minorHAnsi" w:hAnsiTheme="minorHAnsi" w:cstheme="minorHAnsi"/>
          <w:sz w:val="22"/>
          <w:szCs w:val="22"/>
          <w:lang w:val="fr-FR"/>
        </w:rPr>
        <w:t xml:space="preserve">AAA </w:t>
      </w:r>
      <w:r w:rsidRPr="00781E62">
        <w:rPr>
          <w:rFonts w:asciiTheme="minorHAnsi" w:hAnsiTheme="minorHAnsi" w:cstheme="minorHAnsi"/>
          <w:sz w:val="22"/>
          <w:szCs w:val="22"/>
          <w:lang w:val="fr-FR"/>
        </w:rPr>
        <w:t>d</w:t>
      </w:r>
      <w:r w:rsidRPr="00633B6D">
        <w:rPr>
          <w:rFonts w:asciiTheme="minorHAnsi" w:hAnsiTheme="minorHAnsi" w:cstheme="minorHAnsi"/>
          <w:sz w:val="22"/>
          <w:szCs w:val="22"/>
          <w:lang w:val="fr-FR"/>
        </w:rPr>
        <w:t xml:space="preserve">oit avoir en tout temps sur son formulaire </w:t>
      </w:r>
      <w:r w:rsidR="003F514F" w:rsidRPr="00F9005C">
        <w:rPr>
          <w:rFonts w:ascii="Calibri" w:hAnsi="Calibri"/>
          <w:noProof/>
          <w:sz w:val="22"/>
          <w:szCs w:val="22"/>
          <w:lang w:val="fr-FR"/>
        </w:rPr>
        <w:t>Liste officielle des joueurs de l’équipe</w:t>
      </w:r>
      <w:r w:rsidR="003F514F" w:rsidRPr="00F9005C">
        <w:rPr>
          <w:rFonts w:asciiTheme="minorHAnsi" w:hAnsiTheme="minorHAnsi" w:cstheme="minorHAnsi"/>
          <w:sz w:val="22"/>
          <w:szCs w:val="22"/>
          <w:lang w:val="fr-FR"/>
        </w:rPr>
        <w:t xml:space="preserve"> </w:t>
      </w:r>
      <w:r w:rsidR="00440D62" w:rsidRPr="00F9005C">
        <w:rPr>
          <w:rFonts w:asciiTheme="minorHAnsi" w:hAnsiTheme="minorHAnsi" w:cstheme="minorHAnsi"/>
          <w:color w:val="000000" w:themeColor="text1"/>
          <w:sz w:val="22"/>
          <w:szCs w:val="22"/>
          <w:lang w:val="fr-FR"/>
        </w:rPr>
        <w:t>(</w:t>
      </w:r>
      <w:r w:rsidR="00A24820" w:rsidRPr="00F9005C">
        <w:rPr>
          <w:rFonts w:asciiTheme="minorHAnsi" w:hAnsiTheme="minorHAnsi" w:cstheme="minorHAnsi"/>
          <w:color w:val="000000" w:themeColor="text1"/>
          <w:sz w:val="22"/>
          <w:szCs w:val="22"/>
          <w:lang w:val="fr-FR"/>
        </w:rPr>
        <w:t>c</w:t>
      </w:r>
      <w:r w:rsidR="00440D62" w:rsidRPr="00F9005C">
        <w:rPr>
          <w:rFonts w:asciiTheme="minorHAnsi" w:hAnsiTheme="minorHAnsi" w:cstheme="minorHAnsi"/>
          <w:color w:val="000000" w:themeColor="text1"/>
          <w:sz w:val="22"/>
          <w:szCs w:val="22"/>
          <w:lang w:val="fr-FR"/>
        </w:rPr>
        <w:t>ahier d’équipe)</w:t>
      </w:r>
      <w:r w:rsidR="00440D62" w:rsidRPr="00440D62">
        <w:rPr>
          <w:rFonts w:asciiTheme="minorHAnsi" w:hAnsiTheme="minorHAnsi" w:cstheme="minorHAnsi"/>
          <w:b/>
          <w:bCs/>
          <w:color w:val="000000" w:themeColor="text1"/>
          <w:sz w:val="22"/>
          <w:szCs w:val="22"/>
          <w:lang w:val="fr-FR"/>
        </w:rPr>
        <w:t xml:space="preserve"> </w:t>
      </w:r>
      <w:r w:rsidRPr="00633B6D">
        <w:rPr>
          <w:rFonts w:asciiTheme="minorHAnsi" w:hAnsiTheme="minorHAnsi" w:cstheme="minorHAnsi"/>
          <w:color w:val="000000" w:themeColor="text1"/>
          <w:sz w:val="22"/>
          <w:szCs w:val="22"/>
          <w:lang w:val="fr-FR"/>
        </w:rPr>
        <w:t xml:space="preserve">au moins 15 joueurs </w:t>
      </w:r>
      <w:r w:rsidR="00A156E4" w:rsidRPr="00633B6D">
        <w:rPr>
          <w:rFonts w:asciiTheme="minorHAnsi" w:hAnsiTheme="minorHAnsi" w:cstheme="minorHAnsi"/>
          <w:sz w:val="22"/>
          <w:szCs w:val="22"/>
          <w:lang w:val="fr-FR"/>
        </w:rPr>
        <w:t>enregistrés</w:t>
      </w:r>
      <w:r w:rsidRPr="00633B6D">
        <w:rPr>
          <w:rFonts w:asciiTheme="minorHAnsi" w:hAnsiTheme="minorHAnsi" w:cstheme="minorHAnsi"/>
          <w:color w:val="000000" w:themeColor="text1"/>
          <w:sz w:val="22"/>
          <w:szCs w:val="22"/>
          <w:lang w:val="fr-FR"/>
        </w:rPr>
        <w:t>, plus deux (2) gardiens de but</w:t>
      </w:r>
      <w:r w:rsidR="00D11A9F">
        <w:rPr>
          <w:rFonts w:asciiTheme="minorHAnsi" w:hAnsiTheme="minorHAnsi" w:cstheme="minorHAnsi"/>
          <w:color w:val="000000" w:themeColor="text1"/>
          <w:sz w:val="22"/>
          <w:szCs w:val="22"/>
          <w:lang w:val="fr-FR"/>
        </w:rPr>
        <w:t>.</w:t>
      </w:r>
      <w:r w:rsidRPr="00CF45E1">
        <w:rPr>
          <w:rFonts w:asciiTheme="minorHAnsi" w:hAnsiTheme="minorHAnsi" w:cstheme="minorHAnsi"/>
          <w:color w:val="000000" w:themeColor="text1"/>
          <w:sz w:val="22"/>
          <w:szCs w:val="22"/>
          <w:lang w:val="fr-FR"/>
        </w:rPr>
        <w:t xml:space="preserve"> </w:t>
      </w:r>
      <w:r w:rsidRPr="00CF45E1">
        <w:rPr>
          <w:rFonts w:asciiTheme="minorHAnsi" w:hAnsiTheme="minorHAnsi" w:cstheme="minorHAnsi"/>
          <w:sz w:val="22"/>
          <w:szCs w:val="22"/>
          <w:lang w:val="fr-FR"/>
        </w:rPr>
        <w:t>(</w:t>
      </w:r>
      <w:r w:rsidR="00CF45E1" w:rsidRPr="00CF45E1">
        <w:rPr>
          <w:rFonts w:asciiTheme="minorHAnsi" w:hAnsiTheme="minorHAnsi" w:cstheme="minorHAnsi"/>
          <w:sz w:val="22"/>
          <w:szCs w:val="22"/>
          <w:lang w:val="fr-FR"/>
        </w:rPr>
        <w:t>C</w:t>
      </w:r>
      <w:r w:rsidR="00A24820" w:rsidRPr="00CF45E1">
        <w:rPr>
          <w:rFonts w:asciiTheme="minorHAnsi" w:hAnsiTheme="minorHAnsi" w:cstheme="minorHAnsi"/>
          <w:sz w:val="22"/>
          <w:szCs w:val="22"/>
          <w:lang w:val="fr-FR"/>
        </w:rPr>
        <w:t>a</w:t>
      </w:r>
      <w:r w:rsidR="004B778E" w:rsidRPr="00CF45E1">
        <w:rPr>
          <w:rFonts w:asciiTheme="minorHAnsi" w:hAnsiTheme="minorHAnsi" w:cstheme="minorHAnsi"/>
          <w:sz w:val="22"/>
          <w:szCs w:val="22"/>
          <w:lang w:val="fr-FR"/>
        </w:rPr>
        <w:t xml:space="preserve">hier de charge </w:t>
      </w:r>
      <w:r w:rsidR="00CF45E1" w:rsidRPr="00CF45E1">
        <w:rPr>
          <w:rFonts w:asciiTheme="minorHAnsi" w:hAnsiTheme="minorHAnsi" w:cstheme="minorHAnsi"/>
          <w:sz w:val="22"/>
          <w:szCs w:val="22"/>
          <w:lang w:val="fr-FR"/>
        </w:rPr>
        <w:t>LHEQ</w:t>
      </w:r>
      <w:r w:rsidRPr="00CF45E1">
        <w:rPr>
          <w:rFonts w:asciiTheme="minorHAnsi" w:hAnsiTheme="minorHAnsi" w:cstheme="minorHAnsi"/>
          <w:sz w:val="22"/>
          <w:szCs w:val="22"/>
          <w:lang w:val="fr-FR"/>
        </w:rPr>
        <w:t>).</w:t>
      </w:r>
    </w:p>
    <w:p w14:paraId="1463BE2A" w14:textId="38A6ECC0" w:rsidR="00FD48A7" w:rsidRPr="00FD48A7" w:rsidRDefault="000561A0" w:rsidP="009674C5">
      <w:pPr>
        <w:pStyle w:val="HQNiveau4"/>
        <w:numPr>
          <w:ilvl w:val="0"/>
          <w:numId w:val="39"/>
        </w:numPr>
        <w:tabs>
          <w:tab w:val="clear" w:pos="1080"/>
        </w:tabs>
        <w:spacing w:before="120" w:after="120"/>
        <w:ind w:left="1800" w:right="-720"/>
        <w:rPr>
          <w:rFonts w:asciiTheme="minorHAnsi" w:hAnsiTheme="minorHAnsi" w:cstheme="minorHAnsi"/>
          <w:b/>
          <w:bCs/>
          <w:sz w:val="22"/>
          <w:szCs w:val="22"/>
        </w:rPr>
      </w:pPr>
      <w:bookmarkStart w:id="301" w:name="_Hlk174710910"/>
      <w:r w:rsidRPr="00FD48A7">
        <w:rPr>
          <w:rFonts w:asciiTheme="minorHAnsi" w:hAnsiTheme="minorHAnsi" w:cstheme="minorHAnsi"/>
          <w:color w:val="000000" w:themeColor="text1"/>
          <w:sz w:val="22"/>
          <w:szCs w:val="22"/>
          <w:lang w:val="fr-FR"/>
        </w:rPr>
        <w:t xml:space="preserve">Une équipe AA ou BB doit avoir en tout temps sur son formulaire </w:t>
      </w:r>
      <w:r w:rsidR="003F514F" w:rsidRPr="00F9005C">
        <w:rPr>
          <w:rFonts w:ascii="Calibri" w:hAnsi="Calibri"/>
          <w:noProof/>
          <w:sz w:val="22"/>
          <w:szCs w:val="22"/>
          <w:lang w:val="fr-FR"/>
        </w:rPr>
        <w:t>Liste officielle des joueurs de l’équipe</w:t>
      </w:r>
      <w:r w:rsidR="003F514F" w:rsidRPr="00F9005C">
        <w:rPr>
          <w:rFonts w:asciiTheme="minorHAnsi" w:hAnsiTheme="minorHAnsi" w:cstheme="minorHAnsi"/>
          <w:sz w:val="22"/>
          <w:szCs w:val="22"/>
          <w:lang w:val="fr-FR"/>
        </w:rPr>
        <w:t xml:space="preserve"> </w:t>
      </w:r>
      <w:r w:rsidR="003275E7" w:rsidRPr="00F9005C">
        <w:rPr>
          <w:rFonts w:ascii="Calibri" w:hAnsi="Calibri"/>
          <w:noProof/>
          <w:sz w:val="22"/>
          <w:szCs w:val="22"/>
          <w:lang w:val="fr-FR"/>
        </w:rPr>
        <w:t>(</w:t>
      </w:r>
      <w:r w:rsidR="00CF45E1" w:rsidRPr="00F9005C">
        <w:rPr>
          <w:rFonts w:ascii="Calibri" w:hAnsi="Calibri"/>
          <w:noProof/>
          <w:sz w:val="22"/>
          <w:szCs w:val="22"/>
          <w:lang w:val="fr-FR"/>
        </w:rPr>
        <w:t>c</w:t>
      </w:r>
      <w:r w:rsidR="003275E7" w:rsidRPr="00F9005C">
        <w:rPr>
          <w:rFonts w:ascii="Calibri" w:hAnsi="Calibri"/>
          <w:noProof/>
          <w:sz w:val="22"/>
          <w:szCs w:val="22"/>
          <w:lang w:val="fr-FR"/>
        </w:rPr>
        <w:t xml:space="preserve">ahier d’équipe) </w:t>
      </w:r>
      <w:r w:rsidRPr="00FD48A7">
        <w:rPr>
          <w:rFonts w:asciiTheme="minorHAnsi" w:hAnsiTheme="minorHAnsi" w:cstheme="minorHAnsi"/>
          <w:color w:val="000000" w:themeColor="text1"/>
          <w:sz w:val="22"/>
          <w:szCs w:val="22"/>
          <w:lang w:val="fr-FR"/>
        </w:rPr>
        <w:t xml:space="preserve">au moins 13 joueurs </w:t>
      </w:r>
      <w:r w:rsidR="00A156E4" w:rsidRPr="00FD48A7">
        <w:rPr>
          <w:rFonts w:asciiTheme="minorHAnsi" w:hAnsiTheme="minorHAnsi" w:cstheme="minorHAnsi"/>
          <w:sz w:val="22"/>
          <w:szCs w:val="22"/>
          <w:lang w:val="fr-FR"/>
        </w:rPr>
        <w:t>enregistrés</w:t>
      </w:r>
      <w:r w:rsidRPr="00FD48A7">
        <w:rPr>
          <w:rFonts w:asciiTheme="minorHAnsi" w:hAnsiTheme="minorHAnsi" w:cstheme="minorHAnsi"/>
          <w:color w:val="000000" w:themeColor="text1"/>
          <w:sz w:val="22"/>
          <w:szCs w:val="22"/>
          <w:lang w:val="fr-FR"/>
        </w:rPr>
        <w:t>, plus un (1) ou deux (2) gardiens de but.</w:t>
      </w:r>
    </w:p>
    <w:p w14:paraId="4BCEC30A" w14:textId="3125C6E9" w:rsidR="000561A0" w:rsidRPr="00FD48A7" w:rsidRDefault="008313F9" w:rsidP="005534A5">
      <w:pPr>
        <w:pStyle w:val="HQNiveau4"/>
        <w:tabs>
          <w:tab w:val="clear" w:pos="1080"/>
        </w:tabs>
        <w:spacing w:before="120" w:after="120"/>
        <w:ind w:left="1440" w:right="-720" w:hanging="720"/>
        <w:rPr>
          <w:rFonts w:asciiTheme="minorHAnsi" w:hAnsiTheme="minorHAnsi" w:cstheme="minorHAnsi"/>
          <w:b/>
          <w:bCs/>
          <w:sz w:val="22"/>
          <w:szCs w:val="22"/>
        </w:rPr>
      </w:pPr>
      <w:bookmarkStart w:id="302" w:name="_Toc210425294"/>
      <w:bookmarkStart w:id="303" w:name="_Toc170984327"/>
      <w:bookmarkStart w:id="304" w:name="_Hlk182690248"/>
      <w:bookmarkEnd w:id="301"/>
      <w:r w:rsidRPr="00FD48A7">
        <w:rPr>
          <w:rFonts w:asciiTheme="minorHAnsi" w:hAnsiTheme="minorHAnsi" w:cstheme="minorHAnsi"/>
          <w:b/>
          <w:bCs/>
          <w:sz w:val="22"/>
          <w:szCs w:val="22"/>
        </w:rPr>
        <w:t>5.3.</w:t>
      </w:r>
      <w:r w:rsidR="00FD48A7">
        <w:rPr>
          <w:rFonts w:asciiTheme="minorHAnsi" w:hAnsiTheme="minorHAnsi" w:cstheme="minorHAnsi"/>
          <w:b/>
          <w:bCs/>
          <w:sz w:val="22"/>
          <w:szCs w:val="22"/>
        </w:rPr>
        <w:t>2</w:t>
      </w:r>
      <w:r w:rsidR="00FD48A7">
        <w:rPr>
          <w:rFonts w:asciiTheme="minorHAnsi" w:hAnsiTheme="minorHAnsi" w:cstheme="minorHAnsi"/>
          <w:b/>
          <w:bCs/>
          <w:sz w:val="22"/>
          <w:szCs w:val="22"/>
        </w:rPr>
        <w:tab/>
      </w:r>
      <w:r w:rsidR="000561A0" w:rsidRPr="00FD48A7">
        <w:rPr>
          <w:rFonts w:asciiTheme="minorHAnsi" w:hAnsiTheme="minorHAnsi" w:cstheme="minorHAnsi"/>
          <w:b/>
          <w:bCs/>
          <w:sz w:val="22"/>
          <w:szCs w:val="22"/>
        </w:rPr>
        <w:t>Falsification d’enregistrement d’équipe</w:t>
      </w:r>
      <w:bookmarkEnd w:id="302"/>
      <w:bookmarkEnd w:id="303"/>
    </w:p>
    <w:p w14:paraId="33B58B85" w14:textId="7238C0C0" w:rsidR="005534A5" w:rsidRPr="005534A5" w:rsidRDefault="005534A5" w:rsidP="009674C5">
      <w:pPr>
        <w:spacing w:before="120" w:after="120" w:line="240" w:lineRule="auto"/>
        <w:ind w:left="1440" w:right="-720"/>
        <w:jc w:val="both"/>
        <w:rPr>
          <w:rFonts w:ascii="Calibri" w:hAnsi="Calibri" w:cs="Calibri"/>
          <w:b/>
          <w:bCs/>
          <w:color w:val="000000" w:themeColor="text1"/>
        </w:rPr>
      </w:pPr>
      <w:bookmarkStart w:id="305" w:name="_Hlk206589555"/>
      <w:r w:rsidRPr="005534A5">
        <w:rPr>
          <w:rFonts w:ascii="Calibri" w:hAnsi="Calibri" w:cs="Calibri"/>
          <w:b/>
          <w:bCs/>
          <w:color w:val="000000" w:themeColor="text1"/>
        </w:rPr>
        <w:t>Tout responsable d’</w:t>
      </w:r>
      <w:r w:rsidRPr="005534A5">
        <w:rPr>
          <w:rFonts w:ascii="Calibri" w:hAnsi="Calibri" w:cs="Calibri"/>
          <w:color w:val="000000" w:themeColor="text1"/>
        </w:rPr>
        <w:t>équipe qui, volontairement et en toute connaissance de cause,</w:t>
      </w:r>
      <w:r w:rsidRPr="005534A5">
        <w:rPr>
          <w:rFonts w:ascii="Calibri" w:hAnsi="Calibri" w:cs="Calibri"/>
          <w:b/>
          <w:bCs/>
          <w:color w:val="000000" w:themeColor="text1"/>
        </w:rPr>
        <w:t xml:space="preserve"> inscrit un joueur fictif ou fournit toute information falsifiée </w:t>
      </w:r>
      <w:r w:rsidRPr="005534A5">
        <w:rPr>
          <w:rFonts w:ascii="Calibri" w:hAnsi="Calibri" w:cs="Calibri"/>
          <w:color w:val="000000" w:themeColor="text1"/>
        </w:rPr>
        <w:t xml:space="preserve">sur le formulaire </w:t>
      </w:r>
      <w:r w:rsidR="00004E25" w:rsidRPr="003F514F">
        <w:rPr>
          <w:rFonts w:ascii="Calibri" w:hAnsi="Calibri"/>
          <w:b/>
          <w:bCs/>
          <w:noProof/>
          <w:lang w:val="fr-FR"/>
        </w:rPr>
        <w:t>Liste officielle des joueurs de l’équipe</w:t>
      </w:r>
      <w:r w:rsidR="00004E25">
        <w:rPr>
          <w:rFonts w:ascii="Calibri" w:hAnsi="Calibri"/>
          <w:b/>
          <w:bCs/>
          <w:noProof/>
          <w:lang w:val="fr-FR"/>
        </w:rPr>
        <w:t xml:space="preserve"> </w:t>
      </w:r>
      <w:r w:rsidR="00004E25" w:rsidRPr="00440D62">
        <w:rPr>
          <w:rFonts w:ascii="Calibri" w:hAnsi="Calibri"/>
          <w:b/>
          <w:bCs/>
          <w:noProof/>
          <w:lang w:val="fr-FR"/>
        </w:rPr>
        <w:t>(</w:t>
      </w:r>
      <w:r w:rsidR="00CF45E1">
        <w:rPr>
          <w:rFonts w:ascii="Calibri" w:hAnsi="Calibri"/>
          <w:b/>
          <w:bCs/>
          <w:noProof/>
          <w:lang w:val="fr-FR"/>
        </w:rPr>
        <w:t>c</w:t>
      </w:r>
      <w:r w:rsidR="00004E25" w:rsidRPr="00440D62">
        <w:rPr>
          <w:rFonts w:ascii="Calibri" w:hAnsi="Calibri"/>
          <w:b/>
          <w:bCs/>
          <w:noProof/>
          <w:lang w:val="fr-FR"/>
        </w:rPr>
        <w:t>ahier d’équipe)</w:t>
      </w:r>
      <w:r w:rsidRPr="005534A5">
        <w:rPr>
          <w:rFonts w:ascii="Calibri" w:hAnsi="Calibri" w:cs="Calibri"/>
          <w:color w:val="000000" w:themeColor="text1"/>
        </w:rPr>
        <w:t>,</w:t>
      </w:r>
      <w:r w:rsidRPr="005534A5">
        <w:rPr>
          <w:rFonts w:ascii="Calibri" w:hAnsi="Calibri" w:cs="Calibri"/>
          <w:b/>
          <w:bCs/>
          <w:color w:val="000000" w:themeColor="text1"/>
        </w:rPr>
        <w:t xml:space="preserve"> sur la feuille de match ou sur tout autre document officiel incluant l’utilisation d’un joueur sous une fausse identité</w:t>
      </w:r>
      <w:r w:rsidR="00004E25">
        <w:rPr>
          <w:rFonts w:ascii="Calibri" w:hAnsi="Calibri" w:cs="Calibri"/>
          <w:b/>
          <w:bCs/>
          <w:color w:val="000000" w:themeColor="text1"/>
        </w:rPr>
        <w:t xml:space="preserve">, </w:t>
      </w:r>
      <w:r w:rsidRPr="005534A5">
        <w:rPr>
          <w:rFonts w:ascii="Calibri" w:hAnsi="Calibri" w:cs="Calibri"/>
          <w:b/>
          <w:bCs/>
          <w:color w:val="000000" w:themeColor="text1"/>
        </w:rPr>
        <w:t>pourra être suspendu pour une période minimale d’un (1) an.</w:t>
      </w:r>
    </w:p>
    <w:p w14:paraId="69F902E3" w14:textId="15590573" w:rsidR="001D6867" w:rsidRDefault="005534A5" w:rsidP="009674C5">
      <w:pPr>
        <w:pStyle w:val="HQParagrapheNiveau2"/>
        <w:tabs>
          <w:tab w:val="clear" w:pos="547"/>
          <w:tab w:val="left" w:pos="2340"/>
        </w:tabs>
        <w:spacing w:before="120" w:after="120"/>
        <w:ind w:left="1440" w:right="-720"/>
        <w:rPr>
          <w:rFonts w:asciiTheme="minorHAnsi" w:hAnsiTheme="minorHAnsi" w:cstheme="minorHAnsi"/>
          <w:sz w:val="22"/>
          <w:szCs w:val="22"/>
          <w:lang w:val="fr-FR"/>
        </w:rPr>
      </w:pPr>
      <w:r w:rsidRPr="005534A5">
        <w:rPr>
          <w:rFonts w:ascii="Calibri" w:hAnsi="Calibri" w:cs="Calibri"/>
          <w:b/>
          <w:bCs/>
          <w:color w:val="000000" w:themeColor="text1"/>
          <w:sz w:val="22"/>
          <w:szCs w:val="22"/>
        </w:rPr>
        <w:t xml:space="preserve">Le dossier sera également soumis au Comité </w:t>
      </w:r>
      <w:r w:rsidR="00004E25">
        <w:rPr>
          <w:rFonts w:ascii="Calibri" w:hAnsi="Calibri" w:cs="Calibri"/>
          <w:b/>
          <w:bCs/>
          <w:color w:val="000000" w:themeColor="text1"/>
          <w:sz w:val="22"/>
          <w:szCs w:val="22"/>
        </w:rPr>
        <w:t xml:space="preserve">provincial ou </w:t>
      </w:r>
      <w:r w:rsidRPr="005534A5">
        <w:rPr>
          <w:rFonts w:ascii="Calibri" w:hAnsi="Calibri" w:cs="Calibri"/>
          <w:b/>
          <w:bCs/>
          <w:color w:val="000000" w:themeColor="text1"/>
          <w:sz w:val="22"/>
          <w:szCs w:val="22"/>
        </w:rPr>
        <w:t>régional de discipline, lequel pourra imposer des sanctions supplémentaires, le cas échéant</w:t>
      </w:r>
      <w:bookmarkEnd w:id="305"/>
      <w:r w:rsidRPr="005534A5">
        <w:rPr>
          <w:rFonts w:ascii="Calibri" w:hAnsi="Calibri" w:cs="Calibri"/>
          <w:b/>
          <w:bCs/>
          <w:color w:val="000000" w:themeColor="text1"/>
          <w:sz w:val="22"/>
          <w:szCs w:val="22"/>
        </w:rPr>
        <w:t>.</w:t>
      </w:r>
      <w:bookmarkEnd w:id="304"/>
    </w:p>
    <w:p w14:paraId="6A11DA3B" w14:textId="77777777" w:rsidR="00C14876" w:rsidRDefault="00C14876" w:rsidP="009674C5">
      <w:pPr>
        <w:spacing w:before="120" w:after="120" w:line="240" w:lineRule="auto"/>
        <w:ind w:left="720" w:right="-900"/>
        <w:rPr>
          <w:b/>
          <w:bCs/>
        </w:rPr>
        <w:sectPr w:rsidR="00C14876" w:rsidSect="00ED1005">
          <w:headerReference w:type="default" r:id="rId89"/>
          <w:footerReference w:type="default" r:id="rId90"/>
          <w:pgSz w:w="12240" w:h="15840" w:code="1"/>
          <w:pgMar w:top="432" w:right="1800" w:bottom="432" w:left="1800" w:header="432" w:footer="432" w:gutter="0"/>
          <w:paperSrc w:first="15" w:other="15"/>
          <w:cols w:space="708"/>
          <w:docGrid w:linePitch="360"/>
        </w:sectPr>
      </w:pPr>
      <w:bookmarkStart w:id="306" w:name="_Toc170984328"/>
      <w:bookmarkStart w:id="307" w:name="_Toc210425295"/>
      <w:bookmarkStart w:id="308" w:name="_Toc77067431"/>
    </w:p>
    <w:p w14:paraId="0C89E377" w14:textId="77777777" w:rsidR="00B53496" w:rsidRPr="00C47728" w:rsidRDefault="00B53496" w:rsidP="00004E25">
      <w:pPr>
        <w:spacing w:before="120" w:after="0" w:line="240" w:lineRule="auto"/>
        <w:ind w:left="720" w:right="-720"/>
        <w:rPr>
          <w:b/>
          <w:bCs/>
        </w:rPr>
      </w:pPr>
      <w:bookmarkStart w:id="309" w:name="_Hlk182690377"/>
      <w:r w:rsidRPr="00C47728">
        <w:rPr>
          <w:b/>
          <w:bCs/>
        </w:rPr>
        <w:t>5.3.3</w:t>
      </w:r>
      <w:r w:rsidRPr="00C47728">
        <w:rPr>
          <w:b/>
          <w:bCs/>
        </w:rPr>
        <w:tab/>
        <w:t>Dates de réduction</w:t>
      </w:r>
      <w:bookmarkEnd w:id="306"/>
    </w:p>
    <w:p w14:paraId="6509BA58" w14:textId="77777777" w:rsidR="00EB0963" w:rsidRPr="00F47FE1" w:rsidRDefault="00B53496" w:rsidP="00004E25">
      <w:pPr>
        <w:pStyle w:val="HQNiveau4"/>
        <w:numPr>
          <w:ilvl w:val="0"/>
          <w:numId w:val="40"/>
        </w:numPr>
        <w:tabs>
          <w:tab w:val="clear" w:pos="1080"/>
          <w:tab w:val="num" w:pos="1800"/>
        </w:tabs>
        <w:spacing w:after="120"/>
        <w:ind w:right="-720"/>
        <w:rPr>
          <w:rFonts w:asciiTheme="minorHAnsi" w:hAnsiTheme="minorHAnsi" w:cstheme="minorHAnsi"/>
          <w:sz w:val="22"/>
          <w:szCs w:val="22"/>
          <w:lang w:val="fr-FR"/>
        </w:rPr>
      </w:pPr>
      <w:r w:rsidRPr="00F47FE1">
        <w:rPr>
          <w:rFonts w:asciiTheme="minorHAnsi" w:hAnsiTheme="minorHAnsi" w:cstheme="minorHAnsi"/>
          <w:sz w:val="22"/>
          <w:szCs w:val="22"/>
          <w:lang w:val="fr-FR"/>
        </w:rPr>
        <w:t xml:space="preserve">Les équipes </w:t>
      </w:r>
      <w:r w:rsidR="00F23E4F" w:rsidRPr="00F47FE1">
        <w:rPr>
          <w:rFonts w:asciiTheme="minorHAnsi" w:hAnsiTheme="minorHAnsi" w:cstheme="minorHAnsi"/>
          <w:sz w:val="22"/>
          <w:szCs w:val="22"/>
          <w:lang w:val="fr-FR"/>
        </w:rPr>
        <w:t xml:space="preserve">de la division </w:t>
      </w:r>
      <w:r w:rsidRPr="00F47FE1">
        <w:rPr>
          <w:rFonts w:asciiTheme="minorHAnsi" w:hAnsiTheme="minorHAnsi" w:cstheme="minorHAnsi"/>
          <w:sz w:val="22"/>
          <w:szCs w:val="22"/>
          <w:lang w:val="fr-FR"/>
        </w:rPr>
        <w:t xml:space="preserve">M18 doivent obligatoirement réduire </w:t>
      </w:r>
      <w:r w:rsidR="00F23E4F" w:rsidRPr="00F47FE1">
        <w:rPr>
          <w:rFonts w:asciiTheme="minorHAnsi" w:hAnsiTheme="minorHAnsi" w:cstheme="minorHAnsi"/>
          <w:sz w:val="22"/>
          <w:szCs w:val="22"/>
          <w:lang w:val="fr-FR"/>
        </w:rPr>
        <w:t>à 18 joueurs plus un</w:t>
      </w:r>
      <w:r w:rsidR="00F23E4F" w:rsidRPr="002F05B9">
        <w:rPr>
          <w:rFonts w:asciiTheme="minorHAnsi" w:hAnsiTheme="minorHAnsi" w:cstheme="minorHAnsi"/>
          <w:sz w:val="22"/>
          <w:szCs w:val="22"/>
          <w:lang w:val="fr-FR"/>
        </w:rPr>
        <w:t xml:space="preserve"> (1) </w:t>
      </w:r>
      <w:r w:rsidR="00F23E4F" w:rsidRPr="00F47FE1">
        <w:rPr>
          <w:rFonts w:asciiTheme="minorHAnsi" w:hAnsiTheme="minorHAnsi" w:cstheme="minorHAnsi"/>
          <w:sz w:val="22"/>
          <w:szCs w:val="22"/>
          <w:lang w:val="fr-FR"/>
        </w:rPr>
        <w:t xml:space="preserve">ou deux (2) gardiens </w:t>
      </w:r>
      <w:r w:rsidR="00FD48A7" w:rsidRPr="00F47FE1">
        <w:rPr>
          <w:rFonts w:asciiTheme="minorHAnsi" w:hAnsiTheme="minorHAnsi" w:cstheme="minorHAnsi"/>
          <w:sz w:val="22"/>
          <w:szCs w:val="22"/>
          <w:lang w:val="fr-FR"/>
        </w:rPr>
        <w:t xml:space="preserve">de but </w:t>
      </w:r>
      <w:r w:rsidR="00F23E4F" w:rsidRPr="00F47FE1">
        <w:rPr>
          <w:rFonts w:asciiTheme="minorHAnsi" w:hAnsiTheme="minorHAnsi" w:cstheme="minorHAnsi"/>
          <w:sz w:val="22"/>
          <w:szCs w:val="22"/>
          <w:lang w:val="fr-FR"/>
        </w:rPr>
        <w:t xml:space="preserve">leur nombre de joueurs le </w:t>
      </w:r>
      <w:r w:rsidRPr="00F23E4F">
        <w:rPr>
          <w:rFonts w:asciiTheme="minorHAnsi" w:hAnsiTheme="minorHAnsi" w:cstheme="minorHAnsi"/>
          <w:b/>
          <w:bCs/>
          <w:sz w:val="22"/>
          <w:szCs w:val="22"/>
          <w:u w:val="single"/>
          <w:lang w:val="fr-FR"/>
        </w:rPr>
        <w:t>10 janvier</w:t>
      </w:r>
      <w:r w:rsidRPr="00F47FE1">
        <w:rPr>
          <w:rFonts w:asciiTheme="minorHAnsi" w:hAnsiTheme="minorHAnsi" w:cstheme="minorHAnsi"/>
          <w:sz w:val="22"/>
          <w:szCs w:val="22"/>
          <w:lang w:val="fr-FR"/>
        </w:rPr>
        <w:t xml:space="preserve"> à minuit</w:t>
      </w:r>
      <w:r w:rsidR="00F23E4F" w:rsidRPr="00F47FE1">
        <w:rPr>
          <w:rFonts w:asciiTheme="minorHAnsi" w:hAnsiTheme="minorHAnsi" w:cstheme="minorHAnsi"/>
          <w:sz w:val="22"/>
          <w:szCs w:val="22"/>
          <w:lang w:val="fr-FR"/>
        </w:rPr>
        <w:t>.</w:t>
      </w:r>
    </w:p>
    <w:p w14:paraId="4A1FF8F7" w14:textId="77777777" w:rsidR="003D2E74" w:rsidRDefault="00335C3A" w:rsidP="00004E25">
      <w:pPr>
        <w:pStyle w:val="Paragraphedeliste"/>
        <w:numPr>
          <w:ilvl w:val="0"/>
          <w:numId w:val="40"/>
        </w:numPr>
        <w:spacing w:before="60" w:after="0"/>
        <w:ind w:right="-720"/>
        <w:jc w:val="both"/>
      </w:pPr>
      <w:r w:rsidRPr="005C2CE0">
        <w:t>Les équipes de la division Junior doivent obligatoirement réduire à 25 leur nombre de joueurs,</w:t>
      </w:r>
      <w:r w:rsidRPr="00F47FE1">
        <w:t xml:space="preserve"> incluant un maximum de 23 joueurs plus </w:t>
      </w:r>
      <w:r w:rsidRPr="005C2CE0">
        <w:t xml:space="preserve">le ou les gardiens de but, au plus tard le </w:t>
      </w:r>
      <w:r w:rsidRPr="00890571">
        <w:rPr>
          <w:b/>
          <w:bCs/>
          <w:u w:val="single"/>
        </w:rPr>
        <w:t>1</w:t>
      </w:r>
      <w:r w:rsidRPr="00890571">
        <w:rPr>
          <w:b/>
          <w:bCs/>
          <w:u w:val="single"/>
          <w:vertAlign w:val="superscript"/>
        </w:rPr>
        <w:t>er</w:t>
      </w:r>
      <w:r w:rsidRPr="00890571">
        <w:rPr>
          <w:b/>
          <w:bCs/>
          <w:u w:val="single"/>
        </w:rPr>
        <w:t xml:space="preserve"> décembre</w:t>
      </w:r>
      <w:r w:rsidRPr="005C2CE0">
        <w:t xml:space="preserve"> à minuit. Les équipes de la division Junior doivent le réduire à 23, </w:t>
      </w:r>
      <w:r w:rsidRPr="00F47FE1">
        <w:t>incluant un maximum de 21 joueurs plus l</w:t>
      </w:r>
      <w:r w:rsidRPr="005C2CE0">
        <w:t xml:space="preserve">e ou les gardiens de but, le </w:t>
      </w:r>
      <w:r w:rsidRPr="00890571">
        <w:rPr>
          <w:b/>
          <w:bCs/>
          <w:u w:val="single"/>
        </w:rPr>
        <w:t>10 janvier</w:t>
      </w:r>
      <w:r w:rsidRPr="005C2CE0">
        <w:t xml:space="preserve"> à minuit.</w:t>
      </w:r>
    </w:p>
    <w:p w14:paraId="0CC37E6E" w14:textId="77777777" w:rsidR="00CD26C6" w:rsidRPr="00F47FE1" w:rsidRDefault="00FC0CEF" w:rsidP="00004E25">
      <w:pPr>
        <w:tabs>
          <w:tab w:val="left" w:pos="1800"/>
        </w:tabs>
        <w:spacing w:before="60" w:after="120" w:line="240" w:lineRule="auto"/>
        <w:ind w:left="1800" w:right="-720" w:hanging="360"/>
        <w:jc w:val="both"/>
      </w:pPr>
      <w:r w:rsidRPr="005C2CE0">
        <w:rPr>
          <w:rFonts w:cstheme="minorHAnsi"/>
          <w:lang w:val="fr-FR"/>
        </w:rPr>
        <w:t>C.</w:t>
      </w:r>
      <w:r w:rsidRPr="005C2CE0">
        <w:rPr>
          <w:rFonts w:cstheme="minorHAnsi"/>
          <w:lang w:val="fr-FR"/>
        </w:rPr>
        <w:tab/>
      </w:r>
      <w:r w:rsidR="00335C3A" w:rsidRPr="005C2CE0">
        <w:t xml:space="preserve">Pour les équipes de la division Senior, seule la date du </w:t>
      </w:r>
      <w:r w:rsidR="00335C3A" w:rsidRPr="00890571">
        <w:rPr>
          <w:b/>
          <w:bCs/>
          <w:u w:val="single"/>
        </w:rPr>
        <w:t>10 janvier</w:t>
      </w:r>
      <w:r w:rsidR="00335C3A" w:rsidRPr="005C2CE0">
        <w:t xml:space="preserve"> s'applique, et le maximum de joueurs enregistrés ou non est de 25 joueurs, </w:t>
      </w:r>
      <w:r w:rsidR="00335C3A" w:rsidRPr="00F47FE1">
        <w:t>incluant un maximum de 23 joueurs plus le ou les gardiens de but.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205"/>
        <w:gridCol w:w="3150"/>
        <w:gridCol w:w="3420"/>
      </w:tblGrid>
      <w:tr w:rsidR="000561A0" w:rsidRPr="00C34AD2" w14:paraId="7B423465" w14:textId="77777777" w:rsidTr="00447ADD">
        <w:tc>
          <w:tcPr>
            <w:tcW w:w="945" w:type="dxa"/>
          </w:tcPr>
          <w:p w14:paraId="1D07D25E" w14:textId="77777777" w:rsidR="000561A0" w:rsidRPr="00C34AD2" w:rsidRDefault="000561A0" w:rsidP="00F2304C">
            <w:pPr>
              <w:pStyle w:val="Hierarchieniveau3"/>
              <w:tabs>
                <w:tab w:val="clear" w:pos="360"/>
              </w:tabs>
              <w:ind w:left="0" w:right="-71" w:firstLine="0"/>
              <w:jc w:val="center"/>
              <w:rPr>
                <w:rFonts w:asciiTheme="minorHAnsi" w:eastAsia="MS Mincho" w:hAnsiTheme="minorHAnsi" w:cstheme="minorHAnsi"/>
                <w:b/>
                <w:sz w:val="22"/>
                <w:szCs w:val="22"/>
                <w:lang w:val="fr-FR"/>
              </w:rPr>
            </w:pPr>
            <w:bookmarkStart w:id="310" w:name="_Hlk133820209"/>
            <w:bookmarkEnd w:id="307"/>
            <w:bookmarkEnd w:id="308"/>
            <w:bookmarkEnd w:id="309"/>
            <w:r w:rsidRPr="00C34AD2">
              <w:rPr>
                <w:rFonts w:asciiTheme="minorHAnsi" w:eastAsia="MS Mincho" w:hAnsiTheme="minorHAnsi" w:cstheme="minorHAnsi"/>
                <w:b/>
                <w:sz w:val="22"/>
                <w:szCs w:val="22"/>
                <w:lang w:val="fr-FR"/>
              </w:rPr>
              <w:t>Division</w:t>
            </w:r>
          </w:p>
        </w:tc>
        <w:tc>
          <w:tcPr>
            <w:tcW w:w="2205" w:type="dxa"/>
            <w:tcBorders>
              <w:bottom w:val="single" w:sz="4" w:space="0" w:color="auto"/>
            </w:tcBorders>
            <w:shd w:val="clear" w:color="auto" w:fill="D9E2F3" w:themeFill="accent5" w:themeFillTint="33"/>
          </w:tcPr>
          <w:p w14:paraId="501E102D" w14:textId="77777777" w:rsidR="000561A0" w:rsidRPr="00C34AD2" w:rsidRDefault="000561A0" w:rsidP="00F2304C">
            <w:pPr>
              <w:pStyle w:val="Hierarchieniveau3"/>
              <w:tabs>
                <w:tab w:val="clear" w:pos="360"/>
              </w:tabs>
              <w:ind w:left="-55" w:right="-75" w:firstLine="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1</w:t>
            </w:r>
            <w:r w:rsidRPr="00C34AD2">
              <w:rPr>
                <w:rFonts w:asciiTheme="minorHAnsi" w:eastAsia="MS Mincho" w:hAnsiTheme="minorHAnsi" w:cstheme="minorHAnsi"/>
                <w:b/>
                <w:sz w:val="22"/>
                <w:szCs w:val="22"/>
                <w:vertAlign w:val="superscript"/>
                <w:lang w:val="fr-FR"/>
              </w:rPr>
              <w:t>er</w:t>
            </w:r>
            <w:r w:rsidRPr="00C34AD2">
              <w:rPr>
                <w:rFonts w:asciiTheme="minorHAnsi" w:eastAsia="MS Mincho" w:hAnsiTheme="minorHAnsi" w:cstheme="minorHAnsi"/>
                <w:b/>
                <w:sz w:val="22"/>
                <w:szCs w:val="22"/>
                <w:lang w:val="fr-FR"/>
              </w:rPr>
              <w:t xml:space="preserve"> décembre</w:t>
            </w:r>
          </w:p>
        </w:tc>
        <w:tc>
          <w:tcPr>
            <w:tcW w:w="3150" w:type="dxa"/>
            <w:shd w:val="clear" w:color="auto" w:fill="D9E2F3" w:themeFill="accent5" w:themeFillTint="33"/>
          </w:tcPr>
          <w:p w14:paraId="2C5F78BF" w14:textId="77777777" w:rsidR="000561A0" w:rsidRPr="00C34AD2" w:rsidRDefault="000561A0" w:rsidP="00F2304C">
            <w:pPr>
              <w:pStyle w:val="Hierarchieniveau3"/>
              <w:tabs>
                <w:tab w:val="clear" w:pos="360"/>
              </w:tabs>
              <w:ind w:left="-51" w:right="-75" w:firstLine="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10 janvier</w:t>
            </w:r>
          </w:p>
        </w:tc>
        <w:tc>
          <w:tcPr>
            <w:tcW w:w="3420" w:type="dxa"/>
            <w:shd w:val="clear" w:color="auto" w:fill="D9E2F3" w:themeFill="accent5" w:themeFillTint="33"/>
          </w:tcPr>
          <w:p w14:paraId="65A80E87" w14:textId="77777777" w:rsidR="000561A0" w:rsidRPr="00C34AD2" w:rsidRDefault="000561A0" w:rsidP="00F2304C">
            <w:pPr>
              <w:pStyle w:val="Hierarchieniveau3"/>
              <w:tabs>
                <w:tab w:val="clear" w:pos="360"/>
              </w:tabs>
              <w:ind w:left="-110" w:right="-96" w:firstLine="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10 février</w:t>
            </w:r>
          </w:p>
        </w:tc>
      </w:tr>
      <w:tr w:rsidR="000561A0" w:rsidRPr="00C34AD2" w14:paraId="06BF218F" w14:textId="77777777" w:rsidTr="00447ADD">
        <w:tc>
          <w:tcPr>
            <w:tcW w:w="945" w:type="dxa"/>
            <w:shd w:val="clear" w:color="auto" w:fill="D9E2F3" w:themeFill="accent5" w:themeFillTint="33"/>
            <w:vAlign w:val="center"/>
          </w:tcPr>
          <w:p w14:paraId="35E1015A" w14:textId="4B89AC13" w:rsidR="000561A0" w:rsidRPr="00C34AD2" w:rsidRDefault="000561A0" w:rsidP="00F2304C">
            <w:pPr>
              <w:pStyle w:val="Hierarchieniveau3"/>
              <w:tabs>
                <w:tab w:val="clear" w:pos="360"/>
              </w:tabs>
              <w:ind w:left="-45" w:right="-71" w:firstLine="0"/>
              <w:jc w:val="left"/>
              <w:rPr>
                <w:rFonts w:asciiTheme="minorHAnsi" w:eastAsia="MS Mincho" w:hAnsiTheme="minorHAnsi" w:cstheme="minorHAnsi"/>
                <w:b/>
                <w:bCs/>
                <w:sz w:val="22"/>
                <w:szCs w:val="22"/>
                <w:lang w:val="fr-FR"/>
              </w:rPr>
            </w:pPr>
            <w:r w:rsidRPr="00C34AD2">
              <w:rPr>
                <w:rFonts w:asciiTheme="minorHAnsi" w:eastAsia="MS Mincho" w:hAnsiTheme="minorHAnsi" w:cstheme="minorHAnsi"/>
                <w:b/>
                <w:bCs/>
                <w:sz w:val="22"/>
                <w:szCs w:val="22"/>
                <w:lang w:val="fr-FR"/>
              </w:rPr>
              <w:t>M18</w:t>
            </w:r>
          </w:p>
        </w:tc>
        <w:tc>
          <w:tcPr>
            <w:tcW w:w="2205" w:type="dxa"/>
          </w:tcPr>
          <w:p w14:paraId="13FD9A83" w14:textId="77777777" w:rsidR="000561A0" w:rsidRPr="00C34AD2" w:rsidRDefault="000561A0" w:rsidP="00F2304C">
            <w:pPr>
              <w:pStyle w:val="Hierarchieniveau3"/>
              <w:tabs>
                <w:tab w:val="clear" w:pos="360"/>
              </w:tabs>
              <w:ind w:left="-55" w:right="-75" w:firstLine="0"/>
              <w:jc w:val="left"/>
              <w:rPr>
                <w:rFonts w:asciiTheme="minorHAnsi" w:eastAsia="MS Mincho" w:hAnsiTheme="minorHAnsi" w:cstheme="minorHAnsi"/>
                <w:sz w:val="22"/>
                <w:szCs w:val="22"/>
                <w:lang w:val="fr-FR"/>
              </w:rPr>
            </w:pPr>
          </w:p>
        </w:tc>
        <w:tc>
          <w:tcPr>
            <w:tcW w:w="3150" w:type="dxa"/>
          </w:tcPr>
          <w:p w14:paraId="031D4BA4" w14:textId="5B0230D1" w:rsidR="000561A0" w:rsidRPr="00F47FE1" w:rsidRDefault="000561A0" w:rsidP="00F2304C">
            <w:pPr>
              <w:pStyle w:val="Hierarchieniveau3"/>
              <w:tabs>
                <w:tab w:val="clear" w:pos="360"/>
                <w:tab w:val="left" w:pos="6"/>
              </w:tabs>
              <w:ind w:left="-51" w:right="-75" w:firstLine="0"/>
              <w:jc w:val="left"/>
              <w:rPr>
                <w:rFonts w:asciiTheme="minorHAnsi" w:eastAsia="MS Mincho" w:hAnsiTheme="minorHAnsi" w:cstheme="minorHAnsi"/>
                <w:sz w:val="22"/>
                <w:szCs w:val="22"/>
                <w:lang w:val="fr-FR"/>
              </w:rPr>
            </w:pPr>
            <w:r w:rsidRPr="00F47FE1">
              <w:rPr>
                <w:rFonts w:asciiTheme="minorHAnsi" w:eastAsia="MS Mincho" w:hAnsiTheme="minorHAnsi" w:cstheme="minorHAnsi"/>
                <w:sz w:val="22"/>
                <w:szCs w:val="22"/>
                <w:lang w:val="fr-FR"/>
              </w:rPr>
              <w:t>Réduction à 1</w:t>
            </w:r>
            <w:r w:rsidR="00537163" w:rsidRPr="00F47FE1">
              <w:rPr>
                <w:rFonts w:asciiTheme="minorHAnsi" w:eastAsia="MS Mincho" w:hAnsiTheme="minorHAnsi" w:cstheme="minorHAnsi"/>
                <w:sz w:val="22"/>
                <w:szCs w:val="22"/>
                <w:lang w:val="fr-FR"/>
              </w:rPr>
              <w:t>8</w:t>
            </w:r>
            <w:r w:rsidRPr="00F47FE1">
              <w:rPr>
                <w:rFonts w:asciiTheme="minorHAnsi" w:eastAsia="MS Mincho" w:hAnsiTheme="minorHAnsi" w:cstheme="minorHAnsi"/>
                <w:sz w:val="22"/>
                <w:szCs w:val="22"/>
                <w:lang w:val="fr-FR"/>
              </w:rPr>
              <w:t xml:space="preserve"> joueurs</w:t>
            </w:r>
            <w:r w:rsidR="00537163" w:rsidRPr="00F47FE1">
              <w:rPr>
                <w:rFonts w:asciiTheme="minorHAnsi" w:eastAsia="MS Mincho" w:hAnsiTheme="minorHAnsi" w:cstheme="minorHAnsi"/>
                <w:sz w:val="22"/>
                <w:szCs w:val="22"/>
                <w:lang w:val="fr-FR"/>
              </w:rPr>
              <w:t xml:space="preserve"> </w:t>
            </w:r>
            <w:r w:rsidR="002A5B88" w:rsidRPr="00F47FE1">
              <w:rPr>
                <w:rFonts w:asciiTheme="minorHAnsi" w:eastAsia="MS Mincho" w:hAnsiTheme="minorHAnsi" w:cstheme="minorHAnsi"/>
                <w:sz w:val="22"/>
                <w:szCs w:val="22"/>
                <w:lang w:val="fr-FR"/>
              </w:rPr>
              <w:t xml:space="preserve">plus </w:t>
            </w:r>
            <w:r w:rsidR="00CF45E1">
              <w:rPr>
                <w:rFonts w:asciiTheme="minorHAnsi" w:eastAsia="MS Mincho" w:hAnsiTheme="minorHAnsi" w:cstheme="minorHAnsi"/>
                <w:sz w:val="22"/>
                <w:szCs w:val="22"/>
                <w:lang w:val="fr-FR"/>
              </w:rPr>
              <w:t>un (</w:t>
            </w:r>
            <w:r w:rsidR="00537163" w:rsidRPr="00F47FE1">
              <w:rPr>
                <w:rFonts w:asciiTheme="minorHAnsi" w:eastAsia="MS Mincho" w:hAnsiTheme="minorHAnsi" w:cstheme="minorHAnsi"/>
                <w:sz w:val="22"/>
                <w:szCs w:val="22"/>
                <w:lang w:val="fr-FR"/>
              </w:rPr>
              <w:t>1</w:t>
            </w:r>
            <w:r w:rsidR="00CF45E1">
              <w:rPr>
                <w:rFonts w:asciiTheme="minorHAnsi" w:eastAsia="MS Mincho" w:hAnsiTheme="minorHAnsi" w:cstheme="minorHAnsi"/>
                <w:sz w:val="22"/>
                <w:szCs w:val="22"/>
                <w:lang w:val="fr-FR"/>
              </w:rPr>
              <w:t>)</w:t>
            </w:r>
            <w:r w:rsidR="00537163" w:rsidRPr="00F47FE1">
              <w:rPr>
                <w:rFonts w:asciiTheme="minorHAnsi" w:eastAsia="MS Mincho" w:hAnsiTheme="minorHAnsi" w:cstheme="minorHAnsi"/>
                <w:sz w:val="22"/>
                <w:szCs w:val="22"/>
                <w:lang w:val="fr-FR"/>
              </w:rPr>
              <w:t xml:space="preserve"> ou </w:t>
            </w:r>
            <w:r w:rsidR="00CF45E1">
              <w:rPr>
                <w:rFonts w:asciiTheme="minorHAnsi" w:eastAsia="MS Mincho" w:hAnsiTheme="minorHAnsi" w:cstheme="minorHAnsi"/>
                <w:sz w:val="22"/>
                <w:szCs w:val="22"/>
                <w:lang w:val="fr-FR"/>
              </w:rPr>
              <w:t>deux (</w:t>
            </w:r>
            <w:r w:rsidR="00537163" w:rsidRPr="00F47FE1">
              <w:rPr>
                <w:rFonts w:asciiTheme="minorHAnsi" w:eastAsia="MS Mincho" w:hAnsiTheme="minorHAnsi" w:cstheme="minorHAnsi"/>
                <w:sz w:val="22"/>
                <w:szCs w:val="22"/>
                <w:lang w:val="fr-FR"/>
              </w:rPr>
              <w:t>2</w:t>
            </w:r>
            <w:r w:rsidR="00CF45E1">
              <w:rPr>
                <w:rFonts w:asciiTheme="minorHAnsi" w:eastAsia="MS Mincho" w:hAnsiTheme="minorHAnsi" w:cstheme="minorHAnsi"/>
                <w:sz w:val="22"/>
                <w:szCs w:val="22"/>
                <w:lang w:val="fr-FR"/>
              </w:rPr>
              <w:t>)</w:t>
            </w:r>
            <w:r w:rsidR="00537163" w:rsidRPr="00F47FE1">
              <w:rPr>
                <w:rFonts w:asciiTheme="minorHAnsi" w:eastAsia="MS Mincho" w:hAnsiTheme="minorHAnsi" w:cstheme="minorHAnsi"/>
                <w:sz w:val="22"/>
                <w:szCs w:val="22"/>
                <w:lang w:val="fr-FR"/>
              </w:rPr>
              <w:t xml:space="preserve"> gardiens</w:t>
            </w:r>
            <w:r w:rsidR="00FD48A7" w:rsidRPr="00F47FE1">
              <w:rPr>
                <w:rFonts w:asciiTheme="minorHAnsi" w:eastAsia="MS Mincho" w:hAnsiTheme="minorHAnsi" w:cstheme="minorHAnsi"/>
                <w:sz w:val="22"/>
                <w:szCs w:val="22"/>
                <w:lang w:val="fr-FR"/>
              </w:rPr>
              <w:t xml:space="preserve"> de but</w:t>
            </w:r>
          </w:p>
        </w:tc>
        <w:tc>
          <w:tcPr>
            <w:tcW w:w="3420" w:type="dxa"/>
          </w:tcPr>
          <w:p w14:paraId="15EB80F6" w14:textId="15010DAC" w:rsidR="000561A0" w:rsidRPr="00F47FE1" w:rsidRDefault="000561A0" w:rsidP="00CF45E1">
            <w:pPr>
              <w:pStyle w:val="Hierarchieniveau3"/>
              <w:tabs>
                <w:tab w:val="clear" w:pos="360"/>
              </w:tabs>
              <w:ind w:left="-16" w:right="-96" w:firstLine="0"/>
              <w:jc w:val="left"/>
              <w:rPr>
                <w:rFonts w:asciiTheme="minorHAnsi" w:eastAsia="MS Mincho" w:hAnsiTheme="minorHAnsi" w:cstheme="minorHAnsi"/>
                <w:sz w:val="22"/>
                <w:szCs w:val="22"/>
                <w:lang w:val="fr-FR"/>
              </w:rPr>
            </w:pPr>
            <w:r w:rsidRPr="00F47FE1">
              <w:rPr>
                <w:rFonts w:asciiTheme="minorHAnsi" w:eastAsia="MS Mincho" w:hAnsiTheme="minorHAnsi" w:cstheme="minorHAnsi"/>
                <w:sz w:val="22"/>
                <w:szCs w:val="22"/>
                <w:lang w:val="fr-FR"/>
              </w:rPr>
              <w:t xml:space="preserve">Tous les joueurs </w:t>
            </w:r>
            <w:r w:rsidR="00F15401" w:rsidRPr="00F47FE1">
              <w:rPr>
                <w:rFonts w:asciiTheme="minorHAnsi" w:eastAsia="MS Mincho" w:hAnsiTheme="minorHAnsi" w:cstheme="minorHAnsi"/>
                <w:sz w:val="22"/>
                <w:szCs w:val="22"/>
                <w:lang w:val="fr-FR"/>
              </w:rPr>
              <w:t>enregistrés</w:t>
            </w:r>
            <w:r w:rsidR="00A06766" w:rsidRPr="00F47FE1">
              <w:rPr>
                <w:rFonts w:asciiTheme="minorHAnsi" w:eastAsia="MS Mincho" w:hAnsiTheme="minorHAnsi" w:cstheme="minorHAnsi"/>
                <w:sz w:val="22"/>
                <w:szCs w:val="22"/>
                <w:lang w:val="fr-FR"/>
              </w:rPr>
              <w:t xml:space="preserve"> </w:t>
            </w:r>
            <w:r w:rsidR="002A5B88" w:rsidRPr="00F47FE1">
              <w:rPr>
                <w:rFonts w:asciiTheme="minorHAnsi" w:eastAsia="MS Mincho" w:hAnsiTheme="minorHAnsi" w:cstheme="minorHAnsi"/>
                <w:sz w:val="22"/>
                <w:szCs w:val="22"/>
                <w:lang w:val="fr-FR"/>
              </w:rPr>
              <w:t xml:space="preserve">plus </w:t>
            </w:r>
            <w:r w:rsidR="00CF45E1">
              <w:rPr>
                <w:rFonts w:asciiTheme="minorHAnsi" w:eastAsia="MS Mincho" w:hAnsiTheme="minorHAnsi" w:cstheme="minorHAnsi"/>
                <w:sz w:val="22"/>
                <w:szCs w:val="22"/>
                <w:lang w:val="fr-FR"/>
              </w:rPr>
              <w:t>un (</w:t>
            </w:r>
            <w:r w:rsidR="00A06766" w:rsidRPr="00F47FE1">
              <w:rPr>
                <w:rFonts w:asciiTheme="minorHAnsi" w:eastAsia="MS Mincho" w:hAnsiTheme="minorHAnsi" w:cstheme="minorHAnsi"/>
                <w:sz w:val="22"/>
                <w:szCs w:val="22"/>
                <w:lang w:val="fr-FR"/>
              </w:rPr>
              <w:t>1</w:t>
            </w:r>
            <w:r w:rsidR="00CF45E1">
              <w:rPr>
                <w:rFonts w:asciiTheme="minorHAnsi" w:eastAsia="MS Mincho" w:hAnsiTheme="minorHAnsi" w:cstheme="minorHAnsi"/>
                <w:sz w:val="22"/>
                <w:szCs w:val="22"/>
                <w:lang w:val="fr-FR"/>
              </w:rPr>
              <w:t>)</w:t>
            </w:r>
            <w:r w:rsidR="00A06766" w:rsidRPr="00F47FE1">
              <w:rPr>
                <w:rFonts w:asciiTheme="minorHAnsi" w:eastAsia="MS Mincho" w:hAnsiTheme="minorHAnsi" w:cstheme="minorHAnsi"/>
                <w:sz w:val="22"/>
                <w:szCs w:val="22"/>
                <w:lang w:val="fr-FR"/>
              </w:rPr>
              <w:t xml:space="preserve"> ou </w:t>
            </w:r>
            <w:r w:rsidR="00CF45E1">
              <w:rPr>
                <w:rFonts w:asciiTheme="minorHAnsi" w:eastAsia="MS Mincho" w:hAnsiTheme="minorHAnsi" w:cstheme="minorHAnsi"/>
                <w:sz w:val="22"/>
                <w:szCs w:val="22"/>
                <w:lang w:val="fr-FR"/>
              </w:rPr>
              <w:t>deux (</w:t>
            </w:r>
            <w:r w:rsidR="00A06766" w:rsidRPr="00F47FE1">
              <w:rPr>
                <w:rFonts w:asciiTheme="minorHAnsi" w:eastAsia="MS Mincho" w:hAnsiTheme="minorHAnsi" w:cstheme="minorHAnsi"/>
                <w:sz w:val="22"/>
                <w:szCs w:val="22"/>
                <w:lang w:val="fr-FR"/>
              </w:rPr>
              <w:t>2</w:t>
            </w:r>
            <w:r w:rsidR="00CF45E1">
              <w:rPr>
                <w:rFonts w:asciiTheme="minorHAnsi" w:eastAsia="MS Mincho" w:hAnsiTheme="minorHAnsi" w:cstheme="minorHAnsi"/>
                <w:sz w:val="22"/>
                <w:szCs w:val="22"/>
                <w:lang w:val="fr-FR"/>
              </w:rPr>
              <w:t>)</w:t>
            </w:r>
            <w:r w:rsidR="00A06766" w:rsidRPr="00F47FE1">
              <w:rPr>
                <w:rFonts w:asciiTheme="minorHAnsi" w:eastAsia="MS Mincho" w:hAnsiTheme="minorHAnsi" w:cstheme="minorHAnsi"/>
                <w:sz w:val="22"/>
                <w:szCs w:val="22"/>
                <w:lang w:val="fr-FR"/>
              </w:rPr>
              <w:t xml:space="preserve"> gardiens</w:t>
            </w:r>
            <w:r w:rsidR="00FD48A7" w:rsidRPr="00F47FE1">
              <w:rPr>
                <w:rFonts w:asciiTheme="minorHAnsi" w:eastAsia="MS Mincho" w:hAnsiTheme="minorHAnsi" w:cstheme="minorHAnsi"/>
                <w:sz w:val="22"/>
                <w:szCs w:val="22"/>
                <w:lang w:val="fr-FR"/>
              </w:rPr>
              <w:t xml:space="preserve"> de but</w:t>
            </w:r>
          </w:p>
        </w:tc>
      </w:tr>
      <w:tr w:rsidR="000561A0" w:rsidRPr="00C34AD2" w14:paraId="29AA2549" w14:textId="77777777" w:rsidTr="00447ADD">
        <w:tc>
          <w:tcPr>
            <w:tcW w:w="945" w:type="dxa"/>
            <w:shd w:val="clear" w:color="auto" w:fill="D9E2F3" w:themeFill="accent5" w:themeFillTint="33"/>
            <w:vAlign w:val="center"/>
          </w:tcPr>
          <w:p w14:paraId="6D771A4D" w14:textId="77777777" w:rsidR="000561A0" w:rsidRPr="00C34AD2" w:rsidRDefault="000561A0" w:rsidP="00F2304C">
            <w:pPr>
              <w:pStyle w:val="Hierarchieniveau3"/>
              <w:tabs>
                <w:tab w:val="clear" w:pos="360"/>
              </w:tabs>
              <w:ind w:left="-45" w:right="-71" w:firstLine="0"/>
              <w:jc w:val="left"/>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Junior</w:t>
            </w:r>
          </w:p>
        </w:tc>
        <w:tc>
          <w:tcPr>
            <w:tcW w:w="2205" w:type="dxa"/>
            <w:tcBorders>
              <w:bottom w:val="single" w:sz="4" w:space="0" w:color="auto"/>
            </w:tcBorders>
          </w:tcPr>
          <w:p w14:paraId="0D38F463" w14:textId="542E75C6" w:rsidR="000561A0" w:rsidRPr="00F47FE1" w:rsidRDefault="000561A0" w:rsidP="00F2304C">
            <w:pPr>
              <w:pStyle w:val="Hierarchieniveau3"/>
              <w:tabs>
                <w:tab w:val="clear" w:pos="360"/>
                <w:tab w:val="left" w:pos="0"/>
              </w:tabs>
              <w:ind w:left="-55" w:right="-75" w:firstLine="0"/>
              <w:jc w:val="left"/>
              <w:rPr>
                <w:rFonts w:asciiTheme="minorHAnsi" w:eastAsia="MS Mincho" w:hAnsiTheme="minorHAnsi" w:cstheme="minorHAnsi"/>
                <w:sz w:val="22"/>
                <w:szCs w:val="22"/>
                <w:lang w:val="fr-FR"/>
              </w:rPr>
            </w:pPr>
            <w:bookmarkStart w:id="311" w:name="_Hlk176355211"/>
            <w:r w:rsidRPr="00F47FE1">
              <w:rPr>
                <w:rFonts w:asciiTheme="minorHAnsi" w:eastAsia="MS Mincho" w:hAnsiTheme="minorHAnsi" w:cstheme="minorHAnsi"/>
                <w:sz w:val="22"/>
                <w:szCs w:val="22"/>
                <w:lang w:val="fr-FR"/>
              </w:rPr>
              <w:t>Réduction à 2</w:t>
            </w:r>
            <w:r w:rsidR="00E26454" w:rsidRPr="00F47FE1">
              <w:rPr>
                <w:rFonts w:asciiTheme="minorHAnsi" w:eastAsia="MS Mincho" w:hAnsiTheme="minorHAnsi" w:cstheme="minorHAnsi"/>
                <w:sz w:val="22"/>
                <w:szCs w:val="22"/>
                <w:lang w:val="fr-FR"/>
              </w:rPr>
              <w:t>3</w:t>
            </w:r>
            <w:r w:rsidRPr="00F47FE1">
              <w:rPr>
                <w:rFonts w:asciiTheme="minorHAnsi" w:eastAsia="MS Mincho" w:hAnsiTheme="minorHAnsi" w:cstheme="minorHAnsi"/>
                <w:sz w:val="22"/>
                <w:szCs w:val="22"/>
                <w:lang w:val="fr-FR"/>
              </w:rPr>
              <w:t xml:space="preserve"> joueurs</w:t>
            </w:r>
            <w:r w:rsidR="00A06766" w:rsidRPr="00F47FE1">
              <w:rPr>
                <w:rFonts w:asciiTheme="minorHAnsi" w:eastAsia="MS Mincho" w:hAnsiTheme="minorHAnsi" w:cstheme="minorHAnsi"/>
                <w:sz w:val="22"/>
                <w:szCs w:val="22"/>
                <w:lang w:val="fr-FR"/>
              </w:rPr>
              <w:t xml:space="preserve"> </w:t>
            </w:r>
            <w:r w:rsidR="002A5B88" w:rsidRPr="00F47FE1">
              <w:rPr>
                <w:rFonts w:asciiTheme="minorHAnsi" w:eastAsia="MS Mincho" w:hAnsiTheme="minorHAnsi" w:cstheme="minorHAnsi"/>
                <w:sz w:val="22"/>
                <w:szCs w:val="22"/>
                <w:lang w:val="fr-FR"/>
              </w:rPr>
              <w:t xml:space="preserve">plus </w:t>
            </w:r>
            <w:r w:rsidR="00A06766" w:rsidRPr="00F47FE1">
              <w:rPr>
                <w:rFonts w:asciiTheme="minorHAnsi" w:eastAsia="MS Mincho" w:hAnsiTheme="minorHAnsi" w:cstheme="minorHAnsi"/>
                <w:sz w:val="22"/>
                <w:szCs w:val="22"/>
                <w:lang w:val="fr-FR"/>
              </w:rPr>
              <w:t>le ou les gardiens</w:t>
            </w:r>
            <w:r w:rsidR="00FD48A7" w:rsidRPr="00F47FE1">
              <w:rPr>
                <w:rFonts w:asciiTheme="minorHAnsi" w:eastAsia="MS Mincho" w:hAnsiTheme="minorHAnsi" w:cstheme="minorHAnsi"/>
                <w:sz w:val="22"/>
                <w:szCs w:val="22"/>
                <w:lang w:val="fr-FR"/>
              </w:rPr>
              <w:t xml:space="preserve"> de but</w:t>
            </w:r>
            <w:bookmarkEnd w:id="311"/>
          </w:p>
        </w:tc>
        <w:tc>
          <w:tcPr>
            <w:tcW w:w="3150" w:type="dxa"/>
          </w:tcPr>
          <w:p w14:paraId="5D04298B" w14:textId="11613063" w:rsidR="000561A0" w:rsidRPr="00F47FE1" w:rsidRDefault="000561A0" w:rsidP="00F2304C">
            <w:pPr>
              <w:pStyle w:val="Hierarchieniveau3"/>
              <w:tabs>
                <w:tab w:val="clear" w:pos="360"/>
                <w:tab w:val="left" w:pos="6"/>
              </w:tabs>
              <w:ind w:left="-51" w:right="-75" w:firstLine="0"/>
              <w:jc w:val="left"/>
              <w:rPr>
                <w:rFonts w:asciiTheme="minorHAnsi" w:eastAsia="MS Mincho" w:hAnsiTheme="minorHAnsi" w:cstheme="minorHAnsi"/>
                <w:sz w:val="22"/>
                <w:szCs w:val="22"/>
                <w:lang w:val="fr-FR"/>
              </w:rPr>
            </w:pPr>
            <w:r w:rsidRPr="00F47FE1">
              <w:rPr>
                <w:rFonts w:asciiTheme="minorHAnsi" w:eastAsia="MS Mincho" w:hAnsiTheme="minorHAnsi" w:cstheme="minorHAnsi"/>
                <w:sz w:val="22"/>
                <w:szCs w:val="22"/>
                <w:lang w:val="fr-FR"/>
              </w:rPr>
              <w:t>Réduction à 2</w:t>
            </w:r>
            <w:r w:rsidR="00E26454" w:rsidRPr="00F47FE1">
              <w:rPr>
                <w:rFonts w:asciiTheme="minorHAnsi" w:eastAsia="MS Mincho" w:hAnsiTheme="minorHAnsi" w:cstheme="minorHAnsi"/>
                <w:sz w:val="22"/>
                <w:szCs w:val="22"/>
                <w:lang w:val="fr-FR"/>
              </w:rPr>
              <w:t>1</w:t>
            </w:r>
            <w:r w:rsidRPr="00F47FE1">
              <w:rPr>
                <w:rFonts w:asciiTheme="minorHAnsi" w:eastAsia="MS Mincho" w:hAnsiTheme="minorHAnsi" w:cstheme="minorHAnsi"/>
                <w:sz w:val="22"/>
                <w:szCs w:val="22"/>
                <w:lang w:val="fr-FR"/>
              </w:rPr>
              <w:t xml:space="preserve"> joueurs</w:t>
            </w:r>
            <w:r w:rsidR="00537163" w:rsidRPr="00F47FE1">
              <w:rPr>
                <w:rFonts w:asciiTheme="minorHAnsi" w:eastAsia="MS Mincho" w:hAnsiTheme="minorHAnsi" w:cstheme="minorHAnsi"/>
                <w:sz w:val="22"/>
                <w:szCs w:val="22"/>
                <w:lang w:val="fr-FR"/>
              </w:rPr>
              <w:t xml:space="preserve"> </w:t>
            </w:r>
            <w:r w:rsidR="002A5B88" w:rsidRPr="00F47FE1">
              <w:rPr>
                <w:rFonts w:asciiTheme="minorHAnsi" w:eastAsia="MS Mincho" w:hAnsiTheme="minorHAnsi" w:cstheme="minorHAnsi"/>
                <w:sz w:val="22"/>
                <w:szCs w:val="22"/>
                <w:lang w:val="fr-FR"/>
              </w:rPr>
              <w:t xml:space="preserve">plus </w:t>
            </w:r>
            <w:r w:rsidR="00CF45E1">
              <w:rPr>
                <w:rFonts w:asciiTheme="minorHAnsi" w:eastAsia="MS Mincho" w:hAnsiTheme="minorHAnsi" w:cstheme="minorHAnsi"/>
                <w:sz w:val="22"/>
                <w:szCs w:val="22"/>
                <w:lang w:val="fr-FR"/>
              </w:rPr>
              <w:t>un (</w:t>
            </w:r>
            <w:r w:rsidR="00537163" w:rsidRPr="00F47FE1">
              <w:rPr>
                <w:rFonts w:asciiTheme="minorHAnsi" w:eastAsia="MS Mincho" w:hAnsiTheme="minorHAnsi" w:cstheme="minorHAnsi"/>
                <w:sz w:val="22"/>
                <w:szCs w:val="22"/>
                <w:lang w:val="fr-FR"/>
              </w:rPr>
              <w:t>1</w:t>
            </w:r>
            <w:r w:rsidR="00CF45E1">
              <w:rPr>
                <w:rFonts w:asciiTheme="minorHAnsi" w:eastAsia="MS Mincho" w:hAnsiTheme="minorHAnsi" w:cstheme="minorHAnsi"/>
                <w:sz w:val="22"/>
                <w:szCs w:val="22"/>
                <w:lang w:val="fr-FR"/>
              </w:rPr>
              <w:t>)</w:t>
            </w:r>
            <w:r w:rsidR="00537163" w:rsidRPr="00F47FE1">
              <w:rPr>
                <w:rFonts w:asciiTheme="minorHAnsi" w:eastAsia="MS Mincho" w:hAnsiTheme="minorHAnsi" w:cstheme="minorHAnsi"/>
                <w:sz w:val="22"/>
                <w:szCs w:val="22"/>
                <w:lang w:val="fr-FR"/>
              </w:rPr>
              <w:t xml:space="preserve"> ou </w:t>
            </w:r>
            <w:r w:rsidR="00CF45E1">
              <w:rPr>
                <w:rFonts w:asciiTheme="minorHAnsi" w:eastAsia="MS Mincho" w:hAnsiTheme="minorHAnsi" w:cstheme="minorHAnsi"/>
                <w:sz w:val="22"/>
                <w:szCs w:val="22"/>
                <w:lang w:val="fr-FR"/>
              </w:rPr>
              <w:t>deux (</w:t>
            </w:r>
            <w:r w:rsidR="00537163" w:rsidRPr="00F47FE1">
              <w:rPr>
                <w:rFonts w:asciiTheme="minorHAnsi" w:eastAsia="MS Mincho" w:hAnsiTheme="minorHAnsi" w:cstheme="minorHAnsi"/>
                <w:sz w:val="22"/>
                <w:szCs w:val="22"/>
                <w:lang w:val="fr-FR"/>
              </w:rPr>
              <w:t>2</w:t>
            </w:r>
            <w:r w:rsidR="00CF45E1">
              <w:rPr>
                <w:rFonts w:asciiTheme="minorHAnsi" w:eastAsia="MS Mincho" w:hAnsiTheme="minorHAnsi" w:cstheme="minorHAnsi"/>
                <w:sz w:val="22"/>
                <w:szCs w:val="22"/>
                <w:lang w:val="fr-FR"/>
              </w:rPr>
              <w:t>)</w:t>
            </w:r>
            <w:r w:rsidR="00537163" w:rsidRPr="00F47FE1">
              <w:rPr>
                <w:rFonts w:asciiTheme="minorHAnsi" w:eastAsia="MS Mincho" w:hAnsiTheme="minorHAnsi" w:cstheme="minorHAnsi"/>
                <w:sz w:val="22"/>
                <w:szCs w:val="22"/>
                <w:lang w:val="fr-FR"/>
              </w:rPr>
              <w:t xml:space="preserve"> gardiens</w:t>
            </w:r>
            <w:r w:rsidR="00FD48A7" w:rsidRPr="00F47FE1">
              <w:rPr>
                <w:rFonts w:asciiTheme="minorHAnsi" w:eastAsia="MS Mincho" w:hAnsiTheme="minorHAnsi" w:cstheme="minorHAnsi"/>
                <w:sz w:val="22"/>
                <w:szCs w:val="22"/>
                <w:lang w:val="fr-FR"/>
              </w:rPr>
              <w:t xml:space="preserve"> de but</w:t>
            </w:r>
          </w:p>
        </w:tc>
        <w:tc>
          <w:tcPr>
            <w:tcW w:w="3420" w:type="dxa"/>
          </w:tcPr>
          <w:p w14:paraId="03BAA074" w14:textId="2B906D9D" w:rsidR="000561A0" w:rsidRPr="00F47FE1" w:rsidRDefault="000561A0" w:rsidP="00CF45E1">
            <w:pPr>
              <w:pStyle w:val="Hierarchieniveau3"/>
              <w:tabs>
                <w:tab w:val="clear" w:pos="360"/>
              </w:tabs>
              <w:ind w:left="-16" w:right="-96" w:firstLine="0"/>
              <w:jc w:val="left"/>
              <w:rPr>
                <w:rFonts w:asciiTheme="minorHAnsi" w:eastAsia="MS Mincho" w:hAnsiTheme="minorHAnsi" w:cstheme="minorHAnsi"/>
                <w:sz w:val="22"/>
                <w:szCs w:val="22"/>
                <w:lang w:val="fr-FR"/>
              </w:rPr>
            </w:pPr>
            <w:r w:rsidRPr="00F47FE1">
              <w:rPr>
                <w:rFonts w:asciiTheme="minorHAnsi" w:eastAsia="MS Mincho" w:hAnsiTheme="minorHAnsi" w:cstheme="minorHAnsi"/>
                <w:sz w:val="22"/>
                <w:szCs w:val="22"/>
                <w:lang w:val="fr-FR"/>
              </w:rPr>
              <w:t xml:space="preserve">Tous les joueurs </w:t>
            </w:r>
            <w:r w:rsidR="00F15401" w:rsidRPr="00F47FE1">
              <w:rPr>
                <w:rFonts w:asciiTheme="minorHAnsi" w:eastAsia="MS Mincho" w:hAnsiTheme="minorHAnsi" w:cstheme="minorHAnsi"/>
                <w:sz w:val="22"/>
                <w:szCs w:val="22"/>
                <w:lang w:val="fr-FR"/>
              </w:rPr>
              <w:t>enregistrés</w:t>
            </w:r>
            <w:r w:rsidR="00A06766" w:rsidRPr="00F47FE1">
              <w:rPr>
                <w:rFonts w:asciiTheme="minorHAnsi" w:eastAsia="MS Mincho" w:hAnsiTheme="minorHAnsi" w:cstheme="minorHAnsi"/>
                <w:sz w:val="22"/>
                <w:szCs w:val="22"/>
                <w:lang w:val="fr-FR"/>
              </w:rPr>
              <w:t xml:space="preserve"> </w:t>
            </w:r>
            <w:r w:rsidR="002A5B88" w:rsidRPr="00F47FE1">
              <w:rPr>
                <w:rFonts w:asciiTheme="minorHAnsi" w:eastAsia="MS Mincho" w:hAnsiTheme="minorHAnsi" w:cstheme="minorHAnsi"/>
                <w:sz w:val="22"/>
                <w:szCs w:val="22"/>
                <w:lang w:val="fr-FR"/>
              </w:rPr>
              <w:t xml:space="preserve">plus </w:t>
            </w:r>
            <w:r w:rsidR="00CF45E1">
              <w:rPr>
                <w:rFonts w:asciiTheme="minorHAnsi" w:eastAsia="MS Mincho" w:hAnsiTheme="minorHAnsi" w:cstheme="minorHAnsi"/>
                <w:sz w:val="22"/>
                <w:szCs w:val="22"/>
                <w:lang w:val="fr-FR"/>
              </w:rPr>
              <w:t>un (</w:t>
            </w:r>
            <w:r w:rsidR="00A06766" w:rsidRPr="00F47FE1">
              <w:rPr>
                <w:rFonts w:asciiTheme="minorHAnsi" w:eastAsia="MS Mincho" w:hAnsiTheme="minorHAnsi" w:cstheme="minorHAnsi"/>
                <w:sz w:val="22"/>
                <w:szCs w:val="22"/>
                <w:lang w:val="fr-FR"/>
              </w:rPr>
              <w:t>1</w:t>
            </w:r>
            <w:r w:rsidR="00CF45E1">
              <w:rPr>
                <w:rFonts w:asciiTheme="minorHAnsi" w:eastAsia="MS Mincho" w:hAnsiTheme="minorHAnsi" w:cstheme="minorHAnsi"/>
                <w:sz w:val="22"/>
                <w:szCs w:val="22"/>
                <w:lang w:val="fr-FR"/>
              </w:rPr>
              <w:t>)</w:t>
            </w:r>
            <w:r w:rsidR="00A06766" w:rsidRPr="00F47FE1">
              <w:rPr>
                <w:rFonts w:asciiTheme="minorHAnsi" w:eastAsia="MS Mincho" w:hAnsiTheme="minorHAnsi" w:cstheme="minorHAnsi"/>
                <w:sz w:val="22"/>
                <w:szCs w:val="22"/>
                <w:lang w:val="fr-FR"/>
              </w:rPr>
              <w:t xml:space="preserve"> ou </w:t>
            </w:r>
            <w:r w:rsidR="00CF45E1">
              <w:rPr>
                <w:rFonts w:asciiTheme="minorHAnsi" w:eastAsia="MS Mincho" w:hAnsiTheme="minorHAnsi" w:cstheme="minorHAnsi"/>
                <w:sz w:val="22"/>
                <w:szCs w:val="22"/>
                <w:lang w:val="fr-FR"/>
              </w:rPr>
              <w:t>deux (</w:t>
            </w:r>
            <w:r w:rsidR="00A06766" w:rsidRPr="00F47FE1">
              <w:rPr>
                <w:rFonts w:asciiTheme="minorHAnsi" w:eastAsia="MS Mincho" w:hAnsiTheme="minorHAnsi" w:cstheme="minorHAnsi"/>
                <w:sz w:val="22"/>
                <w:szCs w:val="22"/>
                <w:lang w:val="fr-FR"/>
              </w:rPr>
              <w:t>2</w:t>
            </w:r>
            <w:r w:rsidR="00CF45E1">
              <w:rPr>
                <w:rFonts w:asciiTheme="minorHAnsi" w:eastAsia="MS Mincho" w:hAnsiTheme="minorHAnsi" w:cstheme="minorHAnsi"/>
                <w:sz w:val="22"/>
                <w:szCs w:val="22"/>
                <w:lang w:val="fr-FR"/>
              </w:rPr>
              <w:t>)</w:t>
            </w:r>
            <w:r w:rsidR="00A06766" w:rsidRPr="00F47FE1">
              <w:rPr>
                <w:rFonts w:asciiTheme="minorHAnsi" w:eastAsia="MS Mincho" w:hAnsiTheme="minorHAnsi" w:cstheme="minorHAnsi"/>
                <w:sz w:val="22"/>
                <w:szCs w:val="22"/>
                <w:lang w:val="fr-FR"/>
              </w:rPr>
              <w:t xml:space="preserve"> gardiens</w:t>
            </w:r>
            <w:r w:rsidR="00FD48A7" w:rsidRPr="00F47FE1">
              <w:rPr>
                <w:rFonts w:asciiTheme="minorHAnsi" w:eastAsia="MS Mincho" w:hAnsiTheme="minorHAnsi" w:cstheme="minorHAnsi"/>
                <w:sz w:val="22"/>
                <w:szCs w:val="22"/>
                <w:lang w:val="fr-FR"/>
              </w:rPr>
              <w:t xml:space="preserve"> de but</w:t>
            </w:r>
          </w:p>
        </w:tc>
      </w:tr>
      <w:tr w:rsidR="000561A0" w:rsidRPr="00EC32A6" w14:paraId="45E51091" w14:textId="77777777" w:rsidTr="00447ADD">
        <w:tc>
          <w:tcPr>
            <w:tcW w:w="945" w:type="dxa"/>
            <w:shd w:val="clear" w:color="auto" w:fill="D9E2F3" w:themeFill="accent5" w:themeFillTint="33"/>
            <w:vAlign w:val="center"/>
          </w:tcPr>
          <w:p w14:paraId="7F651C43" w14:textId="77777777" w:rsidR="000561A0" w:rsidRPr="00C34AD2" w:rsidRDefault="000561A0" w:rsidP="00F2304C">
            <w:pPr>
              <w:pStyle w:val="Hierarchieniveau3"/>
              <w:tabs>
                <w:tab w:val="clear" w:pos="360"/>
              </w:tabs>
              <w:ind w:left="-45" w:right="-71" w:firstLine="0"/>
              <w:jc w:val="left"/>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Senior</w:t>
            </w:r>
          </w:p>
        </w:tc>
        <w:tc>
          <w:tcPr>
            <w:tcW w:w="2205" w:type="dxa"/>
          </w:tcPr>
          <w:p w14:paraId="64FA1FC3" w14:textId="77777777" w:rsidR="000561A0" w:rsidRPr="00C34AD2" w:rsidRDefault="000561A0" w:rsidP="00F2304C">
            <w:pPr>
              <w:pStyle w:val="Hierarchieniveau3"/>
              <w:tabs>
                <w:tab w:val="clear" w:pos="360"/>
              </w:tabs>
              <w:ind w:left="-55" w:right="-75" w:firstLine="0"/>
              <w:jc w:val="left"/>
              <w:rPr>
                <w:rFonts w:asciiTheme="minorHAnsi" w:eastAsia="MS Mincho" w:hAnsiTheme="minorHAnsi" w:cstheme="minorHAnsi"/>
                <w:sz w:val="22"/>
                <w:szCs w:val="22"/>
                <w:lang w:val="fr-FR"/>
              </w:rPr>
            </w:pPr>
          </w:p>
        </w:tc>
        <w:tc>
          <w:tcPr>
            <w:tcW w:w="3150" w:type="dxa"/>
          </w:tcPr>
          <w:p w14:paraId="6AA16B8E" w14:textId="46411D08" w:rsidR="000561A0" w:rsidRPr="00F47FE1" w:rsidRDefault="000561A0" w:rsidP="00F2304C">
            <w:pPr>
              <w:pStyle w:val="Hierarchieniveau3"/>
              <w:tabs>
                <w:tab w:val="clear" w:pos="360"/>
                <w:tab w:val="left" w:pos="6"/>
              </w:tabs>
              <w:ind w:left="-51" w:right="-75" w:firstLine="0"/>
              <w:jc w:val="left"/>
              <w:rPr>
                <w:rFonts w:asciiTheme="minorHAnsi" w:eastAsia="MS Mincho" w:hAnsiTheme="minorHAnsi" w:cstheme="minorHAnsi"/>
                <w:sz w:val="22"/>
                <w:szCs w:val="22"/>
                <w:lang w:val="fr-FR"/>
              </w:rPr>
            </w:pPr>
            <w:bookmarkStart w:id="312" w:name="_Hlk176355339"/>
            <w:r w:rsidRPr="00F47FE1">
              <w:rPr>
                <w:rFonts w:asciiTheme="minorHAnsi" w:eastAsia="MS Mincho" w:hAnsiTheme="minorHAnsi" w:cstheme="minorHAnsi"/>
                <w:sz w:val="22"/>
                <w:szCs w:val="22"/>
                <w:lang w:val="fr-FR"/>
              </w:rPr>
              <w:t>Réduction à 2</w:t>
            </w:r>
            <w:r w:rsidR="00E26454" w:rsidRPr="00F47FE1">
              <w:rPr>
                <w:rFonts w:asciiTheme="minorHAnsi" w:eastAsia="MS Mincho" w:hAnsiTheme="minorHAnsi" w:cstheme="minorHAnsi"/>
                <w:sz w:val="22"/>
                <w:szCs w:val="22"/>
                <w:lang w:val="fr-FR"/>
              </w:rPr>
              <w:t>3</w:t>
            </w:r>
            <w:r w:rsidRPr="00F47FE1">
              <w:rPr>
                <w:rFonts w:asciiTheme="minorHAnsi" w:eastAsia="MS Mincho" w:hAnsiTheme="minorHAnsi" w:cstheme="minorHAnsi"/>
                <w:sz w:val="22"/>
                <w:szCs w:val="22"/>
                <w:lang w:val="fr-FR"/>
              </w:rPr>
              <w:t xml:space="preserve"> joueurs </w:t>
            </w:r>
            <w:r w:rsidR="00662B20" w:rsidRPr="00F47FE1">
              <w:rPr>
                <w:rFonts w:asciiTheme="minorHAnsi" w:eastAsia="MS Mincho" w:hAnsiTheme="minorHAnsi" w:cstheme="minorHAnsi"/>
                <w:sz w:val="22"/>
                <w:szCs w:val="22"/>
                <w:lang w:val="fr-FR"/>
              </w:rPr>
              <w:t>enregistrés</w:t>
            </w:r>
            <w:r w:rsidRPr="00F47FE1">
              <w:rPr>
                <w:rFonts w:asciiTheme="minorHAnsi" w:eastAsia="MS Mincho" w:hAnsiTheme="minorHAnsi" w:cstheme="minorHAnsi"/>
                <w:sz w:val="22"/>
                <w:szCs w:val="22"/>
                <w:lang w:val="fr-FR"/>
              </w:rPr>
              <w:t xml:space="preserve"> </w:t>
            </w:r>
            <w:r w:rsidR="002A5B88" w:rsidRPr="00F47FE1">
              <w:rPr>
                <w:rFonts w:asciiTheme="minorHAnsi" w:eastAsia="MS Mincho" w:hAnsiTheme="minorHAnsi" w:cstheme="minorHAnsi"/>
                <w:sz w:val="22"/>
                <w:szCs w:val="22"/>
                <w:lang w:val="fr-FR"/>
              </w:rPr>
              <w:t xml:space="preserve">plus </w:t>
            </w:r>
            <w:r w:rsidR="00CF45E1">
              <w:rPr>
                <w:rFonts w:asciiTheme="minorHAnsi" w:eastAsia="MS Mincho" w:hAnsiTheme="minorHAnsi" w:cstheme="minorHAnsi"/>
                <w:sz w:val="22"/>
                <w:szCs w:val="22"/>
                <w:lang w:val="fr-FR"/>
              </w:rPr>
              <w:t>un (</w:t>
            </w:r>
            <w:r w:rsidR="00537163" w:rsidRPr="00F47FE1">
              <w:rPr>
                <w:rFonts w:asciiTheme="minorHAnsi" w:eastAsia="MS Mincho" w:hAnsiTheme="minorHAnsi" w:cstheme="minorHAnsi"/>
                <w:sz w:val="22"/>
                <w:szCs w:val="22"/>
                <w:lang w:val="fr-FR"/>
              </w:rPr>
              <w:t>1</w:t>
            </w:r>
            <w:r w:rsidR="00CF45E1">
              <w:rPr>
                <w:rFonts w:asciiTheme="minorHAnsi" w:eastAsia="MS Mincho" w:hAnsiTheme="minorHAnsi" w:cstheme="minorHAnsi"/>
                <w:sz w:val="22"/>
                <w:szCs w:val="22"/>
                <w:lang w:val="fr-FR"/>
              </w:rPr>
              <w:t>)</w:t>
            </w:r>
            <w:r w:rsidR="00537163" w:rsidRPr="00F47FE1">
              <w:rPr>
                <w:rFonts w:asciiTheme="minorHAnsi" w:eastAsia="MS Mincho" w:hAnsiTheme="minorHAnsi" w:cstheme="minorHAnsi"/>
                <w:sz w:val="22"/>
                <w:szCs w:val="22"/>
                <w:lang w:val="fr-FR"/>
              </w:rPr>
              <w:t xml:space="preserve"> ou </w:t>
            </w:r>
            <w:r w:rsidR="00CF45E1">
              <w:rPr>
                <w:rFonts w:asciiTheme="minorHAnsi" w:eastAsia="MS Mincho" w:hAnsiTheme="minorHAnsi" w:cstheme="minorHAnsi"/>
                <w:sz w:val="22"/>
                <w:szCs w:val="22"/>
                <w:lang w:val="fr-FR"/>
              </w:rPr>
              <w:t>deux (</w:t>
            </w:r>
            <w:r w:rsidR="00537163" w:rsidRPr="00F47FE1">
              <w:rPr>
                <w:rFonts w:asciiTheme="minorHAnsi" w:eastAsia="MS Mincho" w:hAnsiTheme="minorHAnsi" w:cstheme="minorHAnsi"/>
                <w:sz w:val="22"/>
                <w:szCs w:val="22"/>
                <w:lang w:val="fr-FR"/>
              </w:rPr>
              <w:t>2</w:t>
            </w:r>
            <w:r w:rsidR="00CF45E1">
              <w:rPr>
                <w:rFonts w:asciiTheme="minorHAnsi" w:eastAsia="MS Mincho" w:hAnsiTheme="minorHAnsi" w:cstheme="minorHAnsi"/>
                <w:sz w:val="22"/>
                <w:szCs w:val="22"/>
                <w:lang w:val="fr-FR"/>
              </w:rPr>
              <w:t>)</w:t>
            </w:r>
            <w:r w:rsidR="00537163" w:rsidRPr="00F47FE1">
              <w:rPr>
                <w:rFonts w:asciiTheme="minorHAnsi" w:eastAsia="MS Mincho" w:hAnsiTheme="minorHAnsi" w:cstheme="minorHAnsi"/>
                <w:sz w:val="22"/>
                <w:szCs w:val="22"/>
                <w:lang w:val="fr-FR"/>
              </w:rPr>
              <w:t xml:space="preserve"> gardiens</w:t>
            </w:r>
            <w:r w:rsidR="00FD48A7" w:rsidRPr="00F47FE1">
              <w:rPr>
                <w:rFonts w:asciiTheme="minorHAnsi" w:eastAsia="MS Mincho" w:hAnsiTheme="minorHAnsi" w:cstheme="minorHAnsi"/>
                <w:sz w:val="22"/>
                <w:szCs w:val="22"/>
                <w:lang w:val="fr-FR"/>
              </w:rPr>
              <w:t xml:space="preserve"> de but</w:t>
            </w:r>
            <w:bookmarkEnd w:id="312"/>
          </w:p>
        </w:tc>
        <w:tc>
          <w:tcPr>
            <w:tcW w:w="3420" w:type="dxa"/>
          </w:tcPr>
          <w:p w14:paraId="4DA8201E" w14:textId="4A5ED18D" w:rsidR="000561A0" w:rsidRPr="00F47FE1" w:rsidRDefault="000561A0" w:rsidP="00CF45E1">
            <w:pPr>
              <w:pStyle w:val="Hierarchieniveau3"/>
              <w:tabs>
                <w:tab w:val="clear" w:pos="360"/>
              </w:tabs>
              <w:ind w:left="-16" w:right="-96" w:firstLine="0"/>
              <w:jc w:val="left"/>
              <w:rPr>
                <w:rFonts w:asciiTheme="minorHAnsi" w:eastAsia="MS Mincho" w:hAnsiTheme="minorHAnsi" w:cstheme="minorHAnsi"/>
                <w:sz w:val="22"/>
                <w:szCs w:val="22"/>
                <w:lang w:val="fr-FR"/>
              </w:rPr>
            </w:pPr>
            <w:r w:rsidRPr="00F47FE1">
              <w:rPr>
                <w:rFonts w:asciiTheme="minorHAnsi" w:eastAsia="MS Mincho" w:hAnsiTheme="minorHAnsi" w:cstheme="minorHAnsi"/>
                <w:sz w:val="22"/>
                <w:szCs w:val="22"/>
                <w:lang w:val="fr-FR"/>
              </w:rPr>
              <w:t xml:space="preserve">Tous les joueurs </w:t>
            </w:r>
            <w:r w:rsidR="00F15401" w:rsidRPr="00F47FE1">
              <w:rPr>
                <w:rFonts w:asciiTheme="minorHAnsi" w:eastAsia="MS Mincho" w:hAnsiTheme="minorHAnsi" w:cstheme="minorHAnsi"/>
                <w:sz w:val="22"/>
                <w:szCs w:val="22"/>
                <w:lang w:val="fr-FR"/>
              </w:rPr>
              <w:t xml:space="preserve">enregistrés </w:t>
            </w:r>
            <w:r w:rsidRPr="00F47FE1">
              <w:rPr>
                <w:rFonts w:asciiTheme="minorHAnsi" w:eastAsia="MS Mincho" w:hAnsiTheme="minorHAnsi" w:cstheme="minorHAnsi"/>
                <w:sz w:val="22"/>
                <w:szCs w:val="22"/>
                <w:lang w:val="fr-FR"/>
              </w:rPr>
              <w:t>ou non utilisés</w:t>
            </w:r>
            <w:r w:rsidR="00A06766" w:rsidRPr="00F47FE1">
              <w:rPr>
                <w:rFonts w:asciiTheme="minorHAnsi" w:eastAsia="MS Mincho" w:hAnsiTheme="minorHAnsi" w:cstheme="minorHAnsi"/>
                <w:sz w:val="22"/>
                <w:szCs w:val="22"/>
                <w:lang w:val="fr-FR"/>
              </w:rPr>
              <w:t xml:space="preserve"> </w:t>
            </w:r>
            <w:r w:rsidR="002A5B88" w:rsidRPr="00F47FE1">
              <w:rPr>
                <w:rFonts w:asciiTheme="minorHAnsi" w:eastAsia="MS Mincho" w:hAnsiTheme="minorHAnsi" w:cstheme="minorHAnsi"/>
                <w:sz w:val="22"/>
                <w:szCs w:val="22"/>
                <w:lang w:val="fr-FR"/>
              </w:rPr>
              <w:t xml:space="preserve">plus </w:t>
            </w:r>
            <w:r w:rsidR="00CF45E1">
              <w:rPr>
                <w:rFonts w:asciiTheme="minorHAnsi" w:eastAsia="MS Mincho" w:hAnsiTheme="minorHAnsi" w:cstheme="minorHAnsi"/>
                <w:sz w:val="22"/>
                <w:szCs w:val="22"/>
                <w:lang w:val="fr-FR"/>
              </w:rPr>
              <w:t>un (</w:t>
            </w:r>
            <w:r w:rsidR="00A06766" w:rsidRPr="00F47FE1">
              <w:rPr>
                <w:rFonts w:asciiTheme="minorHAnsi" w:eastAsia="MS Mincho" w:hAnsiTheme="minorHAnsi" w:cstheme="minorHAnsi"/>
                <w:sz w:val="22"/>
                <w:szCs w:val="22"/>
                <w:lang w:val="fr-FR"/>
              </w:rPr>
              <w:t>1</w:t>
            </w:r>
            <w:r w:rsidR="00CF45E1">
              <w:rPr>
                <w:rFonts w:asciiTheme="minorHAnsi" w:eastAsia="MS Mincho" w:hAnsiTheme="minorHAnsi" w:cstheme="minorHAnsi"/>
                <w:sz w:val="22"/>
                <w:szCs w:val="22"/>
                <w:lang w:val="fr-FR"/>
              </w:rPr>
              <w:t>)</w:t>
            </w:r>
            <w:r w:rsidR="00A06766" w:rsidRPr="00F47FE1">
              <w:rPr>
                <w:rFonts w:asciiTheme="minorHAnsi" w:eastAsia="MS Mincho" w:hAnsiTheme="minorHAnsi" w:cstheme="minorHAnsi"/>
                <w:sz w:val="22"/>
                <w:szCs w:val="22"/>
                <w:lang w:val="fr-FR"/>
              </w:rPr>
              <w:t xml:space="preserve"> ou </w:t>
            </w:r>
            <w:r w:rsidR="00CF45E1">
              <w:rPr>
                <w:rFonts w:asciiTheme="minorHAnsi" w:eastAsia="MS Mincho" w:hAnsiTheme="minorHAnsi" w:cstheme="minorHAnsi"/>
                <w:sz w:val="22"/>
                <w:szCs w:val="22"/>
                <w:lang w:val="fr-FR"/>
              </w:rPr>
              <w:t>deux (</w:t>
            </w:r>
            <w:r w:rsidR="00A06766" w:rsidRPr="00F47FE1">
              <w:rPr>
                <w:rFonts w:asciiTheme="minorHAnsi" w:eastAsia="MS Mincho" w:hAnsiTheme="minorHAnsi" w:cstheme="minorHAnsi"/>
                <w:sz w:val="22"/>
                <w:szCs w:val="22"/>
                <w:lang w:val="fr-FR"/>
              </w:rPr>
              <w:t>2</w:t>
            </w:r>
            <w:r w:rsidR="00CF45E1">
              <w:rPr>
                <w:rFonts w:asciiTheme="minorHAnsi" w:eastAsia="MS Mincho" w:hAnsiTheme="minorHAnsi" w:cstheme="minorHAnsi"/>
                <w:sz w:val="22"/>
                <w:szCs w:val="22"/>
                <w:lang w:val="fr-FR"/>
              </w:rPr>
              <w:t>)</w:t>
            </w:r>
            <w:r w:rsidR="00A06766" w:rsidRPr="00F47FE1">
              <w:rPr>
                <w:rFonts w:asciiTheme="minorHAnsi" w:eastAsia="MS Mincho" w:hAnsiTheme="minorHAnsi" w:cstheme="minorHAnsi"/>
                <w:sz w:val="22"/>
                <w:szCs w:val="22"/>
                <w:lang w:val="fr-FR"/>
              </w:rPr>
              <w:t xml:space="preserve"> gardiens</w:t>
            </w:r>
            <w:r w:rsidR="00FD48A7" w:rsidRPr="00F47FE1">
              <w:rPr>
                <w:rFonts w:asciiTheme="minorHAnsi" w:eastAsia="MS Mincho" w:hAnsiTheme="minorHAnsi" w:cstheme="minorHAnsi"/>
                <w:sz w:val="22"/>
                <w:szCs w:val="22"/>
                <w:lang w:val="fr-FR"/>
              </w:rPr>
              <w:t xml:space="preserve"> de but</w:t>
            </w:r>
          </w:p>
        </w:tc>
      </w:tr>
    </w:tbl>
    <w:bookmarkEnd w:id="310"/>
    <w:p w14:paraId="7FB95334" w14:textId="435A3D81" w:rsidR="000561A0" w:rsidRDefault="000561A0" w:rsidP="00F2304C">
      <w:pPr>
        <w:pStyle w:val="Textebrut"/>
        <w:spacing w:before="120" w:after="120"/>
        <w:ind w:left="18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(Règles de jeu de Hockey Canada)</w:t>
      </w:r>
    </w:p>
    <w:p w14:paraId="03B9EB81" w14:textId="21E4BCE2" w:rsidR="000561A0" w:rsidRPr="0019565A" w:rsidRDefault="000561A0" w:rsidP="00004E25">
      <w:pPr>
        <w:spacing w:after="120" w:line="240" w:lineRule="auto"/>
        <w:ind w:left="720" w:right="-720"/>
        <w:rPr>
          <w:b/>
          <w:bCs/>
        </w:rPr>
      </w:pPr>
      <w:bookmarkStart w:id="313" w:name="_Toc210425296"/>
      <w:bookmarkStart w:id="314" w:name="_Toc77067432"/>
      <w:bookmarkStart w:id="315" w:name="_Toc170984329"/>
      <w:bookmarkStart w:id="316" w:name="_Hlk182690545"/>
      <w:r w:rsidRPr="0019565A">
        <w:rPr>
          <w:b/>
          <w:bCs/>
        </w:rPr>
        <w:t>5.3.4</w:t>
      </w:r>
      <w:r w:rsidRPr="0019565A">
        <w:rPr>
          <w:b/>
          <w:bCs/>
        </w:rPr>
        <w:tab/>
        <w:t xml:space="preserve">Date limite pour </w:t>
      </w:r>
      <w:r w:rsidR="00E33E81" w:rsidRPr="0019565A">
        <w:rPr>
          <w:b/>
          <w:bCs/>
        </w:rPr>
        <w:t xml:space="preserve">enregistrer </w:t>
      </w:r>
      <w:r w:rsidRPr="0019565A">
        <w:rPr>
          <w:b/>
          <w:bCs/>
        </w:rPr>
        <w:t>un joueur</w:t>
      </w:r>
      <w:bookmarkEnd w:id="313"/>
      <w:bookmarkEnd w:id="314"/>
      <w:bookmarkEnd w:id="315"/>
    </w:p>
    <w:p w14:paraId="0E8C5FD9" w14:textId="6F3C6A81" w:rsidR="000561A0" w:rsidRPr="00FF7803" w:rsidRDefault="000561A0" w:rsidP="00004E25">
      <w:pPr>
        <w:pStyle w:val="HQParagrapheNiveau2"/>
        <w:tabs>
          <w:tab w:val="clear" w:pos="547"/>
        </w:tabs>
        <w:spacing w:before="120" w:after="0"/>
        <w:ind w:left="1411" w:right="-720"/>
        <w:rPr>
          <w:rFonts w:asciiTheme="minorHAnsi" w:hAnsiTheme="minorHAnsi" w:cstheme="minorHAnsi"/>
          <w:sz w:val="22"/>
          <w:szCs w:val="22"/>
          <w:lang w:val="fr-FR"/>
        </w:rPr>
      </w:pPr>
      <w:r w:rsidRPr="00FF7803">
        <w:rPr>
          <w:rFonts w:asciiTheme="minorHAnsi" w:hAnsiTheme="minorHAnsi" w:cstheme="minorHAnsi"/>
          <w:sz w:val="22"/>
          <w:szCs w:val="22"/>
          <w:lang w:val="fr-FR"/>
        </w:rPr>
        <w:t xml:space="preserve">Toute équipe peut </w:t>
      </w:r>
      <w:r w:rsidR="00E33E81" w:rsidRPr="00FF7803">
        <w:rPr>
          <w:rFonts w:asciiTheme="minorHAnsi" w:hAnsiTheme="minorHAnsi" w:cstheme="minorHAnsi"/>
          <w:sz w:val="22"/>
          <w:szCs w:val="22"/>
          <w:lang w:val="fr-FR"/>
        </w:rPr>
        <w:t xml:space="preserve">enregistrer </w:t>
      </w:r>
      <w:r w:rsidRPr="00FF7803">
        <w:rPr>
          <w:rFonts w:asciiTheme="minorHAnsi" w:hAnsiTheme="minorHAnsi" w:cstheme="minorHAnsi"/>
          <w:sz w:val="22"/>
          <w:szCs w:val="22"/>
          <w:lang w:val="fr-FR"/>
        </w:rPr>
        <w:t xml:space="preserve">de nouveaux joueurs jusqu'au </w:t>
      </w:r>
      <w:r w:rsidRPr="00FF7803">
        <w:rPr>
          <w:rFonts w:asciiTheme="minorHAnsi" w:hAnsiTheme="minorHAnsi" w:cstheme="minorHAnsi"/>
          <w:b/>
          <w:bCs/>
          <w:sz w:val="22"/>
          <w:szCs w:val="22"/>
          <w:u w:val="single"/>
          <w:lang w:val="fr-FR"/>
        </w:rPr>
        <w:t>10 février</w:t>
      </w:r>
      <w:r w:rsidRPr="00FF7803">
        <w:rPr>
          <w:rFonts w:asciiTheme="minorHAnsi" w:hAnsiTheme="minorHAnsi" w:cstheme="minorHAnsi"/>
          <w:sz w:val="22"/>
          <w:szCs w:val="22"/>
          <w:lang w:val="fr-FR"/>
        </w:rPr>
        <w:t xml:space="preserve"> à minuit, sans toutefois dépasser le maximum permis.</w:t>
      </w:r>
    </w:p>
    <w:p w14:paraId="3A45D336" w14:textId="030EC99C" w:rsidR="000561A0" w:rsidRPr="00B96F00" w:rsidRDefault="000561A0" w:rsidP="00004E25">
      <w:pPr>
        <w:pStyle w:val="HQParagrapheNiveau2"/>
        <w:tabs>
          <w:tab w:val="clear" w:pos="547"/>
        </w:tabs>
        <w:spacing w:before="120" w:after="0"/>
        <w:ind w:left="1411" w:right="-720"/>
        <w:rPr>
          <w:rFonts w:asciiTheme="minorHAnsi" w:hAnsiTheme="minorHAnsi" w:cstheme="minorHAnsi"/>
          <w:sz w:val="22"/>
          <w:szCs w:val="22"/>
          <w:lang w:val="fr-FR"/>
        </w:rPr>
      </w:pPr>
      <w:r w:rsidRPr="00FF7803">
        <w:rPr>
          <w:rFonts w:asciiTheme="minorHAnsi" w:hAnsiTheme="minorHAnsi" w:cstheme="minorHAnsi"/>
          <w:sz w:val="22"/>
          <w:szCs w:val="22"/>
          <w:lang w:val="fr-FR"/>
        </w:rPr>
        <w:t xml:space="preserve">Est considéré comme nouveau joueur, tout joueur libéré avant le </w:t>
      </w:r>
      <w:r w:rsidRPr="00FF7803">
        <w:rPr>
          <w:rFonts w:asciiTheme="minorHAnsi" w:hAnsiTheme="minorHAnsi" w:cstheme="minorHAnsi"/>
          <w:b/>
          <w:bCs/>
          <w:sz w:val="22"/>
          <w:szCs w:val="22"/>
          <w:u w:val="single"/>
          <w:lang w:val="fr-FR"/>
        </w:rPr>
        <w:t>10 janvier</w:t>
      </w:r>
      <w:r w:rsidRPr="00FF7803">
        <w:rPr>
          <w:rFonts w:asciiTheme="minorHAnsi" w:hAnsiTheme="minorHAnsi" w:cstheme="minorHAnsi"/>
          <w:sz w:val="22"/>
          <w:szCs w:val="22"/>
          <w:lang w:val="fr-FR"/>
        </w:rPr>
        <w:t xml:space="preserve"> à minuit, tout joueur n'ayant pas </w:t>
      </w:r>
      <w:r w:rsidR="00F467B6">
        <w:rPr>
          <w:rFonts w:asciiTheme="minorHAnsi" w:hAnsiTheme="minorHAnsi" w:cstheme="minorHAnsi"/>
          <w:sz w:val="22"/>
          <w:szCs w:val="22"/>
          <w:lang w:val="fr-FR"/>
        </w:rPr>
        <w:t xml:space="preserve">été </w:t>
      </w:r>
      <w:r w:rsidR="00E33E81" w:rsidRPr="00FF7803">
        <w:rPr>
          <w:rFonts w:asciiTheme="minorHAnsi" w:hAnsiTheme="minorHAnsi" w:cstheme="minorHAnsi"/>
          <w:sz w:val="22"/>
          <w:szCs w:val="22"/>
          <w:lang w:val="fr-FR"/>
        </w:rPr>
        <w:t xml:space="preserve">enregistré </w:t>
      </w:r>
      <w:r w:rsidRPr="00FF7803">
        <w:rPr>
          <w:rFonts w:asciiTheme="minorHAnsi" w:hAnsiTheme="minorHAnsi" w:cstheme="minorHAnsi"/>
          <w:sz w:val="22"/>
          <w:szCs w:val="22"/>
          <w:lang w:val="fr-FR"/>
        </w:rPr>
        <w:t>comme joueur pour l'année en cours ou tout joueur qui déménage en conformité avec l'article</w:t>
      </w:r>
      <w:r w:rsidRPr="00CF45E1">
        <w:rPr>
          <w:rFonts w:asciiTheme="minorHAnsi" w:hAnsiTheme="minorHAnsi" w:cstheme="minorHAnsi"/>
          <w:sz w:val="22"/>
          <w:szCs w:val="22"/>
          <w:lang w:val="fr-FR"/>
        </w:rPr>
        <w:t xml:space="preserve"> 5.2.3</w:t>
      </w:r>
      <w:r w:rsidRPr="00B96F00">
        <w:rPr>
          <w:rFonts w:asciiTheme="minorHAnsi" w:hAnsiTheme="minorHAnsi" w:cstheme="minorHAnsi"/>
          <w:sz w:val="22"/>
          <w:szCs w:val="22"/>
          <w:lang w:val="fr-FR"/>
        </w:rPr>
        <w:t>.</w:t>
      </w:r>
    </w:p>
    <w:p w14:paraId="23C48E1E" w14:textId="7C35E794" w:rsidR="000561A0" w:rsidRPr="0019565A" w:rsidRDefault="000561A0" w:rsidP="00004E25">
      <w:pPr>
        <w:spacing w:before="120" w:after="0" w:line="240" w:lineRule="auto"/>
        <w:ind w:left="720" w:right="-720"/>
        <w:rPr>
          <w:b/>
          <w:bCs/>
        </w:rPr>
      </w:pPr>
      <w:bookmarkStart w:id="317" w:name="_Toc210425297"/>
      <w:bookmarkStart w:id="318" w:name="_Toc77067433"/>
      <w:bookmarkStart w:id="319" w:name="_Toc170984330"/>
      <w:bookmarkStart w:id="320" w:name="_Hlk182690590"/>
      <w:bookmarkEnd w:id="316"/>
      <w:r w:rsidRPr="0019565A">
        <w:rPr>
          <w:b/>
          <w:bCs/>
        </w:rPr>
        <w:t>5.3.5</w:t>
      </w:r>
      <w:r w:rsidRPr="0019565A">
        <w:rPr>
          <w:b/>
          <w:bCs/>
        </w:rPr>
        <w:tab/>
        <w:t xml:space="preserve">Possibilité </w:t>
      </w:r>
      <w:r w:rsidR="00E33E81" w:rsidRPr="0019565A">
        <w:rPr>
          <w:b/>
          <w:bCs/>
        </w:rPr>
        <w:t xml:space="preserve">d’enregistrer </w:t>
      </w:r>
      <w:r w:rsidRPr="0019565A">
        <w:rPr>
          <w:b/>
          <w:bCs/>
        </w:rPr>
        <w:t>un joueur deux (2) fois</w:t>
      </w:r>
      <w:bookmarkEnd w:id="317"/>
      <w:bookmarkEnd w:id="318"/>
      <w:bookmarkEnd w:id="319"/>
    </w:p>
    <w:p w14:paraId="52DEF51F" w14:textId="77777777" w:rsidR="00A06766" w:rsidRDefault="000561A0" w:rsidP="00004E25">
      <w:pPr>
        <w:pStyle w:val="HQParagrapheNiveau2"/>
        <w:tabs>
          <w:tab w:val="clear" w:pos="547"/>
        </w:tabs>
        <w:spacing w:before="120" w:after="0"/>
        <w:ind w:left="1411" w:right="-720"/>
        <w:rPr>
          <w:rFonts w:asciiTheme="minorHAnsi" w:hAnsiTheme="minorHAnsi" w:cstheme="minorHAnsi"/>
          <w:sz w:val="22"/>
          <w:szCs w:val="22"/>
          <w:lang w:val="fr-FR"/>
        </w:rPr>
      </w:pPr>
      <w:r w:rsidRPr="00FF7803">
        <w:rPr>
          <w:rFonts w:asciiTheme="minorHAnsi" w:hAnsiTheme="minorHAnsi" w:cstheme="minorHAnsi"/>
          <w:sz w:val="22"/>
          <w:szCs w:val="22"/>
          <w:lang w:val="fr-FR"/>
        </w:rPr>
        <w:t xml:space="preserve">Une équipe </w:t>
      </w:r>
      <w:r w:rsidRPr="00662B20">
        <w:rPr>
          <w:rFonts w:asciiTheme="minorHAnsi" w:hAnsiTheme="minorHAnsi" w:cstheme="minorHAnsi"/>
          <w:sz w:val="22"/>
          <w:szCs w:val="22"/>
          <w:lang w:val="fr-FR"/>
        </w:rPr>
        <w:t xml:space="preserve">peut </w:t>
      </w:r>
      <w:r w:rsidR="00E33E81" w:rsidRPr="00662B20">
        <w:rPr>
          <w:rFonts w:asciiTheme="minorHAnsi" w:hAnsiTheme="minorHAnsi" w:cstheme="minorHAnsi"/>
          <w:sz w:val="22"/>
          <w:szCs w:val="22"/>
          <w:lang w:val="fr-FR"/>
        </w:rPr>
        <w:t xml:space="preserve">enregistrer </w:t>
      </w:r>
      <w:r w:rsidRPr="00662B20">
        <w:rPr>
          <w:rFonts w:asciiTheme="minorHAnsi" w:hAnsiTheme="minorHAnsi" w:cstheme="minorHAnsi"/>
          <w:sz w:val="22"/>
          <w:szCs w:val="22"/>
          <w:lang w:val="fr-FR"/>
        </w:rPr>
        <w:t>un même joueur au maximum deux (2) fois dans une même saison. Toutefois, durant la même saison, un jou</w:t>
      </w:r>
      <w:r w:rsidRPr="00FF7803">
        <w:rPr>
          <w:rFonts w:asciiTheme="minorHAnsi" w:hAnsiTheme="minorHAnsi" w:cstheme="minorHAnsi"/>
          <w:sz w:val="22"/>
          <w:szCs w:val="22"/>
          <w:lang w:val="fr-FR"/>
        </w:rPr>
        <w:t>eur ne peut être libéré plus d'une (1) fois par une même équipe. À cette fin, elle doit compléter tous les renseignements demandés.</w:t>
      </w:r>
    </w:p>
    <w:p w14:paraId="26148CD4" w14:textId="18575C36" w:rsidR="000561A0" w:rsidRPr="0019565A" w:rsidRDefault="0019565A" w:rsidP="00004E25">
      <w:pPr>
        <w:spacing w:before="120" w:after="0" w:line="240" w:lineRule="auto"/>
        <w:ind w:left="720" w:right="-720"/>
        <w:rPr>
          <w:b/>
          <w:bCs/>
        </w:rPr>
      </w:pPr>
      <w:bookmarkStart w:id="321" w:name="_Toc77067434"/>
      <w:bookmarkStart w:id="322" w:name="_Toc170984331"/>
      <w:bookmarkStart w:id="323" w:name="_Hlk182690706"/>
      <w:bookmarkEnd w:id="320"/>
      <w:r w:rsidRPr="0019565A">
        <w:rPr>
          <w:b/>
          <w:bCs/>
        </w:rPr>
        <w:t>5.3.6</w:t>
      </w:r>
      <w:r w:rsidRPr="0019565A">
        <w:rPr>
          <w:b/>
          <w:bCs/>
        </w:rPr>
        <w:tab/>
      </w:r>
      <w:r w:rsidR="000561A0" w:rsidRPr="0019565A">
        <w:rPr>
          <w:b/>
          <w:bCs/>
        </w:rPr>
        <w:t>Double enregistrement (</w:t>
      </w:r>
      <w:r w:rsidR="00CF45E1">
        <w:rPr>
          <w:b/>
          <w:bCs/>
        </w:rPr>
        <w:t>d</w:t>
      </w:r>
      <w:r w:rsidR="000561A0" w:rsidRPr="0019565A">
        <w:rPr>
          <w:b/>
          <w:bCs/>
        </w:rPr>
        <w:t xml:space="preserve">ouble </w:t>
      </w:r>
      <w:r w:rsidR="00CF45E1">
        <w:rPr>
          <w:b/>
          <w:bCs/>
        </w:rPr>
        <w:t>c</w:t>
      </w:r>
      <w:r w:rsidR="000561A0" w:rsidRPr="0019565A">
        <w:rPr>
          <w:b/>
          <w:bCs/>
        </w:rPr>
        <w:t>arding)</w:t>
      </w:r>
      <w:bookmarkEnd w:id="321"/>
      <w:bookmarkEnd w:id="322"/>
    </w:p>
    <w:p w14:paraId="4FAFDA02" w14:textId="1C52B744" w:rsidR="00A06766" w:rsidRPr="00B96F00" w:rsidRDefault="00A06766" w:rsidP="00004E25">
      <w:pPr>
        <w:spacing w:before="120" w:after="0"/>
        <w:ind w:left="1440" w:right="-720"/>
        <w:jc w:val="both"/>
        <w:rPr>
          <w:b/>
          <w:bCs/>
        </w:rPr>
      </w:pPr>
      <w:bookmarkStart w:id="324" w:name="_Toc210425298"/>
      <w:bookmarkStart w:id="325" w:name="_Toc77067435"/>
      <w:r w:rsidRPr="00F47FE1">
        <w:t xml:space="preserve">Le double enregistrement sera permis des classes </w:t>
      </w:r>
      <w:r w:rsidR="00A716A3" w:rsidRPr="00F47FE1">
        <w:t>AA-BB-</w:t>
      </w:r>
      <w:r w:rsidRPr="00F47FE1">
        <w:t xml:space="preserve">A-B-C au hockey associatif vers la </w:t>
      </w:r>
      <w:r w:rsidR="0042413C" w:rsidRPr="0042413C">
        <w:rPr>
          <w:b/>
          <w:bCs/>
        </w:rPr>
        <w:t>classe D</w:t>
      </w:r>
      <w:r w:rsidRPr="0042413C">
        <w:rPr>
          <w:b/>
          <w:bCs/>
        </w:rPr>
        <w:t>4</w:t>
      </w:r>
      <w:r w:rsidRPr="00F47FE1">
        <w:t xml:space="preserve"> au hockey scolaire</w:t>
      </w:r>
      <w:r w:rsidR="00A716A3" w:rsidRPr="00F47FE1">
        <w:t>, pour les tournois amicaux</w:t>
      </w:r>
      <w:r w:rsidRPr="00F47FE1">
        <w:t>.</w:t>
      </w:r>
      <w:r w:rsidR="00D53953" w:rsidRPr="00F47FE1">
        <w:t xml:space="preserve"> </w:t>
      </w:r>
      <w:r w:rsidR="00A716A3" w:rsidRPr="00F47FE1">
        <w:t>S</w:t>
      </w:r>
      <w:r w:rsidRPr="00F47FE1">
        <w:t xml:space="preserve">e référer </w:t>
      </w:r>
      <w:r w:rsidR="00CC276E" w:rsidRPr="00F47FE1">
        <w:t>à l’</w:t>
      </w:r>
      <w:r w:rsidRPr="00F47FE1">
        <w:t>annexe</w:t>
      </w:r>
      <w:r w:rsidR="00CC276E" w:rsidRPr="00CF45E1">
        <w:t xml:space="preserve"> 13.5</w:t>
      </w:r>
      <w:r w:rsidRPr="00CF45E1">
        <w:t>.</w:t>
      </w:r>
    </w:p>
    <w:bookmarkEnd w:id="323"/>
    <w:p w14:paraId="1B97C04C" w14:textId="3928994E" w:rsidR="000561A0" w:rsidRPr="008F1BA9" w:rsidRDefault="008F1BA9" w:rsidP="00004E25">
      <w:pPr>
        <w:spacing w:before="120" w:after="0" w:line="240" w:lineRule="auto"/>
        <w:ind w:right="-720"/>
        <w:rPr>
          <w:b/>
          <w:bCs/>
        </w:rPr>
      </w:pPr>
      <w:r w:rsidRPr="008F1BA9">
        <w:rPr>
          <w:b/>
          <w:bCs/>
        </w:rPr>
        <w:t>5.4</w:t>
      </w:r>
      <w:r w:rsidR="005C7342" w:rsidRPr="008F1BA9">
        <w:rPr>
          <w:b/>
          <w:bCs/>
        </w:rPr>
        <w:tab/>
      </w:r>
      <w:bookmarkStart w:id="326" w:name="_Toc170984332"/>
      <w:r w:rsidR="000561A0" w:rsidRPr="008F1BA9">
        <w:rPr>
          <w:b/>
          <w:bCs/>
        </w:rPr>
        <w:t xml:space="preserve">Joueurs </w:t>
      </w:r>
      <w:r w:rsidR="00B949E9" w:rsidRPr="008F1BA9">
        <w:rPr>
          <w:b/>
          <w:bCs/>
        </w:rPr>
        <w:t>d’exception</w:t>
      </w:r>
      <w:bookmarkEnd w:id="324"/>
      <w:bookmarkEnd w:id="325"/>
      <w:bookmarkEnd w:id="326"/>
    </w:p>
    <w:p w14:paraId="083634C2" w14:textId="77777777" w:rsidR="00B949E9" w:rsidRPr="00F47FE1" w:rsidRDefault="00B949E9" w:rsidP="00004E25">
      <w:pPr>
        <w:pStyle w:val="HQParagrapheNiveau2"/>
        <w:tabs>
          <w:tab w:val="clear" w:pos="547"/>
        </w:tabs>
        <w:spacing w:before="120" w:after="120"/>
        <w:ind w:left="1260" w:right="-720" w:hanging="540"/>
        <w:rPr>
          <w:rFonts w:asciiTheme="minorHAnsi" w:hAnsiTheme="minorHAnsi" w:cstheme="minorHAnsi"/>
          <w:sz w:val="22"/>
          <w:szCs w:val="22"/>
          <w:lang w:val="fr-FR"/>
        </w:rPr>
      </w:pPr>
      <w:r w:rsidRPr="00F47FE1">
        <w:rPr>
          <w:rFonts w:asciiTheme="minorHAnsi" w:hAnsiTheme="minorHAnsi" w:cstheme="minorHAnsi"/>
          <w:sz w:val="22"/>
          <w:szCs w:val="22"/>
          <w:lang w:val="fr-FR"/>
        </w:rPr>
        <w:t>A.</w:t>
      </w:r>
      <w:r w:rsidRPr="00F47FE1">
        <w:rPr>
          <w:rFonts w:asciiTheme="minorHAnsi" w:hAnsiTheme="minorHAnsi" w:cstheme="minorHAnsi"/>
          <w:sz w:val="22"/>
          <w:szCs w:val="22"/>
          <w:lang w:val="fr-FR"/>
        </w:rPr>
        <w:tab/>
        <w:t>Toute association ou organisation de hockey mineur qui désire faire évoluer un joueur dans une division supérieure à la sienne devra respecter les critères suivants :</w:t>
      </w:r>
    </w:p>
    <w:p w14:paraId="22929EA4" w14:textId="11D042E4" w:rsidR="00B949E9" w:rsidRPr="00F47FE1" w:rsidRDefault="00B949E9" w:rsidP="0080356A">
      <w:pPr>
        <w:pStyle w:val="HQParagrapheNiveau2"/>
        <w:numPr>
          <w:ilvl w:val="0"/>
          <w:numId w:val="108"/>
        </w:numPr>
        <w:tabs>
          <w:tab w:val="clear" w:pos="547"/>
        </w:tabs>
        <w:spacing w:after="0"/>
        <w:ind w:right="-720" w:hanging="540"/>
        <w:rPr>
          <w:rFonts w:asciiTheme="minorHAnsi" w:hAnsiTheme="minorHAnsi" w:cstheme="minorHAnsi"/>
          <w:sz w:val="22"/>
          <w:szCs w:val="22"/>
          <w:lang w:val="fr-FR"/>
        </w:rPr>
      </w:pPr>
      <w:r w:rsidRPr="00F47FE1">
        <w:rPr>
          <w:rFonts w:asciiTheme="minorHAnsi" w:hAnsiTheme="minorHAnsi" w:cstheme="minorHAnsi"/>
          <w:sz w:val="22"/>
          <w:szCs w:val="22"/>
          <w:lang w:val="fr-FR"/>
        </w:rPr>
        <w:t>Le joueur doit être à sa dernière année d’âge de sa division</w:t>
      </w:r>
    </w:p>
    <w:p w14:paraId="6DDCBAD7" w14:textId="6F2DCD84" w:rsidR="00B949E9" w:rsidRPr="00F47FE1" w:rsidRDefault="00B949E9" w:rsidP="0080356A">
      <w:pPr>
        <w:pStyle w:val="HQParagrapheNiveau2"/>
        <w:numPr>
          <w:ilvl w:val="0"/>
          <w:numId w:val="108"/>
        </w:numPr>
        <w:tabs>
          <w:tab w:val="clear" w:pos="547"/>
        </w:tabs>
        <w:spacing w:after="0"/>
        <w:ind w:right="-720" w:hanging="540"/>
        <w:rPr>
          <w:rFonts w:asciiTheme="minorHAnsi" w:hAnsiTheme="minorHAnsi" w:cstheme="minorHAnsi"/>
          <w:sz w:val="22"/>
          <w:szCs w:val="22"/>
          <w:lang w:val="fr-FR"/>
        </w:rPr>
      </w:pPr>
      <w:r w:rsidRPr="00F47FE1">
        <w:rPr>
          <w:rFonts w:asciiTheme="minorHAnsi" w:hAnsiTheme="minorHAnsi" w:cstheme="minorHAnsi"/>
          <w:sz w:val="22"/>
          <w:szCs w:val="22"/>
          <w:lang w:val="fr-FR"/>
        </w:rPr>
        <w:t xml:space="preserve">Le joueur doit évoluer dans le </w:t>
      </w:r>
      <w:r w:rsidR="00CC0840">
        <w:rPr>
          <w:rFonts w:asciiTheme="minorHAnsi" w:hAnsiTheme="minorHAnsi" w:cstheme="minorHAnsi"/>
          <w:sz w:val="22"/>
          <w:szCs w:val="22"/>
          <w:lang w:val="fr-FR"/>
        </w:rPr>
        <w:t>premier (</w:t>
      </w:r>
      <w:r w:rsidRPr="00F47FE1">
        <w:rPr>
          <w:rFonts w:asciiTheme="minorHAnsi" w:hAnsiTheme="minorHAnsi" w:cstheme="minorHAnsi"/>
          <w:sz w:val="22"/>
          <w:szCs w:val="22"/>
          <w:lang w:val="fr-FR"/>
        </w:rPr>
        <w:t>1</w:t>
      </w:r>
      <w:r w:rsidRPr="00F47FE1">
        <w:rPr>
          <w:rFonts w:asciiTheme="minorHAnsi" w:hAnsiTheme="minorHAnsi" w:cstheme="minorHAnsi"/>
          <w:sz w:val="22"/>
          <w:szCs w:val="22"/>
          <w:vertAlign w:val="superscript"/>
          <w:lang w:val="fr-FR"/>
        </w:rPr>
        <w:t>er</w:t>
      </w:r>
      <w:r w:rsidR="00CC0840">
        <w:rPr>
          <w:rFonts w:asciiTheme="minorHAnsi" w:hAnsiTheme="minorHAnsi" w:cstheme="minorHAnsi"/>
          <w:sz w:val="22"/>
          <w:szCs w:val="22"/>
          <w:lang w:val="fr-FR"/>
        </w:rPr>
        <w:t xml:space="preserve">) </w:t>
      </w:r>
      <w:r w:rsidRPr="00F47FE1">
        <w:rPr>
          <w:rFonts w:asciiTheme="minorHAnsi" w:hAnsiTheme="minorHAnsi" w:cstheme="minorHAnsi"/>
          <w:sz w:val="22"/>
          <w:szCs w:val="22"/>
          <w:lang w:val="fr-FR"/>
        </w:rPr>
        <w:t>niveau de la nouvelle division</w:t>
      </w:r>
    </w:p>
    <w:p w14:paraId="479F08AD" w14:textId="4B3242A7" w:rsidR="00C14876" w:rsidRDefault="00B949E9" w:rsidP="0080356A">
      <w:pPr>
        <w:pStyle w:val="HQParagrapheNiveau2"/>
        <w:numPr>
          <w:ilvl w:val="0"/>
          <w:numId w:val="108"/>
        </w:numPr>
        <w:tabs>
          <w:tab w:val="clear" w:pos="547"/>
        </w:tabs>
        <w:spacing w:after="0"/>
        <w:ind w:right="-720" w:hanging="540"/>
        <w:rPr>
          <w:rFonts w:asciiTheme="minorHAnsi" w:hAnsiTheme="minorHAnsi" w:cstheme="minorHAnsi"/>
          <w:b/>
          <w:bCs/>
          <w:sz w:val="22"/>
          <w:szCs w:val="22"/>
          <w:lang w:val="fr-FR"/>
        </w:rPr>
        <w:sectPr w:rsidR="00C14876" w:rsidSect="00ED1005">
          <w:pgSz w:w="12240" w:h="15840" w:code="1"/>
          <w:pgMar w:top="432" w:right="1800" w:bottom="432" w:left="1800" w:header="432" w:footer="432" w:gutter="0"/>
          <w:paperSrc w:first="15" w:other="15"/>
          <w:cols w:space="708"/>
          <w:docGrid w:linePitch="360"/>
        </w:sectPr>
      </w:pPr>
      <w:r w:rsidRPr="00F47FE1">
        <w:rPr>
          <w:rFonts w:asciiTheme="minorHAnsi" w:hAnsiTheme="minorHAnsi" w:cstheme="minorHAnsi"/>
          <w:sz w:val="22"/>
          <w:szCs w:val="22"/>
          <w:lang w:val="fr-FR"/>
        </w:rPr>
        <w:t>L’association ou l’organisation de hockey mineur doit compléter et transmettre le</w:t>
      </w:r>
      <w:r w:rsidRPr="00B949E9">
        <w:rPr>
          <w:rFonts w:asciiTheme="minorHAnsi" w:hAnsiTheme="minorHAnsi" w:cstheme="minorHAnsi"/>
          <w:b/>
          <w:bCs/>
          <w:sz w:val="22"/>
          <w:szCs w:val="22"/>
          <w:lang w:val="fr-FR"/>
        </w:rPr>
        <w:t xml:space="preserve"> </w:t>
      </w:r>
      <w:r w:rsidRPr="00F47FE1">
        <w:rPr>
          <w:rFonts w:asciiTheme="minorHAnsi" w:hAnsiTheme="minorHAnsi" w:cstheme="minorHAnsi"/>
          <w:sz w:val="22"/>
          <w:szCs w:val="22"/>
          <w:lang w:val="fr-FR"/>
        </w:rPr>
        <w:t xml:space="preserve">formulaire « Surclassement joueur d’exception » </w:t>
      </w:r>
      <w:r w:rsidR="00B96F00" w:rsidRPr="002F05B9">
        <w:rPr>
          <w:rFonts w:asciiTheme="minorHAnsi" w:hAnsiTheme="minorHAnsi" w:cstheme="minorHAnsi"/>
          <w:sz w:val="22"/>
          <w:szCs w:val="22"/>
          <w:lang w:val="fr-FR"/>
        </w:rPr>
        <w:t>(</w:t>
      </w:r>
      <w:r w:rsidR="00CF45E1">
        <w:rPr>
          <w:rFonts w:asciiTheme="minorHAnsi" w:hAnsiTheme="minorHAnsi" w:cstheme="minorHAnsi"/>
          <w:sz w:val="22"/>
          <w:szCs w:val="22"/>
          <w:lang w:val="fr-FR"/>
        </w:rPr>
        <w:t>a</w:t>
      </w:r>
      <w:r w:rsidR="00B96F00" w:rsidRPr="002F05B9">
        <w:rPr>
          <w:rFonts w:asciiTheme="minorHAnsi" w:hAnsiTheme="minorHAnsi" w:cstheme="minorHAnsi"/>
          <w:sz w:val="22"/>
          <w:szCs w:val="22"/>
          <w:lang w:val="fr-FR"/>
        </w:rPr>
        <w:t xml:space="preserve">nnexe </w:t>
      </w:r>
      <w:r w:rsidR="00B96F00" w:rsidRPr="00CF45E1">
        <w:rPr>
          <w:rFonts w:asciiTheme="minorHAnsi" w:hAnsiTheme="minorHAnsi" w:cstheme="minorHAnsi"/>
          <w:sz w:val="22"/>
          <w:szCs w:val="22"/>
          <w:lang w:val="fr-FR"/>
        </w:rPr>
        <w:t xml:space="preserve">13.4) </w:t>
      </w:r>
      <w:r w:rsidRPr="00F47FE1">
        <w:rPr>
          <w:rFonts w:asciiTheme="minorHAnsi" w:hAnsiTheme="minorHAnsi" w:cstheme="minorHAnsi"/>
          <w:sz w:val="22"/>
          <w:szCs w:val="22"/>
          <w:lang w:val="fr-FR"/>
        </w:rPr>
        <w:t xml:space="preserve">à Hockey Québec avant </w:t>
      </w:r>
      <w:r w:rsidRPr="00B949E9">
        <w:rPr>
          <w:rFonts w:asciiTheme="minorHAnsi" w:hAnsiTheme="minorHAnsi" w:cstheme="minorHAnsi"/>
          <w:b/>
          <w:bCs/>
          <w:sz w:val="22"/>
          <w:szCs w:val="22"/>
          <w:u w:val="single"/>
          <w:lang w:val="fr-FR"/>
        </w:rPr>
        <w:t>15 août</w:t>
      </w:r>
    </w:p>
    <w:p w14:paraId="10427E71" w14:textId="503CBBC7" w:rsidR="00F7067B" w:rsidRPr="00F47FE1" w:rsidRDefault="00B949E9" w:rsidP="00004E25">
      <w:pPr>
        <w:pStyle w:val="HQNiveau4"/>
        <w:tabs>
          <w:tab w:val="clear" w:pos="1080"/>
          <w:tab w:val="left" w:pos="610"/>
        </w:tabs>
        <w:spacing w:before="120" w:after="0"/>
        <w:ind w:left="1260" w:right="-720" w:hanging="540"/>
        <w:rPr>
          <w:rFonts w:asciiTheme="minorHAnsi" w:hAnsiTheme="minorHAnsi" w:cstheme="minorHAnsi"/>
          <w:bCs/>
          <w:sz w:val="22"/>
          <w:szCs w:val="22"/>
        </w:rPr>
      </w:pPr>
      <w:r w:rsidRPr="00F47FE1">
        <w:rPr>
          <w:rFonts w:asciiTheme="minorHAnsi" w:hAnsiTheme="minorHAnsi" w:cstheme="minorHAnsi"/>
          <w:bCs/>
          <w:sz w:val="22"/>
          <w:szCs w:val="22"/>
        </w:rPr>
        <w:t>B.</w:t>
      </w:r>
      <w:r w:rsidRPr="00F47FE1">
        <w:rPr>
          <w:rFonts w:asciiTheme="minorHAnsi" w:hAnsiTheme="minorHAnsi" w:cstheme="minorHAnsi"/>
          <w:bCs/>
          <w:sz w:val="22"/>
          <w:szCs w:val="22"/>
        </w:rPr>
        <w:tab/>
      </w:r>
      <w:r w:rsidR="00F7067B" w:rsidRPr="00F47FE1">
        <w:rPr>
          <w:rFonts w:asciiTheme="minorHAnsi" w:hAnsiTheme="minorHAnsi" w:cstheme="minorHAnsi"/>
          <w:bCs/>
          <w:sz w:val="22"/>
          <w:szCs w:val="22"/>
          <w:lang w:val="fr-FR"/>
        </w:rPr>
        <w:t xml:space="preserve">Joueurs surclassés administrativement (pour des raisons exceptionnelles seulement excluant les habiletés du joueur) pour les divisions </w:t>
      </w:r>
      <w:r w:rsidR="00F7067B" w:rsidRPr="00F47FE1">
        <w:rPr>
          <w:rFonts w:asciiTheme="minorHAnsi" w:hAnsiTheme="minorHAnsi" w:cstheme="minorHAnsi"/>
          <w:bCs/>
          <w:sz w:val="22"/>
          <w:szCs w:val="22"/>
        </w:rPr>
        <w:t xml:space="preserve">M11 à </w:t>
      </w:r>
      <w:r w:rsidR="00FD48A7" w:rsidRPr="00F47FE1">
        <w:rPr>
          <w:rFonts w:asciiTheme="minorHAnsi" w:hAnsiTheme="minorHAnsi" w:cstheme="minorHAnsi"/>
          <w:bCs/>
          <w:sz w:val="22"/>
          <w:szCs w:val="22"/>
        </w:rPr>
        <w:t>M18</w:t>
      </w:r>
      <w:r w:rsidR="00B96F00" w:rsidRPr="00F47FE1">
        <w:rPr>
          <w:rFonts w:asciiTheme="minorHAnsi" w:hAnsiTheme="minorHAnsi" w:cstheme="minorHAnsi"/>
          <w:bCs/>
          <w:sz w:val="22"/>
          <w:szCs w:val="22"/>
        </w:rPr>
        <w:t>.</w:t>
      </w:r>
    </w:p>
    <w:p w14:paraId="5991E4D0" w14:textId="7E96A600" w:rsidR="00EB0963" w:rsidRPr="00F47FE1" w:rsidRDefault="00B949E9" w:rsidP="00004E25">
      <w:pPr>
        <w:spacing w:before="120" w:after="0" w:line="240" w:lineRule="auto"/>
        <w:ind w:left="1267" w:right="-720"/>
        <w:jc w:val="both"/>
        <w:rPr>
          <w:rFonts w:cstheme="minorHAnsi"/>
          <w:bCs/>
          <w:lang w:val="fr-FR"/>
        </w:rPr>
      </w:pPr>
      <w:r w:rsidRPr="00F47FE1">
        <w:rPr>
          <w:rFonts w:cstheme="minorHAnsi"/>
          <w:bCs/>
          <w:lang w:val="fr-FR"/>
        </w:rPr>
        <w:t xml:space="preserve">Toute association ou organisation de hockey mineur qui désire faire évoluer un joueur M11 à </w:t>
      </w:r>
      <w:r w:rsidR="00FD48A7" w:rsidRPr="00F47FE1">
        <w:rPr>
          <w:rFonts w:cstheme="minorHAnsi"/>
          <w:bCs/>
          <w:lang w:val="fr-FR"/>
        </w:rPr>
        <w:t>M18</w:t>
      </w:r>
      <w:r w:rsidRPr="00F47FE1">
        <w:rPr>
          <w:rFonts w:cstheme="minorHAnsi"/>
          <w:bCs/>
          <w:lang w:val="fr-FR"/>
        </w:rPr>
        <w:t xml:space="preserve"> dans une division supérieure dans les classes simple lettre à la sienne doit obtenir par écrit, l’autorisation de sa région. </w:t>
      </w:r>
      <w:r w:rsidR="00585168" w:rsidRPr="00F47FE1">
        <w:rPr>
          <w:rFonts w:cstheme="minorHAnsi"/>
          <w:bCs/>
          <w:lang w:val="fr-FR"/>
        </w:rPr>
        <w:t>Par la suite, l</w:t>
      </w:r>
      <w:r w:rsidRPr="00F47FE1">
        <w:rPr>
          <w:rFonts w:cstheme="minorHAnsi"/>
          <w:bCs/>
          <w:lang w:val="fr-FR"/>
        </w:rPr>
        <w:t>e formulaire doit être envoyé à Hockey Québec avant le début de la saison.</w:t>
      </w:r>
    </w:p>
    <w:p w14:paraId="455A00F1" w14:textId="53577BF1" w:rsidR="00625CF5" w:rsidRPr="00F47FE1" w:rsidRDefault="00625CF5" w:rsidP="00004E25">
      <w:pPr>
        <w:tabs>
          <w:tab w:val="left" w:pos="1260"/>
        </w:tabs>
        <w:spacing w:before="120" w:after="0" w:line="240" w:lineRule="auto"/>
        <w:ind w:left="720" w:right="-720"/>
        <w:jc w:val="both"/>
        <w:rPr>
          <w:rFonts w:eastAsia="Times New Roman" w:cstheme="minorHAnsi"/>
          <w:lang w:eastAsia="fr-FR"/>
        </w:rPr>
      </w:pPr>
      <w:bookmarkStart w:id="327" w:name="_Toc210425299"/>
      <w:bookmarkStart w:id="328" w:name="_Toc77067436"/>
      <w:bookmarkStart w:id="329" w:name="_Toc170984333"/>
      <w:r w:rsidRPr="00F47FE1">
        <w:rPr>
          <w:rFonts w:eastAsia="Times New Roman" w:cstheme="minorHAnsi"/>
          <w:lang w:eastAsia="fr-FR"/>
        </w:rPr>
        <w:t>C.</w:t>
      </w:r>
      <w:r w:rsidRPr="00F47FE1">
        <w:rPr>
          <w:rFonts w:eastAsia="Times New Roman" w:cstheme="minorHAnsi"/>
          <w:lang w:eastAsia="fr-FR"/>
        </w:rPr>
        <w:tab/>
        <w:t>Sous-classement d'un joueur</w:t>
      </w:r>
    </w:p>
    <w:p w14:paraId="28E2EE07" w14:textId="5CFD0DF9" w:rsidR="00625CF5" w:rsidRPr="00625CF5" w:rsidRDefault="00625CF5" w:rsidP="00765B7D">
      <w:pPr>
        <w:spacing w:before="120" w:after="0" w:line="240" w:lineRule="auto"/>
        <w:ind w:left="1260" w:right="-720"/>
        <w:jc w:val="both"/>
        <w:rPr>
          <w:rFonts w:eastAsia="MS Mincho" w:cstheme="minorHAnsi"/>
          <w:lang w:val="fr-FR" w:eastAsia="fr-FR"/>
        </w:rPr>
      </w:pPr>
      <w:r w:rsidRPr="00625CF5">
        <w:rPr>
          <w:rFonts w:eastAsia="MS Mincho" w:cstheme="minorHAnsi"/>
          <w:lang w:val="fr-FR" w:eastAsia="fr-FR"/>
        </w:rPr>
        <w:t>Au simple lettre, une région peut exceptionnellement autoriser un joueu</w:t>
      </w:r>
      <w:r>
        <w:rPr>
          <w:rFonts w:eastAsia="MS Mincho" w:cstheme="minorHAnsi"/>
          <w:lang w:val="fr-FR" w:eastAsia="fr-FR"/>
        </w:rPr>
        <w:t>r à</w:t>
      </w:r>
      <w:r w:rsidRPr="00625CF5">
        <w:rPr>
          <w:rFonts w:eastAsia="MS Mincho" w:cstheme="minorHAnsi"/>
          <w:lang w:val="fr-FR" w:eastAsia="fr-FR"/>
        </w:rPr>
        <w:t xml:space="preserve"> évoluer dans une division inférieure à la suite d’une évaluation en fonction de ses habiletés techniques ou d'un handicap physique mettant son intégrité physique en danger. Dans ce cas, un certificat médical est nécessaire.</w:t>
      </w:r>
    </w:p>
    <w:p w14:paraId="24D2392B" w14:textId="433908DD" w:rsidR="00625CF5" w:rsidRPr="00F47FE1" w:rsidRDefault="00625CF5" w:rsidP="00765B7D">
      <w:pPr>
        <w:spacing w:before="120" w:after="0" w:line="240" w:lineRule="auto"/>
        <w:ind w:left="1260" w:right="-720"/>
        <w:jc w:val="both"/>
        <w:rPr>
          <w:rFonts w:eastAsia="MS Mincho" w:cstheme="minorHAnsi"/>
          <w:lang w:val="fr-FR" w:eastAsia="fr-FR"/>
        </w:rPr>
      </w:pPr>
      <w:r w:rsidRPr="00625CF5">
        <w:rPr>
          <w:rFonts w:eastAsia="MS Mincho" w:cstheme="minorHAnsi"/>
          <w:lang w:val="fr-FR" w:eastAsia="fr-FR"/>
        </w:rPr>
        <w:t>Ce</w:t>
      </w:r>
      <w:r>
        <w:rPr>
          <w:rFonts w:eastAsia="MS Mincho" w:cstheme="minorHAnsi"/>
          <w:lang w:val="fr-FR" w:eastAsia="fr-FR"/>
        </w:rPr>
        <w:t xml:space="preserve"> </w:t>
      </w:r>
      <w:r w:rsidRPr="00625CF5">
        <w:rPr>
          <w:rFonts w:eastAsia="MS Mincho" w:cstheme="minorHAnsi"/>
          <w:lang w:val="fr-FR" w:eastAsia="fr-FR"/>
        </w:rPr>
        <w:t>joueu</w:t>
      </w:r>
      <w:r>
        <w:rPr>
          <w:rFonts w:eastAsia="MS Mincho" w:cstheme="minorHAnsi"/>
          <w:lang w:val="fr-FR" w:eastAsia="fr-FR"/>
        </w:rPr>
        <w:t xml:space="preserve">r </w:t>
      </w:r>
      <w:r w:rsidRPr="00625CF5">
        <w:rPr>
          <w:rFonts w:eastAsia="MS Mincho" w:cstheme="minorHAnsi"/>
          <w:lang w:val="fr-FR" w:eastAsia="fr-FR"/>
        </w:rPr>
        <w:t>peut alors participer à toutes les activités de son équipe. Une telle permission est accordée par résolution du Conseil d'administration</w:t>
      </w:r>
      <w:r w:rsidRPr="00F47FE1">
        <w:rPr>
          <w:rFonts w:eastAsia="MS Mincho" w:cstheme="minorHAnsi"/>
          <w:lang w:val="fr-FR" w:eastAsia="fr-FR"/>
        </w:rPr>
        <w:t>/direction générale de la région et une (1) copie en est transmise à Hockey Québec avant le début de la saison.</w:t>
      </w:r>
    </w:p>
    <w:p w14:paraId="55144BBC" w14:textId="3BEC21CD" w:rsidR="00A638E3" w:rsidRPr="008F1BA9" w:rsidRDefault="00A638E3" w:rsidP="00004E25">
      <w:pPr>
        <w:spacing w:before="120" w:after="0" w:line="240" w:lineRule="auto"/>
        <w:ind w:left="720" w:right="-720" w:hanging="720"/>
        <w:jc w:val="both"/>
        <w:rPr>
          <w:b/>
          <w:bCs/>
        </w:rPr>
      </w:pPr>
      <w:bookmarkStart w:id="330" w:name="_Hlk182564176"/>
      <w:r w:rsidRPr="008F1BA9">
        <w:rPr>
          <w:b/>
          <w:bCs/>
        </w:rPr>
        <w:t>5.5</w:t>
      </w:r>
      <w:r w:rsidRPr="008F1BA9">
        <w:rPr>
          <w:b/>
          <w:bCs/>
        </w:rPr>
        <w:tab/>
        <w:t>Obtention des services d'un joueur provenant d'un autre territoire ou d'une autre juridiction territoriale</w:t>
      </w:r>
      <w:bookmarkEnd w:id="327"/>
      <w:bookmarkEnd w:id="328"/>
      <w:bookmarkEnd w:id="329"/>
    </w:p>
    <w:p w14:paraId="77C055F9" w14:textId="48555E6A" w:rsidR="005A2EF4" w:rsidRPr="005A2EF4" w:rsidRDefault="005A2EF4" w:rsidP="00004E25">
      <w:pPr>
        <w:spacing w:before="120" w:after="0" w:line="240" w:lineRule="auto"/>
        <w:ind w:left="720" w:right="-720"/>
        <w:jc w:val="both"/>
        <w:rPr>
          <w:lang w:val="fr-FR" w:eastAsia="fr-FR"/>
        </w:rPr>
      </w:pPr>
      <w:r w:rsidRPr="005A2EF4">
        <w:rPr>
          <w:lang w:val="fr-FR" w:eastAsia="fr-FR"/>
        </w:rPr>
        <w:t xml:space="preserve">Toute </w:t>
      </w:r>
      <w:r w:rsidR="0099544B" w:rsidRPr="005A2EF4">
        <w:rPr>
          <w:lang w:val="fr-FR" w:eastAsia="fr-FR"/>
        </w:rPr>
        <w:t xml:space="preserve">association </w:t>
      </w:r>
      <w:r w:rsidR="0099544B">
        <w:rPr>
          <w:lang w:val="fr-FR" w:eastAsia="fr-FR"/>
        </w:rPr>
        <w:t xml:space="preserve">ou </w:t>
      </w:r>
      <w:r w:rsidRPr="005A2EF4">
        <w:rPr>
          <w:lang w:val="fr-FR" w:eastAsia="fr-FR"/>
        </w:rPr>
        <w:t xml:space="preserve">organisation qui a obtenu les droits d'un joueur selon l'article </w:t>
      </w:r>
      <w:r w:rsidRPr="00CF45E1">
        <w:rPr>
          <w:lang w:val="fr-FR" w:eastAsia="fr-FR"/>
        </w:rPr>
        <w:t>5.5</w:t>
      </w:r>
      <w:r w:rsidRPr="005A2EF4">
        <w:rPr>
          <w:lang w:val="fr-FR" w:eastAsia="fr-FR"/>
        </w:rPr>
        <w:t xml:space="preserve"> ne peut accorder un autre changement de juridiction audit joueur durant la saison en cours.</w:t>
      </w:r>
    </w:p>
    <w:p w14:paraId="211E344F" w14:textId="77777777" w:rsidR="00A638E3" w:rsidRPr="008F1BA9" w:rsidRDefault="00A638E3" w:rsidP="00004E25">
      <w:pPr>
        <w:spacing w:before="120" w:after="0" w:line="240" w:lineRule="auto"/>
        <w:ind w:left="720" w:right="-720"/>
        <w:rPr>
          <w:b/>
          <w:bCs/>
        </w:rPr>
      </w:pPr>
      <w:bookmarkStart w:id="331" w:name="_Toc210425300"/>
      <w:bookmarkStart w:id="332" w:name="_Toc77067437"/>
      <w:bookmarkStart w:id="333" w:name="_Toc170984334"/>
      <w:bookmarkEnd w:id="330"/>
      <w:r w:rsidRPr="008F1BA9">
        <w:rPr>
          <w:b/>
          <w:bCs/>
        </w:rPr>
        <w:t>5.5.1</w:t>
      </w:r>
      <w:r w:rsidRPr="008F1BA9">
        <w:rPr>
          <w:b/>
          <w:bCs/>
        </w:rPr>
        <w:tab/>
        <w:t>Obligation</w:t>
      </w:r>
      <w:bookmarkEnd w:id="331"/>
      <w:bookmarkEnd w:id="332"/>
      <w:bookmarkEnd w:id="333"/>
    </w:p>
    <w:p w14:paraId="612F31DE" w14:textId="77777777" w:rsidR="00CD26C6" w:rsidRPr="002F05B9" w:rsidRDefault="00A638E3" w:rsidP="00004E25">
      <w:pPr>
        <w:pStyle w:val="HQParagrapheNiveau2"/>
        <w:tabs>
          <w:tab w:val="clear" w:pos="547"/>
          <w:tab w:val="left" w:pos="1440"/>
        </w:tabs>
        <w:spacing w:before="120" w:after="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En tout temps avant que la procédure de cet article soit applicable, le joueur doit obligatoirement se présenter à l'équipe du territoire de recrutement où est situé</w:t>
      </w:r>
      <w:r w:rsidRPr="00F47FE1">
        <w:rPr>
          <w:rFonts w:asciiTheme="minorHAnsi" w:hAnsiTheme="minorHAnsi" w:cstheme="minorHAnsi"/>
          <w:b/>
          <w:bCs/>
          <w:sz w:val="22"/>
          <w:szCs w:val="22"/>
          <w:lang w:val="fr-FR"/>
        </w:rPr>
        <w:t xml:space="preserve"> </w:t>
      </w:r>
      <w:r w:rsidRPr="002F05B9">
        <w:rPr>
          <w:rFonts w:asciiTheme="minorHAnsi" w:hAnsiTheme="minorHAnsi" w:cstheme="minorHAnsi"/>
          <w:sz w:val="22"/>
          <w:szCs w:val="22"/>
          <w:lang w:val="fr-FR"/>
        </w:rPr>
        <w:t>son domicile.</w:t>
      </w:r>
    </w:p>
    <w:p w14:paraId="27552043" w14:textId="77777777" w:rsidR="000561A0" w:rsidRPr="008F1BA9" w:rsidRDefault="000D27CE" w:rsidP="00004E25">
      <w:pPr>
        <w:spacing w:before="120" w:after="0" w:line="240" w:lineRule="auto"/>
        <w:ind w:left="720" w:right="-720"/>
        <w:rPr>
          <w:b/>
          <w:bCs/>
        </w:rPr>
      </w:pPr>
      <w:bookmarkStart w:id="334" w:name="_Toc210425301"/>
      <w:bookmarkStart w:id="335" w:name="_Toc77067438"/>
      <w:bookmarkStart w:id="336" w:name="_Toc170984335"/>
      <w:r w:rsidRPr="008F1BA9">
        <w:rPr>
          <w:b/>
          <w:bCs/>
        </w:rPr>
        <w:t>5.5.2</w:t>
      </w:r>
      <w:r w:rsidR="00C7450B" w:rsidRPr="008F1BA9">
        <w:rPr>
          <w:b/>
          <w:bCs/>
        </w:rPr>
        <w:tab/>
      </w:r>
      <w:r w:rsidR="000561A0" w:rsidRPr="008F1BA9">
        <w:rPr>
          <w:b/>
          <w:bCs/>
        </w:rPr>
        <w:t>Déménagement</w:t>
      </w:r>
      <w:bookmarkEnd w:id="334"/>
      <w:bookmarkEnd w:id="335"/>
      <w:bookmarkEnd w:id="336"/>
    </w:p>
    <w:p w14:paraId="34EEED71" w14:textId="289B8BF7" w:rsidR="00E13820" w:rsidRDefault="000561A0" w:rsidP="00004E25">
      <w:pPr>
        <w:pStyle w:val="HQNiveau4"/>
        <w:numPr>
          <w:ilvl w:val="0"/>
          <w:numId w:val="33"/>
        </w:numPr>
        <w:tabs>
          <w:tab w:val="clear" w:pos="1080"/>
          <w:tab w:val="left" w:pos="1800"/>
        </w:tabs>
        <w:spacing w:before="120" w:after="120"/>
        <w:ind w:right="-720"/>
        <w:rPr>
          <w:rFonts w:asciiTheme="minorHAnsi" w:hAnsiTheme="minorHAnsi" w:cstheme="minorHAnsi"/>
          <w:sz w:val="22"/>
          <w:szCs w:val="22"/>
          <w:lang w:val="fr-FR"/>
        </w:rPr>
      </w:pPr>
      <w:bookmarkStart w:id="337" w:name="_Hlk182564399"/>
      <w:r w:rsidRPr="00C34AD2">
        <w:rPr>
          <w:rFonts w:asciiTheme="minorHAnsi" w:hAnsiTheme="minorHAnsi" w:cstheme="minorHAnsi"/>
          <w:sz w:val="22"/>
          <w:szCs w:val="22"/>
          <w:lang w:val="fr-FR"/>
        </w:rPr>
        <w:t xml:space="preserve">Aucune </w:t>
      </w:r>
      <w:r w:rsidR="007420A4">
        <w:rPr>
          <w:rFonts w:asciiTheme="minorHAnsi" w:hAnsiTheme="minorHAnsi" w:cstheme="minorHAnsi"/>
          <w:sz w:val="22"/>
          <w:szCs w:val="22"/>
          <w:lang w:val="fr-FR"/>
        </w:rPr>
        <w:t xml:space="preserve">association ou </w:t>
      </w:r>
      <w:r w:rsidRPr="00C34AD2">
        <w:rPr>
          <w:rFonts w:asciiTheme="minorHAnsi" w:hAnsiTheme="minorHAnsi" w:cstheme="minorHAnsi"/>
          <w:sz w:val="22"/>
          <w:szCs w:val="22"/>
          <w:lang w:val="fr-FR"/>
        </w:rPr>
        <w:t xml:space="preserve">organisation </w:t>
      </w:r>
      <w:r w:rsidR="007420A4">
        <w:rPr>
          <w:rFonts w:asciiTheme="minorHAnsi" w:hAnsiTheme="minorHAnsi" w:cstheme="minorHAnsi"/>
          <w:sz w:val="22"/>
          <w:szCs w:val="22"/>
          <w:lang w:val="fr-FR"/>
        </w:rPr>
        <w:t xml:space="preserve">de hockey mineur </w:t>
      </w:r>
      <w:r w:rsidRPr="00C34AD2">
        <w:rPr>
          <w:rFonts w:asciiTheme="minorHAnsi" w:hAnsiTheme="minorHAnsi" w:cstheme="minorHAnsi"/>
          <w:sz w:val="22"/>
          <w:szCs w:val="22"/>
          <w:lang w:val="fr-FR"/>
        </w:rPr>
        <w:t xml:space="preserve">ne peut recevoir ou permettre de participer à son camp d'entraînement, séances d'entraînement ou encore aligner lors de matchs prévus au calendrier ou hors-concours, un joueur qui déménage ou qui prétend avoir déménagé et qui était enregistré lors de la saison précédente avec une équipe </w:t>
      </w:r>
      <w:r w:rsidR="007420A4">
        <w:rPr>
          <w:rFonts w:asciiTheme="minorHAnsi" w:hAnsiTheme="minorHAnsi" w:cstheme="minorHAnsi"/>
          <w:sz w:val="22"/>
          <w:szCs w:val="22"/>
          <w:lang w:val="fr-FR"/>
        </w:rPr>
        <w:t xml:space="preserve">double ou </w:t>
      </w:r>
      <w:r w:rsidRPr="00C34AD2">
        <w:rPr>
          <w:rFonts w:asciiTheme="minorHAnsi" w:hAnsiTheme="minorHAnsi" w:cstheme="minorHAnsi"/>
          <w:sz w:val="22"/>
          <w:szCs w:val="22"/>
          <w:lang w:val="fr-FR"/>
        </w:rPr>
        <w:t xml:space="preserve">triple lettre hors du territoire de recrutement de ladite nouvelle </w:t>
      </w:r>
      <w:r w:rsidR="007420A4">
        <w:rPr>
          <w:rFonts w:asciiTheme="minorHAnsi" w:hAnsiTheme="minorHAnsi" w:cstheme="minorHAnsi"/>
          <w:sz w:val="22"/>
          <w:szCs w:val="22"/>
          <w:lang w:val="fr-FR"/>
        </w:rPr>
        <w:t xml:space="preserve">association ou </w:t>
      </w:r>
      <w:r w:rsidRPr="00C34AD2">
        <w:rPr>
          <w:rFonts w:asciiTheme="minorHAnsi" w:hAnsiTheme="minorHAnsi" w:cstheme="minorHAnsi"/>
          <w:sz w:val="22"/>
          <w:szCs w:val="22"/>
          <w:lang w:val="fr-FR"/>
        </w:rPr>
        <w:t xml:space="preserve">organisation sans avoir obtenu au préalable la permission écrite selon la procédure de l'article </w:t>
      </w:r>
      <w:r w:rsidRPr="00CF45E1">
        <w:rPr>
          <w:rFonts w:asciiTheme="minorHAnsi" w:hAnsiTheme="minorHAnsi" w:cstheme="minorHAnsi"/>
          <w:sz w:val="22"/>
          <w:szCs w:val="22"/>
          <w:lang w:val="fr-FR"/>
        </w:rPr>
        <w:t>5.5.6</w:t>
      </w:r>
      <w:r w:rsidRPr="00B96F00">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du présent règlement et déposé les documents prévus à l'article</w:t>
      </w:r>
      <w:r w:rsidRPr="00CF45E1">
        <w:rPr>
          <w:rFonts w:asciiTheme="minorHAnsi" w:hAnsiTheme="minorHAnsi" w:cstheme="minorHAnsi"/>
          <w:sz w:val="22"/>
          <w:szCs w:val="22"/>
          <w:lang w:val="fr-FR"/>
        </w:rPr>
        <w:t xml:space="preserve"> 5.5.2 B</w:t>
      </w:r>
      <w:r w:rsidRPr="00C34AD2">
        <w:rPr>
          <w:rFonts w:asciiTheme="minorHAnsi" w:hAnsiTheme="minorHAnsi" w:cstheme="minorHAnsi"/>
          <w:sz w:val="22"/>
          <w:szCs w:val="22"/>
          <w:lang w:val="fr-FR"/>
        </w:rPr>
        <w:t>.</w:t>
      </w:r>
    </w:p>
    <w:p w14:paraId="72598E64" w14:textId="77777777" w:rsidR="000561A0" w:rsidRPr="00C34AD2" w:rsidRDefault="000561A0" w:rsidP="00004E25">
      <w:pPr>
        <w:pStyle w:val="HQNiveau4"/>
        <w:numPr>
          <w:ilvl w:val="0"/>
          <w:numId w:val="33"/>
        </w:numPr>
        <w:tabs>
          <w:tab w:val="clear" w:pos="1080"/>
          <w:tab w:val="left" w:pos="1800"/>
        </w:tabs>
        <w:spacing w:before="120" w:after="0"/>
        <w:ind w:right="-720"/>
        <w:rPr>
          <w:rFonts w:asciiTheme="minorHAnsi" w:hAnsiTheme="minorHAnsi" w:cstheme="minorHAnsi"/>
          <w:sz w:val="22"/>
          <w:szCs w:val="22"/>
          <w:lang w:val="fr-FR"/>
        </w:rPr>
      </w:pPr>
      <w:bookmarkStart w:id="338" w:name="_Hlk182564485"/>
      <w:bookmarkEnd w:id="337"/>
      <w:r w:rsidRPr="00C34AD2">
        <w:rPr>
          <w:rFonts w:asciiTheme="minorHAnsi" w:hAnsiTheme="minorHAnsi" w:cstheme="minorHAnsi"/>
          <w:sz w:val="22"/>
          <w:szCs w:val="22"/>
          <w:lang w:val="fr-FR"/>
        </w:rPr>
        <w:t>Les documents suivants peuvent être requis lors d'un déménagement :</w:t>
      </w:r>
    </w:p>
    <w:p w14:paraId="70B87861" w14:textId="77777777" w:rsidR="000561A0" w:rsidRPr="00C34AD2" w:rsidRDefault="000561A0" w:rsidP="00004E25">
      <w:pPr>
        <w:pStyle w:val="HQNiveau5"/>
        <w:numPr>
          <w:ilvl w:val="0"/>
          <w:numId w:val="29"/>
        </w:numPr>
        <w:tabs>
          <w:tab w:val="clear" w:pos="720"/>
          <w:tab w:val="clear" w:pos="1440"/>
          <w:tab w:val="clear" w:pos="1584"/>
          <w:tab w:val="num" w:pos="2160"/>
        </w:tabs>
        <w:spacing w:before="120" w:after="0"/>
        <w:ind w:left="216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Comme locataire :</w:t>
      </w:r>
    </w:p>
    <w:p w14:paraId="79676891" w14:textId="079F8E5D" w:rsidR="00FD48A7" w:rsidRPr="00F47FE1" w:rsidRDefault="00FD48A7" w:rsidP="00004E25">
      <w:pPr>
        <w:pStyle w:val="Hierarchieniveau4"/>
        <w:numPr>
          <w:ilvl w:val="0"/>
          <w:numId w:val="31"/>
        </w:numPr>
        <w:tabs>
          <w:tab w:val="clear" w:pos="360"/>
        </w:tabs>
        <w:ind w:left="2520" w:right="-720"/>
        <w:rPr>
          <w:rFonts w:asciiTheme="minorHAnsi" w:eastAsia="MS Mincho" w:hAnsiTheme="minorHAnsi" w:cstheme="minorHAnsi"/>
          <w:sz w:val="22"/>
          <w:szCs w:val="22"/>
          <w:lang w:val="fr-FR"/>
        </w:rPr>
      </w:pPr>
      <w:r w:rsidRPr="00F47FE1">
        <w:rPr>
          <w:rFonts w:asciiTheme="minorHAnsi" w:eastAsia="MS Mincho" w:hAnsiTheme="minorHAnsi" w:cstheme="minorHAnsi"/>
          <w:sz w:val="22"/>
          <w:szCs w:val="22"/>
          <w:lang w:val="fr-FR"/>
        </w:rPr>
        <w:t>Preuve d’assurance du logement ou des biens</w:t>
      </w:r>
    </w:p>
    <w:p w14:paraId="6FEF0A5C" w14:textId="0BE2085C" w:rsidR="000561A0" w:rsidRPr="00C34AD2" w:rsidRDefault="000561A0" w:rsidP="00004E25">
      <w:pPr>
        <w:pStyle w:val="Hierarchieniveau4"/>
        <w:numPr>
          <w:ilvl w:val="0"/>
          <w:numId w:val="31"/>
        </w:numPr>
        <w:tabs>
          <w:tab w:val="clear" w:pos="360"/>
        </w:tabs>
        <w:ind w:left="252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Compte Hydro-Québec</w:t>
      </w:r>
    </w:p>
    <w:p w14:paraId="406D65A1" w14:textId="77777777" w:rsidR="000561A0" w:rsidRPr="00C34AD2" w:rsidRDefault="000561A0" w:rsidP="00004E25">
      <w:pPr>
        <w:pStyle w:val="Hierarchieniveau4"/>
        <w:numPr>
          <w:ilvl w:val="0"/>
          <w:numId w:val="31"/>
        </w:numPr>
        <w:tabs>
          <w:tab w:val="clear" w:pos="360"/>
        </w:tabs>
        <w:ind w:left="252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Compte de téléphone</w:t>
      </w:r>
    </w:p>
    <w:p w14:paraId="3FE0B538" w14:textId="77777777" w:rsidR="000561A0" w:rsidRPr="00C34AD2" w:rsidRDefault="000561A0" w:rsidP="00004E25">
      <w:pPr>
        <w:pStyle w:val="Hierarchieniveau4"/>
        <w:numPr>
          <w:ilvl w:val="0"/>
          <w:numId w:val="31"/>
        </w:numPr>
        <w:tabs>
          <w:tab w:val="clear" w:pos="360"/>
        </w:tabs>
        <w:ind w:left="252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Statut des parents</w:t>
      </w:r>
    </w:p>
    <w:p w14:paraId="16319EC2" w14:textId="77777777" w:rsidR="00773949" w:rsidRDefault="000561A0" w:rsidP="00004E25">
      <w:pPr>
        <w:pStyle w:val="Hierarchieniveau4"/>
        <w:numPr>
          <w:ilvl w:val="0"/>
          <w:numId w:val="31"/>
        </w:numPr>
        <w:tabs>
          <w:tab w:val="clear" w:pos="360"/>
        </w:tabs>
        <w:ind w:left="252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Jugement de la cour supérieure (si applicable)</w:t>
      </w:r>
    </w:p>
    <w:p w14:paraId="2FB2AF65" w14:textId="77777777" w:rsidR="000561A0" w:rsidRPr="00C34AD2" w:rsidRDefault="000561A0" w:rsidP="00004E25">
      <w:pPr>
        <w:pStyle w:val="Hierarchieniveau4"/>
        <w:tabs>
          <w:tab w:val="left" w:pos="1680"/>
          <w:tab w:val="left" w:pos="2520"/>
        </w:tabs>
        <w:ind w:left="1353" w:right="-720" w:firstLine="807"/>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w:t>
      </w:r>
      <w:r w:rsidRPr="00C34AD2">
        <w:rPr>
          <w:rFonts w:asciiTheme="minorHAnsi" w:eastAsia="MS Mincho" w:hAnsiTheme="minorHAnsi" w:cstheme="minorHAnsi"/>
          <w:sz w:val="22"/>
          <w:szCs w:val="22"/>
          <w:lang w:val="fr-FR"/>
        </w:rPr>
        <w:tab/>
        <w:t>Confirmation du changement d'adresse</w:t>
      </w:r>
    </w:p>
    <w:p w14:paraId="74FF8F01" w14:textId="77777777" w:rsidR="000561A0" w:rsidRPr="00C34AD2" w:rsidRDefault="000561A0" w:rsidP="00004E25">
      <w:pPr>
        <w:pStyle w:val="Hierarchieniveau4"/>
        <w:tabs>
          <w:tab w:val="clear" w:pos="360"/>
          <w:tab w:val="left" w:pos="2880"/>
        </w:tabs>
        <w:ind w:left="2880" w:right="-720" w:hanging="36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w:t>
      </w:r>
      <w:r w:rsidRPr="00C34AD2">
        <w:rPr>
          <w:rFonts w:asciiTheme="minorHAnsi" w:eastAsia="MS Mincho" w:hAnsiTheme="minorHAnsi" w:cstheme="minorHAnsi"/>
          <w:sz w:val="22"/>
          <w:szCs w:val="22"/>
          <w:lang w:val="fr-FR"/>
        </w:rPr>
        <w:tab/>
        <w:t>Assurance-maladie</w:t>
      </w:r>
    </w:p>
    <w:p w14:paraId="0B1E06FD" w14:textId="77777777" w:rsidR="000561A0" w:rsidRPr="00C34AD2" w:rsidRDefault="000561A0" w:rsidP="00004E25">
      <w:pPr>
        <w:pStyle w:val="Hierarchieniveau4"/>
        <w:tabs>
          <w:tab w:val="clear" w:pos="360"/>
          <w:tab w:val="left" w:pos="2880"/>
        </w:tabs>
        <w:ind w:left="2880" w:right="-720" w:hanging="36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w:t>
      </w:r>
      <w:r w:rsidRPr="00C34AD2">
        <w:rPr>
          <w:rFonts w:asciiTheme="minorHAnsi" w:eastAsia="MS Mincho" w:hAnsiTheme="minorHAnsi" w:cstheme="minorHAnsi"/>
          <w:sz w:val="22"/>
          <w:szCs w:val="22"/>
          <w:lang w:val="fr-FR"/>
        </w:rPr>
        <w:tab/>
        <w:t>Revenu Canada - Revenu Québec</w:t>
      </w:r>
    </w:p>
    <w:p w14:paraId="19FEC17F" w14:textId="77777777" w:rsidR="000561A0" w:rsidRPr="00C34AD2" w:rsidRDefault="000561A0" w:rsidP="00004E25">
      <w:pPr>
        <w:pStyle w:val="Hierarchieniveau4"/>
        <w:tabs>
          <w:tab w:val="clear" w:pos="360"/>
          <w:tab w:val="left" w:pos="2880"/>
        </w:tabs>
        <w:ind w:left="2880" w:right="-720" w:hanging="36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w:t>
      </w:r>
      <w:r w:rsidRPr="00C34AD2">
        <w:rPr>
          <w:rFonts w:asciiTheme="minorHAnsi" w:eastAsia="MS Mincho" w:hAnsiTheme="minorHAnsi" w:cstheme="minorHAnsi"/>
          <w:sz w:val="22"/>
          <w:szCs w:val="22"/>
          <w:lang w:val="fr-FR"/>
        </w:rPr>
        <w:tab/>
        <w:t>Institution scolaire</w:t>
      </w:r>
    </w:p>
    <w:p w14:paraId="2A2AB84C" w14:textId="77777777" w:rsidR="00347DBC" w:rsidRDefault="00347DBC" w:rsidP="00004E25">
      <w:pPr>
        <w:pStyle w:val="Hierarchieniveau4"/>
        <w:ind w:left="1800" w:right="-720" w:firstLine="0"/>
        <w:rPr>
          <w:rFonts w:asciiTheme="minorHAnsi" w:eastAsia="MS Mincho" w:hAnsiTheme="minorHAnsi" w:cstheme="minorHAnsi"/>
          <w:sz w:val="22"/>
          <w:szCs w:val="22"/>
          <w:lang w:val="fr-FR"/>
        </w:rPr>
      </w:pPr>
      <w:r w:rsidRPr="00347DBC">
        <w:rPr>
          <w:rFonts w:asciiTheme="minorHAnsi" w:eastAsia="MS Mincho" w:hAnsiTheme="minorHAnsi" w:cstheme="minorHAnsi"/>
          <w:sz w:val="22"/>
          <w:szCs w:val="22"/>
          <w:lang w:val="fr-FR"/>
        </w:rPr>
        <w:t>Un affidavit doit être signé par les deux (2) parents confirmant leur déménagement.</w:t>
      </w:r>
    </w:p>
    <w:bookmarkEnd w:id="338"/>
    <w:p w14:paraId="21D6A73A" w14:textId="77777777" w:rsidR="0052315F" w:rsidRPr="00347DBC" w:rsidRDefault="0052315F" w:rsidP="00004E25">
      <w:pPr>
        <w:pStyle w:val="Hierarchieniveau4"/>
        <w:ind w:left="1800" w:right="-720" w:firstLine="0"/>
        <w:rPr>
          <w:rFonts w:asciiTheme="minorHAnsi" w:eastAsia="MS Mincho" w:hAnsiTheme="minorHAnsi" w:cstheme="minorHAnsi"/>
          <w:sz w:val="22"/>
          <w:szCs w:val="22"/>
          <w:lang w:val="fr-FR"/>
        </w:rPr>
      </w:pPr>
    </w:p>
    <w:p w14:paraId="747BFB27" w14:textId="77777777" w:rsidR="00347DBC" w:rsidRPr="00347DBC" w:rsidRDefault="00347DBC" w:rsidP="00004E25">
      <w:pPr>
        <w:pStyle w:val="Hierarchieniveau4"/>
        <w:tabs>
          <w:tab w:val="clear" w:pos="360"/>
        </w:tabs>
        <w:spacing w:before="120"/>
        <w:ind w:left="1800" w:right="-720" w:firstLine="0"/>
        <w:rPr>
          <w:rFonts w:asciiTheme="minorHAnsi" w:eastAsia="MS Mincho" w:hAnsiTheme="minorHAnsi" w:cstheme="minorHAnsi"/>
          <w:sz w:val="22"/>
          <w:szCs w:val="22"/>
          <w:lang w:val="fr-FR"/>
        </w:rPr>
        <w:sectPr w:rsidR="00347DBC" w:rsidRPr="00347DBC" w:rsidSect="00D333EE">
          <w:headerReference w:type="default" r:id="rId91"/>
          <w:footerReference w:type="default" r:id="rId92"/>
          <w:pgSz w:w="12240" w:h="15840" w:code="1"/>
          <w:pgMar w:top="432" w:right="1800" w:bottom="432" w:left="1800" w:header="432" w:footer="432" w:gutter="0"/>
          <w:paperSrc w:first="260" w:other="260"/>
          <w:cols w:space="708"/>
          <w:docGrid w:linePitch="360"/>
        </w:sectPr>
      </w:pPr>
    </w:p>
    <w:p w14:paraId="2C98BB0A" w14:textId="77777777" w:rsidR="000561A0" w:rsidRPr="00C34AD2" w:rsidRDefault="000561A0" w:rsidP="00004E25">
      <w:pPr>
        <w:pStyle w:val="HQNiveau5"/>
        <w:numPr>
          <w:ilvl w:val="0"/>
          <w:numId w:val="29"/>
        </w:numPr>
        <w:tabs>
          <w:tab w:val="clear" w:pos="720"/>
          <w:tab w:val="clear" w:pos="1440"/>
          <w:tab w:val="clear" w:pos="1584"/>
          <w:tab w:val="num" w:pos="2160"/>
        </w:tabs>
        <w:spacing w:before="120" w:after="0"/>
        <w:ind w:left="2520" w:right="-720" w:hanging="720"/>
        <w:rPr>
          <w:rFonts w:asciiTheme="minorHAnsi" w:eastAsia="MS Mincho" w:hAnsiTheme="minorHAnsi" w:cstheme="minorHAnsi"/>
          <w:sz w:val="22"/>
          <w:szCs w:val="22"/>
          <w:lang w:val="fr-FR"/>
        </w:rPr>
      </w:pPr>
      <w:bookmarkStart w:id="339" w:name="_Hlk182564525"/>
      <w:r w:rsidRPr="00C34AD2">
        <w:rPr>
          <w:rFonts w:asciiTheme="minorHAnsi" w:eastAsia="MS Mincho" w:hAnsiTheme="minorHAnsi" w:cstheme="minorHAnsi"/>
          <w:sz w:val="22"/>
          <w:szCs w:val="22"/>
          <w:lang w:val="fr-FR"/>
        </w:rPr>
        <w:t>Comme propriétaire :</w:t>
      </w:r>
    </w:p>
    <w:p w14:paraId="11C6F03A" w14:textId="77777777" w:rsidR="00FD48A7" w:rsidRPr="00F47FE1" w:rsidRDefault="00FD48A7" w:rsidP="00004E25">
      <w:pPr>
        <w:pStyle w:val="Hierarchieniveau4"/>
        <w:numPr>
          <w:ilvl w:val="0"/>
          <w:numId w:val="31"/>
        </w:numPr>
        <w:tabs>
          <w:tab w:val="clear" w:pos="360"/>
        </w:tabs>
        <w:ind w:left="2520" w:right="-720"/>
        <w:rPr>
          <w:rFonts w:asciiTheme="minorHAnsi" w:eastAsia="MS Mincho" w:hAnsiTheme="minorHAnsi" w:cstheme="minorHAnsi"/>
          <w:sz w:val="22"/>
          <w:szCs w:val="22"/>
          <w:lang w:val="fr-FR"/>
        </w:rPr>
      </w:pPr>
      <w:r w:rsidRPr="00F47FE1">
        <w:rPr>
          <w:rFonts w:asciiTheme="minorHAnsi" w:eastAsia="MS Mincho" w:hAnsiTheme="minorHAnsi" w:cstheme="minorHAnsi"/>
          <w:sz w:val="22"/>
          <w:szCs w:val="22"/>
          <w:lang w:val="fr-FR"/>
        </w:rPr>
        <w:t>Preuve d’assurance du logement ou des biens</w:t>
      </w:r>
    </w:p>
    <w:p w14:paraId="7A4C31C4" w14:textId="7394BD1D" w:rsidR="000561A0" w:rsidRPr="00C34AD2" w:rsidRDefault="000561A0" w:rsidP="00004E25">
      <w:pPr>
        <w:pStyle w:val="HQpuces2"/>
        <w:numPr>
          <w:ilvl w:val="0"/>
          <w:numId w:val="31"/>
        </w:numPr>
        <w:tabs>
          <w:tab w:val="left" w:pos="2520"/>
        </w:tabs>
        <w:ind w:left="2520" w:right="-72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Documents notariés de l'achat</w:t>
      </w:r>
    </w:p>
    <w:p w14:paraId="581E22D0" w14:textId="77777777" w:rsidR="000561A0" w:rsidRPr="00C34AD2" w:rsidRDefault="000561A0" w:rsidP="00004E25">
      <w:pPr>
        <w:pStyle w:val="HQpuces2"/>
        <w:numPr>
          <w:ilvl w:val="0"/>
          <w:numId w:val="31"/>
        </w:numPr>
        <w:tabs>
          <w:tab w:val="left" w:pos="2520"/>
        </w:tabs>
        <w:ind w:left="2520" w:right="-72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Compte de taxes, municipales – scolaires</w:t>
      </w:r>
    </w:p>
    <w:p w14:paraId="172A7416" w14:textId="77777777" w:rsidR="000561A0" w:rsidRPr="00C34AD2" w:rsidRDefault="000561A0" w:rsidP="00004E25">
      <w:pPr>
        <w:pStyle w:val="HQpuces2"/>
        <w:numPr>
          <w:ilvl w:val="0"/>
          <w:numId w:val="31"/>
        </w:numPr>
        <w:tabs>
          <w:tab w:val="left" w:pos="2520"/>
        </w:tabs>
        <w:ind w:left="2520" w:right="-72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Compte Hydro-Québec</w:t>
      </w:r>
    </w:p>
    <w:p w14:paraId="52B42065" w14:textId="77777777" w:rsidR="000561A0" w:rsidRPr="00C34AD2" w:rsidRDefault="000561A0" w:rsidP="00004E25">
      <w:pPr>
        <w:pStyle w:val="HQpuces2"/>
        <w:numPr>
          <w:ilvl w:val="0"/>
          <w:numId w:val="31"/>
        </w:numPr>
        <w:tabs>
          <w:tab w:val="left" w:pos="2520"/>
        </w:tabs>
        <w:ind w:left="2520" w:right="-72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Compte de téléphone</w:t>
      </w:r>
    </w:p>
    <w:p w14:paraId="634BA991" w14:textId="77777777" w:rsidR="000561A0" w:rsidRPr="00C34AD2" w:rsidRDefault="000561A0" w:rsidP="00004E25">
      <w:pPr>
        <w:pStyle w:val="HQpuces2"/>
        <w:numPr>
          <w:ilvl w:val="0"/>
          <w:numId w:val="31"/>
        </w:numPr>
        <w:tabs>
          <w:tab w:val="left" w:pos="2520"/>
        </w:tabs>
        <w:ind w:left="2520" w:right="-72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Statut des parents</w:t>
      </w:r>
    </w:p>
    <w:p w14:paraId="00F52A77" w14:textId="77777777" w:rsidR="003D2E74" w:rsidRDefault="000561A0" w:rsidP="00004E25">
      <w:pPr>
        <w:pStyle w:val="HQpuces2"/>
        <w:numPr>
          <w:ilvl w:val="0"/>
          <w:numId w:val="31"/>
        </w:numPr>
        <w:tabs>
          <w:tab w:val="left" w:pos="2520"/>
        </w:tabs>
        <w:ind w:left="2520" w:right="-72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Jugement de la cour supérieure (si applicable)</w:t>
      </w:r>
    </w:p>
    <w:p w14:paraId="0416D4A2" w14:textId="77777777" w:rsidR="000561A0" w:rsidRPr="00C34AD2" w:rsidRDefault="000561A0" w:rsidP="00004E25">
      <w:pPr>
        <w:pStyle w:val="HQpuces2"/>
        <w:tabs>
          <w:tab w:val="left" w:pos="1890"/>
          <w:tab w:val="left" w:pos="2520"/>
        </w:tabs>
        <w:ind w:left="2520" w:right="-72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w:t>
      </w:r>
      <w:r w:rsidRPr="00C34AD2">
        <w:rPr>
          <w:rFonts w:asciiTheme="minorHAnsi" w:hAnsiTheme="minorHAnsi" w:cstheme="minorHAnsi"/>
          <w:b w:val="0"/>
          <w:sz w:val="22"/>
          <w:szCs w:val="22"/>
          <w:lang w:val="fr-FR"/>
        </w:rPr>
        <w:tab/>
        <w:t>Confirmation de changement d'adresse</w:t>
      </w:r>
    </w:p>
    <w:p w14:paraId="335C33EF" w14:textId="77777777" w:rsidR="000561A0" w:rsidRPr="00C34AD2" w:rsidRDefault="000561A0" w:rsidP="00004E25">
      <w:pPr>
        <w:pStyle w:val="HQpuces3"/>
        <w:tabs>
          <w:tab w:val="left" w:pos="2880"/>
        </w:tabs>
        <w:ind w:left="2880" w:right="-720" w:hanging="36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w:t>
      </w:r>
      <w:r w:rsidRPr="00C34AD2">
        <w:rPr>
          <w:rFonts w:asciiTheme="minorHAnsi" w:hAnsiTheme="minorHAnsi" w:cstheme="minorHAnsi"/>
          <w:b w:val="0"/>
          <w:sz w:val="22"/>
          <w:szCs w:val="22"/>
          <w:lang w:val="fr-FR"/>
        </w:rPr>
        <w:tab/>
        <w:t>Assurance-maladie</w:t>
      </w:r>
    </w:p>
    <w:p w14:paraId="734138B4" w14:textId="77777777" w:rsidR="000561A0" w:rsidRPr="00C34AD2" w:rsidRDefault="000561A0" w:rsidP="00004E25">
      <w:pPr>
        <w:pStyle w:val="HQpuces3"/>
        <w:tabs>
          <w:tab w:val="left" w:pos="2880"/>
        </w:tabs>
        <w:ind w:left="2880" w:right="-720" w:hanging="36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w:t>
      </w:r>
      <w:r w:rsidRPr="00C34AD2">
        <w:rPr>
          <w:rFonts w:asciiTheme="minorHAnsi" w:hAnsiTheme="minorHAnsi" w:cstheme="minorHAnsi"/>
          <w:b w:val="0"/>
          <w:sz w:val="22"/>
          <w:szCs w:val="22"/>
          <w:lang w:val="fr-FR"/>
        </w:rPr>
        <w:tab/>
        <w:t>Revenu Canada - Revenu Québec</w:t>
      </w:r>
    </w:p>
    <w:p w14:paraId="21FA63D1" w14:textId="77777777" w:rsidR="00625CF5" w:rsidRDefault="000561A0" w:rsidP="00004E25">
      <w:pPr>
        <w:pStyle w:val="HQpuces3"/>
        <w:tabs>
          <w:tab w:val="left" w:pos="2880"/>
        </w:tabs>
        <w:ind w:left="2880" w:right="-720" w:hanging="36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w:t>
      </w:r>
      <w:r w:rsidRPr="00C34AD2">
        <w:rPr>
          <w:rFonts w:asciiTheme="minorHAnsi" w:hAnsiTheme="minorHAnsi" w:cstheme="minorHAnsi"/>
          <w:b w:val="0"/>
          <w:sz w:val="22"/>
          <w:szCs w:val="22"/>
          <w:lang w:val="fr-FR"/>
        </w:rPr>
        <w:tab/>
        <w:t>Institution scolaire</w:t>
      </w:r>
    </w:p>
    <w:p w14:paraId="60E31901" w14:textId="77777777" w:rsidR="008F1BA9" w:rsidRDefault="000561A0" w:rsidP="00004E25">
      <w:pPr>
        <w:pStyle w:val="Hierarchieniveau4"/>
        <w:tabs>
          <w:tab w:val="clear" w:pos="360"/>
        </w:tabs>
        <w:spacing w:before="120"/>
        <w:ind w:left="1800" w:right="-720"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Un affidavit doit être signé par les deux (2) parents confirmant leur déménagement.</w:t>
      </w:r>
    </w:p>
    <w:p w14:paraId="5CB80E8E" w14:textId="2F7A2F37" w:rsidR="00EF0D85" w:rsidRDefault="000561A0" w:rsidP="00004E25">
      <w:pPr>
        <w:pStyle w:val="HQNiveau4"/>
        <w:numPr>
          <w:ilvl w:val="0"/>
          <w:numId w:val="34"/>
        </w:numPr>
        <w:tabs>
          <w:tab w:val="clear" w:pos="1080"/>
          <w:tab w:val="left" w:pos="1800"/>
        </w:tabs>
        <w:spacing w:before="12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Ces documents doivent être déposés au bureau régional ou</w:t>
      </w:r>
      <w:r w:rsidRPr="00CF45E1">
        <w:rPr>
          <w:rFonts w:asciiTheme="minorHAnsi" w:hAnsiTheme="minorHAnsi" w:cstheme="minorHAnsi"/>
          <w:sz w:val="22"/>
          <w:szCs w:val="22"/>
          <w:lang w:val="fr-FR"/>
        </w:rPr>
        <w:t xml:space="preserve"> </w:t>
      </w:r>
      <w:r w:rsidR="006C2DEA" w:rsidRPr="00CF45E1">
        <w:rPr>
          <w:rFonts w:asciiTheme="minorHAnsi" w:hAnsiTheme="minorHAnsi" w:cstheme="minorHAnsi"/>
          <w:sz w:val="22"/>
          <w:szCs w:val="22"/>
          <w:lang w:val="fr-FR"/>
        </w:rPr>
        <w:t xml:space="preserve">au bureau </w:t>
      </w:r>
      <w:r w:rsidRPr="00C34AD2">
        <w:rPr>
          <w:rFonts w:asciiTheme="minorHAnsi" w:hAnsiTheme="minorHAnsi" w:cstheme="minorHAnsi"/>
          <w:sz w:val="22"/>
          <w:szCs w:val="22"/>
          <w:lang w:val="fr-FR"/>
        </w:rPr>
        <w:t xml:space="preserve">de </w:t>
      </w:r>
      <w:r w:rsidR="00EF0D85">
        <w:rPr>
          <w:rFonts w:asciiTheme="minorHAnsi" w:hAnsiTheme="minorHAnsi" w:cstheme="minorHAnsi"/>
          <w:sz w:val="22"/>
          <w:szCs w:val="22"/>
          <w:lang w:val="fr-FR"/>
        </w:rPr>
        <w:t>l</w:t>
      </w:r>
      <w:r w:rsidR="00EF0D85" w:rsidRPr="00EF0D85">
        <w:rPr>
          <w:rFonts w:asciiTheme="minorHAnsi" w:hAnsiTheme="minorHAnsi" w:cstheme="minorHAnsi"/>
          <w:sz w:val="22"/>
          <w:szCs w:val="22"/>
          <w:shd w:val="clear" w:color="auto" w:fill="FFFFFF"/>
        </w:rPr>
        <w:t>a Ligue de développement du hockey M18 AAA</w:t>
      </w:r>
      <w:r w:rsidRPr="00C34AD2">
        <w:rPr>
          <w:rFonts w:asciiTheme="minorHAnsi" w:hAnsiTheme="minorHAnsi" w:cstheme="minorHAnsi"/>
          <w:sz w:val="22"/>
          <w:szCs w:val="22"/>
          <w:lang w:val="fr-FR"/>
        </w:rPr>
        <w:t xml:space="preserve"> </w:t>
      </w:r>
      <w:r w:rsidR="00B96F00">
        <w:rPr>
          <w:rFonts w:asciiTheme="minorHAnsi" w:hAnsiTheme="minorHAnsi" w:cstheme="minorHAnsi"/>
          <w:sz w:val="22"/>
          <w:szCs w:val="22"/>
          <w:lang w:val="fr-FR"/>
        </w:rPr>
        <w:t xml:space="preserve">(LHM18AAA) </w:t>
      </w:r>
      <w:r w:rsidRPr="00C34AD2">
        <w:rPr>
          <w:rFonts w:asciiTheme="minorHAnsi" w:hAnsiTheme="minorHAnsi" w:cstheme="minorHAnsi"/>
          <w:sz w:val="22"/>
          <w:szCs w:val="22"/>
          <w:lang w:val="fr-FR"/>
        </w:rPr>
        <w:t>selon le cas, par l'équipe concernée pour acceptation. À défaut de fournir les documents requis le joueur devra se rapporter à l'équipe du territoire avec laquelle il a évolué l'année précédente.</w:t>
      </w:r>
    </w:p>
    <w:p w14:paraId="72485897" w14:textId="11A2F0AD" w:rsidR="000561A0" w:rsidRPr="008F1BA9" w:rsidRDefault="00464BB9" w:rsidP="00004E25">
      <w:pPr>
        <w:spacing w:before="120" w:after="0" w:line="240" w:lineRule="auto"/>
        <w:ind w:left="1440" w:right="-720" w:hanging="720"/>
        <w:rPr>
          <w:b/>
          <w:bCs/>
        </w:rPr>
      </w:pPr>
      <w:bookmarkStart w:id="340" w:name="_Toc210425302"/>
      <w:bookmarkStart w:id="341" w:name="_Toc77067439"/>
      <w:bookmarkStart w:id="342" w:name="_Toc170984336"/>
      <w:bookmarkStart w:id="343" w:name="_Hlk182564639"/>
      <w:bookmarkEnd w:id="339"/>
      <w:r w:rsidRPr="008F1BA9">
        <w:rPr>
          <w:b/>
          <w:bCs/>
        </w:rPr>
        <w:t>5.5.3</w:t>
      </w:r>
      <w:r w:rsidRPr="008F1BA9">
        <w:rPr>
          <w:b/>
          <w:bCs/>
        </w:rPr>
        <w:tab/>
      </w:r>
      <w:r w:rsidR="000561A0" w:rsidRPr="008F1BA9">
        <w:rPr>
          <w:b/>
          <w:bCs/>
        </w:rPr>
        <w:t>Condition spéciale d'établissement du domicil</w:t>
      </w:r>
      <w:r w:rsidR="00E9250F" w:rsidRPr="008F1BA9">
        <w:rPr>
          <w:b/>
          <w:bCs/>
        </w:rPr>
        <w:t>e</w:t>
      </w:r>
      <w:bookmarkEnd w:id="340"/>
      <w:bookmarkEnd w:id="341"/>
      <w:bookmarkEnd w:id="342"/>
    </w:p>
    <w:p w14:paraId="5C7B905D" w14:textId="7885CD70" w:rsidR="00C7450B" w:rsidRDefault="000561A0" w:rsidP="00004E25">
      <w:pPr>
        <w:pStyle w:val="HQParagrapheNiveau2"/>
        <w:tabs>
          <w:tab w:val="clear" w:pos="547"/>
        </w:tabs>
        <w:spacing w:before="120" w:after="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À cause d'une situation familiale particulière, le Conseil d'administration d'une région</w:t>
      </w:r>
      <w:r w:rsidR="008D2A08" w:rsidRPr="00F47FE1">
        <w:rPr>
          <w:rFonts w:asciiTheme="minorHAnsi" w:hAnsiTheme="minorHAnsi" w:cstheme="minorHAnsi"/>
          <w:sz w:val="22"/>
          <w:szCs w:val="22"/>
          <w:lang w:val="fr-FR"/>
        </w:rPr>
        <w:t xml:space="preserve">/direction </w:t>
      </w:r>
      <w:r w:rsidR="00C06F2D" w:rsidRPr="00F47FE1">
        <w:rPr>
          <w:rFonts w:asciiTheme="minorHAnsi" w:hAnsiTheme="minorHAnsi" w:cstheme="minorHAnsi"/>
          <w:sz w:val="22"/>
          <w:szCs w:val="22"/>
          <w:lang w:val="fr-FR"/>
        </w:rPr>
        <w:t>générale</w:t>
      </w:r>
      <w:r w:rsidRPr="00F47FE1">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 xml:space="preserve">peut, sur demande présentée avant le </w:t>
      </w:r>
      <w:r w:rsidRPr="00C34AD2">
        <w:rPr>
          <w:rFonts w:asciiTheme="minorHAnsi" w:hAnsiTheme="minorHAnsi" w:cstheme="minorHAnsi"/>
          <w:b/>
          <w:bCs/>
          <w:sz w:val="22"/>
          <w:szCs w:val="22"/>
          <w:u w:val="single"/>
          <w:lang w:val="fr-FR"/>
        </w:rPr>
        <w:t>1</w:t>
      </w:r>
      <w:r w:rsidRPr="00C34AD2">
        <w:rPr>
          <w:rFonts w:asciiTheme="minorHAnsi" w:hAnsiTheme="minorHAnsi" w:cstheme="minorHAnsi"/>
          <w:b/>
          <w:bCs/>
          <w:sz w:val="22"/>
          <w:szCs w:val="22"/>
          <w:u w:val="single"/>
          <w:vertAlign w:val="superscript"/>
          <w:lang w:val="fr-FR"/>
        </w:rPr>
        <w:t>er</w:t>
      </w:r>
      <w:r w:rsidRPr="00C34AD2">
        <w:rPr>
          <w:rFonts w:asciiTheme="minorHAnsi" w:hAnsiTheme="minorHAnsi" w:cstheme="minorHAnsi"/>
          <w:b/>
          <w:bCs/>
          <w:sz w:val="22"/>
          <w:szCs w:val="22"/>
          <w:u w:val="single"/>
          <w:lang w:val="fr-FR"/>
        </w:rPr>
        <w:t xml:space="preserve"> août</w:t>
      </w:r>
      <w:r w:rsidRPr="00C34AD2">
        <w:rPr>
          <w:rFonts w:asciiTheme="minorHAnsi" w:hAnsiTheme="minorHAnsi" w:cstheme="minorHAnsi"/>
          <w:sz w:val="22"/>
          <w:szCs w:val="22"/>
          <w:lang w:val="fr-FR"/>
        </w:rPr>
        <w:t xml:space="preserve"> par un joueur ou un des parents de ce dernier qui ont leur </w:t>
      </w:r>
      <w:r w:rsidR="003C014E">
        <w:rPr>
          <w:rFonts w:asciiTheme="minorHAnsi" w:hAnsiTheme="minorHAnsi" w:cstheme="minorHAnsi"/>
          <w:sz w:val="22"/>
          <w:szCs w:val="22"/>
          <w:lang w:val="fr-FR"/>
        </w:rPr>
        <w:t xml:space="preserve">domicile </w:t>
      </w:r>
      <w:r w:rsidRPr="00C34AD2">
        <w:rPr>
          <w:rFonts w:asciiTheme="minorHAnsi" w:hAnsiTheme="minorHAnsi" w:cstheme="minorHAnsi"/>
          <w:sz w:val="22"/>
          <w:szCs w:val="22"/>
          <w:lang w:val="fr-FR"/>
        </w:rPr>
        <w:t>habituel dans cette même région, déterminer le territoire de recrutement du joueur. Cette décision est finale et ne peut faire l'objet d'un appel. Aucun autre changement ne sera autorisé pendant l'année en cours.</w:t>
      </w:r>
      <w:bookmarkStart w:id="344" w:name="_Toc210425303"/>
      <w:bookmarkStart w:id="345" w:name="_Toc77067440"/>
    </w:p>
    <w:p w14:paraId="0B5E3534" w14:textId="77777777" w:rsidR="000561A0" w:rsidRPr="008F1BA9" w:rsidRDefault="00EE4782" w:rsidP="00004E25">
      <w:pPr>
        <w:spacing w:before="120" w:after="0" w:line="240" w:lineRule="auto"/>
        <w:ind w:left="1440" w:right="-720" w:hanging="720"/>
        <w:rPr>
          <w:b/>
          <w:bCs/>
        </w:rPr>
      </w:pPr>
      <w:bookmarkStart w:id="346" w:name="_Toc170984337"/>
      <w:bookmarkStart w:id="347" w:name="_Hlk182564796"/>
      <w:bookmarkEnd w:id="343"/>
      <w:r w:rsidRPr="008F1BA9">
        <w:rPr>
          <w:b/>
          <w:bCs/>
        </w:rPr>
        <w:t>5.5.4</w:t>
      </w:r>
      <w:r w:rsidRPr="008F1BA9">
        <w:rPr>
          <w:b/>
          <w:bCs/>
        </w:rPr>
        <w:tab/>
        <w:t>Mésentente</w:t>
      </w:r>
      <w:bookmarkEnd w:id="344"/>
      <w:bookmarkEnd w:id="345"/>
      <w:bookmarkEnd w:id="346"/>
    </w:p>
    <w:p w14:paraId="61B42DA3" w14:textId="77777777" w:rsidR="005C2CE0" w:rsidRPr="00F47FE1" w:rsidRDefault="000561A0" w:rsidP="00004E25">
      <w:pPr>
        <w:pStyle w:val="HQNiveau4"/>
        <w:numPr>
          <w:ilvl w:val="0"/>
          <w:numId w:val="41"/>
        </w:numPr>
        <w:tabs>
          <w:tab w:val="clear" w:pos="1080"/>
        </w:tabs>
        <w:spacing w:before="120" w:after="0"/>
        <w:ind w:left="1771" w:right="-720"/>
        <w:rPr>
          <w:rFonts w:asciiTheme="minorHAnsi" w:hAnsiTheme="minorHAnsi" w:cstheme="minorHAnsi"/>
          <w:sz w:val="22"/>
          <w:szCs w:val="22"/>
          <w:lang w:val="fr-FR"/>
        </w:rPr>
      </w:pPr>
      <w:r w:rsidRPr="00F7067B">
        <w:rPr>
          <w:rFonts w:asciiTheme="minorHAnsi" w:hAnsiTheme="minorHAnsi" w:cstheme="minorHAnsi"/>
          <w:sz w:val="22"/>
          <w:szCs w:val="22"/>
          <w:lang w:val="fr-FR"/>
        </w:rPr>
        <w:t xml:space="preserve">Toute mésentente concernant </w:t>
      </w:r>
      <w:r w:rsidRPr="00F47FE1">
        <w:rPr>
          <w:rFonts w:asciiTheme="minorHAnsi" w:hAnsiTheme="minorHAnsi" w:cstheme="minorHAnsi"/>
          <w:sz w:val="22"/>
          <w:szCs w:val="22"/>
          <w:lang w:val="fr-FR"/>
        </w:rPr>
        <w:t>le domicile d'</w:t>
      </w:r>
      <w:r w:rsidRPr="00C34AD2">
        <w:rPr>
          <w:rFonts w:asciiTheme="minorHAnsi" w:hAnsiTheme="minorHAnsi" w:cstheme="minorHAnsi"/>
          <w:sz w:val="22"/>
          <w:szCs w:val="22"/>
          <w:lang w:val="fr-FR"/>
        </w:rPr>
        <w:t>un joueur faisant suite à une décision rendue par le palier de juridiction concerné peut faire l'objet d'un appel, tel que prévu à l'articl</w:t>
      </w:r>
      <w:r w:rsidRPr="00CF45E1">
        <w:rPr>
          <w:rFonts w:asciiTheme="minorHAnsi" w:hAnsiTheme="minorHAnsi" w:cstheme="minorHAnsi"/>
          <w:sz w:val="22"/>
          <w:szCs w:val="22"/>
          <w:lang w:val="fr-FR"/>
        </w:rPr>
        <w:t xml:space="preserve">e 11.6, </w:t>
      </w:r>
      <w:r w:rsidRPr="00B96F00">
        <w:rPr>
          <w:rFonts w:asciiTheme="minorHAnsi" w:hAnsiTheme="minorHAnsi" w:cstheme="minorHAnsi"/>
          <w:sz w:val="22"/>
          <w:szCs w:val="22"/>
          <w:lang w:val="fr-FR"/>
        </w:rPr>
        <w:t>auprès du Comité de discipline</w:t>
      </w:r>
      <w:r w:rsidRPr="00F47FE1">
        <w:rPr>
          <w:rFonts w:asciiTheme="minorHAnsi" w:hAnsiTheme="minorHAnsi" w:cstheme="minorHAnsi"/>
          <w:sz w:val="22"/>
          <w:szCs w:val="22"/>
          <w:lang w:val="fr-FR"/>
        </w:rPr>
        <w:t xml:space="preserve"> </w:t>
      </w:r>
      <w:r w:rsidR="006C2DEA" w:rsidRPr="00F47FE1">
        <w:rPr>
          <w:rFonts w:asciiTheme="minorHAnsi" w:hAnsiTheme="minorHAnsi" w:cstheme="minorHAnsi"/>
          <w:sz w:val="22"/>
          <w:szCs w:val="22"/>
          <w:lang w:val="fr-FR"/>
        </w:rPr>
        <w:t>du palier supérieur</w:t>
      </w:r>
      <w:r w:rsidRPr="00F47FE1">
        <w:rPr>
          <w:rFonts w:asciiTheme="minorHAnsi" w:hAnsiTheme="minorHAnsi" w:cstheme="minorHAnsi"/>
          <w:sz w:val="22"/>
          <w:szCs w:val="22"/>
          <w:lang w:val="fr-FR"/>
        </w:rPr>
        <w:t>.</w:t>
      </w:r>
    </w:p>
    <w:p w14:paraId="7F3A0342" w14:textId="786F82B3" w:rsidR="000561A0" w:rsidRPr="00B96F00" w:rsidRDefault="000561A0" w:rsidP="00004E25">
      <w:pPr>
        <w:pStyle w:val="HQNiveau4"/>
        <w:numPr>
          <w:ilvl w:val="0"/>
          <w:numId w:val="41"/>
        </w:numPr>
        <w:tabs>
          <w:tab w:val="clear" w:pos="1080"/>
        </w:tabs>
        <w:spacing w:before="120" w:after="0"/>
        <w:ind w:right="-720"/>
        <w:rPr>
          <w:rFonts w:asciiTheme="minorHAnsi" w:hAnsiTheme="minorHAnsi" w:cstheme="minorHAnsi"/>
          <w:sz w:val="22"/>
          <w:szCs w:val="22"/>
          <w:lang w:val="fr-FR"/>
        </w:rPr>
      </w:pPr>
      <w:r w:rsidRPr="00B96F00">
        <w:rPr>
          <w:rFonts w:asciiTheme="minorHAnsi" w:hAnsiTheme="minorHAnsi" w:cstheme="minorHAnsi"/>
          <w:sz w:val="22"/>
          <w:szCs w:val="22"/>
          <w:lang w:val="fr-FR"/>
        </w:rPr>
        <w:t>Tout comité de discipline régional appelé à se prononcer sur l'article</w:t>
      </w:r>
      <w:r w:rsidRPr="00CF45E1">
        <w:rPr>
          <w:rFonts w:asciiTheme="minorHAnsi" w:hAnsiTheme="minorHAnsi" w:cstheme="minorHAnsi"/>
          <w:sz w:val="22"/>
          <w:szCs w:val="22"/>
          <w:lang w:val="fr-FR"/>
        </w:rPr>
        <w:t xml:space="preserve"> 5.5.4 </w:t>
      </w:r>
      <w:r w:rsidRPr="00B96F00">
        <w:rPr>
          <w:rFonts w:asciiTheme="minorHAnsi" w:hAnsiTheme="minorHAnsi" w:cstheme="minorHAnsi"/>
          <w:sz w:val="22"/>
          <w:szCs w:val="22"/>
          <w:lang w:val="fr-FR"/>
        </w:rPr>
        <w:t xml:space="preserve">doit rendre une décision dans les </w:t>
      </w:r>
      <w:r w:rsidRPr="00F47FE1">
        <w:rPr>
          <w:rFonts w:asciiTheme="minorHAnsi" w:hAnsiTheme="minorHAnsi" w:cstheme="minorHAnsi"/>
          <w:bCs/>
          <w:sz w:val="22"/>
          <w:szCs w:val="22"/>
          <w:u w:val="single"/>
          <w:lang w:val="fr-FR"/>
        </w:rPr>
        <w:t>15 jours</w:t>
      </w:r>
      <w:r w:rsidRPr="00F47FE1">
        <w:rPr>
          <w:rFonts w:asciiTheme="minorHAnsi" w:hAnsiTheme="minorHAnsi" w:cstheme="minorHAnsi"/>
          <w:bCs/>
          <w:sz w:val="22"/>
          <w:szCs w:val="22"/>
          <w:lang w:val="fr-FR"/>
        </w:rPr>
        <w:t xml:space="preserve"> </w:t>
      </w:r>
      <w:r w:rsidRPr="00B96F00">
        <w:rPr>
          <w:rFonts w:asciiTheme="minorHAnsi" w:hAnsiTheme="minorHAnsi" w:cstheme="minorHAnsi"/>
          <w:sz w:val="22"/>
          <w:szCs w:val="22"/>
          <w:lang w:val="fr-FR"/>
        </w:rPr>
        <w:t xml:space="preserve">calendrier suivant la date où le dossier a été porté à son attention. Cette règle a préséance sur l'article </w:t>
      </w:r>
      <w:r w:rsidRPr="00CF45E1">
        <w:rPr>
          <w:rFonts w:asciiTheme="minorHAnsi" w:hAnsiTheme="minorHAnsi" w:cstheme="minorHAnsi"/>
          <w:sz w:val="22"/>
          <w:szCs w:val="22"/>
          <w:lang w:val="fr-FR"/>
        </w:rPr>
        <w:t xml:space="preserve">11.8 C </w:t>
      </w:r>
      <w:r w:rsidRPr="00B96F00">
        <w:rPr>
          <w:rFonts w:asciiTheme="minorHAnsi" w:hAnsiTheme="minorHAnsi" w:cstheme="minorHAnsi"/>
          <w:sz w:val="22"/>
          <w:szCs w:val="22"/>
          <w:lang w:val="fr-FR"/>
        </w:rPr>
        <w:t>quant au délai.</w:t>
      </w:r>
    </w:p>
    <w:p w14:paraId="6F9C0657" w14:textId="77777777" w:rsidR="000561A0" w:rsidRPr="00BB0116" w:rsidRDefault="000561A0" w:rsidP="00004E25">
      <w:pPr>
        <w:spacing w:before="120" w:after="0" w:line="240" w:lineRule="auto"/>
        <w:ind w:left="720" w:right="-720"/>
        <w:rPr>
          <w:b/>
          <w:bCs/>
        </w:rPr>
      </w:pPr>
      <w:bookmarkStart w:id="348" w:name="_Toc210425304"/>
      <w:bookmarkStart w:id="349" w:name="_Toc77067441"/>
      <w:bookmarkStart w:id="350" w:name="_Toc170984338"/>
      <w:bookmarkEnd w:id="347"/>
      <w:r w:rsidRPr="00BB0116">
        <w:rPr>
          <w:b/>
          <w:bCs/>
        </w:rPr>
        <w:t>5.5.5</w:t>
      </w:r>
      <w:r w:rsidRPr="00BB0116">
        <w:rPr>
          <w:b/>
          <w:bCs/>
        </w:rPr>
        <w:tab/>
        <w:t>Infraction</w:t>
      </w:r>
      <w:bookmarkEnd w:id="348"/>
      <w:bookmarkEnd w:id="349"/>
      <w:bookmarkEnd w:id="350"/>
    </w:p>
    <w:p w14:paraId="5C43C006" w14:textId="5E3DDAF0" w:rsidR="00ED1005" w:rsidRPr="00B96F00" w:rsidRDefault="000561A0" w:rsidP="00004E25">
      <w:pPr>
        <w:pStyle w:val="HQParagrapheNiveau2"/>
        <w:tabs>
          <w:tab w:val="clear" w:pos="547"/>
        </w:tabs>
        <w:spacing w:before="120" w:after="0"/>
        <w:ind w:left="1416" w:right="-720"/>
        <w:rPr>
          <w:rFonts w:cstheme="minorHAnsi"/>
          <w:lang w:val="fr-FR"/>
        </w:rPr>
      </w:pPr>
      <w:r w:rsidRPr="00B96F00">
        <w:rPr>
          <w:rFonts w:asciiTheme="minorHAnsi" w:hAnsiTheme="minorHAnsi" w:cstheme="minorHAnsi"/>
          <w:sz w:val="22"/>
          <w:szCs w:val="22"/>
          <w:lang w:val="fr-FR"/>
        </w:rPr>
        <w:t xml:space="preserve">Une plainte de maraudage peut être portée contre une équipe, une association ou organisation qui « utilise » un joueur visé par l'article </w:t>
      </w:r>
      <w:r w:rsidRPr="00CF45E1">
        <w:rPr>
          <w:rFonts w:asciiTheme="minorHAnsi" w:hAnsiTheme="minorHAnsi" w:cstheme="minorHAnsi"/>
          <w:sz w:val="22"/>
          <w:szCs w:val="22"/>
          <w:lang w:val="fr-FR"/>
        </w:rPr>
        <w:t>5.5.2</w:t>
      </w:r>
      <w:r w:rsidRPr="00B96F00">
        <w:rPr>
          <w:rFonts w:asciiTheme="minorHAnsi" w:hAnsiTheme="minorHAnsi" w:cstheme="minorHAnsi"/>
          <w:sz w:val="22"/>
          <w:szCs w:val="22"/>
          <w:lang w:val="fr-FR"/>
        </w:rPr>
        <w:t xml:space="preserve">, avant d'avoir finalisé la procédure indiquée dans ce règlement. Le comité de discipline de la juridiction concernée devra attendre la décision de l'arbitrage. Dans les autres cas, l'article </w:t>
      </w:r>
      <w:r w:rsidRPr="00CF45E1">
        <w:rPr>
          <w:rFonts w:asciiTheme="minorHAnsi" w:hAnsiTheme="minorHAnsi" w:cstheme="minorHAnsi"/>
          <w:sz w:val="22"/>
          <w:szCs w:val="22"/>
          <w:lang w:val="fr-FR"/>
        </w:rPr>
        <w:t>5.5.6</w:t>
      </w:r>
      <w:r w:rsidRPr="00B96F00">
        <w:rPr>
          <w:rFonts w:asciiTheme="minorHAnsi" w:hAnsiTheme="minorHAnsi" w:cstheme="minorHAnsi"/>
          <w:sz w:val="22"/>
          <w:szCs w:val="22"/>
          <w:lang w:val="fr-FR"/>
        </w:rPr>
        <w:t xml:space="preserve"> s'applique.</w:t>
      </w:r>
    </w:p>
    <w:p w14:paraId="1C0B5BC7" w14:textId="77777777" w:rsidR="000561A0" w:rsidRPr="00BB0116" w:rsidRDefault="000561A0" w:rsidP="00004E25">
      <w:pPr>
        <w:spacing w:before="120" w:after="0" w:line="240" w:lineRule="auto"/>
        <w:ind w:left="720" w:right="-720"/>
        <w:rPr>
          <w:b/>
          <w:bCs/>
        </w:rPr>
      </w:pPr>
      <w:bookmarkStart w:id="351" w:name="_Toc210425305"/>
      <w:bookmarkStart w:id="352" w:name="_Toc77067442"/>
      <w:bookmarkStart w:id="353" w:name="_Toc170984339"/>
      <w:r w:rsidRPr="00BB0116">
        <w:rPr>
          <w:b/>
          <w:bCs/>
        </w:rPr>
        <w:t>5.5.6</w:t>
      </w:r>
      <w:r w:rsidRPr="00BB0116">
        <w:rPr>
          <w:b/>
          <w:bCs/>
        </w:rPr>
        <w:tab/>
        <w:t>Transfert</w:t>
      </w:r>
      <w:bookmarkEnd w:id="351"/>
      <w:r w:rsidRPr="00BB0116">
        <w:rPr>
          <w:b/>
          <w:bCs/>
        </w:rPr>
        <w:t xml:space="preserve"> et partage</w:t>
      </w:r>
      <w:bookmarkEnd w:id="352"/>
      <w:bookmarkEnd w:id="353"/>
    </w:p>
    <w:p w14:paraId="22BBDBA4" w14:textId="77777777" w:rsidR="00773949" w:rsidRDefault="000561A0" w:rsidP="00004E25">
      <w:pPr>
        <w:pStyle w:val="HQParagrapheNiveau2"/>
        <w:tabs>
          <w:tab w:val="clear" w:pos="547"/>
        </w:tabs>
        <w:spacing w:before="120" w:after="0"/>
        <w:ind w:left="1416" w:right="-720"/>
        <w:rPr>
          <w:rFonts w:asciiTheme="minorHAnsi" w:hAnsiTheme="minorHAnsi" w:cstheme="minorHAnsi"/>
          <w:sz w:val="22"/>
          <w:szCs w:val="22"/>
          <w:lang w:val="fr-FR"/>
        </w:rPr>
      </w:pPr>
      <w:bookmarkStart w:id="354" w:name="_Hlk182569476"/>
      <w:r w:rsidRPr="00C34AD2">
        <w:rPr>
          <w:rFonts w:asciiTheme="minorHAnsi" w:hAnsiTheme="minorHAnsi" w:cstheme="minorHAnsi"/>
          <w:sz w:val="22"/>
          <w:szCs w:val="22"/>
          <w:lang w:val="fr-FR"/>
        </w:rPr>
        <w:t xml:space="preserve">Dans tous les cas afin d'obtenir le droit d'enregistrer un joueur provenant d'un autre territoire, une </w:t>
      </w:r>
      <w:r w:rsidR="006C2DEA">
        <w:rPr>
          <w:rFonts w:asciiTheme="minorHAnsi" w:hAnsiTheme="minorHAnsi" w:cstheme="minorHAnsi"/>
          <w:sz w:val="22"/>
          <w:szCs w:val="22"/>
          <w:lang w:val="fr-FR"/>
        </w:rPr>
        <w:t>association ou o</w:t>
      </w:r>
      <w:r w:rsidRPr="00C34AD2">
        <w:rPr>
          <w:rFonts w:asciiTheme="minorHAnsi" w:hAnsiTheme="minorHAnsi" w:cstheme="minorHAnsi"/>
          <w:sz w:val="22"/>
          <w:szCs w:val="22"/>
          <w:lang w:val="fr-FR"/>
        </w:rPr>
        <w:t xml:space="preserve">rganisation doit en faire la demande à sa région par le </w:t>
      </w:r>
      <w:r w:rsidR="00920F35">
        <w:rPr>
          <w:rFonts w:asciiTheme="minorHAnsi" w:hAnsiTheme="minorHAnsi" w:cstheme="minorHAnsi"/>
          <w:sz w:val="22"/>
          <w:szCs w:val="22"/>
          <w:lang w:val="fr-FR"/>
        </w:rPr>
        <w:t xml:space="preserve">logiciel </w:t>
      </w:r>
      <w:r w:rsidRPr="00C34AD2">
        <w:rPr>
          <w:rFonts w:asciiTheme="minorHAnsi" w:hAnsiTheme="minorHAnsi" w:cstheme="minorHAnsi"/>
          <w:sz w:val="22"/>
          <w:szCs w:val="22"/>
          <w:lang w:val="fr-FR"/>
        </w:rPr>
        <w:t>HCR de Hockey Canada.</w:t>
      </w:r>
    </w:p>
    <w:p w14:paraId="175FA520" w14:textId="73A11AA7" w:rsidR="000561A0" w:rsidRDefault="000561A0" w:rsidP="00004E25">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u w:val="single"/>
          <w:lang w:val="fr-FR"/>
        </w:rPr>
        <w:t>Dans le cas d'un changement de région</w:t>
      </w:r>
      <w:r w:rsidRPr="00C34AD2">
        <w:rPr>
          <w:rFonts w:asciiTheme="minorHAnsi" w:hAnsiTheme="minorHAnsi" w:cstheme="minorHAnsi"/>
          <w:sz w:val="22"/>
          <w:szCs w:val="22"/>
          <w:lang w:val="fr-FR"/>
        </w:rPr>
        <w:t>, l'</w:t>
      </w:r>
      <w:r w:rsidR="006C2DEA">
        <w:rPr>
          <w:rFonts w:asciiTheme="minorHAnsi" w:hAnsiTheme="minorHAnsi" w:cstheme="minorHAnsi"/>
          <w:sz w:val="22"/>
          <w:szCs w:val="22"/>
          <w:lang w:val="fr-FR"/>
        </w:rPr>
        <w:t>association ou l’</w:t>
      </w:r>
      <w:r w:rsidRPr="00C34AD2">
        <w:rPr>
          <w:rFonts w:asciiTheme="minorHAnsi" w:hAnsiTheme="minorHAnsi" w:cstheme="minorHAnsi"/>
          <w:sz w:val="22"/>
          <w:szCs w:val="22"/>
          <w:lang w:val="fr-FR"/>
        </w:rPr>
        <w:t>organisation doit obtenir la permission du représentant officiel de sa région et celle-ci doit obtenir celle du représentant officiel de la région de provenance du joueur.</w:t>
      </w:r>
    </w:p>
    <w:bookmarkEnd w:id="354"/>
    <w:p w14:paraId="64C1656D" w14:textId="77777777" w:rsidR="00533603" w:rsidRDefault="00533603" w:rsidP="00E358A4">
      <w:pPr>
        <w:pStyle w:val="HQParagrapheNiveau2"/>
        <w:tabs>
          <w:tab w:val="clear" w:pos="547"/>
        </w:tabs>
        <w:spacing w:before="120" w:after="0"/>
        <w:ind w:left="1416" w:right="-900"/>
        <w:rPr>
          <w:rFonts w:asciiTheme="minorHAnsi" w:hAnsiTheme="minorHAnsi" w:cstheme="minorHAnsi"/>
          <w:sz w:val="22"/>
          <w:szCs w:val="22"/>
          <w:lang w:val="fr-FR"/>
        </w:rPr>
      </w:pPr>
    </w:p>
    <w:p w14:paraId="586ACAA1" w14:textId="77777777" w:rsidR="00C14876" w:rsidRDefault="00C14876" w:rsidP="00E358A4">
      <w:pPr>
        <w:pStyle w:val="HQParagrapheNiveau2"/>
        <w:tabs>
          <w:tab w:val="clear" w:pos="547"/>
        </w:tabs>
        <w:spacing w:before="120" w:after="0"/>
        <w:ind w:left="1411" w:right="-900"/>
        <w:rPr>
          <w:rFonts w:asciiTheme="minorHAnsi" w:hAnsiTheme="minorHAnsi" w:cstheme="minorHAnsi"/>
          <w:sz w:val="22"/>
          <w:szCs w:val="22"/>
          <w:u w:val="single"/>
          <w:lang w:val="fr-FR"/>
        </w:rPr>
        <w:sectPr w:rsidR="00C14876" w:rsidSect="00D333EE">
          <w:pgSz w:w="12240" w:h="15840" w:code="1"/>
          <w:pgMar w:top="432" w:right="1800" w:bottom="432" w:left="1800" w:header="432" w:footer="432" w:gutter="0"/>
          <w:paperSrc w:first="260" w:other="260"/>
          <w:cols w:space="708"/>
          <w:docGrid w:linePitch="360"/>
        </w:sectPr>
      </w:pPr>
    </w:p>
    <w:p w14:paraId="4B4E87ED" w14:textId="3A5939D6" w:rsidR="000561A0" w:rsidRPr="00C34AD2" w:rsidRDefault="000561A0" w:rsidP="00004E25">
      <w:pPr>
        <w:pStyle w:val="HQParagrapheNiveau2"/>
        <w:tabs>
          <w:tab w:val="clear" w:pos="547"/>
        </w:tabs>
        <w:spacing w:before="120" w:after="0"/>
        <w:ind w:left="1411" w:right="-720"/>
        <w:rPr>
          <w:rFonts w:asciiTheme="minorHAnsi" w:hAnsiTheme="minorHAnsi" w:cstheme="minorHAnsi"/>
          <w:sz w:val="22"/>
          <w:szCs w:val="22"/>
          <w:lang w:val="fr-FR"/>
        </w:rPr>
      </w:pPr>
      <w:bookmarkStart w:id="355" w:name="_Hlk182569505"/>
      <w:r w:rsidRPr="00C34AD2">
        <w:rPr>
          <w:rFonts w:asciiTheme="minorHAnsi" w:hAnsiTheme="minorHAnsi" w:cstheme="minorHAnsi"/>
          <w:sz w:val="22"/>
          <w:szCs w:val="22"/>
          <w:u w:val="single"/>
          <w:lang w:val="fr-FR"/>
        </w:rPr>
        <w:t>Dans le cas d'un changement d'</w:t>
      </w:r>
      <w:r w:rsidR="006C2DEA">
        <w:rPr>
          <w:rFonts w:asciiTheme="minorHAnsi" w:hAnsiTheme="minorHAnsi" w:cstheme="minorHAnsi"/>
          <w:sz w:val="22"/>
          <w:szCs w:val="22"/>
          <w:u w:val="single"/>
          <w:lang w:val="fr-FR"/>
        </w:rPr>
        <w:t>association ou d’</w:t>
      </w:r>
      <w:r w:rsidRPr="00C34AD2">
        <w:rPr>
          <w:rFonts w:asciiTheme="minorHAnsi" w:hAnsiTheme="minorHAnsi" w:cstheme="minorHAnsi"/>
          <w:sz w:val="22"/>
          <w:szCs w:val="22"/>
          <w:u w:val="single"/>
          <w:lang w:val="fr-FR"/>
        </w:rPr>
        <w:t>organisation à l'intérieur d'une même région</w:t>
      </w:r>
      <w:r w:rsidRPr="00C34AD2">
        <w:rPr>
          <w:rFonts w:asciiTheme="minorHAnsi" w:hAnsiTheme="minorHAnsi" w:cstheme="minorHAnsi"/>
          <w:sz w:val="22"/>
          <w:szCs w:val="22"/>
          <w:lang w:val="fr-FR"/>
        </w:rPr>
        <w:t>, l'</w:t>
      </w:r>
      <w:r w:rsidR="006C2DEA">
        <w:rPr>
          <w:rFonts w:asciiTheme="minorHAnsi" w:hAnsiTheme="minorHAnsi" w:cstheme="minorHAnsi"/>
          <w:sz w:val="22"/>
          <w:szCs w:val="22"/>
          <w:lang w:val="fr-FR"/>
        </w:rPr>
        <w:t xml:space="preserve">association ou l’organisation </w:t>
      </w:r>
      <w:r w:rsidRPr="00C34AD2">
        <w:rPr>
          <w:rFonts w:asciiTheme="minorHAnsi" w:hAnsiTheme="minorHAnsi" w:cstheme="minorHAnsi"/>
          <w:sz w:val="22"/>
          <w:szCs w:val="22"/>
          <w:lang w:val="fr-FR"/>
        </w:rPr>
        <w:t xml:space="preserve">doit obtenir la permission du représentant officiel de son </w:t>
      </w:r>
      <w:r w:rsidR="006C2DEA">
        <w:rPr>
          <w:rFonts w:asciiTheme="minorHAnsi" w:hAnsiTheme="minorHAnsi" w:cstheme="minorHAnsi"/>
          <w:sz w:val="22"/>
          <w:szCs w:val="22"/>
          <w:lang w:val="fr-FR"/>
        </w:rPr>
        <w:t xml:space="preserve">association ou </w:t>
      </w:r>
      <w:r w:rsidR="00AE0552">
        <w:rPr>
          <w:rFonts w:asciiTheme="minorHAnsi" w:hAnsiTheme="minorHAnsi" w:cstheme="minorHAnsi"/>
          <w:sz w:val="22"/>
          <w:szCs w:val="22"/>
          <w:lang w:val="fr-FR"/>
        </w:rPr>
        <w:t>o</w:t>
      </w:r>
      <w:r w:rsidRPr="00C34AD2">
        <w:rPr>
          <w:rFonts w:asciiTheme="minorHAnsi" w:hAnsiTheme="minorHAnsi" w:cstheme="minorHAnsi"/>
          <w:sz w:val="22"/>
          <w:szCs w:val="22"/>
          <w:lang w:val="fr-FR"/>
        </w:rPr>
        <w:t>rganisation, celle du représentant officiel de l'</w:t>
      </w:r>
      <w:r w:rsidR="006C2DEA">
        <w:rPr>
          <w:rFonts w:asciiTheme="minorHAnsi" w:hAnsiTheme="minorHAnsi" w:cstheme="minorHAnsi"/>
          <w:sz w:val="22"/>
          <w:szCs w:val="22"/>
          <w:lang w:val="fr-FR"/>
        </w:rPr>
        <w:t>association ou l’</w:t>
      </w:r>
      <w:r w:rsidRPr="00C34AD2">
        <w:rPr>
          <w:rFonts w:asciiTheme="minorHAnsi" w:hAnsiTheme="minorHAnsi" w:cstheme="minorHAnsi"/>
          <w:sz w:val="22"/>
          <w:szCs w:val="22"/>
          <w:lang w:val="fr-FR"/>
        </w:rPr>
        <w:t>organisation de la provenance du joueur et celle du représentant officiel de la région.</w:t>
      </w:r>
    </w:p>
    <w:p w14:paraId="000B4C86" w14:textId="11E84464" w:rsidR="000561A0" w:rsidRDefault="000561A0" w:rsidP="00004E25">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Cette permission n'est valide que pour l'année en cours et aucun autre changement ne sera autorisé.</w:t>
      </w:r>
      <w:r w:rsidR="00347DBC">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 xml:space="preserve">Exception pour les joueurs de </w:t>
      </w:r>
      <w:r w:rsidR="00004E25">
        <w:rPr>
          <w:rFonts w:asciiTheme="minorHAnsi" w:hAnsiTheme="minorHAnsi" w:cstheme="minorHAnsi"/>
          <w:sz w:val="22"/>
          <w:szCs w:val="22"/>
          <w:lang w:val="fr-FR"/>
        </w:rPr>
        <w:t>premier (</w:t>
      </w:r>
      <w:r w:rsidR="006C2DEA">
        <w:rPr>
          <w:rFonts w:asciiTheme="minorHAnsi" w:hAnsiTheme="minorHAnsi" w:cstheme="minorHAnsi"/>
          <w:sz w:val="22"/>
          <w:szCs w:val="22"/>
          <w:lang w:val="fr-FR"/>
        </w:rPr>
        <w:t>1</w:t>
      </w:r>
      <w:r w:rsidR="006C2DEA" w:rsidRPr="006C2DEA">
        <w:rPr>
          <w:rFonts w:asciiTheme="minorHAnsi" w:hAnsiTheme="minorHAnsi" w:cstheme="minorHAnsi"/>
          <w:sz w:val="22"/>
          <w:szCs w:val="22"/>
          <w:vertAlign w:val="superscript"/>
          <w:lang w:val="fr-FR"/>
        </w:rPr>
        <w:t>er</w:t>
      </w:r>
      <w:r w:rsidR="00004E25">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niveau : Toute demande de transfert ou de partage sera analysée par les représentants de la</w:t>
      </w:r>
      <w:r w:rsidRPr="006C2DEA">
        <w:rPr>
          <w:rFonts w:asciiTheme="minorHAnsi" w:hAnsiTheme="minorHAnsi" w:cstheme="minorHAnsi"/>
          <w:sz w:val="22"/>
          <w:szCs w:val="22"/>
          <w:lang w:val="fr-FR"/>
        </w:rPr>
        <w:t xml:space="preserve"> </w:t>
      </w:r>
      <w:bookmarkStart w:id="356" w:name="_Hlk134001358"/>
      <w:r w:rsidR="000F124F" w:rsidRPr="006C2DEA">
        <w:rPr>
          <w:rFonts w:asciiTheme="minorHAnsi" w:hAnsiTheme="minorHAnsi" w:cstheme="minorHAnsi"/>
          <w:sz w:val="22"/>
          <w:szCs w:val="22"/>
          <w:lang w:val="fr-FR"/>
        </w:rPr>
        <w:t>f</w:t>
      </w:r>
      <w:r w:rsidR="00087987" w:rsidRPr="006C2DEA">
        <w:rPr>
          <w:rFonts w:asciiTheme="minorHAnsi" w:hAnsiTheme="minorHAnsi" w:cstheme="minorHAnsi"/>
          <w:sz w:val="22"/>
          <w:szCs w:val="22"/>
          <w:lang w:val="fr-FR"/>
        </w:rPr>
        <w:t>ranchise de la LHEQ</w:t>
      </w:r>
      <w:r w:rsidRPr="00C34AD2">
        <w:rPr>
          <w:rFonts w:asciiTheme="minorHAnsi" w:hAnsiTheme="minorHAnsi" w:cstheme="minorHAnsi"/>
          <w:sz w:val="22"/>
          <w:szCs w:val="22"/>
          <w:lang w:val="fr-FR"/>
        </w:rPr>
        <w:t xml:space="preserve"> </w:t>
      </w:r>
      <w:bookmarkEnd w:id="356"/>
      <w:r w:rsidRPr="00C34AD2">
        <w:rPr>
          <w:rFonts w:asciiTheme="minorHAnsi" w:hAnsiTheme="minorHAnsi" w:cstheme="minorHAnsi"/>
          <w:sz w:val="22"/>
          <w:szCs w:val="22"/>
          <w:lang w:val="fr-FR"/>
        </w:rPr>
        <w:t>concernée par la situation du joueur identifié.</w:t>
      </w:r>
    </w:p>
    <w:p w14:paraId="58AB4624" w14:textId="19D74E36" w:rsidR="00004E25" w:rsidRPr="00004E25" w:rsidRDefault="00004E25" w:rsidP="00616F99">
      <w:pPr>
        <w:pStyle w:val="HQParagrapheNiveau2"/>
        <w:tabs>
          <w:tab w:val="clear" w:pos="547"/>
        </w:tabs>
        <w:spacing w:before="120" w:after="120"/>
        <w:ind w:left="1411" w:right="-720"/>
        <w:rPr>
          <w:rFonts w:ascii="Calibri" w:hAnsi="Calibri" w:cs="Calibri"/>
          <w:sz w:val="22"/>
          <w:szCs w:val="22"/>
          <w:lang w:val="fr-FR"/>
        </w:rPr>
      </w:pPr>
      <w:r w:rsidRPr="00004E25">
        <w:rPr>
          <w:rFonts w:ascii="Calibri" w:hAnsi="Calibri" w:cs="Calibri"/>
          <w:b/>
          <w:bCs/>
          <w:color w:val="000000" w:themeColor="text1"/>
          <w:sz w:val="22"/>
          <w:szCs w:val="22"/>
        </w:rPr>
        <w:t>En cas de conflit entre les régions et sur demande d’intervention adressée à Hockey Québec, la décision rendue par Hockey Québec sera finale et sans appel.</w:t>
      </w:r>
    </w:p>
    <w:p w14:paraId="4C835C96" w14:textId="77777777" w:rsidR="000561A0" w:rsidRPr="007A5CF8" w:rsidRDefault="005C7342" w:rsidP="00114AED">
      <w:pPr>
        <w:spacing w:before="120" w:after="0" w:line="240" w:lineRule="auto"/>
        <w:ind w:right="-720"/>
        <w:rPr>
          <w:b/>
          <w:bCs/>
        </w:rPr>
      </w:pPr>
      <w:bookmarkStart w:id="357" w:name="_Toc210425306"/>
      <w:bookmarkStart w:id="358" w:name="_Toc77067443"/>
      <w:bookmarkStart w:id="359" w:name="_Toc170984340"/>
      <w:bookmarkEnd w:id="355"/>
      <w:r w:rsidRPr="007A5CF8">
        <w:rPr>
          <w:b/>
          <w:bCs/>
        </w:rPr>
        <w:t>5.6</w:t>
      </w:r>
      <w:r w:rsidRPr="007A5CF8">
        <w:rPr>
          <w:b/>
          <w:bCs/>
        </w:rPr>
        <w:tab/>
      </w:r>
      <w:r w:rsidR="000561A0" w:rsidRPr="007A5CF8">
        <w:rPr>
          <w:b/>
          <w:bCs/>
        </w:rPr>
        <w:t>Affiliation</w:t>
      </w:r>
      <w:bookmarkEnd w:id="357"/>
      <w:bookmarkEnd w:id="358"/>
      <w:bookmarkEnd w:id="359"/>
    </w:p>
    <w:p w14:paraId="6683D144" w14:textId="20FA7B5C" w:rsidR="000561A0" w:rsidRPr="007A5CF8" w:rsidRDefault="000D27CE" w:rsidP="00114AED">
      <w:pPr>
        <w:spacing w:before="120" w:after="0" w:line="240" w:lineRule="auto"/>
        <w:ind w:left="720" w:right="-720"/>
        <w:rPr>
          <w:b/>
          <w:bCs/>
        </w:rPr>
      </w:pPr>
      <w:bookmarkStart w:id="360" w:name="_Toc210425307"/>
      <w:bookmarkStart w:id="361" w:name="_Toc77067444"/>
      <w:bookmarkStart w:id="362" w:name="_Toc170984341"/>
      <w:r w:rsidRPr="007A5CF8">
        <w:rPr>
          <w:b/>
          <w:bCs/>
        </w:rPr>
        <w:t>5.6.1</w:t>
      </w:r>
      <w:r w:rsidR="003A7150" w:rsidRPr="007A5CF8">
        <w:rPr>
          <w:b/>
          <w:bCs/>
        </w:rPr>
        <w:tab/>
      </w:r>
      <w:r w:rsidR="000561A0" w:rsidRPr="007A5CF8">
        <w:rPr>
          <w:b/>
          <w:bCs/>
        </w:rPr>
        <w:t>Nombre de joueurs affiliés</w:t>
      </w:r>
      <w:bookmarkEnd w:id="360"/>
      <w:bookmarkEnd w:id="361"/>
      <w:bookmarkEnd w:id="362"/>
    </w:p>
    <w:p w14:paraId="69FFFEF5" w14:textId="471FA156" w:rsidR="000561A0" w:rsidRDefault="000561A0" w:rsidP="00114AED">
      <w:pPr>
        <w:pStyle w:val="HQNiveau4"/>
        <w:numPr>
          <w:ilvl w:val="0"/>
          <w:numId w:val="42"/>
        </w:numPr>
        <w:tabs>
          <w:tab w:val="clear" w:pos="1080"/>
          <w:tab w:val="left" w:pos="1800"/>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Toutes les équipes peuvent signer un maximum de 19 joueurs affiliés.</w:t>
      </w:r>
    </w:p>
    <w:p w14:paraId="6B5A7629" w14:textId="77777777" w:rsidR="00625CF5" w:rsidRPr="00865287" w:rsidRDefault="000561A0" w:rsidP="00114AED">
      <w:pPr>
        <w:pStyle w:val="HQNiveau4"/>
        <w:numPr>
          <w:ilvl w:val="0"/>
          <w:numId w:val="42"/>
        </w:numPr>
        <w:tabs>
          <w:tab w:val="clear" w:pos="1080"/>
          <w:tab w:val="left" w:pos="1800"/>
        </w:tabs>
        <w:spacing w:before="120" w:after="0"/>
        <w:ind w:right="-720"/>
        <w:rPr>
          <w:rFonts w:asciiTheme="minorHAnsi" w:hAnsiTheme="minorHAnsi" w:cstheme="minorHAnsi"/>
          <w:sz w:val="22"/>
          <w:szCs w:val="22"/>
          <w:lang w:val="fr-FR"/>
        </w:rPr>
      </w:pPr>
      <w:r w:rsidRPr="000561A0">
        <w:rPr>
          <w:rFonts w:asciiTheme="minorHAnsi" w:hAnsiTheme="minorHAnsi" w:cstheme="minorHAnsi"/>
          <w:sz w:val="22"/>
          <w:szCs w:val="22"/>
          <w:lang w:val="fr-FR"/>
        </w:rPr>
        <w:t>Une équipe peut aligner un maximum de six (6) joueurs affiliés</w:t>
      </w:r>
      <w:r w:rsidR="00AB55F5">
        <w:rPr>
          <w:rFonts w:asciiTheme="minorHAnsi" w:hAnsiTheme="minorHAnsi" w:cstheme="minorHAnsi"/>
          <w:sz w:val="22"/>
          <w:szCs w:val="22"/>
          <w:lang w:val="fr-FR"/>
        </w:rPr>
        <w:t xml:space="preserve"> </w:t>
      </w:r>
      <w:r w:rsidR="00AB55F5" w:rsidRPr="00865287">
        <w:rPr>
          <w:rFonts w:asciiTheme="minorHAnsi" w:hAnsiTheme="minorHAnsi" w:cstheme="minorHAnsi"/>
          <w:sz w:val="22"/>
          <w:szCs w:val="22"/>
          <w:lang w:val="fr-FR"/>
        </w:rPr>
        <w:t>pour un match</w:t>
      </w:r>
      <w:r w:rsidR="001F0A3B" w:rsidRPr="00865287">
        <w:rPr>
          <w:rFonts w:asciiTheme="minorHAnsi" w:hAnsiTheme="minorHAnsi" w:cstheme="minorHAnsi"/>
          <w:sz w:val="22"/>
          <w:szCs w:val="22"/>
          <w:lang w:val="fr-FR"/>
        </w:rPr>
        <w:t>.</w:t>
      </w:r>
    </w:p>
    <w:p w14:paraId="6C72201C" w14:textId="77777777" w:rsidR="00F2304C" w:rsidRPr="00865287" w:rsidRDefault="000561A0" w:rsidP="00114AED">
      <w:pPr>
        <w:tabs>
          <w:tab w:val="left" w:pos="1800"/>
        </w:tabs>
        <w:spacing w:before="120" w:after="0" w:line="240" w:lineRule="auto"/>
        <w:ind w:left="1800" w:right="-720" w:hanging="360"/>
        <w:jc w:val="both"/>
        <w:rPr>
          <w:rFonts w:eastAsia="MS Mincho" w:cstheme="minorHAnsi"/>
          <w:lang w:val="fr-FR"/>
        </w:rPr>
      </w:pPr>
      <w:bookmarkStart w:id="363" w:name="_Toc210425308"/>
      <w:r w:rsidRPr="00865287">
        <w:rPr>
          <w:rFonts w:eastAsia="MS Mincho" w:cstheme="minorHAnsi"/>
          <w:lang w:val="fr-FR"/>
        </w:rPr>
        <w:t>C.</w:t>
      </w:r>
      <w:r w:rsidRPr="00865287">
        <w:rPr>
          <w:rFonts w:eastAsia="MS Mincho" w:cstheme="minorHAnsi"/>
          <w:lang w:val="fr-FR"/>
        </w:rPr>
        <w:tab/>
        <w:t xml:space="preserve">Pour toutes les divisions, les matchs </w:t>
      </w:r>
      <w:bookmarkStart w:id="364" w:name="_Hlk169860979"/>
      <w:r w:rsidR="00AB55F5" w:rsidRPr="00865287">
        <w:rPr>
          <w:rFonts w:eastAsia="MS Mincho" w:cstheme="minorHAnsi"/>
          <w:lang w:val="fr-FR"/>
        </w:rPr>
        <w:t>comme joueurs affiliés</w:t>
      </w:r>
      <w:bookmarkEnd w:id="364"/>
      <w:r w:rsidR="00AB55F5" w:rsidRPr="00865287">
        <w:rPr>
          <w:rFonts w:eastAsia="MS Mincho" w:cstheme="minorHAnsi"/>
          <w:lang w:val="fr-FR"/>
        </w:rPr>
        <w:t xml:space="preserve"> </w:t>
      </w:r>
      <w:r w:rsidRPr="00865287">
        <w:rPr>
          <w:rFonts w:eastAsia="MS Mincho" w:cstheme="minorHAnsi"/>
          <w:lang w:val="fr-FR"/>
        </w:rPr>
        <w:t>sont comptabilisés lors des matchs de la saison régulière seulement.</w:t>
      </w:r>
    </w:p>
    <w:p w14:paraId="0424146E" w14:textId="3EE82E25" w:rsidR="000561A0" w:rsidRPr="00865287" w:rsidRDefault="00FD48A7" w:rsidP="00114AED">
      <w:pPr>
        <w:pStyle w:val="HQNiveau3xxx"/>
        <w:tabs>
          <w:tab w:val="left" w:pos="1800"/>
        </w:tabs>
        <w:spacing w:before="120" w:after="0"/>
        <w:ind w:left="1800" w:right="-720" w:hanging="360"/>
        <w:jc w:val="both"/>
        <w:rPr>
          <w:rFonts w:asciiTheme="minorHAnsi" w:eastAsia="MS Mincho" w:hAnsiTheme="minorHAnsi" w:cstheme="minorHAnsi"/>
          <w:b w:val="0"/>
          <w:sz w:val="22"/>
          <w:szCs w:val="22"/>
          <w:lang w:val="fr-FR"/>
        </w:rPr>
      </w:pPr>
      <w:r w:rsidRPr="00865287">
        <w:rPr>
          <w:rFonts w:asciiTheme="minorHAnsi" w:eastAsia="MS Mincho" w:hAnsiTheme="minorHAnsi" w:cstheme="minorHAnsi"/>
          <w:b w:val="0"/>
          <w:sz w:val="22"/>
          <w:szCs w:val="22"/>
          <w:lang w:val="fr-FR"/>
        </w:rPr>
        <w:t>D</w:t>
      </w:r>
      <w:r w:rsidR="000561A0" w:rsidRPr="00865287">
        <w:rPr>
          <w:rFonts w:asciiTheme="minorHAnsi" w:eastAsia="MS Mincho" w:hAnsiTheme="minorHAnsi" w:cstheme="minorHAnsi"/>
          <w:b w:val="0"/>
          <w:sz w:val="22"/>
          <w:szCs w:val="22"/>
          <w:lang w:val="fr-FR"/>
        </w:rPr>
        <w:t>.</w:t>
      </w:r>
      <w:r w:rsidR="000561A0" w:rsidRPr="00865287">
        <w:rPr>
          <w:rFonts w:asciiTheme="minorHAnsi" w:eastAsia="MS Mincho" w:hAnsiTheme="minorHAnsi" w:cstheme="minorHAnsi"/>
          <w:b w:val="0"/>
          <w:sz w:val="22"/>
          <w:szCs w:val="22"/>
          <w:lang w:val="fr-FR"/>
        </w:rPr>
        <w:tab/>
        <w:t xml:space="preserve">Pour toutes les divisions, un gardien de but affilié, inscrit sur la feuille de match ne sera pas crédité d'un match </w:t>
      </w:r>
      <w:r w:rsidR="00AB55F5" w:rsidRPr="00865287">
        <w:rPr>
          <w:rFonts w:asciiTheme="minorHAnsi" w:eastAsia="MS Mincho" w:hAnsiTheme="minorHAnsi" w:cstheme="minorHAnsi"/>
          <w:b w:val="0"/>
          <w:sz w:val="22"/>
          <w:szCs w:val="22"/>
          <w:lang w:val="fr-FR"/>
        </w:rPr>
        <w:t xml:space="preserve">affilié </w:t>
      </w:r>
      <w:r w:rsidR="000561A0" w:rsidRPr="00865287">
        <w:rPr>
          <w:rFonts w:asciiTheme="minorHAnsi" w:eastAsia="MS Mincho" w:hAnsiTheme="minorHAnsi" w:cstheme="minorHAnsi"/>
          <w:b w:val="0"/>
          <w:sz w:val="22"/>
          <w:szCs w:val="22"/>
          <w:lang w:val="fr-FR"/>
        </w:rPr>
        <w:t>s'il ne participe pas au jeu.</w:t>
      </w:r>
    </w:p>
    <w:p w14:paraId="554DA147" w14:textId="4CFD9FB5" w:rsidR="00F7067B" w:rsidRPr="00865287" w:rsidRDefault="00FD48A7" w:rsidP="00114AED">
      <w:pPr>
        <w:spacing w:before="120" w:after="0" w:line="240" w:lineRule="auto"/>
        <w:ind w:left="1800" w:right="-720" w:hanging="360"/>
        <w:jc w:val="both"/>
        <w:rPr>
          <w:rFonts w:ascii="Calibri" w:eastAsia="MS Mincho" w:hAnsi="Calibri" w:cs="Calibri"/>
          <w:lang w:val="fr-FR"/>
        </w:rPr>
      </w:pPr>
      <w:r w:rsidRPr="00865287">
        <w:rPr>
          <w:rFonts w:ascii="Calibri" w:eastAsia="MS Mincho" w:hAnsi="Calibri" w:cs="Calibri"/>
          <w:lang w:val="fr-FR"/>
        </w:rPr>
        <w:t>E</w:t>
      </w:r>
      <w:r w:rsidR="00AB55F5" w:rsidRPr="00865287">
        <w:rPr>
          <w:rFonts w:ascii="Calibri" w:eastAsia="MS Mincho" w:hAnsi="Calibri" w:cs="Calibri"/>
          <w:lang w:val="fr-FR"/>
        </w:rPr>
        <w:t>.</w:t>
      </w:r>
      <w:r w:rsidR="00AB55F5" w:rsidRPr="00865287">
        <w:rPr>
          <w:rFonts w:ascii="Calibri" w:eastAsia="MS Mincho" w:hAnsi="Calibri" w:cs="Calibri"/>
          <w:lang w:val="fr-FR"/>
        </w:rPr>
        <w:tab/>
        <w:t xml:space="preserve">Le remplacement d’un joueur ou d’un gardien de but absent, se fait par la même position. Un gardien de but remplace un gardien de but et un joueur remplace un joueur. Il est interdit de remplacer un gardien </w:t>
      </w:r>
      <w:r w:rsidRPr="00865287">
        <w:rPr>
          <w:rFonts w:ascii="Calibri" w:eastAsia="MS Mincho" w:hAnsi="Calibri" w:cs="Calibri"/>
          <w:lang w:val="fr-FR"/>
        </w:rPr>
        <w:t xml:space="preserve">de but </w:t>
      </w:r>
      <w:r w:rsidR="00AB55F5" w:rsidRPr="00865287">
        <w:rPr>
          <w:rFonts w:ascii="Calibri" w:eastAsia="MS Mincho" w:hAnsi="Calibri" w:cs="Calibri"/>
          <w:lang w:val="fr-FR"/>
        </w:rPr>
        <w:t>par un joueur affilié ou l’inverse.</w:t>
      </w:r>
    </w:p>
    <w:p w14:paraId="259EB6C9" w14:textId="078964AD" w:rsidR="004B1DCD" w:rsidRPr="00865287" w:rsidRDefault="00FD48A7" w:rsidP="00114AED">
      <w:pPr>
        <w:tabs>
          <w:tab w:val="left" w:pos="1800"/>
        </w:tabs>
        <w:spacing w:before="120" w:after="0" w:line="240" w:lineRule="auto"/>
        <w:ind w:left="1800" w:right="-720" w:hanging="360"/>
        <w:jc w:val="both"/>
      </w:pPr>
      <w:bookmarkStart w:id="365" w:name="_Hlk176773804"/>
      <w:r w:rsidRPr="00865287">
        <w:rPr>
          <w:rFonts w:ascii="Calibri" w:hAnsi="Calibri" w:cs="Calibri"/>
        </w:rPr>
        <w:t>F</w:t>
      </w:r>
      <w:r w:rsidR="00AB55F5" w:rsidRPr="00865287">
        <w:rPr>
          <w:rFonts w:ascii="Calibri" w:hAnsi="Calibri" w:cs="Calibri"/>
        </w:rPr>
        <w:t>.</w:t>
      </w:r>
      <w:r w:rsidR="00AB55F5" w:rsidRPr="00865287">
        <w:rPr>
          <w:rFonts w:ascii="Calibri" w:hAnsi="Calibri" w:cs="Calibri"/>
        </w:rPr>
        <w:tab/>
      </w:r>
      <w:r w:rsidR="004B1DCD" w:rsidRPr="00865287">
        <w:t>Un joueur peut être affilié dans deux (2) équipes (selon le tableau d’affiliation de Hockey Québec</w:t>
      </w:r>
      <w:r w:rsidR="00053E35" w:rsidRPr="00865287">
        <w:t xml:space="preserve"> annexe </w:t>
      </w:r>
      <w:r w:rsidR="00053E35" w:rsidRPr="00CF45E1">
        <w:t>13.2</w:t>
      </w:r>
      <w:r w:rsidR="004B1DCD" w:rsidRPr="00865287">
        <w:t xml:space="preserve">) pour un maximum de 10 matchs total comptabilisé avec les </w:t>
      </w:r>
      <w:r w:rsidR="002C32A1">
        <w:t>deux (</w:t>
      </w:r>
      <w:r w:rsidR="004B1DCD" w:rsidRPr="00865287">
        <w:t>2</w:t>
      </w:r>
      <w:r w:rsidR="002C32A1">
        <w:t>)</w:t>
      </w:r>
      <w:r w:rsidR="004B1DCD" w:rsidRPr="00865287">
        <w:t xml:space="preserve"> équipes pendant la saison régulière. Les matchs ne sont pas comptabilisés séparément dans chacune des équipes.</w:t>
      </w:r>
    </w:p>
    <w:p w14:paraId="59C5D0E7" w14:textId="5B6B46CD" w:rsidR="004B1DCD" w:rsidRPr="00865287" w:rsidRDefault="004B1DCD" w:rsidP="00114AED">
      <w:pPr>
        <w:tabs>
          <w:tab w:val="left" w:pos="1800"/>
        </w:tabs>
        <w:spacing w:before="120" w:after="0" w:line="240" w:lineRule="auto"/>
        <w:ind w:left="1800" w:right="-720"/>
        <w:jc w:val="both"/>
      </w:pPr>
      <w:r w:rsidRPr="00865287">
        <w:t>Un gardien de but peut être affilié dans trois (3) équipes (selon le tableau d’affiliation de Hockey Québec</w:t>
      </w:r>
      <w:r w:rsidR="00053E35" w:rsidRPr="00865287">
        <w:t xml:space="preserve"> annexe </w:t>
      </w:r>
      <w:r w:rsidR="00053E35" w:rsidRPr="00CF45E1">
        <w:t>13.2</w:t>
      </w:r>
      <w:r w:rsidRPr="00865287">
        <w:t xml:space="preserve">) pour un maximum de 10 matchs total comptabilisé avec les </w:t>
      </w:r>
      <w:r w:rsidR="002C32A1">
        <w:t>trois (</w:t>
      </w:r>
      <w:r w:rsidRPr="00865287">
        <w:t>3</w:t>
      </w:r>
      <w:r w:rsidR="002C32A1">
        <w:t>)</w:t>
      </w:r>
      <w:r w:rsidRPr="00865287">
        <w:t xml:space="preserve"> équipes pendant la saison régulière. Les matchs ne sont pas comptabilisés séparément dans chacune des équipes.</w:t>
      </w:r>
    </w:p>
    <w:p w14:paraId="343634F1" w14:textId="641FB926" w:rsidR="00AB55F5" w:rsidRPr="00865287" w:rsidRDefault="00AB55F5" w:rsidP="00114AED">
      <w:pPr>
        <w:spacing w:before="120" w:after="0" w:line="240" w:lineRule="auto"/>
        <w:ind w:left="1800" w:right="-720"/>
        <w:jc w:val="both"/>
        <w:rPr>
          <w:rFonts w:ascii="Calibri" w:hAnsi="Calibri" w:cs="Calibri"/>
          <w:bCs/>
        </w:rPr>
      </w:pPr>
      <w:bookmarkStart w:id="366" w:name="_Hlk176771064"/>
      <w:r w:rsidRPr="00865287">
        <w:rPr>
          <w:rFonts w:ascii="Calibri" w:hAnsi="Calibri" w:cs="Calibri"/>
          <w:bCs/>
        </w:rPr>
        <w:t>Après ce 10</w:t>
      </w:r>
      <w:r w:rsidRPr="00865287">
        <w:rPr>
          <w:rFonts w:ascii="Calibri" w:hAnsi="Calibri" w:cs="Calibri"/>
          <w:bCs/>
          <w:vertAlign w:val="superscript"/>
        </w:rPr>
        <w:t>e</w:t>
      </w:r>
      <w:r w:rsidRPr="00865287">
        <w:rPr>
          <w:rFonts w:ascii="Calibri" w:hAnsi="Calibri" w:cs="Calibri"/>
          <w:bCs/>
        </w:rPr>
        <w:t xml:space="preserve"> match, le joueur </w:t>
      </w:r>
      <w:r w:rsidR="00FD48A7" w:rsidRPr="00865287">
        <w:rPr>
          <w:rFonts w:ascii="Calibri" w:hAnsi="Calibri" w:cs="Calibri"/>
          <w:bCs/>
        </w:rPr>
        <w:t xml:space="preserve">ou le gardien de but </w:t>
      </w:r>
      <w:r w:rsidRPr="00865287">
        <w:rPr>
          <w:rFonts w:ascii="Calibri" w:hAnsi="Calibri" w:cs="Calibri"/>
          <w:bCs/>
        </w:rPr>
        <w:t xml:space="preserve">ne pourra plus remplacer dans ces équipes comme joueur affilié et devra jouer uniquement </w:t>
      </w:r>
      <w:r w:rsidR="00D40970" w:rsidRPr="00865287">
        <w:rPr>
          <w:rFonts w:ascii="Calibri" w:hAnsi="Calibri" w:cs="Calibri"/>
          <w:bCs/>
        </w:rPr>
        <w:t xml:space="preserve">avec </w:t>
      </w:r>
      <w:r w:rsidRPr="00865287">
        <w:rPr>
          <w:rFonts w:ascii="Calibri" w:hAnsi="Calibri" w:cs="Calibri"/>
          <w:bCs/>
        </w:rPr>
        <w:t>s</w:t>
      </w:r>
      <w:r w:rsidR="00D40970" w:rsidRPr="00865287">
        <w:rPr>
          <w:rFonts w:ascii="Calibri" w:hAnsi="Calibri" w:cs="Calibri"/>
          <w:bCs/>
        </w:rPr>
        <w:t xml:space="preserve">on </w:t>
      </w:r>
      <w:r w:rsidRPr="00865287">
        <w:rPr>
          <w:rFonts w:ascii="Calibri" w:hAnsi="Calibri" w:cs="Calibri"/>
          <w:bCs/>
        </w:rPr>
        <w:t xml:space="preserve">équipe </w:t>
      </w:r>
      <w:r w:rsidR="00D40970" w:rsidRPr="00865287">
        <w:rPr>
          <w:rFonts w:ascii="Calibri" w:hAnsi="Calibri" w:cs="Calibri"/>
          <w:bCs/>
        </w:rPr>
        <w:t xml:space="preserve">d’origine </w:t>
      </w:r>
      <w:r w:rsidRPr="00865287">
        <w:rPr>
          <w:rFonts w:ascii="Calibri" w:hAnsi="Calibri" w:cs="Calibri"/>
          <w:bCs/>
        </w:rPr>
        <w:t>où il est inscrit comme joueur régulier. Cette règle ne s’applique pas lors des séries éliminatoires, des tournois et des championnats provinciaux.</w:t>
      </w:r>
    </w:p>
    <w:p w14:paraId="7730742F" w14:textId="77777777" w:rsidR="000561A0" w:rsidRPr="00DD407B" w:rsidRDefault="00746C17" w:rsidP="00114AED">
      <w:pPr>
        <w:spacing w:before="120" w:after="0" w:line="240" w:lineRule="auto"/>
        <w:ind w:left="1440" w:right="-720" w:hanging="720"/>
        <w:rPr>
          <w:b/>
          <w:bCs/>
        </w:rPr>
      </w:pPr>
      <w:bookmarkStart w:id="367" w:name="_Toc77067445"/>
      <w:bookmarkStart w:id="368" w:name="_Toc170984342"/>
      <w:bookmarkEnd w:id="365"/>
      <w:bookmarkEnd w:id="366"/>
      <w:r w:rsidRPr="00DD407B">
        <w:rPr>
          <w:b/>
          <w:bCs/>
        </w:rPr>
        <w:t>5.6.2</w:t>
      </w:r>
      <w:r w:rsidR="003A7150" w:rsidRPr="00DD407B">
        <w:rPr>
          <w:b/>
          <w:bCs/>
        </w:rPr>
        <w:tab/>
      </w:r>
      <w:r w:rsidR="000561A0" w:rsidRPr="00DD407B">
        <w:rPr>
          <w:b/>
          <w:bCs/>
        </w:rPr>
        <w:t>Provenance des joueurs</w:t>
      </w:r>
      <w:bookmarkEnd w:id="363"/>
      <w:bookmarkEnd w:id="367"/>
      <w:bookmarkEnd w:id="368"/>
    </w:p>
    <w:p w14:paraId="18E62012" w14:textId="77777777" w:rsidR="000561A0" w:rsidRPr="00C34AD2" w:rsidRDefault="000561A0" w:rsidP="003A6FA9">
      <w:pPr>
        <w:pStyle w:val="HQNiveau4"/>
        <w:numPr>
          <w:ilvl w:val="0"/>
          <w:numId w:val="43"/>
        </w:numPr>
        <w:tabs>
          <w:tab w:val="clear" w:pos="1080"/>
        </w:tabs>
        <w:spacing w:before="120" w:after="12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Un joueur affilié doit provenir de la même division ou de la division immédiate inférieure :</w:t>
      </w:r>
    </w:p>
    <w:p w14:paraId="093DC8D2" w14:textId="57B014FB" w:rsidR="00531EF3" w:rsidRPr="007A14D9" w:rsidRDefault="000561A0" w:rsidP="00114AED">
      <w:pPr>
        <w:pStyle w:val="HQNiveau5"/>
        <w:numPr>
          <w:ilvl w:val="0"/>
          <w:numId w:val="30"/>
        </w:numPr>
        <w:tabs>
          <w:tab w:val="clear" w:pos="720"/>
          <w:tab w:val="clear" w:pos="1440"/>
          <w:tab w:val="clear" w:pos="1584"/>
          <w:tab w:val="left" w:pos="2160"/>
        </w:tabs>
        <w:spacing w:before="0" w:after="0"/>
        <w:ind w:left="2160" w:right="-720"/>
        <w:rPr>
          <w:rFonts w:asciiTheme="minorHAnsi" w:eastAsia="MS Mincho" w:hAnsiTheme="minorHAnsi" w:cstheme="minorHAnsi"/>
          <w:b/>
          <w:bCs/>
          <w:sz w:val="22"/>
          <w:szCs w:val="22"/>
          <w:lang w:val="fr-FR"/>
        </w:rPr>
      </w:pPr>
      <w:r w:rsidRPr="007A14D9">
        <w:rPr>
          <w:rFonts w:asciiTheme="minorHAnsi" w:eastAsia="MS Mincho" w:hAnsiTheme="minorHAnsi" w:cstheme="minorHAnsi"/>
          <w:b/>
          <w:bCs/>
          <w:sz w:val="22"/>
          <w:szCs w:val="22"/>
          <w:lang w:val="fr-FR"/>
        </w:rPr>
        <w:t>Si le joueur affilié est choisi dans la même division, il doit provenir d’une des classes inférieures</w:t>
      </w:r>
      <w:r w:rsidR="00CD22D9" w:rsidRPr="007A14D9">
        <w:rPr>
          <w:rFonts w:asciiTheme="minorHAnsi" w:eastAsia="MS Mincho" w:hAnsiTheme="minorHAnsi" w:cstheme="minorHAnsi"/>
          <w:b/>
          <w:bCs/>
          <w:sz w:val="22"/>
          <w:szCs w:val="22"/>
          <w:lang w:val="fr-FR"/>
        </w:rPr>
        <w:t>.</w:t>
      </w:r>
      <w:r w:rsidRPr="007A14D9">
        <w:rPr>
          <w:rFonts w:asciiTheme="minorHAnsi" w:eastAsia="MS Mincho" w:hAnsiTheme="minorHAnsi" w:cstheme="minorHAnsi"/>
          <w:b/>
          <w:bCs/>
          <w:sz w:val="22"/>
          <w:szCs w:val="22"/>
          <w:lang w:val="fr-FR"/>
        </w:rPr>
        <w:t xml:space="preserve"> (</w:t>
      </w:r>
      <w:r w:rsidR="00CD22D9" w:rsidRPr="007A14D9">
        <w:rPr>
          <w:rFonts w:asciiTheme="minorHAnsi" w:eastAsia="MS Mincho" w:hAnsiTheme="minorHAnsi" w:cstheme="minorHAnsi"/>
          <w:b/>
          <w:bCs/>
          <w:sz w:val="22"/>
          <w:szCs w:val="22"/>
          <w:lang w:val="fr-FR"/>
        </w:rPr>
        <w:t>Gardien, voir l’</w:t>
      </w:r>
      <w:r w:rsidR="002C32A1" w:rsidRPr="007A14D9">
        <w:rPr>
          <w:rFonts w:asciiTheme="minorHAnsi" w:eastAsia="MS Mincho" w:hAnsiTheme="minorHAnsi" w:cstheme="minorHAnsi"/>
          <w:b/>
          <w:bCs/>
          <w:sz w:val="22"/>
          <w:szCs w:val="22"/>
          <w:lang w:val="fr-FR"/>
        </w:rPr>
        <w:t>a</w:t>
      </w:r>
      <w:r w:rsidRPr="007A14D9">
        <w:rPr>
          <w:rFonts w:asciiTheme="minorHAnsi" w:eastAsia="MS Mincho" w:hAnsiTheme="minorHAnsi" w:cstheme="minorHAnsi"/>
          <w:b/>
          <w:bCs/>
          <w:sz w:val="22"/>
          <w:szCs w:val="22"/>
          <w:lang w:val="fr-FR"/>
        </w:rPr>
        <w:t>rticle 5.6.2 F).</w:t>
      </w:r>
    </w:p>
    <w:p w14:paraId="6CEE527D" w14:textId="77777777" w:rsidR="00FC0CEF" w:rsidRDefault="00FC0CEF" w:rsidP="00114AED">
      <w:pPr>
        <w:pStyle w:val="HQNiveau5"/>
        <w:numPr>
          <w:ilvl w:val="0"/>
          <w:numId w:val="30"/>
        </w:numPr>
        <w:tabs>
          <w:tab w:val="clear" w:pos="720"/>
          <w:tab w:val="clear" w:pos="1440"/>
          <w:tab w:val="clear" w:pos="1584"/>
          <w:tab w:val="left" w:pos="2160"/>
        </w:tabs>
        <w:spacing w:before="120" w:after="0"/>
        <w:ind w:left="216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Si le joueur est choisi dans la division inférieure, il doit provenir :</w:t>
      </w:r>
    </w:p>
    <w:p w14:paraId="0DDF8218" w14:textId="017DD1BB" w:rsidR="00FC0CEF" w:rsidRPr="00C34AD2" w:rsidRDefault="00FC0CEF" w:rsidP="00114AED">
      <w:pPr>
        <w:pStyle w:val="HQparagrapheniveau5"/>
        <w:numPr>
          <w:ilvl w:val="0"/>
          <w:numId w:val="32"/>
        </w:numPr>
        <w:tabs>
          <w:tab w:val="clear" w:pos="547"/>
          <w:tab w:val="left" w:pos="2520"/>
        </w:tabs>
        <w:spacing w:after="0"/>
        <w:ind w:left="2520" w:right="-720"/>
        <w:rPr>
          <w:rFonts w:asciiTheme="minorHAnsi" w:hAnsiTheme="minorHAnsi" w:cstheme="minorHAnsi"/>
          <w:sz w:val="22"/>
          <w:szCs w:val="22"/>
          <w:lang w:val="fr-FR"/>
        </w:rPr>
      </w:pPr>
      <w:r w:rsidRPr="00C34AD2">
        <w:rPr>
          <w:rFonts w:asciiTheme="minorHAnsi" w:hAnsiTheme="minorHAnsi" w:cstheme="minorHAnsi"/>
          <w:sz w:val="22"/>
          <w:szCs w:val="22"/>
          <w:lang w:val="fr-FR"/>
        </w:rPr>
        <w:t>De la classe immédiatement supérieure disponible</w:t>
      </w:r>
    </w:p>
    <w:p w14:paraId="528E8FC9" w14:textId="52E3A19D" w:rsidR="00FC0CEF" w:rsidRPr="00C34AD2" w:rsidRDefault="00FC0CEF" w:rsidP="00114AED">
      <w:pPr>
        <w:pStyle w:val="HQparagrapheniveau5"/>
        <w:numPr>
          <w:ilvl w:val="0"/>
          <w:numId w:val="32"/>
        </w:numPr>
        <w:tabs>
          <w:tab w:val="clear" w:pos="547"/>
          <w:tab w:val="left" w:pos="2520"/>
        </w:tabs>
        <w:spacing w:after="0"/>
        <w:ind w:left="2520" w:right="-720"/>
        <w:rPr>
          <w:rFonts w:asciiTheme="minorHAnsi" w:hAnsiTheme="minorHAnsi" w:cstheme="minorHAnsi"/>
          <w:sz w:val="22"/>
          <w:szCs w:val="22"/>
          <w:lang w:val="fr-FR"/>
        </w:rPr>
      </w:pPr>
      <w:r w:rsidRPr="00C34AD2">
        <w:rPr>
          <w:rFonts w:asciiTheme="minorHAnsi" w:hAnsiTheme="minorHAnsi" w:cstheme="minorHAnsi"/>
          <w:sz w:val="22"/>
          <w:szCs w:val="22"/>
          <w:lang w:val="fr-FR"/>
        </w:rPr>
        <w:t>De la même classe</w:t>
      </w:r>
    </w:p>
    <w:p w14:paraId="64AC91DA" w14:textId="01BBE419" w:rsidR="00FC0CEF" w:rsidRDefault="00FC0CEF" w:rsidP="00114AED">
      <w:pPr>
        <w:pStyle w:val="HQparagrapheniveau5"/>
        <w:numPr>
          <w:ilvl w:val="0"/>
          <w:numId w:val="32"/>
        </w:numPr>
        <w:tabs>
          <w:tab w:val="clear" w:pos="547"/>
          <w:tab w:val="left" w:pos="2520"/>
        </w:tabs>
        <w:spacing w:after="0"/>
        <w:ind w:left="2520" w:right="-720"/>
        <w:rPr>
          <w:rFonts w:asciiTheme="minorHAnsi" w:hAnsiTheme="minorHAnsi" w:cstheme="minorHAnsi"/>
          <w:sz w:val="22"/>
          <w:szCs w:val="22"/>
          <w:lang w:val="fr-FR"/>
        </w:rPr>
      </w:pPr>
      <w:r w:rsidRPr="00C34AD2">
        <w:rPr>
          <w:rFonts w:asciiTheme="minorHAnsi" w:hAnsiTheme="minorHAnsi" w:cstheme="minorHAnsi"/>
          <w:sz w:val="22"/>
          <w:szCs w:val="22"/>
          <w:lang w:val="fr-FR"/>
        </w:rPr>
        <w:t>D’une des classes inférieures</w:t>
      </w:r>
    </w:p>
    <w:p w14:paraId="66DF7FEE" w14:textId="0BF23CB8" w:rsidR="00114AED" w:rsidRPr="00197C71" w:rsidRDefault="000561A0" w:rsidP="00114AED">
      <w:pPr>
        <w:pStyle w:val="HQNiveau2xx"/>
        <w:tabs>
          <w:tab w:val="clear" w:pos="720"/>
          <w:tab w:val="left" w:pos="2160"/>
        </w:tabs>
        <w:spacing w:before="120" w:after="0"/>
        <w:ind w:left="2160" w:right="-720"/>
        <w:jc w:val="both"/>
        <w:rPr>
          <w:rFonts w:asciiTheme="minorHAnsi" w:hAnsiTheme="minorHAnsi" w:cstheme="minorHAnsi"/>
          <w:bCs/>
          <w:sz w:val="22"/>
          <w:szCs w:val="22"/>
          <w:lang w:val="fr-FR"/>
        </w:rPr>
        <w:sectPr w:rsidR="00114AED" w:rsidRPr="00197C71" w:rsidSect="00D333EE">
          <w:headerReference w:type="default" r:id="rId93"/>
          <w:footerReference w:type="default" r:id="rId94"/>
          <w:pgSz w:w="12240" w:h="15840" w:code="1"/>
          <w:pgMar w:top="432" w:right="1800" w:bottom="432" w:left="1800" w:header="432" w:footer="432" w:gutter="0"/>
          <w:paperSrc w:first="260" w:other="260"/>
          <w:cols w:space="708"/>
          <w:docGrid w:linePitch="360"/>
        </w:sectPr>
      </w:pPr>
      <w:r w:rsidRPr="00197C71">
        <w:rPr>
          <w:rFonts w:asciiTheme="minorHAnsi" w:hAnsiTheme="minorHAnsi" w:cstheme="minorHAnsi"/>
          <w:bCs/>
          <w:sz w:val="22"/>
          <w:szCs w:val="22"/>
          <w:lang w:val="fr-FR"/>
        </w:rPr>
        <w:t>N</w:t>
      </w:r>
      <w:r w:rsidR="00197C71" w:rsidRPr="00197C71">
        <w:rPr>
          <w:rFonts w:asciiTheme="minorHAnsi" w:hAnsiTheme="minorHAnsi" w:cstheme="minorHAnsi"/>
          <w:bCs/>
          <w:sz w:val="22"/>
          <w:szCs w:val="22"/>
          <w:lang w:val="fr-FR"/>
        </w:rPr>
        <w:t>ote</w:t>
      </w:r>
      <w:r w:rsidRPr="00197C71">
        <w:rPr>
          <w:rFonts w:asciiTheme="minorHAnsi" w:hAnsiTheme="minorHAnsi" w:cstheme="minorHAnsi"/>
          <w:bCs/>
          <w:sz w:val="22"/>
          <w:szCs w:val="22"/>
          <w:lang w:val="fr-FR"/>
        </w:rPr>
        <w:t xml:space="preserve"> :</w:t>
      </w:r>
      <w:r w:rsidR="00197C71" w:rsidRPr="00197C71">
        <w:rPr>
          <w:rFonts w:asciiTheme="minorHAnsi" w:hAnsiTheme="minorHAnsi" w:cstheme="minorHAnsi"/>
          <w:bCs/>
          <w:sz w:val="22"/>
          <w:szCs w:val="22"/>
          <w:lang w:val="fr-FR"/>
        </w:rPr>
        <w:t xml:space="preserve"> </w:t>
      </w:r>
      <w:r w:rsidRPr="00197C71">
        <w:rPr>
          <w:rFonts w:asciiTheme="minorHAnsi" w:hAnsiTheme="minorHAnsi" w:cstheme="minorHAnsi"/>
          <w:bCs/>
          <w:sz w:val="22"/>
          <w:szCs w:val="22"/>
          <w:lang w:val="fr-FR"/>
        </w:rPr>
        <w:t xml:space="preserve">À moins d’indication contraire aux tableaux d’affiliation </w:t>
      </w:r>
      <w:r w:rsidR="00B13FD5" w:rsidRPr="00197C71">
        <w:rPr>
          <w:rFonts w:asciiTheme="minorHAnsi" w:hAnsiTheme="minorHAnsi" w:cstheme="minorHAnsi"/>
          <w:bCs/>
          <w:sz w:val="22"/>
          <w:szCs w:val="22"/>
          <w:lang w:val="fr-FR"/>
        </w:rPr>
        <w:t>à l’a</w:t>
      </w:r>
      <w:r w:rsidRPr="00197C71">
        <w:rPr>
          <w:rFonts w:asciiTheme="minorHAnsi" w:hAnsiTheme="minorHAnsi" w:cstheme="minorHAnsi"/>
          <w:bCs/>
          <w:sz w:val="22"/>
          <w:szCs w:val="22"/>
          <w:lang w:val="fr-FR"/>
        </w:rPr>
        <w:t>rticle 13.</w:t>
      </w:r>
      <w:r w:rsidR="00053E35" w:rsidRPr="00197C71">
        <w:rPr>
          <w:rFonts w:asciiTheme="minorHAnsi" w:hAnsiTheme="minorHAnsi" w:cstheme="minorHAnsi"/>
          <w:bCs/>
          <w:sz w:val="22"/>
          <w:szCs w:val="22"/>
          <w:lang w:val="fr-FR"/>
        </w:rPr>
        <w:t>2</w:t>
      </w:r>
      <w:r w:rsidRPr="00197C71">
        <w:rPr>
          <w:rFonts w:asciiTheme="minorHAnsi" w:hAnsiTheme="minorHAnsi" w:cstheme="minorHAnsi"/>
          <w:bCs/>
          <w:sz w:val="22"/>
          <w:szCs w:val="22"/>
          <w:lang w:val="fr-FR"/>
        </w:rPr>
        <w:t>.</w:t>
      </w:r>
    </w:p>
    <w:p w14:paraId="3A7EF940" w14:textId="77777777" w:rsidR="00C14876" w:rsidRDefault="000561A0" w:rsidP="00114AED">
      <w:pPr>
        <w:pStyle w:val="HQNiveau4"/>
        <w:numPr>
          <w:ilvl w:val="0"/>
          <w:numId w:val="35"/>
        </w:numPr>
        <w:tabs>
          <w:tab w:val="clear" w:pos="1080"/>
          <w:tab w:val="left" w:pos="1800"/>
        </w:tabs>
        <w:spacing w:before="120" w:after="0"/>
        <w:ind w:left="1800" w:right="-720"/>
        <w:rPr>
          <w:rFonts w:asciiTheme="minorHAnsi" w:hAnsiTheme="minorHAnsi" w:cstheme="minorHAnsi"/>
          <w:sz w:val="22"/>
          <w:szCs w:val="22"/>
          <w:lang w:val="fr-FR"/>
        </w:rPr>
      </w:pPr>
      <w:r w:rsidRPr="009406BD">
        <w:rPr>
          <w:rFonts w:asciiTheme="minorHAnsi" w:hAnsiTheme="minorHAnsi" w:cstheme="minorHAnsi"/>
          <w:sz w:val="22"/>
          <w:szCs w:val="22"/>
          <w:lang w:val="fr-FR"/>
        </w:rPr>
        <w:t>Un joueur ne peut être libéré comme joueur affilié à moins d'avoir été au préalable libéré comme joueur régulier. Un joueur ne peut pas être libéré plus d’une fois dans une même saison.</w:t>
      </w:r>
    </w:p>
    <w:p w14:paraId="3AA9AB9F" w14:textId="108FAF52" w:rsidR="00935BF1" w:rsidRPr="00865287" w:rsidRDefault="00935BF1" w:rsidP="00114AED">
      <w:pPr>
        <w:pStyle w:val="HQNiveau4"/>
        <w:tabs>
          <w:tab w:val="clear" w:pos="1080"/>
          <w:tab w:val="num" w:pos="1170"/>
        </w:tabs>
        <w:spacing w:before="120" w:after="0"/>
        <w:ind w:left="1800" w:right="-720" w:hanging="360"/>
        <w:rPr>
          <w:rFonts w:asciiTheme="minorHAnsi" w:hAnsiTheme="minorHAnsi" w:cstheme="minorHAnsi"/>
          <w:sz w:val="22"/>
          <w:szCs w:val="22"/>
          <w:lang w:val="fr-FR"/>
        </w:rPr>
      </w:pPr>
      <w:r w:rsidRPr="00865287">
        <w:rPr>
          <w:rFonts w:asciiTheme="minorHAnsi" w:hAnsiTheme="minorHAnsi" w:cstheme="minorHAnsi"/>
          <w:sz w:val="22"/>
          <w:szCs w:val="22"/>
          <w:lang w:val="fr-FR"/>
        </w:rPr>
        <w:t>C.</w:t>
      </w:r>
      <w:r w:rsidRPr="00865287">
        <w:rPr>
          <w:rFonts w:asciiTheme="minorHAnsi" w:hAnsiTheme="minorHAnsi" w:cstheme="minorHAnsi"/>
          <w:sz w:val="22"/>
          <w:szCs w:val="22"/>
          <w:lang w:val="fr-FR"/>
        </w:rPr>
        <w:tab/>
        <w:t>Dans la division Junior</w:t>
      </w:r>
      <w:r w:rsidR="00AE0B2D">
        <w:rPr>
          <w:rFonts w:asciiTheme="minorHAnsi" w:hAnsiTheme="minorHAnsi" w:cstheme="minorHAnsi"/>
          <w:sz w:val="22"/>
          <w:szCs w:val="22"/>
          <w:lang w:val="fr-FR"/>
        </w:rPr>
        <w:t xml:space="preserve"> </w:t>
      </w:r>
      <w:r w:rsidR="00166BF4" w:rsidRPr="00166BF4">
        <w:rPr>
          <w:rFonts w:asciiTheme="minorHAnsi" w:hAnsiTheme="minorHAnsi" w:cstheme="minorHAnsi"/>
          <w:b/>
          <w:bCs/>
          <w:sz w:val="22"/>
          <w:szCs w:val="22"/>
          <w:lang w:val="fr-FR"/>
        </w:rPr>
        <w:t>B</w:t>
      </w:r>
      <w:r w:rsidR="00547F37">
        <w:rPr>
          <w:rFonts w:asciiTheme="minorHAnsi" w:hAnsiTheme="minorHAnsi" w:cstheme="minorHAnsi"/>
          <w:b/>
          <w:bCs/>
          <w:sz w:val="22"/>
          <w:szCs w:val="22"/>
          <w:lang w:val="fr-FR"/>
        </w:rPr>
        <w:t xml:space="preserve"> (AA)</w:t>
      </w:r>
      <w:r w:rsidRPr="00166BF4">
        <w:rPr>
          <w:rFonts w:asciiTheme="minorHAnsi" w:hAnsiTheme="minorHAnsi" w:cstheme="minorHAnsi"/>
          <w:b/>
          <w:bCs/>
          <w:sz w:val="22"/>
          <w:szCs w:val="22"/>
          <w:lang w:val="fr-FR"/>
        </w:rPr>
        <w:t xml:space="preserve">, </w:t>
      </w:r>
      <w:r w:rsidR="00166BF4" w:rsidRPr="00166BF4">
        <w:rPr>
          <w:rFonts w:asciiTheme="minorHAnsi" w:hAnsiTheme="minorHAnsi" w:cstheme="minorHAnsi"/>
          <w:b/>
          <w:bCs/>
          <w:sz w:val="22"/>
          <w:szCs w:val="22"/>
          <w:lang w:val="fr-FR"/>
        </w:rPr>
        <w:t>C</w:t>
      </w:r>
      <w:r w:rsidR="00547F37">
        <w:rPr>
          <w:rFonts w:asciiTheme="minorHAnsi" w:hAnsiTheme="minorHAnsi" w:cstheme="minorHAnsi"/>
          <w:b/>
          <w:bCs/>
          <w:sz w:val="22"/>
          <w:szCs w:val="22"/>
          <w:lang w:val="fr-FR"/>
        </w:rPr>
        <w:t xml:space="preserve"> (A)</w:t>
      </w:r>
      <w:r w:rsidRPr="00166BF4">
        <w:rPr>
          <w:rFonts w:asciiTheme="minorHAnsi" w:hAnsiTheme="minorHAnsi" w:cstheme="minorHAnsi"/>
          <w:b/>
          <w:bCs/>
          <w:sz w:val="22"/>
          <w:szCs w:val="22"/>
          <w:lang w:val="fr-FR"/>
        </w:rPr>
        <w:t xml:space="preserve"> et </w:t>
      </w:r>
      <w:r w:rsidR="00166BF4" w:rsidRPr="00166BF4">
        <w:rPr>
          <w:rFonts w:asciiTheme="minorHAnsi" w:hAnsiTheme="minorHAnsi" w:cstheme="minorHAnsi"/>
          <w:b/>
          <w:bCs/>
          <w:sz w:val="22"/>
          <w:szCs w:val="22"/>
          <w:lang w:val="fr-FR"/>
        </w:rPr>
        <w:t>D</w:t>
      </w:r>
      <w:r w:rsidR="00547F37">
        <w:rPr>
          <w:rFonts w:asciiTheme="minorHAnsi" w:hAnsiTheme="minorHAnsi" w:cstheme="minorHAnsi"/>
          <w:b/>
          <w:bCs/>
          <w:sz w:val="22"/>
          <w:szCs w:val="22"/>
          <w:lang w:val="fr-FR"/>
        </w:rPr>
        <w:t xml:space="preserve"> (B)</w:t>
      </w:r>
      <w:r w:rsidRPr="00865287">
        <w:rPr>
          <w:rFonts w:asciiTheme="minorHAnsi" w:hAnsiTheme="minorHAnsi" w:cstheme="minorHAnsi"/>
          <w:sz w:val="22"/>
          <w:szCs w:val="22"/>
          <w:lang w:val="fr-FR"/>
        </w:rPr>
        <w:t>, il est seulement permis de signer des joueurs affiliés de la dernière année de la division M18 à l’exception d’un gardien de but.</w:t>
      </w:r>
    </w:p>
    <w:p w14:paraId="652FDF5E" w14:textId="77777777" w:rsidR="003D2E74" w:rsidRPr="00865287" w:rsidRDefault="00935BF1" w:rsidP="00114AED">
      <w:pPr>
        <w:spacing w:before="120" w:after="0" w:line="240" w:lineRule="auto"/>
        <w:ind w:left="1800" w:right="-720" w:hanging="360"/>
        <w:jc w:val="both"/>
        <w:rPr>
          <w:rFonts w:eastAsia="MS Mincho" w:cstheme="minorHAnsi"/>
          <w:lang w:val="fr-FR"/>
        </w:rPr>
      </w:pPr>
      <w:r w:rsidRPr="00865287">
        <w:rPr>
          <w:rFonts w:cstheme="minorHAnsi"/>
          <w:lang w:val="fr-FR"/>
        </w:rPr>
        <w:t>D.</w:t>
      </w:r>
      <w:r w:rsidRPr="00865287">
        <w:rPr>
          <w:rFonts w:cstheme="minorHAnsi"/>
          <w:lang w:val="fr-FR"/>
        </w:rPr>
        <w:tab/>
        <w:t xml:space="preserve">Double affiliation : </w:t>
      </w:r>
      <w:r w:rsidRPr="00865287">
        <w:rPr>
          <w:rFonts w:eastAsia="MS Mincho" w:cstheme="minorHAnsi"/>
          <w:lang w:val="fr-FR"/>
        </w:rPr>
        <w:t xml:space="preserve">Les joueurs </w:t>
      </w:r>
      <w:r w:rsidR="00FD48A7" w:rsidRPr="00865287">
        <w:rPr>
          <w:rFonts w:eastAsia="MS Mincho" w:cstheme="minorHAnsi"/>
          <w:lang w:val="fr-FR"/>
        </w:rPr>
        <w:t xml:space="preserve">de toutes les </w:t>
      </w:r>
      <w:r w:rsidRPr="00865287">
        <w:rPr>
          <w:rFonts w:eastAsia="MS Mincho" w:cstheme="minorHAnsi"/>
          <w:lang w:val="fr-FR"/>
        </w:rPr>
        <w:t>divisions peuvent être affiliés à un maximum de deux (2) équipes durant la même saison.</w:t>
      </w:r>
    </w:p>
    <w:p w14:paraId="24C6C252" w14:textId="26529330" w:rsidR="00133490" w:rsidRPr="00133490" w:rsidRDefault="00935BF1" w:rsidP="00133490">
      <w:pPr>
        <w:spacing w:before="120" w:after="120"/>
        <w:ind w:left="1800" w:right="-720" w:hanging="360"/>
        <w:rPr>
          <w:b/>
          <w:bCs/>
        </w:rPr>
      </w:pPr>
      <w:r w:rsidRPr="00133490">
        <w:rPr>
          <w:rFonts w:cstheme="minorHAnsi"/>
          <w:b/>
          <w:bCs/>
          <w:lang w:val="fr-FR"/>
        </w:rPr>
        <w:t>E.</w:t>
      </w:r>
      <w:r w:rsidRPr="00133490">
        <w:rPr>
          <w:rFonts w:cstheme="minorHAnsi"/>
          <w:b/>
          <w:bCs/>
          <w:lang w:val="fr-FR"/>
        </w:rPr>
        <w:tab/>
      </w:r>
      <w:r w:rsidR="00133490" w:rsidRPr="00133490">
        <w:rPr>
          <w:b/>
          <w:bCs/>
        </w:rPr>
        <w:t>Un joueur ne peut être affilié qu’à une seule équipe par classe au sein d’une même division, mais il ne peut pas être affilié à aucune équipe dans la classe où il évolue.</w:t>
      </w:r>
    </w:p>
    <w:p w14:paraId="40B99CB2" w14:textId="71B9B38C" w:rsidR="00114AED" w:rsidRDefault="00935BF1" w:rsidP="00114AED">
      <w:pPr>
        <w:tabs>
          <w:tab w:val="left" w:pos="1800"/>
        </w:tabs>
        <w:spacing w:before="120" w:after="120" w:line="240" w:lineRule="auto"/>
        <w:ind w:left="1800" w:right="-720" w:hanging="360"/>
        <w:jc w:val="both"/>
        <w:rPr>
          <w:rFonts w:cstheme="minorHAnsi"/>
          <w:lang w:val="fr-FR"/>
        </w:rPr>
      </w:pPr>
      <w:r w:rsidRPr="00114AED">
        <w:rPr>
          <w:rFonts w:cstheme="minorHAnsi"/>
          <w:b/>
          <w:bCs/>
          <w:lang w:val="fr-FR"/>
        </w:rPr>
        <w:t>F.</w:t>
      </w:r>
      <w:r w:rsidRPr="00114AED">
        <w:rPr>
          <w:rFonts w:cstheme="minorHAnsi"/>
          <w:b/>
          <w:bCs/>
          <w:lang w:val="fr-FR"/>
        </w:rPr>
        <w:tab/>
        <w:t>Pour toutes les divisions, un gardien de but pourra être affilié à un maximum de trois (3) équipes</w:t>
      </w:r>
      <w:r w:rsidR="00114AED" w:rsidRPr="00114AED">
        <w:rPr>
          <w:rFonts w:cstheme="minorHAnsi"/>
          <w:b/>
          <w:bCs/>
          <w:lang w:val="fr-FR"/>
        </w:rPr>
        <w:t>.</w:t>
      </w:r>
      <w:r w:rsidR="00114AED">
        <w:rPr>
          <w:rFonts w:cstheme="minorHAnsi"/>
          <w:b/>
          <w:bCs/>
          <w:lang w:val="fr-FR"/>
        </w:rPr>
        <w:t xml:space="preserve"> </w:t>
      </w:r>
      <w:r w:rsidR="00114AED" w:rsidRPr="00B83719">
        <w:rPr>
          <w:rFonts w:cs="Calibri"/>
          <w:b/>
          <w:bCs/>
          <w:color w:val="000000" w:themeColor="text1"/>
        </w:rPr>
        <w:t>Il est toutefois interdit à un gardien de but d’être affilié à une équipe de la classe dans laquelle il évolue à titre de gardien de but régulier.</w:t>
      </w:r>
    </w:p>
    <w:p w14:paraId="5BFB117E" w14:textId="2D26719B" w:rsidR="00935BF1" w:rsidRPr="00865287" w:rsidRDefault="00935BF1" w:rsidP="00114AED">
      <w:pPr>
        <w:tabs>
          <w:tab w:val="left" w:pos="1800"/>
        </w:tabs>
        <w:spacing w:before="120" w:after="0" w:line="240" w:lineRule="auto"/>
        <w:ind w:left="1800" w:right="-720" w:hanging="360"/>
        <w:jc w:val="both"/>
        <w:rPr>
          <w:rFonts w:cstheme="minorHAnsi"/>
          <w:lang w:val="fr-FR"/>
        </w:rPr>
      </w:pPr>
      <w:r w:rsidRPr="00865287">
        <w:rPr>
          <w:rFonts w:cstheme="minorHAnsi"/>
          <w:lang w:val="fr-FR"/>
        </w:rPr>
        <w:t>G.</w:t>
      </w:r>
      <w:r w:rsidRPr="00865287">
        <w:rPr>
          <w:rFonts w:cstheme="minorHAnsi"/>
          <w:lang w:val="fr-FR"/>
        </w:rPr>
        <w:tab/>
        <w:t xml:space="preserve">Une équipe qui n’a qu’un (1) seul gardien de but d’inscrit sur son formulaire </w:t>
      </w:r>
      <w:r w:rsidR="003F514F" w:rsidRPr="00674928">
        <w:rPr>
          <w:rFonts w:ascii="Calibri" w:hAnsi="Calibri"/>
          <w:noProof/>
          <w:lang w:val="fr-FR"/>
        </w:rPr>
        <w:t>Liste officielle des joueurs de l’équipe</w:t>
      </w:r>
      <w:r w:rsidR="003275E7" w:rsidRPr="00674928">
        <w:rPr>
          <w:rFonts w:ascii="Calibri" w:hAnsi="Calibri"/>
          <w:noProof/>
          <w:lang w:val="fr-FR"/>
        </w:rPr>
        <w:t xml:space="preserve"> </w:t>
      </w:r>
      <w:r w:rsidR="00AE0B2D" w:rsidRPr="00674928">
        <w:rPr>
          <w:rFonts w:ascii="Calibri" w:hAnsi="Calibri"/>
          <w:noProof/>
          <w:lang w:val="fr-FR"/>
        </w:rPr>
        <w:t>(c</w:t>
      </w:r>
      <w:r w:rsidR="003275E7" w:rsidRPr="00674928">
        <w:rPr>
          <w:rFonts w:ascii="Calibri" w:hAnsi="Calibri"/>
          <w:noProof/>
          <w:lang w:val="fr-FR"/>
        </w:rPr>
        <w:t>ahier d’équipe)</w:t>
      </w:r>
      <w:r w:rsidR="003F514F" w:rsidRPr="003F514F">
        <w:rPr>
          <w:rFonts w:cstheme="minorHAnsi"/>
          <w:lang w:val="fr-FR"/>
        </w:rPr>
        <w:t xml:space="preserve"> </w:t>
      </w:r>
      <w:r w:rsidRPr="00865287">
        <w:rPr>
          <w:rFonts w:cstheme="minorHAnsi"/>
          <w:lang w:val="fr-FR"/>
        </w:rPr>
        <w:t>pourra faire appel à un (1) gardien de but affilié et ce, en tout temps.</w:t>
      </w:r>
    </w:p>
    <w:p w14:paraId="1FA45869" w14:textId="77777777" w:rsidR="00F2304C" w:rsidRPr="00865287" w:rsidRDefault="00935BF1" w:rsidP="00114AED">
      <w:pPr>
        <w:pStyle w:val="HQNiveau4"/>
        <w:tabs>
          <w:tab w:val="clear" w:pos="1080"/>
          <w:tab w:val="left" w:pos="900"/>
          <w:tab w:val="num" w:pos="1008"/>
        </w:tabs>
        <w:spacing w:before="120" w:after="0"/>
        <w:ind w:left="1800" w:right="-720" w:hanging="360"/>
        <w:rPr>
          <w:rFonts w:asciiTheme="minorHAnsi" w:hAnsiTheme="minorHAnsi" w:cstheme="minorHAnsi"/>
          <w:sz w:val="22"/>
          <w:szCs w:val="22"/>
          <w:lang w:val="fr-FR"/>
        </w:rPr>
      </w:pPr>
      <w:r w:rsidRPr="00865287">
        <w:rPr>
          <w:rFonts w:asciiTheme="minorHAnsi" w:hAnsiTheme="minorHAnsi" w:cstheme="minorHAnsi"/>
          <w:sz w:val="22"/>
          <w:szCs w:val="22"/>
          <w:lang w:val="fr-FR"/>
        </w:rPr>
        <w:t>H.</w:t>
      </w:r>
      <w:r w:rsidRPr="00865287">
        <w:rPr>
          <w:rFonts w:asciiTheme="minorHAnsi" w:hAnsiTheme="minorHAnsi" w:cstheme="minorHAnsi"/>
          <w:sz w:val="22"/>
          <w:szCs w:val="22"/>
          <w:lang w:val="fr-FR"/>
        </w:rPr>
        <w:tab/>
        <w:t xml:space="preserve">Un joueur surclassé pourra </w:t>
      </w:r>
      <w:r w:rsidR="001D6A52" w:rsidRPr="00865287">
        <w:rPr>
          <w:rFonts w:asciiTheme="minorHAnsi" w:hAnsiTheme="minorHAnsi" w:cstheme="minorHAnsi"/>
          <w:sz w:val="22"/>
          <w:szCs w:val="22"/>
          <w:lang w:val="fr-FR"/>
        </w:rPr>
        <w:t xml:space="preserve">évoluer </w:t>
      </w:r>
      <w:r w:rsidRPr="00865287">
        <w:rPr>
          <w:rFonts w:asciiTheme="minorHAnsi" w:hAnsiTheme="minorHAnsi" w:cstheme="minorHAnsi"/>
          <w:sz w:val="22"/>
          <w:szCs w:val="22"/>
          <w:lang w:val="fr-FR"/>
        </w:rPr>
        <w:t>à titre de joueur affilié dans la classe supérieure seulement.</w:t>
      </w:r>
    </w:p>
    <w:p w14:paraId="32EF8546" w14:textId="77777777" w:rsidR="000561A0" w:rsidRPr="007A5CF8" w:rsidRDefault="000561A0" w:rsidP="00114AED">
      <w:pPr>
        <w:spacing w:before="120" w:after="0" w:line="240" w:lineRule="auto"/>
        <w:ind w:left="1440" w:right="-720" w:hanging="720"/>
        <w:rPr>
          <w:b/>
          <w:bCs/>
        </w:rPr>
      </w:pPr>
      <w:bookmarkStart w:id="369" w:name="_Toc210425309"/>
      <w:bookmarkStart w:id="370" w:name="_Toc77067446"/>
      <w:bookmarkStart w:id="371" w:name="_Toc170984343"/>
      <w:r w:rsidRPr="007A5CF8">
        <w:rPr>
          <w:b/>
          <w:bCs/>
        </w:rPr>
        <w:t>5.6.3</w:t>
      </w:r>
      <w:r w:rsidRPr="007A5CF8">
        <w:rPr>
          <w:b/>
          <w:bCs/>
        </w:rPr>
        <w:tab/>
        <w:t>Priorité sur la sélection des joueurs</w:t>
      </w:r>
      <w:bookmarkEnd w:id="369"/>
      <w:r w:rsidRPr="007A5CF8">
        <w:rPr>
          <w:b/>
          <w:bCs/>
        </w:rPr>
        <w:t xml:space="preserve"> affiliés</w:t>
      </w:r>
      <w:bookmarkEnd w:id="370"/>
      <w:bookmarkEnd w:id="371"/>
    </w:p>
    <w:p w14:paraId="29D89E88" w14:textId="77777777" w:rsidR="000561A0" w:rsidRPr="00C34AD2" w:rsidRDefault="000561A0" w:rsidP="00114AED">
      <w:pPr>
        <w:pStyle w:val="HQNiveau3xxx"/>
        <w:spacing w:before="120" w:after="0"/>
        <w:ind w:left="1440" w:right="-720" w:hanging="7"/>
        <w:rPr>
          <w:rFonts w:asciiTheme="minorHAnsi" w:hAnsiTheme="minorHAnsi" w:cstheme="minorHAnsi"/>
          <w:b w:val="0"/>
          <w:sz w:val="22"/>
          <w:szCs w:val="22"/>
          <w:u w:val="single"/>
          <w:lang w:val="fr-FR"/>
        </w:rPr>
      </w:pPr>
      <w:r w:rsidRPr="00C34AD2">
        <w:rPr>
          <w:rFonts w:asciiTheme="minorHAnsi" w:hAnsiTheme="minorHAnsi" w:cstheme="minorHAnsi"/>
          <w:b w:val="0"/>
          <w:sz w:val="22"/>
          <w:szCs w:val="22"/>
          <w:u w:val="single"/>
          <w:lang w:val="fr-FR"/>
        </w:rPr>
        <w:t>Pour fins d’enregistrement des joueurs affiliés</w:t>
      </w:r>
    </w:p>
    <w:p w14:paraId="7646818C" w14:textId="7188B11A" w:rsidR="000561A0" w:rsidRPr="00C34AD2" w:rsidRDefault="000561A0" w:rsidP="00114AED">
      <w:pPr>
        <w:numPr>
          <w:ilvl w:val="0"/>
          <w:numId w:val="38"/>
        </w:numPr>
        <w:tabs>
          <w:tab w:val="left" w:pos="1800"/>
        </w:tabs>
        <w:spacing w:before="120" w:after="0" w:line="240" w:lineRule="auto"/>
        <w:ind w:left="1800" w:right="-720"/>
        <w:jc w:val="both"/>
        <w:rPr>
          <w:rFonts w:eastAsia="MS Mincho" w:cstheme="minorHAnsi"/>
          <w:lang w:val="fr-FR"/>
        </w:rPr>
      </w:pPr>
      <w:r w:rsidRPr="00C34AD2">
        <w:rPr>
          <w:rFonts w:eastAsia="MS Mincho" w:cstheme="minorHAnsi"/>
          <w:lang w:val="fr-FR"/>
        </w:rPr>
        <w:t>Les équipes Junior</w:t>
      </w:r>
      <w:r w:rsidR="00AE0B2D">
        <w:rPr>
          <w:rFonts w:eastAsia="MS Mincho" w:cstheme="minorHAnsi"/>
          <w:lang w:val="fr-FR"/>
        </w:rPr>
        <w:t xml:space="preserve"> </w:t>
      </w:r>
      <w:r w:rsidRPr="00547F37">
        <w:rPr>
          <w:rFonts w:eastAsia="MS Mincho" w:cstheme="minorHAnsi"/>
          <w:b/>
          <w:bCs/>
          <w:lang w:val="fr-FR"/>
        </w:rPr>
        <w:t xml:space="preserve">A </w:t>
      </w:r>
      <w:r w:rsidR="00547F37" w:rsidRPr="00547F37">
        <w:rPr>
          <w:rFonts w:eastAsia="MS Mincho" w:cstheme="minorHAnsi"/>
          <w:b/>
          <w:bCs/>
          <w:lang w:val="fr-FR"/>
        </w:rPr>
        <w:t>(AAA)</w:t>
      </w:r>
      <w:r w:rsidR="00547F37">
        <w:rPr>
          <w:rFonts w:eastAsia="MS Mincho" w:cstheme="minorHAnsi"/>
          <w:lang w:val="fr-FR"/>
        </w:rPr>
        <w:t xml:space="preserve"> </w:t>
      </w:r>
      <w:r w:rsidRPr="00C34AD2">
        <w:rPr>
          <w:rFonts w:eastAsia="MS Mincho" w:cstheme="minorHAnsi"/>
          <w:lang w:val="fr-FR"/>
        </w:rPr>
        <w:t>et Collégial</w:t>
      </w:r>
      <w:r w:rsidR="00F16293">
        <w:rPr>
          <w:rFonts w:eastAsia="MS Mincho" w:cstheme="minorHAnsi"/>
          <w:lang w:val="fr-FR"/>
        </w:rPr>
        <w:t>-</w:t>
      </w:r>
      <w:r w:rsidRPr="00C34AD2">
        <w:rPr>
          <w:rFonts w:eastAsia="MS Mincho" w:cstheme="minorHAnsi"/>
          <w:bCs/>
          <w:lang w:val="fr-FR"/>
        </w:rPr>
        <w:t>D1-D2</w:t>
      </w:r>
      <w:r w:rsidRPr="00C34AD2">
        <w:rPr>
          <w:rFonts w:eastAsia="MS Mincho" w:cstheme="minorHAnsi"/>
          <w:lang w:val="fr-FR"/>
        </w:rPr>
        <w:t xml:space="preserve"> ont priorité sur toutes les équipes Junior et </w:t>
      </w:r>
      <w:r w:rsidRPr="00C34AD2">
        <w:rPr>
          <w:rFonts w:eastAsia="MS Mincho" w:cstheme="minorHAnsi"/>
          <w:bCs/>
          <w:lang w:val="fr-FR"/>
        </w:rPr>
        <w:t xml:space="preserve">M18 </w:t>
      </w:r>
      <w:r w:rsidRPr="00C34AD2">
        <w:rPr>
          <w:rFonts w:eastAsia="MS Mincho" w:cstheme="minorHAnsi"/>
          <w:lang w:val="fr-FR"/>
        </w:rPr>
        <w:t xml:space="preserve">et ce, jusqu'au </w:t>
      </w:r>
      <w:r w:rsidRPr="00C34AD2">
        <w:rPr>
          <w:rFonts w:eastAsia="MS Mincho" w:cstheme="minorHAnsi"/>
          <w:b/>
          <w:bCs/>
          <w:u w:val="single"/>
          <w:lang w:val="fr-FR"/>
        </w:rPr>
        <w:t>1</w:t>
      </w:r>
      <w:r w:rsidRPr="00C34AD2">
        <w:rPr>
          <w:rFonts w:eastAsia="MS Mincho" w:cstheme="minorHAnsi"/>
          <w:b/>
          <w:bCs/>
          <w:u w:val="single"/>
          <w:vertAlign w:val="superscript"/>
          <w:lang w:val="fr-FR"/>
        </w:rPr>
        <w:t>er</w:t>
      </w:r>
      <w:r w:rsidRPr="00C34AD2">
        <w:rPr>
          <w:rFonts w:eastAsia="MS Mincho" w:cstheme="minorHAnsi"/>
          <w:b/>
          <w:bCs/>
          <w:u w:val="single"/>
          <w:lang w:val="fr-FR"/>
        </w:rPr>
        <w:t xml:space="preserve"> novembre</w:t>
      </w:r>
      <w:r w:rsidRPr="00C34AD2">
        <w:rPr>
          <w:rFonts w:eastAsia="MS Mincho" w:cstheme="minorHAnsi"/>
          <w:lang w:val="fr-FR"/>
        </w:rPr>
        <w:t xml:space="preserve"> de chaque année, en ce qui concerne les joueurs de la dernière année de la division </w:t>
      </w:r>
      <w:r w:rsidRPr="00C34AD2">
        <w:rPr>
          <w:rFonts w:eastAsia="MS Mincho" w:cstheme="minorHAnsi"/>
          <w:bCs/>
          <w:lang w:val="fr-FR"/>
        </w:rPr>
        <w:t>M18</w:t>
      </w:r>
      <w:r w:rsidRPr="00C34AD2">
        <w:rPr>
          <w:rFonts w:eastAsia="MS Mincho" w:cstheme="minorHAnsi"/>
          <w:lang w:val="fr-FR"/>
        </w:rPr>
        <w:t>.</w:t>
      </w:r>
    </w:p>
    <w:p w14:paraId="5A872DF1" w14:textId="260C90D9" w:rsidR="00CD26C6" w:rsidRDefault="000561A0" w:rsidP="00114AED">
      <w:pPr>
        <w:numPr>
          <w:ilvl w:val="0"/>
          <w:numId w:val="38"/>
        </w:numPr>
        <w:tabs>
          <w:tab w:val="left" w:pos="1800"/>
        </w:tabs>
        <w:spacing w:before="120" w:after="0" w:line="240" w:lineRule="auto"/>
        <w:ind w:left="1800" w:right="-720"/>
        <w:jc w:val="both"/>
        <w:rPr>
          <w:rFonts w:eastAsia="MS Mincho" w:cstheme="minorHAnsi"/>
          <w:lang w:val="fr-FR"/>
        </w:rPr>
      </w:pPr>
      <w:r w:rsidRPr="00C34AD2">
        <w:rPr>
          <w:rFonts w:eastAsia="MS Mincho" w:cstheme="minorHAnsi"/>
          <w:lang w:val="fr-FR"/>
        </w:rPr>
        <w:t xml:space="preserve">Les équipes </w:t>
      </w:r>
      <w:r w:rsidRPr="00C34AD2">
        <w:rPr>
          <w:rFonts w:cstheme="minorHAnsi"/>
          <w:lang w:val="fr-FR"/>
        </w:rPr>
        <w:t xml:space="preserve">M18 </w:t>
      </w:r>
      <w:r w:rsidRPr="00C34AD2">
        <w:rPr>
          <w:rFonts w:eastAsia="MS Mincho" w:cstheme="minorHAnsi"/>
          <w:lang w:val="fr-FR"/>
        </w:rPr>
        <w:t xml:space="preserve">ont priorité sur toutes les équipes et ce, jusqu'au </w:t>
      </w:r>
      <w:r w:rsidRPr="00C34AD2">
        <w:rPr>
          <w:rFonts w:eastAsia="MS Mincho" w:cstheme="minorHAnsi"/>
          <w:b/>
          <w:bCs/>
          <w:u w:val="single"/>
          <w:lang w:val="fr-FR"/>
        </w:rPr>
        <w:t>1</w:t>
      </w:r>
      <w:r w:rsidRPr="00C34AD2">
        <w:rPr>
          <w:rFonts w:eastAsia="MS Mincho" w:cstheme="minorHAnsi"/>
          <w:b/>
          <w:bCs/>
          <w:u w:val="single"/>
          <w:vertAlign w:val="superscript"/>
          <w:lang w:val="fr-FR"/>
        </w:rPr>
        <w:t>er</w:t>
      </w:r>
      <w:r w:rsidRPr="00C34AD2">
        <w:rPr>
          <w:rFonts w:eastAsia="MS Mincho" w:cstheme="minorHAnsi"/>
          <w:b/>
          <w:bCs/>
          <w:u w:val="single"/>
          <w:lang w:val="fr-FR"/>
        </w:rPr>
        <w:t xml:space="preserve"> novembre</w:t>
      </w:r>
      <w:r w:rsidRPr="00C34AD2">
        <w:rPr>
          <w:rFonts w:eastAsia="MS Mincho" w:cstheme="minorHAnsi"/>
          <w:lang w:val="fr-FR"/>
        </w:rPr>
        <w:t xml:space="preserve"> de chaque année, en ce qui concerne les joueurs de </w:t>
      </w:r>
      <w:r w:rsidR="00A15955">
        <w:rPr>
          <w:rFonts w:eastAsia="MS Mincho" w:cstheme="minorHAnsi"/>
          <w:lang w:val="fr-FR"/>
        </w:rPr>
        <w:t>première (</w:t>
      </w:r>
      <w:r w:rsidRPr="00C34AD2">
        <w:rPr>
          <w:rFonts w:eastAsia="MS Mincho" w:cstheme="minorHAnsi"/>
          <w:lang w:val="fr-FR"/>
        </w:rPr>
        <w:t>1</w:t>
      </w:r>
      <w:r w:rsidRPr="00C34AD2">
        <w:rPr>
          <w:rFonts w:eastAsia="MS Mincho" w:cstheme="minorHAnsi"/>
          <w:vertAlign w:val="superscript"/>
          <w:lang w:val="fr-FR"/>
        </w:rPr>
        <w:t>re</w:t>
      </w:r>
      <w:r w:rsidR="00A15955">
        <w:rPr>
          <w:rFonts w:eastAsia="MS Mincho" w:cstheme="minorHAnsi"/>
          <w:lang w:val="fr-FR"/>
        </w:rPr>
        <w:t xml:space="preserve">) </w:t>
      </w:r>
      <w:r w:rsidR="00B534D2">
        <w:rPr>
          <w:rFonts w:eastAsia="MS Mincho" w:cstheme="minorHAnsi"/>
          <w:lang w:val="fr-FR"/>
        </w:rPr>
        <w:t xml:space="preserve">et </w:t>
      </w:r>
      <w:r w:rsidR="00A15955">
        <w:rPr>
          <w:rFonts w:eastAsia="MS Mincho" w:cstheme="minorHAnsi"/>
          <w:lang w:val="fr-FR"/>
        </w:rPr>
        <w:t>deuxième (</w:t>
      </w:r>
      <w:r w:rsidRPr="00C34AD2">
        <w:rPr>
          <w:rFonts w:eastAsia="MS Mincho" w:cstheme="minorHAnsi"/>
          <w:lang w:val="fr-FR"/>
        </w:rPr>
        <w:t>2</w:t>
      </w:r>
      <w:r w:rsidRPr="00C34AD2">
        <w:rPr>
          <w:rFonts w:eastAsia="MS Mincho" w:cstheme="minorHAnsi"/>
          <w:vertAlign w:val="superscript"/>
          <w:lang w:val="fr-FR"/>
        </w:rPr>
        <w:t>e</w:t>
      </w:r>
      <w:r w:rsidR="00A15955">
        <w:rPr>
          <w:rFonts w:eastAsia="MS Mincho" w:cstheme="minorHAnsi"/>
          <w:lang w:val="fr-FR"/>
        </w:rPr>
        <w:t xml:space="preserve">) </w:t>
      </w:r>
      <w:r w:rsidRPr="00C34AD2">
        <w:rPr>
          <w:rFonts w:eastAsia="MS Mincho" w:cstheme="minorHAnsi"/>
          <w:lang w:val="fr-FR"/>
        </w:rPr>
        <w:t xml:space="preserve">année </w:t>
      </w:r>
      <w:r w:rsidRPr="00C34AD2">
        <w:rPr>
          <w:rFonts w:eastAsia="MS Mincho" w:cstheme="minorHAnsi"/>
          <w:bCs/>
          <w:lang w:val="fr-FR"/>
        </w:rPr>
        <w:t>M18</w:t>
      </w:r>
      <w:r w:rsidRPr="00C34AD2">
        <w:rPr>
          <w:rFonts w:eastAsia="MS Mincho" w:cstheme="minorHAnsi"/>
          <w:lang w:val="fr-FR"/>
        </w:rPr>
        <w:t>.</w:t>
      </w:r>
    </w:p>
    <w:p w14:paraId="266A65A1" w14:textId="443D7BCE" w:rsidR="00FF7803" w:rsidRDefault="000561A0" w:rsidP="00114AED">
      <w:pPr>
        <w:numPr>
          <w:ilvl w:val="0"/>
          <w:numId w:val="38"/>
        </w:numPr>
        <w:tabs>
          <w:tab w:val="left" w:pos="1800"/>
        </w:tabs>
        <w:spacing w:before="120" w:after="0" w:line="240" w:lineRule="auto"/>
        <w:ind w:left="1800" w:right="-720"/>
        <w:jc w:val="both"/>
        <w:rPr>
          <w:rFonts w:eastAsia="MS Mincho" w:cstheme="minorHAnsi"/>
          <w:lang w:val="fr-FR"/>
        </w:rPr>
      </w:pPr>
      <w:r w:rsidRPr="00C34AD2">
        <w:rPr>
          <w:rFonts w:eastAsia="MS Mincho" w:cstheme="minorHAnsi"/>
          <w:lang w:val="fr-FR"/>
        </w:rPr>
        <w:t xml:space="preserve">Les équipes </w:t>
      </w:r>
      <w:r w:rsidRPr="00A955B1">
        <w:rPr>
          <w:rFonts w:eastAsia="MS Mincho" w:cstheme="minorHAnsi"/>
          <w:lang w:val="fr-FR"/>
        </w:rPr>
        <w:t>M17</w:t>
      </w:r>
      <w:r w:rsidR="00AE0B2D">
        <w:rPr>
          <w:rFonts w:eastAsia="MS Mincho" w:cstheme="minorHAnsi"/>
          <w:lang w:val="fr-FR"/>
        </w:rPr>
        <w:t xml:space="preserve"> </w:t>
      </w:r>
      <w:r w:rsidR="00BF3D7F" w:rsidRPr="00A955B1">
        <w:rPr>
          <w:rFonts w:eastAsia="MS Mincho" w:cstheme="minorHAnsi"/>
          <w:lang w:val="fr-FR"/>
        </w:rPr>
        <w:t xml:space="preserve">AAA </w:t>
      </w:r>
      <w:r w:rsidRPr="00A955B1">
        <w:rPr>
          <w:rFonts w:eastAsia="MS Mincho" w:cstheme="minorHAnsi"/>
          <w:lang w:val="fr-FR"/>
        </w:rPr>
        <w:t xml:space="preserve">ont priorité sur toutes les équipes double lettre, et </w:t>
      </w:r>
      <w:r w:rsidRPr="00A955B1">
        <w:rPr>
          <w:rFonts w:cstheme="minorHAnsi"/>
          <w:snapToGrid w:val="0"/>
          <w:lang w:val="fr-FR"/>
        </w:rPr>
        <w:t>M18</w:t>
      </w:r>
      <w:r w:rsidR="00AE0B2D">
        <w:rPr>
          <w:rFonts w:cstheme="minorHAnsi"/>
          <w:snapToGrid w:val="0"/>
          <w:lang w:val="fr-FR"/>
        </w:rPr>
        <w:t xml:space="preserve"> </w:t>
      </w:r>
      <w:r w:rsidRPr="00A955B1">
        <w:rPr>
          <w:rFonts w:eastAsia="MS Mincho" w:cstheme="minorHAnsi"/>
          <w:lang w:val="fr-FR"/>
        </w:rPr>
        <w:t>D1</w:t>
      </w:r>
      <w:r w:rsidR="00935BF1" w:rsidRPr="00935BF1">
        <w:rPr>
          <w:rFonts w:eastAsia="MS Mincho" w:cstheme="minorHAnsi"/>
          <w:b/>
          <w:bCs/>
          <w:lang w:val="fr-FR"/>
        </w:rPr>
        <w:t>-</w:t>
      </w:r>
      <w:r w:rsidR="00935BF1" w:rsidRPr="007122FD">
        <w:rPr>
          <w:rFonts w:eastAsia="MS Mincho" w:cstheme="minorHAnsi"/>
          <w:lang w:val="fr-FR"/>
        </w:rPr>
        <w:t>D2</w:t>
      </w:r>
      <w:r w:rsidRPr="00A955B1">
        <w:rPr>
          <w:rFonts w:eastAsia="MS Mincho" w:cstheme="minorHAnsi"/>
          <w:lang w:val="fr-FR"/>
        </w:rPr>
        <w:t xml:space="preserve"> et</w:t>
      </w:r>
      <w:r w:rsidRPr="00C34AD2">
        <w:rPr>
          <w:rFonts w:eastAsia="MS Mincho" w:cstheme="minorHAnsi"/>
          <w:lang w:val="fr-FR"/>
        </w:rPr>
        <w:t xml:space="preserve"> ce, jusqu'au </w:t>
      </w:r>
      <w:r w:rsidRPr="00C34AD2">
        <w:rPr>
          <w:rFonts w:eastAsia="MS Mincho" w:cstheme="minorHAnsi"/>
          <w:b/>
          <w:bCs/>
          <w:u w:val="single"/>
          <w:lang w:val="fr-FR"/>
        </w:rPr>
        <w:t>1</w:t>
      </w:r>
      <w:r w:rsidRPr="00C34AD2">
        <w:rPr>
          <w:rFonts w:eastAsia="MS Mincho" w:cstheme="minorHAnsi"/>
          <w:b/>
          <w:bCs/>
          <w:u w:val="single"/>
          <w:vertAlign w:val="superscript"/>
          <w:lang w:val="fr-FR"/>
        </w:rPr>
        <w:t>er</w:t>
      </w:r>
      <w:r w:rsidRPr="00C34AD2">
        <w:rPr>
          <w:rFonts w:eastAsia="MS Mincho" w:cstheme="minorHAnsi"/>
          <w:b/>
          <w:bCs/>
          <w:u w:val="single"/>
          <w:lang w:val="fr-FR"/>
        </w:rPr>
        <w:t xml:space="preserve"> novembre</w:t>
      </w:r>
      <w:r w:rsidRPr="00C34AD2">
        <w:rPr>
          <w:rFonts w:eastAsia="MS Mincho" w:cstheme="minorHAnsi"/>
          <w:lang w:val="fr-FR"/>
        </w:rPr>
        <w:t xml:space="preserve"> en ce qui concerne les joueurs de dernière année </w:t>
      </w:r>
      <w:r w:rsidRPr="00C34AD2">
        <w:rPr>
          <w:rFonts w:eastAsia="MS Mincho" w:cstheme="minorHAnsi"/>
          <w:bCs/>
          <w:lang w:val="fr-FR"/>
        </w:rPr>
        <w:t xml:space="preserve">M15 </w:t>
      </w:r>
      <w:r w:rsidRPr="00C34AD2">
        <w:rPr>
          <w:rFonts w:eastAsia="MS Mincho" w:cstheme="minorHAnsi"/>
          <w:lang w:val="fr-FR"/>
        </w:rPr>
        <w:t xml:space="preserve">et de </w:t>
      </w:r>
      <w:r w:rsidR="00A15955">
        <w:rPr>
          <w:rFonts w:eastAsia="MS Mincho" w:cstheme="minorHAnsi"/>
          <w:lang w:val="fr-FR"/>
        </w:rPr>
        <w:t>première (</w:t>
      </w:r>
      <w:r w:rsidRPr="00C34AD2">
        <w:rPr>
          <w:rFonts w:eastAsia="MS Mincho" w:cstheme="minorHAnsi"/>
          <w:lang w:val="fr-FR"/>
        </w:rPr>
        <w:t>1</w:t>
      </w:r>
      <w:r w:rsidRPr="00C34AD2">
        <w:rPr>
          <w:rFonts w:eastAsia="MS Mincho" w:cstheme="minorHAnsi"/>
          <w:vertAlign w:val="superscript"/>
          <w:lang w:val="fr-FR"/>
        </w:rPr>
        <w:t>re</w:t>
      </w:r>
      <w:r w:rsidR="00A15955">
        <w:rPr>
          <w:rFonts w:eastAsia="MS Mincho" w:cstheme="minorHAnsi"/>
          <w:lang w:val="fr-FR"/>
        </w:rPr>
        <w:t xml:space="preserve">) </w:t>
      </w:r>
      <w:r w:rsidRPr="00C34AD2">
        <w:rPr>
          <w:rFonts w:eastAsia="MS Mincho" w:cstheme="minorHAnsi"/>
          <w:lang w:val="fr-FR"/>
        </w:rPr>
        <w:t xml:space="preserve">année </w:t>
      </w:r>
      <w:r w:rsidRPr="00C34AD2">
        <w:rPr>
          <w:rFonts w:eastAsia="MS Mincho" w:cstheme="minorHAnsi"/>
          <w:bCs/>
          <w:lang w:val="fr-FR"/>
        </w:rPr>
        <w:t xml:space="preserve">M18 </w:t>
      </w:r>
      <w:r w:rsidRPr="00C34AD2">
        <w:rPr>
          <w:rFonts w:eastAsia="MS Mincho" w:cstheme="minorHAnsi"/>
          <w:lang w:val="fr-FR"/>
        </w:rPr>
        <w:t xml:space="preserve">non réclamés par une équipe </w:t>
      </w:r>
      <w:r w:rsidRPr="00C34AD2">
        <w:rPr>
          <w:rFonts w:cstheme="minorHAnsi"/>
          <w:lang w:val="fr-FR"/>
        </w:rPr>
        <w:t>M18</w:t>
      </w:r>
      <w:r w:rsidR="00AE0B2D">
        <w:rPr>
          <w:rFonts w:cstheme="minorHAnsi"/>
          <w:lang w:val="fr-FR"/>
        </w:rPr>
        <w:t xml:space="preserve"> </w:t>
      </w:r>
      <w:r w:rsidRPr="00C34AD2">
        <w:rPr>
          <w:rFonts w:cstheme="minorHAnsi"/>
          <w:lang w:val="fr-FR"/>
        </w:rPr>
        <w:t>AAA</w:t>
      </w:r>
      <w:r w:rsidRPr="00C34AD2">
        <w:rPr>
          <w:rFonts w:eastAsia="MS Mincho" w:cstheme="minorHAnsi"/>
          <w:lang w:val="fr-FR"/>
        </w:rPr>
        <w:t>.</w:t>
      </w:r>
    </w:p>
    <w:p w14:paraId="233D991E" w14:textId="74C38658" w:rsidR="00FF7803" w:rsidRDefault="000561A0" w:rsidP="00114AED">
      <w:pPr>
        <w:numPr>
          <w:ilvl w:val="0"/>
          <w:numId w:val="38"/>
        </w:numPr>
        <w:tabs>
          <w:tab w:val="left" w:pos="1800"/>
        </w:tabs>
        <w:spacing w:before="120" w:after="0" w:line="240" w:lineRule="auto"/>
        <w:ind w:left="1800" w:right="-720"/>
        <w:jc w:val="both"/>
        <w:rPr>
          <w:rFonts w:eastAsia="MS Mincho" w:cstheme="minorHAnsi"/>
          <w:b/>
          <w:lang w:val="fr-FR"/>
        </w:rPr>
      </w:pPr>
      <w:r w:rsidRPr="00C34AD2">
        <w:rPr>
          <w:rFonts w:eastAsia="MS Mincho" w:cstheme="minorHAnsi"/>
          <w:lang w:val="fr-FR"/>
        </w:rPr>
        <w:t xml:space="preserve">Les équipes </w:t>
      </w:r>
      <w:r w:rsidRPr="00A955B1">
        <w:rPr>
          <w:rFonts w:eastAsia="MS Mincho" w:cstheme="minorHAnsi"/>
          <w:bCs/>
          <w:lang w:val="fr-FR"/>
        </w:rPr>
        <w:t>M15</w:t>
      </w:r>
      <w:r w:rsidR="00AE0B2D">
        <w:rPr>
          <w:rFonts w:eastAsia="MS Mincho" w:cstheme="minorHAnsi"/>
          <w:bCs/>
          <w:lang w:val="fr-FR"/>
        </w:rPr>
        <w:t xml:space="preserve"> </w:t>
      </w:r>
      <w:r w:rsidR="006B5FB3">
        <w:rPr>
          <w:rFonts w:eastAsia="MS Mincho" w:cstheme="minorHAnsi"/>
          <w:bCs/>
          <w:lang w:val="fr-FR"/>
        </w:rPr>
        <w:t xml:space="preserve">AAA </w:t>
      </w:r>
      <w:r w:rsidR="00D6717A" w:rsidRPr="00A955B1">
        <w:rPr>
          <w:rFonts w:cstheme="minorHAnsi"/>
          <w:bCs/>
          <w:lang w:val="fr-FR"/>
        </w:rPr>
        <w:t>Élite</w:t>
      </w:r>
      <w:r w:rsidR="00D6717A" w:rsidRPr="00A955B1">
        <w:rPr>
          <w:rFonts w:eastAsia="MS Mincho" w:cstheme="minorHAnsi"/>
          <w:bCs/>
          <w:lang w:val="fr-FR"/>
        </w:rPr>
        <w:t xml:space="preserve"> </w:t>
      </w:r>
      <w:r w:rsidRPr="00A955B1">
        <w:rPr>
          <w:rFonts w:eastAsia="MS Mincho" w:cstheme="minorHAnsi"/>
          <w:bCs/>
          <w:lang w:val="fr-FR"/>
        </w:rPr>
        <w:t xml:space="preserve">et AAA ont priorité sur toutes les équipes double lettre et </w:t>
      </w:r>
      <w:r w:rsidRPr="00A955B1">
        <w:rPr>
          <w:rFonts w:cstheme="minorHAnsi"/>
          <w:bCs/>
          <w:lang w:val="fr-FR"/>
        </w:rPr>
        <w:t>M1</w:t>
      </w:r>
      <w:r w:rsidR="00373D6F" w:rsidRPr="00A955B1">
        <w:rPr>
          <w:rFonts w:cstheme="minorHAnsi"/>
          <w:bCs/>
          <w:lang w:val="fr-FR"/>
        </w:rPr>
        <w:t>5</w:t>
      </w:r>
      <w:r w:rsidR="00AE0B2D">
        <w:rPr>
          <w:rFonts w:cstheme="minorHAnsi"/>
          <w:bCs/>
          <w:lang w:val="fr-FR"/>
        </w:rPr>
        <w:t xml:space="preserve"> </w:t>
      </w:r>
      <w:r w:rsidRPr="00A955B1">
        <w:rPr>
          <w:rFonts w:eastAsia="MS Mincho" w:cstheme="minorHAnsi"/>
          <w:bCs/>
          <w:lang w:val="fr-FR"/>
        </w:rPr>
        <w:t>D1</w:t>
      </w:r>
      <w:r w:rsidR="00935BF1" w:rsidRPr="00935BF1">
        <w:rPr>
          <w:rFonts w:eastAsia="MS Mincho" w:cstheme="minorHAnsi"/>
          <w:b/>
          <w:lang w:val="fr-FR"/>
        </w:rPr>
        <w:t>-</w:t>
      </w:r>
      <w:r w:rsidR="00935BF1" w:rsidRPr="007122FD">
        <w:rPr>
          <w:rFonts w:eastAsia="MS Mincho" w:cstheme="minorHAnsi"/>
          <w:bCs/>
          <w:lang w:val="fr-FR"/>
        </w:rPr>
        <w:t>D2</w:t>
      </w:r>
      <w:r w:rsidRPr="007122FD">
        <w:rPr>
          <w:rFonts w:eastAsia="MS Mincho" w:cstheme="minorHAnsi"/>
          <w:bCs/>
          <w:lang w:val="fr-FR"/>
        </w:rPr>
        <w:t xml:space="preserve"> </w:t>
      </w:r>
      <w:r w:rsidRPr="00A955B1">
        <w:rPr>
          <w:rFonts w:eastAsia="MS Mincho" w:cstheme="minorHAnsi"/>
          <w:bCs/>
          <w:lang w:val="fr-FR"/>
        </w:rPr>
        <w:t>et ce j</w:t>
      </w:r>
      <w:r w:rsidRPr="00C34AD2">
        <w:rPr>
          <w:rFonts w:eastAsia="MS Mincho" w:cstheme="minorHAnsi"/>
          <w:lang w:val="fr-FR"/>
        </w:rPr>
        <w:t xml:space="preserve">usqu’au </w:t>
      </w:r>
      <w:r w:rsidRPr="00C34AD2">
        <w:rPr>
          <w:rFonts w:eastAsia="MS Mincho" w:cstheme="minorHAnsi"/>
          <w:b/>
          <w:bCs/>
          <w:u w:val="single"/>
          <w:lang w:val="fr-FR"/>
        </w:rPr>
        <w:t>1</w:t>
      </w:r>
      <w:r w:rsidRPr="00C34AD2">
        <w:rPr>
          <w:rFonts w:eastAsia="MS Mincho" w:cstheme="minorHAnsi"/>
          <w:b/>
          <w:bCs/>
          <w:u w:val="single"/>
          <w:vertAlign w:val="superscript"/>
          <w:lang w:val="fr-FR"/>
        </w:rPr>
        <w:t>er</w:t>
      </w:r>
      <w:r w:rsidRPr="00C34AD2">
        <w:rPr>
          <w:rFonts w:eastAsia="MS Mincho" w:cstheme="minorHAnsi"/>
          <w:b/>
          <w:bCs/>
          <w:u w:val="single"/>
          <w:lang w:val="fr-FR"/>
        </w:rPr>
        <w:t xml:space="preserve"> novembre</w:t>
      </w:r>
      <w:r w:rsidRPr="00C34AD2">
        <w:rPr>
          <w:rFonts w:eastAsia="MS Mincho" w:cstheme="minorHAnsi"/>
          <w:b/>
          <w:lang w:val="fr-FR"/>
        </w:rPr>
        <w:t>.</w:t>
      </w:r>
    </w:p>
    <w:p w14:paraId="6E9A5CE4" w14:textId="0E3245E9" w:rsidR="00FC0CEF" w:rsidRDefault="000561A0" w:rsidP="00114AED">
      <w:pPr>
        <w:numPr>
          <w:ilvl w:val="0"/>
          <w:numId w:val="38"/>
        </w:numPr>
        <w:tabs>
          <w:tab w:val="left" w:pos="1800"/>
        </w:tabs>
        <w:spacing w:before="120" w:after="0" w:line="240" w:lineRule="auto"/>
        <w:ind w:left="1800" w:right="-720"/>
        <w:jc w:val="both"/>
        <w:rPr>
          <w:rFonts w:eastAsia="MS Mincho" w:cstheme="minorHAnsi"/>
          <w:lang w:val="fr-FR"/>
        </w:rPr>
      </w:pPr>
      <w:r w:rsidRPr="00C34AD2">
        <w:rPr>
          <w:rFonts w:eastAsia="MS Mincho" w:cstheme="minorHAnsi"/>
          <w:lang w:val="fr-FR"/>
        </w:rPr>
        <w:t xml:space="preserve">Les équipes </w:t>
      </w:r>
      <w:r w:rsidRPr="00A955B1">
        <w:rPr>
          <w:rFonts w:eastAsia="MS Mincho" w:cstheme="minorHAnsi"/>
          <w:bCs/>
          <w:lang w:val="fr-FR"/>
        </w:rPr>
        <w:t>M13</w:t>
      </w:r>
      <w:r w:rsidR="00AE0B2D">
        <w:rPr>
          <w:rFonts w:eastAsia="MS Mincho" w:cstheme="minorHAnsi"/>
          <w:bCs/>
          <w:lang w:val="fr-FR"/>
        </w:rPr>
        <w:t xml:space="preserve"> </w:t>
      </w:r>
      <w:r w:rsidR="006D1B3A">
        <w:rPr>
          <w:rFonts w:eastAsia="MS Mincho" w:cstheme="minorHAnsi"/>
          <w:bCs/>
          <w:lang w:val="fr-FR"/>
        </w:rPr>
        <w:t xml:space="preserve">AAA </w:t>
      </w:r>
      <w:r w:rsidR="00D6717A" w:rsidRPr="00A955B1">
        <w:rPr>
          <w:rFonts w:cstheme="minorHAnsi"/>
          <w:bCs/>
          <w:lang w:val="fr-FR"/>
        </w:rPr>
        <w:t>Élite</w:t>
      </w:r>
      <w:r w:rsidR="00D6717A" w:rsidRPr="00A955B1">
        <w:rPr>
          <w:rFonts w:eastAsia="MS Mincho" w:cstheme="minorHAnsi"/>
          <w:bCs/>
          <w:lang w:val="fr-FR"/>
        </w:rPr>
        <w:t xml:space="preserve"> </w:t>
      </w:r>
      <w:r w:rsidRPr="00A955B1">
        <w:rPr>
          <w:rFonts w:eastAsia="MS Mincho" w:cstheme="minorHAnsi"/>
          <w:bCs/>
          <w:lang w:val="fr-FR"/>
        </w:rPr>
        <w:t>et AAA ont priorité sur toutes les équipes double lettre et M1</w:t>
      </w:r>
      <w:r w:rsidR="00373D6F" w:rsidRPr="00A955B1">
        <w:rPr>
          <w:rFonts w:eastAsia="MS Mincho" w:cstheme="minorHAnsi"/>
          <w:bCs/>
          <w:lang w:val="fr-FR"/>
        </w:rPr>
        <w:t>3</w:t>
      </w:r>
      <w:r w:rsidR="00AE0B2D">
        <w:rPr>
          <w:rFonts w:eastAsia="MS Mincho" w:cstheme="minorHAnsi"/>
          <w:bCs/>
          <w:lang w:val="fr-FR"/>
        </w:rPr>
        <w:t xml:space="preserve"> </w:t>
      </w:r>
      <w:r w:rsidR="00373D6F" w:rsidRPr="00A955B1">
        <w:rPr>
          <w:rFonts w:eastAsia="MS Mincho" w:cstheme="minorHAnsi"/>
          <w:bCs/>
          <w:lang w:val="fr-FR"/>
        </w:rPr>
        <w:t>D1</w:t>
      </w:r>
      <w:r w:rsidRPr="00A955B1">
        <w:rPr>
          <w:rFonts w:eastAsia="MS Mincho" w:cstheme="minorHAnsi"/>
          <w:bCs/>
          <w:lang w:val="fr-FR"/>
        </w:rPr>
        <w:t xml:space="preserve"> et ce ju</w:t>
      </w:r>
      <w:r w:rsidRPr="00C34AD2">
        <w:rPr>
          <w:rFonts w:eastAsia="MS Mincho" w:cstheme="minorHAnsi"/>
          <w:lang w:val="fr-FR"/>
        </w:rPr>
        <w:t xml:space="preserve">squ’au </w:t>
      </w:r>
      <w:r w:rsidRPr="00C34AD2">
        <w:rPr>
          <w:rFonts w:eastAsia="MS Mincho" w:cstheme="minorHAnsi"/>
          <w:b/>
          <w:bCs/>
          <w:u w:val="single"/>
          <w:lang w:val="fr-FR"/>
        </w:rPr>
        <w:t>1</w:t>
      </w:r>
      <w:r w:rsidRPr="00C34AD2">
        <w:rPr>
          <w:rFonts w:eastAsia="MS Mincho" w:cstheme="minorHAnsi"/>
          <w:b/>
          <w:bCs/>
          <w:u w:val="single"/>
          <w:vertAlign w:val="superscript"/>
          <w:lang w:val="fr-FR"/>
        </w:rPr>
        <w:t>er</w:t>
      </w:r>
      <w:r w:rsidRPr="00C34AD2">
        <w:rPr>
          <w:rFonts w:eastAsia="MS Mincho" w:cstheme="minorHAnsi"/>
          <w:b/>
          <w:bCs/>
          <w:u w:val="single"/>
          <w:lang w:val="fr-FR"/>
        </w:rPr>
        <w:t xml:space="preserve"> novembre</w:t>
      </w:r>
      <w:r w:rsidRPr="00C34AD2">
        <w:rPr>
          <w:rFonts w:eastAsia="MS Mincho" w:cstheme="minorHAnsi"/>
          <w:lang w:val="fr-FR"/>
        </w:rPr>
        <w:t>.</w:t>
      </w:r>
    </w:p>
    <w:p w14:paraId="354F431C" w14:textId="6362843E" w:rsidR="000561A0" w:rsidRPr="00C34AD2" w:rsidRDefault="000561A0" w:rsidP="00114AED">
      <w:pPr>
        <w:numPr>
          <w:ilvl w:val="0"/>
          <w:numId w:val="38"/>
        </w:numPr>
        <w:tabs>
          <w:tab w:val="left" w:pos="1800"/>
        </w:tabs>
        <w:spacing w:before="120" w:after="0" w:line="240" w:lineRule="auto"/>
        <w:ind w:left="1800" w:right="-720"/>
        <w:jc w:val="both"/>
        <w:rPr>
          <w:rFonts w:eastAsia="MS Mincho" w:cstheme="minorHAnsi"/>
          <w:lang w:val="fr-FR"/>
        </w:rPr>
      </w:pPr>
      <w:r w:rsidRPr="00C34AD2">
        <w:rPr>
          <w:rFonts w:eastAsia="MS Mincho" w:cstheme="minorHAnsi"/>
          <w:lang w:val="fr-FR"/>
        </w:rPr>
        <w:t xml:space="preserve">Les équipes double </w:t>
      </w:r>
      <w:r w:rsidRPr="00A955B1">
        <w:rPr>
          <w:rFonts w:eastAsia="MS Mincho" w:cstheme="minorHAnsi"/>
          <w:lang w:val="fr-FR"/>
        </w:rPr>
        <w:t>lettre, M1</w:t>
      </w:r>
      <w:r w:rsidR="00373D6F" w:rsidRPr="00A955B1">
        <w:rPr>
          <w:rFonts w:eastAsia="MS Mincho" w:cstheme="minorHAnsi"/>
          <w:lang w:val="fr-FR"/>
        </w:rPr>
        <w:t>3</w:t>
      </w:r>
      <w:r w:rsidR="00AE0B2D">
        <w:rPr>
          <w:rFonts w:eastAsia="MS Mincho" w:cstheme="minorHAnsi"/>
          <w:lang w:val="fr-FR"/>
        </w:rPr>
        <w:t xml:space="preserve"> </w:t>
      </w:r>
      <w:r w:rsidR="00373D6F" w:rsidRPr="00A955B1">
        <w:rPr>
          <w:rFonts w:eastAsia="MS Mincho" w:cstheme="minorHAnsi"/>
          <w:lang w:val="fr-FR"/>
        </w:rPr>
        <w:t xml:space="preserve">D1, </w:t>
      </w:r>
      <w:r w:rsidRPr="00A955B1">
        <w:rPr>
          <w:rFonts w:cstheme="minorHAnsi"/>
          <w:lang w:val="fr-FR"/>
        </w:rPr>
        <w:t>M1</w:t>
      </w:r>
      <w:r w:rsidR="00373D6F" w:rsidRPr="00A955B1">
        <w:rPr>
          <w:rFonts w:cstheme="minorHAnsi"/>
          <w:lang w:val="fr-FR"/>
        </w:rPr>
        <w:t>5</w:t>
      </w:r>
      <w:r w:rsidR="00AE0B2D">
        <w:rPr>
          <w:rFonts w:cstheme="minorHAnsi"/>
          <w:lang w:val="fr-FR"/>
        </w:rPr>
        <w:t xml:space="preserve"> </w:t>
      </w:r>
      <w:r w:rsidRPr="00A955B1">
        <w:rPr>
          <w:rFonts w:eastAsia="MS Mincho" w:cstheme="minorHAnsi"/>
          <w:lang w:val="fr-FR"/>
        </w:rPr>
        <w:t>D1</w:t>
      </w:r>
      <w:r w:rsidR="00935BF1" w:rsidRPr="00935BF1">
        <w:rPr>
          <w:rFonts w:eastAsia="MS Mincho" w:cstheme="minorHAnsi"/>
          <w:b/>
          <w:bCs/>
          <w:lang w:val="fr-FR"/>
        </w:rPr>
        <w:t>-</w:t>
      </w:r>
      <w:r w:rsidR="00935BF1" w:rsidRPr="007122FD">
        <w:rPr>
          <w:rFonts w:eastAsia="MS Mincho" w:cstheme="minorHAnsi"/>
          <w:lang w:val="fr-FR"/>
        </w:rPr>
        <w:t>D2</w:t>
      </w:r>
      <w:r w:rsidRPr="007122FD">
        <w:rPr>
          <w:rFonts w:eastAsia="MS Mincho" w:cstheme="minorHAnsi"/>
          <w:lang w:val="fr-FR"/>
        </w:rPr>
        <w:t xml:space="preserve"> et </w:t>
      </w:r>
      <w:r w:rsidRPr="007122FD">
        <w:rPr>
          <w:rFonts w:cstheme="minorHAnsi"/>
          <w:snapToGrid w:val="0"/>
          <w:lang w:val="fr-FR"/>
        </w:rPr>
        <w:t>M18</w:t>
      </w:r>
      <w:r w:rsidR="00AE0B2D">
        <w:rPr>
          <w:rFonts w:cstheme="minorHAnsi"/>
          <w:snapToGrid w:val="0"/>
          <w:lang w:val="fr-FR"/>
        </w:rPr>
        <w:t xml:space="preserve"> </w:t>
      </w:r>
      <w:r w:rsidRPr="007122FD">
        <w:rPr>
          <w:rFonts w:eastAsia="MS Mincho" w:cstheme="minorHAnsi"/>
          <w:lang w:val="fr-FR"/>
        </w:rPr>
        <w:t>D1</w:t>
      </w:r>
      <w:r w:rsidR="00935BF1" w:rsidRPr="007122FD">
        <w:rPr>
          <w:rFonts w:eastAsia="MS Mincho" w:cstheme="minorHAnsi"/>
          <w:lang w:val="fr-FR"/>
        </w:rPr>
        <w:t>-D2</w:t>
      </w:r>
      <w:r w:rsidRPr="00A955B1">
        <w:rPr>
          <w:rFonts w:eastAsia="MS Mincho" w:cstheme="minorHAnsi"/>
          <w:lang w:val="fr-FR"/>
        </w:rPr>
        <w:t>, ont</w:t>
      </w:r>
      <w:r w:rsidRPr="00C34AD2">
        <w:rPr>
          <w:rFonts w:eastAsia="MS Mincho" w:cstheme="minorHAnsi"/>
          <w:lang w:val="fr-FR"/>
        </w:rPr>
        <w:t xml:space="preserve"> priorité sur toutes les équipes simple lettre et ce, jusqu’au </w:t>
      </w:r>
      <w:r w:rsidRPr="00C34AD2">
        <w:rPr>
          <w:rFonts w:eastAsia="MS Mincho" w:cstheme="minorHAnsi"/>
          <w:b/>
          <w:bCs/>
          <w:u w:val="single"/>
          <w:lang w:val="fr-FR"/>
        </w:rPr>
        <w:t>1</w:t>
      </w:r>
      <w:r w:rsidRPr="00C34AD2">
        <w:rPr>
          <w:rFonts w:eastAsia="MS Mincho" w:cstheme="minorHAnsi"/>
          <w:b/>
          <w:bCs/>
          <w:u w:val="single"/>
          <w:vertAlign w:val="superscript"/>
          <w:lang w:val="fr-FR"/>
        </w:rPr>
        <w:t>er</w:t>
      </w:r>
      <w:r w:rsidRPr="00C34AD2">
        <w:rPr>
          <w:rFonts w:eastAsia="MS Mincho" w:cstheme="minorHAnsi"/>
          <w:b/>
          <w:bCs/>
          <w:u w:val="single"/>
          <w:lang w:val="fr-FR"/>
        </w:rPr>
        <w:t xml:space="preserve"> décembre</w:t>
      </w:r>
      <w:r w:rsidRPr="00C34AD2">
        <w:rPr>
          <w:rFonts w:eastAsia="MS Mincho" w:cstheme="minorHAnsi"/>
          <w:lang w:val="fr-FR"/>
        </w:rPr>
        <w:t xml:space="preserve"> de chaque année.</w:t>
      </w:r>
    </w:p>
    <w:p w14:paraId="28BF9032" w14:textId="77777777" w:rsidR="00531EF3" w:rsidRDefault="000561A0" w:rsidP="00AE0B2D">
      <w:pPr>
        <w:pStyle w:val="HQNiveau3xxx"/>
        <w:spacing w:before="120" w:after="0"/>
        <w:ind w:left="1440" w:right="-720" w:hanging="7"/>
        <w:jc w:val="both"/>
        <w:rPr>
          <w:rFonts w:asciiTheme="minorHAnsi" w:eastAsia="MS Mincho" w:hAnsiTheme="minorHAnsi" w:cstheme="minorHAnsi"/>
          <w:b w:val="0"/>
          <w:sz w:val="22"/>
          <w:szCs w:val="22"/>
          <w:lang w:val="fr-FR"/>
        </w:rPr>
      </w:pPr>
      <w:r w:rsidRPr="00C34AD2">
        <w:rPr>
          <w:rFonts w:asciiTheme="minorHAnsi" w:eastAsia="MS Mincho" w:hAnsiTheme="minorHAnsi" w:cstheme="minorHAnsi"/>
          <w:sz w:val="22"/>
          <w:szCs w:val="22"/>
          <w:lang w:val="fr-FR"/>
        </w:rPr>
        <w:t>IMPORTANT :</w:t>
      </w:r>
      <w:r w:rsidRPr="00C34AD2">
        <w:rPr>
          <w:rFonts w:asciiTheme="minorHAnsi" w:eastAsia="MS Mincho" w:hAnsiTheme="minorHAnsi" w:cstheme="minorHAnsi"/>
          <w:sz w:val="22"/>
          <w:szCs w:val="22"/>
          <w:lang w:val="fr-FR"/>
        </w:rPr>
        <w:tab/>
      </w:r>
      <w:r w:rsidRPr="00C34AD2">
        <w:rPr>
          <w:rFonts w:asciiTheme="minorHAnsi" w:eastAsia="MS Mincho" w:hAnsiTheme="minorHAnsi" w:cstheme="minorHAnsi"/>
          <w:b w:val="0"/>
          <w:sz w:val="22"/>
          <w:szCs w:val="22"/>
          <w:lang w:val="fr-FR"/>
        </w:rPr>
        <w:t xml:space="preserve">Avant ces dates, une équipe qui désire </w:t>
      </w:r>
      <w:r w:rsidR="00935BF1" w:rsidRPr="007122FD">
        <w:rPr>
          <w:rFonts w:asciiTheme="minorHAnsi" w:eastAsia="MS Mincho" w:hAnsiTheme="minorHAnsi" w:cstheme="minorHAnsi"/>
          <w:b w:val="0"/>
          <w:sz w:val="22"/>
          <w:szCs w:val="22"/>
          <w:lang w:val="fr-FR"/>
        </w:rPr>
        <w:t>enregistrer</w:t>
      </w:r>
      <w:r w:rsidR="00935BF1">
        <w:rPr>
          <w:rFonts w:asciiTheme="minorHAnsi" w:eastAsia="MS Mincho" w:hAnsiTheme="minorHAnsi" w:cstheme="minorHAnsi"/>
          <w:b w:val="0"/>
          <w:sz w:val="22"/>
          <w:szCs w:val="22"/>
          <w:lang w:val="fr-FR"/>
        </w:rPr>
        <w:t xml:space="preserve"> </w:t>
      </w:r>
      <w:r w:rsidRPr="00C34AD2">
        <w:rPr>
          <w:rFonts w:asciiTheme="minorHAnsi" w:eastAsia="MS Mincho" w:hAnsiTheme="minorHAnsi" w:cstheme="minorHAnsi"/>
          <w:b w:val="0"/>
          <w:sz w:val="22"/>
          <w:szCs w:val="22"/>
          <w:lang w:val="fr-FR"/>
        </w:rPr>
        <w:t>un joueur affilié doit obtenir la permission de la ou des équipes, de l’association ou l’organisation ayant priorité ci-haut mentionnée.</w:t>
      </w:r>
    </w:p>
    <w:p w14:paraId="75639E52" w14:textId="2A673367" w:rsidR="004138E3" w:rsidRDefault="000561A0" w:rsidP="00114AED">
      <w:pPr>
        <w:spacing w:before="120" w:after="0" w:line="240" w:lineRule="auto"/>
        <w:ind w:left="1440" w:right="-720" w:hanging="720"/>
        <w:rPr>
          <w:b/>
          <w:bCs/>
        </w:rPr>
      </w:pPr>
      <w:bookmarkStart w:id="372" w:name="_Toc210425310"/>
      <w:bookmarkStart w:id="373" w:name="_Toc77067447"/>
      <w:bookmarkStart w:id="374" w:name="_Toc170984344"/>
      <w:bookmarkStart w:id="375" w:name="_Hlk173922960"/>
      <w:r w:rsidRPr="007A5CF8">
        <w:rPr>
          <w:b/>
          <w:bCs/>
        </w:rPr>
        <w:t>5.6.4</w:t>
      </w:r>
      <w:r w:rsidRPr="007A5CF8">
        <w:rPr>
          <w:b/>
          <w:bCs/>
        </w:rPr>
        <w:tab/>
      </w:r>
      <w:bookmarkEnd w:id="372"/>
      <w:bookmarkEnd w:id="373"/>
      <w:bookmarkEnd w:id="374"/>
      <w:r w:rsidR="00E4436B">
        <w:rPr>
          <w:b/>
          <w:bCs/>
        </w:rPr>
        <w:t>Joueurs gradués</w:t>
      </w:r>
    </w:p>
    <w:p w14:paraId="3520A922" w14:textId="2F2D7F10" w:rsidR="00E4436B" w:rsidRPr="007122FD" w:rsidRDefault="00E4436B" w:rsidP="00114AED">
      <w:pPr>
        <w:spacing w:before="120" w:after="0" w:line="240" w:lineRule="auto"/>
        <w:ind w:left="1440" w:right="-720"/>
        <w:jc w:val="both"/>
        <w:rPr>
          <w:rFonts w:cstheme="minorHAnsi"/>
          <w:lang w:val="fr-FR"/>
        </w:rPr>
      </w:pPr>
      <w:r w:rsidRPr="007122FD">
        <w:rPr>
          <w:rFonts w:cstheme="minorHAnsi"/>
          <w:lang w:val="fr-FR"/>
        </w:rPr>
        <w:t>Aucun joueur ne peut graduer sans l’approbation écrite de sa région et de Hockey Québec (</w:t>
      </w:r>
      <w:r w:rsidR="00AE0B2D">
        <w:rPr>
          <w:rFonts w:cstheme="minorHAnsi"/>
          <w:lang w:val="fr-FR"/>
        </w:rPr>
        <w:t>a</w:t>
      </w:r>
      <w:r w:rsidR="00F22983" w:rsidRPr="007122FD">
        <w:rPr>
          <w:rFonts w:cstheme="minorHAnsi"/>
          <w:lang w:val="fr-FR"/>
        </w:rPr>
        <w:t xml:space="preserve">rticle </w:t>
      </w:r>
      <w:r w:rsidRPr="00AE0B2D">
        <w:rPr>
          <w:rFonts w:cstheme="minorHAnsi"/>
          <w:lang w:val="fr-FR"/>
        </w:rPr>
        <w:t>5.4</w:t>
      </w:r>
      <w:r w:rsidRPr="007122FD">
        <w:rPr>
          <w:rFonts w:cstheme="minorHAnsi"/>
          <w:lang w:val="fr-FR"/>
        </w:rPr>
        <w:t xml:space="preserve"> A</w:t>
      </w:r>
      <w:r w:rsidR="00AE0B2D">
        <w:rPr>
          <w:rFonts w:cstheme="minorHAnsi"/>
          <w:lang w:val="fr-FR"/>
        </w:rPr>
        <w:t>.-</w:t>
      </w:r>
      <w:r w:rsidRPr="007122FD">
        <w:rPr>
          <w:rFonts w:cstheme="minorHAnsi"/>
          <w:lang w:val="fr-FR"/>
        </w:rPr>
        <w:t>B</w:t>
      </w:r>
      <w:r w:rsidR="00AE0B2D">
        <w:rPr>
          <w:rFonts w:cstheme="minorHAnsi"/>
          <w:lang w:val="fr-FR"/>
        </w:rPr>
        <w:t>.</w:t>
      </w:r>
      <w:r w:rsidRPr="007122FD">
        <w:rPr>
          <w:rFonts w:cstheme="minorHAnsi"/>
          <w:lang w:val="fr-FR"/>
        </w:rPr>
        <w:t>).</w:t>
      </w:r>
    </w:p>
    <w:p w14:paraId="4D58A602" w14:textId="77777777" w:rsidR="00A15955" w:rsidRDefault="00A15955" w:rsidP="00114AED">
      <w:pPr>
        <w:spacing w:before="120" w:after="0" w:line="240" w:lineRule="auto"/>
        <w:ind w:left="1440" w:right="-720" w:hanging="720"/>
        <w:rPr>
          <w:b/>
          <w:bCs/>
        </w:rPr>
        <w:sectPr w:rsidR="00A15955" w:rsidSect="00D333EE">
          <w:headerReference w:type="default" r:id="rId95"/>
          <w:footerReference w:type="default" r:id="rId96"/>
          <w:pgSz w:w="12240" w:h="15840" w:code="1"/>
          <w:pgMar w:top="432" w:right="1800" w:bottom="432" w:left="1800" w:header="432" w:footer="432" w:gutter="0"/>
          <w:paperSrc w:first="260" w:other="260"/>
          <w:cols w:space="708"/>
          <w:docGrid w:linePitch="360"/>
        </w:sectPr>
      </w:pPr>
      <w:bookmarkStart w:id="376" w:name="_Toc210425311"/>
      <w:bookmarkStart w:id="377" w:name="_Toc77067448"/>
      <w:bookmarkStart w:id="378" w:name="_Toc170984345"/>
      <w:bookmarkStart w:id="379" w:name="_Hlk133820677"/>
      <w:bookmarkEnd w:id="375"/>
    </w:p>
    <w:p w14:paraId="2FEA0B8A" w14:textId="03B82F19" w:rsidR="000561A0" w:rsidRPr="004138E3" w:rsidRDefault="000561A0" w:rsidP="00114AED">
      <w:pPr>
        <w:spacing w:before="120" w:after="0" w:line="240" w:lineRule="auto"/>
        <w:ind w:left="1440" w:right="-720" w:hanging="720"/>
        <w:rPr>
          <w:b/>
          <w:bCs/>
        </w:rPr>
      </w:pPr>
      <w:r w:rsidRPr="004138E3">
        <w:rPr>
          <w:b/>
          <w:bCs/>
        </w:rPr>
        <w:t>5.6.5</w:t>
      </w:r>
      <w:r w:rsidRPr="004138E3">
        <w:rPr>
          <w:b/>
          <w:bCs/>
        </w:rPr>
        <w:tab/>
        <w:t>Date limite d</w:t>
      </w:r>
      <w:r w:rsidR="00373D6F" w:rsidRPr="004138E3">
        <w:rPr>
          <w:b/>
          <w:bCs/>
        </w:rPr>
        <w:t xml:space="preserve">’enregistrement </w:t>
      </w:r>
      <w:bookmarkEnd w:id="376"/>
      <w:r w:rsidRPr="004138E3">
        <w:rPr>
          <w:b/>
          <w:bCs/>
        </w:rPr>
        <w:t>pour joueurs affiliés</w:t>
      </w:r>
      <w:bookmarkEnd w:id="377"/>
      <w:bookmarkEnd w:id="378"/>
    </w:p>
    <w:p w14:paraId="40C96C39" w14:textId="1135A401" w:rsidR="000561A0" w:rsidRPr="00B02128" w:rsidRDefault="002D2277" w:rsidP="00114AED">
      <w:pPr>
        <w:spacing w:before="120" w:after="0" w:line="240" w:lineRule="auto"/>
        <w:ind w:left="1800" w:right="-720" w:hanging="360"/>
        <w:jc w:val="both"/>
        <w:rPr>
          <w:rFonts w:cstheme="minorHAnsi"/>
          <w:color w:val="000000" w:themeColor="text1"/>
          <w:highlight w:val="yellow"/>
          <w:lang w:val="fr-FR"/>
        </w:rPr>
      </w:pPr>
      <w:r>
        <w:rPr>
          <w:rFonts w:cstheme="minorHAnsi"/>
          <w:color w:val="000000" w:themeColor="text1"/>
          <w:lang w:val="fr-FR"/>
        </w:rPr>
        <w:t>A.</w:t>
      </w:r>
      <w:r>
        <w:rPr>
          <w:rFonts w:cstheme="minorHAnsi"/>
          <w:color w:val="000000" w:themeColor="text1"/>
          <w:lang w:val="fr-FR"/>
        </w:rPr>
        <w:tab/>
      </w:r>
      <w:r w:rsidR="000561A0" w:rsidRPr="00C34AD2">
        <w:rPr>
          <w:rFonts w:cstheme="minorHAnsi"/>
          <w:color w:val="000000" w:themeColor="text1"/>
          <w:lang w:val="fr-FR"/>
        </w:rPr>
        <w:t xml:space="preserve">Les joueurs affiliés doivent avoir été dûment inscrits sur le formulaire </w:t>
      </w:r>
      <w:r w:rsidR="003F514F" w:rsidRPr="00CE3D04">
        <w:rPr>
          <w:rFonts w:ascii="Calibri" w:hAnsi="Calibri"/>
          <w:noProof/>
          <w:lang w:val="fr-FR"/>
        </w:rPr>
        <w:t>Liste officielle des joueurs de l’équipe</w:t>
      </w:r>
      <w:r w:rsidR="003275E7" w:rsidRPr="00CE3D04">
        <w:rPr>
          <w:rFonts w:ascii="Calibri" w:hAnsi="Calibri"/>
          <w:noProof/>
          <w:lang w:val="fr-FR"/>
        </w:rPr>
        <w:t xml:space="preserve"> (</w:t>
      </w:r>
      <w:r w:rsidR="00AE0B2D" w:rsidRPr="00CE3D04">
        <w:rPr>
          <w:rFonts w:ascii="Calibri" w:hAnsi="Calibri"/>
          <w:noProof/>
          <w:lang w:val="fr-FR"/>
        </w:rPr>
        <w:t>c</w:t>
      </w:r>
      <w:r w:rsidR="003275E7" w:rsidRPr="00CE3D04">
        <w:rPr>
          <w:rFonts w:ascii="Calibri" w:hAnsi="Calibri"/>
          <w:noProof/>
          <w:lang w:val="fr-FR"/>
        </w:rPr>
        <w:t>ahier d’équipe)</w:t>
      </w:r>
      <w:r w:rsidR="003F514F" w:rsidRPr="00CE3D04">
        <w:rPr>
          <w:rFonts w:cstheme="minorHAnsi"/>
          <w:lang w:val="fr-FR"/>
        </w:rPr>
        <w:t xml:space="preserve"> </w:t>
      </w:r>
      <w:r w:rsidR="000561A0" w:rsidRPr="00CE3D04">
        <w:rPr>
          <w:rFonts w:cstheme="minorHAnsi"/>
          <w:color w:val="000000" w:themeColor="text1"/>
          <w:lang w:val="fr-FR"/>
        </w:rPr>
        <w:t>comme</w:t>
      </w:r>
      <w:r w:rsidR="000561A0" w:rsidRPr="00C34AD2">
        <w:rPr>
          <w:rFonts w:cstheme="minorHAnsi"/>
          <w:color w:val="000000" w:themeColor="text1"/>
          <w:lang w:val="fr-FR"/>
        </w:rPr>
        <w:t xml:space="preserve"> joueurs affiliés au plus tard le </w:t>
      </w:r>
      <w:r w:rsidR="00F15401" w:rsidRPr="008508D9">
        <w:rPr>
          <w:rFonts w:cstheme="minorHAnsi"/>
          <w:b/>
          <w:bCs/>
          <w:color w:val="000000" w:themeColor="text1"/>
          <w:u w:val="single"/>
          <w:lang w:val="fr-FR"/>
        </w:rPr>
        <w:t>1</w:t>
      </w:r>
      <w:r w:rsidR="000561A0" w:rsidRPr="008508D9">
        <w:rPr>
          <w:rFonts w:cstheme="minorHAnsi"/>
          <w:b/>
          <w:bCs/>
          <w:color w:val="000000" w:themeColor="text1"/>
          <w:u w:val="single"/>
          <w:lang w:val="fr-FR"/>
        </w:rPr>
        <w:t>5 janvier</w:t>
      </w:r>
      <w:r w:rsidR="000561A0" w:rsidRPr="00B02128">
        <w:rPr>
          <w:rFonts w:cstheme="minorHAnsi"/>
          <w:color w:val="000000" w:themeColor="text1"/>
          <w:lang w:val="fr-FR"/>
        </w:rPr>
        <w:t xml:space="preserve"> à minuit</w:t>
      </w:r>
      <w:r w:rsidR="00373D6F" w:rsidRPr="00B02128">
        <w:rPr>
          <w:rFonts w:cstheme="minorHAnsi"/>
          <w:color w:val="000000" w:themeColor="text1"/>
          <w:lang w:val="fr-FR"/>
        </w:rPr>
        <w:t xml:space="preserve"> heure de l’est</w:t>
      </w:r>
      <w:r w:rsidR="000561A0" w:rsidRPr="00B02128">
        <w:rPr>
          <w:rFonts w:cstheme="minorHAnsi"/>
          <w:color w:val="000000" w:themeColor="text1"/>
          <w:lang w:val="fr-FR"/>
        </w:rPr>
        <w:t>.</w:t>
      </w:r>
    </w:p>
    <w:p w14:paraId="73913B04" w14:textId="05F998A6" w:rsidR="00383FA9" w:rsidRDefault="002D2277" w:rsidP="00114AED">
      <w:pPr>
        <w:pStyle w:val="HQParagrapheNiveau2"/>
        <w:tabs>
          <w:tab w:val="clear" w:pos="547"/>
        </w:tabs>
        <w:spacing w:before="120" w:after="0"/>
        <w:ind w:left="1800" w:right="-720" w:hanging="360"/>
        <w:rPr>
          <w:rFonts w:asciiTheme="minorHAnsi" w:hAnsiTheme="minorHAnsi" w:cstheme="minorHAnsi"/>
          <w:sz w:val="22"/>
          <w:szCs w:val="22"/>
          <w:lang w:val="fr-FR"/>
        </w:rPr>
      </w:pPr>
      <w:r>
        <w:rPr>
          <w:rFonts w:asciiTheme="minorHAnsi" w:hAnsiTheme="minorHAnsi" w:cstheme="minorHAnsi"/>
          <w:sz w:val="22"/>
          <w:szCs w:val="22"/>
          <w:lang w:val="fr-FR"/>
        </w:rPr>
        <w:t>B.</w:t>
      </w:r>
      <w:r>
        <w:rPr>
          <w:rFonts w:asciiTheme="minorHAnsi" w:hAnsiTheme="minorHAnsi" w:cstheme="minorHAnsi"/>
          <w:sz w:val="22"/>
          <w:szCs w:val="22"/>
          <w:lang w:val="fr-FR"/>
        </w:rPr>
        <w:tab/>
      </w:r>
      <w:r w:rsidR="000561A0" w:rsidRPr="00806FE9">
        <w:rPr>
          <w:rFonts w:asciiTheme="minorHAnsi" w:hAnsiTheme="minorHAnsi" w:cstheme="minorHAnsi"/>
          <w:sz w:val="22"/>
          <w:szCs w:val="22"/>
          <w:lang w:val="fr-FR"/>
        </w:rPr>
        <w:t xml:space="preserve">Au </w:t>
      </w:r>
      <w:r w:rsidR="00F16293">
        <w:rPr>
          <w:rFonts w:asciiTheme="minorHAnsi" w:hAnsiTheme="minorHAnsi" w:cstheme="minorHAnsi"/>
          <w:sz w:val="22"/>
          <w:szCs w:val="22"/>
          <w:lang w:val="fr-FR"/>
        </w:rPr>
        <w:t>C</w:t>
      </w:r>
      <w:r w:rsidR="000561A0" w:rsidRPr="00806FE9">
        <w:rPr>
          <w:rFonts w:asciiTheme="minorHAnsi" w:hAnsiTheme="minorHAnsi" w:cstheme="minorHAnsi"/>
          <w:sz w:val="22"/>
          <w:szCs w:val="22"/>
          <w:lang w:val="fr-FR"/>
        </w:rPr>
        <w:t>ollégial</w:t>
      </w:r>
      <w:r w:rsidR="00F16293">
        <w:rPr>
          <w:rFonts w:asciiTheme="minorHAnsi" w:hAnsiTheme="minorHAnsi" w:cstheme="minorHAnsi"/>
          <w:sz w:val="22"/>
          <w:szCs w:val="22"/>
          <w:lang w:val="fr-FR"/>
        </w:rPr>
        <w:t>-</w:t>
      </w:r>
      <w:r w:rsidR="000561A0" w:rsidRPr="00806FE9">
        <w:rPr>
          <w:rFonts w:asciiTheme="minorHAnsi" w:hAnsiTheme="minorHAnsi" w:cstheme="minorHAnsi"/>
          <w:bCs/>
          <w:sz w:val="22"/>
          <w:szCs w:val="22"/>
          <w:lang w:val="fr-FR"/>
        </w:rPr>
        <w:t>D1-D2</w:t>
      </w:r>
      <w:r w:rsidR="000561A0" w:rsidRPr="00806FE9">
        <w:rPr>
          <w:rFonts w:asciiTheme="minorHAnsi" w:hAnsiTheme="minorHAnsi" w:cstheme="minorHAnsi"/>
          <w:sz w:val="22"/>
          <w:szCs w:val="22"/>
          <w:lang w:val="fr-FR"/>
        </w:rPr>
        <w:t xml:space="preserve">, la date limite pour </w:t>
      </w:r>
      <w:r w:rsidR="00B02128">
        <w:rPr>
          <w:rFonts w:asciiTheme="minorHAnsi" w:hAnsiTheme="minorHAnsi" w:cstheme="minorHAnsi"/>
          <w:sz w:val="22"/>
          <w:szCs w:val="22"/>
          <w:lang w:val="fr-FR"/>
        </w:rPr>
        <w:t xml:space="preserve">enregistrer </w:t>
      </w:r>
      <w:r w:rsidR="000561A0" w:rsidRPr="00806FE9">
        <w:rPr>
          <w:rFonts w:asciiTheme="minorHAnsi" w:hAnsiTheme="minorHAnsi" w:cstheme="minorHAnsi"/>
          <w:sz w:val="22"/>
          <w:szCs w:val="22"/>
          <w:lang w:val="fr-FR"/>
        </w:rPr>
        <w:t xml:space="preserve">des joueurs affiliés est </w:t>
      </w:r>
      <w:r w:rsidR="000561A0" w:rsidRPr="008508D9">
        <w:rPr>
          <w:rFonts w:asciiTheme="minorHAnsi" w:hAnsiTheme="minorHAnsi" w:cstheme="minorHAnsi"/>
          <w:sz w:val="22"/>
          <w:szCs w:val="22"/>
          <w:lang w:val="fr-FR"/>
        </w:rPr>
        <w:t xml:space="preserve">le </w:t>
      </w:r>
      <w:r w:rsidR="000561A0" w:rsidRPr="008508D9">
        <w:rPr>
          <w:rFonts w:asciiTheme="minorHAnsi" w:hAnsiTheme="minorHAnsi" w:cstheme="minorHAnsi"/>
          <w:b/>
          <w:bCs/>
          <w:sz w:val="22"/>
          <w:szCs w:val="22"/>
          <w:u w:val="single"/>
          <w:lang w:val="fr-FR"/>
        </w:rPr>
        <w:t>25 janvier</w:t>
      </w:r>
      <w:r w:rsidR="000561A0" w:rsidRPr="00B02128">
        <w:rPr>
          <w:rFonts w:asciiTheme="minorHAnsi" w:hAnsiTheme="minorHAnsi" w:cstheme="minorHAnsi"/>
          <w:sz w:val="22"/>
          <w:szCs w:val="22"/>
          <w:lang w:val="fr-FR"/>
        </w:rPr>
        <w:t xml:space="preserve"> à minuit</w:t>
      </w:r>
      <w:r w:rsidR="003A74EE" w:rsidRPr="00B02128">
        <w:rPr>
          <w:rFonts w:asciiTheme="minorHAnsi" w:hAnsiTheme="minorHAnsi" w:cstheme="minorHAnsi"/>
          <w:sz w:val="22"/>
          <w:szCs w:val="22"/>
          <w:lang w:val="fr-FR"/>
        </w:rPr>
        <w:t xml:space="preserve"> heure de l’est</w:t>
      </w:r>
      <w:r w:rsidR="000561A0" w:rsidRPr="00B02128">
        <w:rPr>
          <w:rFonts w:asciiTheme="minorHAnsi" w:hAnsiTheme="minorHAnsi" w:cstheme="minorHAnsi"/>
          <w:sz w:val="22"/>
          <w:szCs w:val="22"/>
          <w:lang w:val="fr-FR"/>
        </w:rPr>
        <w:t>.</w:t>
      </w:r>
    </w:p>
    <w:p w14:paraId="454AB069" w14:textId="77777777" w:rsidR="000561A0" w:rsidRPr="00261902" w:rsidRDefault="000561A0" w:rsidP="00114AED">
      <w:pPr>
        <w:spacing w:before="120" w:after="0" w:line="240" w:lineRule="auto"/>
        <w:ind w:left="720" w:right="-720"/>
        <w:rPr>
          <w:b/>
          <w:bCs/>
        </w:rPr>
      </w:pPr>
      <w:bookmarkStart w:id="380" w:name="_Toc210425312"/>
      <w:bookmarkStart w:id="381" w:name="_Toc77067449"/>
      <w:bookmarkStart w:id="382" w:name="_Toc170984346"/>
      <w:bookmarkEnd w:id="379"/>
      <w:r w:rsidRPr="00261902">
        <w:rPr>
          <w:b/>
          <w:bCs/>
        </w:rPr>
        <w:t>5.6.6</w:t>
      </w:r>
      <w:r w:rsidRPr="00261902">
        <w:rPr>
          <w:b/>
          <w:bCs/>
        </w:rPr>
        <w:tab/>
        <w:t>Obligation envers l'équipe de provenance</w:t>
      </w:r>
      <w:bookmarkEnd w:id="380"/>
      <w:bookmarkEnd w:id="381"/>
      <w:bookmarkEnd w:id="382"/>
    </w:p>
    <w:p w14:paraId="4E9C4835" w14:textId="77777777" w:rsidR="003D2E74" w:rsidRDefault="000561A0" w:rsidP="00114AED">
      <w:pPr>
        <w:autoSpaceDE w:val="0"/>
        <w:autoSpaceDN w:val="0"/>
        <w:spacing w:before="120" w:after="0" w:line="240" w:lineRule="auto"/>
        <w:ind w:left="1411" w:right="-720"/>
        <w:jc w:val="both"/>
        <w:rPr>
          <w:rFonts w:cstheme="minorHAnsi"/>
          <w:b/>
          <w:bCs/>
          <w:lang w:val="fr-FR"/>
        </w:rPr>
      </w:pPr>
      <w:r w:rsidRPr="00C34AD2">
        <w:rPr>
          <w:rFonts w:cstheme="minorHAnsi"/>
          <w:lang w:val="fr-FR"/>
        </w:rPr>
        <w:t xml:space="preserve">Aucun joueur affilié ne peut prendre part à un match si l’équipe aligne tous les joueurs apparaissant sur l’enregistrement d’équipe sauf pour une équipe n’ayant que neuf (9) joueurs plus un (1) ou deux (2) gardiens sur sa feuille d'enregistrement. Elle pourra avoir un </w:t>
      </w:r>
      <w:r w:rsidRPr="00B96F00">
        <w:rPr>
          <w:rFonts w:cstheme="minorHAnsi"/>
          <w:lang w:val="fr-FR"/>
        </w:rPr>
        <w:t xml:space="preserve">joueur affilié en tout temps toujours en respectant l'article </w:t>
      </w:r>
      <w:r w:rsidRPr="00AE0B2D">
        <w:rPr>
          <w:rFonts w:cstheme="minorHAnsi"/>
          <w:lang w:val="fr-FR"/>
        </w:rPr>
        <w:t>5.6.6 C.</w:t>
      </w:r>
    </w:p>
    <w:p w14:paraId="0F7D5841" w14:textId="77777777" w:rsidR="000561A0" w:rsidRPr="00C34AD2" w:rsidRDefault="000561A0" w:rsidP="00114AED">
      <w:pPr>
        <w:pStyle w:val="HQParagrapheNiveau2"/>
        <w:spacing w:before="120" w:after="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En tout temps, une équipe qui désire utiliser un de ses joueurs affiliés doit :</w:t>
      </w:r>
    </w:p>
    <w:p w14:paraId="56AF77EC" w14:textId="7230C696" w:rsidR="000561A0" w:rsidRPr="00C34AD2" w:rsidRDefault="000561A0" w:rsidP="00114AED">
      <w:pPr>
        <w:pStyle w:val="HQNiveau4"/>
        <w:numPr>
          <w:ilvl w:val="0"/>
          <w:numId w:val="36"/>
        </w:numPr>
        <w:tabs>
          <w:tab w:val="clear" w:pos="1080"/>
          <w:tab w:val="left" w:pos="1800"/>
        </w:tabs>
        <w:autoSpaceDE w:val="0"/>
        <w:autoSpaceDN w:val="0"/>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Aviser le gérant ou l’entraîneur-chef de l’équipe concernée au moins 24 heures avant l’utilisation d’un tel joueur.</w:t>
      </w:r>
    </w:p>
    <w:p w14:paraId="129CDB77" w14:textId="77777777" w:rsidR="00625CF5" w:rsidRPr="007122FD" w:rsidRDefault="000561A0" w:rsidP="00114AED">
      <w:pPr>
        <w:pStyle w:val="HQNiveau4"/>
        <w:numPr>
          <w:ilvl w:val="0"/>
          <w:numId w:val="36"/>
        </w:numPr>
        <w:tabs>
          <w:tab w:val="clear" w:pos="1080"/>
          <w:tab w:val="left" w:pos="1800"/>
        </w:tabs>
        <w:spacing w:before="120" w:after="0"/>
        <w:ind w:left="1800" w:right="-720"/>
        <w:rPr>
          <w:rFonts w:asciiTheme="minorHAnsi" w:hAnsiTheme="minorHAnsi" w:cstheme="minorHAnsi"/>
          <w:sz w:val="22"/>
          <w:szCs w:val="22"/>
          <w:lang w:val="fr-FR"/>
        </w:rPr>
      </w:pPr>
      <w:r w:rsidRPr="007122FD">
        <w:rPr>
          <w:rFonts w:asciiTheme="minorHAnsi" w:hAnsiTheme="minorHAnsi" w:cstheme="minorHAnsi"/>
          <w:sz w:val="22"/>
          <w:szCs w:val="22"/>
          <w:lang w:val="fr-FR"/>
        </w:rPr>
        <w:t>Dans un tel cas, une équipe ne peut refuser ou sanctionner l’utilisation de l’un de ses joueurs à une division ou classe supérieure comme joueur affilié</w:t>
      </w:r>
      <w:r w:rsidR="00DB6221" w:rsidRPr="007122FD">
        <w:rPr>
          <w:rFonts w:asciiTheme="minorHAnsi" w:hAnsiTheme="minorHAnsi" w:cstheme="minorHAnsi"/>
          <w:sz w:val="22"/>
          <w:szCs w:val="22"/>
          <w:lang w:val="fr-FR"/>
        </w:rPr>
        <w:t>.</w:t>
      </w:r>
    </w:p>
    <w:p w14:paraId="325F52EA" w14:textId="77777777" w:rsidR="00E4436B" w:rsidRDefault="000561A0" w:rsidP="00114AED">
      <w:pPr>
        <w:pStyle w:val="HQNiveau4"/>
        <w:numPr>
          <w:ilvl w:val="0"/>
          <w:numId w:val="37"/>
        </w:numPr>
        <w:tabs>
          <w:tab w:val="clear" w:pos="1080"/>
          <w:tab w:val="left" w:pos="1800"/>
        </w:tabs>
        <w:spacing w:before="12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Pour l’utilisation d’un joueur affilié entre les équipes simple lettre d’une même </w:t>
      </w:r>
      <w:r w:rsidR="0099544B" w:rsidRPr="00C34AD2">
        <w:rPr>
          <w:rFonts w:asciiTheme="minorHAnsi" w:hAnsiTheme="minorHAnsi" w:cstheme="minorHAnsi"/>
          <w:sz w:val="22"/>
          <w:szCs w:val="22"/>
          <w:lang w:val="fr-FR"/>
        </w:rPr>
        <w:t xml:space="preserve">association </w:t>
      </w:r>
      <w:r w:rsidR="0099544B">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 xml:space="preserve">organisation, la priorité est celle de l’équipe d’origine du joueur lorsque celle-ci évolue la même journée que l’équipe qui a affilié le joueur, à moins que </w:t>
      </w:r>
      <w:r w:rsidR="00AE0552" w:rsidRPr="00C34AD2">
        <w:rPr>
          <w:rFonts w:asciiTheme="minorHAnsi" w:hAnsiTheme="minorHAnsi" w:cstheme="minorHAnsi"/>
          <w:sz w:val="22"/>
          <w:szCs w:val="22"/>
          <w:lang w:val="fr-FR"/>
        </w:rPr>
        <w:t>l’association</w:t>
      </w:r>
      <w:r w:rsidR="00AE0552">
        <w:rPr>
          <w:rFonts w:asciiTheme="minorHAnsi" w:hAnsiTheme="minorHAnsi" w:cstheme="minorHAnsi"/>
          <w:sz w:val="22"/>
          <w:szCs w:val="22"/>
          <w:lang w:val="fr-FR"/>
        </w:rPr>
        <w:t xml:space="preserve"> ou</w:t>
      </w:r>
      <w:r w:rsidR="00AE0552" w:rsidRPr="00C34AD2">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l’organisation qui a juridiction sur lesdites équipes simple lettre autorise le joueur à y participer.</w:t>
      </w:r>
    </w:p>
    <w:p w14:paraId="50AF4932" w14:textId="77777777" w:rsidR="000561A0" w:rsidRPr="00261902" w:rsidRDefault="005C7342" w:rsidP="00114AED">
      <w:pPr>
        <w:spacing w:before="120" w:after="0" w:line="240" w:lineRule="auto"/>
        <w:ind w:right="-720"/>
        <w:rPr>
          <w:b/>
          <w:bCs/>
        </w:rPr>
      </w:pPr>
      <w:bookmarkStart w:id="383" w:name="_Toc210425314"/>
      <w:bookmarkStart w:id="384" w:name="_Toc77067450"/>
      <w:bookmarkStart w:id="385" w:name="_Toc170984347"/>
      <w:r w:rsidRPr="00261902">
        <w:rPr>
          <w:b/>
          <w:bCs/>
        </w:rPr>
        <w:t>5.7</w:t>
      </w:r>
      <w:r w:rsidRPr="00261902">
        <w:rPr>
          <w:b/>
          <w:bCs/>
        </w:rPr>
        <w:tab/>
      </w:r>
      <w:r w:rsidR="000561A0" w:rsidRPr="00261902">
        <w:rPr>
          <w:b/>
          <w:bCs/>
        </w:rPr>
        <w:t>Hockey Junior (régional)</w:t>
      </w:r>
      <w:bookmarkEnd w:id="383"/>
      <w:bookmarkEnd w:id="384"/>
      <w:bookmarkEnd w:id="385"/>
    </w:p>
    <w:p w14:paraId="6F97EE89" w14:textId="77777777" w:rsidR="000561A0" w:rsidRPr="00261902" w:rsidRDefault="000561A0" w:rsidP="00114AED">
      <w:pPr>
        <w:spacing w:before="120" w:after="120" w:line="240" w:lineRule="auto"/>
        <w:ind w:left="720" w:right="-720"/>
        <w:rPr>
          <w:b/>
          <w:bCs/>
        </w:rPr>
      </w:pPr>
      <w:bookmarkStart w:id="386" w:name="_Toc210425315"/>
      <w:bookmarkStart w:id="387" w:name="_Toc77067451"/>
      <w:bookmarkStart w:id="388" w:name="_Toc170984348"/>
      <w:r w:rsidRPr="00261902">
        <w:rPr>
          <w:b/>
          <w:bCs/>
        </w:rPr>
        <w:t>5.7.1</w:t>
      </w:r>
      <w:r w:rsidRPr="00261902">
        <w:rPr>
          <w:b/>
          <w:bCs/>
        </w:rPr>
        <w:tab/>
        <w:t>Joueur de 17 ans</w:t>
      </w:r>
      <w:bookmarkEnd w:id="386"/>
      <w:bookmarkEnd w:id="387"/>
      <w:bookmarkEnd w:id="388"/>
    </w:p>
    <w:p w14:paraId="255C1893" w14:textId="07799616" w:rsidR="00681ACC" w:rsidRPr="00433087" w:rsidRDefault="00681ACC" w:rsidP="00114AED">
      <w:pPr>
        <w:spacing w:before="120" w:after="120" w:line="240" w:lineRule="auto"/>
        <w:ind w:left="1440" w:right="-720"/>
        <w:jc w:val="both"/>
        <w:rPr>
          <w:rFonts w:cs="Calibri"/>
        </w:rPr>
      </w:pPr>
      <w:r w:rsidRPr="00433087">
        <w:rPr>
          <w:rFonts w:cs="Calibri"/>
        </w:rPr>
        <w:t>En respectant le règlement établi par chaque région, les équipes de ligues régionales ont le privilège d'enregistrer ou de faire graduer des joueurs de dernière année M18 à la condition que leur domicile soit à l'intérieur du territoire de recrutement de l'équipe.</w:t>
      </w:r>
    </w:p>
    <w:p w14:paraId="59277FC4" w14:textId="586B4B82" w:rsidR="00681ACC" w:rsidRPr="00433087" w:rsidRDefault="00681ACC" w:rsidP="00114AED">
      <w:pPr>
        <w:spacing w:before="120" w:after="120" w:line="240" w:lineRule="auto"/>
        <w:ind w:left="1440" w:right="-720"/>
        <w:jc w:val="both"/>
        <w:rPr>
          <w:rFonts w:cs="Calibri"/>
        </w:rPr>
      </w:pPr>
      <w:r w:rsidRPr="00433087">
        <w:rPr>
          <w:rFonts w:cs="Calibri"/>
        </w:rPr>
        <w:t>Un joueur ayant évolué dans la Ligue de développement du hockey M18</w:t>
      </w:r>
      <w:r w:rsidR="00AE0B2D">
        <w:rPr>
          <w:rFonts w:cs="Calibri"/>
        </w:rPr>
        <w:t xml:space="preserve"> </w:t>
      </w:r>
      <w:r w:rsidRPr="00433087">
        <w:rPr>
          <w:rFonts w:cs="Calibri"/>
        </w:rPr>
        <w:t xml:space="preserve">AAA comme joueur régulier l'année précédente ou un joueur ayant été </w:t>
      </w:r>
      <w:r w:rsidRPr="00C56A9A">
        <w:rPr>
          <w:rFonts w:cs="Calibri"/>
          <w:b/>
          <w:bCs/>
        </w:rPr>
        <w:t>sélectionn</w:t>
      </w:r>
      <w:r>
        <w:rPr>
          <w:rFonts w:cs="Calibri"/>
          <w:b/>
          <w:bCs/>
        </w:rPr>
        <w:t>é</w:t>
      </w:r>
      <w:r w:rsidRPr="00C56A9A">
        <w:rPr>
          <w:rFonts w:cs="Calibri"/>
          <w:b/>
          <w:bCs/>
        </w:rPr>
        <w:t xml:space="preserve"> </w:t>
      </w:r>
      <w:r w:rsidRPr="00433087">
        <w:rPr>
          <w:rFonts w:cs="Calibri"/>
        </w:rPr>
        <w:t>lors du repêchage de la Ligue, par une équipe Junior Majeur ou Junior</w:t>
      </w:r>
      <w:r w:rsidR="00AE0B2D">
        <w:rPr>
          <w:rFonts w:cs="Calibri"/>
        </w:rPr>
        <w:t xml:space="preserve"> </w:t>
      </w:r>
      <w:r w:rsidR="00547F37" w:rsidRPr="00547F37">
        <w:rPr>
          <w:rFonts w:cs="Calibri"/>
          <w:b/>
          <w:bCs/>
        </w:rPr>
        <w:t xml:space="preserve">(A) </w:t>
      </w:r>
      <w:r w:rsidRPr="00547F37">
        <w:rPr>
          <w:rFonts w:cs="Calibri"/>
          <w:b/>
          <w:bCs/>
        </w:rPr>
        <w:t>AAA</w:t>
      </w:r>
      <w:r w:rsidRPr="00433087">
        <w:rPr>
          <w:rFonts w:cs="Calibri"/>
        </w:rPr>
        <w:t xml:space="preserve">, a le privilège d'évoluer dans une </w:t>
      </w:r>
      <w:r w:rsidR="003B4372">
        <w:rPr>
          <w:rFonts w:cs="Calibri"/>
        </w:rPr>
        <w:t>L</w:t>
      </w:r>
      <w:r w:rsidRPr="00433087">
        <w:rPr>
          <w:rFonts w:cs="Calibri"/>
        </w:rPr>
        <w:t>igue Junior</w:t>
      </w:r>
      <w:r w:rsidR="00AE0B2D">
        <w:rPr>
          <w:rFonts w:cs="Calibri"/>
        </w:rPr>
        <w:t xml:space="preserve"> </w:t>
      </w:r>
      <w:r w:rsidRPr="00681ACC">
        <w:rPr>
          <w:rFonts w:cs="Calibri"/>
          <w:b/>
          <w:bCs/>
        </w:rPr>
        <w:t>B</w:t>
      </w:r>
      <w:r w:rsidRPr="00547F37">
        <w:rPr>
          <w:rFonts w:cs="Calibri"/>
          <w:b/>
          <w:bCs/>
        </w:rPr>
        <w:t xml:space="preserve"> </w:t>
      </w:r>
      <w:r w:rsidR="00547F37" w:rsidRPr="00547F37">
        <w:rPr>
          <w:rFonts w:cs="Calibri"/>
          <w:b/>
          <w:bCs/>
        </w:rPr>
        <w:t>(AA)</w:t>
      </w:r>
      <w:r w:rsidR="00547F37">
        <w:rPr>
          <w:rFonts w:cs="Calibri"/>
        </w:rPr>
        <w:t xml:space="preserve"> </w:t>
      </w:r>
      <w:r w:rsidRPr="00433087">
        <w:rPr>
          <w:rFonts w:cs="Calibri"/>
        </w:rPr>
        <w:t>ou M18</w:t>
      </w:r>
      <w:r w:rsidR="00AE0B2D">
        <w:rPr>
          <w:rFonts w:cs="Calibri"/>
        </w:rPr>
        <w:t xml:space="preserve"> </w:t>
      </w:r>
      <w:r w:rsidRPr="00433087">
        <w:rPr>
          <w:rFonts w:cs="Calibri"/>
        </w:rPr>
        <w:t>AA. Ce dit joueur ne peut évoluer dans les classes simple lettre du M18 ou Junior.</w:t>
      </w:r>
    </w:p>
    <w:p w14:paraId="6061A411" w14:textId="77777777" w:rsidR="000561A0" w:rsidRPr="00261902" w:rsidRDefault="000561A0" w:rsidP="00114AED">
      <w:pPr>
        <w:spacing w:before="120" w:after="0" w:line="240" w:lineRule="auto"/>
        <w:ind w:left="720" w:right="-720"/>
        <w:rPr>
          <w:b/>
          <w:bCs/>
        </w:rPr>
      </w:pPr>
      <w:bookmarkStart w:id="389" w:name="_Toc210425316"/>
      <w:bookmarkStart w:id="390" w:name="_Toc77067452"/>
      <w:bookmarkStart w:id="391" w:name="_Toc170984349"/>
      <w:r w:rsidRPr="00261902">
        <w:rPr>
          <w:b/>
          <w:bCs/>
        </w:rPr>
        <w:t>5.7.2</w:t>
      </w:r>
      <w:r w:rsidRPr="00261902">
        <w:rPr>
          <w:b/>
          <w:bCs/>
        </w:rPr>
        <w:tab/>
        <w:t>Priorité sur les joueurs de 18 à 20 ans</w:t>
      </w:r>
      <w:bookmarkEnd w:id="389"/>
      <w:bookmarkEnd w:id="390"/>
      <w:bookmarkEnd w:id="391"/>
    </w:p>
    <w:p w14:paraId="1CDFFFDD" w14:textId="595CA99B" w:rsidR="000561A0" w:rsidRDefault="000561A0" w:rsidP="00114AED">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Une équipe Junior de ligues régionales a la priorité sur tous les joueurs de 18 à 20 ans ayant </w:t>
      </w:r>
      <w:r w:rsidR="00B02128">
        <w:rPr>
          <w:rFonts w:asciiTheme="minorHAnsi" w:hAnsiTheme="minorHAnsi" w:cstheme="minorHAnsi"/>
          <w:sz w:val="22"/>
          <w:szCs w:val="22"/>
          <w:lang w:val="fr-FR"/>
        </w:rPr>
        <w:t xml:space="preserve">son </w:t>
      </w:r>
      <w:r w:rsidRPr="00C34AD2">
        <w:rPr>
          <w:rFonts w:asciiTheme="minorHAnsi" w:hAnsiTheme="minorHAnsi" w:cstheme="minorHAnsi"/>
          <w:sz w:val="22"/>
          <w:szCs w:val="22"/>
          <w:lang w:val="fr-FR"/>
        </w:rPr>
        <w:t>domicile dans son territoire sans préjudice aux règlements de sélection des équipes Junior</w:t>
      </w:r>
      <w:r w:rsidR="00AE0B2D">
        <w:rPr>
          <w:rFonts w:asciiTheme="minorHAnsi" w:hAnsiTheme="minorHAnsi" w:cstheme="minorHAnsi"/>
          <w:sz w:val="22"/>
          <w:szCs w:val="22"/>
          <w:lang w:val="fr-FR"/>
        </w:rPr>
        <w:t xml:space="preserve"> </w:t>
      </w:r>
      <w:r w:rsidRPr="00166BF4">
        <w:rPr>
          <w:rFonts w:asciiTheme="minorHAnsi" w:hAnsiTheme="minorHAnsi" w:cstheme="minorHAnsi"/>
          <w:b/>
          <w:bCs/>
          <w:sz w:val="22"/>
          <w:szCs w:val="22"/>
          <w:lang w:val="fr-FR"/>
        </w:rPr>
        <w:t>A</w:t>
      </w:r>
      <w:r w:rsidRPr="00547F37">
        <w:rPr>
          <w:rFonts w:asciiTheme="minorHAnsi" w:hAnsiTheme="minorHAnsi" w:cstheme="minorHAnsi"/>
          <w:b/>
          <w:bCs/>
          <w:sz w:val="22"/>
          <w:szCs w:val="22"/>
          <w:lang w:val="fr-FR"/>
        </w:rPr>
        <w:t xml:space="preserve"> </w:t>
      </w:r>
      <w:r w:rsidR="00547F37" w:rsidRPr="00547F37">
        <w:rPr>
          <w:rFonts w:asciiTheme="minorHAnsi" w:hAnsiTheme="minorHAnsi" w:cstheme="minorHAnsi"/>
          <w:b/>
          <w:bCs/>
          <w:sz w:val="22"/>
          <w:szCs w:val="22"/>
          <w:lang w:val="fr-FR"/>
        </w:rPr>
        <w:t>(AAA)</w:t>
      </w:r>
      <w:r w:rsidR="00547F37">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et du Junior Majeur.</w:t>
      </w:r>
    </w:p>
    <w:p w14:paraId="58677309" w14:textId="77777777" w:rsidR="000561A0" w:rsidRPr="00261902" w:rsidRDefault="000561A0" w:rsidP="00114AED">
      <w:pPr>
        <w:spacing w:before="120" w:after="120" w:line="240" w:lineRule="auto"/>
        <w:ind w:left="720" w:right="-720"/>
        <w:rPr>
          <w:b/>
          <w:bCs/>
        </w:rPr>
      </w:pPr>
      <w:bookmarkStart w:id="392" w:name="_Toc210425317"/>
      <w:bookmarkStart w:id="393" w:name="_Toc77067453"/>
      <w:bookmarkStart w:id="394" w:name="_Toc170984350"/>
      <w:r w:rsidRPr="00261902">
        <w:rPr>
          <w:b/>
          <w:bCs/>
        </w:rPr>
        <w:t>5.7.3</w:t>
      </w:r>
      <w:r w:rsidRPr="00261902">
        <w:rPr>
          <w:b/>
          <w:bCs/>
        </w:rPr>
        <w:tab/>
        <w:t>Nombre de joueurs de 21 ans permis</w:t>
      </w:r>
      <w:bookmarkEnd w:id="392"/>
      <w:bookmarkEnd w:id="393"/>
      <w:bookmarkEnd w:id="394"/>
    </w:p>
    <w:p w14:paraId="13B5117D" w14:textId="7E299BC3" w:rsidR="00360B52" w:rsidRDefault="000561A0" w:rsidP="00114AED">
      <w:pPr>
        <w:pStyle w:val="HQParagrapheNiveau2"/>
        <w:tabs>
          <w:tab w:val="clear" w:pos="547"/>
        </w:tabs>
        <w:spacing w:before="120" w:after="0"/>
        <w:ind w:left="1411" w:right="-720"/>
        <w:rPr>
          <w:rFonts w:ascii="Calibri" w:hAnsi="Calibri" w:cs="Calibri"/>
          <w:color w:val="000000" w:themeColor="text1"/>
          <w:sz w:val="22"/>
          <w:szCs w:val="22"/>
          <w:lang w:val="fr-FR"/>
        </w:rPr>
      </w:pPr>
      <w:r w:rsidRPr="00C34AD2">
        <w:rPr>
          <w:rFonts w:ascii="Calibri" w:hAnsi="Calibri" w:cs="Calibri"/>
          <w:color w:val="000000" w:themeColor="text1"/>
          <w:sz w:val="22"/>
          <w:szCs w:val="22"/>
          <w:lang w:val="fr-FR"/>
        </w:rPr>
        <w:t xml:space="preserve">Une équipe ne peut avoir sur son formulaire </w:t>
      </w:r>
      <w:r w:rsidR="003F514F" w:rsidRPr="00350A3B">
        <w:rPr>
          <w:rFonts w:ascii="Calibri" w:hAnsi="Calibri"/>
          <w:noProof/>
          <w:sz w:val="22"/>
          <w:szCs w:val="22"/>
          <w:lang w:val="fr-FR"/>
        </w:rPr>
        <w:t>Liste officielle des joueurs de l’équipe</w:t>
      </w:r>
      <w:r w:rsidR="003275E7" w:rsidRPr="00350A3B">
        <w:rPr>
          <w:rFonts w:ascii="Calibri" w:hAnsi="Calibri"/>
          <w:noProof/>
          <w:sz w:val="22"/>
          <w:szCs w:val="22"/>
          <w:lang w:val="fr-FR"/>
        </w:rPr>
        <w:t xml:space="preserve"> (</w:t>
      </w:r>
      <w:r w:rsidR="00AE0B2D" w:rsidRPr="00350A3B">
        <w:rPr>
          <w:rFonts w:ascii="Calibri" w:hAnsi="Calibri"/>
          <w:noProof/>
          <w:sz w:val="22"/>
          <w:szCs w:val="22"/>
          <w:lang w:val="fr-FR"/>
        </w:rPr>
        <w:t>c</w:t>
      </w:r>
      <w:r w:rsidR="003275E7" w:rsidRPr="00350A3B">
        <w:rPr>
          <w:rFonts w:ascii="Calibri" w:hAnsi="Calibri"/>
          <w:noProof/>
          <w:sz w:val="22"/>
          <w:szCs w:val="22"/>
          <w:lang w:val="fr-FR"/>
        </w:rPr>
        <w:t>ahier d’équipe)</w:t>
      </w:r>
      <w:r w:rsidR="003F514F" w:rsidRPr="003F514F">
        <w:rPr>
          <w:rFonts w:asciiTheme="minorHAnsi" w:hAnsiTheme="minorHAnsi" w:cstheme="minorHAnsi"/>
          <w:sz w:val="22"/>
          <w:szCs w:val="22"/>
          <w:lang w:val="fr-FR"/>
        </w:rPr>
        <w:t xml:space="preserve"> </w:t>
      </w:r>
      <w:r w:rsidRPr="00C34AD2">
        <w:rPr>
          <w:rFonts w:ascii="Calibri" w:hAnsi="Calibri" w:cs="Calibri"/>
          <w:color w:val="000000" w:themeColor="text1"/>
          <w:sz w:val="22"/>
          <w:szCs w:val="22"/>
          <w:lang w:val="fr-FR"/>
        </w:rPr>
        <w:t xml:space="preserve">plus de </w:t>
      </w:r>
      <w:r w:rsidR="000C18A7" w:rsidRPr="000C18A7">
        <w:rPr>
          <w:rFonts w:ascii="Calibri" w:hAnsi="Calibri" w:cs="Calibri"/>
          <w:b/>
          <w:bCs/>
          <w:color w:val="000000" w:themeColor="text1"/>
          <w:sz w:val="22"/>
          <w:szCs w:val="22"/>
          <w:lang w:val="fr-FR"/>
        </w:rPr>
        <w:t>six (6)</w:t>
      </w:r>
      <w:r w:rsidR="000C18A7">
        <w:rPr>
          <w:rFonts w:ascii="Calibri" w:hAnsi="Calibri" w:cs="Calibri"/>
          <w:color w:val="000000" w:themeColor="text1"/>
          <w:sz w:val="22"/>
          <w:szCs w:val="22"/>
          <w:lang w:val="fr-FR"/>
        </w:rPr>
        <w:t xml:space="preserve"> </w:t>
      </w:r>
      <w:r w:rsidRPr="00C34AD2">
        <w:rPr>
          <w:rFonts w:ascii="Calibri" w:hAnsi="Calibri" w:cs="Calibri"/>
          <w:color w:val="000000" w:themeColor="text1"/>
          <w:sz w:val="22"/>
          <w:szCs w:val="22"/>
          <w:lang w:val="fr-FR"/>
        </w:rPr>
        <w:t>joueurs réguliers de 21 ans.</w:t>
      </w:r>
    </w:p>
    <w:p w14:paraId="246CAD7F" w14:textId="77777777" w:rsidR="000561A0" w:rsidRPr="00C34AD2" w:rsidRDefault="000561A0" w:rsidP="00114AED">
      <w:pPr>
        <w:pStyle w:val="HQParagrapheNiveau2"/>
        <w:tabs>
          <w:tab w:val="clear" w:pos="547"/>
        </w:tabs>
        <w:spacing w:before="120" w:after="0"/>
        <w:ind w:left="1411" w:right="-720"/>
        <w:rPr>
          <w:rFonts w:ascii="Calibri" w:hAnsi="Calibri" w:cs="Calibri"/>
          <w:color w:val="000000" w:themeColor="text1"/>
          <w:sz w:val="22"/>
          <w:szCs w:val="22"/>
          <w:lang w:val="fr-FR"/>
        </w:rPr>
      </w:pPr>
      <w:r w:rsidRPr="00C34AD2">
        <w:rPr>
          <w:rFonts w:ascii="Calibri" w:hAnsi="Calibri" w:cs="Calibri"/>
          <w:color w:val="000000" w:themeColor="text1"/>
          <w:sz w:val="22"/>
          <w:szCs w:val="22"/>
          <w:lang w:val="fr-FR"/>
        </w:rPr>
        <w:t>De plus, il sera permis d’utiliser un (1) joueur affilié de 21 ans à condition qu’il remplace un autre joueur de 21 ans.</w:t>
      </w:r>
    </w:p>
    <w:p w14:paraId="075E1156" w14:textId="51F11DED" w:rsidR="00114AED" w:rsidRDefault="000561A0" w:rsidP="00114AED">
      <w:pPr>
        <w:pStyle w:val="HQParagrapheNiveau2"/>
        <w:tabs>
          <w:tab w:val="clear" w:pos="547"/>
        </w:tabs>
        <w:spacing w:before="120" w:after="0"/>
        <w:ind w:left="1411" w:right="-720"/>
        <w:rPr>
          <w:rFonts w:ascii="Calibri" w:hAnsi="Calibri" w:cs="Calibri"/>
          <w:bCs/>
          <w:sz w:val="22"/>
          <w:szCs w:val="22"/>
          <w:lang w:val="fr-FR"/>
        </w:rPr>
        <w:sectPr w:rsidR="00114AED" w:rsidSect="00D333EE">
          <w:headerReference w:type="default" r:id="rId97"/>
          <w:footerReference w:type="default" r:id="rId98"/>
          <w:pgSz w:w="12240" w:h="15840" w:code="1"/>
          <w:pgMar w:top="432" w:right="1800" w:bottom="432" w:left="1800" w:header="432" w:footer="432" w:gutter="0"/>
          <w:paperSrc w:first="260" w:other="260"/>
          <w:cols w:space="708"/>
          <w:docGrid w:linePitch="360"/>
        </w:sectPr>
      </w:pPr>
      <w:r w:rsidRPr="00C34AD2">
        <w:rPr>
          <w:rFonts w:ascii="Calibri" w:hAnsi="Calibri" w:cs="Calibri"/>
          <w:bCs/>
          <w:color w:val="000000" w:themeColor="text1"/>
          <w:sz w:val="22"/>
          <w:szCs w:val="22"/>
          <w:lang w:val="fr-FR"/>
        </w:rPr>
        <w:t>Au Junior</w:t>
      </w:r>
      <w:r w:rsidR="00AE0B2D">
        <w:rPr>
          <w:rFonts w:ascii="Calibri" w:hAnsi="Calibri" w:cs="Calibri"/>
          <w:bCs/>
          <w:color w:val="000000" w:themeColor="text1"/>
          <w:sz w:val="22"/>
          <w:szCs w:val="22"/>
          <w:lang w:val="fr-FR"/>
        </w:rPr>
        <w:t xml:space="preserve"> </w:t>
      </w:r>
      <w:r w:rsidR="00166BF4" w:rsidRPr="00166BF4">
        <w:rPr>
          <w:rFonts w:ascii="Calibri" w:hAnsi="Calibri" w:cs="Calibri"/>
          <w:b/>
          <w:color w:val="000000" w:themeColor="text1"/>
          <w:sz w:val="22"/>
          <w:szCs w:val="22"/>
          <w:lang w:val="fr-FR"/>
        </w:rPr>
        <w:t>B</w:t>
      </w:r>
      <w:r w:rsidR="00547F37">
        <w:rPr>
          <w:rFonts w:ascii="Calibri" w:hAnsi="Calibri" w:cs="Calibri"/>
          <w:b/>
          <w:color w:val="000000" w:themeColor="text1"/>
          <w:sz w:val="22"/>
          <w:szCs w:val="22"/>
          <w:lang w:val="fr-FR"/>
        </w:rPr>
        <w:t xml:space="preserve"> (AA)</w:t>
      </w:r>
      <w:r w:rsidRPr="00C34AD2">
        <w:rPr>
          <w:rFonts w:ascii="Calibri" w:hAnsi="Calibri" w:cs="Calibri"/>
          <w:bCs/>
          <w:color w:val="000000" w:themeColor="text1"/>
          <w:sz w:val="22"/>
          <w:szCs w:val="22"/>
          <w:lang w:val="fr-FR"/>
        </w:rPr>
        <w:t>, ces joueurs doivent être inscrits sur le formulaire</w:t>
      </w:r>
      <w:r w:rsidRPr="00C34AD2">
        <w:rPr>
          <w:rFonts w:ascii="Calibri" w:hAnsi="Calibri" w:cs="Calibri"/>
          <w:b/>
          <w:bCs/>
          <w:color w:val="000000" w:themeColor="text1"/>
          <w:sz w:val="22"/>
          <w:szCs w:val="22"/>
          <w:lang w:val="fr-FR"/>
        </w:rPr>
        <w:t xml:space="preserve"> </w:t>
      </w:r>
      <w:r w:rsidR="003F514F" w:rsidRPr="00E7288C">
        <w:rPr>
          <w:rFonts w:ascii="Calibri" w:hAnsi="Calibri"/>
          <w:noProof/>
          <w:sz w:val="22"/>
          <w:szCs w:val="22"/>
          <w:lang w:val="fr-FR"/>
        </w:rPr>
        <w:t>Liste officielle des joueurs de l’équipe</w:t>
      </w:r>
      <w:r w:rsidR="003275E7" w:rsidRPr="00E7288C">
        <w:rPr>
          <w:rFonts w:ascii="Calibri" w:hAnsi="Calibri"/>
          <w:noProof/>
          <w:sz w:val="22"/>
          <w:szCs w:val="22"/>
          <w:lang w:val="fr-FR"/>
        </w:rPr>
        <w:t xml:space="preserve"> (</w:t>
      </w:r>
      <w:r w:rsidR="00AE0B2D" w:rsidRPr="00E7288C">
        <w:rPr>
          <w:rFonts w:ascii="Calibri" w:hAnsi="Calibri"/>
          <w:noProof/>
          <w:sz w:val="22"/>
          <w:szCs w:val="22"/>
          <w:lang w:val="fr-FR"/>
        </w:rPr>
        <w:t>c</w:t>
      </w:r>
      <w:r w:rsidR="003275E7" w:rsidRPr="00E7288C">
        <w:rPr>
          <w:rFonts w:ascii="Calibri" w:hAnsi="Calibri"/>
          <w:noProof/>
          <w:sz w:val="22"/>
          <w:szCs w:val="22"/>
          <w:lang w:val="fr-FR"/>
        </w:rPr>
        <w:t>ahier d’équipe)</w:t>
      </w:r>
      <w:r w:rsidR="003F514F" w:rsidRPr="003F514F">
        <w:rPr>
          <w:rFonts w:asciiTheme="minorHAnsi" w:hAnsiTheme="minorHAnsi" w:cstheme="minorHAnsi"/>
          <w:sz w:val="22"/>
          <w:szCs w:val="22"/>
          <w:lang w:val="fr-FR"/>
        </w:rPr>
        <w:t xml:space="preserve"> </w:t>
      </w:r>
      <w:r w:rsidRPr="00C34AD2">
        <w:rPr>
          <w:rFonts w:asciiTheme="minorHAnsi" w:hAnsiTheme="minorHAnsi" w:cstheme="minorHAnsi"/>
          <w:bCs/>
          <w:color w:val="000000" w:themeColor="text1"/>
          <w:sz w:val="22"/>
          <w:szCs w:val="22"/>
          <w:lang w:val="fr-FR"/>
        </w:rPr>
        <w:t>et avoir évolué au moins cinq (5) matchs la saison préc</w:t>
      </w:r>
      <w:r w:rsidRPr="00C34AD2">
        <w:rPr>
          <w:rFonts w:ascii="Calibri" w:hAnsi="Calibri" w:cs="Calibri"/>
          <w:bCs/>
          <w:color w:val="000000" w:themeColor="text1"/>
          <w:sz w:val="22"/>
          <w:szCs w:val="22"/>
          <w:lang w:val="fr-FR"/>
        </w:rPr>
        <w:t xml:space="preserve">édente </w:t>
      </w:r>
      <w:r w:rsidRPr="00C34AD2">
        <w:rPr>
          <w:rFonts w:ascii="Calibri" w:hAnsi="Calibri" w:cs="Calibri"/>
          <w:bCs/>
          <w:sz w:val="22"/>
          <w:szCs w:val="22"/>
          <w:lang w:val="fr-FR"/>
        </w:rPr>
        <w:t>dans une Ligue Junior</w:t>
      </w:r>
      <w:r w:rsidR="00AE0B2D">
        <w:rPr>
          <w:rFonts w:ascii="Calibri" w:hAnsi="Calibri" w:cs="Calibri"/>
          <w:bCs/>
          <w:sz w:val="22"/>
          <w:szCs w:val="22"/>
          <w:lang w:val="fr-FR"/>
        </w:rPr>
        <w:t xml:space="preserve"> </w:t>
      </w:r>
      <w:r w:rsidR="00166BF4" w:rsidRPr="00166BF4">
        <w:rPr>
          <w:rFonts w:ascii="Calibri" w:hAnsi="Calibri" w:cs="Calibri"/>
          <w:b/>
          <w:sz w:val="22"/>
          <w:szCs w:val="22"/>
          <w:lang w:val="fr-FR"/>
        </w:rPr>
        <w:t>B</w:t>
      </w:r>
      <w:r w:rsidR="00547F37">
        <w:rPr>
          <w:rFonts w:ascii="Calibri" w:hAnsi="Calibri" w:cs="Calibri"/>
          <w:b/>
          <w:sz w:val="22"/>
          <w:szCs w:val="22"/>
          <w:lang w:val="fr-FR"/>
        </w:rPr>
        <w:t xml:space="preserve"> (AA)</w:t>
      </w:r>
      <w:r w:rsidRPr="00C34AD2">
        <w:rPr>
          <w:rFonts w:ascii="Calibri" w:hAnsi="Calibri" w:cs="Calibri"/>
          <w:bCs/>
          <w:sz w:val="22"/>
          <w:szCs w:val="22"/>
          <w:lang w:val="fr-FR"/>
        </w:rPr>
        <w:t xml:space="preserve">, une </w:t>
      </w:r>
      <w:r w:rsidR="000C18A7">
        <w:rPr>
          <w:rFonts w:ascii="Calibri" w:hAnsi="Calibri" w:cs="Calibri"/>
          <w:bCs/>
          <w:sz w:val="22"/>
          <w:szCs w:val="22"/>
          <w:lang w:val="fr-FR"/>
        </w:rPr>
        <w:t>l</w:t>
      </w:r>
      <w:r w:rsidRPr="00C34AD2">
        <w:rPr>
          <w:rFonts w:ascii="Calibri" w:hAnsi="Calibri" w:cs="Calibri"/>
          <w:bCs/>
          <w:sz w:val="22"/>
          <w:szCs w:val="22"/>
          <w:lang w:val="fr-FR"/>
        </w:rPr>
        <w:t>igue simple lettre Junior ou Collégial</w:t>
      </w:r>
      <w:r w:rsidR="00AE0B2D">
        <w:rPr>
          <w:rFonts w:ascii="Calibri" w:hAnsi="Calibri" w:cs="Calibri"/>
          <w:bCs/>
          <w:sz w:val="22"/>
          <w:szCs w:val="22"/>
          <w:lang w:val="fr-FR"/>
        </w:rPr>
        <w:t xml:space="preserve"> </w:t>
      </w:r>
      <w:r w:rsidR="000C18A7" w:rsidRPr="007122FD">
        <w:rPr>
          <w:rFonts w:ascii="Calibri" w:hAnsi="Calibri" w:cs="Calibri"/>
          <w:bCs/>
          <w:sz w:val="22"/>
          <w:szCs w:val="22"/>
          <w:lang w:val="fr-FR"/>
        </w:rPr>
        <w:t>D2</w:t>
      </w:r>
      <w:r w:rsidRPr="00C34AD2">
        <w:rPr>
          <w:rFonts w:ascii="Calibri" w:hAnsi="Calibri" w:cs="Calibri"/>
          <w:bCs/>
          <w:sz w:val="22"/>
          <w:szCs w:val="22"/>
          <w:lang w:val="fr-FR"/>
        </w:rPr>
        <w:t>.</w:t>
      </w:r>
    </w:p>
    <w:p w14:paraId="45C0AF32" w14:textId="77777777" w:rsidR="00261902" w:rsidRDefault="000561A0" w:rsidP="00114AED">
      <w:pPr>
        <w:pStyle w:val="HQParagrapheNiveau2"/>
        <w:tabs>
          <w:tab w:val="clear" w:pos="547"/>
        </w:tabs>
        <w:spacing w:before="120" w:after="0"/>
        <w:ind w:left="1411" w:right="-720"/>
        <w:rPr>
          <w:rFonts w:asciiTheme="minorHAnsi" w:hAnsiTheme="minorHAnsi" w:cstheme="minorHAnsi"/>
          <w:bCs/>
          <w:sz w:val="22"/>
          <w:szCs w:val="22"/>
          <w:lang w:val="fr-FR"/>
        </w:rPr>
      </w:pPr>
      <w:r w:rsidRPr="00C34AD2">
        <w:rPr>
          <w:rFonts w:asciiTheme="minorHAnsi" w:hAnsiTheme="minorHAnsi" w:cstheme="minorHAnsi"/>
          <w:bCs/>
          <w:sz w:val="22"/>
          <w:szCs w:val="22"/>
          <w:lang w:val="fr-FR"/>
        </w:rPr>
        <w:t>Peu importe la région de provenance du joueur, les articles concernant l</w:t>
      </w:r>
      <w:r w:rsidR="003C014E">
        <w:rPr>
          <w:rFonts w:asciiTheme="minorHAnsi" w:hAnsiTheme="minorHAnsi" w:cstheme="minorHAnsi"/>
          <w:bCs/>
          <w:sz w:val="22"/>
          <w:szCs w:val="22"/>
          <w:lang w:val="fr-FR"/>
        </w:rPr>
        <w:t xml:space="preserve">e domicile </w:t>
      </w:r>
      <w:r w:rsidRPr="00C34AD2">
        <w:rPr>
          <w:rFonts w:asciiTheme="minorHAnsi" w:hAnsiTheme="minorHAnsi" w:cstheme="minorHAnsi"/>
          <w:bCs/>
          <w:sz w:val="22"/>
          <w:szCs w:val="22"/>
          <w:lang w:val="fr-FR"/>
        </w:rPr>
        <w:t>du joueur prévus au chapitre 5 doivent être respectés en tout temps.</w:t>
      </w:r>
    </w:p>
    <w:p w14:paraId="0D3C3EB0" w14:textId="77777777" w:rsidR="000561A0" w:rsidRPr="00261902" w:rsidRDefault="000561A0" w:rsidP="00114AED">
      <w:pPr>
        <w:spacing w:before="120" w:after="0" w:line="240" w:lineRule="auto"/>
        <w:ind w:left="1440" w:right="-720" w:hanging="720"/>
        <w:rPr>
          <w:b/>
          <w:bCs/>
        </w:rPr>
      </w:pPr>
      <w:bookmarkStart w:id="395" w:name="_Toc170984351"/>
      <w:r w:rsidRPr="00261902">
        <w:rPr>
          <w:b/>
          <w:bCs/>
        </w:rPr>
        <w:t>5.7.4</w:t>
      </w:r>
      <w:r w:rsidRPr="00261902">
        <w:rPr>
          <w:b/>
          <w:bCs/>
        </w:rPr>
        <w:tab/>
        <w:t>Joueurs Junior</w:t>
      </w:r>
      <w:bookmarkEnd w:id="395"/>
    </w:p>
    <w:p w14:paraId="5C1A1ABF" w14:textId="47258C9A" w:rsidR="004E3B29" w:rsidRPr="007122FD" w:rsidRDefault="000561A0" w:rsidP="00114AED">
      <w:pPr>
        <w:pStyle w:val="Default"/>
        <w:spacing w:before="120"/>
        <w:ind w:left="1416" w:right="-720"/>
        <w:jc w:val="both"/>
        <w:rPr>
          <w:rFonts w:asciiTheme="minorHAnsi" w:eastAsia="MS Mincho" w:hAnsiTheme="minorHAnsi" w:cstheme="minorHAnsi"/>
          <w:bCs/>
          <w:color w:val="auto"/>
          <w:sz w:val="22"/>
          <w:szCs w:val="22"/>
          <w:lang w:val="fr-FR" w:eastAsia="fr-FR"/>
        </w:rPr>
      </w:pPr>
      <w:r w:rsidRPr="007122FD">
        <w:rPr>
          <w:rFonts w:asciiTheme="minorHAnsi" w:eastAsia="MS Mincho" w:hAnsiTheme="minorHAnsi" w:cstheme="minorHAnsi"/>
          <w:bCs/>
          <w:color w:val="auto"/>
          <w:sz w:val="22"/>
          <w:szCs w:val="22"/>
          <w:lang w:val="fr-FR" w:eastAsia="fr-FR"/>
        </w:rPr>
        <w:t xml:space="preserve">Les joueurs ayant </w:t>
      </w:r>
      <w:r w:rsidR="002C2DD2" w:rsidRPr="007122FD">
        <w:rPr>
          <w:bCs/>
          <w:color w:val="auto"/>
          <w:sz w:val="22"/>
          <w:szCs w:val="22"/>
        </w:rPr>
        <w:t xml:space="preserve">joué plus de 25 matchs </w:t>
      </w:r>
      <w:r w:rsidR="002B5E79" w:rsidRPr="007122FD">
        <w:rPr>
          <w:bCs/>
          <w:color w:val="auto"/>
          <w:sz w:val="22"/>
          <w:szCs w:val="22"/>
        </w:rPr>
        <w:t xml:space="preserve">en carrière </w:t>
      </w:r>
      <w:r w:rsidRPr="007122FD">
        <w:rPr>
          <w:rFonts w:asciiTheme="minorHAnsi" w:eastAsia="MS Mincho" w:hAnsiTheme="minorHAnsi" w:cstheme="minorHAnsi"/>
          <w:bCs/>
          <w:color w:val="auto"/>
          <w:sz w:val="22"/>
          <w:szCs w:val="22"/>
          <w:lang w:val="fr-FR" w:eastAsia="fr-FR"/>
        </w:rPr>
        <w:t>Junior Majeur, Junior</w:t>
      </w:r>
      <w:r w:rsidR="00AE0B2D">
        <w:rPr>
          <w:rFonts w:asciiTheme="minorHAnsi" w:eastAsia="MS Mincho" w:hAnsiTheme="minorHAnsi" w:cstheme="minorHAnsi"/>
          <w:bCs/>
          <w:color w:val="auto"/>
          <w:sz w:val="22"/>
          <w:szCs w:val="22"/>
          <w:lang w:val="fr-FR" w:eastAsia="fr-FR"/>
        </w:rPr>
        <w:t xml:space="preserve"> </w:t>
      </w:r>
      <w:r w:rsidRPr="00924444">
        <w:rPr>
          <w:rFonts w:asciiTheme="minorHAnsi" w:eastAsia="MS Mincho" w:hAnsiTheme="minorHAnsi" w:cstheme="minorHAnsi"/>
          <w:b/>
          <w:color w:val="auto"/>
          <w:sz w:val="22"/>
          <w:szCs w:val="22"/>
          <w:lang w:val="fr-FR" w:eastAsia="fr-FR"/>
        </w:rPr>
        <w:t>A</w:t>
      </w:r>
      <w:r w:rsidR="00547F37">
        <w:rPr>
          <w:rFonts w:asciiTheme="minorHAnsi" w:eastAsia="MS Mincho" w:hAnsiTheme="minorHAnsi" w:cstheme="minorHAnsi"/>
          <w:b/>
          <w:color w:val="auto"/>
          <w:sz w:val="22"/>
          <w:szCs w:val="22"/>
          <w:lang w:val="fr-FR" w:eastAsia="fr-FR"/>
        </w:rPr>
        <w:t xml:space="preserve"> (AAA)</w:t>
      </w:r>
      <w:r w:rsidRPr="007122FD">
        <w:rPr>
          <w:rFonts w:asciiTheme="minorHAnsi" w:eastAsia="MS Mincho" w:hAnsiTheme="minorHAnsi" w:cstheme="minorHAnsi"/>
          <w:bCs/>
          <w:color w:val="auto"/>
          <w:sz w:val="22"/>
          <w:szCs w:val="22"/>
          <w:lang w:val="fr-FR" w:eastAsia="fr-FR"/>
        </w:rPr>
        <w:t xml:space="preserve"> ou Collégial</w:t>
      </w:r>
      <w:r w:rsidR="00AE0B2D">
        <w:rPr>
          <w:rFonts w:asciiTheme="minorHAnsi" w:eastAsia="MS Mincho" w:hAnsiTheme="minorHAnsi" w:cstheme="minorHAnsi"/>
          <w:bCs/>
          <w:color w:val="auto"/>
          <w:sz w:val="22"/>
          <w:szCs w:val="22"/>
          <w:lang w:val="fr-FR" w:eastAsia="fr-FR"/>
        </w:rPr>
        <w:t xml:space="preserve"> </w:t>
      </w:r>
      <w:r w:rsidRPr="007122FD">
        <w:rPr>
          <w:rFonts w:asciiTheme="minorHAnsi" w:eastAsia="MS Mincho" w:hAnsiTheme="minorHAnsi" w:cstheme="minorHAnsi"/>
          <w:bCs/>
          <w:color w:val="auto"/>
          <w:sz w:val="22"/>
          <w:szCs w:val="22"/>
          <w:lang w:val="fr-FR" w:eastAsia="fr-FR"/>
        </w:rPr>
        <w:t xml:space="preserve">D1 </w:t>
      </w:r>
      <w:r w:rsidR="002B5E79" w:rsidRPr="007122FD">
        <w:rPr>
          <w:rFonts w:asciiTheme="minorHAnsi" w:eastAsia="MS Mincho" w:hAnsiTheme="minorHAnsi" w:cstheme="minorHAnsi"/>
          <w:bCs/>
          <w:color w:val="auto"/>
          <w:sz w:val="22"/>
          <w:szCs w:val="22"/>
          <w:lang w:val="fr-FR" w:eastAsia="fr-FR"/>
        </w:rPr>
        <w:t xml:space="preserve">ou toutes ligues équivalentes </w:t>
      </w:r>
      <w:r w:rsidRPr="007122FD">
        <w:rPr>
          <w:rFonts w:asciiTheme="minorHAnsi" w:eastAsia="MS Mincho" w:hAnsiTheme="minorHAnsi" w:cstheme="minorHAnsi"/>
          <w:bCs/>
          <w:color w:val="auto"/>
          <w:sz w:val="22"/>
          <w:szCs w:val="22"/>
          <w:lang w:val="fr-FR" w:eastAsia="fr-FR"/>
        </w:rPr>
        <w:t>ne pourront évoluer au Junior</w:t>
      </w:r>
      <w:r w:rsidR="00AE0B2D">
        <w:rPr>
          <w:rFonts w:asciiTheme="minorHAnsi" w:eastAsia="MS Mincho" w:hAnsiTheme="minorHAnsi" w:cstheme="minorHAnsi"/>
          <w:bCs/>
          <w:color w:val="auto"/>
          <w:sz w:val="22"/>
          <w:szCs w:val="22"/>
          <w:lang w:val="fr-FR" w:eastAsia="fr-FR"/>
        </w:rPr>
        <w:t xml:space="preserve"> </w:t>
      </w:r>
      <w:r w:rsidR="00924444" w:rsidRPr="00924444">
        <w:rPr>
          <w:rFonts w:asciiTheme="minorHAnsi" w:eastAsia="MS Mincho" w:hAnsiTheme="minorHAnsi" w:cstheme="minorHAnsi"/>
          <w:b/>
          <w:color w:val="auto"/>
          <w:sz w:val="22"/>
          <w:szCs w:val="22"/>
          <w:lang w:val="fr-FR" w:eastAsia="fr-FR"/>
        </w:rPr>
        <w:t>C</w:t>
      </w:r>
      <w:r w:rsidR="00547F37">
        <w:rPr>
          <w:rFonts w:asciiTheme="minorHAnsi" w:eastAsia="MS Mincho" w:hAnsiTheme="minorHAnsi" w:cstheme="minorHAnsi"/>
          <w:b/>
          <w:color w:val="auto"/>
          <w:sz w:val="22"/>
          <w:szCs w:val="22"/>
          <w:lang w:val="fr-FR" w:eastAsia="fr-FR"/>
        </w:rPr>
        <w:t xml:space="preserve"> (A)</w:t>
      </w:r>
      <w:r w:rsidRPr="00924444">
        <w:rPr>
          <w:rFonts w:asciiTheme="minorHAnsi" w:eastAsia="MS Mincho" w:hAnsiTheme="minorHAnsi" w:cstheme="minorHAnsi"/>
          <w:b/>
          <w:color w:val="auto"/>
          <w:sz w:val="22"/>
          <w:szCs w:val="22"/>
          <w:lang w:val="fr-FR" w:eastAsia="fr-FR"/>
        </w:rPr>
        <w:t xml:space="preserve"> et </w:t>
      </w:r>
      <w:r w:rsidR="00924444" w:rsidRPr="00924444">
        <w:rPr>
          <w:rFonts w:asciiTheme="minorHAnsi" w:eastAsia="MS Mincho" w:hAnsiTheme="minorHAnsi" w:cstheme="minorHAnsi"/>
          <w:b/>
          <w:color w:val="auto"/>
          <w:sz w:val="22"/>
          <w:szCs w:val="22"/>
          <w:lang w:val="fr-FR" w:eastAsia="fr-FR"/>
        </w:rPr>
        <w:t>D</w:t>
      </w:r>
      <w:r w:rsidR="00547F37">
        <w:rPr>
          <w:rFonts w:asciiTheme="minorHAnsi" w:eastAsia="MS Mincho" w:hAnsiTheme="minorHAnsi" w:cstheme="minorHAnsi"/>
          <w:b/>
          <w:color w:val="auto"/>
          <w:sz w:val="22"/>
          <w:szCs w:val="22"/>
          <w:lang w:val="fr-FR" w:eastAsia="fr-FR"/>
        </w:rPr>
        <w:t xml:space="preserve"> (B)</w:t>
      </w:r>
      <w:r w:rsidRPr="007122FD">
        <w:rPr>
          <w:rFonts w:asciiTheme="minorHAnsi" w:eastAsia="MS Mincho" w:hAnsiTheme="minorHAnsi" w:cstheme="minorHAnsi"/>
          <w:bCs/>
          <w:color w:val="auto"/>
          <w:sz w:val="22"/>
          <w:szCs w:val="22"/>
          <w:lang w:val="fr-FR" w:eastAsia="fr-FR"/>
        </w:rPr>
        <w:t>.</w:t>
      </w:r>
    </w:p>
    <w:p w14:paraId="7CD42831" w14:textId="77777777" w:rsidR="002B5E79" w:rsidRPr="00261902" w:rsidRDefault="002B5E79" w:rsidP="00114AED">
      <w:pPr>
        <w:spacing w:before="120" w:after="0" w:line="240" w:lineRule="auto"/>
        <w:ind w:left="720" w:right="-720"/>
        <w:rPr>
          <w:b/>
          <w:bCs/>
        </w:rPr>
      </w:pPr>
      <w:bookmarkStart w:id="396" w:name="_Toc170984352"/>
      <w:bookmarkStart w:id="397" w:name="_Hlk171587346"/>
      <w:r w:rsidRPr="00261902">
        <w:rPr>
          <w:b/>
          <w:bCs/>
        </w:rPr>
        <w:t>5.7.5</w:t>
      </w:r>
      <w:r w:rsidRPr="00261902">
        <w:rPr>
          <w:b/>
          <w:bCs/>
        </w:rPr>
        <w:tab/>
        <w:t>Application des règles de jeu de Hockey Canada</w:t>
      </w:r>
      <w:bookmarkEnd w:id="396"/>
    </w:p>
    <w:p w14:paraId="7216D9A2" w14:textId="77777777" w:rsidR="002B5E79" w:rsidRPr="007122FD" w:rsidRDefault="002B5E79" w:rsidP="00114AED">
      <w:pPr>
        <w:spacing w:before="120" w:after="0" w:line="240" w:lineRule="auto"/>
        <w:ind w:left="1440" w:right="-720"/>
        <w:jc w:val="both"/>
      </w:pPr>
      <w:r w:rsidRPr="007122FD">
        <w:t>Précisions sur l’application des règles de jeu de Hockey Canada dans la division Junior</w:t>
      </w:r>
    </w:p>
    <w:p w14:paraId="63DD3871" w14:textId="77777777" w:rsidR="003D2E74" w:rsidRPr="007122FD" w:rsidRDefault="002B5E79" w:rsidP="00114AED">
      <w:pPr>
        <w:spacing w:before="120" w:after="0" w:line="240" w:lineRule="auto"/>
        <w:ind w:left="1440" w:right="-720"/>
        <w:jc w:val="both"/>
      </w:pPr>
      <w:r w:rsidRPr="007122FD">
        <w:t>Les règles de jeu de Hockey Canada prévoient certaines règles spécifiques s’appliquant uniquement aux ligues de la division Junior.</w:t>
      </w:r>
    </w:p>
    <w:p w14:paraId="71A8032D" w14:textId="4369685C" w:rsidR="002B5E79" w:rsidRPr="007122FD" w:rsidRDefault="002B5E79" w:rsidP="00114AED">
      <w:pPr>
        <w:spacing w:before="120" w:after="0" w:line="240" w:lineRule="auto"/>
        <w:ind w:left="1440" w:right="-720"/>
        <w:jc w:val="both"/>
      </w:pPr>
      <w:r w:rsidRPr="007122FD">
        <w:t>Cela dit, compte tenu de la situation particulière au Québec, les règles de jeu énoncées dans le manuel des règles de jeu de Hockey Canada pour la division Junior, sont strictement réservées aux divisions Junior</w:t>
      </w:r>
      <w:r w:rsidR="00AE0B2D">
        <w:t xml:space="preserve"> </w:t>
      </w:r>
      <w:r w:rsidRPr="00924444">
        <w:rPr>
          <w:b/>
          <w:bCs/>
        </w:rPr>
        <w:t>A</w:t>
      </w:r>
      <w:r w:rsidR="00547F37">
        <w:rPr>
          <w:b/>
          <w:bCs/>
        </w:rPr>
        <w:t xml:space="preserve"> (AAA)</w:t>
      </w:r>
      <w:r w:rsidRPr="007122FD">
        <w:t xml:space="preserve"> et Collégial</w:t>
      </w:r>
      <w:r w:rsidR="00AE0B2D">
        <w:t xml:space="preserve"> </w:t>
      </w:r>
      <w:r w:rsidRPr="007122FD">
        <w:t>D1.</w:t>
      </w:r>
    </w:p>
    <w:p w14:paraId="11AEDE10" w14:textId="404FB1B3" w:rsidR="00625CF5" w:rsidRPr="007122FD" w:rsidRDefault="002B5E79" w:rsidP="00114AED">
      <w:pPr>
        <w:pStyle w:val="Default"/>
        <w:spacing w:before="120"/>
        <w:ind w:left="1416" w:right="-720"/>
        <w:jc w:val="both"/>
        <w:rPr>
          <w:sz w:val="22"/>
          <w:szCs w:val="22"/>
        </w:rPr>
      </w:pPr>
      <w:r w:rsidRPr="007122FD">
        <w:rPr>
          <w:sz w:val="22"/>
          <w:szCs w:val="22"/>
        </w:rPr>
        <w:t>Pour les divisions Junior</w:t>
      </w:r>
      <w:r w:rsidR="00AE0B2D">
        <w:rPr>
          <w:sz w:val="22"/>
          <w:szCs w:val="22"/>
        </w:rPr>
        <w:t xml:space="preserve"> </w:t>
      </w:r>
      <w:r w:rsidR="00924444" w:rsidRPr="00924444">
        <w:rPr>
          <w:b/>
          <w:bCs/>
          <w:sz w:val="22"/>
          <w:szCs w:val="22"/>
        </w:rPr>
        <w:t>B</w:t>
      </w:r>
      <w:r w:rsidR="00547F37">
        <w:rPr>
          <w:b/>
          <w:bCs/>
          <w:sz w:val="22"/>
          <w:szCs w:val="22"/>
        </w:rPr>
        <w:t xml:space="preserve"> (AA)</w:t>
      </w:r>
      <w:r w:rsidRPr="00924444">
        <w:rPr>
          <w:b/>
          <w:bCs/>
          <w:sz w:val="22"/>
          <w:szCs w:val="22"/>
        </w:rPr>
        <w:t xml:space="preserve">, </w:t>
      </w:r>
      <w:r w:rsidR="00924444" w:rsidRPr="00924444">
        <w:rPr>
          <w:b/>
          <w:bCs/>
          <w:sz w:val="22"/>
          <w:szCs w:val="22"/>
        </w:rPr>
        <w:t>C</w:t>
      </w:r>
      <w:r w:rsidR="00547F37">
        <w:rPr>
          <w:b/>
          <w:bCs/>
          <w:sz w:val="22"/>
          <w:szCs w:val="22"/>
        </w:rPr>
        <w:t xml:space="preserve"> (A)</w:t>
      </w:r>
      <w:r w:rsidRPr="00924444">
        <w:rPr>
          <w:b/>
          <w:bCs/>
          <w:sz w:val="22"/>
          <w:szCs w:val="22"/>
        </w:rPr>
        <w:t xml:space="preserve"> et </w:t>
      </w:r>
      <w:r w:rsidR="00924444" w:rsidRPr="00924444">
        <w:rPr>
          <w:b/>
          <w:bCs/>
          <w:sz w:val="22"/>
          <w:szCs w:val="22"/>
        </w:rPr>
        <w:t>D</w:t>
      </w:r>
      <w:r w:rsidR="00547F37">
        <w:rPr>
          <w:b/>
          <w:bCs/>
          <w:sz w:val="22"/>
          <w:szCs w:val="22"/>
        </w:rPr>
        <w:t xml:space="preserve"> (B)</w:t>
      </w:r>
      <w:r w:rsidRPr="007122FD">
        <w:rPr>
          <w:sz w:val="22"/>
          <w:szCs w:val="22"/>
        </w:rPr>
        <w:t>, les règles du hockey mineur s’appliqueront. Cela garantit une cohérence dans l'application des règles à travers les différentes divisions et niveaux de compétition, tout en assurant une expérience de jeu équitable pour les joueurs.</w:t>
      </w:r>
    </w:p>
    <w:p w14:paraId="658C652B" w14:textId="77777777" w:rsidR="000561A0" w:rsidRPr="00261902" w:rsidRDefault="007B7C42" w:rsidP="00114AED">
      <w:pPr>
        <w:spacing w:before="120" w:after="0" w:line="240" w:lineRule="auto"/>
        <w:ind w:right="-720"/>
        <w:rPr>
          <w:b/>
          <w:bCs/>
        </w:rPr>
      </w:pPr>
      <w:bookmarkStart w:id="398" w:name="_Toc77067454"/>
      <w:bookmarkStart w:id="399" w:name="_Toc170984353"/>
      <w:bookmarkEnd w:id="397"/>
      <w:r w:rsidRPr="00261902">
        <w:rPr>
          <w:b/>
          <w:bCs/>
        </w:rPr>
        <w:t>5.8</w:t>
      </w:r>
      <w:r w:rsidR="005C7342" w:rsidRPr="00261902">
        <w:rPr>
          <w:b/>
          <w:bCs/>
        </w:rPr>
        <w:tab/>
      </w:r>
      <w:r w:rsidR="000561A0" w:rsidRPr="00261902">
        <w:rPr>
          <w:b/>
          <w:bCs/>
        </w:rPr>
        <w:t>Libération d'un joueur</w:t>
      </w:r>
      <w:bookmarkEnd w:id="398"/>
      <w:bookmarkEnd w:id="399"/>
    </w:p>
    <w:p w14:paraId="561215B6" w14:textId="77777777" w:rsidR="000561A0" w:rsidRPr="00261902" w:rsidRDefault="000561A0" w:rsidP="00114AED">
      <w:pPr>
        <w:spacing w:before="120" w:after="0" w:line="240" w:lineRule="auto"/>
        <w:ind w:left="720" w:right="-720"/>
        <w:rPr>
          <w:b/>
          <w:bCs/>
        </w:rPr>
      </w:pPr>
      <w:bookmarkStart w:id="400" w:name="_Toc210425319"/>
      <w:bookmarkStart w:id="401" w:name="_Toc77067455"/>
      <w:bookmarkStart w:id="402" w:name="_Toc170984354"/>
      <w:r w:rsidRPr="00261902">
        <w:rPr>
          <w:b/>
          <w:bCs/>
        </w:rPr>
        <w:t>5.8.1</w:t>
      </w:r>
      <w:r w:rsidRPr="00261902">
        <w:rPr>
          <w:b/>
          <w:bCs/>
        </w:rPr>
        <w:tab/>
        <w:t>Droit à la libération</w:t>
      </w:r>
      <w:bookmarkEnd w:id="400"/>
      <w:bookmarkEnd w:id="401"/>
      <w:bookmarkEnd w:id="402"/>
    </w:p>
    <w:p w14:paraId="07D5F6F5" w14:textId="40D43A82" w:rsidR="00C56156" w:rsidRPr="007122FD" w:rsidRDefault="000561A0" w:rsidP="00114AED">
      <w:pPr>
        <w:pStyle w:val="HQParagrapheNiveau2"/>
        <w:tabs>
          <w:tab w:val="clear" w:pos="547"/>
        </w:tabs>
        <w:spacing w:before="120" w:after="0"/>
        <w:ind w:left="1416" w:right="-720"/>
        <w:rPr>
          <w:rFonts w:asciiTheme="minorHAnsi" w:hAnsiTheme="minorHAnsi" w:cstheme="minorHAnsi"/>
          <w:sz w:val="22"/>
          <w:szCs w:val="22"/>
          <w:lang w:val="fr-FR"/>
        </w:rPr>
      </w:pPr>
      <w:r w:rsidRPr="007122FD">
        <w:rPr>
          <w:rFonts w:asciiTheme="minorHAnsi" w:hAnsiTheme="minorHAnsi" w:cstheme="minorHAnsi"/>
          <w:color w:val="000000" w:themeColor="text1"/>
          <w:sz w:val="22"/>
          <w:szCs w:val="22"/>
          <w:lang w:val="fr-FR"/>
        </w:rPr>
        <w:t xml:space="preserve">Un joueur qui a </w:t>
      </w:r>
      <w:r w:rsidR="002B5E79" w:rsidRPr="007122FD">
        <w:rPr>
          <w:rFonts w:asciiTheme="minorHAnsi" w:hAnsiTheme="minorHAnsi" w:cstheme="minorHAnsi"/>
          <w:sz w:val="22"/>
          <w:szCs w:val="22"/>
        </w:rPr>
        <w:t xml:space="preserve">été </w:t>
      </w:r>
      <w:r w:rsidR="00681ACC" w:rsidRPr="00681ACC">
        <w:rPr>
          <w:rFonts w:asciiTheme="minorHAnsi" w:hAnsiTheme="minorHAnsi" w:cstheme="minorHAnsi"/>
          <w:b/>
          <w:bCs/>
          <w:sz w:val="22"/>
          <w:szCs w:val="22"/>
        </w:rPr>
        <w:t>enregistré</w:t>
      </w:r>
      <w:r w:rsidR="00681ACC">
        <w:rPr>
          <w:rFonts w:asciiTheme="minorHAnsi" w:hAnsiTheme="minorHAnsi" w:cstheme="minorHAnsi"/>
          <w:sz w:val="22"/>
          <w:szCs w:val="22"/>
        </w:rPr>
        <w:t xml:space="preserve"> </w:t>
      </w:r>
      <w:r w:rsidR="002B5E79" w:rsidRPr="007122FD">
        <w:rPr>
          <w:rFonts w:asciiTheme="minorHAnsi" w:hAnsiTheme="minorHAnsi" w:cstheme="minorHAnsi"/>
          <w:sz w:val="22"/>
          <w:szCs w:val="22"/>
        </w:rPr>
        <w:t>sur</w:t>
      </w:r>
      <w:r w:rsidRPr="007122FD">
        <w:rPr>
          <w:rFonts w:asciiTheme="minorHAnsi" w:hAnsiTheme="minorHAnsi" w:cstheme="minorHAnsi"/>
          <w:color w:val="000000" w:themeColor="text1"/>
          <w:sz w:val="22"/>
          <w:szCs w:val="22"/>
          <w:lang w:val="fr-FR"/>
        </w:rPr>
        <w:t xml:space="preserve"> un formulaire </w:t>
      </w:r>
      <w:r w:rsidR="003F514F" w:rsidRPr="00E7288C">
        <w:rPr>
          <w:rFonts w:ascii="Calibri" w:hAnsi="Calibri"/>
          <w:noProof/>
          <w:sz w:val="22"/>
          <w:szCs w:val="22"/>
          <w:lang w:val="fr-FR"/>
        </w:rPr>
        <w:t>Liste officielle des joueurs de l’équipe</w:t>
      </w:r>
      <w:r w:rsidR="003275E7" w:rsidRPr="00E7288C">
        <w:rPr>
          <w:rFonts w:ascii="Calibri" w:hAnsi="Calibri"/>
          <w:noProof/>
          <w:sz w:val="22"/>
          <w:szCs w:val="22"/>
          <w:lang w:val="fr-FR"/>
        </w:rPr>
        <w:t xml:space="preserve"> (</w:t>
      </w:r>
      <w:r w:rsidR="00AE0B2D" w:rsidRPr="00E7288C">
        <w:rPr>
          <w:rFonts w:ascii="Calibri" w:hAnsi="Calibri"/>
          <w:noProof/>
          <w:sz w:val="22"/>
          <w:szCs w:val="22"/>
          <w:lang w:val="fr-FR"/>
        </w:rPr>
        <w:t>c</w:t>
      </w:r>
      <w:r w:rsidR="003275E7" w:rsidRPr="00E7288C">
        <w:rPr>
          <w:rFonts w:ascii="Calibri" w:hAnsi="Calibri"/>
          <w:noProof/>
          <w:sz w:val="22"/>
          <w:szCs w:val="22"/>
          <w:lang w:val="fr-FR"/>
        </w:rPr>
        <w:t>ahier d’équipe)</w:t>
      </w:r>
      <w:r w:rsidR="003F514F" w:rsidRPr="003F514F">
        <w:rPr>
          <w:rFonts w:asciiTheme="minorHAnsi" w:hAnsiTheme="minorHAnsi" w:cstheme="minorHAnsi"/>
          <w:sz w:val="22"/>
          <w:szCs w:val="22"/>
          <w:lang w:val="fr-FR"/>
        </w:rPr>
        <w:t xml:space="preserve"> </w:t>
      </w:r>
      <w:r w:rsidRPr="007122FD">
        <w:rPr>
          <w:rFonts w:asciiTheme="minorHAnsi" w:hAnsiTheme="minorHAnsi" w:cstheme="minorHAnsi"/>
          <w:color w:val="000000" w:themeColor="text1"/>
          <w:sz w:val="22"/>
          <w:szCs w:val="22"/>
          <w:lang w:val="fr-FR"/>
        </w:rPr>
        <w:t xml:space="preserve">selon les règlements de </w:t>
      </w:r>
      <w:r w:rsidRPr="007122FD">
        <w:rPr>
          <w:rFonts w:asciiTheme="minorHAnsi" w:hAnsiTheme="minorHAnsi" w:cstheme="minorHAnsi"/>
          <w:sz w:val="22"/>
          <w:szCs w:val="22"/>
          <w:lang w:val="fr-FR"/>
        </w:rPr>
        <w:t xml:space="preserve">Hockey Québec pour la saison en cours ne peut pas </w:t>
      </w:r>
      <w:r w:rsidR="002B5E79" w:rsidRPr="007122FD">
        <w:rPr>
          <w:rFonts w:asciiTheme="minorHAnsi" w:hAnsiTheme="minorHAnsi" w:cstheme="minorHAnsi"/>
          <w:sz w:val="22"/>
          <w:szCs w:val="22"/>
          <w:lang w:val="fr-FR"/>
        </w:rPr>
        <w:t xml:space="preserve">exiger </w:t>
      </w:r>
      <w:r w:rsidRPr="007122FD">
        <w:rPr>
          <w:rFonts w:asciiTheme="minorHAnsi" w:hAnsiTheme="minorHAnsi" w:cstheme="minorHAnsi"/>
          <w:sz w:val="22"/>
          <w:szCs w:val="22"/>
          <w:lang w:val="fr-FR"/>
        </w:rPr>
        <w:t>une libération.</w:t>
      </w:r>
    </w:p>
    <w:p w14:paraId="427BC6EA" w14:textId="77777777" w:rsidR="002B5E79" w:rsidRPr="007122FD" w:rsidRDefault="002B5E79" w:rsidP="00114AED">
      <w:pPr>
        <w:spacing w:before="120" w:after="0" w:line="240" w:lineRule="auto"/>
        <w:ind w:left="1440" w:right="-720"/>
        <w:rPr>
          <w:lang w:eastAsia="fr-FR"/>
        </w:rPr>
      </w:pPr>
      <w:r w:rsidRPr="007122FD">
        <w:rPr>
          <w:lang w:eastAsia="fr-FR"/>
        </w:rPr>
        <w:t>La procédure à suivre est la suivante :</w:t>
      </w:r>
    </w:p>
    <w:p w14:paraId="218AD6FA" w14:textId="77777777" w:rsidR="002B5E79" w:rsidRPr="007122FD" w:rsidRDefault="002B5E79" w:rsidP="0080356A">
      <w:pPr>
        <w:pStyle w:val="Paragraphedeliste"/>
        <w:numPr>
          <w:ilvl w:val="0"/>
          <w:numId w:val="109"/>
        </w:numPr>
        <w:spacing w:before="120" w:after="0" w:line="240" w:lineRule="auto"/>
        <w:ind w:left="1800" w:right="-720"/>
        <w:contextualSpacing w:val="0"/>
        <w:jc w:val="both"/>
      </w:pPr>
      <w:r w:rsidRPr="007122FD">
        <w:rPr>
          <w:rFonts w:cstheme="minorHAnsi"/>
        </w:rPr>
        <w:t>Le joueur doit signifier à un responsable de l’équipe et le dirigeant de son association ou organisation de hockey mineur qu’il désire quitter en mentionnant la raison de son départ.</w:t>
      </w:r>
    </w:p>
    <w:p w14:paraId="0AF58F79" w14:textId="77777777" w:rsidR="002B5E79" w:rsidRPr="007122FD" w:rsidRDefault="002B5E79" w:rsidP="0080356A">
      <w:pPr>
        <w:pStyle w:val="Paragraphedeliste"/>
        <w:numPr>
          <w:ilvl w:val="0"/>
          <w:numId w:val="109"/>
        </w:numPr>
        <w:spacing w:before="120" w:after="0" w:line="240" w:lineRule="auto"/>
        <w:ind w:left="1800" w:right="-720"/>
        <w:contextualSpacing w:val="0"/>
        <w:jc w:val="both"/>
        <w:rPr>
          <w:rFonts w:cstheme="minorHAnsi"/>
        </w:rPr>
      </w:pPr>
      <w:r w:rsidRPr="007122FD">
        <w:rPr>
          <w:rFonts w:cstheme="minorHAnsi"/>
        </w:rPr>
        <w:t xml:space="preserve">Par la suite, le joueur pourra être libéré de son équipe une fois que le registraire de l’association ou organisation de hockey mineur aura libéré le joueur de son équipe dans le </w:t>
      </w:r>
      <w:r w:rsidR="00920F35" w:rsidRPr="007122FD">
        <w:rPr>
          <w:rFonts w:cstheme="minorHAnsi"/>
        </w:rPr>
        <w:t xml:space="preserve">logiciel </w:t>
      </w:r>
      <w:r w:rsidRPr="007122FD">
        <w:rPr>
          <w:rFonts w:cstheme="minorHAnsi"/>
        </w:rPr>
        <w:t>HCR.</w:t>
      </w:r>
    </w:p>
    <w:p w14:paraId="6FF7ACFC" w14:textId="77777777" w:rsidR="002B5E79" w:rsidRPr="007122FD" w:rsidRDefault="002B5E79" w:rsidP="0080356A">
      <w:pPr>
        <w:pStyle w:val="Paragraphedeliste"/>
        <w:numPr>
          <w:ilvl w:val="0"/>
          <w:numId w:val="109"/>
        </w:numPr>
        <w:spacing w:before="120" w:after="0" w:line="240" w:lineRule="auto"/>
        <w:ind w:left="1800" w:right="-720"/>
        <w:contextualSpacing w:val="0"/>
        <w:jc w:val="both"/>
      </w:pPr>
      <w:r w:rsidRPr="007122FD">
        <w:rPr>
          <w:rFonts w:cstheme="minorHAnsi"/>
        </w:rPr>
        <w:t>En aucun temps, cette libération garantie que le joueur est transféré vers une autre association ou organisation de hockey mineur.</w:t>
      </w:r>
    </w:p>
    <w:p w14:paraId="0054B1A3" w14:textId="77777777" w:rsidR="002B5E79" w:rsidRPr="007122FD" w:rsidRDefault="002B5E79" w:rsidP="0080356A">
      <w:pPr>
        <w:pStyle w:val="Paragraphedeliste"/>
        <w:numPr>
          <w:ilvl w:val="0"/>
          <w:numId w:val="109"/>
        </w:numPr>
        <w:spacing w:before="120" w:after="0" w:line="240" w:lineRule="auto"/>
        <w:ind w:left="1800" w:right="-720"/>
        <w:contextualSpacing w:val="0"/>
        <w:jc w:val="both"/>
        <w:rPr>
          <w:rFonts w:cstheme="minorHAnsi"/>
        </w:rPr>
      </w:pPr>
      <w:r w:rsidRPr="007122FD">
        <w:rPr>
          <w:rFonts w:cstheme="minorHAnsi"/>
        </w:rPr>
        <w:t>Le joueur devra faire une demande à son association ou organisation de hockey mineur s’il veut être transféré vers une autre association ou organisation de hockey mineur.</w:t>
      </w:r>
    </w:p>
    <w:p w14:paraId="061248AE" w14:textId="77777777" w:rsidR="000561A0" w:rsidRPr="00261902" w:rsidRDefault="000561A0" w:rsidP="00114AED">
      <w:pPr>
        <w:tabs>
          <w:tab w:val="left" w:pos="1440"/>
        </w:tabs>
        <w:spacing w:before="120" w:after="0" w:line="240" w:lineRule="auto"/>
        <w:ind w:left="720" w:right="-720"/>
        <w:rPr>
          <w:b/>
          <w:bCs/>
        </w:rPr>
      </w:pPr>
      <w:bookmarkStart w:id="403" w:name="_Toc210425320"/>
      <w:bookmarkStart w:id="404" w:name="_Toc77067456"/>
      <w:bookmarkStart w:id="405" w:name="_Toc170984355"/>
      <w:r w:rsidRPr="00261902">
        <w:rPr>
          <w:b/>
          <w:bCs/>
        </w:rPr>
        <w:t>5.8.2</w:t>
      </w:r>
      <w:r w:rsidRPr="00261902">
        <w:rPr>
          <w:b/>
          <w:bCs/>
        </w:rPr>
        <w:tab/>
        <w:t>Retour à l'équipe originale</w:t>
      </w:r>
      <w:bookmarkEnd w:id="403"/>
      <w:bookmarkEnd w:id="404"/>
      <w:bookmarkEnd w:id="405"/>
    </w:p>
    <w:p w14:paraId="067AEE3E" w14:textId="111EFFC8" w:rsidR="000561A0" w:rsidRDefault="000561A0" w:rsidP="00114AED">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Un joueur libéré d'une équipe doit retourner à son équipe originale ou à l'</w:t>
      </w:r>
      <w:r w:rsidR="002F3A5E">
        <w:rPr>
          <w:rFonts w:asciiTheme="minorHAnsi" w:hAnsiTheme="minorHAnsi" w:cstheme="minorHAnsi"/>
          <w:sz w:val="22"/>
          <w:szCs w:val="22"/>
          <w:lang w:val="fr-FR"/>
        </w:rPr>
        <w:t>association ou l’</w:t>
      </w:r>
      <w:r w:rsidRPr="00C34AD2">
        <w:rPr>
          <w:rFonts w:asciiTheme="minorHAnsi" w:hAnsiTheme="minorHAnsi" w:cstheme="minorHAnsi"/>
          <w:sz w:val="22"/>
          <w:szCs w:val="22"/>
          <w:lang w:val="fr-FR"/>
        </w:rPr>
        <w:t>organisation qui détient les droits sur les services du joueur, en vertu d</w:t>
      </w:r>
      <w:r w:rsidR="00515AC3">
        <w:rPr>
          <w:rFonts w:asciiTheme="minorHAnsi" w:hAnsiTheme="minorHAnsi" w:cstheme="minorHAnsi"/>
          <w:sz w:val="22"/>
          <w:szCs w:val="22"/>
          <w:lang w:val="fr-FR"/>
        </w:rPr>
        <w:t xml:space="preserve">e l’article </w:t>
      </w:r>
      <w:r w:rsidRPr="00AE0B2D">
        <w:rPr>
          <w:rFonts w:asciiTheme="minorHAnsi" w:hAnsiTheme="minorHAnsi" w:cstheme="minorHAnsi"/>
          <w:sz w:val="22"/>
          <w:szCs w:val="22"/>
          <w:lang w:val="fr-FR"/>
        </w:rPr>
        <w:t>5.2</w:t>
      </w:r>
      <w:r w:rsidRPr="00C34AD2">
        <w:rPr>
          <w:rFonts w:asciiTheme="minorHAnsi" w:hAnsiTheme="minorHAnsi" w:cstheme="minorHAnsi"/>
          <w:sz w:val="22"/>
          <w:szCs w:val="22"/>
          <w:lang w:val="fr-FR"/>
        </w:rPr>
        <w:t>.</w:t>
      </w:r>
    </w:p>
    <w:p w14:paraId="35126863" w14:textId="77777777" w:rsidR="000561A0" w:rsidRPr="00261902" w:rsidRDefault="000561A0" w:rsidP="00114AED">
      <w:pPr>
        <w:spacing w:before="120" w:after="0" w:line="240" w:lineRule="auto"/>
        <w:ind w:left="720" w:right="-720"/>
        <w:rPr>
          <w:b/>
          <w:bCs/>
        </w:rPr>
      </w:pPr>
      <w:bookmarkStart w:id="406" w:name="_Toc210425321"/>
      <w:bookmarkStart w:id="407" w:name="_Toc77067457"/>
      <w:bookmarkStart w:id="408" w:name="_Toc170984356"/>
      <w:r w:rsidRPr="00261902">
        <w:rPr>
          <w:b/>
          <w:bCs/>
        </w:rPr>
        <w:t>5.8.3</w:t>
      </w:r>
      <w:r w:rsidRPr="00261902">
        <w:rPr>
          <w:b/>
          <w:bCs/>
        </w:rPr>
        <w:tab/>
        <w:t>Date de libération</w:t>
      </w:r>
      <w:bookmarkEnd w:id="406"/>
      <w:bookmarkEnd w:id="407"/>
      <w:bookmarkEnd w:id="408"/>
    </w:p>
    <w:p w14:paraId="1C72B162" w14:textId="77777777" w:rsidR="0043640C" w:rsidRDefault="000561A0" w:rsidP="00114AED">
      <w:pPr>
        <w:pStyle w:val="HQParagrapheNiveau2"/>
        <w:tabs>
          <w:tab w:val="clear" w:pos="547"/>
        </w:tabs>
        <w:spacing w:before="120" w:after="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Aucune équipe ne peut libérer un joueur entre le </w:t>
      </w:r>
      <w:r w:rsidRPr="00C34AD2">
        <w:rPr>
          <w:rFonts w:asciiTheme="minorHAnsi" w:hAnsiTheme="minorHAnsi" w:cstheme="minorHAnsi"/>
          <w:b/>
          <w:bCs/>
          <w:sz w:val="22"/>
          <w:szCs w:val="22"/>
          <w:u w:val="single"/>
          <w:lang w:val="fr-FR"/>
        </w:rPr>
        <w:t>10 janvier</w:t>
      </w:r>
      <w:r w:rsidRPr="00C34AD2">
        <w:rPr>
          <w:rFonts w:asciiTheme="minorHAnsi" w:hAnsiTheme="minorHAnsi" w:cstheme="minorHAnsi"/>
          <w:sz w:val="22"/>
          <w:szCs w:val="22"/>
          <w:lang w:val="fr-FR"/>
        </w:rPr>
        <w:t xml:space="preserve"> à minuit et la fin de la saison.</w:t>
      </w:r>
    </w:p>
    <w:p w14:paraId="685383D2" w14:textId="77777777" w:rsidR="000561A0" w:rsidRPr="00261902" w:rsidRDefault="000561A0" w:rsidP="00114AED">
      <w:pPr>
        <w:spacing w:before="120" w:after="120" w:line="240" w:lineRule="auto"/>
        <w:ind w:left="720" w:right="-720"/>
        <w:rPr>
          <w:b/>
          <w:bCs/>
        </w:rPr>
      </w:pPr>
      <w:bookmarkStart w:id="409" w:name="_Toc210425322"/>
      <w:bookmarkStart w:id="410" w:name="_Toc77067458"/>
      <w:bookmarkStart w:id="411" w:name="_Toc170984357"/>
      <w:r w:rsidRPr="00261902">
        <w:rPr>
          <w:b/>
          <w:bCs/>
        </w:rPr>
        <w:t>5.8.4</w:t>
      </w:r>
      <w:r w:rsidRPr="00261902">
        <w:rPr>
          <w:b/>
          <w:bCs/>
        </w:rPr>
        <w:tab/>
        <w:t>Libération d'un joueur suspendu</w:t>
      </w:r>
      <w:bookmarkEnd w:id="409"/>
      <w:bookmarkEnd w:id="410"/>
      <w:bookmarkEnd w:id="411"/>
    </w:p>
    <w:p w14:paraId="70FAC643" w14:textId="093D6A7B" w:rsidR="00FC0CEF" w:rsidRDefault="000561A0" w:rsidP="00114AED">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Un joueur suspendu peut être libéré pendant la saison en cours sur acceptation du Conseil </w:t>
      </w:r>
      <w:r w:rsidRPr="007122FD">
        <w:rPr>
          <w:rFonts w:asciiTheme="minorHAnsi" w:hAnsiTheme="minorHAnsi" w:cstheme="minorHAnsi"/>
          <w:sz w:val="22"/>
          <w:szCs w:val="22"/>
          <w:lang w:val="fr-FR"/>
        </w:rPr>
        <w:t>d'administration</w:t>
      </w:r>
      <w:bookmarkStart w:id="412" w:name="_Hlk171251372"/>
      <w:r w:rsidR="008D2A08" w:rsidRPr="007122FD">
        <w:rPr>
          <w:rFonts w:asciiTheme="minorHAnsi" w:hAnsiTheme="minorHAnsi" w:cstheme="minorHAnsi"/>
          <w:sz w:val="22"/>
          <w:szCs w:val="22"/>
          <w:lang w:val="fr-FR"/>
        </w:rPr>
        <w:t xml:space="preserve">/direction </w:t>
      </w:r>
      <w:r w:rsidR="00531EF3" w:rsidRPr="007122FD">
        <w:rPr>
          <w:rFonts w:asciiTheme="minorHAnsi" w:hAnsiTheme="minorHAnsi" w:cstheme="minorHAnsi"/>
          <w:sz w:val="22"/>
          <w:szCs w:val="22"/>
          <w:lang w:val="fr-FR"/>
        </w:rPr>
        <w:t>générale</w:t>
      </w:r>
      <w:bookmarkEnd w:id="412"/>
      <w:r w:rsidR="00531EF3" w:rsidRPr="007122FD">
        <w:rPr>
          <w:rFonts w:asciiTheme="minorHAnsi" w:hAnsiTheme="minorHAnsi" w:cstheme="minorHAnsi"/>
          <w:sz w:val="22"/>
          <w:szCs w:val="22"/>
          <w:lang w:val="fr-FR"/>
        </w:rPr>
        <w:t xml:space="preserve"> </w:t>
      </w:r>
      <w:r w:rsidRPr="007122FD">
        <w:rPr>
          <w:rFonts w:asciiTheme="minorHAnsi" w:hAnsiTheme="minorHAnsi" w:cstheme="minorHAnsi"/>
          <w:sz w:val="22"/>
          <w:szCs w:val="22"/>
          <w:lang w:val="fr-FR"/>
        </w:rPr>
        <w:t xml:space="preserve">de qui il relève. Cependant, il devra </w:t>
      </w:r>
      <w:r w:rsidR="005620A3" w:rsidRPr="007122FD">
        <w:rPr>
          <w:rFonts w:asciiTheme="minorHAnsi" w:hAnsiTheme="minorHAnsi" w:cstheme="minorHAnsi"/>
          <w:sz w:val="22"/>
          <w:szCs w:val="22"/>
          <w:lang w:val="fr-FR"/>
        </w:rPr>
        <w:t xml:space="preserve">servir </w:t>
      </w:r>
      <w:r w:rsidRPr="007122FD">
        <w:rPr>
          <w:rFonts w:asciiTheme="minorHAnsi" w:hAnsiTheme="minorHAnsi" w:cstheme="minorHAnsi"/>
          <w:sz w:val="22"/>
          <w:szCs w:val="22"/>
          <w:lang w:val="fr-FR"/>
        </w:rPr>
        <w:t>tous les</w:t>
      </w:r>
      <w:r w:rsidRPr="00C34AD2">
        <w:rPr>
          <w:rFonts w:asciiTheme="minorHAnsi" w:hAnsiTheme="minorHAnsi" w:cstheme="minorHAnsi"/>
          <w:sz w:val="22"/>
          <w:szCs w:val="22"/>
          <w:lang w:val="fr-FR"/>
        </w:rPr>
        <w:t xml:space="preserve"> matchs de suspension avec sa nouvelle équipe.</w:t>
      </w:r>
    </w:p>
    <w:p w14:paraId="279173FA" w14:textId="77777777" w:rsidR="00CC5D49" w:rsidRDefault="00CC5D49" w:rsidP="00005047">
      <w:pPr>
        <w:spacing w:before="120" w:after="0" w:line="240" w:lineRule="auto"/>
        <w:rPr>
          <w:b/>
          <w:bCs/>
        </w:rPr>
        <w:sectPr w:rsidR="00CC5D49" w:rsidSect="00D333EE">
          <w:pgSz w:w="12240" w:h="15840" w:code="1"/>
          <w:pgMar w:top="432" w:right="1800" w:bottom="432" w:left="1800" w:header="432" w:footer="432" w:gutter="0"/>
          <w:paperSrc w:first="260" w:other="260"/>
          <w:cols w:space="708"/>
          <w:docGrid w:linePitch="360"/>
        </w:sectPr>
      </w:pPr>
      <w:bookmarkStart w:id="413" w:name="_Toc210425323"/>
      <w:bookmarkStart w:id="414" w:name="_Toc77067459"/>
      <w:bookmarkStart w:id="415" w:name="_Toc170984358"/>
    </w:p>
    <w:p w14:paraId="73C1FE52" w14:textId="77777777" w:rsidR="000561A0" w:rsidRPr="00261902" w:rsidRDefault="00492B53" w:rsidP="00114AED">
      <w:pPr>
        <w:spacing w:before="120" w:after="0" w:line="240" w:lineRule="auto"/>
        <w:ind w:right="-720"/>
        <w:rPr>
          <w:b/>
          <w:bCs/>
        </w:rPr>
      </w:pPr>
      <w:bookmarkStart w:id="416" w:name="_Toc210425324"/>
      <w:bookmarkStart w:id="417" w:name="_Toc77067460"/>
      <w:bookmarkStart w:id="418" w:name="_Toc170984359"/>
      <w:bookmarkEnd w:id="413"/>
      <w:bookmarkEnd w:id="414"/>
      <w:bookmarkEnd w:id="415"/>
      <w:r w:rsidRPr="00261902">
        <w:rPr>
          <w:b/>
          <w:bCs/>
        </w:rPr>
        <w:t>5.9</w:t>
      </w:r>
      <w:r w:rsidR="00460B90" w:rsidRPr="00261902">
        <w:rPr>
          <w:b/>
          <w:bCs/>
        </w:rPr>
        <w:tab/>
      </w:r>
      <w:r w:rsidR="000561A0" w:rsidRPr="00261902">
        <w:rPr>
          <w:b/>
          <w:bCs/>
        </w:rPr>
        <w:t>Absence de hockey dans sa division</w:t>
      </w:r>
      <w:bookmarkEnd w:id="416"/>
      <w:bookmarkEnd w:id="417"/>
      <w:bookmarkEnd w:id="418"/>
    </w:p>
    <w:p w14:paraId="744695C2" w14:textId="4C0C6E5E" w:rsidR="000561A0" w:rsidRDefault="000561A0" w:rsidP="00114AED">
      <w:pPr>
        <w:pStyle w:val="HQParagrapheNiveau2"/>
        <w:tabs>
          <w:tab w:val="clear" w:pos="547"/>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 joueur demeurant dans un territoire de recrutement où il n'y a pas de hockey organisé pour sa division peut jouer dans un autre territoire de recrutement près de son domicile après avoir obtenu l'autorisation de sa région.</w:t>
      </w:r>
    </w:p>
    <w:p w14:paraId="52EC2AFD" w14:textId="77777777" w:rsidR="000561A0" w:rsidRPr="00261902" w:rsidRDefault="00460B90" w:rsidP="00114AED">
      <w:pPr>
        <w:spacing w:before="120" w:after="0" w:line="240" w:lineRule="auto"/>
        <w:ind w:right="-720"/>
        <w:rPr>
          <w:b/>
          <w:bCs/>
        </w:rPr>
      </w:pPr>
      <w:bookmarkStart w:id="419" w:name="_Toc210425325"/>
      <w:bookmarkStart w:id="420" w:name="_Toc77067461"/>
      <w:bookmarkStart w:id="421" w:name="_Toc170984360"/>
      <w:r w:rsidRPr="00261902">
        <w:rPr>
          <w:b/>
          <w:bCs/>
        </w:rPr>
        <w:t>5.10</w:t>
      </w:r>
      <w:r w:rsidRPr="00261902">
        <w:rPr>
          <w:b/>
          <w:bCs/>
        </w:rPr>
        <w:tab/>
      </w:r>
      <w:r w:rsidR="000561A0" w:rsidRPr="00261902">
        <w:rPr>
          <w:b/>
          <w:bCs/>
        </w:rPr>
        <w:t>Remplacement d'un gardien de but</w:t>
      </w:r>
      <w:bookmarkEnd w:id="419"/>
      <w:bookmarkEnd w:id="420"/>
      <w:bookmarkEnd w:id="421"/>
    </w:p>
    <w:p w14:paraId="33AE989E" w14:textId="77777777" w:rsidR="00531EF3" w:rsidRPr="007122FD" w:rsidRDefault="000561A0" w:rsidP="00114AED">
      <w:pPr>
        <w:pStyle w:val="HQParagrapheNiveau2"/>
        <w:tabs>
          <w:tab w:val="clear" w:pos="547"/>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Toute équipe voulant remplacer un gardien de but blessé et dans l'incapacité de jouer pour le reste de la saison doit présenter un certificat médical à cet effet et en faire la demande aux responsables </w:t>
      </w:r>
      <w:r w:rsidRPr="007122FD">
        <w:rPr>
          <w:rFonts w:asciiTheme="minorHAnsi" w:hAnsiTheme="minorHAnsi" w:cstheme="minorHAnsi"/>
          <w:sz w:val="22"/>
          <w:szCs w:val="22"/>
          <w:lang w:val="fr-FR"/>
        </w:rPr>
        <w:t>du Conseil d'administration</w:t>
      </w:r>
      <w:r w:rsidR="002F3A5E" w:rsidRPr="007122FD">
        <w:rPr>
          <w:rFonts w:asciiTheme="minorHAnsi" w:hAnsiTheme="minorHAnsi" w:cstheme="minorHAnsi"/>
          <w:sz w:val="22"/>
          <w:szCs w:val="22"/>
          <w:lang w:val="fr-FR"/>
        </w:rPr>
        <w:t>/</w:t>
      </w:r>
      <w:r w:rsidR="000A369E" w:rsidRPr="007122FD">
        <w:rPr>
          <w:rFonts w:asciiTheme="minorHAnsi" w:hAnsiTheme="minorHAnsi" w:cstheme="minorHAnsi"/>
          <w:sz w:val="22"/>
          <w:szCs w:val="22"/>
          <w:lang w:val="fr-FR"/>
        </w:rPr>
        <w:t>d</w:t>
      </w:r>
      <w:r w:rsidR="002F3A5E" w:rsidRPr="007122FD">
        <w:rPr>
          <w:rFonts w:asciiTheme="minorHAnsi" w:hAnsiTheme="minorHAnsi" w:cstheme="minorHAnsi"/>
          <w:sz w:val="22"/>
          <w:szCs w:val="22"/>
          <w:lang w:val="fr-FR"/>
        </w:rPr>
        <w:t>irection générale</w:t>
      </w:r>
      <w:r w:rsidRPr="007122FD">
        <w:rPr>
          <w:rFonts w:asciiTheme="minorHAnsi" w:hAnsiTheme="minorHAnsi" w:cstheme="minorHAnsi"/>
          <w:sz w:val="22"/>
          <w:szCs w:val="22"/>
          <w:lang w:val="fr-FR"/>
        </w:rPr>
        <w:t xml:space="preserve"> dont elle relève qui en fixera les modalités.</w:t>
      </w:r>
    </w:p>
    <w:p w14:paraId="505D7B0B" w14:textId="77777777" w:rsidR="000561A0" w:rsidRPr="00261902" w:rsidRDefault="00460B90" w:rsidP="00114AED">
      <w:pPr>
        <w:spacing w:before="120" w:after="0" w:line="240" w:lineRule="auto"/>
        <w:ind w:right="-720"/>
        <w:rPr>
          <w:b/>
          <w:bCs/>
        </w:rPr>
      </w:pPr>
      <w:bookmarkStart w:id="422" w:name="_Toc210425326"/>
      <w:bookmarkStart w:id="423" w:name="_Toc77067462"/>
      <w:bookmarkStart w:id="424" w:name="_Toc170984361"/>
      <w:r w:rsidRPr="00261902">
        <w:rPr>
          <w:b/>
          <w:bCs/>
        </w:rPr>
        <w:t>5.11</w:t>
      </w:r>
      <w:r w:rsidRPr="00261902">
        <w:rPr>
          <w:b/>
          <w:bCs/>
        </w:rPr>
        <w:tab/>
      </w:r>
      <w:r w:rsidR="000561A0" w:rsidRPr="00261902">
        <w:rPr>
          <w:b/>
          <w:bCs/>
        </w:rPr>
        <w:t>Division d'âges</w:t>
      </w:r>
      <w:bookmarkEnd w:id="422"/>
      <w:bookmarkEnd w:id="423"/>
      <w:bookmarkEnd w:id="424"/>
    </w:p>
    <w:p w14:paraId="2D46405F" w14:textId="5659DA35" w:rsidR="000561A0" w:rsidRPr="00261902" w:rsidRDefault="000561A0" w:rsidP="00114AED">
      <w:pPr>
        <w:spacing w:before="120" w:after="0" w:line="240" w:lineRule="auto"/>
        <w:ind w:left="720" w:right="-720"/>
        <w:rPr>
          <w:b/>
          <w:bCs/>
        </w:rPr>
      </w:pPr>
      <w:bookmarkStart w:id="425" w:name="_Toc210425327"/>
      <w:bookmarkStart w:id="426" w:name="_Toc77067463"/>
      <w:bookmarkStart w:id="427" w:name="_Toc170984362"/>
      <w:bookmarkStart w:id="428" w:name="_Hlk182570994"/>
      <w:r w:rsidRPr="00261902">
        <w:rPr>
          <w:b/>
          <w:bCs/>
        </w:rPr>
        <w:t>5.11.1</w:t>
      </w:r>
      <w:r w:rsidRPr="00261902">
        <w:rPr>
          <w:b/>
          <w:bCs/>
        </w:rPr>
        <w:tab/>
        <w:t>Tableau des âges</w:t>
      </w:r>
      <w:bookmarkEnd w:id="425"/>
      <w:r w:rsidRPr="00261902">
        <w:rPr>
          <w:b/>
          <w:bCs/>
        </w:rPr>
        <w:t xml:space="preserve"> (</w:t>
      </w:r>
      <w:r w:rsidR="00AE0B2D">
        <w:rPr>
          <w:b/>
          <w:bCs/>
        </w:rPr>
        <w:t>a</w:t>
      </w:r>
      <w:r w:rsidR="00C56156">
        <w:rPr>
          <w:b/>
          <w:bCs/>
        </w:rPr>
        <w:t xml:space="preserve">nnexe </w:t>
      </w:r>
      <w:r w:rsidRPr="00261902">
        <w:rPr>
          <w:b/>
          <w:bCs/>
        </w:rPr>
        <w:t>13.1)</w:t>
      </w:r>
      <w:bookmarkEnd w:id="426"/>
      <w:bookmarkEnd w:id="427"/>
    </w:p>
    <w:p w14:paraId="7B203B26" w14:textId="77777777" w:rsidR="000561A0" w:rsidRPr="00261902" w:rsidRDefault="000561A0" w:rsidP="00114AED">
      <w:pPr>
        <w:spacing w:before="120" w:after="0" w:line="240" w:lineRule="auto"/>
        <w:ind w:left="720" w:right="-720"/>
        <w:rPr>
          <w:b/>
          <w:bCs/>
        </w:rPr>
      </w:pPr>
      <w:bookmarkStart w:id="429" w:name="_Toc210425328"/>
      <w:bookmarkStart w:id="430" w:name="_Toc77067464"/>
      <w:bookmarkStart w:id="431" w:name="_Toc170984363"/>
      <w:r w:rsidRPr="00261902">
        <w:rPr>
          <w:b/>
          <w:bCs/>
        </w:rPr>
        <w:t>5.11.2</w:t>
      </w:r>
      <w:r w:rsidRPr="00261902">
        <w:rPr>
          <w:b/>
          <w:bCs/>
        </w:rPr>
        <w:tab/>
        <w:t>Division de recrutement</w:t>
      </w:r>
      <w:bookmarkEnd w:id="429"/>
      <w:bookmarkEnd w:id="430"/>
      <w:bookmarkEnd w:id="431"/>
    </w:p>
    <w:p w14:paraId="44577265" w14:textId="77777777" w:rsidR="00C56156" w:rsidRDefault="000561A0" w:rsidP="00114AED">
      <w:pPr>
        <w:pStyle w:val="HQParagrapheNiveau2"/>
        <w:tabs>
          <w:tab w:val="clear" w:pos="547"/>
        </w:tabs>
        <w:spacing w:before="120" w:after="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 joueur doit jouer dans la division correspondante à son âge, sauf dans les cas expressément prévus aux règlements.</w:t>
      </w:r>
    </w:p>
    <w:p w14:paraId="3346A54E" w14:textId="7F20364F" w:rsidR="000561A0" w:rsidRPr="00261902" w:rsidRDefault="00460B90" w:rsidP="00114AED">
      <w:pPr>
        <w:spacing w:before="120" w:after="0" w:line="240" w:lineRule="auto"/>
        <w:ind w:right="-720"/>
        <w:rPr>
          <w:b/>
          <w:bCs/>
        </w:rPr>
      </w:pPr>
      <w:bookmarkStart w:id="432" w:name="_Toc210425329"/>
      <w:bookmarkStart w:id="433" w:name="_Toc77067465"/>
      <w:bookmarkStart w:id="434" w:name="_Toc170984364"/>
      <w:bookmarkStart w:id="435" w:name="_Hlk182571648"/>
      <w:bookmarkEnd w:id="428"/>
      <w:r w:rsidRPr="00261902">
        <w:rPr>
          <w:b/>
          <w:bCs/>
        </w:rPr>
        <w:t>5.12</w:t>
      </w:r>
      <w:r w:rsidRPr="00261902">
        <w:rPr>
          <w:b/>
          <w:bCs/>
        </w:rPr>
        <w:tab/>
      </w:r>
      <w:r w:rsidR="00D20574" w:rsidRPr="006D4A28">
        <w:rPr>
          <w:rFonts w:cstheme="minorHAnsi"/>
          <w:b/>
          <w:bCs/>
        </w:rPr>
        <w:t>Équipe qui veut évoluer</w:t>
      </w:r>
      <w:r w:rsidR="00D20574" w:rsidRPr="00261902">
        <w:rPr>
          <w:b/>
          <w:bCs/>
        </w:rPr>
        <w:t xml:space="preserve"> </w:t>
      </w:r>
      <w:r w:rsidR="000561A0" w:rsidRPr="00261902">
        <w:rPr>
          <w:b/>
          <w:bCs/>
        </w:rPr>
        <w:t>dans un autre territoire</w:t>
      </w:r>
      <w:bookmarkEnd w:id="432"/>
      <w:bookmarkEnd w:id="433"/>
      <w:bookmarkEnd w:id="434"/>
    </w:p>
    <w:p w14:paraId="384061A0" w14:textId="77777777" w:rsidR="000561A0" w:rsidRPr="00C34AD2" w:rsidRDefault="000561A0" w:rsidP="00114AED">
      <w:pPr>
        <w:pStyle w:val="HQParagrapheNiveau2"/>
        <w:tabs>
          <w:tab w:val="clear" w:pos="547"/>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Pour évoluer dans un autre territoire que celui régi par Hockey Québec, une équipe doit :</w:t>
      </w:r>
    </w:p>
    <w:p w14:paraId="18EE0B1F" w14:textId="77777777" w:rsidR="00492B53" w:rsidRDefault="000561A0" w:rsidP="00114AED">
      <w:pPr>
        <w:pStyle w:val="HQNiveau4"/>
        <w:numPr>
          <w:ilvl w:val="0"/>
          <w:numId w:val="44"/>
        </w:numPr>
        <w:tabs>
          <w:tab w:val="num" w:pos="1080"/>
          <w:tab w:val="num" w:pos="4590"/>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Obtenir la permission écrite du Conseil d'administration de Hockey Québec de négocier son entrée sous une autre juridiction.</w:t>
      </w:r>
    </w:p>
    <w:p w14:paraId="598E763E" w14:textId="77777777" w:rsidR="002F3A5E" w:rsidRDefault="000561A0" w:rsidP="00114AED">
      <w:pPr>
        <w:pStyle w:val="HQNiveau4"/>
        <w:numPr>
          <w:ilvl w:val="0"/>
          <w:numId w:val="44"/>
        </w:numPr>
        <w:tabs>
          <w:tab w:val="num" w:pos="1080"/>
          <w:tab w:val="num" w:pos="4590"/>
        </w:tabs>
        <w:spacing w:before="120" w:after="0"/>
        <w:ind w:right="-720"/>
        <w:rPr>
          <w:rFonts w:asciiTheme="minorHAnsi" w:hAnsiTheme="minorHAnsi" w:cstheme="minorHAnsi"/>
          <w:sz w:val="22"/>
          <w:szCs w:val="22"/>
          <w:lang w:val="fr-FR"/>
        </w:rPr>
      </w:pPr>
      <w:r w:rsidRPr="00492B53">
        <w:rPr>
          <w:rFonts w:asciiTheme="minorHAnsi" w:hAnsiTheme="minorHAnsi" w:cstheme="minorHAnsi"/>
          <w:sz w:val="22"/>
          <w:szCs w:val="22"/>
          <w:lang w:val="fr-FR"/>
        </w:rPr>
        <w:t>Obtenir de la nouvelle juridiction l'autorisation d'y entrer.</w:t>
      </w:r>
    </w:p>
    <w:p w14:paraId="5E6918AF" w14:textId="3A1D3701" w:rsidR="000561A0" w:rsidRPr="00ED1005" w:rsidRDefault="000561A0" w:rsidP="00114AED">
      <w:pPr>
        <w:pStyle w:val="HQNiveau4"/>
        <w:numPr>
          <w:ilvl w:val="0"/>
          <w:numId w:val="44"/>
        </w:numPr>
        <w:tabs>
          <w:tab w:val="num" w:pos="1080"/>
          <w:tab w:val="num" w:pos="4590"/>
        </w:tabs>
        <w:spacing w:before="120" w:after="0"/>
        <w:ind w:left="1080" w:right="-720"/>
        <w:rPr>
          <w:rFonts w:asciiTheme="minorHAnsi" w:hAnsiTheme="minorHAnsi" w:cstheme="minorHAnsi"/>
          <w:sz w:val="22"/>
          <w:szCs w:val="22"/>
          <w:lang w:val="fr-FR"/>
        </w:rPr>
      </w:pPr>
      <w:r w:rsidRPr="00ED1005">
        <w:rPr>
          <w:rFonts w:asciiTheme="minorHAnsi" w:hAnsiTheme="minorHAnsi" w:cstheme="minorHAnsi"/>
          <w:sz w:val="22"/>
          <w:szCs w:val="22"/>
          <w:lang w:val="fr-FR"/>
        </w:rPr>
        <w:t>Soumettre le tout pour approbation à Hockey Canada par l'intermédiaire des exécutifs concernés.</w:t>
      </w:r>
      <w:r w:rsidR="00ED1005">
        <w:rPr>
          <w:rFonts w:asciiTheme="minorHAnsi" w:hAnsiTheme="minorHAnsi" w:cstheme="minorHAnsi"/>
          <w:sz w:val="22"/>
          <w:szCs w:val="22"/>
          <w:lang w:val="fr-FR"/>
        </w:rPr>
        <w:t xml:space="preserve"> </w:t>
      </w:r>
      <w:r w:rsidRPr="00ED1005">
        <w:rPr>
          <w:rFonts w:asciiTheme="minorHAnsi" w:hAnsiTheme="minorHAnsi" w:cstheme="minorHAnsi"/>
          <w:sz w:val="22"/>
          <w:szCs w:val="22"/>
          <w:lang w:val="fr-FR"/>
        </w:rPr>
        <w:t>La permission est valide pour une (1) saison seulement.</w:t>
      </w:r>
      <w:bookmarkStart w:id="436" w:name="_Toc210425330"/>
      <w:bookmarkStart w:id="437" w:name="_Toc77067466"/>
    </w:p>
    <w:p w14:paraId="00E4CA71" w14:textId="3B0BB3EF" w:rsidR="000561A0" w:rsidRPr="00261902" w:rsidRDefault="00460B90" w:rsidP="00114AED">
      <w:pPr>
        <w:spacing w:before="120" w:after="0" w:line="240" w:lineRule="auto"/>
        <w:ind w:right="-720"/>
        <w:rPr>
          <w:b/>
          <w:bCs/>
        </w:rPr>
      </w:pPr>
      <w:bookmarkStart w:id="438" w:name="_Toc170984365"/>
      <w:bookmarkEnd w:id="435"/>
      <w:r w:rsidRPr="00261902">
        <w:rPr>
          <w:b/>
          <w:bCs/>
        </w:rPr>
        <w:t>5.13</w:t>
      </w:r>
      <w:r w:rsidRPr="00261902">
        <w:rPr>
          <w:b/>
          <w:bCs/>
        </w:rPr>
        <w:tab/>
      </w:r>
      <w:r w:rsidR="000561A0" w:rsidRPr="00261902">
        <w:rPr>
          <w:b/>
          <w:bCs/>
        </w:rPr>
        <w:t>Enregistrement d'une ligue</w:t>
      </w:r>
      <w:bookmarkEnd w:id="436"/>
      <w:bookmarkEnd w:id="437"/>
      <w:bookmarkEnd w:id="438"/>
      <w:r w:rsidR="006F505E">
        <w:rPr>
          <w:b/>
          <w:bCs/>
        </w:rPr>
        <w:t xml:space="preserve"> à la région</w:t>
      </w:r>
    </w:p>
    <w:p w14:paraId="4184E815" w14:textId="77777777" w:rsidR="00D20574" w:rsidRPr="00D20574" w:rsidRDefault="000561A0" w:rsidP="00114AED">
      <w:pPr>
        <w:spacing w:before="120"/>
        <w:ind w:left="720" w:right="-720"/>
        <w:rPr>
          <w:rFonts w:eastAsia="Times New Roman" w:cstheme="minorHAnsi"/>
          <w:lang w:val="fr-FR" w:eastAsia="fr-FR"/>
        </w:rPr>
      </w:pPr>
      <w:bookmarkStart w:id="439" w:name="_Toc210425331"/>
      <w:bookmarkStart w:id="440" w:name="_Toc77067467"/>
      <w:bookmarkStart w:id="441" w:name="_Toc170984366"/>
      <w:r w:rsidRPr="00261902">
        <w:rPr>
          <w:b/>
          <w:bCs/>
        </w:rPr>
        <w:t>5.13.1</w:t>
      </w:r>
      <w:r w:rsidRPr="00261902">
        <w:rPr>
          <w:b/>
          <w:bCs/>
        </w:rPr>
        <w:tab/>
      </w:r>
      <w:bookmarkEnd w:id="439"/>
      <w:bookmarkEnd w:id="440"/>
      <w:bookmarkEnd w:id="441"/>
      <w:r w:rsidR="00D20574" w:rsidRPr="00D20574">
        <w:rPr>
          <w:b/>
          <w:bCs/>
        </w:rPr>
        <w:t>Documents requis pour enregistrer une Ligue</w:t>
      </w:r>
    </w:p>
    <w:p w14:paraId="439E8126" w14:textId="22C84BAB" w:rsidR="002F3A5E" w:rsidRPr="007122FD" w:rsidRDefault="002F3A5E" w:rsidP="00B00339">
      <w:pPr>
        <w:spacing w:before="120" w:after="120" w:line="240" w:lineRule="auto"/>
        <w:ind w:left="1440" w:right="-720"/>
        <w:jc w:val="both"/>
        <w:rPr>
          <w:rFonts w:cstheme="minorHAnsi"/>
          <w:lang w:val="fr-FR"/>
        </w:rPr>
      </w:pPr>
      <w:bookmarkStart w:id="442" w:name="_Hlk175230653"/>
      <w:r w:rsidRPr="007122FD">
        <w:rPr>
          <w:rFonts w:cstheme="minorHAnsi"/>
          <w:lang w:val="fr-FR"/>
        </w:rPr>
        <w:t xml:space="preserve">Afin d’enregistrer une ligue, celle-ci doit déposer au </w:t>
      </w:r>
      <w:r w:rsidR="00DB6221" w:rsidRPr="007122FD">
        <w:rPr>
          <w:rFonts w:cstheme="minorHAnsi"/>
          <w:lang w:val="fr-FR"/>
        </w:rPr>
        <w:t>C</w:t>
      </w:r>
      <w:r w:rsidRPr="007122FD">
        <w:rPr>
          <w:rFonts w:cstheme="minorHAnsi"/>
          <w:lang w:val="fr-FR"/>
        </w:rPr>
        <w:t>onseil d’administration régional</w:t>
      </w:r>
      <w:r w:rsidR="0099544B" w:rsidRPr="007122FD">
        <w:rPr>
          <w:rFonts w:cstheme="minorHAnsi"/>
          <w:lang w:val="fr-FR"/>
        </w:rPr>
        <w:t>/direction générale</w:t>
      </w:r>
      <w:r w:rsidRPr="007122FD">
        <w:rPr>
          <w:rFonts w:cstheme="minorHAnsi"/>
          <w:lang w:val="fr-FR"/>
        </w:rPr>
        <w:t xml:space="preserve"> ou provincial de Hockey Québec, les documents requis pour l’enregistrement d’une ligue. Les documents requis sont :</w:t>
      </w:r>
    </w:p>
    <w:bookmarkEnd w:id="442"/>
    <w:p w14:paraId="0F0DFD80" w14:textId="2BED0583" w:rsidR="00492B53" w:rsidRDefault="000561A0" w:rsidP="00114AED">
      <w:pPr>
        <w:pStyle w:val="HQNiveau4"/>
        <w:numPr>
          <w:ilvl w:val="0"/>
          <w:numId w:val="45"/>
        </w:numPr>
        <w:tabs>
          <w:tab w:val="clear" w:pos="1080"/>
          <w:tab w:val="left" w:pos="1800"/>
          <w:tab w:val="num" w:pos="4590"/>
        </w:tabs>
        <w:spacing w:before="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Les coordonnées du président et du secrétaire de la ligue</w:t>
      </w:r>
    </w:p>
    <w:p w14:paraId="26C2E2A8" w14:textId="7B57FC41" w:rsidR="00492B53" w:rsidRDefault="000561A0" w:rsidP="00114AED">
      <w:pPr>
        <w:pStyle w:val="HQNiveau4"/>
        <w:numPr>
          <w:ilvl w:val="0"/>
          <w:numId w:val="45"/>
        </w:numPr>
        <w:tabs>
          <w:tab w:val="clear" w:pos="1080"/>
          <w:tab w:val="left" w:pos="1800"/>
          <w:tab w:val="num" w:pos="4590"/>
        </w:tabs>
        <w:spacing w:before="0" w:after="0"/>
        <w:ind w:right="-720"/>
        <w:rPr>
          <w:rFonts w:asciiTheme="minorHAnsi" w:hAnsiTheme="minorHAnsi" w:cstheme="minorHAnsi"/>
          <w:sz w:val="22"/>
          <w:szCs w:val="22"/>
          <w:lang w:val="fr-FR"/>
        </w:rPr>
      </w:pPr>
      <w:r w:rsidRPr="00492B53">
        <w:rPr>
          <w:rFonts w:asciiTheme="minorHAnsi" w:hAnsiTheme="minorHAnsi" w:cstheme="minorHAnsi"/>
          <w:sz w:val="22"/>
          <w:szCs w:val="22"/>
          <w:lang w:val="fr-FR"/>
        </w:rPr>
        <w:t xml:space="preserve">Un chèque ou mandat-poste au </w:t>
      </w:r>
      <w:r w:rsidRPr="00C64B47">
        <w:rPr>
          <w:rFonts w:asciiTheme="minorHAnsi" w:hAnsiTheme="minorHAnsi" w:cstheme="minorHAnsi"/>
          <w:sz w:val="22"/>
          <w:szCs w:val="22"/>
          <w:lang w:val="fr-FR"/>
        </w:rPr>
        <w:t>montant</w:t>
      </w:r>
      <w:r w:rsidRPr="00492B53">
        <w:rPr>
          <w:rFonts w:asciiTheme="minorHAnsi" w:hAnsiTheme="minorHAnsi" w:cstheme="minorHAnsi"/>
          <w:sz w:val="22"/>
          <w:szCs w:val="22"/>
          <w:lang w:val="fr-FR"/>
        </w:rPr>
        <w:t xml:space="preserve"> de la cotisation exigée</w:t>
      </w:r>
    </w:p>
    <w:p w14:paraId="1D7E01A1" w14:textId="207E8CA1" w:rsidR="00492B53" w:rsidRPr="002F3A5E" w:rsidRDefault="000561A0" w:rsidP="00114AED">
      <w:pPr>
        <w:pStyle w:val="HQNiveau4"/>
        <w:numPr>
          <w:ilvl w:val="0"/>
          <w:numId w:val="45"/>
        </w:numPr>
        <w:tabs>
          <w:tab w:val="clear" w:pos="1080"/>
          <w:tab w:val="left" w:pos="1800"/>
          <w:tab w:val="num" w:pos="4590"/>
        </w:tabs>
        <w:spacing w:before="0" w:after="0"/>
        <w:ind w:right="-720"/>
        <w:rPr>
          <w:rFonts w:asciiTheme="minorHAnsi" w:hAnsiTheme="minorHAnsi" w:cstheme="minorHAnsi"/>
          <w:sz w:val="22"/>
          <w:szCs w:val="22"/>
          <w:lang w:val="fr-FR"/>
        </w:rPr>
      </w:pPr>
      <w:r w:rsidRPr="002F3A5E">
        <w:rPr>
          <w:rFonts w:asciiTheme="minorHAnsi" w:hAnsiTheme="minorHAnsi" w:cstheme="minorHAnsi"/>
          <w:sz w:val="22"/>
          <w:szCs w:val="22"/>
          <w:lang w:val="fr-FR"/>
        </w:rPr>
        <w:t xml:space="preserve">Le nom des </w:t>
      </w:r>
      <w:r w:rsidR="00336F7B" w:rsidRPr="002F3A5E">
        <w:rPr>
          <w:rFonts w:asciiTheme="minorHAnsi" w:hAnsiTheme="minorHAnsi" w:cstheme="minorHAnsi"/>
          <w:sz w:val="22"/>
          <w:szCs w:val="22"/>
          <w:lang w:val="fr-FR"/>
        </w:rPr>
        <w:t>administrateurs</w:t>
      </w:r>
      <w:r w:rsidR="00431E41" w:rsidRPr="002F3A5E">
        <w:rPr>
          <w:rFonts w:asciiTheme="minorHAnsi" w:hAnsiTheme="minorHAnsi" w:cstheme="minorHAnsi"/>
          <w:sz w:val="22"/>
          <w:szCs w:val="22"/>
          <w:lang w:val="fr-FR"/>
        </w:rPr>
        <w:t xml:space="preserve"> des organisations</w:t>
      </w:r>
    </w:p>
    <w:p w14:paraId="0611329E" w14:textId="60F6AD30" w:rsidR="00492B53" w:rsidRDefault="000561A0" w:rsidP="00114AED">
      <w:pPr>
        <w:pStyle w:val="HQNiveau4"/>
        <w:numPr>
          <w:ilvl w:val="0"/>
          <w:numId w:val="45"/>
        </w:numPr>
        <w:tabs>
          <w:tab w:val="clear" w:pos="1080"/>
          <w:tab w:val="left" w:pos="1800"/>
          <w:tab w:val="num" w:pos="4590"/>
        </w:tabs>
        <w:spacing w:before="0" w:after="0"/>
        <w:ind w:right="-720"/>
        <w:rPr>
          <w:rFonts w:asciiTheme="minorHAnsi" w:hAnsiTheme="minorHAnsi" w:cstheme="minorHAnsi"/>
          <w:sz w:val="22"/>
          <w:szCs w:val="22"/>
          <w:lang w:val="fr-FR"/>
        </w:rPr>
      </w:pPr>
      <w:r w:rsidRPr="00492B53">
        <w:rPr>
          <w:rFonts w:asciiTheme="minorHAnsi" w:hAnsiTheme="minorHAnsi" w:cstheme="minorHAnsi"/>
          <w:sz w:val="22"/>
          <w:szCs w:val="22"/>
          <w:lang w:val="fr-FR"/>
        </w:rPr>
        <w:t xml:space="preserve">Une </w:t>
      </w:r>
      <w:r w:rsidR="003A6FA9">
        <w:rPr>
          <w:rFonts w:asciiTheme="minorHAnsi" w:hAnsiTheme="minorHAnsi" w:cstheme="minorHAnsi"/>
          <w:sz w:val="22"/>
          <w:szCs w:val="22"/>
          <w:lang w:val="fr-FR"/>
        </w:rPr>
        <w:t xml:space="preserve">(1) </w:t>
      </w:r>
      <w:r w:rsidRPr="00492B53">
        <w:rPr>
          <w:rFonts w:asciiTheme="minorHAnsi" w:hAnsiTheme="minorHAnsi" w:cstheme="minorHAnsi"/>
          <w:sz w:val="22"/>
          <w:szCs w:val="22"/>
          <w:lang w:val="fr-FR"/>
        </w:rPr>
        <w:t>copie des règlements généraux (s’il y a lieu)</w:t>
      </w:r>
    </w:p>
    <w:p w14:paraId="5CCF828E" w14:textId="05B9856A" w:rsidR="00492B53" w:rsidRDefault="000561A0" w:rsidP="00114AED">
      <w:pPr>
        <w:pStyle w:val="HQNiveau4"/>
        <w:numPr>
          <w:ilvl w:val="0"/>
          <w:numId w:val="45"/>
        </w:numPr>
        <w:tabs>
          <w:tab w:val="clear" w:pos="1080"/>
          <w:tab w:val="left" w:pos="1800"/>
          <w:tab w:val="num" w:pos="4590"/>
        </w:tabs>
        <w:spacing w:before="0" w:after="0"/>
        <w:ind w:right="-720"/>
        <w:rPr>
          <w:rFonts w:asciiTheme="minorHAnsi" w:hAnsiTheme="minorHAnsi" w:cstheme="minorHAnsi"/>
          <w:sz w:val="22"/>
          <w:szCs w:val="22"/>
          <w:lang w:val="fr-FR"/>
        </w:rPr>
      </w:pPr>
      <w:r w:rsidRPr="00492B53">
        <w:rPr>
          <w:rFonts w:asciiTheme="minorHAnsi" w:hAnsiTheme="minorHAnsi" w:cstheme="minorHAnsi"/>
          <w:sz w:val="22"/>
          <w:szCs w:val="22"/>
          <w:lang w:val="fr-FR"/>
        </w:rPr>
        <w:t xml:space="preserve">Une </w:t>
      </w:r>
      <w:r w:rsidR="003A6FA9">
        <w:rPr>
          <w:rFonts w:asciiTheme="minorHAnsi" w:hAnsiTheme="minorHAnsi" w:cstheme="minorHAnsi"/>
          <w:sz w:val="22"/>
          <w:szCs w:val="22"/>
          <w:lang w:val="fr-FR"/>
        </w:rPr>
        <w:t xml:space="preserve">(1) </w:t>
      </w:r>
      <w:r w:rsidRPr="00492B53">
        <w:rPr>
          <w:rFonts w:asciiTheme="minorHAnsi" w:hAnsiTheme="minorHAnsi" w:cstheme="minorHAnsi"/>
          <w:sz w:val="22"/>
          <w:szCs w:val="22"/>
          <w:lang w:val="fr-FR"/>
        </w:rPr>
        <w:t>copie des règlements de la ligue (s’il y a lieu)</w:t>
      </w:r>
    </w:p>
    <w:p w14:paraId="55D95622" w14:textId="66EA1B50" w:rsidR="0043640C" w:rsidRDefault="000561A0" w:rsidP="00114AED">
      <w:pPr>
        <w:pStyle w:val="HQNiveau4"/>
        <w:numPr>
          <w:ilvl w:val="0"/>
          <w:numId w:val="45"/>
        </w:numPr>
        <w:tabs>
          <w:tab w:val="clear" w:pos="1080"/>
          <w:tab w:val="left" w:pos="1800"/>
          <w:tab w:val="num" w:pos="4590"/>
        </w:tabs>
        <w:spacing w:before="0" w:after="0"/>
        <w:ind w:right="-720"/>
        <w:rPr>
          <w:rFonts w:asciiTheme="minorHAnsi" w:hAnsiTheme="minorHAnsi" w:cstheme="minorHAnsi"/>
          <w:sz w:val="22"/>
          <w:szCs w:val="22"/>
          <w:lang w:val="fr-FR"/>
        </w:rPr>
      </w:pPr>
      <w:r w:rsidRPr="00492B53">
        <w:rPr>
          <w:rFonts w:asciiTheme="minorHAnsi" w:hAnsiTheme="minorHAnsi" w:cstheme="minorHAnsi"/>
          <w:sz w:val="22"/>
          <w:szCs w:val="22"/>
          <w:lang w:val="fr-FR"/>
        </w:rPr>
        <w:t xml:space="preserve">Une </w:t>
      </w:r>
      <w:r w:rsidR="003A6FA9">
        <w:rPr>
          <w:rFonts w:asciiTheme="minorHAnsi" w:hAnsiTheme="minorHAnsi" w:cstheme="minorHAnsi"/>
          <w:sz w:val="22"/>
          <w:szCs w:val="22"/>
          <w:lang w:val="fr-FR"/>
        </w:rPr>
        <w:t xml:space="preserve">(1) </w:t>
      </w:r>
      <w:r w:rsidRPr="00492B53">
        <w:rPr>
          <w:rFonts w:asciiTheme="minorHAnsi" w:hAnsiTheme="minorHAnsi" w:cstheme="minorHAnsi"/>
          <w:sz w:val="22"/>
          <w:szCs w:val="22"/>
          <w:lang w:val="fr-FR"/>
        </w:rPr>
        <w:t>copie du calendrier des matchs</w:t>
      </w:r>
    </w:p>
    <w:p w14:paraId="56AED0C9" w14:textId="561AB73F" w:rsidR="003768A0" w:rsidRPr="00655178" w:rsidRDefault="000561A0" w:rsidP="00114AED">
      <w:pPr>
        <w:pStyle w:val="HQnoteniveau3"/>
        <w:tabs>
          <w:tab w:val="clear" w:pos="1260"/>
        </w:tabs>
        <w:spacing w:before="120" w:after="0"/>
        <w:ind w:left="2160" w:right="-720" w:hanging="720"/>
        <w:rPr>
          <w:rFonts w:asciiTheme="minorHAnsi" w:hAnsiTheme="minorHAnsi" w:cstheme="minorHAnsi"/>
          <w:b/>
          <w:sz w:val="22"/>
          <w:szCs w:val="22"/>
          <w:lang w:val="fr-FR"/>
        </w:rPr>
      </w:pPr>
      <w:r w:rsidRPr="00655178">
        <w:rPr>
          <w:rFonts w:asciiTheme="minorHAnsi" w:hAnsiTheme="minorHAnsi" w:cstheme="minorHAnsi"/>
          <w:b/>
          <w:sz w:val="22"/>
          <w:szCs w:val="22"/>
          <w:lang w:val="fr-FR"/>
        </w:rPr>
        <w:t>N</w:t>
      </w:r>
      <w:r w:rsidR="00197C71" w:rsidRPr="00655178">
        <w:rPr>
          <w:rFonts w:asciiTheme="minorHAnsi" w:hAnsiTheme="minorHAnsi" w:cstheme="minorHAnsi"/>
          <w:b/>
          <w:sz w:val="22"/>
          <w:szCs w:val="22"/>
          <w:lang w:val="fr-FR"/>
        </w:rPr>
        <w:t xml:space="preserve">ote </w:t>
      </w:r>
      <w:r w:rsidRPr="00655178">
        <w:rPr>
          <w:rFonts w:asciiTheme="minorHAnsi" w:hAnsiTheme="minorHAnsi" w:cstheme="minorHAnsi"/>
          <w:b/>
          <w:sz w:val="22"/>
          <w:szCs w:val="22"/>
          <w:lang w:val="fr-FR"/>
        </w:rPr>
        <w:t>:</w:t>
      </w:r>
      <w:r w:rsidR="00197C71" w:rsidRPr="00655178">
        <w:rPr>
          <w:rFonts w:asciiTheme="minorHAnsi" w:hAnsiTheme="minorHAnsi" w:cstheme="minorHAnsi"/>
          <w:b/>
          <w:sz w:val="22"/>
          <w:szCs w:val="22"/>
          <w:lang w:val="fr-FR"/>
        </w:rPr>
        <w:t xml:space="preserve"> </w:t>
      </w:r>
      <w:r w:rsidRPr="00655178">
        <w:rPr>
          <w:rFonts w:asciiTheme="minorHAnsi" w:hAnsiTheme="minorHAnsi" w:cstheme="minorHAnsi"/>
          <w:b/>
          <w:sz w:val="22"/>
          <w:szCs w:val="22"/>
          <w:lang w:val="fr-FR"/>
        </w:rPr>
        <w:t xml:space="preserve">Les documents exigés à C, D, E et F doivent être conservés </w:t>
      </w:r>
      <w:r w:rsidR="001270BB" w:rsidRPr="00655178">
        <w:rPr>
          <w:rFonts w:asciiTheme="minorHAnsi" w:hAnsiTheme="minorHAnsi" w:cstheme="minorHAnsi"/>
          <w:b/>
          <w:sz w:val="22"/>
          <w:szCs w:val="22"/>
          <w:lang w:val="fr-FR"/>
        </w:rPr>
        <w:t>dans le logiciel HCR.</w:t>
      </w:r>
    </w:p>
    <w:p w14:paraId="738B4865" w14:textId="77777777" w:rsidR="00E358A4" w:rsidRDefault="000561A0" w:rsidP="00141814">
      <w:pPr>
        <w:pStyle w:val="HQParagrapheNiveau2"/>
        <w:tabs>
          <w:tab w:val="clear" w:pos="547"/>
          <w:tab w:val="left" w:pos="900"/>
        </w:tabs>
        <w:spacing w:before="120" w:after="0"/>
        <w:ind w:left="1440" w:right="-720"/>
        <w:rPr>
          <w:rFonts w:asciiTheme="minorHAnsi" w:hAnsiTheme="minorHAnsi" w:cstheme="minorHAnsi"/>
          <w:sz w:val="22"/>
          <w:szCs w:val="22"/>
          <w:lang w:val="fr-FR"/>
        </w:rPr>
      </w:pPr>
      <w:r w:rsidRPr="007122FD">
        <w:rPr>
          <w:rFonts w:asciiTheme="minorHAnsi" w:hAnsiTheme="minorHAnsi" w:cstheme="minorHAnsi"/>
          <w:sz w:val="22"/>
          <w:szCs w:val="22"/>
          <w:lang w:val="fr-FR"/>
        </w:rPr>
        <w:t>Le Conseil d’administration</w:t>
      </w:r>
      <w:r w:rsidR="0099544B" w:rsidRPr="007122FD">
        <w:rPr>
          <w:rFonts w:asciiTheme="minorHAnsi" w:hAnsiTheme="minorHAnsi" w:cstheme="minorHAnsi"/>
          <w:sz w:val="22"/>
          <w:szCs w:val="22"/>
          <w:lang w:val="fr-FR"/>
        </w:rPr>
        <w:t>/direction générale</w:t>
      </w:r>
      <w:r w:rsidRPr="007122FD">
        <w:rPr>
          <w:rFonts w:asciiTheme="minorHAnsi" w:hAnsiTheme="minorHAnsi" w:cstheme="minorHAnsi"/>
          <w:sz w:val="22"/>
          <w:szCs w:val="22"/>
          <w:lang w:val="fr-FR"/>
        </w:rPr>
        <w:t xml:space="preserve"> </w:t>
      </w:r>
      <w:r w:rsidR="001270BB" w:rsidRPr="007122FD">
        <w:rPr>
          <w:rFonts w:asciiTheme="minorHAnsi" w:hAnsiTheme="minorHAnsi" w:cstheme="minorHAnsi"/>
          <w:sz w:val="22"/>
          <w:szCs w:val="22"/>
          <w:lang w:val="fr-FR"/>
        </w:rPr>
        <w:t xml:space="preserve">concerné </w:t>
      </w:r>
      <w:r w:rsidRPr="007122FD">
        <w:rPr>
          <w:rFonts w:asciiTheme="minorHAnsi" w:hAnsiTheme="minorHAnsi" w:cstheme="minorHAnsi"/>
          <w:sz w:val="22"/>
          <w:szCs w:val="22"/>
          <w:lang w:val="fr-FR"/>
        </w:rPr>
        <w:t xml:space="preserve">doit s’assurer que la ligue respecte la philosophie et les objectifs de la fédération. Il est </w:t>
      </w:r>
      <w:r w:rsidRPr="00C34AD2">
        <w:rPr>
          <w:rFonts w:asciiTheme="minorHAnsi" w:hAnsiTheme="minorHAnsi" w:cstheme="minorHAnsi"/>
          <w:sz w:val="22"/>
          <w:szCs w:val="22"/>
          <w:lang w:val="fr-FR"/>
        </w:rPr>
        <w:t>le seul à approuver la formation d’une ligue par résolution écrite chaque année avant le début des activités.</w:t>
      </w:r>
    </w:p>
    <w:p w14:paraId="52E76D9D" w14:textId="3BEF26B6" w:rsidR="000561A0" w:rsidRPr="003768A0" w:rsidRDefault="003768A0" w:rsidP="00141814">
      <w:pPr>
        <w:spacing w:before="120" w:after="0" w:line="240" w:lineRule="auto"/>
        <w:ind w:left="720" w:right="-720"/>
        <w:rPr>
          <w:b/>
          <w:bCs/>
        </w:rPr>
      </w:pPr>
      <w:bookmarkStart w:id="443" w:name="_Toc210425332"/>
      <w:bookmarkStart w:id="444" w:name="_Toc77067468"/>
      <w:bookmarkStart w:id="445" w:name="_Toc170984367"/>
      <w:r w:rsidRPr="003768A0">
        <w:rPr>
          <w:b/>
          <w:bCs/>
        </w:rPr>
        <w:t>5.13.2</w:t>
      </w:r>
      <w:r w:rsidRPr="003768A0">
        <w:rPr>
          <w:b/>
          <w:bCs/>
        </w:rPr>
        <w:tab/>
      </w:r>
      <w:r w:rsidR="000561A0" w:rsidRPr="003768A0">
        <w:rPr>
          <w:b/>
          <w:bCs/>
        </w:rPr>
        <w:t>Nombre minimum d’équipes requis</w:t>
      </w:r>
      <w:bookmarkEnd w:id="443"/>
      <w:r w:rsidR="000561A0" w:rsidRPr="003768A0">
        <w:rPr>
          <w:b/>
          <w:bCs/>
        </w:rPr>
        <w:t>es</w:t>
      </w:r>
      <w:bookmarkEnd w:id="444"/>
      <w:bookmarkEnd w:id="445"/>
    </w:p>
    <w:p w14:paraId="136503C5" w14:textId="3FC5560A" w:rsidR="00492B53" w:rsidRPr="007122FD" w:rsidRDefault="001270BB" w:rsidP="00141814">
      <w:pPr>
        <w:pStyle w:val="HQNiveau4"/>
        <w:numPr>
          <w:ilvl w:val="0"/>
          <w:numId w:val="46"/>
        </w:numPr>
        <w:tabs>
          <w:tab w:val="clear" w:pos="1080"/>
        </w:tabs>
        <w:spacing w:before="120" w:after="0"/>
        <w:ind w:right="-720"/>
        <w:rPr>
          <w:rFonts w:asciiTheme="minorHAnsi" w:hAnsiTheme="minorHAnsi" w:cstheme="minorHAnsi"/>
          <w:sz w:val="22"/>
          <w:szCs w:val="22"/>
          <w:lang w:val="fr-FR"/>
        </w:rPr>
      </w:pPr>
      <w:r w:rsidRPr="007122FD">
        <w:rPr>
          <w:rFonts w:asciiTheme="minorHAnsi" w:hAnsiTheme="minorHAnsi" w:cstheme="minorHAnsi"/>
          <w:sz w:val="22"/>
          <w:szCs w:val="22"/>
          <w:lang w:val="fr-FR"/>
        </w:rPr>
        <w:t xml:space="preserve">Une </w:t>
      </w:r>
      <w:r w:rsidR="000561A0" w:rsidRPr="007122FD">
        <w:rPr>
          <w:rFonts w:asciiTheme="minorHAnsi" w:hAnsiTheme="minorHAnsi" w:cstheme="minorHAnsi"/>
          <w:sz w:val="22"/>
          <w:szCs w:val="22"/>
          <w:lang w:val="fr-FR"/>
        </w:rPr>
        <w:t xml:space="preserve">ligue doit comprendre un minimum de </w:t>
      </w:r>
      <w:r w:rsidRPr="007122FD">
        <w:rPr>
          <w:rFonts w:asciiTheme="minorHAnsi" w:hAnsiTheme="minorHAnsi" w:cstheme="minorHAnsi"/>
          <w:sz w:val="22"/>
          <w:szCs w:val="22"/>
          <w:lang w:val="fr-FR"/>
        </w:rPr>
        <w:t xml:space="preserve">trois (3) </w:t>
      </w:r>
      <w:r w:rsidR="000561A0" w:rsidRPr="007122FD">
        <w:rPr>
          <w:rFonts w:asciiTheme="minorHAnsi" w:hAnsiTheme="minorHAnsi" w:cstheme="minorHAnsi"/>
          <w:sz w:val="22"/>
          <w:szCs w:val="22"/>
          <w:lang w:val="fr-FR"/>
        </w:rPr>
        <w:t>équipes.</w:t>
      </w:r>
    </w:p>
    <w:p w14:paraId="4705B751" w14:textId="5B18AD28" w:rsidR="000561A0" w:rsidRPr="007122FD" w:rsidRDefault="001270BB" w:rsidP="00141814">
      <w:pPr>
        <w:pStyle w:val="HQNiveau4"/>
        <w:tabs>
          <w:tab w:val="clear" w:pos="1080"/>
        </w:tabs>
        <w:spacing w:before="120" w:after="0"/>
        <w:ind w:left="1800" w:right="-720" w:hanging="382"/>
        <w:rPr>
          <w:rFonts w:asciiTheme="minorHAnsi" w:hAnsiTheme="minorHAnsi" w:cstheme="minorHAnsi"/>
          <w:sz w:val="22"/>
          <w:szCs w:val="22"/>
          <w:lang w:val="fr-FR"/>
        </w:rPr>
      </w:pPr>
      <w:r w:rsidRPr="007122FD">
        <w:rPr>
          <w:rFonts w:asciiTheme="minorHAnsi" w:hAnsiTheme="minorHAnsi" w:cstheme="minorHAnsi"/>
          <w:sz w:val="22"/>
          <w:szCs w:val="22"/>
          <w:lang w:val="fr-FR"/>
        </w:rPr>
        <w:t>B.</w:t>
      </w:r>
      <w:r w:rsidRPr="007122FD">
        <w:rPr>
          <w:rFonts w:asciiTheme="minorHAnsi" w:hAnsiTheme="minorHAnsi" w:cstheme="minorHAnsi"/>
          <w:sz w:val="22"/>
          <w:szCs w:val="22"/>
          <w:lang w:val="fr-FR"/>
        </w:rPr>
        <w:tab/>
        <w:t>Si la constitution d’une ligue s’avère impossible en raison d’un nombre de joueurs insuffisants et de l’éloignement des autres équipes, il est envisageable d'accréditer une (1) équipe, afin qu’elle participe à une autre ligue. Cette décision doit être prise par le Conseil d'administration</w:t>
      </w:r>
      <w:r w:rsidR="0099544B" w:rsidRPr="007122FD">
        <w:rPr>
          <w:rFonts w:asciiTheme="minorHAnsi" w:hAnsiTheme="minorHAnsi" w:cstheme="minorHAnsi"/>
          <w:sz w:val="22"/>
          <w:szCs w:val="22"/>
          <w:lang w:val="fr-FR"/>
        </w:rPr>
        <w:t>/direction générale</w:t>
      </w:r>
      <w:r w:rsidRPr="007122FD">
        <w:rPr>
          <w:rFonts w:asciiTheme="minorHAnsi" w:hAnsiTheme="minorHAnsi" w:cstheme="minorHAnsi"/>
          <w:sz w:val="22"/>
          <w:szCs w:val="22"/>
          <w:lang w:val="fr-FR"/>
        </w:rPr>
        <w:t xml:space="preserve"> du palier concerné.</w:t>
      </w:r>
    </w:p>
    <w:p w14:paraId="50DE3A68" w14:textId="77777777" w:rsidR="00005047" w:rsidRDefault="00005047" w:rsidP="00141814">
      <w:pPr>
        <w:spacing w:before="120" w:after="0" w:line="240" w:lineRule="auto"/>
        <w:ind w:left="720" w:right="-720"/>
        <w:rPr>
          <w:b/>
          <w:bCs/>
        </w:rPr>
        <w:sectPr w:rsidR="00005047" w:rsidSect="00AE63CC">
          <w:headerReference w:type="default" r:id="rId99"/>
          <w:footerReference w:type="default" r:id="rId100"/>
          <w:pgSz w:w="12240" w:h="15840" w:code="1"/>
          <w:pgMar w:top="432" w:right="1800" w:bottom="432" w:left="1800" w:header="432" w:footer="288" w:gutter="0"/>
          <w:paperSrc w:first="15" w:other="15"/>
          <w:cols w:space="708"/>
          <w:docGrid w:linePitch="360"/>
        </w:sectPr>
      </w:pPr>
      <w:bookmarkStart w:id="446" w:name="_Toc210425333"/>
      <w:bookmarkStart w:id="447" w:name="_Toc77067469"/>
      <w:bookmarkStart w:id="448" w:name="_Toc170984368"/>
    </w:p>
    <w:p w14:paraId="415677BE" w14:textId="77777777" w:rsidR="000561A0" w:rsidRPr="003768A0" w:rsidRDefault="000561A0" w:rsidP="00141814">
      <w:pPr>
        <w:spacing w:before="120" w:after="0" w:line="240" w:lineRule="auto"/>
        <w:ind w:left="720" w:right="-720"/>
        <w:rPr>
          <w:b/>
          <w:bCs/>
        </w:rPr>
      </w:pPr>
      <w:r w:rsidRPr="003768A0">
        <w:rPr>
          <w:b/>
          <w:bCs/>
        </w:rPr>
        <w:t>5.13.3</w:t>
      </w:r>
      <w:r w:rsidRPr="003768A0">
        <w:rPr>
          <w:b/>
          <w:bCs/>
        </w:rPr>
        <w:tab/>
        <w:t>Retrait d'une équipe</w:t>
      </w:r>
      <w:bookmarkEnd w:id="446"/>
      <w:bookmarkEnd w:id="447"/>
      <w:bookmarkEnd w:id="448"/>
    </w:p>
    <w:p w14:paraId="2D3C7B48" w14:textId="677B8DDB" w:rsidR="000561A0" w:rsidRPr="007122FD" w:rsidRDefault="000561A0" w:rsidP="00141814">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Si une équipe se retire avant le </w:t>
      </w:r>
      <w:r w:rsidRPr="00C34AD2">
        <w:rPr>
          <w:rFonts w:asciiTheme="minorHAnsi" w:hAnsiTheme="minorHAnsi" w:cstheme="minorHAnsi"/>
          <w:b/>
          <w:bCs/>
          <w:sz w:val="22"/>
          <w:szCs w:val="22"/>
          <w:u w:val="single"/>
          <w:lang w:val="fr-FR"/>
        </w:rPr>
        <w:t>10 janvier</w:t>
      </w:r>
      <w:r w:rsidRPr="00C34AD2">
        <w:rPr>
          <w:rFonts w:asciiTheme="minorHAnsi" w:hAnsiTheme="minorHAnsi" w:cstheme="minorHAnsi"/>
          <w:sz w:val="22"/>
          <w:szCs w:val="22"/>
          <w:lang w:val="fr-FR"/>
        </w:rPr>
        <w:t>, la procédure pour la libération des joueurs</w:t>
      </w:r>
      <w:r w:rsidRPr="007122FD">
        <w:rPr>
          <w:rFonts w:asciiTheme="minorHAnsi" w:hAnsiTheme="minorHAnsi" w:cstheme="minorHAnsi"/>
          <w:sz w:val="22"/>
          <w:szCs w:val="22"/>
          <w:lang w:val="fr-FR"/>
        </w:rPr>
        <w:t xml:space="preserve"> </w:t>
      </w:r>
      <w:r w:rsidR="001270BB" w:rsidRPr="007122FD">
        <w:rPr>
          <w:rFonts w:asciiTheme="minorHAnsi" w:hAnsiTheme="minorHAnsi" w:cstheme="minorHAnsi"/>
          <w:sz w:val="22"/>
          <w:szCs w:val="22"/>
          <w:lang w:val="fr-FR"/>
        </w:rPr>
        <w:t>sera déterminée par le Conseil d’administration</w:t>
      </w:r>
      <w:r w:rsidR="0099544B" w:rsidRPr="007122FD">
        <w:rPr>
          <w:rFonts w:asciiTheme="minorHAnsi" w:hAnsiTheme="minorHAnsi" w:cstheme="minorHAnsi"/>
          <w:sz w:val="22"/>
          <w:szCs w:val="22"/>
          <w:lang w:val="fr-FR"/>
        </w:rPr>
        <w:t>/direction générale</w:t>
      </w:r>
      <w:r w:rsidR="001270BB" w:rsidRPr="007122FD">
        <w:rPr>
          <w:rFonts w:asciiTheme="minorHAnsi" w:hAnsiTheme="minorHAnsi" w:cstheme="minorHAnsi"/>
          <w:sz w:val="22"/>
          <w:szCs w:val="22"/>
          <w:lang w:val="fr-FR"/>
        </w:rPr>
        <w:t xml:space="preserve"> concerné.</w:t>
      </w:r>
    </w:p>
    <w:p w14:paraId="46A8C658" w14:textId="36B006C7" w:rsidR="001270BB" w:rsidRPr="007122FD" w:rsidRDefault="001270BB" w:rsidP="00141814">
      <w:pPr>
        <w:pStyle w:val="HQParagrapheNiveau2"/>
        <w:tabs>
          <w:tab w:val="clear" w:pos="547"/>
        </w:tabs>
        <w:spacing w:before="120" w:after="0"/>
        <w:ind w:left="1416" w:right="-720"/>
        <w:rPr>
          <w:rFonts w:asciiTheme="minorHAnsi" w:hAnsiTheme="minorHAnsi" w:cstheme="minorHAnsi"/>
          <w:sz w:val="22"/>
          <w:szCs w:val="22"/>
          <w:lang w:val="fr-FR"/>
        </w:rPr>
      </w:pPr>
      <w:r w:rsidRPr="007122FD">
        <w:rPr>
          <w:rFonts w:asciiTheme="minorHAnsi" w:hAnsiTheme="minorHAnsi" w:cstheme="minorHAnsi"/>
          <w:sz w:val="22"/>
          <w:szCs w:val="22"/>
          <w:lang w:val="fr-FR"/>
        </w:rPr>
        <w:t xml:space="preserve">Tout litige dans l'application de ce règlement sera soumis au </w:t>
      </w:r>
      <w:r w:rsidR="000A369E" w:rsidRPr="007122FD">
        <w:rPr>
          <w:rFonts w:asciiTheme="minorHAnsi" w:hAnsiTheme="minorHAnsi" w:cstheme="minorHAnsi"/>
          <w:sz w:val="22"/>
          <w:szCs w:val="22"/>
          <w:lang w:val="fr-FR"/>
        </w:rPr>
        <w:t>C</w:t>
      </w:r>
      <w:r w:rsidRPr="007122FD">
        <w:rPr>
          <w:rFonts w:asciiTheme="minorHAnsi" w:hAnsiTheme="minorHAnsi" w:cstheme="minorHAnsi"/>
          <w:sz w:val="22"/>
          <w:szCs w:val="22"/>
          <w:lang w:val="fr-FR"/>
        </w:rPr>
        <w:t>onseil d'administration de Hockey Québec.</w:t>
      </w:r>
    </w:p>
    <w:p w14:paraId="5BFF7E9B" w14:textId="12C8C79B" w:rsidR="000561A0" w:rsidRPr="003768A0" w:rsidRDefault="000561A0" w:rsidP="00141814">
      <w:pPr>
        <w:spacing w:before="120" w:after="0" w:line="240" w:lineRule="auto"/>
        <w:ind w:left="720" w:right="-720"/>
        <w:rPr>
          <w:b/>
          <w:bCs/>
        </w:rPr>
      </w:pPr>
      <w:bookmarkStart w:id="449" w:name="_Toc77067470"/>
      <w:bookmarkStart w:id="450" w:name="_Toc170984369"/>
      <w:r w:rsidRPr="003768A0">
        <w:rPr>
          <w:b/>
          <w:bCs/>
        </w:rPr>
        <w:t>5.13.4</w:t>
      </w:r>
      <w:r w:rsidRPr="003768A0">
        <w:rPr>
          <w:b/>
          <w:bCs/>
        </w:rPr>
        <w:tab/>
        <w:t>Exigences pour la division M11</w:t>
      </w:r>
      <w:bookmarkEnd w:id="449"/>
      <w:bookmarkEnd w:id="450"/>
    </w:p>
    <w:p w14:paraId="2F3BBBAF" w14:textId="3E87D563" w:rsidR="00F86ADC" w:rsidRDefault="000561A0" w:rsidP="00141814">
      <w:pPr>
        <w:autoSpaceDE w:val="0"/>
        <w:autoSpaceDN w:val="0"/>
        <w:spacing w:before="120" w:after="0" w:line="240" w:lineRule="auto"/>
        <w:ind w:left="1416" w:right="-720"/>
        <w:jc w:val="both"/>
      </w:pPr>
      <w:r w:rsidRPr="00C34AD2">
        <w:rPr>
          <w:rFonts w:cstheme="minorHAnsi"/>
          <w:lang w:val="fr-FR"/>
        </w:rPr>
        <w:t xml:space="preserve">Pour la </w:t>
      </w:r>
      <w:r w:rsidRPr="00E26BC5">
        <w:rPr>
          <w:rFonts w:cstheme="minorHAnsi"/>
          <w:lang w:val="fr-FR"/>
        </w:rPr>
        <w:t xml:space="preserve">division </w:t>
      </w:r>
      <w:r w:rsidRPr="00E26BC5">
        <w:rPr>
          <w:rFonts w:cstheme="minorHAnsi"/>
          <w:bCs/>
          <w:lang w:val="fr-FR"/>
        </w:rPr>
        <w:t>M11</w:t>
      </w:r>
      <w:r w:rsidRPr="00E26BC5">
        <w:rPr>
          <w:rFonts w:cstheme="minorHAnsi"/>
          <w:lang w:val="fr-FR"/>
        </w:rPr>
        <w:t>, la</w:t>
      </w:r>
      <w:r w:rsidRPr="00C34AD2">
        <w:rPr>
          <w:rFonts w:cstheme="minorHAnsi"/>
          <w:lang w:val="fr-FR"/>
        </w:rPr>
        <w:t xml:space="preserve"> date de début des activités de match, des équipes et des ligues ne peut se faire </w:t>
      </w:r>
      <w:r w:rsidRPr="00A955B1">
        <w:rPr>
          <w:rFonts w:cstheme="minorHAnsi"/>
          <w:lang w:val="fr-FR"/>
        </w:rPr>
        <w:t xml:space="preserve">avant la </w:t>
      </w:r>
      <w:r w:rsidR="00CC5D49">
        <w:rPr>
          <w:rFonts w:cstheme="minorHAnsi"/>
          <w:lang w:val="fr-FR"/>
        </w:rPr>
        <w:t>deuxième (</w:t>
      </w:r>
      <w:r w:rsidRPr="00A955B1">
        <w:rPr>
          <w:rFonts w:cstheme="minorHAnsi"/>
          <w:lang w:val="fr-FR"/>
        </w:rPr>
        <w:t>2</w:t>
      </w:r>
      <w:r w:rsidRPr="00A955B1">
        <w:rPr>
          <w:rFonts w:cstheme="minorHAnsi"/>
          <w:vertAlign w:val="superscript"/>
          <w:lang w:val="fr-FR"/>
        </w:rPr>
        <w:t>e</w:t>
      </w:r>
      <w:r w:rsidR="00CC5D49">
        <w:rPr>
          <w:rFonts w:cstheme="minorHAnsi"/>
          <w:lang w:val="fr-FR"/>
        </w:rPr>
        <w:t xml:space="preserve">) </w:t>
      </w:r>
      <w:r w:rsidRPr="00A955B1">
        <w:rPr>
          <w:rFonts w:cstheme="minorHAnsi"/>
          <w:lang w:val="fr-FR"/>
        </w:rPr>
        <w:t>fin de semaine complète d’octobre. Les matchs hors concours peuvent se tenir durant les deux (2) semaines précédentes. La</w:t>
      </w:r>
      <w:r w:rsidRPr="00C34AD2">
        <w:rPr>
          <w:rFonts w:cstheme="minorHAnsi"/>
          <w:lang w:val="fr-FR"/>
        </w:rPr>
        <w:t xml:space="preserve"> région aura la responsabilité de définir les modalités et le nombre de matchs présaison.</w:t>
      </w:r>
    </w:p>
    <w:p w14:paraId="1D1029B1" w14:textId="5481170D" w:rsidR="00114AED" w:rsidRPr="00261902" w:rsidRDefault="00114AED" w:rsidP="00141814">
      <w:pPr>
        <w:spacing w:before="120" w:after="120" w:line="240" w:lineRule="auto"/>
        <w:ind w:right="-720"/>
        <w:rPr>
          <w:b/>
          <w:bCs/>
        </w:rPr>
      </w:pPr>
      <w:r w:rsidRPr="00261902">
        <w:rPr>
          <w:b/>
          <w:bCs/>
        </w:rPr>
        <w:t>5.1</w:t>
      </w:r>
      <w:r>
        <w:rPr>
          <w:b/>
          <w:bCs/>
        </w:rPr>
        <w:t>4</w:t>
      </w:r>
      <w:r w:rsidRPr="00261902">
        <w:rPr>
          <w:b/>
          <w:bCs/>
        </w:rPr>
        <w:tab/>
      </w:r>
      <w:r>
        <w:rPr>
          <w:b/>
          <w:bCs/>
        </w:rPr>
        <w:t>Casque de communication</w:t>
      </w:r>
    </w:p>
    <w:p w14:paraId="10523334" w14:textId="77777777" w:rsidR="00600133" w:rsidRPr="00600133" w:rsidRDefault="00600133" w:rsidP="00600133">
      <w:pPr>
        <w:tabs>
          <w:tab w:val="left" w:pos="3428"/>
        </w:tabs>
        <w:spacing w:before="120" w:after="120" w:line="240" w:lineRule="auto"/>
        <w:ind w:left="720" w:right="-720"/>
        <w:jc w:val="both"/>
        <w:rPr>
          <w:rFonts w:eastAsia="Times New Roman" w:cstheme="minorHAnsi"/>
          <w:b/>
          <w:bCs/>
          <w:lang w:eastAsia="fr-FR"/>
        </w:rPr>
      </w:pPr>
      <w:bookmarkStart w:id="451" w:name="_Hlk206410975"/>
      <w:r w:rsidRPr="00600133">
        <w:rPr>
          <w:rFonts w:eastAsia="Times New Roman" w:cstheme="minorHAnsi"/>
          <w:b/>
          <w:bCs/>
          <w:lang w:eastAsia="fr-FR"/>
        </w:rPr>
        <w:t>Toute forme de communication entre les membres autre que verbale, incluant notamment l'utilisation de dispositifs électronique est interdite lors des pratiques et des matchs.</w:t>
      </w:r>
    </w:p>
    <w:bookmarkEnd w:id="451"/>
    <w:p w14:paraId="2C251A0A" w14:textId="289862E4" w:rsidR="007A082D" w:rsidRPr="00261902" w:rsidRDefault="007A082D" w:rsidP="007A082D">
      <w:pPr>
        <w:spacing w:before="120" w:after="120" w:line="240" w:lineRule="auto"/>
        <w:ind w:right="-720"/>
        <w:rPr>
          <w:b/>
          <w:bCs/>
        </w:rPr>
      </w:pPr>
      <w:r w:rsidRPr="00261902">
        <w:rPr>
          <w:b/>
          <w:bCs/>
        </w:rPr>
        <w:t>5.1</w:t>
      </w:r>
      <w:r>
        <w:rPr>
          <w:b/>
          <w:bCs/>
        </w:rPr>
        <w:t>5</w:t>
      </w:r>
      <w:r w:rsidRPr="00261902">
        <w:rPr>
          <w:b/>
          <w:bCs/>
        </w:rPr>
        <w:tab/>
      </w:r>
      <w:r>
        <w:rPr>
          <w:b/>
          <w:bCs/>
        </w:rPr>
        <w:t>Vérification de l’identité d’un joueur</w:t>
      </w:r>
    </w:p>
    <w:p w14:paraId="462F58CB" w14:textId="785BBC89" w:rsidR="007A082D" w:rsidRPr="00A9353A" w:rsidRDefault="007A082D" w:rsidP="007A082D">
      <w:pPr>
        <w:pStyle w:val="Sansinterligne"/>
        <w:spacing w:before="120"/>
        <w:ind w:left="720" w:right="-720"/>
        <w:jc w:val="both"/>
        <w:rPr>
          <w:rFonts w:ascii="Calibri" w:hAnsi="Calibri" w:cs="Calibri"/>
          <w:b/>
          <w:bCs/>
          <w:color w:val="000000" w:themeColor="text1"/>
        </w:rPr>
      </w:pPr>
      <w:r w:rsidRPr="00A9353A">
        <w:rPr>
          <w:rFonts w:ascii="Calibri" w:hAnsi="Calibri" w:cs="Calibri"/>
          <w:b/>
          <w:bCs/>
          <w:color w:val="000000" w:themeColor="text1"/>
        </w:rPr>
        <w:t>L'organisation responsable de l’activité se réserve le droit, à tout moment, de demander à tout joueur âgé de 14 ans ou plus, de présenter une pièce d’identité officielle avec photo afin de valider son identité.</w:t>
      </w:r>
    </w:p>
    <w:p w14:paraId="2CC4ECD2" w14:textId="4127CF3C" w:rsidR="00F74324" w:rsidRDefault="00863878" w:rsidP="007A082D">
      <w:pPr>
        <w:tabs>
          <w:tab w:val="left" w:pos="3428"/>
        </w:tabs>
        <w:spacing w:before="120" w:after="0"/>
        <w:ind w:left="720" w:right="-720"/>
        <w:jc w:val="both"/>
      </w:pPr>
      <w:bookmarkStart w:id="452" w:name="_Hlk206684051"/>
      <w:r w:rsidRPr="00863878">
        <w:rPr>
          <w:rFonts w:ascii="Calibri" w:hAnsi="Calibri" w:cs="Calibri"/>
          <w:b/>
          <w:bCs/>
          <w:color w:val="000000" w:themeColor="text1"/>
        </w:rPr>
        <w:t xml:space="preserve">Si l’identité du joueur ne correspond pas à celle figurant sur le </w:t>
      </w:r>
      <w:r w:rsidRPr="00863878">
        <w:rPr>
          <w:rFonts w:ascii="Calibri" w:hAnsi="Calibri" w:cs="Calibri"/>
          <w:b/>
          <w:bCs/>
          <w:color w:val="000000" w:themeColor="text1"/>
          <w:lang w:val="fr-FR"/>
        </w:rPr>
        <w:t>Liste officielle des joueurs de l’équipe (</w:t>
      </w:r>
      <w:r w:rsidR="003A6FA9">
        <w:rPr>
          <w:rFonts w:ascii="Calibri" w:hAnsi="Calibri" w:cs="Calibri"/>
          <w:b/>
          <w:bCs/>
          <w:color w:val="000000" w:themeColor="text1"/>
          <w:lang w:val="fr-FR"/>
        </w:rPr>
        <w:t>c</w:t>
      </w:r>
      <w:r w:rsidRPr="00863878">
        <w:rPr>
          <w:rFonts w:ascii="Calibri" w:hAnsi="Calibri" w:cs="Calibri"/>
          <w:b/>
          <w:bCs/>
          <w:color w:val="000000" w:themeColor="text1"/>
          <w:lang w:val="fr-FR"/>
        </w:rPr>
        <w:t>ahier d’équipe)</w:t>
      </w:r>
      <w:r>
        <w:rPr>
          <w:rFonts w:ascii="Calibri" w:hAnsi="Calibri" w:cs="Calibri"/>
          <w:b/>
          <w:bCs/>
          <w:color w:val="000000" w:themeColor="text1"/>
          <w:lang w:val="fr-FR"/>
        </w:rPr>
        <w:t>, l</w:t>
      </w:r>
      <w:r w:rsidRPr="00863878">
        <w:rPr>
          <w:rFonts w:ascii="Calibri" w:hAnsi="Calibri" w:cs="Calibri"/>
          <w:b/>
          <w:bCs/>
          <w:color w:val="000000" w:themeColor="text1"/>
        </w:rPr>
        <w:t>e joueur ainsi que les entraîneurs impliqués sont suspendus de façon immédiate et seront tenus de comparaître devant le comité de discipline régional.</w:t>
      </w:r>
    </w:p>
    <w:bookmarkEnd w:id="452"/>
    <w:p w14:paraId="2A78E1F0" w14:textId="77777777" w:rsidR="00F74324" w:rsidRDefault="00F74324" w:rsidP="00D77412">
      <w:pPr>
        <w:tabs>
          <w:tab w:val="left" w:pos="3428"/>
        </w:tabs>
        <w:ind w:right="-720"/>
      </w:pPr>
    </w:p>
    <w:p w14:paraId="219C081C" w14:textId="77777777" w:rsidR="00F74324" w:rsidRDefault="00F74324" w:rsidP="00D77412">
      <w:pPr>
        <w:tabs>
          <w:tab w:val="left" w:pos="3428"/>
        </w:tabs>
        <w:ind w:right="-720"/>
        <w:sectPr w:rsidR="00F74324" w:rsidSect="00AE63CC">
          <w:pgSz w:w="12240" w:h="15840" w:code="1"/>
          <w:pgMar w:top="432" w:right="1800" w:bottom="432" w:left="1800" w:header="432" w:footer="288" w:gutter="0"/>
          <w:paperSrc w:first="15" w:other="15"/>
          <w:cols w:space="708"/>
          <w:docGrid w:linePitch="360"/>
        </w:sectPr>
      </w:pPr>
    </w:p>
    <w:p w14:paraId="6C405296" w14:textId="7AAD43F1" w:rsidR="00614117" w:rsidRDefault="00614117" w:rsidP="00865B23">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641473B4" wp14:editId="7FA7A3AB">
            <wp:extent cx="3138055" cy="3138055"/>
            <wp:effectExtent l="0" t="0" r="5715" b="5715"/>
            <wp:docPr id="1750522153"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5021E728" w14:textId="77777777" w:rsidR="00A44DF8" w:rsidRPr="00CF5919" w:rsidRDefault="00A44DF8" w:rsidP="00614117">
      <w:pPr>
        <w:ind w:left="-720" w:right="-720"/>
        <w:jc w:val="center"/>
        <w:rPr>
          <w:sz w:val="96"/>
          <w:szCs w:val="96"/>
        </w:rPr>
      </w:pPr>
    </w:p>
    <w:p w14:paraId="588A62E1" w14:textId="77777777" w:rsidR="00C7450B" w:rsidRPr="00614117" w:rsidRDefault="00542615" w:rsidP="00614117">
      <w:pPr>
        <w:ind w:left="-720" w:right="-720"/>
        <w:jc w:val="center"/>
        <w:rPr>
          <w:b/>
          <w:sz w:val="100"/>
          <w:szCs w:val="100"/>
        </w:rPr>
      </w:pPr>
      <w:bookmarkStart w:id="453" w:name="_Toc77067471"/>
      <w:r w:rsidRPr="00614117">
        <w:rPr>
          <w:b/>
          <w:sz w:val="100"/>
          <w:szCs w:val="100"/>
        </w:rPr>
        <w:t>CHAPITRE 6</w:t>
      </w:r>
      <w:bookmarkStart w:id="454" w:name="_Toc77067472"/>
      <w:bookmarkStart w:id="455" w:name="_Toc210425335"/>
      <w:bookmarkEnd w:id="453"/>
    </w:p>
    <w:p w14:paraId="50002D13" w14:textId="77777777" w:rsidR="00542615" w:rsidRPr="00614117" w:rsidRDefault="00542615" w:rsidP="00614117">
      <w:pPr>
        <w:ind w:left="-720" w:right="-720"/>
        <w:jc w:val="center"/>
        <w:rPr>
          <w:b/>
          <w:sz w:val="80"/>
          <w:szCs w:val="80"/>
        </w:rPr>
      </w:pPr>
      <w:r w:rsidRPr="00614117">
        <w:rPr>
          <w:b/>
          <w:sz w:val="80"/>
          <w:szCs w:val="80"/>
        </w:rPr>
        <w:t>SECTEUR INITIATION</w:t>
      </w:r>
      <w:bookmarkEnd w:id="454"/>
      <w:bookmarkEnd w:id="455"/>
    </w:p>
    <w:p w14:paraId="681A3726" w14:textId="77777777" w:rsidR="00C7450B" w:rsidRPr="00614117" w:rsidRDefault="00C7450B" w:rsidP="00542615">
      <w:pPr>
        <w:rPr>
          <w:sz w:val="80"/>
          <w:szCs w:val="80"/>
          <w:lang w:eastAsia="fr-FR"/>
        </w:rPr>
        <w:sectPr w:rsidR="00C7450B" w:rsidRPr="00614117" w:rsidSect="00681ACC">
          <w:headerReference w:type="default" r:id="rId101"/>
          <w:footerReference w:type="default" r:id="rId102"/>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50C28CCA" w14:textId="06ADDAA9" w:rsidR="00542615" w:rsidRPr="003768A0" w:rsidRDefault="002E1D43" w:rsidP="003768A0">
      <w:pPr>
        <w:spacing w:before="120" w:after="0"/>
        <w:rPr>
          <w:b/>
          <w:bCs/>
          <w:sz w:val="24"/>
          <w:szCs w:val="24"/>
        </w:rPr>
      </w:pPr>
      <w:bookmarkStart w:id="456" w:name="_Toc210425336"/>
      <w:bookmarkStart w:id="457" w:name="_Toc77067473"/>
      <w:bookmarkStart w:id="458" w:name="_Toc170984370"/>
      <w:r w:rsidRPr="003768A0">
        <w:rPr>
          <w:b/>
          <w:bCs/>
          <w:sz w:val="24"/>
          <w:szCs w:val="24"/>
        </w:rPr>
        <w:t xml:space="preserve">CHAPITRE </w:t>
      </w:r>
      <w:r w:rsidR="00542615" w:rsidRPr="003768A0">
        <w:rPr>
          <w:b/>
          <w:bCs/>
          <w:sz w:val="24"/>
          <w:szCs w:val="24"/>
        </w:rPr>
        <w:t>6</w:t>
      </w:r>
      <w:r w:rsidRPr="003768A0">
        <w:rPr>
          <w:b/>
          <w:bCs/>
          <w:sz w:val="24"/>
          <w:szCs w:val="24"/>
        </w:rPr>
        <w:t xml:space="preserve"> – </w:t>
      </w:r>
      <w:r w:rsidR="00542615" w:rsidRPr="003768A0">
        <w:rPr>
          <w:b/>
          <w:bCs/>
          <w:sz w:val="24"/>
          <w:szCs w:val="24"/>
        </w:rPr>
        <w:t>S</w:t>
      </w:r>
      <w:r w:rsidRPr="003768A0">
        <w:rPr>
          <w:b/>
          <w:bCs/>
          <w:sz w:val="24"/>
          <w:szCs w:val="24"/>
        </w:rPr>
        <w:t>ECTEUR INITIATION</w:t>
      </w:r>
      <w:bookmarkEnd w:id="456"/>
      <w:bookmarkEnd w:id="457"/>
      <w:bookmarkEnd w:id="458"/>
    </w:p>
    <w:p w14:paraId="529FEF02" w14:textId="2C1B69D6" w:rsidR="00542615" w:rsidRPr="003768A0" w:rsidRDefault="00280C85" w:rsidP="00141814">
      <w:pPr>
        <w:spacing w:before="120" w:after="0"/>
        <w:ind w:right="-720"/>
        <w:rPr>
          <w:b/>
          <w:bCs/>
        </w:rPr>
      </w:pPr>
      <w:bookmarkStart w:id="459" w:name="_Toc210425337"/>
      <w:bookmarkStart w:id="460" w:name="_Toc77067474"/>
      <w:bookmarkStart w:id="461" w:name="_Toc170984371"/>
      <w:r w:rsidRPr="003768A0">
        <w:rPr>
          <w:b/>
          <w:bCs/>
        </w:rPr>
        <w:t>6.1</w:t>
      </w:r>
      <w:r w:rsidRPr="003768A0">
        <w:rPr>
          <w:b/>
          <w:bCs/>
        </w:rPr>
        <w:tab/>
      </w:r>
      <w:r w:rsidR="00542615" w:rsidRPr="003768A0">
        <w:rPr>
          <w:b/>
          <w:bCs/>
        </w:rPr>
        <w:t>Exigences pour le M7 et M9</w:t>
      </w:r>
      <w:bookmarkEnd w:id="459"/>
      <w:bookmarkEnd w:id="460"/>
      <w:bookmarkEnd w:id="461"/>
    </w:p>
    <w:p w14:paraId="5CA10075" w14:textId="1DFE8F14" w:rsidR="00542615" w:rsidRPr="00C34AD2" w:rsidRDefault="00542615" w:rsidP="00141814">
      <w:pPr>
        <w:pStyle w:val="Hierarchieniveau2texte"/>
        <w:tabs>
          <w:tab w:val="left" w:pos="1080"/>
        </w:tabs>
        <w:spacing w:before="120" w:after="0"/>
        <w:ind w:left="1080" w:right="-720" w:hanging="36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A.</w:t>
      </w:r>
      <w:r w:rsidRPr="00C34AD2">
        <w:rPr>
          <w:rFonts w:asciiTheme="minorHAnsi" w:eastAsia="MS Mincho" w:hAnsiTheme="minorHAnsi" w:cstheme="minorHAnsi"/>
          <w:sz w:val="22"/>
          <w:szCs w:val="22"/>
          <w:lang w:val="fr-FR"/>
        </w:rPr>
        <w:tab/>
        <w:t xml:space="preserve">Toutes les associations ou organisations de hockey mineur ont l’obligation de se conformer au </w:t>
      </w:r>
      <w:bookmarkStart w:id="462" w:name="_Hlk39132545"/>
      <w:r w:rsidRPr="00C34AD2">
        <w:rPr>
          <w:rFonts w:asciiTheme="minorHAnsi" w:eastAsia="MS Mincho" w:hAnsiTheme="minorHAnsi" w:cstheme="minorHAnsi"/>
          <w:sz w:val="22"/>
          <w:szCs w:val="22"/>
          <w:lang w:val="fr-FR"/>
        </w:rPr>
        <w:t xml:space="preserve">Programme M9 </w:t>
      </w:r>
      <w:bookmarkEnd w:id="462"/>
      <w:r w:rsidRPr="00C34AD2">
        <w:rPr>
          <w:rFonts w:asciiTheme="minorHAnsi" w:eastAsia="MS Mincho" w:hAnsiTheme="minorHAnsi" w:cstheme="minorHAnsi"/>
          <w:sz w:val="22"/>
          <w:szCs w:val="22"/>
          <w:lang w:val="fr-FR"/>
        </w:rPr>
        <w:t xml:space="preserve">tel que décrit dans le </w:t>
      </w:r>
      <w:r w:rsidRPr="00EF6FAA">
        <w:rPr>
          <w:rFonts w:asciiTheme="minorHAnsi" w:eastAsia="MS Mincho" w:hAnsiTheme="minorHAnsi" w:cstheme="minorHAnsi"/>
          <w:b/>
          <w:bCs/>
          <w:sz w:val="22"/>
          <w:szCs w:val="22"/>
          <w:lang w:val="fr-FR"/>
        </w:rPr>
        <w:t>Guide d</w:t>
      </w:r>
      <w:r w:rsidR="00EF6FAA" w:rsidRPr="00EF6FAA">
        <w:rPr>
          <w:rFonts w:asciiTheme="minorHAnsi" w:eastAsia="MS Mincho" w:hAnsiTheme="minorHAnsi" w:cstheme="minorHAnsi"/>
          <w:b/>
          <w:bCs/>
          <w:sz w:val="22"/>
          <w:szCs w:val="22"/>
          <w:lang w:val="fr-FR"/>
        </w:rPr>
        <w:t>’organisation M7-M9</w:t>
      </w:r>
      <w:r w:rsidRPr="00C34AD2">
        <w:rPr>
          <w:rFonts w:asciiTheme="minorHAnsi" w:eastAsia="MS Mincho" w:hAnsiTheme="minorHAnsi" w:cstheme="minorHAnsi"/>
          <w:sz w:val="22"/>
          <w:szCs w:val="22"/>
          <w:lang w:val="fr-FR"/>
        </w:rPr>
        <w:t>.</w:t>
      </w:r>
    </w:p>
    <w:p w14:paraId="163B3617" w14:textId="55C7A07A" w:rsidR="00542615" w:rsidRPr="00920F35" w:rsidRDefault="00542615" w:rsidP="00141814">
      <w:pPr>
        <w:pStyle w:val="Hierarchieniveau2texte"/>
        <w:tabs>
          <w:tab w:val="left" w:pos="1080"/>
        </w:tabs>
        <w:spacing w:before="120" w:after="0"/>
        <w:ind w:left="1080" w:right="-720" w:hanging="36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B.</w:t>
      </w:r>
      <w:r w:rsidRPr="00C34AD2">
        <w:rPr>
          <w:rFonts w:asciiTheme="minorHAnsi" w:eastAsia="MS Mincho" w:hAnsiTheme="minorHAnsi" w:cstheme="minorHAnsi"/>
          <w:sz w:val="22"/>
          <w:szCs w:val="22"/>
          <w:lang w:val="fr-FR"/>
        </w:rPr>
        <w:tab/>
        <w:t xml:space="preserve">Toute association ou organisation doit détenir un programme d'initiation s'adressant au </w:t>
      </w:r>
      <w:r w:rsidRPr="00C34AD2">
        <w:rPr>
          <w:rFonts w:asciiTheme="minorHAnsi" w:hAnsiTheme="minorHAnsi" w:cstheme="minorHAnsi"/>
          <w:bCs/>
          <w:sz w:val="22"/>
          <w:szCs w:val="22"/>
          <w:lang w:val="fr-FR"/>
        </w:rPr>
        <w:t xml:space="preserve">M7 </w:t>
      </w:r>
      <w:r w:rsidRPr="00C34AD2">
        <w:rPr>
          <w:rFonts w:asciiTheme="minorHAnsi" w:eastAsia="MS Mincho" w:hAnsiTheme="minorHAnsi" w:cstheme="minorHAnsi"/>
          <w:sz w:val="22"/>
          <w:szCs w:val="22"/>
          <w:lang w:val="fr-FR"/>
        </w:rPr>
        <w:t xml:space="preserve">et </w:t>
      </w:r>
      <w:r w:rsidRPr="00C34AD2">
        <w:rPr>
          <w:rFonts w:asciiTheme="minorHAnsi" w:hAnsiTheme="minorHAnsi" w:cstheme="minorHAnsi"/>
          <w:bCs/>
          <w:sz w:val="22"/>
          <w:szCs w:val="22"/>
          <w:lang w:val="fr-FR"/>
        </w:rPr>
        <w:t>M9</w:t>
      </w:r>
      <w:r w:rsidRPr="00C34AD2">
        <w:rPr>
          <w:rFonts w:asciiTheme="minorHAnsi" w:eastAsia="MS Mincho" w:hAnsiTheme="minorHAnsi" w:cstheme="minorHAnsi"/>
          <w:sz w:val="22"/>
          <w:szCs w:val="22"/>
          <w:lang w:val="fr-FR"/>
        </w:rPr>
        <w:t xml:space="preserve">. Ce programme doit obligatoirement inclure annuellement 20 heures d'enseignement au </w:t>
      </w:r>
      <w:r w:rsidRPr="00C34AD2">
        <w:rPr>
          <w:rFonts w:asciiTheme="minorHAnsi" w:hAnsiTheme="minorHAnsi" w:cstheme="minorHAnsi"/>
          <w:bCs/>
          <w:sz w:val="22"/>
          <w:szCs w:val="22"/>
          <w:lang w:val="fr-FR"/>
        </w:rPr>
        <w:t xml:space="preserve">M7 </w:t>
      </w:r>
      <w:r w:rsidRPr="00C34AD2">
        <w:rPr>
          <w:rFonts w:asciiTheme="minorHAnsi" w:eastAsia="MS Mincho" w:hAnsiTheme="minorHAnsi" w:cstheme="minorHAnsi"/>
          <w:sz w:val="22"/>
          <w:szCs w:val="22"/>
          <w:lang w:val="fr-FR"/>
        </w:rPr>
        <w:t xml:space="preserve">et </w:t>
      </w:r>
      <w:r w:rsidRPr="00C34AD2">
        <w:rPr>
          <w:rFonts w:asciiTheme="minorHAnsi" w:hAnsiTheme="minorHAnsi" w:cstheme="minorHAnsi"/>
          <w:bCs/>
          <w:sz w:val="22"/>
          <w:szCs w:val="22"/>
          <w:lang w:val="fr-FR"/>
        </w:rPr>
        <w:t>M9</w:t>
      </w:r>
      <w:r w:rsidRPr="00C34AD2">
        <w:rPr>
          <w:rFonts w:asciiTheme="minorHAnsi" w:eastAsia="MS Mincho" w:hAnsiTheme="minorHAnsi" w:cstheme="minorHAnsi"/>
          <w:bCs/>
          <w:sz w:val="22"/>
          <w:szCs w:val="22"/>
          <w:lang w:val="fr-FR"/>
        </w:rPr>
        <w:t>.</w:t>
      </w:r>
      <w:r w:rsidRPr="00C34AD2">
        <w:rPr>
          <w:rFonts w:asciiTheme="minorHAnsi" w:eastAsia="MS Mincho" w:hAnsiTheme="minorHAnsi" w:cstheme="minorHAnsi"/>
          <w:sz w:val="22"/>
          <w:szCs w:val="22"/>
          <w:lang w:val="fr-FR"/>
        </w:rPr>
        <w:t xml:space="preserve"> Les enfants doivent être inscrits et participer à un programme selon leur division d'âge et leurs habiletés. L'association ou l’organisation devra faire évaluer son programme d'initiation par l'entraîneur-chef initiation régional ou ses mandataires.</w:t>
      </w:r>
    </w:p>
    <w:p w14:paraId="7896CB05" w14:textId="59489873" w:rsidR="00542615" w:rsidRPr="003768A0" w:rsidRDefault="00542615" w:rsidP="00141814">
      <w:pPr>
        <w:spacing w:before="120" w:after="0"/>
        <w:ind w:right="-720"/>
        <w:rPr>
          <w:b/>
          <w:bCs/>
        </w:rPr>
      </w:pPr>
      <w:bookmarkStart w:id="463" w:name="_Toc210425338"/>
      <w:bookmarkStart w:id="464" w:name="_Toc77067475"/>
      <w:bookmarkStart w:id="465" w:name="_Toc170984372"/>
      <w:r w:rsidRPr="003768A0">
        <w:rPr>
          <w:b/>
          <w:bCs/>
        </w:rPr>
        <w:t>6</w:t>
      </w:r>
      <w:r w:rsidR="00280C85" w:rsidRPr="003768A0">
        <w:rPr>
          <w:b/>
          <w:bCs/>
        </w:rPr>
        <w:t>.2</w:t>
      </w:r>
      <w:r w:rsidR="00280C85" w:rsidRPr="003768A0">
        <w:rPr>
          <w:b/>
          <w:bCs/>
        </w:rPr>
        <w:tab/>
      </w:r>
      <w:r w:rsidR="00DB6221">
        <w:rPr>
          <w:b/>
          <w:bCs/>
        </w:rPr>
        <w:t xml:space="preserve">Règles spécifiques </w:t>
      </w:r>
      <w:r w:rsidRPr="003768A0">
        <w:rPr>
          <w:b/>
          <w:bCs/>
        </w:rPr>
        <w:t>M9</w:t>
      </w:r>
      <w:bookmarkEnd w:id="463"/>
      <w:bookmarkEnd w:id="464"/>
      <w:bookmarkEnd w:id="465"/>
    </w:p>
    <w:p w14:paraId="4BF787A3" w14:textId="600B52EA" w:rsidR="00542615" w:rsidRPr="00872192" w:rsidRDefault="00542615" w:rsidP="00141814">
      <w:pPr>
        <w:pStyle w:val="HQParagrapheNiveau2"/>
        <w:tabs>
          <w:tab w:val="clear" w:pos="547"/>
          <w:tab w:val="left" w:pos="720"/>
        </w:tabs>
        <w:spacing w:before="120" w:after="0"/>
        <w:ind w:left="708" w:right="-720"/>
        <w:rPr>
          <w:rFonts w:asciiTheme="minorHAnsi" w:hAnsiTheme="minorHAnsi" w:cstheme="minorHAnsi"/>
          <w:b/>
          <w:bCs/>
          <w:sz w:val="22"/>
          <w:szCs w:val="22"/>
          <w:lang w:val="fr-FR"/>
        </w:rPr>
      </w:pPr>
      <w:bookmarkStart w:id="466" w:name="_Hlk206065139"/>
      <w:bookmarkStart w:id="467" w:name="_Hlk206065282"/>
      <w:r w:rsidRPr="00872192">
        <w:rPr>
          <w:rFonts w:asciiTheme="minorHAnsi" w:hAnsiTheme="minorHAnsi" w:cstheme="minorHAnsi"/>
          <w:b/>
          <w:bCs/>
          <w:color w:val="000000" w:themeColor="text1"/>
          <w:sz w:val="22"/>
          <w:szCs w:val="22"/>
          <w:lang w:val="fr-FR"/>
        </w:rPr>
        <w:t xml:space="preserve">Le début des activités des ligues ne peut se faire avant </w:t>
      </w:r>
      <w:r w:rsidR="00485E21" w:rsidRPr="00872192">
        <w:rPr>
          <w:rFonts w:asciiTheme="minorHAnsi" w:hAnsiTheme="minorHAnsi" w:cstheme="minorHAnsi"/>
          <w:b/>
          <w:bCs/>
          <w:color w:val="000000" w:themeColor="text1"/>
          <w:sz w:val="22"/>
          <w:szCs w:val="22"/>
          <w:lang w:val="fr-FR"/>
        </w:rPr>
        <w:t xml:space="preserve">le </w:t>
      </w:r>
      <w:r w:rsidR="00485E21" w:rsidRPr="00872192">
        <w:rPr>
          <w:rFonts w:asciiTheme="minorHAnsi" w:hAnsiTheme="minorHAnsi" w:cstheme="minorHAnsi"/>
          <w:b/>
          <w:bCs/>
          <w:color w:val="000000" w:themeColor="text1"/>
          <w:sz w:val="22"/>
          <w:szCs w:val="22"/>
          <w:u w:val="single"/>
          <w:lang w:val="fr-FR"/>
        </w:rPr>
        <w:t>1</w:t>
      </w:r>
      <w:r w:rsidR="00485E21" w:rsidRPr="00872192">
        <w:rPr>
          <w:rFonts w:asciiTheme="minorHAnsi" w:hAnsiTheme="minorHAnsi" w:cstheme="minorHAnsi"/>
          <w:b/>
          <w:bCs/>
          <w:color w:val="000000" w:themeColor="text1"/>
          <w:sz w:val="22"/>
          <w:szCs w:val="22"/>
          <w:u w:val="single"/>
          <w:vertAlign w:val="superscript"/>
          <w:lang w:val="fr-FR"/>
        </w:rPr>
        <w:t>er</w:t>
      </w:r>
      <w:r w:rsidR="00485E21" w:rsidRPr="00872192">
        <w:rPr>
          <w:rFonts w:asciiTheme="minorHAnsi" w:hAnsiTheme="minorHAnsi" w:cstheme="minorHAnsi"/>
          <w:b/>
          <w:bCs/>
          <w:color w:val="000000" w:themeColor="text1"/>
          <w:sz w:val="22"/>
          <w:szCs w:val="22"/>
          <w:u w:val="single"/>
          <w:lang w:val="fr-FR"/>
        </w:rPr>
        <w:t xml:space="preserve"> </w:t>
      </w:r>
      <w:r w:rsidR="00681ACC" w:rsidRPr="00872192">
        <w:rPr>
          <w:rFonts w:asciiTheme="minorHAnsi" w:hAnsiTheme="minorHAnsi" w:cstheme="minorHAnsi"/>
          <w:b/>
          <w:bCs/>
          <w:color w:val="000000" w:themeColor="text1"/>
          <w:sz w:val="22"/>
          <w:szCs w:val="22"/>
          <w:u w:val="single"/>
          <w:lang w:val="fr-FR"/>
        </w:rPr>
        <w:t>janvier</w:t>
      </w:r>
      <w:r w:rsidR="00485E21" w:rsidRPr="00872192">
        <w:rPr>
          <w:rFonts w:asciiTheme="minorHAnsi" w:hAnsiTheme="minorHAnsi" w:cstheme="minorHAnsi"/>
          <w:b/>
          <w:bCs/>
          <w:color w:val="000000" w:themeColor="text1"/>
          <w:sz w:val="22"/>
          <w:szCs w:val="22"/>
          <w:lang w:val="fr-FR"/>
        </w:rPr>
        <w:t xml:space="preserve"> </w:t>
      </w:r>
      <w:r w:rsidRPr="00872192">
        <w:rPr>
          <w:rFonts w:asciiTheme="minorHAnsi" w:hAnsiTheme="minorHAnsi" w:cstheme="minorHAnsi"/>
          <w:b/>
          <w:bCs/>
          <w:sz w:val="22"/>
          <w:szCs w:val="22"/>
          <w:lang w:val="fr-FR"/>
        </w:rPr>
        <w:t>pour la division M9.</w:t>
      </w:r>
    </w:p>
    <w:p w14:paraId="50178EF0" w14:textId="77777777" w:rsidR="00681ACC" w:rsidRPr="00872192" w:rsidRDefault="00681ACC" w:rsidP="00141814">
      <w:pPr>
        <w:tabs>
          <w:tab w:val="left" w:pos="574"/>
        </w:tabs>
        <w:spacing w:before="120" w:after="120" w:line="240" w:lineRule="auto"/>
        <w:ind w:left="720" w:right="-720"/>
        <w:jc w:val="both"/>
        <w:rPr>
          <w:rFonts w:cs="Calibri"/>
          <w:b/>
          <w:bCs/>
        </w:rPr>
      </w:pPr>
      <w:r w:rsidRPr="00872192">
        <w:rPr>
          <w:rFonts w:cs="Calibri"/>
          <w:b/>
          <w:bCs/>
        </w:rPr>
        <w:t xml:space="preserve">Les matchs intra-association ou organisation sont permis entre la fin des leçons et le début de la saison régulière, soit au plus tôt le </w:t>
      </w:r>
      <w:r w:rsidRPr="00872192">
        <w:rPr>
          <w:rFonts w:cs="Calibri"/>
          <w:b/>
          <w:bCs/>
          <w:u w:val="single"/>
        </w:rPr>
        <w:t>1</w:t>
      </w:r>
      <w:r w:rsidRPr="00872192">
        <w:rPr>
          <w:rFonts w:cs="Calibri"/>
          <w:b/>
          <w:bCs/>
          <w:u w:val="single"/>
          <w:vertAlign w:val="superscript"/>
        </w:rPr>
        <w:t>er</w:t>
      </w:r>
      <w:r w:rsidRPr="00872192">
        <w:rPr>
          <w:rFonts w:cs="Calibri"/>
          <w:b/>
          <w:bCs/>
          <w:u w:val="single"/>
        </w:rPr>
        <w:t xml:space="preserve"> novembre</w:t>
      </w:r>
      <w:r w:rsidRPr="00872192">
        <w:rPr>
          <w:rFonts w:cs="Calibri"/>
          <w:b/>
          <w:bCs/>
        </w:rPr>
        <w:t>.</w:t>
      </w:r>
    </w:p>
    <w:bookmarkEnd w:id="466"/>
    <w:p w14:paraId="32D364DB" w14:textId="77777777" w:rsidR="00681ACC" w:rsidRPr="00872192" w:rsidRDefault="00681ACC" w:rsidP="00141814">
      <w:pPr>
        <w:tabs>
          <w:tab w:val="left" w:pos="574"/>
        </w:tabs>
        <w:spacing w:before="120" w:after="120" w:line="240" w:lineRule="auto"/>
        <w:ind w:left="720" w:right="-720"/>
        <w:jc w:val="both"/>
        <w:rPr>
          <w:rFonts w:cs="Calibri"/>
          <w:b/>
          <w:bCs/>
        </w:rPr>
      </w:pPr>
      <w:r w:rsidRPr="00872192">
        <w:rPr>
          <w:rFonts w:cs="Calibri"/>
          <w:b/>
          <w:bCs/>
        </w:rPr>
        <w:t>Les équipes de la division M9 doivent obligatoirement évoluer dans une ligue à l'intérieur de leur territoire de recrutement sauf sur autorisation de la région.</w:t>
      </w:r>
    </w:p>
    <w:p w14:paraId="4E9540BF" w14:textId="2B7D9320" w:rsidR="00681ACC" w:rsidRPr="00872192" w:rsidRDefault="00681ACC" w:rsidP="00141814">
      <w:pPr>
        <w:pStyle w:val="HQParagrapheNiveau2"/>
        <w:tabs>
          <w:tab w:val="clear" w:pos="547"/>
          <w:tab w:val="left" w:pos="720"/>
        </w:tabs>
        <w:spacing w:before="120" w:after="120"/>
        <w:ind w:left="708" w:right="-720"/>
        <w:rPr>
          <w:rFonts w:ascii="Calibri" w:hAnsi="Calibri" w:cs="Calibri"/>
          <w:b/>
          <w:bCs/>
          <w:sz w:val="22"/>
          <w:szCs w:val="22"/>
          <w:lang w:val="fr-FR"/>
        </w:rPr>
      </w:pPr>
      <w:r w:rsidRPr="00872192">
        <w:rPr>
          <w:rFonts w:ascii="Calibri" w:hAnsi="Calibri" w:cs="Calibri"/>
          <w:b/>
          <w:bCs/>
          <w:sz w:val="22"/>
          <w:szCs w:val="22"/>
        </w:rPr>
        <w:t>Dans les cas très particuliers (</w:t>
      </w:r>
      <w:r w:rsidR="003A6FA9">
        <w:rPr>
          <w:rFonts w:ascii="Calibri" w:hAnsi="Calibri" w:cs="Calibri"/>
          <w:b/>
          <w:bCs/>
          <w:sz w:val="22"/>
          <w:szCs w:val="22"/>
        </w:rPr>
        <w:t>m</w:t>
      </w:r>
      <w:r w:rsidRPr="00872192">
        <w:rPr>
          <w:rFonts w:ascii="Calibri" w:hAnsi="Calibri" w:cs="Calibri"/>
          <w:b/>
          <w:bCs/>
          <w:sz w:val="22"/>
          <w:szCs w:val="22"/>
        </w:rPr>
        <w:t xml:space="preserve">anque de joueurs, distance, etc.) un </w:t>
      </w:r>
      <w:r w:rsidR="00CC5D49">
        <w:rPr>
          <w:rFonts w:ascii="Calibri" w:hAnsi="Calibri" w:cs="Calibri"/>
          <w:b/>
          <w:bCs/>
          <w:sz w:val="22"/>
          <w:szCs w:val="22"/>
        </w:rPr>
        <w:t>deuxième (</w:t>
      </w:r>
      <w:r w:rsidRPr="00872192">
        <w:rPr>
          <w:rFonts w:ascii="Calibri" w:hAnsi="Calibri" w:cs="Calibri"/>
          <w:b/>
          <w:bCs/>
          <w:sz w:val="22"/>
          <w:szCs w:val="22"/>
        </w:rPr>
        <w:t>2</w:t>
      </w:r>
      <w:r w:rsidRPr="00872192">
        <w:rPr>
          <w:rFonts w:ascii="Calibri" w:hAnsi="Calibri" w:cs="Calibri"/>
          <w:b/>
          <w:bCs/>
          <w:sz w:val="22"/>
          <w:szCs w:val="22"/>
          <w:vertAlign w:val="superscript"/>
        </w:rPr>
        <w:t>e</w:t>
      </w:r>
      <w:r w:rsidR="00CC5D49">
        <w:rPr>
          <w:rFonts w:ascii="Calibri" w:hAnsi="Calibri" w:cs="Calibri"/>
          <w:b/>
          <w:bCs/>
          <w:sz w:val="22"/>
          <w:szCs w:val="22"/>
        </w:rPr>
        <w:t xml:space="preserve">) </w:t>
      </w:r>
      <w:r w:rsidRPr="00872192">
        <w:rPr>
          <w:rFonts w:ascii="Calibri" w:hAnsi="Calibri" w:cs="Calibri"/>
          <w:b/>
          <w:bCs/>
          <w:sz w:val="22"/>
          <w:szCs w:val="22"/>
        </w:rPr>
        <w:t>territoire de recrutement ou une région limitrophe peut être impliqué dans la ligue. Toutefois, avant d'entreprendre toute démarche, les territoires de recrutement de deux (2) régions différentes doivent obtenir l'autorisation écrite de leur région respective afin de regrouper leurs équipes.</w:t>
      </w:r>
    </w:p>
    <w:p w14:paraId="01FD37B0" w14:textId="4F7E04D9" w:rsidR="00213B32" w:rsidRPr="003768A0" w:rsidRDefault="00542615" w:rsidP="00141814">
      <w:pPr>
        <w:spacing w:before="120" w:after="0"/>
        <w:ind w:right="-720"/>
        <w:rPr>
          <w:b/>
          <w:bCs/>
        </w:rPr>
      </w:pPr>
      <w:bookmarkStart w:id="468" w:name="_Toc210425339"/>
      <w:bookmarkStart w:id="469" w:name="_Toc77067476"/>
      <w:bookmarkStart w:id="470" w:name="_Toc170984373"/>
      <w:bookmarkEnd w:id="467"/>
      <w:r w:rsidRPr="003768A0">
        <w:rPr>
          <w:b/>
          <w:bCs/>
        </w:rPr>
        <w:t>6</w:t>
      </w:r>
      <w:r w:rsidR="00280C85" w:rsidRPr="003768A0">
        <w:rPr>
          <w:b/>
          <w:bCs/>
        </w:rPr>
        <w:t>.3</w:t>
      </w:r>
      <w:r w:rsidR="00280C85" w:rsidRPr="003768A0">
        <w:rPr>
          <w:b/>
          <w:bCs/>
        </w:rPr>
        <w:tab/>
      </w:r>
      <w:r w:rsidR="00920F35" w:rsidRPr="003768A0">
        <w:rPr>
          <w:b/>
          <w:bCs/>
        </w:rPr>
        <w:t>Enregistrement de</w:t>
      </w:r>
      <w:r w:rsidRPr="003768A0">
        <w:rPr>
          <w:b/>
          <w:bCs/>
        </w:rPr>
        <w:t>s joueurs</w:t>
      </w:r>
      <w:bookmarkEnd w:id="468"/>
      <w:r w:rsidRPr="003768A0">
        <w:rPr>
          <w:b/>
          <w:bCs/>
        </w:rPr>
        <w:t xml:space="preserve"> M9</w:t>
      </w:r>
      <w:bookmarkStart w:id="471" w:name="_Toc210425340"/>
      <w:bookmarkEnd w:id="469"/>
      <w:bookmarkEnd w:id="470"/>
    </w:p>
    <w:p w14:paraId="6A4E1215" w14:textId="2CF96403" w:rsidR="00542615" w:rsidRPr="003768A0" w:rsidRDefault="00542615" w:rsidP="00141814">
      <w:pPr>
        <w:spacing w:before="120" w:after="0"/>
        <w:ind w:left="720" w:right="-720"/>
        <w:rPr>
          <w:b/>
          <w:bCs/>
        </w:rPr>
      </w:pPr>
      <w:bookmarkStart w:id="472" w:name="_Toc170984374"/>
      <w:r w:rsidRPr="003768A0">
        <w:rPr>
          <w:b/>
          <w:bCs/>
        </w:rPr>
        <w:t>6</w:t>
      </w:r>
      <w:r w:rsidR="00280C85" w:rsidRPr="003768A0">
        <w:rPr>
          <w:b/>
          <w:bCs/>
        </w:rPr>
        <w:t>.3.1</w:t>
      </w:r>
      <w:r w:rsidR="00280C85" w:rsidRPr="003768A0">
        <w:rPr>
          <w:b/>
          <w:bCs/>
        </w:rPr>
        <w:tab/>
      </w:r>
      <w:r w:rsidRPr="003768A0">
        <w:rPr>
          <w:b/>
          <w:bCs/>
        </w:rPr>
        <w:t xml:space="preserve">Nombre maximum de joueurs </w:t>
      </w:r>
      <w:r w:rsidR="00485E21" w:rsidRPr="003768A0">
        <w:rPr>
          <w:b/>
          <w:bCs/>
        </w:rPr>
        <w:t>enregistré</w:t>
      </w:r>
      <w:r w:rsidRPr="003768A0">
        <w:rPr>
          <w:b/>
          <w:bCs/>
        </w:rPr>
        <w:t>s</w:t>
      </w:r>
      <w:bookmarkEnd w:id="471"/>
      <w:bookmarkEnd w:id="472"/>
    </w:p>
    <w:p w14:paraId="5018A3D8" w14:textId="31296CB5" w:rsidR="009F5217" w:rsidRDefault="00542615" w:rsidP="00141814">
      <w:pPr>
        <w:pStyle w:val="HQNiveau3xxx"/>
        <w:tabs>
          <w:tab w:val="clear" w:pos="0"/>
          <w:tab w:val="left" w:pos="180"/>
        </w:tabs>
        <w:spacing w:before="120" w:after="0"/>
        <w:ind w:left="1416" w:right="-720" w:firstLine="24"/>
        <w:jc w:val="both"/>
        <w:rPr>
          <w:rFonts w:asciiTheme="minorHAnsi" w:hAnsiTheme="minorHAnsi" w:cstheme="minorHAnsi"/>
          <w:b w:val="0"/>
          <w:sz w:val="22"/>
          <w:szCs w:val="22"/>
          <w:lang w:val="fr-FR"/>
        </w:rPr>
      </w:pPr>
      <w:bookmarkStart w:id="473" w:name="_Toc210425341"/>
      <w:r w:rsidRPr="00C34AD2">
        <w:rPr>
          <w:rFonts w:asciiTheme="minorHAnsi" w:hAnsiTheme="minorHAnsi" w:cstheme="minorHAnsi"/>
          <w:b w:val="0"/>
          <w:sz w:val="22"/>
          <w:szCs w:val="22"/>
          <w:lang w:val="fr-FR"/>
        </w:rPr>
        <w:t>Le maximum de joueurs réguliers que chaque équipe de division M9 peut enregistrer est de 12 joueurs plus un (1) gardien de but.</w:t>
      </w:r>
    </w:p>
    <w:p w14:paraId="5C527BBF" w14:textId="5C80A5B4" w:rsidR="00542615" w:rsidRPr="003768A0" w:rsidRDefault="00280C85" w:rsidP="00141814">
      <w:pPr>
        <w:spacing w:before="120" w:after="0"/>
        <w:ind w:left="720" w:right="-720"/>
        <w:rPr>
          <w:b/>
          <w:bCs/>
        </w:rPr>
      </w:pPr>
      <w:bookmarkStart w:id="474" w:name="_Toc170984375"/>
      <w:r w:rsidRPr="003768A0">
        <w:rPr>
          <w:b/>
          <w:bCs/>
        </w:rPr>
        <w:t>6.3.2</w:t>
      </w:r>
      <w:r w:rsidRPr="003768A0">
        <w:rPr>
          <w:b/>
          <w:bCs/>
        </w:rPr>
        <w:tab/>
      </w:r>
      <w:r w:rsidR="00542615" w:rsidRPr="003768A0">
        <w:rPr>
          <w:b/>
          <w:bCs/>
        </w:rPr>
        <w:t>Nombre minimum de joueurs</w:t>
      </w:r>
      <w:r w:rsidR="00485E21" w:rsidRPr="003768A0">
        <w:rPr>
          <w:b/>
          <w:bCs/>
        </w:rPr>
        <w:t xml:space="preserve"> enregistrés</w:t>
      </w:r>
      <w:r w:rsidR="00542615" w:rsidRPr="003768A0">
        <w:rPr>
          <w:b/>
          <w:bCs/>
        </w:rPr>
        <w:t xml:space="preserve"> avant le </w:t>
      </w:r>
      <w:r w:rsidR="00CC5D49">
        <w:rPr>
          <w:b/>
          <w:bCs/>
        </w:rPr>
        <w:t>premier (</w:t>
      </w:r>
      <w:r w:rsidR="000E4166" w:rsidRPr="003768A0">
        <w:rPr>
          <w:b/>
          <w:bCs/>
        </w:rPr>
        <w:t>1</w:t>
      </w:r>
      <w:r w:rsidR="000E4166" w:rsidRPr="008012EF">
        <w:rPr>
          <w:b/>
          <w:bCs/>
          <w:vertAlign w:val="superscript"/>
        </w:rPr>
        <w:t>er</w:t>
      </w:r>
      <w:r w:rsidR="00CC5D49" w:rsidRPr="00CC5D49">
        <w:rPr>
          <w:b/>
          <w:bCs/>
        </w:rPr>
        <w:t xml:space="preserve">) </w:t>
      </w:r>
      <w:r w:rsidR="00542615" w:rsidRPr="003768A0">
        <w:rPr>
          <w:b/>
          <w:bCs/>
        </w:rPr>
        <w:t>match</w:t>
      </w:r>
      <w:bookmarkEnd w:id="473"/>
      <w:bookmarkEnd w:id="474"/>
    </w:p>
    <w:p w14:paraId="636225E7" w14:textId="61629895" w:rsidR="00542615" w:rsidRDefault="00542615" w:rsidP="00141814">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Le minimum de joueurs réguliers </w:t>
      </w:r>
      <w:r w:rsidRPr="00C34AD2">
        <w:rPr>
          <w:rStyle w:val="normaltextrun"/>
          <w:rFonts w:ascii="Calibri" w:hAnsi="Calibri" w:cs="Calibri"/>
          <w:color w:val="000000"/>
          <w:sz w:val="22"/>
          <w:szCs w:val="22"/>
          <w:shd w:val="clear" w:color="auto" w:fill="FFFFFF"/>
          <w:lang w:val="fr-FR"/>
        </w:rPr>
        <w:t xml:space="preserve">que chaque </w:t>
      </w:r>
      <w:r w:rsidRPr="00C34AD2">
        <w:rPr>
          <w:rStyle w:val="normaltextrun"/>
          <w:rFonts w:ascii="Calibri" w:hAnsi="Calibri" w:cs="Calibri"/>
          <w:sz w:val="22"/>
          <w:szCs w:val="22"/>
          <w:shd w:val="clear" w:color="auto" w:fill="FFFFFF"/>
          <w:lang w:val="fr-FR"/>
        </w:rPr>
        <w:t xml:space="preserve">équipe de division M9 </w:t>
      </w:r>
      <w:r w:rsidRPr="00C34AD2">
        <w:rPr>
          <w:rFonts w:asciiTheme="minorHAnsi" w:hAnsiTheme="minorHAnsi" w:cstheme="minorHAnsi"/>
          <w:sz w:val="22"/>
          <w:szCs w:val="22"/>
          <w:lang w:val="fr-FR"/>
        </w:rPr>
        <w:t xml:space="preserve">doit </w:t>
      </w:r>
      <w:r w:rsidR="000E4166" w:rsidRPr="00383FA9">
        <w:rPr>
          <w:rFonts w:asciiTheme="minorHAnsi" w:hAnsiTheme="minorHAnsi" w:cstheme="minorHAnsi"/>
          <w:sz w:val="22"/>
          <w:szCs w:val="22"/>
          <w:lang w:val="fr-FR"/>
        </w:rPr>
        <w:t>enregistrer</w:t>
      </w:r>
      <w:r w:rsidR="000E4166">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 xml:space="preserve">avant le </w:t>
      </w:r>
      <w:r w:rsidR="00CC5D49">
        <w:rPr>
          <w:rFonts w:asciiTheme="minorHAnsi" w:hAnsiTheme="minorHAnsi" w:cstheme="minorHAnsi"/>
          <w:sz w:val="22"/>
          <w:szCs w:val="22"/>
          <w:lang w:val="fr-FR"/>
        </w:rPr>
        <w:t>premier (</w:t>
      </w:r>
      <w:r w:rsidR="000E4166">
        <w:rPr>
          <w:rFonts w:asciiTheme="minorHAnsi" w:hAnsiTheme="minorHAnsi" w:cstheme="minorHAnsi"/>
          <w:sz w:val="22"/>
          <w:szCs w:val="22"/>
          <w:lang w:val="fr-FR"/>
        </w:rPr>
        <w:t>1</w:t>
      </w:r>
      <w:r w:rsidR="000E4166" w:rsidRPr="000E4166">
        <w:rPr>
          <w:rFonts w:asciiTheme="minorHAnsi" w:hAnsiTheme="minorHAnsi" w:cstheme="minorHAnsi"/>
          <w:sz w:val="22"/>
          <w:szCs w:val="22"/>
          <w:vertAlign w:val="superscript"/>
          <w:lang w:val="fr-FR"/>
        </w:rPr>
        <w:t>er</w:t>
      </w:r>
      <w:r w:rsidR="00CC5D49">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match est de six (6) joueurs plus un (1) gardien de but.</w:t>
      </w:r>
    </w:p>
    <w:p w14:paraId="205821CE" w14:textId="77777777" w:rsidR="00542615" w:rsidRPr="003768A0" w:rsidRDefault="00542615" w:rsidP="00141814">
      <w:pPr>
        <w:spacing w:before="120" w:after="0"/>
        <w:ind w:left="720" w:right="-720"/>
        <w:rPr>
          <w:b/>
          <w:bCs/>
        </w:rPr>
      </w:pPr>
      <w:bookmarkStart w:id="475" w:name="_Toc170984376"/>
      <w:bookmarkStart w:id="476" w:name="_Toc210425342"/>
      <w:r w:rsidRPr="003768A0">
        <w:rPr>
          <w:b/>
          <w:bCs/>
        </w:rPr>
        <w:t>6.3.3</w:t>
      </w:r>
      <w:r w:rsidRPr="003768A0">
        <w:rPr>
          <w:b/>
          <w:bCs/>
        </w:rPr>
        <w:tab/>
        <w:t>Nombre recommandé de joueurs</w:t>
      </w:r>
      <w:bookmarkEnd w:id="475"/>
    </w:p>
    <w:p w14:paraId="355EEF20" w14:textId="77777777" w:rsidR="000E4166" w:rsidRPr="00A955B1" w:rsidRDefault="00542615" w:rsidP="00141814">
      <w:pPr>
        <w:pStyle w:val="HQParagrapheNiveau2"/>
        <w:tabs>
          <w:tab w:val="clear" w:pos="547"/>
        </w:tabs>
        <w:spacing w:before="120" w:after="0"/>
        <w:ind w:left="1416" w:right="-720"/>
        <w:rPr>
          <w:rFonts w:asciiTheme="minorHAnsi" w:eastAsia="Times New Roman" w:hAnsiTheme="minorHAnsi" w:cstheme="minorHAnsi"/>
          <w:sz w:val="22"/>
          <w:szCs w:val="22"/>
          <w:lang w:val="fr-FR"/>
        </w:rPr>
      </w:pPr>
      <w:r w:rsidRPr="00C34AD2">
        <w:rPr>
          <w:rFonts w:asciiTheme="minorHAnsi" w:eastAsia="Times New Roman" w:hAnsiTheme="minorHAnsi" w:cstheme="minorHAnsi"/>
          <w:sz w:val="22"/>
          <w:szCs w:val="22"/>
          <w:lang w:val="fr-FR"/>
        </w:rPr>
        <w:t xml:space="preserve">Le nombre de joueurs recommandé pour former une équipe est de huit (8) joueurs, plus </w:t>
      </w:r>
      <w:r w:rsidRPr="00A955B1">
        <w:rPr>
          <w:rFonts w:asciiTheme="minorHAnsi" w:eastAsia="Times New Roman" w:hAnsiTheme="minorHAnsi" w:cstheme="minorHAnsi"/>
          <w:sz w:val="22"/>
          <w:szCs w:val="22"/>
          <w:lang w:val="fr-FR"/>
        </w:rPr>
        <w:t>un (1) gardien de but, ou de neuf (9) joueurs.</w:t>
      </w:r>
    </w:p>
    <w:p w14:paraId="25EDDCFC" w14:textId="77777777" w:rsidR="008A1680" w:rsidRDefault="000E4166" w:rsidP="00141814">
      <w:pPr>
        <w:spacing w:before="120" w:after="0" w:line="240" w:lineRule="auto"/>
        <w:ind w:left="1440" w:right="-720"/>
      </w:pPr>
      <w:bookmarkStart w:id="477" w:name="_Toc77067477"/>
      <w:r w:rsidRPr="00A955B1">
        <w:t>Une rotation pourra s’effectuer afin qu’un (1) joueur prenne la position de gardien de but à chaque match.</w:t>
      </w:r>
    </w:p>
    <w:p w14:paraId="086C679D" w14:textId="4AE2CE7D" w:rsidR="00542615" w:rsidRPr="003768A0" w:rsidRDefault="00280C85" w:rsidP="00141814">
      <w:pPr>
        <w:spacing w:before="120" w:after="0"/>
        <w:ind w:right="-720"/>
        <w:rPr>
          <w:b/>
          <w:bCs/>
        </w:rPr>
      </w:pPr>
      <w:bookmarkStart w:id="478" w:name="_Toc170984377"/>
      <w:r w:rsidRPr="003768A0">
        <w:rPr>
          <w:b/>
          <w:bCs/>
        </w:rPr>
        <w:t>6.4</w:t>
      </w:r>
      <w:r w:rsidRPr="003768A0">
        <w:rPr>
          <w:b/>
          <w:bCs/>
        </w:rPr>
        <w:tab/>
      </w:r>
      <w:r w:rsidR="00542615" w:rsidRPr="003768A0">
        <w:rPr>
          <w:b/>
          <w:bCs/>
        </w:rPr>
        <w:t>Classification M9</w:t>
      </w:r>
      <w:bookmarkEnd w:id="477"/>
      <w:bookmarkEnd w:id="478"/>
    </w:p>
    <w:p w14:paraId="514297BA" w14:textId="7F3799DD" w:rsidR="00620192" w:rsidRDefault="00620192" w:rsidP="00141814">
      <w:pPr>
        <w:pStyle w:val="HQNiveau2xx"/>
        <w:tabs>
          <w:tab w:val="clear" w:pos="720"/>
          <w:tab w:val="left" w:pos="540"/>
        </w:tabs>
        <w:spacing w:before="120" w:after="0"/>
        <w:ind w:right="-720" w:firstLine="0"/>
        <w:jc w:val="both"/>
        <w:rPr>
          <w:rFonts w:asciiTheme="minorHAnsi" w:hAnsiTheme="minorHAnsi" w:cstheme="minorHAnsi"/>
          <w:b w:val="0"/>
          <w:color w:val="000000" w:themeColor="text1"/>
          <w:sz w:val="22"/>
          <w:szCs w:val="22"/>
          <w:lang w:val="fr-FR"/>
        </w:rPr>
      </w:pPr>
      <w:r w:rsidRPr="00C34AD2">
        <w:rPr>
          <w:rFonts w:asciiTheme="minorHAnsi" w:hAnsiTheme="minorHAnsi" w:cstheme="minorHAnsi"/>
          <w:b w:val="0"/>
          <w:color w:val="000000" w:themeColor="text1"/>
          <w:sz w:val="22"/>
          <w:szCs w:val="22"/>
          <w:lang w:val="fr-FR"/>
        </w:rPr>
        <w:t>En fonction du nombre de joueurs inscrits au</w:t>
      </w:r>
      <w:r w:rsidRPr="00E26BC5">
        <w:rPr>
          <w:rFonts w:asciiTheme="minorHAnsi" w:hAnsiTheme="minorHAnsi" w:cstheme="minorHAnsi"/>
          <w:color w:val="000000" w:themeColor="text1"/>
          <w:sz w:val="22"/>
          <w:szCs w:val="22"/>
          <w:lang w:val="fr-FR"/>
        </w:rPr>
        <w:t xml:space="preserve"> </w:t>
      </w:r>
      <w:r w:rsidRPr="00620192">
        <w:rPr>
          <w:rFonts w:asciiTheme="minorHAnsi" w:hAnsiTheme="minorHAnsi" w:cstheme="minorHAnsi"/>
          <w:bCs/>
          <w:color w:val="000000" w:themeColor="text1"/>
          <w:sz w:val="22"/>
          <w:szCs w:val="22"/>
          <w:u w:val="single"/>
          <w:lang w:val="fr-FR"/>
        </w:rPr>
        <w:t>15 octobre</w:t>
      </w:r>
      <w:r w:rsidRPr="00C34AD2">
        <w:rPr>
          <w:rFonts w:asciiTheme="minorHAnsi" w:hAnsiTheme="minorHAnsi" w:cstheme="minorHAnsi"/>
          <w:b w:val="0"/>
          <w:color w:val="000000" w:themeColor="text1"/>
          <w:sz w:val="22"/>
          <w:szCs w:val="22"/>
          <w:lang w:val="fr-FR"/>
        </w:rPr>
        <w:t xml:space="preserve"> (excluant les gardiens de but), l’association ou l’organisation doit déterminer du nombre d’équipes qu’elle doit former par territoire de recrutement accepté par la région, pour établir la classification de la division </w:t>
      </w:r>
      <w:r w:rsidRPr="00C34AD2">
        <w:rPr>
          <w:rFonts w:asciiTheme="minorHAnsi" w:hAnsiTheme="minorHAnsi" w:cstheme="minorHAnsi"/>
          <w:b w:val="0"/>
          <w:bCs/>
          <w:color w:val="000000" w:themeColor="text1"/>
          <w:sz w:val="22"/>
          <w:szCs w:val="22"/>
          <w:lang w:val="fr-FR"/>
        </w:rPr>
        <w:t>M9</w:t>
      </w:r>
      <w:r w:rsidRPr="00C34AD2">
        <w:rPr>
          <w:rFonts w:asciiTheme="minorHAnsi" w:hAnsiTheme="minorHAnsi" w:cstheme="minorHAnsi"/>
          <w:b w:val="0"/>
          <w:color w:val="000000" w:themeColor="text1"/>
          <w:sz w:val="22"/>
          <w:szCs w:val="22"/>
          <w:lang w:val="fr-FR"/>
        </w:rPr>
        <w:t>.</w:t>
      </w:r>
    </w:p>
    <w:p w14:paraId="0A3E5C32" w14:textId="58A872A2" w:rsidR="00620192" w:rsidRDefault="00620192" w:rsidP="00141814">
      <w:pPr>
        <w:pStyle w:val="HQNiveau2xx"/>
        <w:tabs>
          <w:tab w:val="clear" w:pos="720"/>
          <w:tab w:val="left" w:pos="540"/>
        </w:tabs>
        <w:spacing w:before="120" w:after="0"/>
        <w:ind w:right="-720" w:firstLine="0"/>
        <w:jc w:val="both"/>
        <w:rPr>
          <w:rFonts w:asciiTheme="minorHAnsi" w:hAnsiTheme="minorHAnsi" w:cstheme="minorHAnsi"/>
          <w:b w:val="0"/>
          <w:color w:val="000000" w:themeColor="text1"/>
          <w:sz w:val="22"/>
          <w:szCs w:val="22"/>
          <w:lang w:val="fr-FR"/>
        </w:rPr>
      </w:pPr>
      <w:r w:rsidRPr="00C34AD2">
        <w:rPr>
          <w:rFonts w:asciiTheme="minorHAnsi" w:hAnsiTheme="minorHAnsi" w:cstheme="minorHAnsi"/>
          <w:b w:val="0"/>
          <w:color w:val="000000" w:themeColor="text1"/>
          <w:sz w:val="22"/>
          <w:szCs w:val="22"/>
          <w:lang w:val="fr-FR"/>
        </w:rPr>
        <w:t xml:space="preserve">La classification niveau </w:t>
      </w:r>
      <w:r w:rsidRPr="00620192">
        <w:rPr>
          <w:rFonts w:asciiTheme="minorHAnsi" w:hAnsiTheme="minorHAnsi" w:cstheme="minorHAnsi"/>
          <w:bCs/>
          <w:sz w:val="22"/>
          <w:szCs w:val="22"/>
          <w:lang w:val="fr-FR"/>
        </w:rPr>
        <w:t>A-B-C-D</w:t>
      </w:r>
      <w:r>
        <w:rPr>
          <w:rFonts w:asciiTheme="minorHAnsi" w:hAnsiTheme="minorHAnsi" w:cstheme="minorHAnsi"/>
          <w:b w:val="0"/>
          <w:color w:val="000000" w:themeColor="text1"/>
          <w:sz w:val="22"/>
          <w:szCs w:val="22"/>
          <w:lang w:val="fr-FR"/>
        </w:rPr>
        <w:t xml:space="preserve"> </w:t>
      </w:r>
      <w:r w:rsidRPr="00C34AD2">
        <w:rPr>
          <w:rFonts w:asciiTheme="minorHAnsi" w:hAnsiTheme="minorHAnsi" w:cstheme="minorHAnsi"/>
          <w:b w:val="0"/>
          <w:color w:val="000000" w:themeColor="text1"/>
          <w:sz w:val="22"/>
          <w:szCs w:val="22"/>
          <w:lang w:val="fr-FR"/>
        </w:rPr>
        <w:t>pour cette division correspond au tableau ci-dessous.</w:t>
      </w:r>
    </w:p>
    <w:p w14:paraId="57411810" w14:textId="77777777" w:rsidR="00141814" w:rsidRPr="00213B32" w:rsidRDefault="00141814" w:rsidP="00141814">
      <w:pPr>
        <w:pStyle w:val="HQNiveau2xx"/>
        <w:numPr>
          <w:ilvl w:val="0"/>
          <w:numId w:val="48"/>
        </w:numPr>
        <w:tabs>
          <w:tab w:val="clear" w:pos="720"/>
          <w:tab w:val="left" w:pos="540"/>
        </w:tabs>
        <w:spacing w:before="120" w:after="0"/>
        <w:ind w:right="-720"/>
        <w:jc w:val="both"/>
        <w:rPr>
          <w:rFonts w:asciiTheme="minorHAnsi" w:hAnsiTheme="minorHAnsi" w:cstheme="minorHAnsi"/>
          <w:b w:val="0"/>
          <w:color w:val="000000" w:themeColor="text1"/>
          <w:sz w:val="22"/>
          <w:szCs w:val="22"/>
          <w:lang w:val="fr-FR"/>
        </w:rPr>
      </w:pPr>
      <w:r w:rsidRPr="00213B32">
        <w:rPr>
          <w:rFonts w:asciiTheme="minorHAnsi" w:eastAsia="MS Mincho" w:hAnsiTheme="minorHAnsi" w:cstheme="minorHAnsi"/>
          <w:b w:val="0"/>
          <w:sz w:val="22"/>
          <w:szCs w:val="22"/>
          <w:lang w:val="fr-FR"/>
        </w:rPr>
        <w:t xml:space="preserve">Une association </w:t>
      </w:r>
      <w:r>
        <w:rPr>
          <w:rFonts w:asciiTheme="minorHAnsi" w:eastAsia="MS Mincho" w:hAnsiTheme="minorHAnsi" w:cstheme="minorHAnsi"/>
          <w:b w:val="0"/>
          <w:sz w:val="22"/>
          <w:szCs w:val="22"/>
          <w:lang w:val="fr-FR"/>
        </w:rPr>
        <w:t xml:space="preserve">ou </w:t>
      </w:r>
      <w:r w:rsidRPr="00213B32">
        <w:rPr>
          <w:rFonts w:asciiTheme="minorHAnsi" w:eastAsia="MS Mincho" w:hAnsiTheme="minorHAnsi" w:cstheme="minorHAnsi"/>
          <w:b w:val="0"/>
          <w:sz w:val="22"/>
          <w:szCs w:val="22"/>
          <w:lang w:val="fr-FR"/>
        </w:rPr>
        <w:t>organisation peut faire une demande à sa région, afin de surclasser ou de sous classer une ou des équipes.</w:t>
      </w:r>
    </w:p>
    <w:p w14:paraId="6924DA61" w14:textId="77777777" w:rsidR="00141814" w:rsidRDefault="00141814" w:rsidP="00141814">
      <w:pPr>
        <w:numPr>
          <w:ilvl w:val="0"/>
          <w:numId w:val="48"/>
        </w:numPr>
        <w:spacing w:before="120" w:after="0" w:line="240" w:lineRule="auto"/>
        <w:ind w:left="1094" w:right="-720" w:hanging="385"/>
        <w:jc w:val="both"/>
        <w:rPr>
          <w:rFonts w:eastAsia="MS Mincho" w:cstheme="minorHAnsi"/>
          <w:lang w:val="fr-FR"/>
        </w:rPr>
        <w:sectPr w:rsidR="00141814" w:rsidSect="005E073A">
          <w:headerReference w:type="default" r:id="rId103"/>
          <w:footerReference w:type="default" r:id="rId104"/>
          <w:pgSz w:w="12240" w:h="15840" w:code="1"/>
          <w:pgMar w:top="432" w:right="1800" w:bottom="432" w:left="1800" w:header="432" w:footer="432" w:gutter="0"/>
          <w:paperSrc w:first="260" w:other="260"/>
          <w:pgNumType w:start="69"/>
          <w:cols w:space="708"/>
          <w:docGrid w:linePitch="360"/>
        </w:sectPr>
      </w:pPr>
      <w:r w:rsidRPr="00C34AD2">
        <w:rPr>
          <w:rFonts w:eastAsia="MS Mincho" w:cstheme="minorHAnsi"/>
          <w:lang w:val="fr-FR"/>
        </w:rPr>
        <w:t>En début de saison, le nombre de joueurs composant les équipes M9 doit être réparti en nombre égal ou plus élevé, maximum un (1) joueur entre l’ensemble des équipes.</w:t>
      </w:r>
    </w:p>
    <w:p w14:paraId="1EB0DCE9" w14:textId="6A37DD26" w:rsidR="00920F35" w:rsidRPr="00141814" w:rsidRDefault="00141814" w:rsidP="00141814">
      <w:pPr>
        <w:pStyle w:val="HQNiveau2xx"/>
        <w:tabs>
          <w:tab w:val="clear" w:pos="720"/>
        </w:tabs>
        <w:spacing w:before="120" w:after="120"/>
        <w:ind w:left="1170" w:right="-720" w:hanging="461"/>
        <w:jc w:val="both"/>
        <w:rPr>
          <w:rFonts w:ascii="Calibri" w:hAnsi="Calibri" w:cs="Calibri"/>
          <w:b w:val="0"/>
          <w:bCs/>
          <w:color w:val="000000" w:themeColor="text1"/>
          <w:sz w:val="22"/>
          <w:szCs w:val="22"/>
          <w:lang w:val="fr-FR"/>
        </w:rPr>
      </w:pPr>
      <w:r>
        <w:rPr>
          <w:rFonts w:ascii="Calibri" w:eastAsia="Calibri" w:hAnsi="Calibri" w:cs="Calibri"/>
          <w:b w:val="0"/>
          <w:bCs/>
          <w:sz w:val="22"/>
          <w:szCs w:val="22"/>
          <w:lang w:val="fr-FR"/>
        </w:rPr>
        <w:t>C.</w:t>
      </w:r>
      <w:r>
        <w:rPr>
          <w:rFonts w:ascii="Calibri" w:eastAsia="Calibri" w:hAnsi="Calibri" w:cs="Calibri"/>
          <w:b w:val="0"/>
          <w:bCs/>
          <w:sz w:val="22"/>
          <w:szCs w:val="22"/>
          <w:lang w:val="fr-FR"/>
        </w:rPr>
        <w:tab/>
      </w:r>
      <w:r w:rsidRPr="00141814">
        <w:rPr>
          <w:rFonts w:ascii="Calibri" w:eastAsia="Calibri" w:hAnsi="Calibri" w:cs="Calibri"/>
          <w:b w:val="0"/>
          <w:bCs/>
          <w:sz w:val="22"/>
          <w:szCs w:val="22"/>
          <w:lang w:val="fr-FR"/>
        </w:rPr>
        <w:t>Afin de répondre à des cas particuliers (</w:t>
      </w:r>
      <w:r w:rsidR="007B1C7D">
        <w:rPr>
          <w:rFonts w:ascii="Calibri" w:eastAsia="Calibri" w:hAnsi="Calibri" w:cs="Calibri"/>
          <w:b w:val="0"/>
          <w:bCs/>
          <w:sz w:val="22"/>
          <w:szCs w:val="22"/>
          <w:lang w:val="fr-FR"/>
        </w:rPr>
        <w:t>a</w:t>
      </w:r>
      <w:r w:rsidRPr="00141814">
        <w:rPr>
          <w:rFonts w:ascii="Calibri" w:eastAsia="Calibri" w:hAnsi="Calibri" w:cs="Calibri"/>
          <w:b w:val="0"/>
          <w:bCs/>
          <w:sz w:val="22"/>
          <w:szCs w:val="22"/>
          <w:lang w:val="fr-FR"/>
        </w:rPr>
        <w:t>bsences fréquentes ou abandons de joueurs), une association ou organisation pourra faire une demande de dérogation à sa région afin d’avoir un écart plus grand de joueurs entre certaines équipes.</w:t>
      </w:r>
    </w:p>
    <w:tbl>
      <w:tblPr>
        <w:tblStyle w:val="Grilledutableau2"/>
        <w:tblW w:w="7380" w:type="dxa"/>
        <w:tblInd w:w="124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1800"/>
        <w:gridCol w:w="1350"/>
        <w:gridCol w:w="1440"/>
        <w:gridCol w:w="1440"/>
        <w:gridCol w:w="1350"/>
      </w:tblGrid>
      <w:tr w:rsidR="00920F35" w:rsidRPr="00C34AD2" w14:paraId="50180EEB" w14:textId="77777777" w:rsidTr="007B1C7D">
        <w:tc>
          <w:tcPr>
            <w:tcW w:w="1800" w:type="dxa"/>
            <w:tcBorders>
              <w:top w:val="single" w:sz="8" w:space="0" w:color="auto"/>
              <w:bottom w:val="single" w:sz="8" w:space="0" w:color="auto"/>
              <w:right w:val="single" w:sz="8" w:space="0" w:color="auto"/>
            </w:tcBorders>
            <w:vAlign w:val="center"/>
          </w:tcPr>
          <w:p w14:paraId="754EA641" w14:textId="481B354B" w:rsidR="00920F35" w:rsidRPr="00C34AD2" w:rsidRDefault="00A177DE" w:rsidP="001744FA">
            <w:pPr>
              <w:jc w:val="center"/>
              <w:rPr>
                <w:rFonts w:asciiTheme="minorHAnsi" w:eastAsia="Times New Roman" w:hAnsiTheme="minorHAnsi" w:cstheme="minorHAnsi"/>
                <w:b/>
                <w:sz w:val="22"/>
                <w:szCs w:val="22"/>
                <w:lang w:val="fr-FR"/>
              </w:rPr>
            </w:pPr>
            <w:bookmarkStart w:id="479" w:name="_Hlk206069659"/>
            <w:bookmarkStart w:id="480" w:name="_Toc210425343"/>
            <w:r>
              <w:rPr>
                <w:rFonts w:asciiTheme="minorHAnsi" w:eastAsia="Times New Roman" w:hAnsiTheme="minorHAnsi" w:cstheme="minorHAnsi"/>
                <w:b/>
                <w:sz w:val="22"/>
                <w:szCs w:val="22"/>
                <w:lang w:val="fr-FR"/>
              </w:rPr>
              <w:t>Classe</w:t>
            </w:r>
          </w:p>
        </w:tc>
        <w:tc>
          <w:tcPr>
            <w:tcW w:w="1350" w:type="dxa"/>
            <w:tcBorders>
              <w:top w:val="single" w:sz="8" w:space="0" w:color="auto"/>
              <w:left w:val="single" w:sz="8" w:space="0" w:color="auto"/>
              <w:bottom w:val="single" w:sz="8" w:space="0" w:color="auto"/>
              <w:right w:val="single" w:sz="8" w:space="0" w:color="auto"/>
            </w:tcBorders>
            <w:vAlign w:val="center"/>
          </w:tcPr>
          <w:p w14:paraId="58A2B90C"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1 équipe</w:t>
            </w:r>
          </w:p>
        </w:tc>
        <w:tc>
          <w:tcPr>
            <w:tcW w:w="1440" w:type="dxa"/>
            <w:tcBorders>
              <w:top w:val="single" w:sz="8" w:space="0" w:color="auto"/>
              <w:left w:val="single" w:sz="8" w:space="0" w:color="auto"/>
              <w:bottom w:val="single" w:sz="8" w:space="0" w:color="auto"/>
              <w:right w:val="single" w:sz="8" w:space="0" w:color="auto"/>
            </w:tcBorders>
            <w:vAlign w:val="center"/>
          </w:tcPr>
          <w:p w14:paraId="5F1511AB"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2 équipes</w:t>
            </w:r>
          </w:p>
        </w:tc>
        <w:tc>
          <w:tcPr>
            <w:tcW w:w="1440" w:type="dxa"/>
            <w:tcBorders>
              <w:top w:val="single" w:sz="8" w:space="0" w:color="auto"/>
              <w:left w:val="single" w:sz="8" w:space="0" w:color="auto"/>
              <w:bottom w:val="single" w:sz="8" w:space="0" w:color="auto"/>
              <w:right w:val="single" w:sz="8" w:space="0" w:color="auto"/>
            </w:tcBorders>
            <w:vAlign w:val="center"/>
          </w:tcPr>
          <w:p w14:paraId="16A58A16"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3 équipes</w:t>
            </w:r>
          </w:p>
        </w:tc>
        <w:tc>
          <w:tcPr>
            <w:tcW w:w="1350" w:type="dxa"/>
            <w:tcBorders>
              <w:top w:val="single" w:sz="8" w:space="0" w:color="auto"/>
              <w:left w:val="single" w:sz="8" w:space="0" w:color="auto"/>
              <w:bottom w:val="single" w:sz="8" w:space="0" w:color="auto"/>
            </w:tcBorders>
            <w:vAlign w:val="center"/>
          </w:tcPr>
          <w:p w14:paraId="48751E4B"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4 équipes</w:t>
            </w:r>
          </w:p>
        </w:tc>
      </w:tr>
      <w:tr w:rsidR="00920F35" w:rsidRPr="00C34AD2" w14:paraId="490F8E1A"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460127E2" w14:textId="2BBB4A7E" w:rsidR="00920F35" w:rsidRPr="00BF3EBF" w:rsidRDefault="00BF3EBF" w:rsidP="00ED1005">
            <w:pPr>
              <w:jc w:val="center"/>
              <w:rPr>
                <w:rFonts w:asciiTheme="minorHAnsi" w:eastAsia="Times New Roman" w:hAnsiTheme="minorHAnsi" w:cstheme="minorHAnsi"/>
                <w:b/>
                <w:sz w:val="22"/>
                <w:szCs w:val="22"/>
                <w:lang w:val="fr-FR"/>
              </w:rPr>
            </w:pPr>
            <w:r w:rsidRPr="00BF3EBF">
              <w:rPr>
                <w:rFonts w:asciiTheme="minorHAnsi" w:eastAsia="Times New Roman" w:hAnsiTheme="minorHAnsi" w:cstheme="minorHAnsi"/>
                <w:b/>
                <w:sz w:val="22"/>
                <w:szCs w:val="22"/>
                <w:lang w:val="fr-FR"/>
              </w:rPr>
              <w:t>A</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5672ED4A" w14:textId="77777777" w:rsidR="00920F35" w:rsidRPr="0056091B" w:rsidRDefault="00920F35" w:rsidP="00ED1005">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0</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B739E1C" w14:textId="77777777" w:rsidR="00920F35" w:rsidRPr="0056091B" w:rsidRDefault="00920F35" w:rsidP="00ED1005">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0</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C947DE9" w14:textId="1F3409DA" w:rsidR="00920F35" w:rsidRPr="0056091B" w:rsidRDefault="004E03A2" w:rsidP="00ED1005">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1</w:t>
            </w:r>
            <w:r w:rsidR="000C0FB2">
              <w:rPr>
                <w:rFonts w:asciiTheme="minorHAnsi" w:eastAsia="Times New Roman" w:hAnsiTheme="minorHAnsi" w:cstheme="minorHAnsi"/>
                <w:b/>
                <w:bCs/>
                <w:sz w:val="22"/>
                <w:szCs w:val="22"/>
                <w:lang w:val="fr-FR"/>
              </w:rPr>
              <w:t xml:space="preserve"> *</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74E9D14E" w14:textId="77777777" w:rsidR="00920F35" w:rsidRPr="0056091B" w:rsidRDefault="00920F35" w:rsidP="00ED1005">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1</w:t>
            </w:r>
          </w:p>
        </w:tc>
      </w:tr>
      <w:tr w:rsidR="000C0FB2" w:rsidRPr="00C34AD2" w14:paraId="6F0F13A5" w14:textId="77777777" w:rsidTr="00576D16">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74CB6385" w14:textId="7C366C0D" w:rsidR="000C0FB2" w:rsidRPr="00BF3EBF" w:rsidRDefault="000C0FB2" w:rsidP="000C0FB2">
            <w:pPr>
              <w:jc w:val="center"/>
              <w:rPr>
                <w:rFonts w:asciiTheme="minorHAnsi" w:eastAsia="Times New Roman" w:hAnsiTheme="minorHAnsi" w:cstheme="minorHAnsi"/>
                <w:b/>
                <w:sz w:val="22"/>
                <w:szCs w:val="22"/>
                <w:lang w:val="fr-FR"/>
              </w:rPr>
            </w:pPr>
            <w:r w:rsidRPr="00BF3EBF">
              <w:rPr>
                <w:rFonts w:asciiTheme="minorHAnsi" w:eastAsia="Times New Roman" w:hAnsiTheme="minorHAnsi" w:cstheme="minorHAnsi"/>
                <w:b/>
                <w:sz w:val="22"/>
                <w:szCs w:val="22"/>
                <w:lang w:val="fr-FR"/>
              </w:rPr>
              <w:t>B</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E2AFF6B"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1</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5AA52667"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1</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tcPr>
          <w:p w14:paraId="1D4D49B9" w14:textId="7F1FC70D" w:rsidR="000C0FB2" w:rsidRPr="0056091B" w:rsidRDefault="000C0FB2" w:rsidP="000C0FB2">
            <w:pPr>
              <w:jc w:val="center"/>
              <w:rPr>
                <w:rFonts w:asciiTheme="minorHAnsi" w:eastAsia="Times New Roman" w:hAnsiTheme="minorHAnsi" w:cstheme="minorHAnsi"/>
                <w:b/>
                <w:bCs/>
                <w:sz w:val="22"/>
                <w:szCs w:val="22"/>
                <w:lang w:val="fr-FR"/>
              </w:rPr>
            </w:pPr>
            <w:r w:rsidRPr="008E5135">
              <w:rPr>
                <w:rFonts w:asciiTheme="minorHAnsi" w:eastAsia="Times New Roman" w:hAnsiTheme="minorHAnsi" w:cstheme="minorHAnsi"/>
                <w:b/>
                <w:bCs/>
                <w:sz w:val="22"/>
                <w:szCs w:val="22"/>
                <w:lang w:val="fr-FR"/>
              </w:rPr>
              <w:t>1 *</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04348CED"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1</w:t>
            </w:r>
          </w:p>
        </w:tc>
      </w:tr>
      <w:tr w:rsidR="000C0FB2" w:rsidRPr="00C34AD2" w14:paraId="2D3F19EF" w14:textId="77777777" w:rsidTr="00576D16">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30719FF2" w14:textId="6D99E785" w:rsidR="000C0FB2" w:rsidRPr="00BF3EBF" w:rsidRDefault="000C0FB2" w:rsidP="000C0FB2">
            <w:pPr>
              <w:jc w:val="center"/>
              <w:rPr>
                <w:rFonts w:asciiTheme="minorHAnsi" w:eastAsia="Times New Roman" w:hAnsiTheme="minorHAnsi" w:cstheme="minorHAnsi"/>
                <w:b/>
                <w:sz w:val="22"/>
                <w:szCs w:val="22"/>
                <w:lang w:val="fr-FR"/>
              </w:rPr>
            </w:pPr>
            <w:r w:rsidRPr="00BF3EBF">
              <w:rPr>
                <w:rFonts w:asciiTheme="minorHAnsi" w:eastAsia="Times New Roman" w:hAnsiTheme="minorHAnsi" w:cstheme="minorHAnsi"/>
                <w:b/>
                <w:sz w:val="22"/>
                <w:szCs w:val="22"/>
                <w:lang w:val="fr-FR"/>
              </w:rPr>
              <w:t>C</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523BA58B"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0</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D4D9B35"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1</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tcPr>
          <w:p w14:paraId="052D154C" w14:textId="6482B4C6" w:rsidR="000C0FB2" w:rsidRPr="0056091B" w:rsidRDefault="000C0FB2" w:rsidP="000C0FB2">
            <w:pPr>
              <w:jc w:val="center"/>
              <w:rPr>
                <w:rFonts w:asciiTheme="minorHAnsi" w:eastAsia="Times New Roman" w:hAnsiTheme="minorHAnsi" w:cstheme="minorHAnsi"/>
                <w:b/>
                <w:bCs/>
                <w:sz w:val="22"/>
                <w:szCs w:val="22"/>
                <w:lang w:val="fr-FR"/>
              </w:rPr>
            </w:pPr>
            <w:r w:rsidRPr="008E5135">
              <w:rPr>
                <w:rFonts w:asciiTheme="minorHAnsi" w:eastAsia="Times New Roman" w:hAnsiTheme="minorHAnsi" w:cstheme="minorHAnsi"/>
                <w:b/>
                <w:bCs/>
                <w:sz w:val="22"/>
                <w:szCs w:val="22"/>
                <w:lang w:val="fr-FR"/>
              </w:rPr>
              <w:t>1 *</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0B96A4DB"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1</w:t>
            </w:r>
          </w:p>
        </w:tc>
      </w:tr>
      <w:tr w:rsidR="000C0FB2" w:rsidRPr="00C34AD2" w14:paraId="73085D9A" w14:textId="77777777" w:rsidTr="00576D16">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68D2BE63" w14:textId="5AF5ACBA" w:rsidR="000C0FB2" w:rsidRPr="00BF3EBF" w:rsidRDefault="000C0FB2" w:rsidP="000C0FB2">
            <w:pPr>
              <w:jc w:val="center"/>
              <w:rPr>
                <w:rFonts w:asciiTheme="minorHAnsi" w:eastAsia="Times New Roman" w:hAnsiTheme="minorHAnsi" w:cstheme="minorHAnsi"/>
                <w:b/>
                <w:sz w:val="22"/>
                <w:szCs w:val="22"/>
                <w:lang w:val="fr-FR"/>
              </w:rPr>
            </w:pPr>
            <w:r w:rsidRPr="00BF3EBF">
              <w:rPr>
                <w:rFonts w:asciiTheme="minorHAnsi" w:eastAsia="Times New Roman" w:hAnsiTheme="minorHAnsi" w:cstheme="minorHAnsi"/>
                <w:b/>
                <w:sz w:val="22"/>
                <w:szCs w:val="22"/>
                <w:lang w:val="fr-FR"/>
              </w:rPr>
              <w:t>D</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39F68336"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0</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4911E137"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0</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tcPr>
          <w:p w14:paraId="03131D3A" w14:textId="01C68636" w:rsidR="000C0FB2" w:rsidRPr="0056091B" w:rsidRDefault="000C0FB2" w:rsidP="000C0FB2">
            <w:pPr>
              <w:jc w:val="center"/>
              <w:rPr>
                <w:rFonts w:asciiTheme="minorHAnsi" w:eastAsia="Times New Roman" w:hAnsiTheme="minorHAnsi" w:cstheme="minorHAnsi"/>
                <w:b/>
                <w:bCs/>
                <w:sz w:val="22"/>
                <w:szCs w:val="22"/>
                <w:lang w:val="fr-FR"/>
              </w:rPr>
            </w:pPr>
            <w:r w:rsidRPr="008E5135">
              <w:rPr>
                <w:rFonts w:asciiTheme="minorHAnsi" w:eastAsia="Times New Roman" w:hAnsiTheme="minorHAnsi" w:cstheme="minorHAnsi"/>
                <w:b/>
                <w:bCs/>
                <w:sz w:val="22"/>
                <w:szCs w:val="22"/>
                <w:lang w:val="fr-FR"/>
              </w:rPr>
              <w:t>1 *</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463B7BC7" w14:textId="77777777" w:rsidR="000C0FB2" w:rsidRPr="0056091B" w:rsidRDefault="000C0FB2" w:rsidP="000C0FB2">
            <w:pPr>
              <w:jc w:val="center"/>
              <w:rPr>
                <w:rFonts w:asciiTheme="minorHAnsi" w:eastAsia="Times New Roman" w:hAnsiTheme="minorHAnsi" w:cstheme="minorHAnsi"/>
                <w:b/>
                <w:bCs/>
                <w:sz w:val="22"/>
                <w:szCs w:val="22"/>
                <w:lang w:val="fr-FR"/>
              </w:rPr>
            </w:pPr>
            <w:r w:rsidRPr="0056091B">
              <w:rPr>
                <w:rFonts w:asciiTheme="minorHAnsi" w:eastAsia="Times New Roman" w:hAnsiTheme="minorHAnsi" w:cstheme="minorHAnsi"/>
                <w:b/>
                <w:bCs/>
                <w:sz w:val="22"/>
                <w:szCs w:val="22"/>
                <w:lang w:val="fr-FR"/>
              </w:rPr>
              <w:t>1</w:t>
            </w:r>
          </w:p>
        </w:tc>
      </w:tr>
      <w:tr w:rsidR="00920F35" w:rsidRPr="00C34AD2" w14:paraId="127ACFA8" w14:textId="77777777" w:rsidTr="007B1C7D">
        <w:tc>
          <w:tcPr>
            <w:tcW w:w="1800" w:type="dxa"/>
            <w:tcBorders>
              <w:top w:val="single" w:sz="8" w:space="0" w:color="auto"/>
              <w:bottom w:val="single" w:sz="8" w:space="0" w:color="auto"/>
              <w:right w:val="single" w:sz="8" w:space="0" w:color="auto"/>
            </w:tcBorders>
            <w:vAlign w:val="center"/>
          </w:tcPr>
          <w:p w14:paraId="3ED0ED36" w14:textId="5D49C600" w:rsidR="00920F35" w:rsidRPr="00C34AD2" w:rsidRDefault="00A177DE" w:rsidP="001744FA">
            <w:pPr>
              <w:jc w:val="center"/>
              <w:rPr>
                <w:rFonts w:asciiTheme="minorHAnsi" w:eastAsia="Times New Roman" w:hAnsiTheme="minorHAnsi" w:cstheme="minorHAnsi"/>
                <w:b/>
                <w:sz w:val="22"/>
                <w:szCs w:val="22"/>
                <w:lang w:val="fr-FR"/>
              </w:rPr>
            </w:pPr>
            <w:r>
              <w:rPr>
                <w:rFonts w:asciiTheme="minorHAnsi" w:eastAsia="Times New Roman" w:hAnsiTheme="minorHAnsi" w:cstheme="minorHAnsi"/>
                <w:b/>
                <w:sz w:val="22"/>
                <w:szCs w:val="22"/>
                <w:lang w:val="fr-FR"/>
              </w:rPr>
              <w:t>Classe</w:t>
            </w:r>
          </w:p>
        </w:tc>
        <w:tc>
          <w:tcPr>
            <w:tcW w:w="1350" w:type="dxa"/>
            <w:tcBorders>
              <w:top w:val="single" w:sz="8" w:space="0" w:color="auto"/>
              <w:left w:val="single" w:sz="8" w:space="0" w:color="auto"/>
              <w:bottom w:val="single" w:sz="8" w:space="0" w:color="auto"/>
              <w:right w:val="single" w:sz="8" w:space="0" w:color="auto"/>
            </w:tcBorders>
            <w:vAlign w:val="center"/>
          </w:tcPr>
          <w:p w14:paraId="70244BF3"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5 équipes</w:t>
            </w:r>
          </w:p>
        </w:tc>
        <w:tc>
          <w:tcPr>
            <w:tcW w:w="1440" w:type="dxa"/>
            <w:tcBorders>
              <w:top w:val="single" w:sz="8" w:space="0" w:color="auto"/>
              <w:left w:val="single" w:sz="8" w:space="0" w:color="auto"/>
              <w:bottom w:val="single" w:sz="8" w:space="0" w:color="auto"/>
              <w:right w:val="single" w:sz="8" w:space="0" w:color="auto"/>
            </w:tcBorders>
            <w:vAlign w:val="center"/>
          </w:tcPr>
          <w:p w14:paraId="1F369F3A"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6 équipes</w:t>
            </w:r>
          </w:p>
        </w:tc>
        <w:tc>
          <w:tcPr>
            <w:tcW w:w="1440" w:type="dxa"/>
            <w:tcBorders>
              <w:top w:val="single" w:sz="8" w:space="0" w:color="auto"/>
              <w:left w:val="single" w:sz="8" w:space="0" w:color="auto"/>
              <w:bottom w:val="single" w:sz="8" w:space="0" w:color="auto"/>
              <w:right w:val="single" w:sz="8" w:space="0" w:color="auto"/>
            </w:tcBorders>
            <w:vAlign w:val="center"/>
          </w:tcPr>
          <w:p w14:paraId="151916A1"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7 équipes</w:t>
            </w:r>
          </w:p>
        </w:tc>
        <w:tc>
          <w:tcPr>
            <w:tcW w:w="1350" w:type="dxa"/>
            <w:tcBorders>
              <w:top w:val="single" w:sz="8" w:space="0" w:color="auto"/>
              <w:left w:val="single" w:sz="8" w:space="0" w:color="auto"/>
              <w:bottom w:val="single" w:sz="8" w:space="0" w:color="auto"/>
            </w:tcBorders>
            <w:vAlign w:val="center"/>
          </w:tcPr>
          <w:p w14:paraId="703092C0"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8 équipes</w:t>
            </w:r>
          </w:p>
        </w:tc>
      </w:tr>
      <w:tr w:rsidR="00920F35" w:rsidRPr="0056091B" w14:paraId="70559A70"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0C7D15E8" w14:textId="24E45BCF"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A</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5C3B1472"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1</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5AA575A3"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1</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10594E3"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1</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62F872B6"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r>
      <w:tr w:rsidR="00920F35" w:rsidRPr="0056091B" w14:paraId="079AA74C"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1F12B13A" w14:textId="6BF55C75"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B</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622A01BC"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1</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65DCB8A4"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404C45DD"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132B8504"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r>
      <w:tr w:rsidR="00920F35" w:rsidRPr="0056091B" w14:paraId="4A597139"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5310D4F7" w14:textId="050CEE9D"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C</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37016A98"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132D9DA6"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6C030351"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6E6F994F"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r>
      <w:tr w:rsidR="00920F35" w:rsidRPr="0056091B" w14:paraId="0AB9246B"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6459658E" w14:textId="6B2D157F"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D</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3054E14A"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1</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7D02BAF4"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1</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4594C65B"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12456179"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r>
      <w:tr w:rsidR="00920F35" w:rsidRPr="00C34AD2" w14:paraId="6917792E" w14:textId="77777777" w:rsidTr="007B1C7D">
        <w:tc>
          <w:tcPr>
            <w:tcW w:w="1800" w:type="dxa"/>
            <w:tcBorders>
              <w:top w:val="single" w:sz="8" w:space="0" w:color="auto"/>
              <w:bottom w:val="single" w:sz="8" w:space="0" w:color="auto"/>
              <w:right w:val="single" w:sz="8" w:space="0" w:color="auto"/>
            </w:tcBorders>
            <w:vAlign w:val="center"/>
          </w:tcPr>
          <w:p w14:paraId="331B2F3E" w14:textId="2B4CD4D0" w:rsidR="00920F35" w:rsidRPr="00C34AD2" w:rsidRDefault="00A177DE" w:rsidP="001744FA">
            <w:pPr>
              <w:jc w:val="center"/>
              <w:rPr>
                <w:rFonts w:asciiTheme="minorHAnsi" w:eastAsia="Times New Roman" w:hAnsiTheme="minorHAnsi" w:cstheme="minorHAnsi"/>
                <w:b/>
                <w:sz w:val="22"/>
                <w:szCs w:val="22"/>
                <w:lang w:val="fr-FR"/>
              </w:rPr>
            </w:pPr>
            <w:r>
              <w:rPr>
                <w:rFonts w:asciiTheme="minorHAnsi" w:eastAsia="Times New Roman" w:hAnsiTheme="minorHAnsi" w:cstheme="minorHAnsi"/>
                <w:b/>
                <w:sz w:val="22"/>
                <w:szCs w:val="22"/>
                <w:lang w:val="fr-FR"/>
              </w:rPr>
              <w:t>Classe</w:t>
            </w:r>
          </w:p>
        </w:tc>
        <w:tc>
          <w:tcPr>
            <w:tcW w:w="1350" w:type="dxa"/>
            <w:tcBorders>
              <w:top w:val="single" w:sz="8" w:space="0" w:color="auto"/>
              <w:left w:val="single" w:sz="8" w:space="0" w:color="auto"/>
              <w:bottom w:val="single" w:sz="8" w:space="0" w:color="auto"/>
              <w:right w:val="single" w:sz="8" w:space="0" w:color="auto"/>
            </w:tcBorders>
            <w:vAlign w:val="center"/>
          </w:tcPr>
          <w:p w14:paraId="7EBC7A20"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9 équipes</w:t>
            </w:r>
          </w:p>
        </w:tc>
        <w:tc>
          <w:tcPr>
            <w:tcW w:w="1440" w:type="dxa"/>
            <w:tcBorders>
              <w:top w:val="single" w:sz="8" w:space="0" w:color="auto"/>
              <w:left w:val="single" w:sz="8" w:space="0" w:color="auto"/>
              <w:bottom w:val="single" w:sz="8" w:space="0" w:color="auto"/>
              <w:right w:val="single" w:sz="8" w:space="0" w:color="auto"/>
            </w:tcBorders>
            <w:vAlign w:val="center"/>
          </w:tcPr>
          <w:p w14:paraId="43239C24"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10 équipes</w:t>
            </w:r>
          </w:p>
        </w:tc>
        <w:tc>
          <w:tcPr>
            <w:tcW w:w="1440" w:type="dxa"/>
            <w:tcBorders>
              <w:top w:val="single" w:sz="8" w:space="0" w:color="auto"/>
              <w:left w:val="single" w:sz="8" w:space="0" w:color="auto"/>
              <w:bottom w:val="single" w:sz="8" w:space="0" w:color="auto"/>
              <w:right w:val="single" w:sz="8" w:space="0" w:color="auto"/>
            </w:tcBorders>
            <w:vAlign w:val="center"/>
          </w:tcPr>
          <w:p w14:paraId="0C14A050"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11 équipes</w:t>
            </w:r>
          </w:p>
        </w:tc>
        <w:tc>
          <w:tcPr>
            <w:tcW w:w="1350" w:type="dxa"/>
            <w:tcBorders>
              <w:top w:val="single" w:sz="8" w:space="0" w:color="auto"/>
              <w:left w:val="single" w:sz="8" w:space="0" w:color="auto"/>
              <w:bottom w:val="single" w:sz="8" w:space="0" w:color="auto"/>
            </w:tcBorders>
            <w:vAlign w:val="center"/>
          </w:tcPr>
          <w:p w14:paraId="33F56B05"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12 équipes</w:t>
            </w:r>
          </w:p>
        </w:tc>
      </w:tr>
      <w:tr w:rsidR="00920F35" w:rsidRPr="0056091B" w14:paraId="08076EF2"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4490B5CC" w14:textId="6638B879"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A</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374084E"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9B0BCC1"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3D2F5DB"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46D8D8F1"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r>
      <w:tr w:rsidR="00920F35" w:rsidRPr="0056091B" w14:paraId="5F1BFF10"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2037E1C7" w14:textId="7AC9B6DD"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B</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38FAA756"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99DF325"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418E3613"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03794A17"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r>
      <w:tr w:rsidR="00920F35" w:rsidRPr="0056091B" w14:paraId="7992027A"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5014F72E" w14:textId="6DE1FDE2"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C</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686230A"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51190D24"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6FD84E1"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02E72C10"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r>
      <w:tr w:rsidR="00920F35" w:rsidRPr="0056091B" w14:paraId="00D24082"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71760A04" w14:textId="4F71827F"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D</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2474B86"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2</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5A0F0122"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7624A6D"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79244E06"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r>
      <w:tr w:rsidR="00920F35" w:rsidRPr="00C34AD2" w14:paraId="7639D839" w14:textId="77777777" w:rsidTr="007B1C7D">
        <w:tc>
          <w:tcPr>
            <w:tcW w:w="1800" w:type="dxa"/>
            <w:tcBorders>
              <w:top w:val="single" w:sz="8" w:space="0" w:color="auto"/>
              <w:bottom w:val="single" w:sz="8" w:space="0" w:color="auto"/>
              <w:right w:val="single" w:sz="8" w:space="0" w:color="auto"/>
            </w:tcBorders>
            <w:vAlign w:val="center"/>
          </w:tcPr>
          <w:p w14:paraId="7912539D" w14:textId="27E53E96" w:rsidR="00920F35" w:rsidRPr="00C34AD2" w:rsidRDefault="00CC5D49" w:rsidP="001744FA">
            <w:pPr>
              <w:jc w:val="center"/>
              <w:rPr>
                <w:rFonts w:asciiTheme="minorHAnsi" w:eastAsia="Times New Roman" w:hAnsiTheme="minorHAnsi" w:cstheme="minorHAnsi"/>
                <w:b/>
                <w:sz w:val="22"/>
                <w:szCs w:val="22"/>
                <w:lang w:val="fr-FR"/>
              </w:rPr>
            </w:pPr>
            <w:r>
              <w:rPr>
                <w:rFonts w:asciiTheme="minorHAnsi" w:eastAsia="Times New Roman" w:hAnsiTheme="minorHAnsi" w:cstheme="minorHAnsi"/>
                <w:b/>
                <w:sz w:val="22"/>
                <w:szCs w:val="22"/>
                <w:lang w:val="fr-FR"/>
              </w:rPr>
              <w:t>Classe</w:t>
            </w:r>
          </w:p>
        </w:tc>
        <w:tc>
          <w:tcPr>
            <w:tcW w:w="1350" w:type="dxa"/>
            <w:tcBorders>
              <w:top w:val="single" w:sz="8" w:space="0" w:color="auto"/>
              <w:left w:val="single" w:sz="8" w:space="0" w:color="auto"/>
              <w:bottom w:val="single" w:sz="8" w:space="0" w:color="auto"/>
              <w:right w:val="single" w:sz="8" w:space="0" w:color="auto"/>
            </w:tcBorders>
            <w:vAlign w:val="center"/>
          </w:tcPr>
          <w:p w14:paraId="6520C226"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13 équipes</w:t>
            </w:r>
          </w:p>
        </w:tc>
        <w:tc>
          <w:tcPr>
            <w:tcW w:w="1440" w:type="dxa"/>
            <w:tcBorders>
              <w:top w:val="single" w:sz="8" w:space="0" w:color="auto"/>
              <w:left w:val="single" w:sz="8" w:space="0" w:color="auto"/>
              <w:bottom w:val="single" w:sz="8" w:space="0" w:color="auto"/>
              <w:right w:val="single" w:sz="8" w:space="0" w:color="auto"/>
            </w:tcBorders>
            <w:vAlign w:val="center"/>
          </w:tcPr>
          <w:p w14:paraId="092DD1CF"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14 équipes</w:t>
            </w:r>
          </w:p>
        </w:tc>
        <w:tc>
          <w:tcPr>
            <w:tcW w:w="1440" w:type="dxa"/>
            <w:tcBorders>
              <w:top w:val="single" w:sz="8" w:space="0" w:color="auto"/>
              <w:left w:val="single" w:sz="8" w:space="0" w:color="auto"/>
              <w:bottom w:val="single" w:sz="8" w:space="0" w:color="auto"/>
              <w:right w:val="single" w:sz="8" w:space="0" w:color="auto"/>
            </w:tcBorders>
            <w:vAlign w:val="center"/>
          </w:tcPr>
          <w:p w14:paraId="7119F2F0"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15 équipes</w:t>
            </w:r>
          </w:p>
        </w:tc>
        <w:tc>
          <w:tcPr>
            <w:tcW w:w="1350" w:type="dxa"/>
            <w:tcBorders>
              <w:top w:val="single" w:sz="8" w:space="0" w:color="auto"/>
              <w:left w:val="single" w:sz="8" w:space="0" w:color="auto"/>
              <w:bottom w:val="single" w:sz="8" w:space="0" w:color="auto"/>
            </w:tcBorders>
            <w:vAlign w:val="center"/>
          </w:tcPr>
          <w:p w14:paraId="3F45DCF1" w14:textId="77777777" w:rsidR="00920F35" w:rsidRPr="00C34AD2" w:rsidRDefault="00920F35" w:rsidP="00ED1005">
            <w:pPr>
              <w:jc w:val="center"/>
              <w:rPr>
                <w:rFonts w:asciiTheme="minorHAnsi" w:eastAsia="Times New Roman" w:hAnsiTheme="minorHAnsi" w:cstheme="minorHAnsi"/>
                <w:b/>
                <w:sz w:val="22"/>
                <w:szCs w:val="22"/>
                <w:lang w:val="fr-FR"/>
              </w:rPr>
            </w:pPr>
            <w:r w:rsidRPr="00C34AD2">
              <w:rPr>
                <w:rFonts w:asciiTheme="minorHAnsi" w:eastAsia="Times New Roman" w:hAnsiTheme="minorHAnsi" w:cstheme="minorHAnsi"/>
                <w:b/>
                <w:sz w:val="22"/>
                <w:szCs w:val="22"/>
                <w:lang w:val="fr-FR"/>
              </w:rPr>
              <w:t>16 équipes</w:t>
            </w:r>
          </w:p>
        </w:tc>
      </w:tr>
      <w:tr w:rsidR="00920F35" w:rsidRPr="0056091B" w14:paraId="0578DECF"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2428F846" w14:textId="5CB63272"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A</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EF8FE37"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5B047BA"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3822597A"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670D54BE"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r>
      <w:tr w:rsidR="00920F35" w:rsidRPr="0056091B" w14:paraId="18A4ED01"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09086041" w14:textId="06FF4F65"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B</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2B264B69"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4D92DFAF"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7F259A61"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08F4210F"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r>
      <w:tr w:rsidR="00920F35" w:rsidRPr="0056091B" w14:paraId="6EED1AE0"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0A250DD1" w14:textId="0309A4CE"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C</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88DDB53"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06C1EE11"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419EA6D9"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348F0CDC"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r>
      <w:tr w:rsidR="00920F35" w:rsidRPr="0056091B" w14:paraId="1F7DB70C" w14:textId="77777777" w:rsidTr="0056091B">
        <w:tc>
          <w:tcPr>
            <w:tcW w:w="1800" w:type="dxa"/>
            <w:tcBorders>
              <w:top w:val="single" w:sz="8" w:space="0" w:color="auto"/>
              <w:bottom w:val="single" w:sz="8" w:space="0" w:color="auto"/>
              <w:right w:val="single" w:sz="8" w:space="0" w:color="auto"/>
            </w:tcBorders>
            <w:shd w:val="clear" w:color="auto" w:fill="D9E2F3" w:themeFill="accent5" w:themeFillTint="33"/>
            <w:vAlign w:val="center"/>
          </w:tcPr>
          <w:p w14:paraId="192D041B" w14:textId="4EBFF6EB" w:rsidR="00920F35" w:rsidRPr="0056091B" w:rsidRDefault="00BF3EBF"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D</w:t>
            </w:r>
          </w:p>
        </w:tc>
        <w:tc>
          <w:tcPr>
            <w:tcW w:w="135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692F450D"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3</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1C090A42"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c>
          <w:tcPr>
            <w:tcW w:w="1440" w:type="dxa"/>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74FB08FF"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c>
          <w:tcPr>
            <w:tcW w:w="1350" w:type="dxa"/>
            <w:tcBorders>
              <w:top w:val="single" w:sz="8" w:space="0" w:color="auto"/>
              <w:left w:val="single" w:sz="8" w:space="0" w:color="auto"/>
              <w:bottom w:val="single" w:sz="8" w:space="0" w:color="auto"/>
            </w:tcBorders>
            <w:shd w:val="clear" w:color="auto" w:fill="D9E2F3" w:themeFill="accent5" w:themeFillTint="33"/>
            <w:vAlign w:val="center"/>
          </w:tcPr>
          <w:p w14:paraId="3A490CD2" w14:textId="77777777" w:rsidR="00920F35" w:rsidRPr="0056091B" w:rsidRDefault="00920F35" w:rsidP="00ED1005">
            <w:pPr>
              <w:jc w:val="center"/>
              <w:rPr>
                <w:rFonts w:asciiTheme="minorHAnsi" w:eastAsia="Times New Roman" w:hAnsiTheme="minorHAnsi" w:cstheme="minorHAnsi"/>
                <w:b/>
                <w:sz w:val="22"/>
                <w:szCs w:val="22"/>
                <w:lang w:val="fr-FR"/>
              </w:rPr>
            </w:pPr>
            <w:r w:rsidRPr="0056091B">
              <w:rPr>
                <w:rFonts w:asciiTheme="minorHAnsi" w:eastAsia="Times New Roman" w:hAnsiTheme="minorHAnsi" w:cstheme="minorHAnsi"/>
                <w:b/>
                <w:sz w:val="22"/>
                <w:szCs w:val="22"/>
                <w:lang w:val="fr-FR"/>
              </w:rPr>
              <w:t>4</w:t>
            </w:r>
          </w:p>
        </w:tc>
      </w:tr>
    </w:tbl>
    <w:bookmarkEnd w:id="479"/>
    <w:p w14:paraId="6E20D4A6" w14:textId="6C5B2451" w:rsidR="00E412C4" w:rsidRPr="00E412C4" w:rsidRDefault="00E412C4" w:rsidP="00E412C4">
      <w:pPr>
        <w:spacing w:before="120" w:after="120"/>
        <w:ind w:left="720" w:right="-720"/>
        <w:rPr>
          <w:b/>
          <w:bCs/>
        </w:rPr>
      </w:pPr>
      <w:r w:rsidRPr="00E412C4">
        <w:rPr>
          <w:b/>
          <w:bCs/>
        </w:rPr>
        <w:t>Note 1 * : Une (1), deux (2) ou trois (3) équipes : Le niveau est à définir avec la région en fonction du bassin, de l’historique des joueuses, du calibre global. Il n’y a pas d’obligation de présenter une (1) équipe de classe A ou B pour avoir une (1) équipe de classe C.</w:t>
      </w:r>
    </w:p>
    <w:p w14:paraId="4B732F82" w14:textId="3B9CDF42" w:rsidR="004D4C29" w:rsidRPr="00655178" w:rsidRDefault="00542615" w:rsidP="00655178">
      <w:pPr>
        <w:tabs>
          <w:tab w:val="left" w:pos="1080"/>
        </w:tabs>
        <w:spacing w:before="120" w:after="0"/>
        <w:ind w:left="720" w:right="-720"/>
        <w:rPr>
          <w:rFonts w:cstheme="minorHAnsi"/>
          <w:b/>
          <w:lang w:val="fr-FR"/>
        </w:rPr>
      </w:pPr>
      <w:r w:rsidRPr="00655178">
        <w:rPr>
          <w:rFonts w:cstheme="minorHAnsi"/>
          <w:b/>
          <w:lang w:val="fr-FR"/>
        </w:rPr>
        <w:t>N</w:t>
      </w:r>
      <w:r w:rsidR="00655178" w:rsidRPr="00655178">
        <w:rPr>
          <w:rFonts w:cstheme="minorHAnsi"/>
          <w:b/>
          <w:lang w:val="fr-FR"/>
        </w:rPr>
        <w:t>ote</w:t>
      </w:r>
      <w:r w:rsidRPr="00655178">
        <w:rPr>
          <w:rFonts w:cstheme="minorHAnsi"/>
          <w:b/>
          <w:lang w:val="fr-FR"/>
        </w:rPr>
        <w:t xml:space="preserve"> </w:t>
      </w:r>
      <w:r w:rsidR="000C0FB2">
        <w:rPr>
          <w:rFonts w:cstheme="minorHAnsi"/>
          <w:b/>
          <w:lang w:val="fr-FR"/>
        </w:rPr>
        <w:t>2</w:t>
      </w:r>
      <w:r w:rsidR="004D3BB6">
        <w:rPr>
          <w:rFonts w:cstheme="minorHAnsi"/>
          <w:b/>
          <w:lang w:val="fr-FR"/>
        </w:rPr>
        <w:t xml:space="preserve"> </w:t>
      </w:r>
      <w:r w:rsidRPr="00655178">
        <w:rPr>
          <w:rFonts w:cstheme="minorHAnsi"/>
          <w:b/>
          <w:lang w:val="fr-FR"/>
        </w:rPr>
        <w:t xml:space="preserve">: </w:t>
      </w:r>
      <w:r w:rsidR="000C0FB2">
        <w:rPr>
          <w:rFonts w:cstheme="minorHAnsi"/>
          <w:b/>
          <w:lang w:val="fr-FR"/>
        </w:rPr>
        <w:t>Plus de 1</w:t>
      </w:r>
      <w:r w:rsidRPr="00655178">
        <w:rPr>
          <w:rFonts w:cstheme="minorHAnsi"/>
          <w:b/>
          <w:lang w:val="fr-FR"/>
        </w:rPr>
        <w:t xml:space="preserve">6 équipes, chaque équipe est classée selon l’ordre suivant : </w:t>
      </w:r>
      <w:r w:rsidR="00BF3EBF" w:rsidRPr="00655178">
        <w:rPr>
          <w:rFonts w:cstheme="minorHAnsi"/>
          <w:b/>
          <w:lang w:val="fr-FR"/>
        </w:rPr>
        <w:t>C-D-B</w:t>
      </w:r>
      <w:r w:rsidRPr="00655178">
        <w:rPr>
          <w:rFonts w:cstheme="minorHAnsi"/>
          <w:b/>
          <w:lang w:val="fr-FR"/>
        </w:rPr>
        <w:t>-</w:t>
      </w:r>
      <w:r w:rsidR="00BF3EBF" w:rsidRPr="00655178">
        <w:rPr>
          <w:rFonts w:cstheme="minorHAnsi"/>
          <w:b/>
          <w:lang w:val="fr-FR"/>
        </w:rPr>
        <w:t>A</w:t>
      </w:r>
      <w:r w:rsidRPr="00655178">
        <w:rPr>
          <w:rFonts w:cstheme="minorHAnsi"/>
          <w:b/>
          <w:lang w:val="fr-FR"/>
        </w:rPr>
        <w:t>.</w:t>
      </w:r>
    </w:p>
    <w:p w14:paraId="3FD64FEF" w14:textId="5A1DDBB1" w:rsidR="00542615" w:rsidRPr="003768A0" w:rsidRDefault="00542615" w:rsidP="00141814">
      <w:pPr>
        <w:spacing w:before="120" w:after="0"/>
        <w:ind w:right="-720"/>
        <w:rPr>
          <w:b/>
          <w:bCs/>
        </w:rPr>
      </w:pPr>
      <w:bookmarkStart w:id="481" w:name="_Toc210425344"/>
      <w:bookmarkStart w:id="482" w:name="_Toc77067478"/>
      <w:bookmarkStart w:id="483" w:name="_Toc170984378"/>
      <w:bookmarkEnd w:id="476"/>
      <w:bookmarkEnd w:id="480"/>
      <w:r w:rsidRPr="003768A0">
        <w:rPr>
          <w:b/>
          <w:bCs/>
        </w:rPr>
        <w:t>6</w:t>
      </w:r>
      <w:r w:rsidR="00B9190B" w:rsidRPr="003768A0">
        <w:rPr>
          <w:b/>
          <w:bCs/>
        </w:rPr>
        <w:t>.5</w:t>
      </w:r>
      <w:r w:rsidR="00B9190B" w:rsidRPr="003768A0">
        <w:rPr>
          <w:b/>
          <w:bCs/>
        </w:rPr>
        <w:tab/>
      </w:r>
      <w:r w:rsidR="007F1FA5" w:rsidRPr="003768A0">
        <w:rPr>
          <w:b/>
          <w:bCs/>
        </w:rPr>
        <w:t>S</w:t>
      </w:r>
      <w:r w:rsidRPr="003768A0">
        <w:rPr>
          <w:b/>
          <w:bCs/>
        </w:rPr>
        <w:t xml:space="preserve">urclassement et </w:t>
      </w:r>
      <w:r w:rsidR="007F1FA5" w:rsidRPr="003768A0">
        <w:rPr>
          <w:b/>
          <w:bCs/>
        </w:rPr>
        <w:t>a</w:t>
      </w:r>
      <w:r w:rsidRPr="003768A0">
        <w:rPr>
          <w:b/>
          <w:bCs/>
        </w:rPr>
        <w:t>ffiliation des joueurs M7 et M9</w:t>
      </w:r>
      <w:bookmarkEnd w:id="481"/>
      <w:bookmarkEnd w:id="482"/>
      <w:bookmarkEnd w:id="483"/>
    </w:p>
    <w:p w14:paraId="1BC558CC" w14:textId="77777777" w:rsidR="00542615" w:rsidRPr="003768A0" w:rsidRDefault="00B9190B" w:rsidP="00141814">
      <w:pPr>
        <w:spacing w:before="120" w:after="0"/>
        <w:ind w:left="720" w:right="-720"/>
        <w:rPr>
          <w:b/>
          <w:bCs/>
        </w:rPr>
      </w:pPr>
      <w:bookmarkStart w:id="484" w:name="_Toc210425345"/>
      <w:bookmarkStart w:id="485" w:name="_Toc77067479"/>
      <w:bookmarkStart w:id="486" w:name="_Toc170984379"/>
      <w:r w:rsidRPr="003768A0">
        <w:rPr>
          <w:b/>
          <w:bCs/>
        </w:rPr>
        <w:t>6.5.1</w:t>
      </w:r>
      <w:r w:rsidRPr="003768A0">
        <w:rPr>
          <w:b/>
          <w:bCs/>
        </w:rPr>
        <w:tab/>
      </w:r>
      <w:r w:rsidR="00542615" w:rsidRPr="003768A0">
        <w:rPr>
          <w:b/>
          <w:bCs/>
        </w:rPr>
        <w:t>Joueurs surclassés</w:t>
      </w:r>
      <w:bookmarkEnd w:id="484"/>
      <w:bookmarkEnd w:id="485"/>
      <w:bookmarkEnd w:id="486"/>
    </w:p>
    <w:p w14:paraId="7CEC3CD5" w14:textId="38FA1551" w:rsidR="00542615" w:rsidRDefault="00542615" w:rsidP="00141814">
      <w:pPr>
        <w:pStyle w:val="HQParagrapheNiveau2"/>
        <w:tabs>
          <w:tab w:val="clear" w:pos="547"/>
          <w:tab w:val="left" w:pos="1440"/>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En respectant le règlement établi par chaque région, tout joueur à sa dernière année d'âge correspondant aux divisions </w:t>
      </w:r>
      <w:r w:rsidRPr="00C34AD2">
        <w:rPr>
          <w:rFonts w:asciiTheme="minorHAnsi" w:hAnsiTheme="minorHAnsi" w:cstheme="minorHAnsi"/>
          <w:bCs/>
          <w:sz w:val="22"/>
          <w:szCs w:val="22"/>
          <w:lang w:val="fr-FR"/>
        </w:rPr>
        <w:t xml:space="preserve">M7 </w:t>
      </w:r>
      <w:r w:rsidRPr="00C34AD2">
        <w:rPr>
          <w:rFonts w:asciiTheme="minorHAnsi" w:hAnsiTheme="minorHAnsi" w:cstheme="minorHAnsi"/>
          <w:sz w:val="22"/>
          <w:szCs w:val="22"/>
          <w:lang w:val="fr-FR"/>
        </w:rPr>
        <w:t xml:space="preserve">et </w:t>
      </w:r>
      <w:r w:rsidRPr="00C34AD2">
        <w:rPr>
          <w:rFonts w:asciiTheme="minorHAnsi" w:hAnsiTheme="minorHAnsi" w:cstheme="minorHAnsi"/>
          <w:bCs/>
          <w:sz w:val="22"/>
          <w:szCs w:val="22"/>
          <w:lang w:val="fr-FR"/>
        </w:rPr>
        <w:t xml:space="preserve">M9 </w:t>
      </w:r>
      <w:r w:rsidRPr="00C34AD2">
        <w:rPr>
          <w:rFonts w:asciiTheme="minorHAnsi" w:hAnsiTheme="minorHAnsi" w:cstheme="minorHAnsi"/>
          <w:sz w:val="22"/>
          <w:szCs w:val="22"/>
          <w:lang w:val="fr-FR"/>
        </w:rPr>
        <w:t>pourra évoluer dans une division supérieure à l’intérieur de la classe la plus élevée de son territoire</w:t>
      </w:r>
      <w:r>
        <w:rPr>
          <w:rFonts w:asciiTheme="minorHAnsi" w:hAnsiTheme="minorHAnsi" w:cstheme="minorHAnsi"/>
          <w:sz w:val="22"/>
          <w:szCs w:val="22"/>
          <w:lang w:val="fr-FR"/>
        </w:rPr>
        <w:t xml:space="preserve"> de recrutement.</w:t>
      </w:r>
    </w:p>
    <w:p w14:paraId="1DF02502" w14:textId="7D1E49A6" w:rsidR="002A01F1" w:rsidRDefault="00542615" w:rsidP="00141814">
      <w:pPr>
        <w:pStyle w:val="HQParagrapheNiveau2"/>
        <w:tabs>
          <w:tab w:val="clear" w:pos="547"/>
          <w:tab w:val="left" w:pos="1440"/>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Toute association ou organisation qui désire faire évoluer un desdits joueurs dans une division supérieure à la sienne doit :</w:t>
      </w:r>
    </w:p>
    <w:p w14:paraId="66F282BD" w14:textId="77777777" w:rsidR="00542615" w:rsidRPr="00C34AD2" w:rsidRDefault="00542615" w:rsidP="00141814">
      <w:pPr>
        <w:pStyle w:val="HQpuces2"/>
        <w:numPr>
          <w:ilvl w:val="0"/>
          <w:numId w:val="47"/>
        </w:numPr>
        <w:tabs>
          <w:tab w:val="left" w:pos="1800"/>
        </w:tabs>
        <w:ind w:left="1800" w:right="-720"/>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Déposer une évaluation écrite du joueur concerné à la région ;</w:t>
      </w:r>
    </w:p>
    <w:p w14:paraId="008E7D82" w14:textId="77777777" w:rsidR="00542615" w:rsidRPr="00C34AD2" w:rsidRDefault="00542615" w:rsidP="00141814">
      <w:pPr>
        <w:pStyle w:val="HQpuces2"/>
        <w:numPr>
          <w:ilvl w:val="0"/>
          <w:numId w:val="47"/>
        </w:numPr>
        <w:tabs>
          <w:tab w:val="left" w:pos="1800"/>
        </w:tabs>
        <w:ind w:left="1800" w:right="-720"/>
        <w:jc w:val="both"/>
        <w:rPr>
          <w:rFonts w:asciiTheme="minorHAnsi" w:hAnsiTheme="minorHAnsi" w:cstheme="minorHAnsi"/>
          <w:sz w:val="22"/>
          <w:szCs w:val="22"/>
          <w:lang w:val="fr-FR"/>
        </w:rPr>
      </w:pPr>
      <w:r w:rsidRPr="00C34AD2">
        <w:rPr>
          <w:rFonts w:asciiTheme="minorHAnsi" w:hAnsiTheme="minorHAnsi" w:cstheme="minorHAnsi"/>
          <w:b w:val="0"/>
          <w:sz w:val="22"/>
          <w:szCs w:val="22"/>
          <w:lang w:val="fr-FR"/>
        </w:rPr>
        <w:t>Obtenir l'autorisation de sa région sur recommandation de son association ou organisation.</w:t>
      </w:r>
    </w:p>
    <w:p w14:paraId="02C33D9C" w14:textId="77777777" w:rsidR="001744FA" w:rsidRDefault="00542615" w:rsidP="00141814">
      <w:pPr>
        <w:pStyle w:val="HQpuces2"/>
        <w:tabs>
          <w:tab w:val="left" w:pos="1800"/>
        </w:tabs>
        <w:spacing w:before="120"/>
        <w:ind w:left="1416" w:right="-720" w:firstLine="0"/>
        <w:jc w:val="both"/>
        <w:rPr>
          <w:rFonts w:asciiTheme="minorHAnsi" w:hAnsiTheme="minorHAnsi" w:cstheme="minorHAnsi"/>
          <w:b w:val="0"/>
          <w:sz w:val="22"/>
          <w:szCs w:val="22"/>
          <w:lang w:val="fr-FR"/>
        </w:rPr>
      </w:pPr>
      <w:bookmarkStart w:id="487" w:name="_Toc210425346"/>
      <w:r w:rsidRPr="00C34AD2">
        <w:rPr>
          <w:rFonts w:asciiTheme="minorHAnsi" w:hAnsiTheme="minorHAnsi" w:cstheme="minorHAnsi"/>
          <w:b w:val="0"/>
          <w:sz w:val="22"/>
          <w:szCs w:val="22"/>
          <w:lang w:val="fr-FR"/>
        </w:rPr>
        <w:t>Dans le cas où un surclassement est nécessaire afin de combler un manque de gardien de but à la division M11, la région, après évaluation, pourra autoriser le surclassement à l’ensemble des classes.</w:t>
      </w:r>
    </w:p>
    <w:p w14:paraId="0BB5E7D0" w14:textId="4D481FFE" w:rsidR="00141814" w:rsidRPr="00655178" w:rsidRDefault="00141814" w:rsidP="00655178">
      <w:pPr>
        <w:pStyle w:val="HQpuces2"/>
        <w:tabs>
          <w:tab w:val="left" w:pos="1800"/>
        </w:tabs>
        <w:spacing w:before="120"/>
        <w:ind w:left="1440" w:right="-720" w:firstLine="0"/>
        <w:jc w:val="both"/>
        <w:rPr>
          <w:rFonts w:asciiTheme="minorHAnsi" w:hAnsiTheme="minorHAnsi" w:cstheme="minorHAnsi"/>
          <w:sz w:val="22"/>
          <w:szCs w:val="22"/>
          <w:lang w:val="fr-FR"/>
        </w:rPr>
      </w:pPr>
      <w:r w:rsidRPr="00655178">
        <w:rPr>
          <w:rFonts w:asciiTheme="minorHAnsi" w:hAnsiTheme="minorHAnsi" w:cstheme="minorHAnsi"/>
          <w:sz w:val="22"/>
          <w:szCs w:val="22"/>
          <w:lang w:val="fr-FR"/>
        </w:rPr>
        <w:t>N</w:t>
      </w:r>
      <w:r w:rsidR="00655178" w:rsidRPr="00655178">
        <w:rPr>
          <w:rFonts w:asciiTheme="minorHAnsi" w:hAnsiTheme="minorHAnsi" w:cstheme="minorHAnsi"/>
          <w:sz w:val="22"/>
          <w:szCs w:val="22"/>
          <w:lang w:val="fr-FR"/>
        </w:rPr>
        <w:t xml:space="preserve">ote : </w:t>
      </w:r>
      <w:r w:rsidRPr="00655178">
        <w:rPr>
          <w:rFonts w:asciiTheme="minorHAnsi" w:hAnsiTheme="minorHAnsi" w:cstheme="minorHAnsi"/>
          <w:sz w:val="22"/>
          <w:szCs w:val="22"/>
          <w:lang w:val="fr-FR"/>
        </w:rPr>
        <w:t>Le surclassement des joueurs doit tenir compte du niveau d’habileté de ces derniers, afin qu’ils soient affiliés dans la classe correspondante.</w:t>
      </w:r>
    </w:p>
    <w:p w14:paraId="090D75E4" w14:textId="77777777" w:rsidR="00542615" w:rsidRPr="003768A0" w:rsidRDefault="00542615" w:rsidP="00C9429D">
      <w:pPr>
        <w:spacing w:before="120" w:after="0"/>
        <w:ind w:left="1440" w:right="-720" w:hanging="720"/>
        <w:rPr>
          <w:b/>
          <w:bCs/>
        </w:rPr>
      </w:pPr>
      <w:bookmarkStart w:id="488" w:name="_Toc77067480"/>
      <w:bookmarkStart w:id="489" w:name="_Toc170984380"/>
      <w:r w:rsidRPr="003768A0">
        <w:rPr>
          <w:b/>
          <w:bCs/>
        </w:rPr>
        <w:t>6.5.2</w:t>
      </w:r>
      <w:r w:rsidRPr="003768A0">
        <w:rPr>
          <w:b/>
          <w:bCs/>
        </w:rPr>
        <w:tab/>
        <w:t>Joueurs affiliés</w:t>
      </w:r>
      <w:bookmarkEnd w:id="487"/>
      <w:bookmarkEnd w:id="488"/>
      <w:bookmarkEnd w:id="489"/>
    </w:p>
    <w:p w14:paraId="434DB964" w14:textId="77777777" w:rsidR="00542615" w:rsidRPr="00C34AD2" w:rsidRDefault="00542615" w:rsidP="00C9429D">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Lorsqu'une équipe utilise un joueur affilié, elle doit l'indiquer sur la feuille de match par les initiales J.A.</w:t>
      </w:r>
    </w:p>
    <w:p w14:paraId="18BCB1BE" w14:textId="77777777" w:rsidR="008643BE" w:rsidRDefault="008643BE" w:rsidP="007B1C7D">
      <w:pPr>
        <w:autoSpaceDE w:val="0"/>
        <w:autoSpaceDN w:val="0"/>
        <w:spacing w:before="120" w:after="0" w:line="240" w:lineRule="auto"/>
        <w:ind w:left="1411" w:right="-720"/>
        <w:jc w:val="both"/>
        <w:rPr>
          <w:rFonts w:eastAsia="Calibri" w:cstheme="minorHAnsi"/>
          <w:lang w:val="fr-FR"/>
        </w:rPr>
        <w:sectPr w:rsidR="008643BE" w:rsidSect="00D333EE">
          <w:headerReference w:type="default" r:id="rId105"/>
          <w:footerReference w:type="default" r:id="rId106"/>
          <w:pgSz w:w="12240" w:h="15840" w:code="1"/>
          <w:pgMar w:top="432" w:right="1800" w:bottom="432" w:left="1800" w:header="432" w:footer="432" w:gutter="0"/>
          <w:paperSrc w:first="260" w:other="260"/>
          <w:cols w:space="708"/>
          <w:docGrid w:linePitch="360"/>
        </w:sectPr>
      </w:pPr>
    </w:p>
    <w:p w14:paraId="17CE0420" w14:textId="02321CED" w:rsidR="00542615" w:rsidRPr="00AE63CC" w:rsidRDefault="00542615" w:rsidP="007B1C7D">
      <w:pPr>
        <w:autoSpaceDE w:val="0"/>
        <w:autoSpaceDN w:val="0"/>
        <w:spacing w:before="120" w:after="0" w:line="240" w:lineRule="auto"/>
        <w:ind w:left="1411" w:right="-720"/>
        <w:jc w:val="both"/>
        <w:rPr>
          <w:rFonts w:eastAsia="Calibri" w:cstheme="minorHAnsi"/>
          <w:lang w:val="fr-FR"/>
        </w:rPr>
      </w:pPr>
      <w:r w:rsidRPr="00C34AD2">
        <w:rPr>
          <w:rFonts w:eastAsia="Calibri" w:cstheme="minorHAnsi"/>
          <w:lang w:val="fr-FR"/>
        </w:rPr>
        <w:t xml:space="preserve">Aucun joueur M9 affilié ne peut prendre part à un match si l’équipe aligne tous les joueurs apparaissant sur l’enregistrement d’équipe sauf pour une équipe ayant sept (7) joueurs et moins, plus un (1) gardien sur sa feuille d'enregistrement. Elle pourra alors utiliser un (1) ou des joueurs affiliés en tout temps afin d’atteindre le nombre recommandé de huit (8) </w:t>
      </w:r>
      <w:r w:rsidRPr="00AE63CC">
        <w:rPr>
          <w:rFonts w:eastAsia="Calibri" w:cstheme="minorHAnsi"/>
          <w:lang w:val="fr-FR"/>
        </w:rPr>
        <w:t>joueurs en respectant l'article</w:t>
      </w:r>
      <w:r w:rsidRPr="007B1C7D">
        <w:rPr>
          <w:rFonts w:eastAsia="Calibri" w:cstheme="minorHAnsi"/>
          <w:lang w:val="fr-FR"/>
        </w:rPr>
        <w:t xml:space="preserve"> 5.6.6 C</w:t>
      </w:r>
      <w:r w:rsidRPr="00AE63CC">
        <w:rPr>
          <w:rFonts w:eastAsia="Calibri" w:cstheme="minorHAnsi"/>
          <w:lang w:val="fr-FR"/>
        </w:rPr>
        <w:t>.</w:t>
      </w:r>
    </w:p>
    <w:p w14:paraId="6B7AC9A3" w14:textId="557DACCF" w:rsidR="00F150AB" w:rsidRPr="00655178" w:rsidRDefault="00F150AB" w:rsidP="00C9429D">
      <w:pPr>
        <w:pStyle w:val="HQnoteniveau3"/>
        <w:tabs>
          <w:tab w:val="clear" w:pos="1260"/>
          <w:tab w:val="left" w:pos="2160"/>
        </w:tabs>
        <w:spacing w:before="120" w:after="0"/>
        <w:ind w:left="1418" w:right="-720" w:firstLine="22"/>
        <w:rPr>
          <w:rFonts w:asciiTheme="minorHAnsi" w:hAnsiTheme="minorHAnsi" w:cstheme="minorHAnsi"/>
          <w:b/>
          <w:sz w:val="22"/>
          <w:szCs w:val="22"/>
          <w:lang w:val="fr-FR"/>
        </w:rPr>
      </w:pPr>
      <w:r w:rsidRPr="00655178">
        <w:rPr>
          <w:rFonts w:asciiTheme="minorHAnsi" w:hAnsiTheme="minorHAnsi" w:cstheme="minorHAnsi"/>
          <w:b/>
          <w:sz w:val="22"/>
          <w:szCs w:val="22"/>
          <w:lang w:val="fr-FR"/>
        </w:rPr>
        <w:t>N</w:t>
      </w:r>
      <w:r w:rsidR="00655178" w:rsidRPr="00655178">
        <w:rPr>
          <w:rFonts w:asciiTheme="minorHAnsi" w:hAnsiTheme="minorHAnsi" w:cstheme="minorHAnsi"/>
          <w:b/>
          <w:sz w:val="22"/>
          <w:szCs w:val="22"/>
          <w:lang w:val="fr-FR"/>
        </w:rPr>
        <w:t>ote</w:t>
      </w:r>
      <w:r w:rsidRPr="00655178">
        <w:rPr>
          <w:rFonts w:asciiTheme="minorHAnsi" w:hAnsiTheme="minorHAnsi" w:cstheme="minorHAnsi"/>
          <w:b/>
          <w:sz w:val="22"/>
          <w:szCs w:val="22"/>
          <w:lang w:val="fr-FR"/>
        </w:rPr>
        <w:t xml:space="preserve"> : En tout temps les règles d'affiliation 5.6.1, 5.6.2, et 5.6.5 s'appliquent.</w:t>
      </w:r>
    </w:p>
    <w:p w14:paraId="50801CA6" w14:textId="77777777" w:rsidR="004E03A2" w:rsidRPr="003768A0" w:rsidRDefault="004E03A2" w:rsidP="00C9429D">
      <w:pPr>
        <w:spacing w:before="120" w:after="0"/>
        <w:ind w:left="720" w:right="-720"/>
        <w:rPr>
          <w:b/>
          <w:bCs/>
        </w:rPr>
      </w:pPr>
      <w:bookmarkStart w:id="490" w:name="_Toc77067481"/>
      <w:bookmarkStart w:id="491" w:name="_Toc170984381"/>
      <w:bookmarkStart w:id="492" w:name="_Hlk173138203"/>
      <w:bookmarkStart w:id="493" w:name="_Toc210425347"/>
      <w:bookmarkStart w:id="494" w:name="_Toc77067482"/>
      <w:bookmarkStart w:id="495" w:name="_Toc170984382"/>
      <w:r w:rsidRPr="003768A0">
        <w:rPr>
          <w:b/>
          <w:bCs/>
        </w:rPr>
        <w:t>6.5.3</w:t>
      </w:r>
      <w:r w:rsidRPr="003768A0">
        <w:rPr>
          <w:b/>
          <w:bCs/>
        </w:rPr>
        <w:tab/>
        <w:t>Tableau d’admissibilité pour joueurs affiliés (J.A.) M9 et pour la liste de réserve</w:t>
      </w:r>
      <w:bookmarkEnd w:id="490"/>
      <w:bookmarkEnd w:id="491"/>
    </w:p>
    <w:bookmarkEnd w:id="492"/>
    <w:p w14:paraId="5DD7FFB1" w14:textId="27191A00" w:rsidR="004E03A2" w:rsidRPr="00655178" w:rsidRDefault="004E03A2" w:rsidP="00C9429D">
      <w:pPr>
        <w:pStyle w:val="HQNiveauxxtableaux"/>
        <w:spacing w:before="120"/>
        <w:ind w:left="1440" w:right="-720"/>
        <w:rPr>
          <w:rFonts w:asciiTheme="minorHAnsi" w:hAnsiTheme="minorHAnsi" w:cstheme="minorHAnsi"/>
          <w:bCs/>
          <w:sz w:val="22"/>
          <w:szCs w:val="22"/>
          <w:lang w:val="fr-FR"/>
        </w:rPr>
      </w:pPr>
      <w:r w:rsidRPr="00655178">
        <w:rPr>
          <w:rFonts w:asciiTheme="minorHAnsi" w:hAnsiTheme="minorHAnsi" w:cstheme="minorHAnsi"/>
          <w:bCs/>
          <w:sz w:val="22"/>
          <w:szCs w:val="22"/>
          <w:lang w:val="fr-FR"/>
        </w:rPr>
        <w:t>N</w:t>
      </w:r>
      <w:r w:rsidR="00655178" w:rsidRPr="00655178">
        <w:rPr>
          <w:rFonts w:asciiTheme="minorHAnsi" w:hAnsiTheme="minorHAnsi" w:cstheme="minorHAnsi"/>
          <w:bCs/>
          <w:sz w:val="22"/>
          <w:szCs w:val="22"/>
          <w:lang w:val="fr-FR"/>
        </w:rPr>
        <w:t>ote</w:t>
      </w:r>
      <w:r w:rsidRPr="00655178">
        <w:rPr>
          <w:rFonts w:asciiTheme="minorHAnsi" w:hAnsiTheme="minorHAnsi" w:cstheme="minorHAnsi"/>
          <w:bCs/>
          <w:sz w:val="22"/>
          <w:szCs w:val="22"/>
          <w:lang w:val="fr-FR"/>
        </w:rPr>
        <w:t> :</w:t>
      </w:r>
      <w:r w:rsidR="00655178" w:rsidRPr="00655178">
        <w:rPr>
          <w:rFonts w:asciiTheme="minorHAnsi" w:hAnsiTheme="minorHAnsi" w:cstheme="minorHAnsi"/>
          <w:bCs/>
          <w:sz w:val="22"/>
          <w:szCs w:val="22"/>
          <w:lang w:val="fr-FR"/>
        </w:rPr>
        <w:t xml:space="preserve"> </w:t>
      </w:r>
      <w:r w:rsidRPr="00655178">
        <w:rPr>
          <w:rFonts w:asciiTheme="minorHAnsi" w:hAnsiTheme="minorHAnsi" w:cstheme="minorHAnsi"/>
          <w:bCs/>
          <w:sz w:val="22"/>
          <w:szCs w:val="22"/>
          <w:lang w:val="fr-FR"/>
        </w:rPr>
        <w:t>Le tableau doit se lire de la gauche vers la droite.</w:t>
      </w:r>
    </w:p>
    <w:tbl>
      <w:tblPr>
        <w:tblW w:w="8010" w:type="dxa"/>
        <w:tblInd w:w="1435" w:type="dxa"/>
        <w:tblCellMar>
          <w:left w:w="70" w:type="dxa"/>
          <w:right w:w="70" w:type="dxa"/>
        </w:tblCellMar>
        <w:tblLook w:val="04A0" w:firstRow="1" w:lastRow="0" w:firstColumn="1" w:lastColumn="0" w:noHBand="0" w:noVBand="1"/>
      </w:tblPr>
      <w:tblGrid>
        <w:gridCol w:w="1530"/>
        <w:gridCol w:w="1980"/>
        <w:gridCol w:w="1710"/>
        <w:gridCol w:w="1530"/>
        <w:gridCol w:w="1260"/>
      </w:tblGrid>
      <w:tr w:rsidR="004E03A2" w:rsidRPr="00333571" w14:paraId="40C38687" w14:textId="77777777" w:rsidTr="0097329E">
        <w:trPr>
          <w:trHeight w:val="399"/>
        </w:trPr>
        <w:tc>
          <w:tcPr>
            <w:tcW w:w="1530" w:type="dxa"/>
            <w:tcBorders>
              <w:top w:val="single" w:sz="4" w:space="0" w:color="auto"/>
              <w:left w:val="single" w:sz="4" w:space="0" w:color="auto"/>
              <w:bottom w:val="single" w:sz="4" w:space="0" w:color="auto"/>
              <w:right w:val="single" w:sz="4" w:space="0" w:color="auto"/>
            </w:tcBorders>
            <w:noWrap/>
            <w:vAlign w:val="bottom"/>
            <w:hideMark/>
          </w:tcPr>
          <w:p w14:paraId="42791F03" w14:textId="4E830975" w:rsidR="004E03A2" w:rsidRPr="00CC5D49" w:rsidRDefault="004E03A2" w:rsidP="00F150AB">
            <w:pPr>
              <w:spacing w:after="0" w:line="240" w:lineRule="auto"/>
              <w:jc w:val="center"/>
              <w:rPr>
                <w:rFonts w:ascii="Calibri" w:eastAsia="Times New Roman" w:hAnsi="Calibri" w:cs="Calibri"/>
                <w:b/>
                <w:bCs/>
                <w:color w:val="000000"/>
                <w:lang w:eastAsia="fr-CA"/>
              </w:rPr>
            </w:pPr>
            <w:bookmarkStart w:id="496" w:name="_Hlk175231215"/>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Pr="00CC5D49">
              <w:rPr>
                <w:rFonts w:ascii="Calibri" w:eastAsia="Times New Roman" w:hAnsi="Calibri" w:cs="Calibri"/>
                <w:b/>
                <w:bCs/>
                <w:color w:val="000000"/>
                <w:lang w:eastAsia="fr-CA"/>
              </w:rPr>
              <w:t>A</w:t>
            </w:r>
          </w:p>
        </w:tc>
        <w:tc>
          <w:tcPr>
            <w:tcW w:w="1980" w:type="dxa"/>
            <w:tcBorders>
              <w:top w:val="single" w:sz="4" w:space="0" w:color="auto"/>
              <w:left w:val="nil"/>
              <w:bottom w:val="single" w:sz="4" w:space="0" w:color="auto"/>
              <w:right w:val="single" w:sz="4" w:space="0" w:color="auto"/>
            </w:tcBorders>
            <w:noWrap/>
            <w:vAlign w:val="bottom"/>
            <w:hideMark/>
          </w:tcPr>
          <w:p w14:paraId="3BA79DA4" w14:textId="1316B70C" w:rsidR="004E03A2" w:rsidRPr="00CC5D49" w:rsidRDefault="004E03A2" w:rsidP="006E70CD">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00F150AB" w:rsidRPr="00CC5D49">
              <w:rPr>
                <w:rFonts w:ascii="Calibri" w:eastAsia="Times New Roman" w:hAnsi="Calibri" w:cs="Calibri"/>
                <w:b/>
                <w:bCs/>
                <w:color w:val="000000"/>
                <w:lang w:eastAsia="fr-CA"/>
              </w:rPr>
              <w:t>B</w:t>
            </w:r>
          </w:p>
        </w:tc>
        <w:tc>
          <w:tcPr>
            <w:tcW w:w="1710" w:type="dxa"/>
            <w:tcBorders>
              <w:top w:val="single" w:sz="4" w:space="0" w:color="auto"/>
              <w:left w:val="nil"/>
              <w:bottom w:val="single" w:sz="4" w:space="0" w:color="auto"/>
              <w:right w:val="single" w:sz="4" w:space="0" w:color="auto"/>
            </w:tcBorders>
            <w:noWrap/>
            <w:vAlign w:val="bottom"/>
            <w:hideMark/>
          </w:tcPr>
          <w:p w14:paraId="28577778" w14:textId="6183922E" w:rsidR="004E03A2" w:rsidRPr="00CC5D49" w:rsidRDefault="004E03A2" w:rsidP="006E70CD">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00F150AB" w:rsidRPr="00CC5D49">
              <w:rPr>
                <w:rFonts w:ascii="Calibri" w:eastAsia="Times New Roman" w:hAnsi="Calibri" w:cs="Calibri"/>
                <w:b/>
                <w:bCs/>
                <w:color w:val="000000"/>
                <w:lang w:eastAsia="fr-CA"/>
              </w:rPr>
              <w:t>C</w:t>
            </w:r>
          </w:p>
        </w:tc>
        <w:tc>
          <w:tcPr>
            <w:tcW w:w="1530" w:type="dxa"/>
            <w:tcBorders>
              <w:top w:val="single" w:sz="4" w:space="0" w:color="auto"/>
              <w:left w:val="nil"/>
              <w:bottom w:val="single" w:sz="4" w:space="0" w:color="auto"/>
              <w:right w:val="single" w:sz="4" w:space="0" w:color="auto"/>
            </w:tcBorders>
            <w:noWrap/>
            <w:vAlign w:val="bottom"/>
            <w:hideMark/>
          </w:tcPr>
          <w:p w14:paraId="3E8EF6BC" w14:textId="025726DA" w:rsidR="004E03A2" w:rsidRPr="00CC5D49" w:rsidRDefault="004E03A2" w:rsidP="006E70CD">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00F150AB" w:rsidRPr="00CC5D49">
              <w:rPr>
                <w:rFonts w:ascii="Calibri" w:eastAsia="Times New Roman" w:hAnsi="Calibri" w:cs="Calibri"/>
                <w:b/>
                <w:bCs/>
                <w:color w:val="000000"/>
                <w:lang w:eastAsia="fr-CA"/>
              </w:rPr>
              <w:t>D</w:t>
            </w:r>
          </w:p>
        </w:tc>
        <w:tc>
          <w:tcPr>
            <w:tcW w:w="1260" w:type="dxa"/>
            <w:tcBorders>
              <w:top w:val="single" w:sz="4" w:space="0" w:color="auto"/>
              <w:left w:val="nil"/>
              <w:bottom w:val="single" w:sz="4" w:space="0" w:color="auto"/>
              <w:right w:val="single" w:sz="4" w:space="0" w:color="auto"/>
            </w:tcBorders>
            <w:noWrap/>
            <w:vAlign w:val="bottom"/>
            <w:hideMark/>
          </w:tcPr>
          <w:p w14:paraId="0D9C505C" w14:textId="77777777" w:rsidR="004E03A2" w:rsidRPr="00333571" w:rsidRDefault="004E03A2" w:rsidP="006E70CD">
            <w:pPr>
              <w:spacing w:after="0" w:line="240" w:lineRule="auto"/>
              <w:jc w:val="center"/>
              <w:rPr>
                <w:rFonts w:ascii="Calibri" w:eastAsia="Times New Roman" w:hAnsi="Calibri" w:cs="Calibri"/>
                <w:color w:val="000000"/>
                <w:lang w:eastAsia="fr-CA"/>
              </w:rPr>
            </w:pPr>
            <w:r w:rsidRPr="00333571">
              <w:rPr>
                <w:rFonts w:ascii="Calibri" w:eastAsia="Times New Roman" w:hAnsi="Calibri" w:cs="Calibri"/>
                <w:color w:val="000000"/>
                <w:lang w:eastAsia="fr-CA"/>
              </w:rPr>
              <w:t>M7</w:t>
            </w:r>
          </w:p>
        </w:tc>
      </w:tr>
      <w:tr w:rsidR="004E03A2" w:rsidRPr="00333571" w14:paraId="7F00DD93" w14:textId="77777777" w:rsidTr="0097329E">
        <w:trPr>
          <w:trHeight w:val="399"/>
        </w:trPr>
        <w:tc>
          <w:tcPr>
            <w:tcW w:w="1530" w:type="dxa"/>
            <w:tcBorders>
              <w:top w:val="nil"/>
              <w:left w:val="single" w:sz="4" w:space="0" w:color="auto"/>
              <w:bottom w:val="single" w:sz="4" w:space="0" w:color="auto"/>
              <w:right w:val="single" w:sz="4" w:space="0" w:color="auto"/>
            </w:tcBorders>
            <w:noWrap/>
            <w:vAlign w:val="bottom"/>
            <w:hideMark/>
          </w:tcPr>
          <w:p w14:paraId="280CD039" w14:textId="4001DDC9" w:rsidR="004E03A2" w:rsidRPr="00CC5D49" w:rsidRDefault="004E03A2" w:rsidP="00F150AB">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Pr="00CC5D49">
              <w:rPr>
                <w:rFonts w:ascii="Calibri" w:eastAsia="Times New Roman" w:hAnsi="Calibri" w:cs="Calibri"/>
                <w:b/>
                <w:bCs/>
                <w:color w:val="000000"/>
                <w:lang w:eastAsia="fr-CA"/>
              </w:rPr>
              <w:t>B</w:t>
            </w:r>
          </w:p>
        </w:tc>
        <w:tc>
          <w:tcPr>
            <w:tcW w:w="1980" w:type="dxa"/>
            <w:tcBorders>
              <w:top w:val="nil"/>
              <w:left w:val="nil"/>
              <w:bottom w:val="single" w:sz="4" w:space="0" w:color="auto"/>
              <w:right w:val="single" w:sz="4" w:space="0" w:color="auto"/>
            </w:tcBorders>
            <w:noWrap/>
            <w:vAlign w:val="bottom"/>
            <w:hideMark/>
          </w:tcPr>
          <w:p w14:paraId="0E9CD2C2" w14:textId="5F3F2655" w:rsidR="004E03A2" w:rsidRPr="00CC5D49" w:rsidRDefault="004E03A2" w:rsidP="006E70CD">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00F150AB" w:rsidRPr="00CC5D49">
              <w:rPr>
                <w:rFonts w:ascii="Calibri" w:eastAsia="Times New Roman" w:hAnsi="Calibri" w:cs="Calibri"/>
                <w:b/>
                <w:bCs/>
                <w:color w:val="000000"/>
                <w:lang w:eastAsia="fr-CA"/>
              </w:rPr>
              <w:t>C</w:t>
            </w:r>
          </w:p>
        </w:tc>
        <w:tc>
          <w:tcPr>
            <w:tcW w:w="1710" w:type="dxa"/>
            <w:tcBorders>
              <w:top w:val="nil"/>
              <w:left w:val="nil"/>
              <w:bottom w:val="single" w:sz="4" w:space="0" w:color="auto"/>
              <w:right w:val="single" w:sz="4" w:space="0" w:color="auto"/>
            </w:tcBorders>
            <w:noWrap/>
            <w:vAlign w:val="bottom"/>
            <w:hideMark/>
          </w:tcPr>
          <w:p w14:paraId="314E0ADC" w14:textId="05CD054E" w:rsidR="004E03A2" w:rsidRPr="00CC5D49" w:rsidRDefault="004E03A2" w:rsidP="006E70CD">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00F150AB" w:rsidRPr="00CC5D49">
              <w:rPr>
                <w:rFonts w:ascii="Calibri" w:eastAsia="Times New Roman" w:hAnsi="Calibri" w:cs="Calibri"/>
                <w:b/>
                <w:bCs/>
                <w:color w:val="000000"/>
                <w:lang w:eastAsia="fr-CA"/>
              </w:rPr>
              <w:t>D</w:t>
            </w:r>
          </w:p>
        </w:tc>
        <w:tc>
          <w:tcPr>
            <w:tcW w:w="1530" w:type="dxa"/>
            <w:tcBorders>
              <w:top w:val="nil"/>
              <w:left w:val="nil"/>
              <w:bottom w:val="single" w:sz="4" w:space="0" w:color="auto"/>
              <w:right w:val="single" w:sz="4" w:space="0" w:color="auto"/>
            </w:tcBorders>
            <w:noWrap/>
            <w:vAlign w:val="bottom"/>
            <w:hideMark/>
          </w:tcPr>
          <w:p w14:paraId="1A035E1C" w14:textId="77777777" w:rsidR="004E03A2" w:rsidRPr="00333571" w:rsidRDefault="004E03A2" w:rsidP="006E70CD">
            <w:pPr>
              <w:spacing w:after="0" w:line="240" w:lineRule="auto"/>
              <w:jc w:val="center"/>
              <w:rPr>
                <w:rFonts w:ascii="Calibri" w:eastAsia="Times New Roman" w:hAnsi="Calibri" w:cs="Calibri"/>
                <w:color w:val="000000"/>
                <w:lang w:eastAsia="fr-CA"/>
              </w:rPr>
            </w:pPr>
            <w:r w:rsidRPr="00333571">
              <w:rPr>
                <w:rFonts w:ascii="Calibri" w:eastAsia="Times New Roman" w:hAnsi="Calibri" w:cs="Calibri"/>
                <w:color w:val="000000"/>
                <w:lang w:eastAsia="fr-CA"/>
              </w:rPr>
              <w:t>M7</w:t>
            </w:r>
          </w:p>
        </w:tc>
        <w:tc>
          <w:tcPr>
            <w:tcW w:w="1260" w:type="dxa"/>
            <w:tcBorders>
              <w:top w:val="single" w:sz="4" w:space="0" w:color="auto"/>
              <w:left w:val="nil"/>
            </w:tcBorders>
            <w:noWrap/>
            <w:vAlign w:val="bottom"/>
          </w:tcPr>
          <w:p w14:paraId="0E3E16E4" w14:textId="77777777" w:rsidR="004E03A2" w:rsidRPr="00333571" w:rsidRDefault="004E03A2" w:rsidP="006E70CD">
            <w:pPr>
              <w:spacing w:after="0" w:line="240" w:lineRule="auto"/>
              <w:jc w:val="center"/>
              <w:rPr>
                <w:rFonts w:ascii="Calibri" w:eastAsia="Times New Roman" w:hAnsi="Calibri" w:cs="Calibri"/>
                <w:color w:val="000000"/>
                <w:lang w:eastAsia="fr-CA"/>
              </w:rPr>
            </w:pPr>
          </w:p>
        </w:tc>
      </w:tr>
      <w:tr w:rsidR="004E03A2" w:rsidRPr="00333571" w14:paraId="157265BB" w14:textId="77777777" w:rsidTr="0097329E">
        <w:trPr>
          <w:trHeight w:val="399"/>
        </w:trPr>
        <w:tc>
          <w:tcPr>
            <w:tcW w:w="1530" w:type="dxa"/>
            <w:tcBorders>
              <w:top w:val="nil"/>
              <w:left w:val="single" w:sz="4" w:space="0" w:color="auto"/>
              <w:bottom w:val="single" w:sz="4" w:space="0" w:color="auto"/>
              <w:right w:val="single" w:sz="4" w:space="0" w:color="auto"/>
            </w:tcBorders>
            <w:noWrap/>
            <w:vAlign w:val="bottom"/>
            <w:hideMark/>
          </w:tcPr>
          <w:p w14:paraId="5F414BCF" w14:textId="39F9037D" w:rsidR="004E03A2" w:rsidRPr="00CC5D49" w:rsidRDefault="004E03A2" w:rsidP="00F150AB">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Pr="00CC5D49">
              <w:rPr>
                <w:rFonts w:ascii="Calibri" w:eastAsia="Times New Roman" w:hAnsi="Calibri" w:cs="Calibri"/>
                <w:b/>
                <w:bCs/>
                <w:color w:val="000000"/>
                <w:lang w:eastAsia="fr-CA"/>
              </w:rPr>
              <w:t>C</w:t>
            </w:r>
          </w:p>
        </w:tc>
        <w:tc>
          <w:tcPr>
            <w:tcW w:w="1980" w:type="dxa"/>
            <w:tcBorders>
              <w:top w:val="nil"/>
              <w:left w:val="nil"/>
              <w:bottom w:val="single" w:sz="4" w:space="0" w:color="auto"/>
              <w:right w:val="single" w:sz="4" w:space="0" w:color="auto"/>
            </w:tcBorders>
            <w:noWrap/>
            <w:vAlign w:val="bottom"/>
            <w:hideMark/>
          </w:tcPr>
          <w:p w14:paraId="67062455" w14:textId="4005D24D" w:rsidR="004E03A2" w:rsidRPr="00CC5D49" w:rsidRDefault="004E03A2" w:rsidP="006E70CD">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00F150AB" w:rsidRPr="00CC5D49">
              <w:rPr>
                <w:rFonts w:ascii="Calibri" w:eastAsia="Times New Roman" w:hAnsi="Calibri" w:cs="Calibri"/>
                <w:b/>
                <w:bCs/>
                <w:color w:val="000000"/>
                <w:lang w:eastAsia="fr-CA"/>
              </w:rPr>
              <w:t>D</w:t>
            </w:r>
          </w:p>
        </w:tc>
        <w:tc>
          <w:tcPr>
            <w:tcW w:w="1710" w:type="dxa"/>
            <w:tcBorders>
              <w:top w:val="nil"/>
              <w:left w:val="nil"/>
              <w:bottom w:val="single" w:sz="4" w:space="0" w:color="auto"/>
              <w:right w:val="single" w:sz="4" w:space="0" w:color="auto"/>
            </w:tcBorders>
            <w:noWrap/>
            <w:vAlign w:val="bottom"/>
            <w:hideMark/>
          </w:tcPr>
          <w:p w14:paraId="71ACAC70" w14:textId="77777777" w:rsidR="004E03A2" w:rsidRPr="00333571" w:rsidRDefault="004E03A2" w:rsidP="006E70CD">
            <w:pPr>
              <w:spacing w:after="0" w:line="240" w:lineRule="auto"/>
              <w:jc w:val="center"/>
              <w:rPr>
                <w:rFonts w:ascii="Calibri" w:eastAsia="Times New Roman" w:hAnsi="Calibri" w:cs="Calibri"/>
                <w:color w:val="000000"/>
                <w:lang w:eastAsia="fr-CA"/>
              </w:rPr>
            </w:pPr>
            <w:r w:rsidRPr="00333571">
              <w:rPr>
                <w:rFonts w:ascii="Calibri" w:eastAsia="Times New Roman" w:hAnsi="Calibri" w:cs="Calibri"/>
                <w:color w:val="000000"/>
                <w:lang w:eastAsia="fr-CA"/>
              </w:rPr>
              <w:t>M7</w:t>
            </w:r>
          </w:p>
        </w:tc>
        <w:tc>
          <w:tcPr>
            <w:tcW w:w="1530" w:type="dxa"/>
            <w:tcBorders>
              <w:top w:val="nil"/>
              <w:left w:val="nil"/>
            </w:tcBorders>
            <w:noWrap/>
            <w:vAlign w:val="bottom"/>
          </w:tcPr>
          <w:p w14:paraId="0860438B" w14:textId="77777777" w:rsidR="004E03A2" w:rsidRPr="00333571" w:rsidRDefault="004E03A2" w:rsidP="006E70CD">
            <w:pPr>
              <w:spacing w:after="0" w:line="240" w:lineRule="auto"/>
              <w:jc w:val="center"/>
              <w:rPr>
                <w:rFonts w:ascii="Calibri" w:eastAsia="Times New Roman" w:hAnsi="Calibri" w:cs="Calibri"/>
                <w:color w:val="000000"/>
                <w:lang w:eastAsia="fr-CA"/>
              </w:rPr>
            </w:pPr>
          </w:p>
        </w:tc>
        <w:tc>
          <w:tcPr>
            <w:tcW w:w="1260" w:type="dxa"/>
            <w:noWrap/>
            <w:vAlign w:val="bottom"/>
          </w:tcPr>
          <w:p w14:paraId="700BF2E6" w14:textId="77777777" w:rsidR="004E03A2" w:rsidRPr="00333571" w:rsidRDefault="004E03A2" w:rsidP="006E70CD">
            <w:pPr>
              <w:spacing w:after="0" w:line="240" w:lineRule="auto"/>
              <w:jc w:val="center"/>
              <w:rPr>
                <w:rFonts w:ascii="Calibri" w:eastAsia="Times New Roman" w:hAnsi="Calibri" w:cs="Calibri"/>
                <w:color w:val="000000"/>
                <w:lang w:eastAsia="fr-CA"/>
              </w:rPr>
            </w:pPr>
          </w:p>
        </w:tc>
      </w:tr>
      <w:tr w:rsidR="004E03A2" w:rsidRPr="00333571" w14:paraId="1081FC61" w14:textId="77777777" w:rsidTr="0097329E">
        <w:trPr>
          <w:trHeight w:val="399"/>
        </w:trPr>
        <w:tc>
          <w:tcPr>
            <w:tcW w:w="1530" w:type="dxa"/>
            <w:tcBorders>
              <w:top w:val="nil"/>
              <w:left w:val="single" w:sz="4" w:space="0" w:color="auto"/>
              <w:bottom w:val="single" w:sz="4" w:space="0" w:color="auto"/>
              <w:right w:val="single" w:sz="4" w:space="0" w:color="auto"/>
            </w:tcBorders>
            <w:noWrap/>
            <w:vAlign w:val="bottom"/>
            <w:hideMark/>
          </w:tcPr>
          <w:p w14:paraId="60B57A4B" w14:textId="4D92B60C" w:rsidR="004E03A2" w:rsidRPr="00CC5D49" w:rsidRDefault="004E03A2" w:rsidP="00F150AB">
            <w:pPr>
              <w:spacing w:after="0" w:line="240" w:lineRule="auto"/>
              <w:jc w:val="center"/>
              <w:rPr>
                <w:rFonts w:ascii="Calibri" w:eastAsia="Times New Roman" w:hAnsi="Calibri" w:cs="Calibri"/>
                <w:b/>
                <w:bCs/>
                <w:color w:val="000000"/>
                <w:lang w:eastAsia="fr-CA"/>
              </w:rPr>
            </w:pPr>
            <w:r w:rsidRPr="00CC5D49">
              <w:rPr>
                <w:rFonts w:ascii="Calibri" w:eastAsia="Times New Roman" w:hAnsi="Calibri" w:cs="Calibri"/>
                <w:b/>
                <w:bCs/>
                <w:color w:val="000000"/>
                <w:lang w:eastAsia="fr-CA"/>
              </w:rPr>
              <w:t>M9</w:t>
            </w:r>
            <w:r w:rsidR="007B1C7D">
              <w:rPr>
                <w:rFonts w:ascii="Calibri" w:eastAsia="Times New Roman" w:hAnsi="Calibri" w:cs="Calibri"/>
                <w:b/>
                <w:bCs/>
                <w:color w:val="000000"/>
                <w:lang w:eastAsia="fr-CA"/>
              </w:rPr>
              <w:t xml:space="preserve"> </w:t>
            </w:r>
            <w:r w:rsidRPr="00CC5D49">
              <w:rPr>
                <w:rFonts w:ascii="Calibri" w:eastAsia="Times New Roman" w:hAnsi="Calibri" w:cs="Calibri"/>
                <w:b/>
                <w:bCs/>
                <w:color w:val="000000"/>
                <w:lang w:eastAsia="fr-CA"/>
              </w:rPr>
              <w:t>D</w:t>
            </w:r>
          </w:p>
        </w:tc>
        <w:tc>
          <w:tcPr>
            <w:tcW w:w="1980" w:type="dxa"/>
            <w:tcBorders>
              <w:top w:val="nil"/>
              <w:left w:val="nil"/>
              <w:bottom w:val="single" w:sz="4" w:space="0" w:color="auto"/>
              <w:right w:val="single" w:sz="4" w:space="0" w:color="auto"/>
            </w:tcBorders>
            <w:noWrap/>
            <w:vAlign w:val="bottom"/>
            <w:hideMark/>
          </w:tcPr>
          <w:p w14:paraId="2D217467" w14:textId="77777777" w:rsidR="004E03A2" w:rsidRPr="00333571" w:rsidRDefault="004E03A2" w:rsidP="006E70CD">
            <w:pPr>
              <w:spacing w:after="0" w:line="240" w:lineRule="auto"/>
              <w:jc w:val="center"/>
              <w:rPr>
                <w:rFonts w:ascii="Calibri" w:eastAsia="Times New Roman" w:hAnsi="Calibri" w:cs="Calibri"/>
                <w:color w:val="000000"/>
                <w:lang w:eastAsia="fr-CA"/>
              </w:rPr>
            </w:pPr>
            <w:r w:rsidRPr="00333571">
              <w:rPr>
                <w:rFonts w:ascii="Calibri" w:eastAsia="Times New Roman" w:hAnsi="Calibri" w:cs="Calibri"/>
                <w:color w:val="000000"/>
                <w:lang w:eastAsia="fr-CA"/>
              </w:rPr>
              <w:t>M7</w:t>
            </w:r>
          </w:p>
        </w:tc>
        <w:tc>
          <w:tcPr>
            <w:tcW w:w="1710" w:type="dxa"/>
            <w:tcBorders>
              <w:top w:val="nil"/>
              <w:left w:val="nil"/>
            </w:tcBorders>
            <w:noWrap/>
            <w:vAlign w:val="bottom"/>
            <w:hideMark/>
          </w:tcPr>
          <w:p w14:paraId="777B4F22" w14:textId="77777777" w:rsidR="004E03A2" w:rsidRPr="00333571" w:rsidRDefault="004E03A2" w:rsidP="006E70CD">
            <w:pPr>
              <w:spacing w:after="0" w:line="240" w:lineRule="auto"/>
              <w:jc w:val="center"/>
              <w:rPr>
                <w:rFonts w:ascii="Calibri" w:eastAsia="Times New Roman" w:hAnsi="Calibri" w:cs="Calibri"/>
                <w:color w:val="000000"/>
                <w:lang w:eastAsia="fr-CA"/>
              </w:rPr>
            </w:pPr>
          </w:p>
        </w:tc>
        <w:tc>
          <w:tcPr>
            <w:tcW w:w="1530" w:type="dxa"/>
            <w:noWrap/>
            <w:vAlign w:val="bottom"/>
          </w:tcPr>
          <w:p w14:paraId="5097C2A3" w14:textId="77777777" w:rsidR="004E03A2" w:rsidRPr="00333571" w:rsidRDefault="004E03A2" w:rsidP="006E70CD">
            <w:pPr>
              <w:spacing w:after="0" w:line="240" w:lineRule="auto"/>
              <w:jc w:val="center"/>
              <w:rPr>
                <w:rFonts w:ascii="Calibri" w:eastAsia="Times New Roman" w:hAnsi="Calibri" w:cs="Calibri"/>
                <w:color w:val="000000"/>
                <w:lang w:eastAsia="fr-CA"/>
              </w:rPr>
            </w:pPr>
          </w:p>
        </w:tc>
        <w:tc>
          <w:tcPr>
            <w:tcW w:w="1260" w:type="dxa"/>
            <w:noWrap/>
            <w:vAlign w:val="bottom"/>
          </w:tcPr>
          <w:p w14:paraId="6912C7A5" w14:textId="77777777" w:rsidR="004E03A2" w:rsidRPr="00333571" w:rsidRDefault="004E03A2" w:rsidP="006E70CD">
            <w:pPr>
              <w:spacing w:after="0" w:line="240" w:lineRule="auto"/>
              <w:jc w:val="center"/>
              <w:rPr>
                <w:rFonts w:ascii="Calibri" w:eastAsia="Times New Roman" w:hAnsi="Calibri" w:cs="Calibri"/>
                <w:color w:val="000000"/>
                <w:lang w:eastAsia="fr-CA"/>
              </w:rPr>
            </w:pPr>
          </w:p>
        </w:tc>
      </w:tr>
    </w:tbl>
    <w:bookmarkEnd w:id="496"/>
    <w:p w14:paraId="65BBDD3E" w14:textId="2CE404AD" w:rsidR="004E03A2" w:rsidRPr="00461B76" w:rsidRDefault="004E03A2" w:rsidP="00655178">
      <w:pPr>
        <w:pStyle w:val="HQNiveau3xxx"/>
        <w:tabs>
          <w:tab w:val="clear" w:pos="0"/>
        </w:tabs>
        <w:spacing w:before="120" w:after="0"/>
        <w:ind w:left="1440" w:right="-720" w:firstLine="0"/>
        <w:jc w:val="both"/>
        <w:rPr>
          <w:rFonts w:asciiTheme="minorHAnsi" w:hAnsiTheme="minorHAnsi" w:cstheme="minorHAnsi"/>
          <w:sz w:val="22"/>
          <w:szCs w:val="22"/>
          <w:lang w:val="fr-FR"/>
        </w:rPr>
      </w:pPr>
      <w:r w:rsidRPr="00461B76">
        <w:rPr>
          <w:rFonts w:asciiTheme="minorHAnsi" w:hAnsiTheme="minorHAnsi" w:cstheme="minorHAnsi"/>
          <w:sz w:val="22"/>
          <w:szCs w:val="22"/>
          <w:lang w:val="fr-FR"/>
        </w:rPr>
        <w:t>N</w:t>
      </w:r>
      <w:r w:rsidR="00655178" w:rsidRPr="00461B76">
        <w:rPr>
          <w:rFonts w:asciiTheme="minorHAnsi" w:hAnsiTheme="minorHAnsi" w:cstheme="minorHAnsi"/>
          <w:sz w:val="22"/>
          <w:szCs w:val="22"/>
          <w:lang w:val="fr-FR"/>
        </w:rPr>
        <w:t xml:space="preserve">ote </w:t>
      </w:r>
      <w:r w:rsidRPr="00461B76">
        <w:rPr>
          <w:rFonts w:asciiTheme="minorHAnsi" w:hAnsiTheme="minorHAnsi" w:cstheme="minorHAnsi"/>
          <w:sz w:val="22"/>
          <w:szCs w:val="22"/>
          <w:lang w:val="fr-FR"/>
        </w:rPr>
        <w:t>:</w:t>
      </w:r>
      <w:r w:rsidR="00655178" w:rsidRPr="00461B76">
        <w:rPr>
          <w:rFonts w:asciiTheme="minorHAnsi" w:hAnsiTheme="minorHAnsi" w:cstheme="minorHAnsi"/>
          <w:sz w:val="22"/>
          <w:szCs w:val="22"/>
          <w:lang w:val="fr-FR"/>
        </w:rPr>
        <w:t xml:space="preserve"> </w:t>
      </w:r>
      <w:r w:rsidRPr="00461B76">
        <w:rPr>
          <w:rFonts w:asciiTheme="minorHAnsi" w:hAnsiTheme="minorHAnsi" w:cstheme="minorHAnsi"/>
          <w:sz w:val="22"/>
          <w:szCs w:val="22"/>
          <w:lang w:val="fr-FR"/>
        </w:rPr>
        <w:t>L’affiliation des joueurs M7 doit tenir compte du niveau d’habileté de ces derniers, afin qu’ils soient affiliés dans la classe correspondante.</w:t>
      </w:r>
    </w:p>
    <w:p w14:paraId="31F32AE2" w14:textId="247791EB" w:rsidR="00542615" w:rsidRPr="003768A0" w:rsidRDefault="00542615" w:rsidP="00C9429D">
      <w:pPr>
        <w:spacing w:before="120" w:after="0"/>
        <w:ind w:right="-720"/>
        <w:rPr>
          <w:b/>
          <w:bCs/>
        </w:rPr>
      </w:pPr>
      <w:r w:rsidRPr="003768A0">
        <w:rPr>
          <w:b/>
          <w:bCs/>
        </w:rPr>
        <w:t>6</w:t>
      </w:r>
      <w:r w:rsidR="00213B32" w:rsidRPr="003768A0">
        <w:rPr>
          <w:b/>
          <w:bCs/>
        </w:rPr>
        <w:t>.6</w:t>
      </w:r>
      <w:r w:rsidR="009F5217" w:rsidRPr="003768A0">
        <w:rPr>
          <w:b/>
          <w:bCs/>
        </w:rPr>
        <w:tab/>
      </w:r>
      <w:r w:rsidR="006A294F">
        <w:rPr>
          <w:b/>
          <w:bCs/>
        </w:rPr>
        <w:t>Règles spécifiques</w:t>
      </w:r>
      <w:bookmarkEnd w:id="493"/>
      <w:bookmarkEnd w:id="494"/>
      <w:bookmarkEnd w:id="495"/>
    </w:p>
    <w:p w14:paraId="65E19519" w14:textId="38AD885E" w:rsidR="00AE63CC" w:rsidRDefault="00542615" w:rsidP="00C9429D">
      <w:pPr>
        <w:pStyle w:val="HQNiveau2xx"/>
        <w:spacing w:before="120" w:after="120"/>
        <w:ind w:right="-720" w:firstLine="0"/>
        <w:jc w:val="both"/>
        <w:rPr>
          <w:rFonts w:asciiTheme="minorHAnsi" w:hAnsiTheme="minorHAnsi" w:cstheme="minorHAnsi"/>
          <w:b w:val="0"/>
          <w:sz w:val="22"/>
          <w:lang w:val="fr-FR"/>
        </w:rPr>
      </w:pPr>
      <w:r w:rsidRPr="00E26BC5">
        <w:rPr>
          <w:rFonts w:asciiTheme="minorHAnsi" w:hAnsiTheme="minorHAnsi" w:cstheme="minorHAnsi"/>
          <w:b w:val="0"/>
          <w:sz w:val="22"/>
          <w:lang w:val="fr-FR"/>
        </w:rPr>
        <w:t>Le tableau suivant fait référence à la division M7.</w:t>
      </w:r>
    </w:p>
    <w:p w14:paraId="73CC00F5" w14:textId="4F73333B" w:rsidR="007F1543" w:rsidRDefault="00542615" w:rsidP="00C9429D">
      <w:pPr>
        <w:pStyle w:val="HQNiveau2xx"/>
        <w:spacing w:before="120" w:after="120"/>
        <w:ind w:right="-720" w:firstLine="0"/>
        <w:jc w:val="both"/>
        <w:rPr>
          <w:rFonts w:asciiTheme="minorHAnsi" w:hAnsiTheme="minorHAnsi" w:cstheme="minorHAnsi"/>
          <w:b w:val="0"/>
          <w:sz w:val="22"/>
          <w:lang w:val="fr-FR"/>
        </w:rPr>
      </w:pPr>
      <w:r w:rsidRPr="00E26BC5">
        <w:rPr>
          <w:rFonts w:asciiTheme="minorHAnsi" w:hAnsiTheme="minorHAnsi" w:cstheme="minorHAnsi"/>
          <w:b w:val="0"/>
          <w:sz w:val="22"/>
          <w:lang w:val="fr-FR"/>
        </w:rPr>
        <w:t xml:space="preserve">Pour les règles et l’environnement M9, se référer au </w:t>
      </w:r>
      <w:r w:rsidRPr="00EF6FAA">
        <w:rPr>
          <w:rFonts w:asciiTheme="minorHAnsi" w:hAnsiTheme="minorHAnsi" w:cstheme="minorHAnsi"/>
          <w:bCs/>
          <w:sz w:val="22"/>
          <w:lang w:val="fr-FR"/>
        </w:rPr>
        <w:t>Guide d</w:t>
      </w:r>
      <w:r w:rsidR="00EF6FAA" w:rsidRPr="00EF6FAA">
        <w:rPr>
          <w:rFonts w:asciiTheme="minorHAnsi" w:hAnsiTheme="minorHAnsi" w:cstheme="minorHAnsi"/>
          <w:bCs/>
          <w:sz w:val="22"/>
          <w:lang w:val="fr-FR"/>
        </w:rPr>
        <w:t>’organisation M7-M9</w:t>
      </w:r>
      <w:r w:rsidRPr="00E26BC5">
        <w:rPr>
          <w:rFonts w:asciiTheme="minorHAnsi" w:hAnsiTheme="minorHAnsi" w:cstheme="minorHAnsi"/>
          <w:b w:val="0"/>
          <w:sz w:val="22"/>
          <w:lang w:val="fr-FR"/>
        </w:rPr>
        <w:t>.</w:t>
      </w:r>
    </w:p>
    <w:tbl>
      <w:tblPr>
        <w:tblW w:w="90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5850"/>
      </w:tblGrid>
      <w:tr w:rsidR="00542615" w:rsidRPr="00EC32A6" w14:paraId="61BEF282" w14:textId="77777777" w:rsidTr="00447ADD">
        <w:trPr>
          <w:trHeight w:val="737"/>
        </w:trPr>
        <w:tc>
          <w:tcPr>
            <w:tcW w:w="3240" w:type="dxa"/>
            <w:shd w:val="clear" w:color="auto" w:fill="D9E2F3" w:themeFill="accent5" w:themeFillTint="33"/>
            <w:vAlign w:val="center"/>
          </w:tcPr>
          <w:p w14:paraId="7ED6DD7F" w14:textId="77777777" w:rsidR="00542615" w:rsidRPr="00C34AD2" w:rsidRDefault="00542615" w:rsidP="00C7450B">
            <w:pPr>
              <w:pStyle w:val="HQParagrapheNiveau2"/>
              <w:spacing w:after="0"/>
              <w:ind w:left="0"/>
              <w:jc w:val="left"/>
              <w:rPr>
                <w:rFonts w:asciiTheme="minorHAnsi" w:hAnsiTheme="minorHAnsi" w:cstheme="minorHAnsi"/>
                <w:b/>
                <w:sz w:val="22"/>
                <w:szCs w:val="22"/>
                <w:lang w:val="fr-FR"/>
              </w:rPr>
            </w:pPr>
            <w:bookmarkStart w:id="497" w:name="_Hlk206069883"/>
            <w:r w:rsidRPr="00C34AD2">
              <w:rPr>
                <w:rFonts w:asciiTheme="minorHAnsi" w:hAnsiTheme="minorHAnsi" w:cstheme="minorHAnsi"/>
                <w:b/>
                <w:sz w:val="22"/>
                <w:szCs w:val="22"/>
                <w:lang w:val="fr-FR"/>
              </w:rPr>
              <w:t>Buts :</w:t>
            </w:r>
          </w:p>
        </w:tc>
        <w:tc>
          <w:tcPr>
            <w:tcW w:w="5850" w:type="dxa"/>
          </w:tcPr>
          <w:p w14:paraId="13FC3A6A" w14:textId="77777777" w:rsidR="00542615" w:rsidRPr="00C34AD2" w:rsidRDefault="00542615" w:rsidP="00C7450B">
            <w:pPr>
              <w:pStyle w:val="HQParagrapheNiveau2"/>
              <w:tabs>
                <w:tab w:val="clear" w:pos="547"/>
                <w:tab w:val="left" w:pos="252"/>
              </w:tabs>
              <w:spacing w:after="0"/>
              <w:ind w:left="0" w:right="72"/>
              <w:rPr>
                <w:rFonts w:asciiTheme="minorHAnsi" w:hAnsiTheme="minorHAnsi" w:cstheme="minorHAnsi"/>
                <w:sz w:val="22"/>
                <w:szCs w:val="22"/>
                <w:lang w:val="fr-FR"/>
              </w:rPr>
            </w:pPr>
            <w:r w:rsidRPr="00C34AD2">
              <w:rPr>
                <w:rFonts w:asciiTheme="minorHAnsi" w:hAnsiTheme="minorHAnsi" w:cstheme="minorHAnsi"/>
                <w:sz w:val="22"/>
                <w:szCs w:val="22"/>
                <w:lang w:val="fr-FR"/>
              </w:rPr>
              <w:t>Mini buts et non ancrés</w:t>
            </w:r>
          </w:p>
          <w:p w14:paraId="4E59AFED" w14:textId="77777777" w:rsidR="00542615" w:rsidRPr="00C34AD2" w:rsidRDefault="00542615" w:rsidP="00C7450B">
            <w:pPr>
              <w:tabs>
                <w:tab w:val="left" w:pos="162"/>
              </w:tabs>
              <w:spacing w:after="0"/>
              <w:ind w:right="72"/>
              <w:jc w:val="both"/>
              <w:rPr>
                <w:rFonts w:eastAsia="MS Mincho" w:cstheme="minorHAnsi"/>
                <w:lang w:val="fr-FR"/>
              </w:rPr>
            </w:pPr>
            <w:r w:rsidRPr="00C34AD2">
              <w:rPr>
                <w:rFonts w:eastAsia="MS Mincho" w:cstheme="minorHAnsi"/>
                <w:lang w:val="fr-FR"/>
              </w:rPr>
              <w:t>Un diamètre d’un (1) mètre devra être tracé autour des buts. Aucun joueur (offensif comme défensif) ne pourra se trouver dans cette zone.</w:t>
            </w:r>
          </w:p>
        </w:tc>
      </w:tr>
      <w:tr w:rsidR="00542615" w:rsidRPr="00EC32A6" w14:paraId="063604B3" w14:textId="77777777" w:rsidTr="00447ADD">
        <w:tc>
          <w:tcPr>
            <w:tcW w:w="3240" w:type="dxa"/>
            <w:tcBorders>
              <w:bottom w:val="single" w:sz="4" w:space="0" w:color="auto"/>
            </w:tcBorders>
            <w:shd w:val="clear" w:color="auto" w:fill="D9E2F3" w:themeFill="accent5" w:themeFillTint="33"/>
            <w:vAlign w:val="center"/>
          </w:tcPr>
          <w:p w14:paraId="756A5624" w14:textId="77777777" w:rsidR="00542615" w:rsidRPr="00C34AD2" w:rsidRDefault="00542615" w:rsidP="00C7450B">
            <w:pPr>
              <w:pStyle w:val="HQParagrapheNiveau2"/>
              <w:spacing w:after="0"/>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Contact (mise en échec) :</w:t>
            </w:r>
          </w:p>
        </w:tc>
        <w:tc>
          <w:tcPr>
            <w:tcW w:w="5850" w:type="dxa"/>
            <w:tcBorders>
              <w:bottom w:val="single" w:sz="4" w:space="0" w:color="auto"/>
            </w:tcBorders>
            <w:vAlign w:val="center"/>
          </w:tcPr>
          <w:p w14:paraId="0B779905" w14:textId="77777777" w:rsidR="00542615" w:rsidRPr="00C34AD2" w:rsidRDefault="00542615" w:rsidP="00C7450B">
            <w:pPr>
              <w:pStyle w:val="HQParagrapheNiveau2"/>
              <w:spacing w:after="0"/>
              <w:ind w:left="0" w:right="72"/>
              <w:jc w:val="left"/>
              <w:rPr>
                <w:rFonts w:asciiTheme="minorHAnsi" w:hAnsiTheme="minorHAnsi" w:cstheme="minorHAnsi"/>
                <w:sz w:val="22"/>
                <w:szCs w:val="22"/>
                <w:lang w:val="fr-FR"/>
              </w:rPr>
            </w:pPr>
            <w:r w:rsidRPr="00C34AD2">
              <w:rPr>
                <w:rFonts w:asciiTheme="minorHAnsi" w:hAnsiTheme="minorHAnsi" w:cstheme="minorHAnsi"/>
                <w:sz w:val="22"/>
                <w:szCs w:val="22"/>
                <w:lang w:val="fr-FR"/>
              </w:rPr>
              <w:t>Aucun contact corporel volontaire n'est permis.</w:t>
            </w:r>
          </w:p>
        </w:tc>
      </w:tr>
      <w:tr w:rsidR="00542615" w:rsidRPr="00EC32A6" w14:paraId="6737F355" w14:textId="77777777" w:rsidTr="00447ADD">
        <w:tc>
          <w:tcPr>
            <w:tcW w:w="324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15EFD20" w14:textId="77777777" w:rsidR="00542615" w:rsidRPr="00C34AD2" w:rsidRDefault="00542615" w:rsidP="00C7450B">
            <w:pPr>
              <w:pStyle w:val="HQParagrapheNiveau2"/>
              <w:spacing w:after="0"/>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Échauffement avant le match :</w:t>
            </w:r>
          </w:p>
        </w:tc>
        <w:tc>
          <w:tcPr>
            <w:tcW w:w="5850" w:type="dxa"/>
            <w:tcBorders>
              <w:top w:val="single" w:sz="4" w:space="0" w:color="auto"/>
              <w:left w:val="single" w:sz="4" w:space="0" w:color="auto"/>
              <w:bottom w:val="single" w:sz="4" w:space="0" w:color="auto"/>
              <w:right w:val="single" w:sz="4" w:space="0" w:color="auto"/>
            </w:tcBorders>
          </w:tcPr>
          <w:p w14:paraId="14219403" w14:textId="6C3CA8B1" w:rsidR="00542615" w:rsidRPr="00C34AD2" w:rsidRDefault="00542615" w:rsidP="00C7450B">
            <w:pPr>
              <w:pStyle w:val="HQParagrapheNiveau2"/>
              <w:spacing w:after="0"/>
              <w:ind w:left="0" w:right="72"/>
              <w:rPr>
                <w:rFonts w:asciiTheme="minorHAnsi" w:hAnsiTheme="minorHAnsi" w:cstheme="minorHAnsi"/>
                <w:sz w:val="22"/>
                <w:szCs w:val="22"/>
                <w:lang w:val="fr-FR"/>
              </w:rPr>
            </w:pPr>
            <w:r w:rsidRPr="00C34AD2">
              <w:rPr>
                <w:rFonts w:asciiTheme="minorHAnsi" w:hAnsiTheme="minorHAnsi" w:cstheme="minorHAnsi"/>
                <w:sz w:val="22"/>
                <w:szCs w:val="22"/>
                <w:lang w:val="fr-FR"/>
              </w:rPr>
              <w:t>Obligatoire pour tous les joueurs pendant deux (2) minutes pour la division M7</w:t>
            </w:r>
            <w:r w:rsidRPr="00C34AD2">
              <w:rPr>
                <w:rFonts w:asciiTheme="minorHAnsi" w:hAnsiTheme="minorHAnsi" w:cstheme="minorHAnsi"/>
                <w:bCs/>
                <w:sz w:val="22"/>
                <w:szCs w:val="22"/>
                <w:lang w:val="fr-FR"/>
              </w:rPr>
              <w:t>.</w:t>
            </w:r>
          </w:p>
        </w:tc>
      </w:tr>
      <w:tr w:rsidR="00542615" w:rsidRPr="00EC32A6" w14:paraId="2CE9C028" w14:textId="77777777" w:rsidTr="00447ADD">
        <w:tc>
          <w:tcPr>
            <w:tcW w:w="3240" w:type="dxa"/>
            <w:tcBorders>
              <w:top w:val="single" w:sz="4" w:space="0" w:color="auto"/>
            </w:tcBorders>
            <w:shd w:val="clear" w:color="auto" w:fill="D9E2F3" w:themeFill="accent5" w:themeFillTint="33"/>
            <w:vAlign w:val="center"/>
          </w:tcPr>
          <w:p w14:paraId="687EDF37" w14:textId="77777777" w:rsidR="00542615" w:rsidRPr="00C34AD2" w:rsidRDefault="00542615" w:rsidP="00C7450B">
            <w:pPr>
              <w:pStyle w:val="HQParagrapheNiveau2"/>
              <w:spacing w:after="0"/>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Entraîneur initiation :</w:t>
            </w:r>
          </w:p>
        </w:tc>
        <w:tc>
          <w:tcPr>
            <w:tcW w:w="5850" w:type="dxa"/>
            <w:tcBorders>
              <w:top w:val="single" w:sz="4" w:space="0" w:color="auto"/>
            </w:tcBorders>
          </w:tcPr>
          <w:p w14:paraId="66462AED" w14:textId="7AA1877D" w:rsidR="00542615" w:rsidRPr="007122FD" w:rsidRDefault="001744FA" w:rsidP="00C7450B">
            <w:pPr>
              <w:pStyle w:val="HQParagrapheNiveau2"/>
              <w:spacing w:after="0"/>
              <w:ind w:left="0" w:right="72"/>
              <w:rPr>
                <w:rFonts w:asciiTheme="minorHAnsi" w:hAnsiTheme="minorHAnsi" w:cstheme="minorHAnsi"/>
                <w:sz w:val="22"/>
                <w:szCs w:val="22"/>
                <w:lang w:val="fr-FR"/>
              </w:rPr>
            </w:pPr>
            <w:r w:rsidRPr="007122FD">
              <w:rPr>
                <w:rFonts w:asciiTheme="minorHAnsi" w:hAnsiTheme="minorHAnsi" w:cstheme="minorHAnsi"/>
                <w:sz w:val="22"/>
                <w:szCs w:val="22"/>
                <w:lang w:val="fr-FR"/>
              </w:rPr>
              <w:t>L</w:t>
            </w:r>
            <w:r w:rsidR="00542615" w:rsidRPr="007122FD">
              <w:rPr>
                <w:rFonts w:asciiTheme="minorHAnsi" w:hAnsiTheme="minorHAnsi" w:cstheme="minorHAnsi"/>
                <w:sz w:val="22"/>
                <w:szCs w:val="22"/>
                <w:lang w:val="fr-FR"/>
              </w:rPr>
              <w:t>'entraîneur initiation peut être sur la glace en patins pour animer et voir au bon déroulement du match.</w:t>
            </w:r>
          </w:p>
        </w:tc>
      </w:tr>
      <w:tr w:rsidR="00542615" w:rsidRPr="00EC32A6" w14:paraId="43FDA7F6" w14:textId="77777777" w:rsidTr="00447ADD">
        <w:trPr>
          <w:trHeight w:val="404"/>
        </w:trPr>
        <w:tc>
          <w:tcPr>
            <w:tcW w:w="3240" w:type="dxa"/>
            <w:shd w:val="clear" w:color="auto" w:fill="D9E2F3" w:themeFill="accent5" w:themeFillTint="33"/>
            <w:vAlign w:val="center"/>
          </w:tcPr>
          <w:p w14:paraId="52AD2D4C" w14:textId="3DC3DA86" w:rsidR="00542615" w:rsidRPr="00C34AD2" w:rsidRDefault="00542615" w:rsidP="001744FA">
            <w:pPr>
              <w:pStyle w:val="HQParagrapheNiveau2"/>
              <w:spacing w:after="0"/>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Gardien M</w:t>
            </w:r>
            <w:r w:rsidR="00BF3EBF" w:rsidRPr="00C34AD2">
              <w:rPr>
                <w:rFonts w:asciiTheme="minorHAnsi" w:hAnsiTheme="minorHAnsi" w:cstheme="minorHAnsi"/>
                <w:b/>
                <w:sz w:val="22"/>
                <w:szCs w:val="22"/>
                <w:lang w:val="fr-FR"/>
              </w:rPr>
              <w:t>7 :</w:t>
            </w:r>
          </w:p>
        </w:tc>
        <w:tc>
          <w:tcPr>
            <w:tcW w:w="5850" w:type="dxa"/>
            <w:vAlign w:val="center"/>
          </w:tcPr>
          <w:p w14:paraId="6293324D" w14:textId="3B034556" w:rsidR="00542615" w:rsidRPr="007122FD" w:rsidRDefault="00542615" w:rsidP="001744FA">
            <w:pPr>
              <w:pStyle w:val="HQParagrapheNiveau2"/>
              <w:spacing w:after="0"/>
              <w:ind w:left="0" w:right="72"/>
              <w:jc w:val="left"/>
              <w:rPr>
                <w:rFonts w:asciiTheme="minorHAnsi" w:hAnsiTheme="minorHAnsi" w:cstheme="minorHAnsi"/>
                <w:sz w:val="22"/>
                <w:szCs w:val="22"/>
                <w:lang w:val="fr-FR"/>
              </w:rPr>
            </w:pPr>
            <w:r w:rsidRPr="007122FD">
              <w:rPr>
                <w:rFonts w:asciiTheme="minorHAnsi" w:eastAsia="Times New Roman" w:hAnsiTheme="minorHAnsi" w:cstheme="minorHAnsi"/>
                <w:sz w:val="22"/>
                <w:szCs w:val="22"/>
                <w:lang w:val="fr-FR"/>
              </w:rPr>
              <w:t>Aucun joueur ne peut porter l’équipement de gardien de but</w:t>
            </w:r>
            <w:r w:rsidR="001744FA" w:rsidRPr="007122FD">
              <w:rPr>
                <w:rFonts w:asciiTheme="minorHAnsi" w:eastAsia="Times New Roman" w:hAnsiTheme="minorHAnsi" w:cstheme="minorHAnsi"/>
                <w:sz w:val="22"/>
                <w:szCs w:val="22"/>
                <w:lang w:val="fr-FR"/>
              </w:rPr>
              <w:t>.</w:t>
            </w:r>
          </w:p>
        </w:tc>
      </w:tr>
      <w:tr w:rsidR="00542615" w:rsidRPr="00C34AD2" w14:paraId="6264D794" w14:textId="77777777" w:rsidTr="00447ADD">
        <w:tc>
          <w:tcPr>
            <w:tcW w:w="3240" w:type="dxa"/>
            <w:shd w:val="clear" w:color="auto" w:fill="D9E2F3" w:themeFill="accent5" w:themeFillTint="33"/>
            <w:vAlign w:val="center"/>
          </w:tcPr>
          <w:p w14:paraId="75216919" w14:textId="1DA32B03" w:rsidR="00542615" w:rsidRPr="00C34AD2" w:rsidRDefault="00542615" w:rsidP="00C7450B">
            <w:pPr>
              <w:pStyle w:val="HQParagrapheNiveau2"/>
              <w:spacing w:after="0"/>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Nombre de joueurs sur la glace</w:t>
            </w:r>
            <w:r w:rsidR="00BF3EBF">
              <w:rPr>
                <w:rFonts w:asciiTheme="minorHAnsi" w:hAnsiTheme="minorHAnsi" w:cstheme="minorHAnsi"/>
                <w:b/>
                <w:sz w:val="22"/>
                <w:szCs w:val="22"/>
                <w:lang w:val="fr-FR"/>
              </w:rPr>
              <w:t xml:space="preserve"> </w:t>
            </w:r>
            <w:r w:rsidRPr="00C34AD2">
              <w:rPr>
                <w:rFonts w:asciiTheme="minorHAnsi" w:hAnsiTheme="minorHAnsi" w:cstheme="minorHAnsi"/>
                <w:b/>
                <w:sz w:val="22"/>
                <w:szCs w:val="22"/>
                <w:lang w:val="fr-FR"/>
              </w:rPr>
              <w:t>:</w:t>
            </w:r>
          </w:p>
        </w:tc>
        <w:tc>
          <w:tcPr>
            <w:tcW w:w="5850" w:type="dxa"/>
            <w:vAlign w:val="center"/>
          </w:tcPr>
          <w:p w14:paraId="1DC9D108" w14:textId="6E5C3145" w:rsidR="00542615" w:rsidRPr="007122FD" w:rsidRDefault="001744FA" w:rsidP="00C7450B">
            <w:pPr>
              <w:pStyle w:val="HQParagrapheNiveau2"/>
              <w:spacing w:after="0"/>
              <w:ind w:left="0" w:right="72"/>
              <w:rPr>
                <w:rFonts w:asciiTheme="minorHAnsi" w:hAnsiTheme="minorHAnsi" w:cstheme="minorHAnsi"/>
                <w:sz w:val="22"/>
                <w:szCs w:val="22"/>
                <w:lang w:val="fr-FR"/>
              </w:rPr>
            </w:pPr>
            <w:r w:rsidRPr="007122FD">
              <w:rPr>
                <w:rFonts w:asciiTheme="minorHAnsi" w:hAnsiTheme="minorHAnsi" w:cstheme="minorHAnsi"/>
                <w:sz w:val="22"/>
                <w:szCs w:val="22"/>
                <w:lang w:val="fr-FR"/>
              </w:rPr>
              <w:t>Quatre (4) ou c</w:t>
            </w:r>
            <w:r w:rsidR="00542615" w:rsidRPr="007122FD">
              <w:rPr>
                <w:rFonts w:asciiTheme="minorHAnsi" w:hAnsiTheme="minorHAnsi" w:cstheme="minorHAnsi"/>
                <w:sz w:val="22"/>
                <w:szCs w:val="22"/>
                <w:lang w:val="fr-FR"/>
              </w:rPr>
              <w:t>inq (5) joueurs.</w:t>
            </w:r>
          </w:p>
        </w:tc>
      </w:tr>
      <w:tr w:rsidR="00542615" w:rsidRPr="00EC32A6" w14:paraId="46206C5F" w14:textId="77777777" w:rsidTr="00447ADD">
        <w:tc>
          <w:tcPr>
            <w:tcW w:w="3240" w:type="dxa"/>
            <w:shd w:val="clear" w:color="auto" w:fill="D9E2F3" w:themeFill="accent5" w:themeFillTint="33"/>
            <w:vAlign w:val="center"/>
          </w:tcPr>
          <w:p w14:paraId="51AF2108" w14:textId="17B5CDE3" w:rsidR="00542615" w:rsidRPr="00C34AD2" w:rsidRDefault="00542615" w:rsidP="00C7450B">
            <w:pPr>
              <w:pStyle w:val="HQParagrapheNiveau2"/>
              <w:spacing w:after="0"/>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Officiels</w:t>
            </w:r>
            <w:r w:rsidR="00BF3EBF">
              <w:rPr>
                <w:rFonts w:asciiTheme="minorHAnsi" w:hAnsiTheme="minorHAnsi" w:cstheme="minorHAnsi"/>
                <w:b/>
                <w:sz w:val="22"/>
                <w:szCs w:val="22"/>
                <w:lang w:val="fr-FR"/>
              </w:rPr>
              <w:t xml:space="preserve"> </w:t>
            </w:r>
            <w:r w:rsidRPr="00C34AD2">
              <w:rPr>
                <w:rFonts w:asciiTheme="minorHAnsi" w:hAnsiTheme="minorHAnsi" w:cstheme="minorHAnsi"/>
                <w:b/>
                <w:sz w:val="22"/>
                <w:szCs w:val="22"/>
                <w:lang w:val="fr-FR"/>
              </w:rPr>
              <w:t>:</w:t>
            </w:r>
          </w:p>
        </w:tc>
        <w:tc>
          <w:tcPr>
            <w:tcW w:w="5850" w:type="dxa"/>
          </w:tcPr>
          <w:p w14:paraId="469308B2" w14:textId="345A8051" w:rsidR="00542615" w:rsidRPr="00C34AD2" w:rsidRDefault="00542615" w:rsidP="00C7450B">
            <w:pPr>
              <w:pStyle w:val="HQParagrapheNiveau2"/>
              <w:spacing w:after="0"/>
              <w:ind w:left="0" w:right="72"/>
              <w:rPr>
                <w:rFonts w:asciiTheme="minorHAnsi" w:hAnsiTheme="minorHAnsi" w:cstheme="minorHAnsi"/>
                <w:sz w:val="22"/>
                <w:szCs w:val="22"/>
                <w:lang w:val="fr-FR"/>
              </w:rPr>
            </w:pPr>
            <w:r w:rsidRPr="00C34AD2">
              <w:rPr>
                <w:rFonts w:asciiTheme="minorHAnsi" w:hAnsiTheme="minorHAnsi" w:cstheme="minorHAnsi"/>
                <w:sz w:val="22"/>
                <w:szCs w:val="22"/>
                <w:lang w:val="fr-FR"/>
              </w:rPr>
              <w:t>Aucun officiel mineur n'est requis pour le match pour le M7.</w:t>
            </w:r>
          </w:p>
          <w:p w14:paraId="11C177DF" w14:textId="77777777" w:rsidR="00542615" w:rsidRPr="00C34AD2" w:rsidRDefault="00542615" w:rsidP="00C7450B">
            <w:pPr>
              <w:pStyle w:val="HQParagrapheNiveau2"/>
              <w:spacing w:after="0"/>
              <w:ind w:left="0" w:right="72"/>
              <w:rPr>
                <w:rFonts w:asciiTheme="minorHAnsi" w:hAnsiTheme="minorHAnsi" w:cstheme="minorHAnsi"/>
                <w:sz w:val="22"/>
                <w:szCs w:val="22"/>
                <w:lang w:val="fr-FR"/>
              </w:rPr>
            </w:pPr>
            <w:r w:rsidRPr="00C34AD2">
              <w:rPr>
                <w:rFonts w:asciiTheme="minorHAnsi" w:hAnsiTheme="minorHAnsi" w:cstheme="minorHAnsi"/>
                <w:sz w:val="22"/>
                <w:szCs w:val="22"/>
                <w:lang w:val="fr-FR"/>
              </w:rPr>
              <w:t>La présence d'un officiel est facultative.</w:t>
            </w:r>
          </w:p>
        </w:tc>
      </w:tr>
      <w:tr w:rsidR="00542615" w:rsidRPr="00EC32A6" w14:paraId="57DE9623" w14:textId="77777777" w:rsidTr="00447ADD">
        <w:trPr>
          <w:trHeight w:val="440"/>
        </w:trPr>
        <w:tc>
          <w:tcPr>
            <w:tcW w:w="3240" w:type="dxa"/>
            <w:shd w:val="clear" w:color="auto" w:fill="D9E2F3" w:themeFill="accent5" w:themeFillTint="33"/>
            <w:vAlign w:val="center"/>
          </w:tcPr>
          <w:p w14:paraId="64EA417D" w14:textId="34A82EFE" w:rsidR="00542615" w:rsidRPr="00C34AD2" w:rsidRDefault="00542615" w:rsidP="001744FA">
            <w:pPr>
              <w:pStyle w:val="HQParagrapheNiveau2"/>
              <w:spacing w:after="0"/>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Pénalité</w:t>
            </w:r>
            <w:r w:rsidR="00BF3EBF">
              <w:rPr>
                <w:rFonts w:asciiTheme="minorHAnsi" w:hAnsiTheme="minorHAnsi" w:cstheme="minorHAnsi"/>
                <w:b/>
                <w:sz w:val="22"/>
                <w:szCs w:val="22"/>
                <w:lang w:val="fr-FR"/>
              </w:rPr>
              <w:t xml:space="preserve"> </w:t>
            </w:r>
            <w:r w:rsidRPr="00C34AD2">
              <w:rPr>
                <w:rFonts w:asciiTheme="minorHAnsi" w:hAnsiTheme="minorHAnsi" w:cstheme="minorHAnsi"/>
                <w:b/>
                <w:sz w:val="22"/>
                <w:szCs w:val="22"/>
                <w:lang w:val="fr-FR"/>
              </w:rPr>
              <w:t>:</w:t>
            </w:r>
          </w:p>
        </w:tc>
        <w:tc>
          <w:tcPr>
            <w:tcW w:w="5850" w:type="dxa"/>
            <w:vAlign w:val="center"/>
          </w:tcPr>
          <w:p w14:paraId="09DF5578" w14:textId="40550A61" w:rsidR="00542615" w:rsidRPr="00C34AD2" w:rsidRDefault="00542615" w:rsidP="001744FA">
            <w:pPr>
              <w:pStyle w:val="HQParagrapheNiveau2"/>
              <w:spacing w:after="0"/>
              <w:ind w:left="0" w:right="72"/>
              <w:jc w:val="left"/>
              <w:rPr>
                <w:rFonts w:asciiTheme="minorHAnsi" w:hAnsiTheme="minorHAnsi" w:cstheme="minorHAnsi"/>
                <w:sz w:val="22"/>
                <w:szCs w:val="22"/>
                <w:lang w:val="fr-FR"/>
              </w:rPr>
            </w:pPr>
            <w:r w:rsidRPr="00C34AD2">
              <w:rPr>
                <w:rFonts w:asciiTheme="minorHAnsi" w:hAnsiTheme="minorHAnsi" w:cstheme="minorHAnsi"/>
                <w:sz w:val="22"/>
                <w:szCs w:val="22"/>
                <w:lang w:val="fr-FR"/>
              </w:rPr>
              <w:t>Les pénalités ne sont pas appelées dans la division M7.</w:t>
            </w:r>
          </w:p>
        </w:tc>
      </w:tr>
      <w:tr w:rsidR="00542615" w:rsidRPr="00EC32A6" w14:paraId="3D235048" w14:textId="77777777" w:rsidTr="00447ADD">
        <w:trPr>
          <w:trHeight w:val="1052"/>
        </w:trPr>
        <w:tc>
          <w:tcPr>
            <w:tcW w:w="3240" w:type="dxa"/>
            <w:shd w:val="clear" w:color="auto" w:fill="D9E2F3" w:themeFill="accent5" w:themeFillTint="33"/>
            <w:vAlign w:val="center"/>
          </w:tcPr>
          <w:p w14:paraId="1132A9BD" w14:textId="331FA296" w:rsidR="00542615" w:rsidRPr="00C34AD2" w:rsidRDefault="00542615" w:rsidP="00C7450B">
            <w:pPr>
              <w:pStyle w:val="HQParagrapheNiveau2"/>
              <w:spacing w:after="0"/>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Mise en jeu</w:t>
            </w:r>
            <w:r w:rsidR="00BF3EBF">
              <w:rPr>
                <w:rFonts w:asciiTheme="minorHAnsi" w:hAnsiTheme="minorHAnsi" w:cstheme="minorHAnsi"/>
                <w:b/>
                <w:sz w:val="22"/>
                <w:szCs w:val="22"/>
                <w:lang w:val="fr-FR"/>
              </w:rPr>
              <w:t xml:space="preserve"> </w:t>
            </w:r>
            <w:r w:rsidRPr="00C34AD2">
              <w:rPr>
                <w:rFonts w:asciiTheme="minorHAnsi" w:hAnsiTheme="minorHAnsi" w:cstheme="minorHAnsi"/>
                <w:b/>
                <w:sz w:val="22"/>
                <w:szCs w:val="22"/>
                <w:lang w:val="fr-FR"/>
              </w:rPr>
              <w:t>:</w:t>
            </w:r>
          </w:p>
        </w:tc>
        <w:tc>
          <w:tcPr>
            <w:tcW w:w="5850" w:type="dxa"/>
          </w:tcPr>
          <w:p w14:paraId="5FA67626" w14:textId="286DC8B1" w:rsidR="00542615" w:rsidRPr="00C34AD2" w:rsidRDefault="00542615" w:rsidP="00C7450B">
            <w:pPr>
              <w:pStyle w:val="HQParagrapheNiveau2"/>
              <w:spacing w:after="0"/>
              <w:ind w:left="0" w:right="72"/>
              <w:rPr>
                <w:rFonts w:asciiTheme="minorHAnsi" w:hAnsiTheme="minorHAnsi" w:cstheme="minorHAnsi"/>
                <w:sz w:val="22"/>
                <w:szCs w:val="22"/>
                <w:lang w:val="fr-FR"/>
              </w:rPr>
            </w:pPr>
            <w:r w:rsidRPr="00C34AD2">
              <w:rPr>
                <w:rFonts w:asciiTheme="minorHAnsi" w:hAnsiTheme="minorHAnsi" w:cstheme="minorHAnsi"/>
                <w:sz w:val="22"/>
                <w:szCs w:val="22"/>
                <w:lang w:val="fr-FR"/>
              </w:rPr>
              <w:t>Pour le M7, les mises en jeu conventionnelles se font seulement lors des changements de joueurs.</w:t>
            </w:r>
          </w:p>
          <w:p w14:paraId="100F7C61" w14:textId="4E4FDA3D" w:rsidR="00542615" w:rsidRPr="00C34AD2" w:rsidRDefault="00542615" w:rsidP="00C7450B">
            <w:pPr>
              <w:spacing w:after="0"/>
              <w:ind w:right="72"/>
              <w:jc w:val="both"/>
              <w:rPr>
                <w:rFonts w:cstheme="minorHAnsi"/>
                <w:bCs/>
                <w:lang w:val="fr-FR"/>
              </w:rPr>
            </w:pPr>
            <w:r w:rsidRPr="00C34AD2">
              <w:rPr>
                <w:rFonts w:cstheme="minorHAnsi"/>
                <w:bCs/>
                <w:lang w:val="fr-FR"/>
              </w:rPr>
              <w:t xml:space="preserve">Après un but, l’équipe ayant marqué devra se retirer dans sa </w:t>
            </w:r>
            <w:r w:rsidR="00600E29" w:rsidRPr="00C34AD2">
              <w:rPr>
                <w:rFonts w:cstheme="minorHAnsi"/>
                <w:bCs/>
                <w:lang w:val="fr-FR"/>
              </w:rPr>
              <w:t>demi-zone</w:t>
            </w:r>
            <w:r w:rsidRPr="00C34AD2">
              <w:rPr>
                <w:rFonts w:cstheme="minorHAnsi"/>
                <w:bCs/>
                <w:lang w:val="fr-FR"/>
              </w:rPr>
              <w:t xml:space="preserve"> pour la reprise du jeu.</w:t>
            </w:r>
          </w:p>
        </w:tc>
      </w:tr>
      <w:tr w:rsidR="00874B95" w:rsidRPr="00C34AD2" w14:paraId="23CDD4E3" w14:textId="77777777" w:rsidTr="00447ADD">
        <w:tc>
          <w:tcPr>
            <w:tcW w:w="3240" w:type="dxa"/>
            <w:shd w:val="clear" w:color="auto" w:fill="D9E2F3" w:themeFill="accent5" w:themeFillTint="33"/>
            <w:vAlign w:val="center"/>
          </w:tcPr>
          <w:p w14:paraId="484AF607" w14:textId="5FAD25F0" w:rsidR="00874B95" w:rsidRPr="00C34AD2" w:rsidRDefault="00874B95" w:rsidP="00405F13">
            <w:pPr>
              <w:pStyle w:val="HQParagrapheNiveau2"/>
              <w:spacing w:after="0" w:line="276" w:lineRule="auto"/>
              <w:ind w:left="0"/>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Rondelles</w:t>
            </w:r>
            <w:r w:rsidR="00BF3EBF">
              <w:rPr>
                <w:rFonts w:asciiTheme="minorHAnsi" w:hAnsiTheme="minorHAnsi" w:cstheme="minorHAnsi"/>
                <w:b/>
                <w:sz w:val="22"/>
                <w:szCs w:val="22"/>
                <w:lang w:val="fr-FR"/>
              </w:rPr>
              <w:t xml:space="preserve"> </w:t>
            </w:r>
            <w:r w:rsidRPr="00C34AD2">
              <w:rPr>
                <w:rFonts w:asciiTheme="minorHAnsi" w:hAnsiTheme="minorHAnsi" w:cstheme="minorHAnsi"/>
                <w:b/>
                <w:sz w:val="22"/>
                <w:szCs w:val="22"/>
                <w:lang w:val="fr-FR"/>
              </w:rPr>
              <w:t>:</w:t>
            </w:r>
          </w:p>
        </w:tc>
        <w:tc>
          <w:tcPr>
            <w:tcW w:w="5850" w:type="dxa"/>
          </w:tcPr>
          <w:p w14:paraId="7ECD449A" w14:textId="77777777" w:rsidR="00874B95" w:rsidRPr="00C34AD2" w:rsidRDefault="00874B95" w:rsidP="00405F13">
            <w:pPr>
              <w:pStyle w:val="HQParagrapheNiveau2"/>
              <w:spacing w:after="0" w:line="276" w:lineRule="auto"/>
              <w:ind w:left="0" w:right="72"/>
              <w:rPr>
                <w:rFonts w:asciiTheme="minorHAnsi" w:hAnsiTheme="minorHAnsi" w:cstheme="minorHAnsi"/>
                <w:sz w:val="22"/>
                <w:szCs w:val="22"/>
                <w:lang w:val="fr-FR"/>
              </w:rPr>
            </w:pPr>
            <w:r w:rsidRPr="00C34AD2">
              <w:rPr>
                <w:rFonts w:asciiTheme="minorHAnsi" w:hAnsiTheme="minorHAnsi" w:cstheme="minorHAnsi"/>
                <w:sz w:val="22"/>
                <w:szCs w:val="22"/>
                <w:lang w:val="fr-FR"/>
              </w:rPr>
              <w:t>4 onces (rondelles bleues)</w:t>
            </w:r>
          </w:p>
        </w:tc>
      </w:tr>
      <w:tr w:rsidR="00542615" w:rsidRPr="00EC32A6" w14:paraId="799CA1CA" w14:textId="77777777" w:rsidTr="00447ADD">
        <w:tc>
          <w:tcPr>
            <w:tcW w:w="3240" w:type="dxa"/>
            <w:shd w:val="clear" w:color="auto" w:fill="D9E2F3" w:themeFill="accent5" w:themeFillTint="33"/>
            <w:vAlign w:val="center"/>
          </w:tcPr>
          <w:p w14:paraId="7439455E" w14:textId="1095530A" w:rsidR="00542615" w:rsidRPr="00C34AD2" w:rsidRDefault="00542615" w:rsidP="00AE63CC">
            <w:pPr>
              <w:pStyle w:val="HQParagrapheNiveau2"/>
              <w:spacing w:after="0" w:line="276" w:lineRule="auto"/>
              <w:ind w:left="0"/>
              <w:jc w:val="left"/>
              <w:rPr>
                <w:rFonts w:asciiTheme="minorHAnsi" w:hAnsiTheme="minorHAnsi" w:cstheme="minorHAnsi"/>
                <w:b/>
                <w:sz w:val="22"/>
                <w:szCs w:val="22"/>
                <w:lang w:val="fr-FR"/>
              </w:rPr>
            </w:pPr>
            <w:bookmarkStart w:id="498" w:name="_Hlk206070002"/>
            <w:bookmarkEnd w:id="497"/>
            <w:r w:rsidRPr="00C34AD2">
              <w:rPr>
                <w:rFonts w:asciiTheme="minorHAnsi" w:hAnsiTheme="minorHAnsi" w:cstheme="minorHAnsi"/>
                <w:b/>
                <w:sz w:val="22"/>
                <w:szCs w:val="22"/>
                <w:lang w:val="fr-FR"/>
              </w:rPr>
              <w:t>Statistiques</w:t>
            </w:r>
            <w:r w:rsidR="00BF3EBF">
              <w:rPr>
                <w:rFonts w:asciiTheme="minorHAnsi" w:hAnsiTheme="minorHAnsi" w:cstheme="minorHAnsi"/>
                <w:b/>
                <w:sz w:val="22"/>
                <w:szCs w:val="22"/>
                <w:lang w:val="fr-FR"/>
              </w:rPr>
              <w:t xml:space="preserve"> </w:t>
            </w:r>
            <w:r w:rsidRPr="00C34AD2">
              <w:rPr>
                <w:rFonts w:asciiTheme="minorHAnsi" w:hAnsiTheme="minorHAnsi" w:cstheme="minorHAnsi"/>
                <w:b/>
                <w:sz w:val="22"/>
                <w:szCs w:val="22"/>
                <w:lang w:val="fr-FR"/>
              </w:rPr>
              <w:t>:</w:t>
            </w:r>
          </w:p>
        </w:tc>
        <w:tc>
          <w:tcPr>
            <w:tcW w:w="5850" w:type="dxa"/>
          </w:tcPr>
          <w:p w14:paraId="54270FF9" w14:textId="7474ACBB" w:rsidR="00542615" w:rsidRPr="00C34AD2" w:rsidRDefault="00542615" w:rsidP="00AE63CC">
            <w:pPr>
              <w:pStyle w:val="HQParagrapheNiveau2"/>
              <w:spacing w:after="0" w:line="276" w:lineRule="auto"/>
              <w:ind w:left="0" w:right="72"/>
              <w:rPr>
                <w:rFonts w:asciiTheme="minorHAnsi" w:hAnsiTheme="minorHAnsi" w:cstheme="minorHAnsi"/>
                <w:sz w:val="22"/>
                <w:szCs w:val="22"/>
                <w:lang w:val="fr-FR"/>
              </w:rPr>
            </w:pPr>
            <w:r w:rsidRPr="00C34AD2">
              <w:rPr>
                <w:rFonts w:asciiTheme="minorHAnsi" w:hAnsiTheme="minorHAnsi" w:cstheme="minorHAnsi"/>
                <w:bCs/>
                <w:sz w:val="22"/>
                <w:szCs w:val="22"/>
                <w:lang w:val="fr-FR"/>
              </w:rPr>
              <w:t xml:space="preserve">Aucune feuille de match et aucune statistique ne sont tenues </w:t>
            </w:r>
            <w:r w:rsidRPr="00C34AD2">
              <w:rPr>
                <w:rFonts w:asciiTheme="minorHAnsi" w:hAnsiTheme="minorHAnsi" w:cstheme="minorHAnsi"/>
                <w:sz w:val="22"/>
                <w:szCs w:val="22"/>
                <w:lang w:val="fr-FR"/>
              </w:rPr>
              <w:t>au M7.</w:t>
            </w:r>
          </w:p>
        </w:tc>
      </w:tr>
    </w:tbl>
    <w:p w14:paraId="19FB91B4" w14:textId="77777777" w:rsidR="008643BE" w:rsidRDefault="008643BE" w:rsidP="00600E29">
      <w:pPr>
        <w:pStyle w:val="HQParagrapheNiveau2"/>
        <w:spacing w:after="0"/>
        <w:ind w:left="0" w:right="-18"/>
        <w:jc w:val="left"/>
        <w:rPr>
          <w:rFonts w:asciiTheme="minorHAnsi" w:hAnsiTheme="minorHAnsi" w:cstheme="minorHAnsi"/>
          <w:b/>
          <w:sz w:val="22"/>
          <w:szCs w:val="22"/>
          <w:lang w:val="fr-FR"/>
        </w:rPr>
        <w:sectPr w:rsidR="008643BE" w:rsidSect="00D333EE">
          <w:headerReference w:type="default" r:id="rId107"/>
          <w:footerReference w:type="default" r:id="rId108"/>
          <w:pgSz w:w="12240" w:h="15840" w:code="1"/>
          <w:pgMar w:top="432" w:right="1800" w:bottom="432" w:left="1800" w:header="432" w:footer="432" w:gutter="0"/>
          <w:paperSrc w:first="260" w:other="260"/>
          <w:cols w:space="708"/>
          <w:docGrid w:linePitch="360"/>
        </w:sectPr>
      </w:pPr>
    </w:p>
    <w:tbl>
      <w:tblPr>
        <w:tblW w:w="90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5850"/>
      </w:tblGrid>
      <w:tr w:rsidR="00542615" w:rsidRPr="00EC32A6" w14:paraId="2B15B328" w14:textId="77777777" w:rsidTr="00447ADD">
        <w:trPr>
          <w:trHeight w:val="1349"/>
        </w:trPr>
        <w:tc>
          <w:tcPr>
            <w:tcW w:w="3240" w:type="dxa"/>
            <w:shd w:val="clear" w:color="auto" w:fill="D9E2F3" w:themeFill="accent5" w:themeFillTint="33"/>
            <w:vAlign w:val="center"/>
          </w:tcPr>
          <w:p w14:paraId="2221FB23" w14:textId="4B9F5ADC" w:rsidR="00542615" w:rsidRPr="00C34AD2" w:rsidRDefault="00542615" w:rsidP="00600E29">
            <w:pPr>
              <w:pStyle w:val="HQParagrapheNiveau2"/>
              <w:spacing w:after="0"/>
              <w:ind w:left="0" w:right="-18"/>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Surface de jeu</w:t>
            </w:r>
            <w:r w:rsidR="00600E29">
              <w:rPr>
                <w:rFonts w:asciiTheme="minorHAnsi" w:hAnsiTheme="minorHAnsi" w:cstheme="minorHAnsi"/>
                <w:b/>
                <w:sz w:val="22"/>
                <w:szCs w:val="22"/>
                <w:lang w:val="fr-FR"/>
              </w:rPr>
              <w:t xml:space="preserve"> </w:t>
            </w:r>
            <w:r w:rsidRPr="00C34AD2">
              <w:rPr>
                <w:rFonts w:asciiTheme="minorHAnsi" w:hAnsiTheme="minorHAnsi" w:cstheme="minorHAnsi"/>
                <w:b/>
                <w:bCs/>
                <w:sz w:val="22"/>
                <w:szCs w:val="22"/>
                <w:lang w:val="fr-FR"/>
              </w:rPr>
              <w:t>M7</w:t>
            </w:r>
            <w:r w:rsidR="00BF3EBF">
              <w:rPr>
                <w:rFonts w:asciiTheme="minorHAnsi" w:hAnsiTheme="minorHAnsi" w:cstheme="minorHAnsi"/>
                <w:b/>
                <w:bCs/>
                <w:sz w:val="22"/>
                <w:szCs w:val="22"/>
                <w:lang w:val="fr-FR"/>
              </w:rPr>
              <w:t xml:space="preserve"> </w:t>
            </w:r>
            <w:r w:rsidRPr="00C34AD2">
              <w:rPr>
                <w:rFonts w:asciiTheme="minorHAnsi" w:hAnsiTheme="minorHAnsi" w:cstheme="minorHAnsi"/>
                <w:b/>
                <w:sz w:val="22"/>
                <w:szCs w:val="22"/>
                <w:lang w:val="fr-FR"/>
              </w:rPr>
              <w:t>:</w:t>
            </w:r>
          </w:p>
        </w:tc>
        <w:tc>
          <w:tcPr>
            <w:tcW w:w="5850" w:type="dxa"/>
          </w:tcPr>
          <w:p w14:paraId="0CAC39FF" w14:textId="2DBB97C1" w:rsidR="00542615" w:rsidRPr="00C34AD2" w:rsidRDefault="007B1C7D" w:rsidP="00C7450B">
            <w:pPr>
              <w:pStyle w:val="HQParagrapheNiveau2"/>
              <w:spacing w:after="0"/>
              <w:ind w:left="0" w:right="72"/>
              <w:rPr>
                <w:rFonts w:asciiTheme="minorHAnsi" w:hAnsiTheme="minorHAnsi" w:cstheme="minorHAnsi"/>
                <w:sz w:val="22"/>
                <w:szCs w:val="22"/>
                <w:lang w:val="fr-FR"/>
              </w:rPr>
            </w:pPr>
            <w:r>
              <w:rPr>
                <w:rFonts w:asciiTheme="minorHAnsi" w:hAnsiTheme="minorHAnsi" w:cstheme="minorHAnsi"/>
                <w:sz w:val="22"/>
                <w:szCs w:val="22"/>
                <w:lang w:val="fr-FR"/>
              </w:rPr>
              <w:t>Un tier (</w:t>
            </w:r>
            <w:r w:rsidR="00542615" w:rsidRPr="00C34AD2">
              <w:rPr>
                <w:rFonts w:asciiTheme="minorHAnsi" w:hAnsiTheme="minorHAnsi" w:cstheme="minorHAnsi"/>
                <w:sz w:val="22"/>
                <w:szCs w:val="22"/>
                <w:lang w:val="fr-FR"/>
              </w:rPr>
              <w:t>⅓</w:t>
            </w:r>
            <w:r>
              <w:rPr>
                <w:rFonts w:asciiTheme="minorHAnsi" w:hAnsiTheme="minorHAnsi" w:cstheme="minorHAnsi"/>
                <w:sz w:val="22"/>
                <w:szCs w:val="22"/>
                <w:lang w:val="fr-FR"/>
              </w:rPr>
              <w:t>)</w:t>
            </w:r>
            <w:r w:rsidR="00542615" w:rsidRPr="00C34AD2">
              <w:rPr>
                <w:rFonts w:asciiTheme="minorHAnsi" w:hAnsiTheme="minorHAnsi" w:cstheme="minorHAnsi"/>
                <w:sz w:val="22"/>
                <w:szCs w:val="22"/>
                <w:lang w:val="fr-FR"/>
              </w:rPr>
              <w:t xml:space="preserve"> de la surface de jeu réglementaire (</w:t>
            </w:r>
            <w:r>
              <w:rPr>
                <w:rFonts w:asciiTheme="minorHAnsi" w:hAnsiTheme="minorHAnsi" w:cstheme="minorHAnsi"/>
                <w:sz w:val="22"/>
                <w:szCs w:val="22"/>
                <w:lang w:val="fr-FR"/>
              </w:rPr>
              <w:t>l</w:t>
            </w:r>
            <w:r w:rsidR="00542615" w:rsidRPr="00C34AD2">
              <w:rPr>
                <w:rFonts w:asciiTheme="minorHAnsi" w:hAnsiTheme="minorHAnsi" w:cstheme="minorHAnsi"/>
                <w:sz w:val="22"/>
                <w:szCs w:val="22"/>
                <w:lang w:val="fr-FR"/>
              </w:rPr>
              <w:t xml:space="preserve">argeur) ou sur une surface maximum de 100 </w:t>
            </w:r>
            <w:r>
              <w:rPr>
                <w:rFonts w:asciiTheme="minorHAnsi" w:hAnsiTheme="minorHAnsi" w:cstheme="minorHAnsi"/>
                <w:sz w:val="22"/>
                <w:szCs w:val="22"/>
                <w:lang w:val="fr-FR"/>
              </w:rPr>
              <w:t xml:space="preserve">pieds </w:t>
            </w:r>
            <w:r w:rsidR="00542615" w:rsidRPr="00C34AD2">
              <w:rPr>
                <w:rFonts w:asciiTheme="minorHAnsi" w:hAnsiTheme="minorHAnsi" w:cstheme="minorHAnsi"/>
                <w:sz w:val="22"/>
                <w:szCs w:val="22"/>
                <w:lang w:val="fr-FR"/>
              </w:rPr>
              <w:t>par 60</w:t>
            </w:r>
            <w:r>
              <w:rPr>
                <w:rFonts w:asciiTheme="minorHAnsi" w:hAnsiTheme="minorHAnsi" w:cstheme="minorHAnsi"/>
                <w:sz w:val="22"/>
                <w:szCs w:val="22"/>
                <w:lang w:val="fr-FR"/>
              </w:rPr>
              <w:t xml:space="preserve"> pieds</w:t>
            </w:r>
            <w:r w:rsidR="00542615" w:rsidRPr="00C34AD2">
              <w:rPr>
                <w:rFonts w:asciiTheme="minorHAnsi" w:hAnsiTheme="minorHAnsi" w:cstheme="minorHAnsi"/>
                <w:sz w:val="22"/>
                <w:szCs w:val="22"/>
                <w:lang w:val="fr-FR"/>
              </w:rPr>
              <w:t>.</w:t>
            </w:r>
          </w:p>
          <w:p w14:paraId="46399BAA" w14:textId="77777777" w:rsidR="00542615" w:rsidRPr="00C34AD2" w:rsidRDefault="00542615" w:rsidP="00C7450B">
            <w:pPr>
              <w:pStyle w:val="HQnoteniveau3"/>
              <w:tabs>
                <w:tab w:val="clear" w:pos="1260"/>
              </w:tabs>
              <w:spacing w:after="0"/>
              <w:ind w:left="-18" w:right="72" w:firstLine="18"/>
              <w:rPr>
                <w:rFonts w:asciiTheme="minorHAnsi" w:hAnsiTheme="minorHAnsi" w:cstheme="minorHAnsi"/>
                <w:bCs/>
                <w:sz w:val="22"/>
                <w:szCs w:val="22"/>
                <w:lang w:val="fr-FR"/>
              </w:rPr>
            </w:pPr>
            <w:r w:rsidRPr="00C34AD2">
              <w:rPr>
                <w:rFonts w:asciiTheme="minorHAnsi" w:hAnsiTheme="minorHAnsi" w:cstheme="minorHAnsi"/>
                <w:bCs/>
                <w:sz w:val="22"/>
                <w:szCs w:val="22"/>
                <w:lang w:val="fr-FR"/>
              </w:rPr>
              <w:t xml:space="preserve">Il n'est pas nécessaire de placer des petites bandes pour diviser les surfaces de jeu. Quelques cônes </w:t>
            </w:r>
            <w:r w:rsidRPr="00C34AD2">
              <w:rPr>
                <w:rFonts w:asciiTheme="minorHAnsi" w:hAnsiTheme="minorHAnsi" w:cstheme="minorHAnsi"/>
                <w:sz w:val="22"/>
                <w:szCs w:val="22"/>
                <w:lang w:val="fr-FR"/>
              </w:rPr>
              <w:t>ou des diviseurs partiels</w:t>
            </w:r>
            <w:r w:rsidRPr="00C34AD2">
              <w:rPr>
                <w:rFonts w:asciiTheme="minorHAnsi" w:hAnsiTheme="minorHAnsi" w:cstheme="minorHAnsi"/>
                <w:bCs/>
                <w:sz w:val="22"/>
                <w:szCs w:val="22"/>
                <w:lang w:val="fr-FR"/>
              </w:rPr>
              <w:t xml:space="preserve"> suffisent pour recouper chaque portion de glace servant pour un match.</w:t>
            </w:r>
          </w:p>
        </w:tc>
      </w:tr>
      <w:tr w:rsidR="00542615" w:rsidRPr="00EC32A6" w14:paraId="1D9D2D8D" w14:textId="77777777" w:rsidTr="00447ADD">
        <w:tc>
          <w:tcPr>
            <w:tcW w:w="3240" w:type="dxa"/>
            <w:shd w:val="clear" w:color="auto" w:fill="D9E2F3" w:themeFill="accent5" w:themeFillTint="33"/>
            <w:vAlign w:val="center"/>
          </w:tcPr>
          <w:p w14:paraId="7A86DCAB" w14:textId="77777777" w:rsidR="00542615" w:rsidRPr="00C34AD2" w:rsidRDefault="00542615" w:rsidP="00C7450B">
            <w:pPr>
              <w:pStyle w:val="HQParagrapheNiveau2"/>
              <w:spacing w:after="0"/>
              <w:ind w:left="0" w:right="-18"/>
              <w:jc w:val="left"/>
              <w:rPr>
                <w:rFonts w:asciiTheme="minorHAnsi" w:hAnsiTheme="minorHAnsi" w:cstheme="minorHAnsi"/>
                <w:b/>
                <w:sz w:val="22"/>
                <w:szCs w:val="22"/>
                <w:lang w:val="fr-FR"/>
              </w:rPr>
            </w:pPr>
            <w:r w:rsidRPr="00C34AD2">
              <w:rPr>
                <w:rFonts w:asciiTheme="minorHAnsi" w:hAnsiTheme="minorHAnsi" w:cstheme="minorHAnsi"/>
                <w:b/>
                <w:sz w:val="22"/>
                <w:szCs w:val="22"/>
                <w:lang w:val="fr-FR"/>
              </w:rPr>
              <w:t>Temps de présence sur la glace :</w:t>
            </w:r>
          </w:p>
        </w:tc>
        <w:tc>
          <w:tcPr>
            <w:tcW w:w="5850" w:type="dxa"/>
          </w:tcPr>
          <w:p w14:paraId="22CC95D7" w14:textId="744A0419" w:rsidR="00542615" w:rsidRPr="00C34AD2" w:rsidRDefault="00542615" w:rsidP="00C7450B">
            <w:pPr>
              <w:pStyle w:val="HQParagrapheNiveau2"/>
              <w:spacing w:after="0"/>
              <w:ind w:left="0" w:right="72"/>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Au M7, il y a changement obligatoire des joueurs évoluant en même temps sur la patinoire, au maximum, à toutes les </w:t>
            </w:r>
            <w:r w:rsidR="008F5756" w:rsidRPr="00136086">
              <w:rPr>
                <w:rFonts w:ascii="Calibri" w:hAnsi="Calibri" w:cs="Calibri"/>
                <w:bCs/>
                <w:sz w:val="22"/>
                <w:szCs w:val="22"/>
                <w:lang w:val="fr-FR"/>
              </w:rPr>
              <w:t>90 secondes à trois (3) minutes.</w:t>
            </w:r>
          </w:p>
        </w:tc>
      </w:tr>
      <w:tr w:rsidR="00542615" w:rsidRPr="00EC32A6" w14:paraId="220BBBBB" w14:textId="77777777" w:rsidTr="00447ADD">
        <w:tc>
          <w:tcPr>
            <w:tcW w:w="3240" w:type="dxa"/>
            <w:vMerge w:val="restart"/>
            <w:shd w:val="clear" w:color="auto" w:fill="D9E2F3" w:themeFill="accent5" w:themeFillTint="33"/>
            <w:vAlign w:val="center"/>
          </w:tcPr>
          <w:p w14:paraId="31E948E6" w14:textId="47BF8F2C" w:rsidR="00542615" w:rsidRPr="00C34AD2" w:rsidRDefault="00542615" w:rsidP="00C7450B">
            <w:pPr>
              <w:pStyle w:val="HQParagrapheNiveau2"/>
              <w:spacing w:after="0"/>
              <w:ind w:left="0" w:right="-18"/>
              <w:rPr>
                <w:rFonts w:asciiTheme="minorHAnsi" w:hAnsiTheme="minorHAnsi" w:cstheme="minorHAnsi"/>
                <w:b/>
                <w:sz w:val="22"/>
                <w:szCs w:val="22"/>
                <w:lang w:val="fr-FR"/>
              </w:rPr>
            </w:pPr>
            <w:r w:rsidRPr="00C34AD2">
              <w:rPr>
                <w:rFonts w:ascii="Calibri" w:hAnsi="Calibri" w:cs="Calibri"/>
                <w:b/>
                <w:sz w:val="22"/>
                <w:szCs w:val="22"/>
                <w:lang w:val="fr-FR"/>
              </w:rPr>
              <w:t xml:space="preserve">Nombre de matchs par jour en saison régulière et </w:t>
            </w:r>
            <w:r w:rsidR="001744FA">
              <w:rPr>
                <w:rFonts w:ascii="Calibri" w:hAnsi="Calibri" w:cs="Calibri"/>
                <w:b/>
                <w:sz w:val="22"/>
                <w:szCs w:val="22"/>
                <w:lang w:val="fr-FR"/>
              </w:rPr>
              <w:t>lors des festivals</w:t>
            </w:r>
            <w:r w:rsidRPr="00C34AD2">
              <w:rPr>
                <w:rFonts w:ascii="Calibri" w:hAnsi="Calibri" w:cs="Calibri"/>
                <w:b/>
                <w:sz w:val="22"/>
                <w:szCs w:val="22"/>
                <w:lang w:val="fr-FR"/>
              </w:rPr>
              <w:t> :</w:t>
            </w:r>
          </w:p>
        </w:tc>
        <w:tc>
          <w:tcPr>
            <w:tcW w:w="5850" w:type="dxa"/>
          </w:tcPr>
          <w:p w14:paraId="5D9E6EC1" w14:textId="55F5C6CA" w:rsidR="00542615" w:rsidRPr="00C34AD2" w:rsidRDefault="00542615" w:rsidP="00C7450B">
            <w:pPr>
              <w:pStyle w:val="HQNiveau4"/>
              <w:tabs>
                <w:tab w:val="clear" w:pos="1080"/>
              </w:tabs>
              <w:spacing w:before="0" w:after="0"/>
              <w:rPr>
                <w:rFonts w:ascii="Calibri" w:hAnsi="Calibri" w:cs="Calibri"/>
                <w:sz w:val="22"/>
                <w:szCs w:val="22"/>
                <w:lang w:val="fr-FR"/>
              </w:rPr>
            </w:pPr>
            <w:r w:rsidRPr="00C34AD2">
              <w:rPr>
                <w:rFonts w:ascii="Calibri" w:hAnsi="Calibri" w:cs="Calibri"/>
                <w:sz w:val="22"/>
                <w:szCs w:val="22"/>
                <w:lang w:val="fr-FR"/>
              </w:rPr>
              <w:t xml:space="preserve">Équipe : Une période de repos d’une (1) heure débutant à la fin du </w:t>
            </w:r>
            <w:r w:rsidR="0097329E">
              <w:rPr>
                <w:rFonts w:ascii="Calibri" w:hAnsi="Calibri" w:cs="Calibri"/>
                <w:sz w:val="22"/>
                <w:szCs w:val="22"/>
                <w:lang w:val="fr-FR"/>
              </w:rPr>
              <w:t>premier (</w:t>
            </w:r>
            <w:r w:rsidR="00C06F2D">
              <w:rPr>
                <w:rFonts w:ascii="Calibri" w:hAnsi="Calibri" w:cs="Calibri"/>
                <w:sz w:val="22"/>
                <w:szCs w:val="22"/>
                <w:lang w:val="fr-FR"/>
              </w:rPr>
              <w:t>1</w:t>
            </w:r>
            <w:r w:rsidR="00C06F2D" w:rsidRPr="00C06F2D">
              <w:rPr>
                <w:rFonts w:ascii="Calibri" w:hAnsi="Calibri" w:cs="Calibri"/>
                <w:sz w:val="22"/>
                <w:szCs w:val="22"/>
                <w:vertAlign w:val="superscript"/>
                <w:lang w:val="fr-FR"/>
              </w:rPr>
              <w:t>er</w:t>
            </w:r>
            <w:r w:rsidR="0097329E">
              <w:rPr>
                <w:rFonts w:ascii="Calibri" w:hAnsi="Calibri" w:cs="Calibri"/>
                <w:sz w:val="22"/>
                <w:szCs w:val="22"/>
                <w:lang w:val="fr-FR"/>
              </w:rPr>
              <w:t xml:space="preserve">) </w:t>
            </w:r>
            <w:r w:rsidRPr="00C34AD2">
              <w:rPr>
                <w:rFonts w:ascii="Calibri" w:hAnsi="Calibri" w:cs="Calibri"/>
                <w:sz w:val="22"/>
                <w:szCs w:val="22"/>
                <w:lang w:val="fr-FR"/>
              </w:rPr>
              <w:t>match de la journée est obligatoire lorsqu'une équipe doit jouer deux (2) matchs dans la même journée.</w:t>
            </w:r>
          </w:p>
        </w:tc>
      </w:tr>
      <w:tr w:rsidR="00542615" w:rsidRPr="00EC32A6" w14:paraId="7B7596C1" w14:textId="77777777" w:rsidTr="00447ADD">
        <w:tc>
          <w:tcPr>
            <w:tcW w:w="3240" w:type="dxa"/>
            <w:vMerge/>
            <w:shd w:val="clear" w:color="auto" w:fill="D9E2F3" w:themeFill="accent5" w:themeFillTint="33"/>
            <w:vAlign w:val="center"/>
          </w:tcPr>
          <w:p w14:paraId="372DB1B4" w14:textId="77777777" w:rsidR="00542615" w:rsidRPr="00C34AD2" w:rsidRDefault="00542615" w:rsidP="00C7450B">
            <w:pPr>
              <w:pStyle w:val="HQParagrapheNiveau2"/>
              <w:spacing w:after="0"/>
              <w:ind w:left="0" w:right="-18"/>
              <w:jc w:val="left"/>
              <w:rPr>
                <w:rFonts w:ascii="Calibri" w:hAnsi="Calibri" w:cs="Calibri"/>
                <w:b/>
                <w:sz w:val="22"/>
                <w:szCs w:val="22"/>
                <w:lang w:val="fr-FR"/>
              </w:rPr>
            </w:pPr>
          </w:p>
        </w:tc>
        <w:tc>
          <w:tcPr>
            <w:tcW w:w="5850" w:type="dxa"/>
          </w:tcPr>
          <w:p w14:paraId="6F0705C7" w14:textId="77777777" w:rsidR="00542615" w:rsidRPr="00C34AD2" w:rsidRDefault="00542615" w:rsidP="00C7450B">
            <w:pPr>
              <w:pStyle w:val="HQNiveau4"/>
              <w:tabs>
                <w:tab w:val="clear" w:pos="1080"/>
              </w:tabs>
              <w:spacing w:before="0" w:after="0"/>
              <w:rPr>
                <w:rFonts w:ascii="Calibri" w:hAnsi="Calibri" w:cs="Calibri"/>
                <w:sz w:val="22"/>
                <w:szCs w:val="22"/>
                <w:lang w:val="fr-FR"/>
              </w:rPr>
            </w:pPr>
            <w:r w:rsidRPr="00C34AD2">
              <w:rPr>
                <w:rFonts w:ascii="Calibri" w:hAnsi="Calibri" w:cs="Calibri"/>
                <w:sz w:val="22"/>
                <w:szCs w:val="22"/>
                <w:lang w:val="fr-FR"/>
              </w:rPr>
              <w:t>Joueur : Tout joueur régulier ou affilié peut participer à un maximum de deux (2) matchs dans la même journée, et ce, sans tenir compte du délai d’une (1) heure entre les matchs.</w:t>
            </w:r>
          </w:p>
        </w:tc>
      </w:tr>
    </w:tbl>
    <w:p w14:paraId="692566DE" w14:textId="72C5AE1C" w:rsidR="00542615" w:rsidRPr="00E90061" w:rsidRDefault="00542615" w:rsidP="00E90061">
      <w:pPr>
        <w:spacing w:before="120" w:after="0"/>
        <w:rPr>
          <w:b/>
          <w:bCs/>
        </w:rPr>
      </w:pPr>
      <w:bookmarkStart w:id="499" w:name="_Toc210425348"/>
      <w:bookmarkStart w:id="500" w:name="_Toc77067483"/>
      <w:bookmarkStart w:id="501" w:name="_Toc170984383"/>
      <w:bookmarkEnd w:id="498"/>
      <w:r w:rsidRPr="00E90061">
        <w:rPr>
          <w:b/>
          <w:bCs/>
        </w:rPr>
        <w:t>6</w:t>
      </w:r>
      <w:r w:rsidR="00213B32" w:rsidRPr="00E90061">
        <w:rPr>
          <w:b/>
          <w:bCs/>
        </w:rPr>
        <w:t>.7</w:t>
      </w:r>
      <w:r w:rsidR="00B9190B" w:rsidRPr="00E90061">
        <w:rPr>
          <w:b/>
          <w:bCs/>
        </w:rPr>
        <w:tab/>
      </w:r>
      <w:r w:rsidR="00E11D9E" w:rsidRPr="00E90061">
        <w:rPr>
          <w:b/>
          <w:bCs/>
        </w:rPr>
        <w:t>C</w:t>
      </w:r>
      <w:r w:rsidRPr="00E90061">
        <w:rPr>
          <w:b/>
          <w:bCs/>
        </w:rPr>
        <w:t>alendrier de saison</w:t>
      </w:r>
      <w:bookmarkEnd w:id="499"/>
      <w:bookmarkEnd w:id="500"/>
      <w:bookmarkEnd w:id="501"/>
    </w:p>
    <w:p w14:paraId="5AE83D1F" w14:textId="5C640B3F" w:rsidR="00542615" w:rsidRPr="00C34AD2" w:rsidRDefault="00542615" w:rsidP="006949FB">
      <w:pPr>
        <w:pStyle w:val="HQnoteniveau2"/>
        <w:tabs>
          <w:tab w:val="clear" w:pos="720"/>
        </w:tabs>
        <w:spacing w:before="120" w:after="0"/>
        <w:ind w:left="708"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Le calendrier d'une saison est de </w:t>
      </w:r>
      <w:r w:rsidR="004C0122">
        <w:rPr>
          <w:rFonts w:asciiTheme="minorHAnsi" w:hAnsiTheme="minorHAnsi" w:cstheme="minorHAnsi"/>
          <w:sz w:val="22"/>
          <w:szCs w:val="22"/>
          <w:lang w:val="fr-FR"/>
        </w:rPr>
        <w:t>la première (</w:t>
      </w:r>
      <w:r w:rsidR="0067100F">
        <w:rPr>
          <w:rFonts w:asciiTheme="minorHAnsi" w:hAnsiTheme="minorHAnsi" w:cstheme="minorHAnsi"/>
          <w:sz w:val="22"/>
          <w:szCs w:val="22"/>
          <w:lang w:val="fr-FR"/>
        </w:rPr>
        <w:t>1</w:t>
      </w:r>
      <w:r w:rsidR="0067100F" w:rsidRPr="0067100F">
        <w:rPr>
          <w:rFonts w:asciiTheme="minorHAnsi" w:hAnsiTheme="minorHAnsi" w:cstheme="minorHAnsi"/>
          <w:sz w:val="22"/>
          <w:szCs w:val="22"/>
          <w:vertAlign w:val="superscript"/>
          <w:lang w:val="fr-FR"/>
        </w:rPr>
        <w:t>re</w:t>
      </w:r>
      <w:r w:rsidR="004C0122" w:rsidRPr="004C0122">
        <w:rPr>
          <w:rFonts w:asciiTheme="minorHAnsi" w:hAnsiTheme="minorHAnsi" w:cstheme="minorHAnsi"/>
          <w:sz w:val="22"/>
          <w:szCs w:val="22"/>
          <w:lang w:val="fr-FR"/>
        </w:rPr>
        <w:t>)</w:t>
      </w:r>
      <w:r w:rsidR="0067100F" w:rsidRPr="004C0122">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importance dans quelque pratique sportive qu’il soit et cela est d'autant plus vrai lorsqu'on s'adresse à la clientèle initiation. Il faut donc que le calendrier soit géré toujours en fonction du développement de l'enfant et de son âge.</w:t>
      </w:r>
    </w:p>
    <w:p w14:paraId="5AB7A03E" w14:textId="77777777" w:rsidR="004326B9" w:rsidRDefault="00542615" w:rsidP="006949FB">
      <w:pPr>
        <w:pStyle w:val="HQnoteniveau2"/>
        <w:tabs>
          <w:tab w:val="clear" w:pos="720"/>
        </w:tabs>
        <w:spacing w:before="120"/>
        <w:ind w:left="708" w:right="-720"/>
        <w:rPr>
          <w:rFonts w:asciiTheme="minorHAnsi" w:hAnsiTheme="minorHAnsi" w:cstheme="minorHAnsi"/>
          <w:sz w:val="22"/>
          <w:szCs w:val="22"/>
          <w:lang w:val="fr-FR"/>
        </w:rPr>
      </w:pPr>
      <w:r w:rsidRPr="00C34AD2">
        <w:rPr>
          <w:rFonts w:asciiTheme="minorHAnsi" w:hAnsiTheme="minorHAnsi" w:cstheme="minorHAnsi"/>
          <w:sz w:val="22"/>
          <w:szCs w:val="22"/>
          <w:lang w:val="fr-FR"/>
        </w:rPr>
        <w:t>On doit alors statuer sur ce qu'on appelle le volume de pratique (la quantité de leçons, entraînements, matchs et la fréquence).</w:t>
      </w:r>
    </w:p>
    <w:tbl>
      <w:tblPr>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0"/>
        <w:gridCol w:w="3060"/>
        <w:gridCol w:w="2700"/>
      </w:tblGrid>
      <w:tr w:rsidR="00542615" w:rsidRPr="00C34AD2" w14:paraId="5D7A80E9" w14:textId="77777777" w:rsidTr="00C9429D">
        <w:tc>
          <w:tcPr>
            <w:tcW w:w="9000" w:type="dxa"/>
            <w:gridSpan w:val="3"/>
            <w:vAlign w:val="center"/>
          </w:tcPr>
          <w:p w14:paraId="16E800FC" w14:textId="77777777" w:rsidR="00542615" w:rsidRPr="00AE63CC" w:rsidRDefault="00542615" w:rsidP="00662B20">
            <w:pPr>
              <w:spacing w:after="0"/>
              <w:ind w:right="20"/>
              <w:jc w:val="center"/>
              <w:rPr>
                <w:rFonts w:cstheme="minorHAnsi"/>
                <w:b/>
                <w:bCs/>
                <w:iCs/>
                <w:lang w:val="fr-FR"/>
              </w:rPr>
            </w:pPr>
            <w:bookmarkStart w:id="502" w:name="_Hlk206070270"/>
            <w:r w:rsidRPr="00AE63CC">
              <w:rPr>
                <w:b/>
                <w:bCs/>
              </w:rPr>
              <w:t>Règlements</w:t>
            </w:r>
            <w:r w:rsidRPr="00AE63CC">
              <w:rPr>
                <w:rFonts w:cstheme="minorHAnsi"/>
                <w:b/>
                <w:bCs/>
                <w:lang w:val="fr-FR"/>
              </w:rPr>
              <w:t xml:space="preserve"> particuliers initiation</w:t>
            </w:r>
          </w:p>
        </w:tc>
      </w:tr>
      <w:tr w:rsidR="00542615" w:rsidRPr="00C34AD2" w14:paraId="15E1F14E" w14:textId="77777777" w:rsidTr="00447ADD">
        <w:trPr>
          <w:trHeight w:val="40"/>
        </w:trPr>
        <w:tc>
          <w:tcPr>
            <w:tcW w:w="3240" w:type="dxa"/>
          </w:tcPr>
          <w:p w14:paraId="3FB061C8" w14:textId="77777777" w:rsidR="00542615" w:rsidRPr="00C34AD2" w:rsidRDefault="00542615" w:rsidP="00662B20">
            <w:pPr>
              <w:spacing w:after="0"/>
              <w:ind w:right="-360"/>
              <w:jc w:val="center"/>
              <w:rPr>
                <w:rFonts w:cstheme="minorHAnsi"/>
                <w:b/>
                <w:lang w:val="fr-FR"/>
              </w:rPr>
            </w:pPr>
          </w:p>
        </w:tc>
        <w:tc>
          <w:tcPr>
            <w:tcW w:w="3060" w:type="dxa"/>
            <w:shd w:val="clear" w:color="auto" w:fill="D9E2F3" w:themeFill="accent5" w:themeFillTint="33"/>
          </w:tcPr>
          <w:p w14:paraId="6CA40826" w14:textId="42228AE1" w:rsidR="00542615" w:rsidRPr="00C34AD2" w:rsidRDefault="00542615" w:rsidP="00662B20">
            <w:pPr>
              <w:spacing w:after="0"/>
              <w:jc w:val="center"/>
              <w:rPr>
                <w:rFonts w:cstheme="minorHAnsi"/>
                <w:b/>
                <w:lang w:val="fr-FR"/>
              </w:rPr>
            </w:pPr>
            <w:r w:rsidRPr="00C34AD2">
              <w:rPr>
                <w:rFonts w:cstheme="minorHAnsi"/>
                <w:b/>
                <w:lang w:val="fr-FR"/>
              </w:rPr>
              <w:t>M7</w:t>
            </w:r>
          </w:p>
        </w:tc>
        <w:tc>
          <w:tcPr>
            <w:tcW w:w="2700" w:type="dxa"/>
            <w:shd w:val="clear" w:color="auto" w:fill="D9E2F3" w:themeFill="accent5" w:themeFillTint="33"/>
          </w:tcPr>
          <w:p w14:paraId="6BD9997B" w14:textId="0A8324CD" w:rsidR="00542615" w:rsidRPr="00C34AD2" w:rsidRDefault="00542615" w:rsidP="00662B20">
            <w:pPr>
              <w:spacing w:after="0"/>
              <w:ind w:right="20"/>
              <w:jc w:val="center"/>
              <w:rPr>
                <w:rFonts w:cstheme="minorHAnsi"/>
                <w:b/>
                <w:lang w:val="fr-FR"/>
              </w:rPr>
            </w:pPr>
            <w:r w:rsidRPr="00C34AD2">
              <w:rPr>
                <w:rFonts w:cstheme="minorHAnsi"/>
                <w:b/>
                <w:lang w:val="fr-FR"/>
              </w:rPr>
              <w:t>M9</w:t>
            </w:r>
          </w:p>
        </w:tc>
      </w:tr>
      <w:tr w:rsidR="00F150AB" w:rsidRPr="00C34AD2" w14:paraId="10F7F04F" w14:textId="77777777" w:rsidTr="00447ADD">
        <w:tc>
          <w:tcPr>
            <w:tcW w:w="3240" w:type="dxa"/>
            <w:shd w:val="clear" w:color="auto" w:fill="D9E2F3" w:themeFill="accent5" w:themeFillTint="33"/>
            <w:vAlign w:val="center"/>
          </w:tcPr>
          <w:p w14:paraId="7A9A19A1" w14:textId="2D3B3E9E" w:rsidR="00F150AB" w:rsidRPr="00F150AB" w:rsidRDefault="00F150AB" w:rsidP="00E90061">
            <w:pPr>
              <w:ind w:right="20"/>
              <w:jc w:val="both"/>
              <w:rPr>
                <w:rFonts w:cstheme="minorHAnsi"/>
                <w:b/>
                <w:lang w:val="fr-FR"/>
              </w:rPr>
            </w:pPr>
            <w:r w:rsidRPr="00F150AB">
              <w:rPr>
                <w:rFonts w:cs="Calibri"/>
                <w:b/>
                <w:lang w:val="fr-FR"/>
              </w:rPr>
              <w:t xml:space="preserve">Date début </w:t>
            </w:r>
            <w:r>
              <w:rPr>
                <w:rFonts w:cs="Calibri"/>
                <w:b/>
                <w:lang w:val="fr-FR"/>
              </w:rPr>
              <w:t>f</w:t>
            </w:r>
            <w:r w:rsidRPr="00F150AB">
              <w:rPr>
                <w:rFonts w:cs="Calibri"/>
                <w:b/>
                <w:lang w:val="fr-FR"/>
              </w:rPr>
              <w:t>estival</w:t>
            </w:r>
          </w:p>
        </w:tc>
        <w:tc>
          <w:tcPr>
            <w:tcW w:w="3060" w:type="dxa"/>
            <w:vAlign w:val="center"/>
          </w:tcPr>
          <w:p w14:paraId="04D628F5" w14:textId="62DF5572" w:rsidR="00F150AB" w:rsidRPr="00F150AB" w:rsidRDefault="00F150AB" w:rsidP="000B068B">
            <w:pPr>
              <w:ind w:right="-75"/>
              <w:jc w:val="center"/>
              <w:rPr>
                <w:rFonts w:cstheme="minorHAnsi"/>
                <w:b/>
                <w:bCs/>
                <w:u w:val="single"/>
                <w:lang w:val="fr-FR"/>
              </w:rPr>
            </w:pPr>
            <w:r w:rsidRPr="00F150AB">
              <w:rPr>
                <w:rFonts w:cstheme="minorHAnsi"/>
                <w:b/>
                <w:bCs/>
                <w:u w:val="single"/>
                <w:lang w:val="fr-FR"/>
              </w:rPr>
              <w:t>1</w:t>
            </w:r>
            <w:r w:rsidRPr="00F150AB">
              <w:rPr>
                <w:rFonts w:cstheme="minorHAnsi"/>
                <w:b/>
                <w:bCs/>
                <w:u w:val="single"/>
                <w:vertAlign w:val="superscript"/>
                <w:lang w:val="fr-FR"/>
              </w:rPr>
              <w:t>er</w:t>
            </w:r>
            <w:r w:rsidRPr="00F150AB">
              <w:rPr>
                <w:rFonts w:cstheme="minorHAnsi"/>
                <w:b/>
                <w:bCs/>
                <w:u w:val="single"/>
                <w:lang w:val="fr-FR"/>
              </w:rPr>
              <w:t xml:space="preserve"> janvier</w:t>
            </w:r>
          </w:p>
        </w:tc>
        <w:tc>
          <w:tcPr>
            <w:tcW w:w="2700" w:type="dxa"/>
            <w:vAlign w:val="center"/>
          </w:tcPr>
          <w:p w14:paraId="26EDEF09" w14:textId="520830E1" w:rsidR="00F150AB" w:rsidRPr="00F150AB" w:rsidRDefault="00F150AB" w:rsidP="00534DCA">
            <w:pPr>
              <w:ind w:right="20"/>
              <w:jc w:val="center"/>
              <w:rPr>
                <w:rFonts w:cstheme="minorHAnsi"/>
                <w:b/>
                <w:bCs/>
                <w:u w:val="single"/>
                <w:lang w:val="fr-FR"/>
              </w:rPr>
            </w:pPr>
            <w:r w:rsidRPr="00F150AB">
              <w:rPr>
                <w:rFonts w:cstheme="minorHAnsi"/>
                <w:b/>
                <w:bCs/>
                <w:u w:val="single"/>
                <w:lang w:val="fr-FR"/>
              </w:rPr>
              <w:t>1</w:t>
            </w:r>
            <w:r w:rsidRPr="00F150AB">
              <w:rPr>
                <w:rFonts w:cstheme="minorHAnsi"/>
                <w:b/>
                <w:bCs/>
                <w:u w:val="single"/>
                <w:vertAlign w:val="superscript"/>
                <w:lang w:val="fr-FR"/>
              </w:rPr>
              <w:t>er</w:t>
            </w:r>
            <w:r w:rsidRPr="00F150AB">
              <w:rPr>
                <w:rFonts w:cstheme="minorHAnsi"/>
                <w:b/>
                <w:bCs/>
                <w:u w:val="single"/>
                <w:lang w:val="fr-FR"/>
              </w:rPr>
              <w:t xml:space="preserve"> janvier</w:t>
            </w:r>
          </w:p>
        </w:tc>
      </w:tr>
      <w:tr w:rsidR="00F150AB" w:rsidRPr="00C34AD2" w14:paraId="5F15E08F" w14:textId="77777777" w:rsidTr="00447ADD">
        <w:tc>
          <w:tcPr>
            <w:tcW w:w="3240" w:type="dxa"/>
            <w:shd w:val="clear" w:color="auto" w:fill="D9E2F3" w:themeFill="accent5" w:themeFillTint="33"/>
            <w:vAlign w:val="center"/>
          </w:tcPr>
          <w:p w14:paraId="2D962F9F" w14:textId="2F6EB35A" w:rsidR="00F150AB" w:rsidRPr="00F150AB" w:rsidRDefault="00F150AB" w:rsidP="00E90061">
            <w:pPr>
              <w:ind w:right="20"/>
              <w:jc w:val="both"/>
              <w:rPr>
                <w:rFonts w:cs="Calibri"/>
                <w:b/>
                <w:lang w:val="fr-FR"/>
              </w:rPr>
            </w:pPr>
            <w:r w:rsidRPr="00F150AB">
              <w:rPr>
                <w:rFonts w:cs="Calibri"/>
                <w:b/>
                <w:lang w:val="fr-FR"/>
              </w:rPr>
              <w:t>Date du début des Ligues</w:t>
            </w:r>
          </w:p>
        </w:tc>
        <w:tc>
          <w:tcPr>
            <w:tcW w:w="3060" w:type="dxa"/>
            <w:vAlign w:val="center"/>
          </w:tcPr>
          <w:p w14:paraId="75ADB25D" w14:textId="5F5A9250" w:rsidR="00F150AB" w:rsidRPr="00F150AB" w:rsidRDefault="00F150AB" w:rsidP="000B068B">
            <w:pPr>
              <w:ind w:right="-75"/>
              <w:jc w:val="center"/>
              <w:rPr>
                <w:rFonts w:cstheme="minorHAnsi"/>
                <w:lang w:val="fr-FR"/>
              </w:rPr>
            </w:pPr>
            <w:r w:rsidRPr="00F150AB">
              <w:rPr>
                <w:rFonts w:cs="Calibri"/>
                <w:b/>
                <w:lang w:val="fr-FR"/>
              </w:rPr>
              <w:t>Pas d’activité de ligue</w:t>
            </w:r>
          </w:p>
        </w:tc>
        <w:tc>
          <w:tcPr>
            <w:tcW w:w="2700" w:type="dxa"/>
            <w:vAlign w:val="center"/>
          </w:tcPr>
          <w:p w14:paraId="23A07E31" w14:textId="4DE137D7" w:rsidR="00F150AB" w:rsidRPr="00F150AB" w:rsidRDefault="00F150AB" w:rsidP="00534DCA">
            <w:pPr>
              <w:ind w:right="20"/>
              <w:jc w:val="center"/>
              <w:rPr>
                <w:rFonts w:cstheme="minorHAnsi"/>
                <w:u w:val="single"/>
                <w:lang w:val="fr-FR"/>
              </w:rPr>
            </w:pPr>
            <w:r w:rsidRPr="00F150AB">
              <w:rPr>
                <w:rFonts w:cstheme="minorHAnsi"/>
                <w:b/>
                <w:bCs/>
                <w:u w:val="single"/>
                <w:lang w:val="fr-FR"/>
              </w:rPr>
              <w:t>1</w:t>
            </w:r>
            <w:r w:rsidRPr="00F150AB">
              <w:rPr>
                <w:rFonts w:cstheme="minorHAnsi"/>
                <w:b/>
                <w:bCs/>
                <w:u w:val="single"/>
                <w:vertAlign w:val="superscript"/>
                <w:lang w:val="fr-FR"/>
              </w:rPr>
              <w:t>er</w:t>
            </w:r>
            <w:r w:rsidRPr="00F150AB">
              <w:rPr>
                <w:rFonts w:cstheme="minorHAnsi"/>
                <w:b/>
                <w:bCs/>
                <w:u w:val="single"/>
                <w:lang w:val="fr-FR"/>
              </w:rPr>
              <w:t xml:space="preserve"> janvier</w:t>
            </w:r>
          </w:p>
        </w:tc>
      </w:tr>
      <w:tr w:rsidR="00542615" w:rsidRPr="00C34AD2" w14:paraId="3AC57CB7" w14:textId="77777777" w:rsidTr="00447ADD">
        <w:tc>
          <w:tcPr>
            <w:tcW w:w="3240" w:type="dxa"/>
            <w:shd w:val="clear" w:color="auto" w:fill="D9E2F3" w:themeFill="accent5" w:themeFillTint="33"/>
            <w:vAlign w:val="center"/>
          </w:tcPr>
          <w:p w14:paraId="17F30D4A" w14:textId="77777777" w:rsidR="00542615" w:rsidRPr="00E26BC5" w:rsidRDefault="00542615" w:rsidP="00E90061">
            <w:pPr>
              <w:ind w:right="20"/>
              <w:jc w:val="both"/>
              <w:rPr>
                <w:rFonts w:cstheme="minorHAnsi"/>
                <w:b/>
                <w:lang w:val="fr-FR"/>
              </w:rPr>
            </w:pPr>
            <w:r w:rsidRPr="00E26BC5">
              <w:rPr>
                <w:rFonts w:cstheme="minorHAnsi"/>
                <w:b/>
                <w:lang w:val="fr-FR"/>
              </w:rPr>
              <w:t>Fin de saison</w:t>
            </w:r>
          </w:p>
        </w:tc>
        <w:tc>
          <w:tcPr>
            <w:tcW w:w="3060" w:type="dxa"/>
            <w:vAlign w:val="center"/>
          </w:tcPr>
          <w:p w14:paraId="62517C17" w14:textId="77777777" w:rsidR="00542615" w:rsidRPr="00C34AD2" w:rsidRDefault="00542615" w:rsidP="000B068B">
            <w:pPr>
              <w:ind w:right="-75"/>
              <w:jc w:val="center"/>
              <w:rPr>
                <w:rFonts w:cstheme="minorHAnsi"/>
                <w:iCs/>
                <w:lang w:val="fr-FR"/>
              </w:rPr>
            </w:pPr>
            <w:r w:rsidRPr="00C34AD2">
              <w:rPr>
                <w:rFonts w:cstheme="minorHAnsi"/>
                <w:lang w:val="fr-FR"/>
              </w:rPr>
              <w:t>Article 1.4 des règlements administratifs</w:t>
            </w:r>
          </w:p>
        </w:tc>
        <w:tc>
          <w:tcPr>
            <w:tcW w:w="2700" w:type="dxa"/>
            <w:vAlign w:val="center"/>
          </w:tcPr>
          <w:p w14:paraId="6B125EA3" w14:textId="77777777" w:rsidR="00542615" w:rsidRPr="00C34AD2" w:rsidRDefault="00542615" w:rsidP="00534DCA">
            <w:pPr>
              <w:ind w:right="20"/>
              <w:jc w:val="center"/>
              <w:rPr>
                <w:rFonts w:cstheme="minorHAnsi"/>
                <w:iCs/>
                <w:lang w:val="fr-FR"/>
              </w:rPr>
            </w:pPr>
            <w:r w:rsidRPr="00C34AD2">
              <w:rPr>
                <w:rFonts w:cstheme="minorHAnsi"/>
                <w:lang w:val="fr-FR"/>
              </w:rPr>
              <w:t>Article 1.4 des règlements administratifs</w:t>
            </w:r>
          </w:p>
        </w:tc>
      </w:tr>
      <w:tr w:rsidR="00542615" w:rsidRPr="00C34AD2" w14:paraId="6C72CD3F" w14:textId="77777777" w:rsidTr="00447ADD">
        <w:tc>
          <w:tcPr>
            <w:tcW w:w="3240" w:type="dxa"/>
            <w:shd w:val="clear" w:color="auto" w:fill="D9E2F3" w:themeFill="accent5" w:themeFillTint="33"/>
            <w:vAlign w:val="center"/>
          </w:tcPr>
          <w:p w14:paraId="454E48BB" w14:textId="77777777" w:rsidR="00542615" w:rsidRPr="00E26BC5" w:rsidRDefault="00542615" w:rsidP="00E90061">
            <w:pPr>
              <w:ind w:right="20"/>
              <w:jc w:val="both"/>
              <w:rPr>
                <w:rFonts w:cstheme="minorHAnsi"/>
                <w:b/>
                <w:lang w:val="fr-FR"/>
              </w:rPr>
            </w:pPr>
            <w:r w:rsidRPr="00E26BC5">
              <w:rPr>
                <w:rFonts w:cstheme="minorHAnsi"/>
                <w:b/>
                <w:lang w:val="fr-FR"/>
              </w:rPr>
              <w:t>Ratio (fréquence recommandée)</w:t>
            </w:r>
          </w:p>
        </w:tc>
        <w:tc>
          <w:tcPr>
            <w:tcW w:w="3060" w:type="dxa"/>
            <w:vAlign w:val="center"/>
          </w:tcPr>
          <w:p w14:paraId="6748F603" w14:textId="77777777" w:rsidR="00542615" w:rsidRPr="00C34AD2" w:rsidRDefault="00542615" w:rsidP="00534DCA">
            <w:pPr>
              <w:ind w:right="20"/>
              <w:jc w:val="center"/>
              <w:rPr>
                <w:rFonts w:cstheme="minorHAnsi"/>
                <w:lang w:val="fr-FR"/>
              </w:rPr>
            </w:pPr>
            <w:r w:rsidRPr="00C34AD2">
              <w:rPr>
                <w:rFonts w:cstheme="minorHAnsi"/>
                <w:lang w:val="fr-FR"/>
              </w:rPr>
              <w:t>1 à 2 fois par semaine</w:t>
            </w:r>
          </w:p>
        </w:tc>
        <w:tc>
          <w:tcPr>
            <w:tcW w:w="2700" w:type="dxa"/>
            <w:vAlign w:val="center"/>
          </w:tcPr>
          <w:p w14:paraId="7512C740" w14:textId="77777777" w:rsidR="00542615" w:rsidRPr="00C34AD2" w:rsidRDefault="00542615" w:rsidP="00534DCA">
            <w:pPr>
              <w:ind w:right="20"/>
              <w:jc w:val="center"/>
              <w:rPr>
                <w:rFonts w:cstheme="minorHAnsi"/>
                <w:lang w:val="fr-FR"/>
              </w:rPr>
            </w:pPr>
            <w:r w:rsidRPr="00C34AD2">
              <w:rPr>
                <w:rFonts w:cstheme="minorHAnsi"/>
                <w:lang w:val="fr-FR"/>
              </w:rPr>
              <w:t>2 à 3 fois par semaine</w:t>
            </w:r>
          </w:p>
        </w:tc>
      </w:tr>
      <w:tr w:rsidR="00542615" w:rsidRPr="00EC32A6" w14:paraId="66342FDD" w14:textId="77777777" w:rsidTr="00447ADD">
        <w:tc>
          <w:tcPr>
            <w:tcW w:w="3240" w:type="dxa"/>
            <w:shd w:val="clear" w:color="auto" w:fill="D9E2F3" w:themeFill="accent5" w:themeFillTint="33"/>
            <w:vAlign w:val="center"/>
          </w:tcPr>
          <w:p w14:paraId="0B38D26A" w14:textId="77777777" w:rsidR="00542615" w:rsidRPr="00E26BC5" w:rsidRDefault="00542615" w:rsidP="00E90061">
            <w:pPr>
              <w:ind w:right="20"/>
              <w:jc w:val="both"/>
              <w:rPr>
                <w:rFonts w:cstheme="minorHAnsi"/>
                <w:b/>
                <w:lang w:val="fr-FR"/>
              </w:rPr>
            </w:pPr>
            <w:bookmarkStart w:id="503" w:name="_Hlk206070302"/>
            <w:bookmarkEnd w:id="502"/>
            <w:r w:rsidRPr="00E26BC5">
              <w:rPr>
                <w:rFonts w:cstheme="minorHAnsi"/>
                <w:b/>
                <w:lang w:val="fr-FR"/>
              </w:rPr>
              <w:t>Nombre de matchs par année</w:t>
            </w:r>
          </w:p>
        </w:tc>
        <w:tc>
          <w:tcPr>
            <w:tcW w:w="3060" w:type="dxa"/>
            <w:vAlign w:val="center"/>
          </w:tcPr>
          <w:p w14:paraId="1DECEEF9" w14:textId="77777777" w:rsidR="00542615" w:rsidRPr="00C34AD2" w:rsidRDefault="00542615" w:rsidP="00534DCA">
            <w:pPr>
              <w:ind w:right="20"/>
              <w:jc w:val="center"/>
              <w:rPr>
                <w:rFonts w:cstheme="minorHAnsi"/>
                <w:lang w:val="fr-FR"/>
              </w:rPr>
            </w:pPr>
            <w:r w:rsidRPr="00C34AD2">
              <w:rPr>
                <w:rFonts w:cstheme="minorHAnsi"/>
                <w:lang w:val="fr-FR"/>
              </w:rPr>
              <w:t>Pas de calendrier officiel de matchs.</w:t>
            </w:r>
          </w:p>
        </w:tc>
        <w:tc>
          <w:tcPr>
            <w:tcW w:w="2700" w:type="dxa"/>
            <w:vAlign w:val="center"/>
          </w:tcPr>
          <w:p w14:paraId="25987E5B" w14:textId="77777777" w:rsidR="00542615" w:rsidRPr="00C34AD2" w:rsidRDefault="00542615" w:rsidP="00534DCA">
            <w:pPr>
              <w:ind w:right="20"/>
              <w:jc w:val="center"/>
              <w:rPr>
                <w:rFonts w:cstheme="minorHAnsi"/>
                <w:lang w:val="fr-FR"/>
              </w:rPr>
            </w:pPr>
            <w:r w:rsidRPr="00C34AD2">
              <w:rPr>
                <w:rFonts w:cstheme="minorHAnsi"/>
                <w:lang w:val="fr-FR"/>
              </w:rPr>
              <w:t>En saison régulière 26 matchs par année maximum</w:t>
            </w:r>
          </w:p>
        </w:tc>
      </w:tr>
      <w:tr w:rsidR="00542615" w:rsidRPr="00C34AD2" w14:paraId="6416A69D" w14:textId="77777777" w:rsidTr="00447ADD">
        <w:tc>
          <w:tcPr>
            <w:tcW w:w="3240" w:type="dxa"/>
            <w:shd w:val="clear" w:color="auto" w:fill="D9E2F3" w:themeFill="accent5" w:themeFillTint="33"/>
            <w:vAlign w:val="center"/>
          </w:tcPr>
          <w:p w14:paraId="7B1D2412" w14:textId="0B809EB6" w:rsidR="00542615" w:rsidRPr="00E26BC5" w:rsidRDefault="00542615" w:rsidP="00E90061">
            <w:pPr>
              <w:ind w:right="20"/>
              <w:jc w:val="both"/>
              <w:rPr>
                <w:rFonts w:cstheme="minorHAnsi"/>
                <w:b/>
                <w:lang w:val="fr-FR"/>
              </w:rPr>
            </w:pPr>
            <w:r w:rsidRPr="00E26BC5">
              <w:rPr>
                <w:rFonts w:cstheme="minorHAnsi"/>
                <w:b/>
                <w:bCs/>
                <w:lang w:val="fr-FR"/>
              </w:rPr>
              <w:t xml:space="preserve">Nombre de </w:t>
            </w:r>
            <w:r w:rsidR="00F150AB">
              <w:rPr>
                <w:rFonts w:cstheme="minorHAnsi"/>
                <w:b/>
                <w:bCs/>
                <w:lang w:val="fr-FR"/>
              </w:rPr>
              <w:t xml:space="preserve">festival </w:t>
            </w:r>
            <w:r w:rsidRPr="00E26BC5">
              <w:rPr>
                <w:rFonts w:cstheme="minorHAnsi"/>
                <w:b/>
                <w:bCs/>
                <w:lang w:val="fr-FR"/>
              </w:rPr>
              <w:t>M9</w:t>
            </w:r>
          </w:p>
        </w:tc>
        <w:tc>
          <w:tcPr>
            <w:tcW w:w="3060" w:type="dxa"/>
            <w:vAlign w:val="center"/>
          </w:tcPr>
          <w:p w14:paraId="27FDD13C" w14:textId="77777777" w:rsidR="00542615" w:rsidRPr="00C34AD2" w:rsidRDefault="00542615" w:rsidP="00534DCA">
            <w:pPr>
              <w:ind w:right="20"/>
              <w:jc w:val="center"/>
              <w:rPr>
                <w:rFonts w:cstheme="minorHAnsi"/>
                <w:bCs/>
                <w:lang w:val="fr-FR"/>
              </w:rPr>
            </w:pPr>
            <w:r w:rsidRPr="00C34AD2">
              <w:rPr>
                <w:rFonts w:cstheme="minorHAnsi"/>
                <w:bCs/>
                <w:lang w:val="fr-FR"/>
              </w:rPr>
              <w:t>3 festivals</w:t>
            </w:r>
          </w:p>
        </w:tc>
        <w:tc>
          <w:tcPr>
            <w:tcW w:w="2700" w:type="dxa"/>
            <w:vAlign w:val="center"/>
          </w:tcPr>
          <w:p w14:paraId="4F50A6AA" w14:textId="0D26DF58" w:rsidR="00542615" w:rsidRPr="0037682A" w:rsidRDefault="00542615" w:rsidP="00534DCA">
            <w:pPr>
              <w:ind w:right="20"/>
              <w:jc w:val="center"/>
              <w:rPr>
                <w:rFonts w:cstheme="minorHAnsi"/>
                <w:b/>
                <w:bCs/>
                <w:lang w:val="fr-FR"/>
              </w:rPr>
            </w:pPr>
            <w:r w:rsidRPr="0037682A">
              <w:rPr>
                <w:rFonts w:cstheme="minorHAnsi"/>
                <w:b/>
                <w:bCs/>
                <w:lang w:val="fr-FR"/>
              </w:rPr>
              <w:t xml:space="preserve">3 </w:t>
            </w:r>
            <w:r w:rsidR="00F150AB" w:rsidRPr="0037682A">
              <w:rPr>
                <w:rFonts w:cstheme="minorHAnsi"/>
                <w:b/>
                <w:bCs/>
                <w:lang w:val="fr-FR"/>
              </w:rPr>
              <w:t>festiv</w:t>
            </w:r>
            <w:r w:rsidR="0037682A">
              <w:rPr>
                <w:rFonts w:cstheme="minorHAnsi"/>
                <w:b/>
                <w:bCs/>
                <w:lang w:val="fr-FR"/>
              </w:rPr>
              <w:t>als</w:t>
            </w:r>
          </w:p>
        </w:tc>
      </w:tr>
      <w:tr w:rsidR="00542615" w:rsidRPr="00C34AD2" w14:paraId="0B7C19AE" w14:textId="77777777" w:rsidTr="00C9429D">
        <w:tc>
          <w:tcPr>
            <w:tcW w:w="9000" w:type="dxa"/>
            <w:gridSpan w:val="3"/>
            <w:vAlign w:val="center"/>
          </w:tcPr>
          <w:p w14:paraId="5402D397" w14:textId="77777777" w:rsidR="00542615" w:rsidRPr="00E26BC5" w:rsidRDefault="00542615" w:rsidP="00662B20">
            <w:pPr>
              <w:spacing w:after="0"/>
              <w:ind w:right="20"/>
              <w:jc w:val="center"/>
              <w:rPr>
                <w:rFonts w:cstheme="minorHAnsi"/>
                <w:b/>
                <w:iCs/>
                <w:lang w:val="fr-FR"/>
              </w:rPr>
            </w:pPr>
            <w:r w:rsidRPr="00E26BC5">
              <w:rPr>
                <w:rFonts w:cstheme="minorHAnsi"/>
                <w:b/>
                <w:lang w:val="fr-FR"/>
              </w:rPr>
              <w:t>Recommandation spéciale</w:t>
            </w:r>
          </w:p>
        </w:tc>
      </w:tr>
      <w:tr w:rsidR="00542615" w:rsidRPr="00C34AD2" w14:paraId="6C406A89" w14:textId="77777777" w:rsidTr="00447ADD">
        <w:tc>
          <w:tcPr>
            <w:tcW w:w="3240" w:type="dxa"/>
          </w:tcPr>
          <w:p w14:paraId="32F1E92D" w14:textId="77777777" w:rsidR="00542615" w:rsidRPr="00E26BC5" w:rsidRDefault="00542615" w:rsidP="00534DCA">
            <w:pPr>
              <w:ind w:right="-360"/>
              <w:jc w:val="center"/>
              <w:rPr>
                <w:rFonts w:cstheme="minorHAnsi"/>
                <w:b/>
                <w:lang w:val="fr-FR"/>
              </w:rPr>
            </w:pPr>
          </w:p>
        </w:tc>
        <w:tc>
          <w:tcPr>
            <w:tcW w:w="3060" w:type="dxa"/>
            <w:shd w:val="clear" w:color="auto" w:fill="D9E2F3" w:themeFill="accent5" w:themeFillTint="33"/>
          </w:tcPr>
          <w:p w14:paraId="058B2956" w14:textId="7177D996" w:rsidR="00542615" w:rsidRPr="00C34AD2" w:rsidRDefault="00542615" w:rsidP="00534DCA">
            <w:pPr>
              <w:jc w:val="center"/>
              <w:rPr>
                <w:rFonts w:cstheme="minorHAnsi"/>
                <w:b/>
                <w:lang w:val="fr-FR"/>
              </w:rPr>
            </w:pPr>
            <w:r w:rsidRPr="00C34AD2">
              <w:rPr>
                <w:rFonts w:cstheme="minorHAnsi"/>
                <w:b/>
                <w:lang w:val="fr-FR"/>
              </w:rPr>
              <w:t>M7</w:t>
            </w:r>
          </w:p>
        </w:tc>
        <w:tc>
          <w:tcPr>
            <w:tcW w:w="2700" w:type="dxa"/>
            <w:shd w:val="clear" w:color="auto" w:fill="D9E2F3" w:themeFill="accent5" w:themeFillTint="33"/>
          </w:tcPr>
          <w:p w14:paraId="46BD6E61" w14:textId="1F12F33A" w:rsidR="00542615" w:rsidRPr="00C34AD2" w:rsidRDefault="00542615" w:rsidP="00534DCA">
            <w:pPr>
              <w:ind w:right="20"/>
              <w:jc w:val="center"/>
              <w:rPr>
                <w:rFonts w:cstheme="minorHAnsi"/>
                <w:b/>
                <w:lang w:val="fr-FR"/>
              </w:rPr>
            </w:pPr>
            <w:r w:rsidRPr="00C34AD2">
              <w:rPr>
                <w:rFonts w:cstheme="minorHAnsi"/>
                <w:b/>
                <w:lang w:val="fr-FR"/>
              </w:rPr>
              <w:t>M9</w:t>
            </w:r>
          </w:p>
        </w:tc>
      </w:tr>
      <w:tr w:rsidR="00542615" w:rsidRPr="00EC32A6" w14:paraId="14FA782F" w14:textId="77777777" w:rsidTr="00447ADD">
        <w:tc>
          <w:tcPr>
            <w:tcW w:w="3240" w:type="dxa"/>
            <w:shd w:val="clear" w:color="auto" w:fill="D9E2F3" w:themeFill="accent5" w:themeFillTint="33"/>
            <w:vAlign w:val="center"/>
          </w:tcPr>
          <w:p w14:paraId="7E43E7CD" w14:textId="77777777" w:rsidR="00542615" w:rsidRPr="00213B32" w:rsidRDefault="00542615" w:rsidP="00383FA9">
            <w:pPr>
              <w:spacing w:line="240" w:lineRule="auto"/>
              <w:ind w:right="14"/>
              <w:rPr>
                <w:rFonts w:cstheme="minorHAnsi"/>
                <w:lang w:val="fr-FR"/>
              </w:rPr>
            </w:pPr>
            <w:r w:rsidRPr="00E26BC5">
              <w:rPr>
                <w:rFonts w:cstheme="minorHAnsi"/>
                <w:b/>
                <w:lang w:val="fr-FR"/>
              </w:rPr>
              <w:t>Recommandation après saison</w:t>
            </w:r>
          </w:p>
        </w:tc>
        <w:tc>
          <w:tcPr>
            <w:tcW w:w="5760" w:type="dxa"/>
            <w:gridSpan w:val="2"/>
            <w:vAlign w:val="center"/>
          </w:tcPr>
          <w:p w14:paraId="0E20A22E" w14:textId="77777777" w:rsidR="00542615" w:rsidRPr="00C34AD2" w:rsidRDefault="00542615" w:rsidP="00C9429D">
            <w:pPr>
              <w:spacing w:line="240" w:lineRule="auto"/>
              <w:ind w:right="14"/>
              <w:rPr>
                <w:rFonts w:cstheme="minorHAnsi"/>
                <w:lang w:val="fr-FR"/>
              </w:rPr>
            </w:pPr>
            <w:r w:rsidRPr="00C34AD2">
              <w:rPr>
                <w:rFonts w:cstheme="minorHAnsi"/>
                <w:lang w:val="fr-FR"/>
              </w:rPr>
              <w:t>La période estivale devrait être consacrée à l’initiation et au développement d’autres habiletés ou pratiques sportives à l’extérieur.</w:t>
            </w:r>
          </w:p>
        </w:tc>
      </w:tr>
    </w:tbl>
    <w:p w14:paraId="67E162C3" w14:textId="73330107" w:rsidR="00542615" w:rsidRPr="00E90061" w:rsidRDefault="00542615" w:rsidP="00383FA9">
      <w:pPr>
        <w:spacing w:before="120" w:after="0" w:line="240" w:lineRule="auto"/>
        <w:rPr>
          <w:b/>
          <w:bCs/>
        </w:rPr>
      </w:pPr>
      <w:bookmarkStart w:id="504" w:name="_Toc210425350"/>
      <w:bookmarkStart w:id="505" w:name="_Toc77067484"/>
      <w:bookmarkStart w:id="506" w:name="_Toc170984384"/>
      <w:bookmarkEnd w:id="503"/>
      <w:r w:rsidRPr="00E90061">
        <w:rPr>
          <w:b/>
          <w:bCs/>
        </w:rPr>
        <w:t>6.8</w:t>
      </w:r>
      <w:r w:rsidR="00B9190B" w:rsidRPr="00E90061">
        <w:rPr>
          <w:b/>
          <w:bCs/>
        </w:rPr>
        <w:tab/>
      </w:r>
      <w:r w:rsidR="001744FA" w:rsidRPr="00E90061">
        <w:rPr>
          <w:b/>
          <w:bCs/>
        </w:rPr>
        <w:t>Événements Initiation</w:t>
      </w:r>
      <w:bookmarkEnd w:id="504"/>
      <w:bookmarkEnd w:id="505"/>
      <w:bookmarkEnd w:id="506"/>
    </w:p>
    <w:p w14:paraId="4C96BBD0" w14:textId="3F527D96" w:rsidR="00542615" w:rsidRPr="00E90061" w:rsidRDefault="00542615" w:rsidP="00383FA9">
      <w:pPr>
        <w:spacing w:before="120" w:after="0" w:line="240" w:lineRule="auto"/>
        <w:ind w:left="720"/>
        <w:rPr>
          <w:b/>
          <w:bCs/>
        </w:rPr>
      </w:pPr>
      <w:bookmarkStart w:id="507" w:name="_Toc77067485"/>
      <w:bookmarkStart w:id="508" w:name="_Toc170984385"/>
      <w:r w:rsidRPr="00E90061">
        <w:rPr>
          <w:b/>
          <w:bCs/>
        </w:rPr>
        <w:t>6.8.1</w:t>
      </w:r>
      <w:r w:rsidRPr="00E90061">
        <w:rPr>
          <w:b/>
          <w:bCs/>
        </w:rPr>
        <w:tab/>
      </w:r>
      <w:r w:rsidR="0037682A">
        <w:rPr>
          <w:b/>
          <w:bCs/>
        </w:rPr>
        <w:t xml:space="preserve">Festival </w:t>
      </w:r>
      <w:r w:rsidRPr="00E90061">
        <w:rPr>
          <w:b/>
          <w:bCs/>
        </w:rPr>
        <w:t>M9</w:t>
      </w:r>
      <w:bookmarkEnd w:id="507"/>
      <w:bookmarkEnd w:id="508"/>
    </w:p>
    <w:p w14:paraId="299560BE" w14:textId="56887144" w:rsidR="003D2E74" w:rsidRDefault="001744FA" w:rsidP="00C9429D">
      <w:pPr>
        <w:spacing w:before="120" w:after="0" w:line="240" w:lineRule="auto"/>
        <w:ind w:left="1440"/>
        <w:rPr>
          <w:lang w:val="fr-FR"/>
        </w:rPr>
      </w:pPr>
      <w:bookmarkStart w:id="509" w:name="_Hlk171888948"/>
      <w:r w:rsidRPr="007122FD">
        <w:rPr>
          <w:lang w:val="fr-FR"/>
        </w:rPr>
        <w:t xml:space="preserve">Se référer </w:t>
      </w:r>
      <w:r w:rsidR="0037682A">
        <w:rPr>
          <w:lang w:val="fr-FR"/>
        </w:rPr>
        <w:t>à l’article 9.2.6 des règlements administratifs.</w:t>
      </w:r>
      <w:bookmarkStart w:id="510" w:name="_Toc77067486"/>
      <w:bookmarkStart w:id="511" w:name="_Toc170984386"/>
      <w:bookmarkEnd w:id="509"/>
    </w:p>
    <w:p w14:paraId="0DBCB516" w14:textId="04B96AB6" w:rsidR="007E5FA7" w:rsidRDefault="007E5FA7" w:rsidP="007E5FA7">
      <w:pPr>
        <w:spacing w:before="120" w:after="0" w:line="240" w:lineRule="auto"/>
        <w:ind w:left="1440" w:right="-1080"/>
        <w:rPr>
          <w:b/>
          <w:bCs/>
        </w:rPr>
      </w:pPr>
      <w:r>
        <w:t xml:space="preserve">Voici le lien du </w:t>
      </w:r>
      <w:r w:rsidRPr="00EF6FAA">
        <w:rPr>
          <w:b/>
          <w:bCs/>
        </w:rPr>
        <w:t>Guide d</w:t>
      </w:r>
      <w:r w:rsidR="00246F81" w:rsidRPr="00EF6FAA">
        <w:rPr>
          <w:b/>
          <w:bCs/>
        </w:rPr>
        <w:t>’organisation du M7-M9</w:t>
      </w:r>
      <w:r>
        <w:t xml:space="preserve"> : </w:t>
      </w:r>
      <w:hyperlink r:id="rId109" w:history="1">
        <w:r w:rsidR="00D843BF" w:rsidRPr="0024036D">
          <w:rPr>
            <w:rStyle w:val="Lienhypertexte"/>
            <w:b/>
            <w:bCs/>
            <w:u w:val="none"/>
          </w:rPr>
          <w:t>https://urls.fr/SeRz4q</w:t>
        </w:r>
      </w:hyperlink>
    </w:p>
    <w:p w14:paraId="7AA1087C" w14:textId="77777777" w:rsidR="007E5FA7" w:rsidRDefault="007E5FA7" w:rsidP="00C9429D">
      <w:pPr>
        <w:spacing w:before="120" w:after="0" w:line="240" w:lineRule="auto"/>
        <w:ind w:left="1440"/>
        <w:rPr>
          <w:b/>
          <w:bCs/>
        </w:rPr>
      </w:pPr>
    </w:p>
    <w:p w14:paraId="66C06DD8" w14:textId="77777777" w:rsidR="003C6B29" w:rsidRDefault="003C6B29" w:rsidP="00514B12">
      <w:pPr>
        <w:spacing w:before="120" w:after="0" w:line="240" w:lineRule="auto"/>
        <w:ind w:left="1440" w:right="-540" w:hanging="720"/>
        <w:rPr>
          <w:b/>
          <w:bCs/>
        </w:rPr>
        <w:sectPr w:rsidR="003C6B29" w:rsidSect="00D333EE">
          <w:pgSz w:w="12240" w:h="15840" w:code="1"/>
          <w:pgMar w:top="432" w:right="1800" w:bottom="432" w:left="1800" w:header="432" w:footer="432" w:gutter="0"/>
          <w:paperSrc w:first="260" w:other="260"/>
          <w:cols w:space="708"/>
          <w:docGrid w:linePitch="360"/>
        </w:sectPr>
      </w:pPr>
    </w:p>
    <w:p w14:paraId="1B8D2FC2" w14:textId="536AC0C4" w:rsidR="00542615" w:rsidRPr="00E90061" w:rsidRDefault="00542615" w:rsidP="00383FA9">
      <w:pPr>
        <w:spacing w:before="120" w:after="0" w:line="240" w:lineRule="auto"/>
        <w:ind w:left="1440" w:hanging="720"/>
        <w:rPr>
          <w:b/>
          <w:bCs/>
        </w:rPr>
      </w:pPr>
      <w:r w:rsidRPr="00E90061">
        <w:rPr>
          <w:b/>
          <w:bCs/>
        </w:rPr>
        <w:t>6.8.2</w:t>
      </w:r>
      <w:r w:rsidRPr="00E90061">
        <w:rPr>
          <w:b/>
          <w:bCs/>
        </w:rPr>
        <w:tab/>
      </w:r>
      <w:r w:rsidR="001F3DCD" w:rsidRPr="00E90061">
        <w:rPr>
          <w:b/>
          <w:bCs/>
        </w:rPr>
        <w:t>F</w:t>
      </w:r>
      <w:r w:rsidRPr="00E90061">
        <w:rPr>
          <w:b/>
          <w:bCs/>
        </w:rPr>
        <w:t>estival M7</w:t>
      </w:r>
      <w:bookmarkEnd w:id="510"/>
      <w:bookmarkEnd w:id="511"/>
    </w:p>
    <w:p w14:paraId="126DD37C" w14:textId="4D6726C7" w:rsidR="00542615" w:rsidRPr="00C34AD2" w:rsidRDefault="00542615" w:rsidP="00C9429D">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A.</w:t>
      </w:r>
      <w:r w:rsidRPr="00C34AD2">
        <w:rPr>
          <w:rFonts w:asciiTheme="minorHAnsi" w:hAnsiTheme="minorHAnsi" w:cstheme="minorHAnsi"/>
          <w:sz w:val="22"/>
          <w:szCs w:val="22"/>
          <w:lang w:val="fr-FR"/>
        </w:rPr>
        <w:tab/>
        <w:t xml:space="preserve">Tout festival M7 sera obligatoirement tenu sur </w:t>
      </w:r>
      <w:r w:rsidR="007B1C7D">
        <w:rPr>
          <w:rFonts w:asciiTheme="minorHAnsi" w:hAnsiTheme="minorHAnsi" w:cstheme="minorHAnsi"/>
          <w:sz w:val="22"/>
          <w:szCs w:val="22"/>
          <w:lang w:val="fr-FR"/>
        </w:rPr>
        <w:t>un tier (</w:t>
      </w:r>
      <w:r w:rsidRPr="00C34AD2">
        <w:rPr>
          <w:rFonts w:asciiTheme="minorHAnsi" w:hAnsiTheme="minorHAnsi" w:cstheme="minorHAnsi"/>
          <w:sz w:val="22"/>
          <w:szCs w:val="22"/>
          <w:lang w:val="fr-FR"/>
        </w:rPr>
        <w:t>⅓</w:t>
      </w:r>
      <w:r w:rsidR="007B1C7D">
        <w:rPr>
          <w:rFonts w:asciiTheme="minorHAnsi" w:hAnsiTheme="minorHAnsi" w:cstheme="minorHAnsi"/>
          <w:sz w:val="22"/>
          <w:szCs w:val="22"/>
          <w:lang w:val="fr-FR"/>
        </w:rPr>
        <w:t>)</w:t>
      </w:r>
      <w:r w:rsidRPr="00C34AD2">
        <w:rPr>
          <w:rFonts w:asciiTheme="minorHAnsi" w:hAnsiTheme="minorHAnsi" w:cstheme="minorHAnsi"/>
          <w:sz w:val="22"/>
          <w:szCs w:val="22"/>
          <w:lang w:val="fr-FR"/>
        </w:rPr>
        <w:t xml:space="preserve"> de la glace.</w:t>
      </w:r>
    </w:p>
    <w:p w14:paraId="1A5703C2" w14:textId="711D1BC3" w:rsidR="00542615" w:rsidRPr="00C34AD2" w:rsidRDefault="00542615" w:rsidP="00C9429D">
      <w:pPr>
        <w:tabs>
          <w:tab w:val="left" w:pos="1800"/>
        </w:tabs>
        <w:spacing w:before="120" w:after="0" w:line="240" w:lineRule="auto"/>
        <w:ind w:left="1800" w:right="-720" w:hanging="360"/>
        <w:rPr>
          <w:rFonts w:cstheme="minorHAnsi"/>
          <w:lang w:val="fr-FR"/>
        </w:rPr>
      </w:pPr>
      <w:r w:rsidRPr="00C34AD2">
        <w:rPr>
          <w:rFonts w:cstheme="minorHAnsi"/>
          <w:lang w:val="fr-FR"/>
        </w:rPr>
        <w:t>B.</w:t>
      </w:r>
      <w:r w:rsidRPr="00C34AD2">
        <w:rPr>
          <w:rFonts w:cstheme="minorHAnsi"/>
          <w:lang w:val="fr-FR"/>
        </w:rPr>
        <w:tab/>
        <w:t>Tout festival M7 se déroulera obligatoirement sans gardien et avec mini</w:t>
      </w:r>
      <w:r w:rsidR="00BF3EBF">
        <w:rPr>
          <w:rFonts w:cstheme="minorHAnsi"/>
          <w:lang w:val="fr-FR"/>
        </w:rPr>
        <w:t xml:space="preserve"> </w:t>
      </w:r>
      <w:r w:rsidRPr="00C34AD2">
        <w:rPr>
          <w:rFonts w:cstheme="minorHAnsi"/>
          <w:lang w:val="fr-FR"/>
        </w:rPr>
        <w:t>but</w:t>
      </w:r>
      <w:r w:rsidR="00FF21B9">
        <w:rPr>
          <w:rFonts w:cstheme="minorHAnsi"/>
          <w:lang w:val="fr-FR"/>
        </w:rPr>
        <w:t xml:space="preserve"> </w:t>
      </w:r>
      <w:r w:rsidRPr="00C34AD2">
        <w:rPr>
          <w:rFonts w:cstheme="minorHAnsi"/>
          <w:lang w:val="fr-FR"/>
        </w:rPr>
        <w:t>(36" x 12").</w:t>
      </w:r>
    </w:p>
    <w:p w14:paraId="362A171B" w14:textId="77777777" w:rsidR="00CD26C6" w:rsidRDefault="00542615" w:rsidP="00C9429D">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C.</w:t>
      </w:r>
      <w:r w:rsidRPr="00C34AD2">
        <w:rPr>
          <w:rFonts w:asciiTheme="minorHAnsi" w:hAnsiTheme="minorHAnsi" w:cstheme="minorHAnsi"/>
          <w:sz w:val="22"/>
          <w:szCs w:val="22"/>
          <w:lang w:val="fr-FR"/>
        </w:rPr>
        <w:tab/>
        <w:t>Un diamètre d’un (1) mètre devra être tracé autour des buts. Aucun joueur (offensif comme défensif) ne pourra se trouver dans cette zone.</w:t>
      </w:r>
    </w:p>
    <w:p w14:paraId="542A3990" w14:textId="0AE7D050" w:rsidR="00542615" w:rsidRPr="00C34AD2" w:rsidRDefault="00542615" w:rsidP="00C9429D">
      <w:pPr>
        <w:tabs>
          <w:tab w:val="left" w:pos="1800"/>
        </w:tabs>
        <w:spacing w:before="120" w:after="0" w:line="240" w:lineRule="auto"/>
        <w:ind w:left="1800" w:right="-720" w:hanging="360"/>
        <w:rPr>
          <w:rFonts w:cstheme="minorHAnsi"/>
          <w:lang w:val="fr-FR"/>
        </w:rPr>
      </w:pPr>
      <w:r w:rsidRPr="00C34AD2">
        <w:rPr>
          <w:rFonts w:cstheme="minorHAnsi"/>
          <w:lang w:val="fr-FR"/>
        </w:rPr>
        <w:t>D.</w:t>
      </w:r>
      <w:r w:rsidRPr="00C34AD2">
        <w:rPr>
          <w:rFonts w:cstheme="minorHAnsi"/>
          <w:lang w:val="fr-FR"/>
        </w:rPr>
        <w:tab/>
        <w:t>Chaque festival</w:t>
      </w:r>
      <w:r w:rsidRPr="00C34AD2">
        <w:rPr>
          <w:rFonts w:eastAsia="MS Mincho" w:cstheme="minorHAnsi"/>
          <w:lang w:val="fr-FR"/>
        </w:rPr>
        <w:t xml:space="preserve"> </w:t>
      </w:r>
      <w:r w:rsidRPr="00C34AD2">
        <w:rPr>
          <w:rFonts w:cstheme="minorHAnsi"/>
          <w:lang w:val="fr-FR"/>
        </w:rPr>
        <w:t>M7 pourra décider d’opposer lors de son événement quatre (4) ou cinq (5) joueurs pour chaque équipe.</w:t>
      </w:r>
    </w:p>
    <w:p w14:paraId="72EF2FF6" w14:textId="77777777" w:rsidR="00542615" w:rsidRPr="00C34AD2" w:rsidRDefault="00542615" w:rsidP="00C9429D">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E.</w:t>
      </w:r>
      <w:r w:rsidRPr="00C34AD2">
        <w:rPr>
          <w:rFonts w:asciiTheme="minorHAnsi" w:hAnsiTheme="minorHAnsi" w:cstheme="minorHAnsi"/>
          <w:sz w:val="22"/>
          <w:szCs w:val="22"/>
          <w:lang w:val="fr-FR"/>
        </w:rPr>
        <w:tab/>
        <w:t>Aucun pointage ne sera inscrit au tableau.</w:t>
      </w:r>
    </w:p>
    <w:p w14:paraId="4D15850A" w14:textId="00F98309" w:rsidR="008A1680" w:rsidRDefault="00542615" w:rsidP="00C9429D">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F.</w:t>
      </w:r>
      <w:r w:rsidRPr="00C34AD2">
        <w:rPr>
          <w:rFonts w:asciiTheme="minorHAnsi" w:hAnsiTheme="minorHAnsi" w:cstheme="minorHAnsi"/>
          <w:sz w:val="22"/>
          <w:szCs w:val="22"/>
          <w:lang w:val="fr-FR"/>
        </w:rPr>
        <w:tab/>
        <w:t xml:space="preserve">Après un but, l’équipe ayant marqué devra se retirer dans sa </w:t>
      </w:r>
      <w:r w:rsidR="007B1C7D">
        <w:rPr>
          <w:rFonts w:asciiTheme="minorHAnsi" w:hAnsiTheme="minorHAnsi" w:cstheme="minorHAnsi"/>
          <w:sz w:val="22"/>
          <w:szCs w:val="22"/>
          <w:lang w:val="fr-FR"/>
        </w:rPr>
        <w:t>demi (</w:t>
      </w:r>
      <w:r w:rsidRPr="00C34AD2">
        <w:rPr>
          <w:rFonts w:asciiTheme="minorHAnsi" w:hAnsiTheme="minorHAnsi" w:cstheme="minorHAnsi"/>
          <w:sz w:val="22"/>
          <w:szCs w:val="22"/>
          <w:lang w:val="fr-FR"/>
        </w:rPr>
        <w:t>½</w:t>
      </w:r>
      <w:r w:rsidR="007B1C7D">
        <w:rPr>
          <w:rFonts w:asciiTheme="minorHAnsi" w:hAnsiTheme="minorHAnsi" w:cstheme="minorHAnsi"/>
          <w:sz w:val="22"/>
          <w:szCs w:val="22"/>
          <w:lang w:val="fr-FR"/>
        </w:rPr>
        <w:t>)</w:t>
      </w:r>
      <w:r w:rsidRPr="00C34AD2">
        <w:rPr>
          <w:rFonts w:asciiTheme="minorHAnsi" w:hAnsiTheme="minorHAnsi" w:cstheme="minorHAnsi"/>
          <w:sz w:val="22"/>
          <w:szCs w:val="22"/>
          <w:lang w:val="fr-FR"/>
        </w:rPr>
        <w:t xml:space="preserve"> </w:t>
      </w:r>
      <w:r w:rsidR="008F5756" w:rsidRPr="00C34AD2">
        <w:rPr>
          <w:rFonts w:asciiTheme="minorHAnsi" w:hAnsiTheme="minorHAnsi" w:cstheme="minorHAnsi"/>
          <w:sz w:val="22"/>
          <w:szCs w:val="22"/>
          <w:lang w:val="fr-FR"/>
        </w:rPr>
        <w:t>zone</w:t>
      </w:r>
      <w:r w:rsidRPr="00C34AD2">
        <w:rPr>
          <w:rFonts w:asciiTheme="minorHAnsi" w:hAnsiTheme="minorHAnsi" w:cstheme="minorHAnsi"/>
          <w:sz w:val="22"/>
          <w:szCs w:val="22"/>
          <w:lang w:val="fr-FR"/>
        </w:rPr>
        <w:t xml:space="preserve"> pour la reprise du jeu.</w:t>
      </w:r>
    </w:p>
    <w:p w14:paraId="329F2CC8" w14:textId="3DF0C7B4" w:rsidR="001F3DCD" w:rsidRPr="007122FD" w:rsidRDefault="00542615" w:rsidP="00C9429D">
      <w:pPr>
        <w:tabs>
          <w:tab w:val="left" w:pos="1800"/>
        </w:tabs>
        <w:spacing w:before="120" w:after="0" w:line="240" w:lineRule="auto"/>
        <w:ind w:left="1800" w:right="-720" w:hanging="360"/>
        <w:jc w:val="both"/>
        <w:rPr>
          <w:rFonts w:cstheme="minorHAnsi"/>
          <w:lang w:val="fr-FR"/>
        </w:rPr>
      </w:pPr>
      <w:r w:rsidRPr="007122FD">
        <w:rPr>
          <w:rFonts w:cstheme="minorHAnsi"/>
          <w:lang w:val="fr-FR"/>
        </w:rPr>
        <w:t>G.</w:t>
      </w:r>
      <w:r w:rsidRPr="007122FD">
        <w:rPr>
          <w:rFonts w:cstheme="minorHAnsi"/>
          <w:lang w:val="fr-FR"/>
        </w:rPr>
        <w:tab/>
      </w:r>
      <w:bookmarkStart w:id="512" w:name="_Hlk171889105"/>
      <w:r w:rsidR="001F3DCD" w:rsidRPr="007122FD">
        <w:rPr>
          <w:rFonts w:cstheme="minorHAnsi"/>
          <w:lang w:val="fr-FR"/>
        </w:rPr>
        <w:t>L’utilisation d’officiels est recommandée afin de développer de jeunes officiels. Cependant lorsque ceux-ci ne sont pas disponibles, chaque équipe pourra déléguer un entraîneur enregistré dans le logiciel HCR sur la glace pour animer et aider au déroulement du match.</w:t>
      </w:r>
    </w:p>
    <w:p w14:paraId="6970D5E7" w14:textId="0B2CD0C5" w:rsidR="00542615" w:rsidRPr="007122FD" w:rsidRDefault="00542615" w:rsidP="00C9429D">
      <w:pPr>
        <w:tabs>
          <w:tab w:val="left" w:pos="523"/>
          <w:tab w:val="left" w:pos="1800"/>
        </w:tabs>
        <w:spacing w:before="120" w:after="0" w:line="240" w:lineRule="auto"/>
        <w:ind w:left="1800" w:right="-720" w:hanging="360"/>
        <w:jc w:val="both"/>
        <w:rPr>
          <w:rFonts w:cstheme="minorHAnsi"/>
          <w:lang w:val="fr-FR"/>
        </w:rPr>
      </w:pPr>
      <w:bookmarkStart w:id="513" w:name="_Hlk171889167"/>
      <w:bookmarkEnd w:id="512"/>
      <w:r w:rsidRPr="007122FD">
        <w:rPr>
          <w:rFonts w:cstheme="minorHAnsi"/>
          <w:lang w:val="fr-FR"/>
        </w:rPr>
        <w:t>H.</w:t>
      </w:r>
      <w:r w:rsidRPr="007122FD">
        <w:rPr>
          <w:rFonts w:cstheme="minorHAnsi"/>
          <w:lang w:val="fr-FR"/>
        </w:rPr>
        <w:tab/>
        <w:t xml:space="preserve">Aucun festival ne pourra débuter avant la </w:t>
      </w:r>
      <w:r w:rsidR="006949FB" w:rsidRPr="006949FB">
        <w:rPr>
          <w:rFonts w:cstheme="minorHAnsi"/>
          <w:u w:val="single"/>
          <w:lang w:val="fr-FR"/>
        </w:rPr>
        <w:t>première (</w:t>
      </w:r>
      <w:r w:rsidRPr="006949FB">
        <w:rPr>
          <w:rFonts w:cstheme="minorHAnsi"/>
          <w:u w:val="single"/>
          <w:lang w:val="fr-FR"/>
        </w:rPr>
        <w:t>1</w:t>
      </w:r>
      <w:r w:rsidRPr="007122FD">
        <w:rPr>
          <w:rFonts w:cstheme="minorHAnsi"/>
          <w:u w:val="single"/>
          <w:vertAlign w:val="superscript"/>
          <w:lang w:val="fr-FR"/>
        </w:rPr>
        <w:t>re</w:t>
      </w:r>
      <w:r w:rsidR="006949FB">
        <w:rPr>
          <w:rFonts w:cstheme="minorHAnsi"/>
          <w:u w:val="single"/>
          <w:lang w:val="fr-FR"/>
        </w:rPr>
        <w:t xml:space="preserve">) </w:t>
      </w:r>
      <w:r w:rsidRPr="007122FD">
        <w:rPr>
          <w:rFonts w:cstheme="minorHAnsi"/>
          <w:u w:val="single"/>
          <w:lang w:val="fr-FR"/>
        </w:rPr>
        <w:t>fin de semaine de décembre</w:t>
      </w:r>
      <w:r w:rsidRPr="007122FD">
        <w:rPr>
          <w:rFonts w:cstheme="minorHAnsi"/>
          <w:lang w:val="fr-FR"/>
        </w:rPr>
        <w:t>.</w:t>
      </w:r>
    </w:p>
    <w:p w14:paraId="28CAF887" w14:textId="3E5A6A1A" w:rsidR="00542615" w:rsidRPr="00E90061" w:rsidRDefault="00542615" w:rsidP="00C9429D">
      <w:pPr>
        <w:spacing w:before="120" w:after="0" w:line="240" w:lineRule="auto"/>
        <w:ind w:left="720" w:right="-720"/>
        <w:rPr>
          <w:b/>
          <w:bCs/>
        </w:rPr>
      </w:pPr>
      <w:bookmarkStart w:id="514" w:name="_Toc77067487"/>
      <w:bookmarkStart w:id="515" w:name="_Toc170984387"/>
      <w:bookmarkEnd w:id="513"/>
      <w:r w:rsidRPr="00E90061">
        <w:rPr>
          <w:b/>
          <w:bCs/>
        </w:rPr>
        <w:t>6.8.3</w:t>
      </w:r>
      <w:r w:rsidRPr="00E90061">
        <w:rPr>
          <w:b/>
          <w:bCs/>
        </w:rPr>
        <w:tab/>
      </w:r>
      <w:r w:rsidR="00035950" w:rsidRPr="00E90061">
        <w:rPr>
          <w:b/>
          <w:bCs/>
        </w:rPr>
        <w:t xml:space="preserve">Coût pour un </w:t>
      </w:r>
      <w:r w:rsidR="00ED6663" w:rsidRPr="00E90061">
        <w:rPr>
          <w:b/>
          <w:bCs/>
        </w:rPr>
        <w:t>f</w:t>
      </w:r>
      <w:r w:rsidRPr="00E90061">
        <w:rPr>
          <w:b/>
          <w:bCs/>
        </w:rPr>
        <w:t>estival</w:t>
      </w:r>
      <w:r w:rsidR="00ED6663" w:rsidRPr="00E90061">
        <w:rPr>
          <w:b/>
          <w:bCs/>
        </w:rPr>
        <w:t xml:space="preserve"> </w:t>
      </w:r>
      <w:r w:rsidRPr="00E90061">
        <w:rPr>
          <w:b/>
          <w:bCs/>
        </w:rPr>
        <w:t xml:space="preserve">ou </w:t>
      </w:r>
      <w:r w:rsidR="00ED6663" w:rsidRPr="00E90061">
        <w:rPr>
          <w:b/>
          <w:bCs/>
        </w:rPr>
        <w:t xml:space="preserve">une </w:t>
      </w:r>
      <w:r w:rsidRPr="00E90061">
        <w:rPr>
          <w:b/>
          <w:bCs/>
        </w:rPr>
        <w:t>Journée de hockey mineur</w:t>
      </w:r>
      <w:bookmarkEnd w:id="514"/>
      <w:bookmarkEnd w:id="515"/>
    </w:p>
    <w:p w14:paraId="0DAD2551" w14:textId="2904D0ED" w:rsidR="00542615" w:rsidRPr="00C34AD2" w:rsidRDefault="00542615" w:rsidP="00C9429D">
      <w:pPr>
        <w:pStyle w:val="HQParagrapheNiveau2"/>
        <w:tabs>
          <w:tab w:val="clear" w:pos="547"/>
        </w:tabs>
        <w:spacing w:before="120" w:after="0"/>
        <w:ind w:left="1416" w:right="-720"/>
        <w:rPr>
          <w:rFonts w:asciiTheme="minorHAnsi" w:hAnsiTheme="minorHAnsi" w:cstheme="minorHAnsi"/>
          <w:sz w:val="22"/>
          <w:szCs w:val="22"/>
          <w:lang w:val="fr-FR"/>
        </w:rPr>
      </w:pPr>
      <w:r w:rsidRPr="007122FD">
        <w:rPr>
          <w:rFonts w:asciiTheme="minorHAnsi" w:hAnsiTheme="minorHAnsi" w:cstheme="minorHAnsi"/>
          <w:sz w:val="22"/>
          <w:szCs w:val="22"/>
          <w:lang w:val="fr-FR"/>
        </w:rPr>
        <w:t xml:space="preserve">Un festival </w:t>
      </w:r>
      <w:r w:rsidR="00ED6663" w:rsidRPr="007122FD">
        <w:rPr>
          <w:rFonts w:asciiTheme="minorHAnsi" w:hAnsiTheme="minorHAnsi" w:cstheme="minorHAnsi"/>
          <w:sz w:val="22"/>
          <w:szCs w:val="22"/>
          <w:lang w:val="fr-FR"/>
        </w:rPr>
        <w:t>o</w:t>
      </w:r>
      <w:r w:rsidRPr="007122FD">
        <w:rPr>
          <w:rFonts w:asciiTheme="minorHAnsi" w:hAnsiTheme="minorHAnsi" w:cstheme="minorHAnsi"/>
          <w:sz w:val="22"/>
          <w:szCs w:val="22"/>
          <w:lang w:val="fr-FR"/>
        </w:rPr>
        <w:t>u une journée de hockey mineur sont un ensemble de matchs entre des équipes</w:t>
      </w:r>
      <w:r w:rsidRPr="00C34AD2">
        <w:rPr>
          <w:rFonts w:asciiTheme="minorHAnsi" w:hAnsiTheme="minorHAnsi" w:cstheme="minorHAnsi"/>
          <w:sz w:val="22"/>
          <w:szCs w:val="22"/>
          <w:lang w:val="fr-FR"/>
        </w:rPr>
        <w:t xml:space="preserve"> de hockey provenant d'un maximum de trois (3) régions limitrophes incluant la région hôtesse. Les événements doivent recevoir l'acceptation des régions concernées et doivent être tenus en respectant les conditions suivantes :</w:t>
      </w:r>
    </w:p>
    <w:p w14:paraId="467D58D6" w14:textId="52714B76" w:rsidR="00542615" w:rsidRPr="00C34AD2" w:rsidRDefault="00542615" w:rsidP="00C9429D">
      <w:pPr>
        <w:pStyle w:val="HQNiveau4"/>
        <w:tabs>
          <w:tab w:val="clear" w:pos="1080"/>
          <w:tab w:val="left" w:pos="1800"/>
        </w:tabs>
        <w:spacing w:before="120" w:after="0"/>
        <w:ind w:left="5238" w:right="-720" w:hanging="3798"/>
        <w:rPr>
          <w:rFonts w:asciiTheme="minorHAnsi" w:hAnsiTheme="minorHAnsi" w:cstheme="minorHAnsi"/>
          <w:sz w:val="22"/>
          <w:szCs w:val="22"/>
          <w:lang w:val="fr-FR"/>
        </w:rPr>
      </w:pPr>
      <w:r w:rsidRPr="00C34AD2">
        <w:rPr>
          <w:rFonts w:asciiTheme="minorHAnsi" w:hAnsiTheme="minorHAnsi" w:cstheme="minorHAnsi"/>
          <w:sz w:val="22"/>
          <w:szCs w:val="22"/>
          <w:lang w:val="fr-FR"/>
        </w:rPr>
        <w:t>A.</w:t>
      </w:r>
      <w:r w:rsidRPr="00C34AD2">
        <w:rPr>
          <w:rFonts w:asciiTheme="minorHAnsi" w:hAnsiTheme="minorHAnsi" w:cstheme="minorHAnsi"/>
          <w:sz w:val="22"/>
          <w:szCs w:val="22"/>
          <w:lang w:val="fr-FR"/>
        </w:rPr>
        <w:tab/>
        <w:t>Une permission doit être obtenue de la région pour organiser une telle activité.</w:t>
      </w:r>
    </w:p>
    <w:p w14:paraId="0C0A0F2D" w14:textId="77777777" w:rsidR="0097329E" w:rsidRDefault="00542615" w:rsidP="00C9429D">
      <w:pPr>
        <w:pStyle w:val="HQNiveau4"/>
        <w:tabs>
          <w:tab w:val="clear" w:pos="1080"/>
          <w:tab w:val="num" w:pos="1008"/>
        </w:tabs>
        <w:spacing w:before="120" w:after="0"/>
        <w:ind w:left="180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B.</w:t>
      </w:r>
      <w:r w:rsidRPr="00C34AD2">
        <w:rPr>
          <w:rFonts w:asciiTheme="minorHAnsi" w:hAnsiTheme="minorHAnsi" w:cstheme="minorHAnsi"/>
          <w:sz w:val="22"/>
          <w:szCs w:val="22"/>
          <w:lang w:val="fr-FR"/>
        </w:rPr>
        <w:tab/>
        <w:t>Le coût maximum d'inscription pour une équipe</w:t>
      </w:r>
      <w:r w:rsidR="00337F4C">
        <w:rPr>
          <w:rFonts w:asciiTheme="minorHAnsi" w:hAnsiTheme="minorHAnsi" w:cstheme="minorHAnsi"/>
          <w:sz w:val="22"/>
          <w:szCs w:val="22"/>
          <w:lang w:val="fr-FR"/>
        </w:rPr>
        <w:t xml:space="preserve">. </w:t>
      </w:r>
    </w:p>
    <w:p w14:paraId="2ECA0789" w14:textId="6B6CC234" w:rsidR="00542615" w:rsidRDefault="00EB7A4B" w:rsidP="00C9429D">
      <w:pPr>
        <w:pStyle w:val="HQNiveau4"/>
        <w:tabs>
          <w:tab w:val="clear" w:pos="1080"/>
          <w:tab w:val="num" w:pos="1008"/>
        </w:tabs>
        <w:spacing w:before="120" w:after="0"/>
        <w:ind w:left="1800" w:right="-720"/>
        <w:rPr>
          <w:rFonts w:asciiTheme="minorHAnsi" w:hAnsiTheme="minorHAnsi" w:cstheme="minorHAnsi"/>
          <w:sz w:val="22"/>
          <w:szCs w:val="22"/>
          <w:lang w:val="fr-FR"/>
        </w:rPr>
      </w:pPr>
      <w:r>
        <w:rPr>
          <w:rFonts w:asciiTheme="minorHAnsi" w:hAnsiTheme="minorHAnsi" w:cstheme="minorHAnsi"/>
          <w:sz w:val="22"/>
          <w:szCs w:val="22"/>
          <w:lang w:val="fr-FR"/>
        </w:rPr>
        <w:t xml:space="preserve">Se référer au </w:t>
      </w:r>
      <w:r w:rsidR="00A31764" w:rsidRPr="00383FA9">
        <w:rPr>
          <w:rFonts w:asciiTheme="minorHAnsi" w:hAnsiTheme="minorHAnsi" w:cstheme="minorHAnsi"/>
          <w:sz w:val="22"/>
          <w:szCs w:val="22"/>
          <w:lang w:val="fr-FR"/>
        </w:rPr>
        <w:t>site Internet Hockey Québec</w:t>
      </w:r>
      <w:r w:rsidR="00337F4C">
        <w:rPr>
          <w:rFonts w:asciiTheme="minorHAnsi" w:hAnsiTheme="minorHAnsi" w:cstheme="minorHAnsi"/>
          <w:sz w:val="22"/>
          <w:szCs w:val="22"/>
          <w:lang w:val="fr-FR"/>
        </w:rPr>
        <w:t xml:space="preserve"> : </w:t>
      </w:r>
      <w:hyperlink r:id="rId110" w:history="1">
        <w:r w:rsidR="00B2682E" w:rsidRPr="0024036D">
          <w:rPr>
            <w:rStyle w:val="Lienhypertexte"/>
            <w:rFonts w:asciiTheme="minorHAnsi" w:hAnsiTheme="minorHAnsi" w:cstheme="minorHAnsi"/>
            <w:b/>
            <w:bCs/>
            <w:sz w:val="22"/>
            <w:szCs w:val="22"/>
            <w:u w:val="none"/>
            <w:lang w:val="fr-FR"/>
          </w:rPr>
          <w:t>https://urls.fr/eEIppd</w:t>
        </w:r>
      </w:hyperlink>
      <w:r w:rsidR="004E0648">
        <w:rPr>
          <w:rFonts w:asciiTheme="minorHAnsi" w:hAnsiTheme="minorHAnsi" w:cstheme="minorHAnsi"/>
          <w:sz w:val="22"/>
          <w:szCs w:val="22"/>
          <w:lang w:val="fr-FR"/>
        </w:rPr>
        <w:t>.</w:t>
      </w:r>
    </w:p>
    <w:p w14:paraId="2E6CF48B" w14:textId="77777777" w:rsidR="001F3DCD" w:rsidRDefault="001F3DCD" w:rsidP="00C9429D">
      <w:pPr>
        <w:pStyle w:val="HQNiveau4"/>
        <w:tabs>
          <w:tab w:val="clear" w:pos="1080"/>
          <w:tab w:val="num" w:pos="1008"/>
        </w:tabs>
        <w:spacing w:before="120" w:after="0"/>
        <w:ind w:left="1800" w:right="-720" w:hanging="360"/>
        <w:rPr>
          <w:rFonts w:asciiTheme="minorHAnsi" w:hAnsiTheme="minorHAnsi" w:cstheme="minorHAnsi"/>
          <w:sz w:val="22"/>
          <w:szCs w:val="22"/>
          <w:lang w:val="fr-FR"/>
        </w:rPr>
      </w:pPr>
      <w:r>
        <w:rPr>
          <w:rFonts w:asciiTheme="minorHAnsi" w:hAnsiTheme="minorHAnsi" w:cstheme="minorHAnsi"/>
          <w:sz w:val="22"/>
          <w:szCs w:val="22"/>
          <w:lang w:val="fr-FR"/>
        </w:rPr>
        <w:t>C</w:t>
      </w:r>
      <w:r w:rsidR="00542615" w:rsidRPr="00C34AD2">
        <w:rPr>
          <w:rFonts w:asciiTheme="minorHAnsi" w:hAnsiTheme="minorHAnsi" w:cstheme="minorHAnsi"/>
          <w:sz w:val="22"/>
          <w:szCs w:val="22"/>
          <w:lang w:val="fr-FR"/>
        </w:rPr>
        <w:t>.</w:t>
      </w:r>
      <w:r w:rsidR="00542615" w:rsidRPr="00C34AD2">
        <w:rPr>
          <w:rFonts w:asciiTheme="minorHAnsi" w:hAnsiTheme="minorHAnsi" w:cstheme="minorHAnsi"/>
          <w:sz w:val="22"/>
          <w:szCs w:val="22"/>
          <w:lang w:val="fr-FR"/>
        </w:rPr>
        <w:tab/>
        <w:t>Les officiels doivent être accrédités pour la saison en cours.</w:t>
      </w:r>
    </w:p>
    <w:p w14:paraId="06E814AF" w14:textId="25E136BB" w:rsidR="00542615" w:rsidRPr="00C34AD2" w:rsidRDefault="001F3DCD" w:rsidP="00C9429D">
      <w:pPr>
        <w:pStyle w:val="HQNiveau4"/>
        <w:tabs>
          <w:tab w:val="clear" w:pos="1080"/>
          <w:tab w:val="num" w:pos="1008"/>
        </w:tabs>
        <w:spacing w:before="120" w:after="0"/>
        <w:ind w:left="1800" w:right="-720" w:hanging="360"/>
        <w:rPr>
          <w:rFonts w:asciiTheme="minorHAnsi" w:hAnsiTheme="minorHAnsi" w:cstheme="minorHAnsi"/>
          <w:sz w:val="22"/>
          <w:szCs w:val="22"/>
          <w:lang w:val="fr-FR"/>
        </w:rPr>
      </w:pPr>
      <w:r>
        <w:rPr>
          <w:rFonts w:asciiTheme="minorHAnsi" w:hAnsiTheme="minorHAnsi" w:cstheme="minorHAnsi"/>
          <w:sz w:val="22"/>
          <w:szCs w:val="22"/>
          <w:lang w:val="fr-FR"/>
        </w:rPr>
        <w:t>D</w:t>
      </w:r>
      <w:r w:rsidR="00542615" w:rsidRPr="00C34AD2">
        <w:rPr>
          <w:rFonts w:asciiTheme="minorHAnsi" w:hAnsiTheme="minorHAnsi" w:cstheme="minorHAnsi"/>
          <w:sz w:val="22"/>
          <w:szCs w:val="22"/>
          <w:lang w:val="fr-FR"/>
        </w:rPr>
        <w:t>.</w:t>
      </w:r>
      <w:r w:rsidR="00542615" w:rsidRPr="00C34AD2">
        <w:rPr>
          <w:rFonts w:asciiTheme="minorHAnsi" w:hAnsiTheme="minorHAnsi" w:cstheme="minorHAnsi"/>
          <w:sz w:val="22"/>
          <w:szCs w:val="22"/>
          <w:lang w:val="fr-FR"/>
        </w:rPr>
        <w:tab/>
        <w:t>Toutes les équipes participantes doivent être dûment affiliées à Hockey Québec.</w:t>
      </w:r>
    </w:p>
    <w:p w14:paraId="04828F44" w14:textId="7D9B9715" w:rsidR="0095588F" w:rsidRPr="0095588F" w:rsidRDefault="001F3DCD" w:rsidP="0095588F">
      <w:pPr>
        <w:pStyle w:val="HQNiveau4"/>
        <w:tabs>
          <w:tab w:val="clear" w:pos="1080"/>
          <w:tab w:val="num" w:pos="1008"/>
        </w:tabs>
        <w:spacing w:before="120" w:after="0"/>
        <w:ind w:left="1800" w:right="-720" w:hanging="360"/>
        <w:rPr>
          <w:rFonts w:asciiTheme="minorHAnsi" w:eastAsia="Times New Roman" w:hAnsiTheme="minorHAnsi" w:cstheme="minorHAnsi"/>
          <w:b/>
          <w:bCs/>
          <w:sz w:val="22"/>
          <w:szCs w:val="22"/>
        </w:rPr>
      </w:pPr>
      <w:r w:rsidRPr="0095588F">
        <w:rPr>
          <w:rFonts w:asciiTheme="minorHAnsi" w:hAnsiTheme="minorHAnsi" w:cstheme="minorHAnsi"/>
          <w:sz w:val="22"/>
          <w:szCs w:val="22"/>
          <w:lang w:val="fr-FR"/>
        </w:rPr>
        <w:t>E</w:t>
      </w:r>
      <w:r w:rsidR="00542615" w:rsidRPr="0095588F">
        <w:rPr>
          <w:rFonts w:asciiTheme="minorHAnsi" w:hAnsiTheme="minorHAnsi" w:cstheme="minorHAnsi"/>
          <w:sz w:val="22"/>
          <w:szCs w:val="22"/>
          <w:lang w:val="fr-FR"/>
        </w:rPr>
        <w:t>.</w:t>
      </w:r>
      <w:r w:rsidR="00542615" w:rsidRPr="0095588F">
        <w:rPr>
          <w:rFonts w:asciiTheme="minorHAnsi" w:hAnsiTheme="minorHAnsi" w:cstheme="minorHAnsi"/>
          <w:sz w:val="22"/>
          <w:szCs w:val="22"/>
          <w:lang w:val="fr-FR"/>
        </w:rPr>
        <w:tab/>
      </w:r>
      <w:r w:rsidR="0095588F" w:rsidRPr="0095588F">
        <w:rPr>
          <w:rFonts w:asciiTheme="minorHAnsi" w:eastAsia="Times New Roman" w:hAnsiTheme="minorHAnsi" w:cstheme="minorHAnsi"/>
          <w:b/>
          <w:bCs/>
          <w:sz w:val="22"/>
          <w:szCs w:val="22"/>
        </w:rPr>
        <w:t>Le nombre maximal de match par équipe sera de quatre (4) et le minimum sera de deux (2).</w:t>
      </w:r>
    </w:p>
    <w:p w14:paraId="6FCF60B5" w14:textId="0425D449" w:rsidR="00542615" w:rsidRPr="00C34AD2" w:rsidRDefault="001F3DCD" w:rsidP="00C9429D">
      <w:pPr>
        <w:pStyle w:val="HQNiveau4"/>
        <w:tabs>
          <w:tab w:val="clear" w:pos="1080"/>
          <w:tab w:val="num" w:pos="1008"/>
        </w:tabs>
        <w:spacing w:before="120" w:after="0"/>
        <w:ind w:left="1800" w:right="-720" w:hanging="360"/>
        <w:rPr>
          <w:rFonts w:asciiTheme="minorHAnsi" w:hAnsiTheme="minorHAnsi" w:cstheme="minorHAnsi"/>
          <w:sz w:val="22"/>
          <w:szCs w:val="22"/>
          <w:lang w:val="fr-FR"/>
        </w:rPr>
      </w:pPr>
      <w:r>
        <w:rPr>
          <w:rFonts w:asciiTheme="minorHAnsi" w:hAnsiTheme="minorHAnsi" w:cstheme="minorHAnsi"/>
          <w:sz w:val="22"/>
          <w:szCs w:val="22"/>
          <w:lang w:val="fr-FR"/>
        </w:rPr>
        <w:t>F</w:t>
      </w:r>
      <w:r w:rsidR="00542615" w:rsidRPr="00C34AD2">
        <w:rPr>
          <w:rFonts w:asciiTheme="minorHAnsi" w:hAnsiTheme="minorHAnsi" w:cstheme="minorHAnsi"/>
          <w:sz w:val="22"/>
          <w:szCs w:val="22"/>
          <w:lang w:val="fr-FR"/>
        </w:rPr>
        <w:t>.</w:t>
      </w:r>
      <w:r w:rsidR="00542615" w:rsidRPr="00C34AD2">
        <w:rPr>
          <w:rFonts w:asciiTheme="minorHAnsi" w:hAnsiTheme="minorHAnsi" w:cstheme="minorHAnsi"/>
          <w:sz w:val="22"/>
          <w:szCs w:val="22"/>
          <w:lang w:val="fr-FR"/>
        </w:rPr>
        <w:tab/>
        <w:t>Aucune ronde éliminatoire ou classement n'est permis dans le but de déterminer un champion.</w:t>
      </w:r>
    </w:p>
    <w:p w14:paraId="78834BF2" w14:textId="5277592F" w:rsidR="004E42CD" w:rsidRDefault="001F3DCD" w:rsidP="00C9429D">
      <w:pPr>
        <w:tabs>
          <w:tab w:val="left" w:pos="1800"/>
        </w:tabs>
        <w:spacing w:before="120" w:after="0" w:line="240" w:lineRule="auto"/>
        <w:ind w:left="1440" w:right="-720"/>
        <w:jc w:val="both"/>
        <w:rPr>
          <w:rFonts w:cstheme="minorHAnsi"/>
          <w:lang w:val="fr-FR"/>
        </w:rPr>
      </w:pPr>
      <w:r>
        <w:rPr>
          <w:rFonts w:cstheme="minorHAnsi"/>
          <w:lang w:val="fr-FR"/>
        </w:rPr>
        <w:t>G</w:t>
      </w:r>
      <w:r w:rsidR="00542615" w:rsidRPr="00C34AD2">
        <w:rPr>
          <w:rFonts w:cstheme="minorHAnsi"/>
          <w:lang w:val="fr-FR"/>
        </w:rPr>
        <w:t>.</w:t>
      </w:r>
      <w:r w:rsidR="00542615" w:rsidRPr="00C34AD2">
        <w:rPr>
          <w:rFonts w:cstheme="minorHAnsi"/>
          <w:lang w:val="fr-FR"/>
        </w:rPr>
        <w:tab/>
        <w:t>Tous les règlements de Hockey Québec s'appliquent.</w:t>
      </w:r>
    </w:p>
    <w:p w14:paraId="71D1C328" w14:textId="77777777" w:rsidR="00542615" w:rsidRPr="00E90061" w:rsidRDefault="00542615" w:rsidP="00C9429D">
      <w:pPr>
        <w:spacing w:before="120" w:after="0"/>
        <w:ind w:right="-720"/>
        <w:rPr>
          <w:b/>
          <w:bCs/>
        </w:rPr>
      </w:pPr>
      <w:bookmarkStart w:id="516" w:name="_Toc77067488"/>
      <w:bookmarkStart w:id="517" w:name="_Toc170984388"/>
      <w:r w:rsidRPr="00E90061">
        <w:rPr>
          <w:b/>
          <w:bCs/>
        </w:rPr>
        <w:t>6.9</w:t>
      </w:r>
      <w:r w:rsidR="00B9190B" w:rsidRPr="00E90061">
        <w:rPr>
          <w:b/>
          <w:bCs/>
        </w:rPr>
        <w:tab/>
      </w:r>
      <w:r w:rsidRPr="00E90061">
        <w:rPr>
          <w:b/>
          <w:bCs/>
        </w:rPr>
        <w:t>Expulsion</w:t>
      </w:r>
      <w:bookmarkEnd w:id="516"/>
      <w:bookmarkEnd w:id="517"/>
    </w:p>
    <w:p w14:paraId="34083672" w14:textId="77777777" w:rsidR="00567340" w:rsidRDefault="00542615" w:rsidP="00C9429D">
      <w:pPr>
        <w:pStyle w:val="Hierarchieniveau2texte"/>
        <w:tabs>
          <w:tab w:val="left" w:pos="720"/>
        </w:tabs>
        <w:spacing w:before="120" w:after="0"/>
        <w:ind w:left="72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Tout joueur cumulant un total d’au moins trois (3) punitions mineures pendant le même match, sera expulsé du match et devra se retirer à son vestiaire pour le reste du match.</w:t>
      </w:r>
    </w:p>
    <w:p w14:paraId="3503091D" w14:textId="13886EB1" w:rsidR="00542615" w:rsidRPr="00E60406" w:rsidRDefault="00542615" w:rsidP="00E60406">
      <w:pPr>
        <w:spacing w:before="120" w:after="120"/>
        <w:rPr>
          <w:b/>
          <w:bCs/>
        </w:rPr>
      </w:pPr>
      <w:bookmarkStart w:id="518" w:name="_Toc210425270"/>
      <w:bookmarkStart w:id="519" w:name="_Toc77067491"/>
      <w:bookmarkStart w:id="520" w:name="_Toc170984389"/>
      <w:r w:rsidRPr="00E60406">
        <w:rPr>
          <w:b/>
          <w:bCs/>
        </w:rPr>
        <w:t>6.1</w:t>
      </w:r>
      <w:r w:rsidR="002514C7" w:rsidRPr="00E60406">
        <w:rPr>
          <w:b/>
          <w:bCs/>
        </w:rPr>
        <w:t>0</w:t>
      </w:r>
      <w:r w:rsidR="00B9190B" w:rsidRPr="00E60406">
        <w:rPr>
          <w:b/>
          <w:bCs/>
        </w:rPr>
        <w:tab/>
      </w:r>
      <w:r w:rsidRPr="00E60406">
        <w:rPr>
          <w:b/>
          <w:bCs/>
        </w:rPr>
        <w:t xml:space="preserve">Saison régulière – </w:t>
      </w:r>
      <w:bookmarkEnd w:id="518"/>
      <w:r w:rsidRPr="00E60406">
        <w:rPr>
          <w:b/>
          <w:bCs/>
        </w:rPr>
        <w:t>Heure limite de début de match</w:t>
      </w:r>
      <w:bookmarkEnd w:id="519"/>
      <w:bookmarkEnd w:id="520"/>
    </w:p>
    <w:tbl>
      <w:tblPr>
        <w:tblW w:w="92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340"/>
        <w:gridCol w:w="1620"/>
        <w:gridCol w:w="2070"/>
        <w:gridCol w:w="2160"/>
      </w:tblGrid>
      <w:tr w:rsidR="00542615" w:rsidRPr="00EC32A6" w14:paraId="20489D78" w14:textId="77777777" w:rsidTr="00447ADD">
        <w:tc>
          <w:tcPr>
            <w:tcW w:w="1080" w:type="dxa"/>
            <w:shd w:val="clear" w:color="auto" w:fill="D9E2F3" w:themeFill="accent5" w:themeFillTint="33"/>
            <w:vAlign w:val="center"/>
          </w:tcPr>
          <w:p w14:paraId="50816E15" w14:textId="77777777" w:rsidR="00542615" w:rsidRPr="00C34AD2" w:rsidRDefault="00542615" w:rsidP="00CD26C6">
            <w:pPr>
              <w:spacing w:after="0" w:line="240" w:lineRule="auto"/>
              <w:ind w:right="-46"/>
              <w:jc w:val="center"/>
              <w:rPr>
                <w:rFonts w:eastAsia="MS Mincho" w:cstheme="minorHAnsi"/>
                <w:b/>
                <w:lang w:val="fr-FR"/>
              </w:rPr>
            </w:pPr>
            <w:r w:rsidRPr="00C34AD2">
              <w:rPr>
                <w:rFonts w:eastAsia="MS Mincho" w:cstheme="minorHAnsi"/>
                <w:b/>
                <w:lang w:val="fr-FR"/>
              </w:rPr>
              <w:t>Division</w:t>
            </w:r>
          </w:p>
        </w:tc>
        <w:tc>
          <w:tcPr>
            <w:tcW w:w="2340" w:type="dxa"/>
            <w:shd w:val="clear" w:color="auto" w:fill="D9E2F3" w:themeFill="accent5" w:themeFillTint="33"/>
            <w:vAlign w:val="center"/>
          </w:tcPr>
          <w:p w14:paraId="1068FF96" w14:textId="0F669864" w:rsidR="00542615" w:rsidRPr="00C34AD2" w:rsidRDefault="00542615" w:rsidP="00CD26C6">
            <w:pPr>
              <w:spacing w:after="0" w:line="240" w:lineRule="auto"/>
              <w:ind w:right="72"/>
              <w:jc w:val="center"/>
              <w:rPr>
                <w:rFonts w:eastAsia="MS Mincho" w:cstheme="minorHAnsi"/>
                <w:b/>
                <w:lang w:val="fr-FR"/>
              </w:rPr>
            </w:pPr>
            <w:r w:rsidRPr="00C34AD2">
              <w:rPr>
                <w:rFonts w:eastAsia="MS Mincho" w:cstheme="minorHAnsi"/>
                <w:b/>
                <w:lang w:val="fr-FR"/>
              </w:rPr>
              <w:t>Horaire de match prévu (</w:t>
            </w:r>
            <w:r w:rsidR="003A20C5">
              <w:rPr>
                <w:rFonts w:eastAsia="MS Mincho" w:cstheme="minorHAnsi"/>
                <w:b/>
                <w:lang w:val="fr-FR"/>
              </w:rPr>
              <w:t>V</w:t>
            </w:r>
            <w:r w:rsidRPr="00C34AD2">
              <w:rPr>
                <w:rFonts w:eastAsia="MS Mincho" w:cstheme="minorHAnsi"/>
                <w:b/>
                <w:lang w:val="fr-FR"/>
              </w:rPr>
              <w:t>endredi et samedi)</w:t>
            </w:r>
          </w:p>
        </w:tc>
        <w:tc>
          <w:tcPr>
            <w:tcW w:w="1620" w:type="dxa"/>
            <w:tcBorders>
              <w:right w:val="single" w:sz="12" w:space="0" w:color="auto"/>
            </w:tcBorders>
            <w:shd w:val="clear" w:color="auto" w:fill="D9E2F3" w:themeFill="accent5" w:themeFillTint="33"/>
            <w:vAlign w:val="center"/>
          </w:tcPr>
          <w:p w14:paraId="2721DCCF" w14:textId="77777777" w:rsidR="00542615" w:rsidRPr="00C34AD2" w:rsidRDefault="00542615" w:rsidP="00CD26C6">
            <w:pPr>
              <w:spacing w:after="0" w:line="240" w:lineRule="auto"/>
              <w:ind w:right="72"/>
              <w:jc w:val="center"/>
              <w:rPr>
                <w:rFonts w:eastAsia="MS Mincho" w:cstheme="minorHAnsi"/>
                <w:b/>
                <w:lang w:val="fr-FR"/>
              </w:rPr>
            </w:pPr>
            <w:r w:rsidRPr="00C34AD2">
              <w:rPr>
                <w:rFonts w:eastAsia="MS Mincho" w:cstheme="minorHAnsi"/>
                <w:b/>
                <w:lang w:val="fr-FR"/>
              </w:rPr>
              <w:t>Début du match</w:t>
            </w:r>
          </w:p>
          <w:p w14:paraId="5920B755" w14:textId="4F722A91" w:rsidR="00542615" w:rsidRPr="00C34AD2" w:rsidRDefault="00542615" w:rsidP="00CD26C6">
            <w:pPr>
              <w:spacing w:after="0" w:line="240" w:lineRule="auto"/>
              <w:ind w:right="72"/>
              <w:jc w:val="center"/>
              <w:rPr>
                <w:rFonts w:eastAsia="MS Mincho" w:cstheme="minorHAnsi"/>
                <w:b/>
                <w:lang w:val="fr-FR"/>
              </w:rPr>
            </w:pPr>
            <w:r w:rsidRPr="00C34AD2">
              <w:rPr>
                <w:rFonts w:eastAsia="MS Mincho" w:cstheme="minorHAnsi"/>
                <w:b/>
                <w:lang w:val="fr-FR"/>
              </w:rPr>
              <w:t>(</w:t>
            </w:r>
            <w:r w:rsidR="003A20C5">
              <w:rPr>
                <w:rFonts w:eastAsia="MS Mincho" w:cstheme="minorHAnsi"/>
                <w:b/>
                <w:lang w:val="fr-FR"/>
              </w:rPr>
              <w:t>V</w:t>
            </w:r>
            <w:r w:rsidRPr="00C34AD2">
              <w:rPr>
                <w:rFonts w:eastAsia="MS Mincho" w:cstheme="minorHAnsi"/>
                <w:b/>
                <w:lang w:val="fr-FR"/>
              </w:rPr>
              <w:t>endredi et samedi)</w:t>
            </w:r>
          </w:p>
        </w:tc>
        <w:tc>
          <w:tcPr>
            <w:tcW w:w="2070" w:type="dxa"/>
            <w:tcBorders>
              <w:left w:val="single" w:sz="12" w:space="0" w:color="auto"/>
              <w:bottom w:val="single" w:sz="4" w:space="0" w:color="auto"/>
            </w:tcBorders>
            <w:shd w:val="clear" w:color="auto" w:fill="D9E2F3" w:themeFill="accent5" w:themeFillTint="33"/>
            <w:vAlign w:val="center"/>
          </w:tcPr>
          <w:p w14:paraId="57261251" w14:textId="77777777" w:rsidR="00542615" w:rsidRPr="00C34AD2" w:rsidRDefault="00542615" w:rsidP="00CD26C6">
            <w:pPr>
              <w:spacing w:after="0" w:line="240" w:lineRule="auto"/>
              <w:ind w:right="72"/>
              <w:jc w:val="center"/>
              <w:rPr>
                <w:rFonts w:eastAsia="MS Mincho" w:cstheme="minorHAnsi"/>
                <w:b/>
                <w:lang w:val="fr-FR"/>
              </w:rPr>
            </w:pPr>
            <w:r w:rsidRPr="00C34AD2">
              <w:rPr>
                <w:rFonts w:eastAsia="MS Mincho" w:cstheme="minorHAnsi"/>
                <w:b/>
                <w:lang w:val="fr-FR"/>
              </w:rPr>
              <w:t>Horaire de match sur semaine incluant dimanche</w:t>
            </w:r>
          </w:p>
        </w:tc>
        <w:tc>
          <w:tcPr>
            <w:tcW w:w="2160" w:type="dxa"/>
            <w:shd w:val="clear" w:color="auto" w:fill="D9E2F3" w:themeFill="accent5" w:themeFillTint="33"/>
            <w:vAlign w:val="center"/>
          </w:tcPr>
          <w:p w14:paraId="6A99907B" w14:textId="77777777" w:rsidR="00542615" w:rsidRPr="00C34AD2" w:rsidRDefault="00542615" w:rsidP="00CD26C6">
            <w:pPr>
              <w:spacing w:after="0" w:line="240" w:lineRule="auto"/>
              <w:ind w:right="72"/>
              <w:jc w:val="center"/>
              <w:rPr>
                <w:rFonts w:eastAsia="MS Mincho" w:cstheme="minorHAnsi"/>
                <w:b/>
                <w:lang w:val="fr-FR"/>
              </w:rPr>
            </w:pPr>
            <w:r w:rsidRPr="00C34AD2">
              <w:rPr>
                <w:rFonts w:eastAsia="MS Mincho" w:cstheme="minorHAnsi"/>
                <w:b/>
                <w:lang w:val="fr-FR"/>
              </w:rPr>
              <w:t>Début du match sur semaine incluant dimanche</w:t>
            </w:r>
          </w:p>
        </w:tc>
      </w:tr>
      <w:tr w:rsidR="00542615" w:rsidRPr="00C34AD2" w14:paraId="0FCE5787" w14:textId="77777777" w:rsidTr="00447ADD">
        <w:trPr>
          <w:trHeight w:val="260"/>
        </w:trPr>
        <w:tc>
          <w:tcPr>
            <w:tcW w:w="1080" w:type="dxa"/>
            <w:shd w:val="clear" w:color="auto" w:fill="D9E2F3" w:themeFill="accent5" w:themeFillTint="33"/>
          </w:tcPr>
          <w:p w14:paraId="1CCDD5D2" w14:textId="6FCD4B9E" w:rsidR="00542615" w:rsidRPr="00AA147C" w:rsidRDefault="00542615" w:rsidP="00CD26C6">
            <w:pPr>
              <w:spacing w:after="120" w:line="240" w:lineRule="auto"/>
              <w:ind w:left="-74" w:right="-46"/>
              <w:jc w:val="center"/>
              <w:rPr>
                <w:rFonts w:eastAsia="MS Mincho" w:cstheme="minorHAnsi"/>
                <w:b/>
                <w:bCs/>
                <w:lang w:val="fr-FR"/>
              </w:rPr>
            </w:pPr>
            <w:r w:rsidRPr="00AA147C">
              <w:rPr>
                <w:rFonts w:eastAsia="MS Mincho" w:cstheme="minorHAnsi"/>
                <w:b/>
                <w:bCs/>
                <w:lang w:val="fr-FR"/>
              </w:rPr>
              <w:t>M7</w:t>
            </w:r>
          </w:p>
        </w:tc>
        <w:tc>
          <w:tcPr>
            <w:tcW w:w="2340" w:type="dxa"/>
          </w:tcPr>
          <w:p w14:paraId="1F9088DF" w14:textId="77777777" w:rsidR="00542615" w:rsidRPr="00C34AD2" w:rsidRDefault="00542615" w:rsidP="00CD26C6">
            <w:pPr>
              <w:spacing w:after="120" w:line="240" w:lineRule="auto"/>
              <w:ind w:right="72"/>
              <w:jc w:val="center"/>
              <w:rPr>
                <w:rFonts w:eastAsia="MS Mincho" w:cstheme="minorHAnsi"/>
                <w:lang w:val="fr-FR"/>
              </w:rPr>
            </w:pPr>
            <w:r w:rsidRPr="00C34AD2">
              <w:rPr>
                <w:rFonts w:eastAsia="MS Mincho" w:cstheme="minorHAnsi"/>
                <w:lang w:val="fr-FR"/>
              </w:rPr>
              <w:t>19 h 00</w:t>
            </w:r>
          </w:p>
        </w:tc>
        <w:tc>
          <w:tcPr>
            <w:tcW w:w="1620" w:type="dxa"/>
            <w:tcBorders>
              <w:right w:val="single" w:sz="12" w:space="0" w:color="auto"/>
            </w:tcBorders>
          </w:tcPr>
          <w:p w14:paraId="06DF939B" w14:textId="77777777" w:rsidR="00542615" w:rsidRPr="00C34AD2" w:rsidRDefault="00542615" w:rsidP="00CD26C6">
            <w:pPr>
              <w:spacing w:after="120" w:line="240" w:lineRule="auto"/>
              <w:ind w:right="72"/>
              <w:jc w:val="center"/>
              <w:rPr>
                <w:rFonts w:eastAsia="MS Mincho" w:cstheme="minorHAnsi"/>
                <w:lang w:val="fr-FR"/>
              </w:rPr>
            </w:pPr>
            <w:r w:rsidRPr="00C34AD2">
              <w:rPr>
                <w:rFonts w:eastAsia="MS Mincho" w:cstheme="minorHAnsi"/>
                <w:lang w:val="fr-FR"/>
              </w:rPr>
              <w:t>19 h 00</w:t>
            </w:r>
          </w:p>
        </w:tc>
        <w:tc>
          <w:tcPr>
            <w:tcW w:w="2070" w:type="dxa"/>
            <w:tcBorders>
              <w:left w:val="single" w:sz="12" w:space="0" w:color="auto"/>
            </w:tcBorders>
          </w:tcPr>
          <w:p w14:paraId="4A2E4473" w14:textId="77777777" w:rsidR="00542615" w:rsidRPr="00C34AD2" w:rsidRDefault="00542615" w:rsidP="00CD26C6">
            <w:pPr>
              <w:spacing w:after="120" w:line="240" w:lineRule="auto"/>
              <w:ind w:right="72"/>
              <w:jc w:val="center"/>
              <w:rPr>
                <w:rFonts w:eastAsia="MS Mincho" w:cstheme="minorHAnsi"/>
                <w:lang w:val="fr-FR"/>
              </w:rPr>
            </w:pPr>
            <w:r w:rsidRPr="00C34AD2">
              <w:rPr>
                <w:rFonts w:eastAsia="MS Mincho" w:cstheme="minorHAnsi"/>
                <w:lang w:val="fr-FR"/>
              </w:rPr>
              <w:t>19 h 00</w:t>
            </w:r>
          </w:p>
        </w:tc>
        <w:tc>
          <w:tcPr>
            <w:tcW w:w="2160" w:type="dxa"/>
          </w:tcPr>
          <w:p w14:paraId="6C04D0E2" w14:textId="77777777" w:rsidR="00542615" w:rsidRPr="00C34AD2" w:rsidRDefault="00542615" w:rsidP="00CD26C6">
            <w:pPr>
              <w:spacing w:after="120" w:line="240" w:lineRule="auto"/>
              <w:ind w:right="72"/>
              <w:jc w:val="center"/>
              <w:rPr>
                <w:rFonts w:eastAsia="MS Mincho" w:cstheme="minorHAnsi"/>
                <w:lang w:val="fr-FR"/>
              </w:rPr>
            </w:pPr>
            <w:r w:rsidRPr="00C34AD2">
              <w:rPr>
                <w:rFonts w:eastAsia="MS Mincho" w:cstheme="minorHAnsi"/>
                <w:lang w:val="fr-FR"/>
              </w:rPr>
              <w:t>19 h 00</w:t>
            </w:r>
          </w:p>
        </w:tc>
      </w:tr>
      <w:tr w:rsidR="00542615" w:rsidRPr="00C34AD2" w14:paraId="0D7BEDD6" w14:textId="77777777" w:rsidTr="00447ADD">
        <w:trPr>
          <w:trHeight w:val="251"/>
        </w:trPr>
        <w:tc>
          <w:tcPr>
            <w:tcW w:w="1080" w:type="dxa"/>
            <w:shd w:val="clear" w:color="auto" w:fill="D9E2F3" w:themeFill="accent5" w:themeFillTint="33"/>
          </w:tcPr>
          <w:p w14:paraId="7A009F65" w14:textId="2E2E48A5" w:rsidR="00542615" w:rsidRPr="00AA147C" w:rsidRDefault="00542615" w:rsidP="00CD26C6">
            <w:pPr>
              <w:spacing w:after="120" w:line="240" w:lineRule="auto"/>
              <w:ind w:left="-74" w:right="-46"/>
              <w:jc w:val="center"/>
              <w:rPr>
                <w:rFonts w:eastAsia="MS Mincho" w:cstheme="minorHAnsi"/>
                <w:b/>
                <w:bCs/>
                <w:lang w:val="fr-FR"/>
              </w:rPr>
            </w:pPr>
            <w:r w:rsidRPr="00AA147C">
              <w:rPr>
                <w:rFonts w:eastAsia="MS Mincho" w:cstheme="minorHAnsi"/>
                <w:b/>
                <w:bCs/>
                <w:lang w:val="fr-FR"/>
              </w:rPr>
              <w:t>M9</w:t>
            </w:r>
          </w:p>
        </w:tc>
        <w:tc>
          <w:tcPr>
            <w:tcW w:w="2340" w:type="dxa"/>
          </w:tcPr>
          <w:p w14:paraId="04EFDF3B" w14:textId="77777777" w:rsidR="00542615" w:rsidRPr="00C34AD2" w:rsidRDefault="00542615" w:rsidP="00CD26C6">
            <w:pPr>
              <w:spacing w:after="120" w:line="240" w:lineRule="auto"/>
              <w:ind w:right="72"/>
              <w:jc w:val="center"/>
              <w:rPr>
                <w:rFonts w:eastAsia="MS Mincho" w:cstheme="minorHAnsi"/>
                <w:lang w:val="fr-FR"/>
              </w:rPr>
            </w:pPr>
            <w:r w:rsidRPr="00C34AD2">
              <w:rPr>
                <w:rFonts w:eastAsia="MS Mincho" w:cstheme="minorHAnsi"/>
                <w:lang w:val="fr-FR"/>
              </w:rPr>
              <w:t>19 h 30</w:t>
            </w:r>
          </w:p>
        </w:tc>
        <w:tc>
          <w:tcPr>
            <w:tcW w:w="1620" w:type="dxa"/>
            <w:tcBorders>
              <w:right w:val="single" w:sz="12" w:space="0" w:color="auto"/>
            </w:tcBorders>
          </w:tcPr>
          <w:p w14:paraId="01537F87" w14:textId="77777777" w:rsidR="00542615" w:rsidRPr="00C34AD2" w:rsidRDefault="00542615" w:rsidP="00CD26C6">
            <w:pPr>
              <w:spacing w:after="120" w:line="240" w:lineRule="auto"/>
              <w:ind w:right="72"/>
              <w:jc w:val="center"/>
              <w:rPr>
                <w:rFonts w:eastAsia="MS Mincho" w:cstheme="minorHAnsi"/>
                <w:lang w:val="fr-FR"/>
              </w:rPr>
            </w:pPr>
            <w:r w:rsidRPr="00C34AD2">
              <w:rPr>
                <w:rFonts w:eastAsia="MS Mincho" w:cstheme="minorHAnsi"/>
                <w:lang w:val="fr-FR"/>
              </w:rPr>
              <w:t>19 h 30</w:t>
            </w:r>
          </w:p>
        </w:tc>
        <w:tc>
          <w:tcPr>
            <w:tcW w:w="2070" w:type="dxa"/>
            <w:tcBorders>
              <w:left w:val="single" w:sz="12" w:space="0" w:color="auto"/>
            </w:tcBorders>
          </w:tcPr>
          <w:p w14:paraId="7B500E25" w14:textId="35ABB699" w:rsidR="00542615" w:rsidRPr="00347017" w:rsidRDefault="00F64912" w:rsidP="00CD26C6">
            <w:pPr>
              <w:spacing w:after="120" w:line="240" w:lineRule="auto"/>
              <w:ind w:right="72"/>
              <w:jc w:val="center"/>
              <w:rPr>
                <w:rFonts w:eastAsia="MS Mincho" w:cstheme="minorHAnsi"/>
                <w:lang w:val="fr-FR"/>
              </w:rPr>
            </w:pPr>
            <w:r w:rsidRPr="00347017">
              <w:rPr>
                <w:rFonts w:eastAsia="MS Mincho" w:cstheme="minorHAnsi"/>
                <w:lang w:val="fr-FR"/>
              </w:rPr>
              <w:t>19 h 00</w:t>
            </w:r>
          </w:p>
        </w:tc>
        <w:tc>
          <w:tcPr>
            <w:tcW w:w="2160" w:type="dxa"/>
          </w:tcPr>
          <w:p w14:paraId="493B92CF" w14:textId="1D743059" w:rsidR="00542615" w:rsidRPr="00347017" w:rsidRDefault="00F64912" w:rsidP="00CD26C6">
            <w:pPr>
              <w:spacing w:after="120" w:line="240" w:lineRule="auto"/>
              <w:ind w:right="72"/>
              <w:jc w:val="center"/>
              <w:rPr>
                <w:rFonts w:eastAsia="MS Mincho" w:cstheme="minorHAnsi"/>
                <w:lang w:val="fr-FR"/>
              </w:rPr>
            </w:pPr>
            <w:r w:rsidRPr="00347017">
              <w:rPr>
                <w:rFonts w:eastAsia="MS Mincho" w:cstheme="minorHAnsi"/>
                <w:lang w:val="fr-FR"/>
              </w:rPr>
              <w:t>19 h 00</w:t>
            </w:r>
          </w:p>
        </w:tc>
      </w:tr>
    </w:tbl>
    <w:p w14:paraId="234B6385" w14:textId="77777777" w:rsidR="00AB0787" w:rsidRDefault="00AB0787" w:rsidP="00E60406">
      <w:pPr>
        <w:spacing w:before="120" w:after="120"/>
        <w:rPr>
          <w:b/>
          <w:bCs/>
        </w:rPr>
        <w:sectPr w:rsidR="00AB0787" w:rsidSect="00D333EE">
          <w:footerReference w:type="default" r:id="rId111"/>
          <w:pgSz w:w="12240" w:h="15840" w:code="1"/>
          <w:pgMar w:top="432" w:right="1800" w:bottom="432" w:left="1800" w:header="432" w:footer="432" w:gutter="0"/>
          <w:paperSrc w:first="260" w:other="260"/>
          <w:cols w:space="708"/>
          <w:docGrid w:linePitch="360"/>
        </w:sectPr>
      </w:pPr>
      <w:bookmarkStart w:id="521" w:name="_Toc77067492"/>
      <w:bookmarkStart w:id="522" w:name="_Toc170984390"/>
    </w:p>
    <w:p w14:paraId="665FEE07" w14:textId="284B7558" w:rsidR="00542615" w:rsidRPr="00E60406" w:rsidRDefault="00542615" w:rsidP="00E60406">
      <w:pPr>
        <w:spacing w:before="120" w:after="120"/>
        <w:rPr>
          <w:b/>
          <w:bCs/>
        </w:rPr>
      </w:pPr>
      <w:r w:rsidRPr="00E60406">
        <w:rPr>
          <w:b/>
          <w:bCs/>
        </w:rPr>
        <w:t>6.1</w:t>
      </w:r>
      <w:r w:rsidR="002514C7" w:rsidRPr="00E60406">
        <w:rPr>
          <w:b/>
          <w:bCs/>
        </w:rPr>
        <w:t>1</w:t>
      </w:r>
      <w:r w:rsidR="00B9190B" w:rsidRPr="00E60406">
        <w:rPr>
          <w:b/>
          <w:bCs/>
        </w:rPr>
        <w:tab/>
      </w:r>
      <w:r w:rsidR="00333592">
        <w:rPr>
          <w:b/>
          <w:bCs/>
        </w:rPr>
        <w:t>F</w:t>
      </w:r>
      <w:r w:rsidRPr="00E60406">
        <w:rPr>
          <w:b/>
          <w:bCs/>
        </w:rPr>
        <w:t xml:space="preserve">estival – </w:t>
      </w:r>
      <w:r w:rsidR="00ED6663" w:rsidRPr="00E60406">
        <w:rPr>
          <w:b/>
          <w:bCs/>
        </w:rPr>
        <w:t>D</w:t>
      </w:r>
      <w:r w:rsidRPr="00E60406">
        <w:rPr>
          <w:b/>
          <w:bCs/>
        </w:rPr>
        <w:t>ébut des matchs de fin de journée</w:t>
      </w:r>
      <w:bookmarkEnd w:id="521"/>
      <w:bookmarkEnd w:id="522"/>
    </w:p>
    <w:tbl>
      <w:tblPr>
        <w:tblW w:w="90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070"/>
        <w:gridCol w:w="2160"/>
        <w:gridCol w:w="1890"/>
        <w:gridCol w:w="1890"/>
      </w:tblGrid>
      <w:tr w:rsidR="00542615" w:rsidRPr="00EC32A6" w14:paraId="474C36C6" w14:textId="77777777" w:rsidTr="00447ADD">
        <w:tc>
          <w:tcPr>
            <w:tcW w:w="1080" w:type="dxa"/>
            <w:shd w:val="clear" w:color="auto" w:fill="D9E2F3" w:themeFill="accent5" w:themeFillTint="33"/>
            <w:vAlign w:val="center"/>
          </w:tcPr>
          <w:p w14:paraId="093B60BB" w14:textId="77777777" w:rsidR="00542615" w:rsidRPr="00C34AD2" w:rsidRDefault="00542615" w:rsidP="00CD26C6">
            <w:pPr>
              <w:pStyle w:val="Hierarchieniveau2"/>
              <w:tabs>
                <w:tab w:val="clear" w:pos="360"/>
                <w:tab w:val="clear" w:pos="540"/>
              </w:tabs>
              <w:spacing w:after="0"/>
              <w:jc w:val="center"/>
              <w:rPr>
                <w:rFonts w:asciiTheme="minorHAnsi" w:hAnsiTheme="minorHAnsi" w:cstheme="minorHAnsi"/>
                <w:sz w:val="22"/>
                <w:szCs w:val="22"/>
                <w:u w:val="none"/>
                <w:lang w:val="fr-FR"/>
              </w:rPr>
            </w:pPr>
            <w:r w:rsidRPr="00C34AD2">
              <w:rPr>
                <w:rFonts w:asciiTheme="minorHAnsi" w:hAnsiTheme="minorHAnsi" w:cstheme="minorHAnsi"/>
                <w:sz w:val="22"/>
                <w:szCs w:val="22"/>
                <w:u w:val="none"/>
                <w:lang w:val="fr-FR"/>
              </w:rPr>
              <w:t>Division</w:t>
            </w:r>
          </w:p>
        </w:tc>
        <w:tc>
          <w:tcPr>
            <w:tcW w:w="2070" w:type="dxa"/>
            <w:shd w:val="clear" w:color="auto" w:fill="D9E2F3" w:themeFill="accent5" w:themeFillTint="33"/>
            <w:vAlign w:val="center"/>
          </w:tcPr>
          <w:p w14:paraId="45FAA5C6" w14:textId="7B4263A9" w:rsidR="00542615" w:rsidRPr="00C34AD2" w:rsidRDefault="00542615" w:rsidP="00CD26C6">
            <w:pPr>
              <w:pStyle w:val="Hierarchieniveau2"/>
              <w:tabs>
                <w:tab w:val="clear" w:pos="360"/>
                <w:tab w:val="clear" w:pos="540"/>
              </w:tabs>
              <w:spacing w:after="0"/>
              <w:jc w:val="center"/>
              <w:rPr>
                <w:rFonts w:asciiTheme="minorHAnsi" w:hAnsiTheme="minorHAnsi" w:cstheme="minorHAnsi"/>
                <w:sz w:val="22"/>
                <w:szCs w:val="22"/>
                <w:u w:val="none"/>
                <w:lang w:val="fr-FR"/>
              </w:rPr>
            </w:pPr>
            <w:r w:rsidRPr="00C34AD2">
              <w:rPr>
                <w:rFonts w:asciiTheme="minorHAnsi" w:hAnsiTheme="minorHAnsi" w:cstheme="minorHAnsi"/>
                <w:sz w:val="22"/>
                <w:szCs w:val="22"/>
                <w:u w:val="none"/>
                <w:lang w:val="fr-FR"/>
              </w:rPr>
              <w:t>Horaire de match prévu (</w:t>
            </w:r>
            <w:r w:rsidR="003A20C5">
              <w:rPr>
                <w:rFonts w:asciiTheme="minorHAnsi" w:hAnsiTheme="minorHAnsi" w:cstheme="minorHAnsi"/>
                <w:sz w:val="22"/>
                <w:szCs w:val="22"/>
                <w:u w:val="none"/>
                <w:lang w:val="fr-FR"/>
              </w:rPr>
              <w:t>V</w:t>
            </w:r>
            <w:r w:rsidRPr="00C34AD2">
              <w:rPr>
                <w:rFonts w:asciiTheme="minorHAnsi" w:hAnsiTheme="minorHAnsi" w:cstheme="minorHAnsi"/>
                <w:sz w:val="22"/>
                <w:szCs w:val="22"/>
                <w:u w:val="none"/>
                <w:lang w:val="fr-FR"/>
              </w:rPr>
              <w:t>endredi et samedi)</w:t>
            </w:r>
          </w:p>
        </w:tc>
        <w:tc>
          <w:tcPr>
            <w:tcW w:w="2160" w:type="dxa"/>
            <w:tcBorders>
              <w:right w:val="single" w:sz="12" w:space="0" w:color="auto"/>
            </w:tcBorders>
            <w:shd w:val="clear" w:color="auto" w:fill="D9E2F3" w:themeFill="accent5" w:themeFillTint="33"/>
            <w:vAlign w:val="center"/>
          </w:tcPr>
          <w:p w14:paraId="3BB66D7A" w14:textId="77777777" w:rsidR="00542615" w:rsidRPr="00C34AD2" w:rsidRDefault="00542615" w:rsidP="00CD26C6">
            <w:pPr>
              <w:pStyle w:val="Hierarchieniveau2"/>
              <w:tabs>
                <w:tab w:val="clear" w:pos="360"/>
                <w:tab w:val="clear" w:pos="540"/>
              </w:tabs>
              <w:spacing w:after="0"/>
              <w:jc w:val="center"/>
              <w:rPr>
                <w:rFonts w:asciiTheme="minorHAnsi" w:hAnsiTheme="minorHAnsi" w:cstheme="minorHAnsi"/>
                <w:sz w:val="22"/>
                <w:szCs w:val="22"/>
                <w:u w:val="none"/>
                <w:lang w:val="fr-FR"/>
              </w:rPr>
            </w:pPr>
            <w:r w:rsidRPr="00C34AD2">
              <w:rPr>
                <w:rFonts w:asciiTheme="minorHAnsi" w:hAnsiTheme="minorHAnsi" w:cstheme="minorHAnsi"/>
                <w:sz w:val="22"/>
                <w:szCs w:val="22"/>
                <w:u w:val="none"/>
                <w:lang w:val="fr-FR"/>
              </w:rPr>
              <w:t>Début du match</w:t>
            </w:r>
          </w:p>
          <w:p w14:paraId="6092C546" w14:textId="51619485" w:rsidR="00542615" w:rsidRPr="00C34AD2" w:rsidRDefault="00542615" w:rsidP="00CD26C6">
            <w:pPr>
              <w:pStyle w:val="Hierarchieniveau2"/>
              <w:tabs>
                <w:tab w:val="clear" w:pos="360"/>
                <w:tab w:val="clear" w:pos="540"/>
              </w:tabs>
              <w:spacing w:after="0"/>
              <w:jc w:val="center"/>
              <w:rPr>
                <w:rFonts w:asciiTheme="minorHAnsi" w:hAnsiTheme="minorHAnsi" w:cstheme="minorHAnsi"/>
                <w:sz w:val="22"/>
                <w:szCs w:val="22"/>
                <w:u w:val="none"/>
                <w:lang w:val="fr-FR"/>
              </w:rPr>
            </w:pPr>
            <w:r w:rsidRPr="00C34AD2">
              <w:rPr>
                <w:rFonts w:asciiTheme="minorHAnsi" w:hAnsiTheme="minorHAnsi" w:cstheme="minorHAnsi"/>
                <w:sz w:val="22"/>
                <w:szCs w:val="22"/>
                <w:u w:val="none"/>
                <w:lang w:val="fr-FR"/>
              </w:rPr>
              <w:t>(</w:t>
            </w:r>
            <w:r w:rsidR="003A20C5">
              <w:rPr>
                <w:rFonts w:asciiTheme="minorHAnsi" w:hAnsiTheme="minorHAnsi" w:cstheme="minorHAnsi"/>
                <w:sz w:val="22"/>
                <w:szCs w:val="22"/>
                <w:u w:val="none"/>
                <w:lang w:val="fr-FR"/>
              </w:rPr>
              <w:t>Vendredi</w:t>
            </w:r>
            <w:r w:rsidRPr="00C34AD2">
              <w:rPr>
                <w:rFonts w:asciiTheme="minorHAnsi" w:hAnsiTheme="minorHAnsi" w:cstheme="minorHAnsi"/>
                <w:sz w:val="22"/>
                <w:szCs w:val="22"/>
                <w:u w:val="none"/>
                <w:lang w:val="fr-FR"/>
              </w:rPr>
              <w:t xml:space="preserve"> et samedi)</w:t>
            </w:r>
          </w:p>
        </w:tc>
        <w:tc>
          <w:tcPr>
            <w:tcW w:w="1890" w:type="dxa"/>
            <w:tcBorders>
              <w:left w:val="single" w:sz="12" w:space="0" w:color="auto"/>
              <w:bottom w:val="single" w:sz="4" w:space="0" w:color="auto"/>
            </w:tcBorders>
            <w:shd w:val="clear" w:color="auto" w:fill="D9E2F3" w:themeFill="accent5" w:themeFillTint="33"/>
            <w:vAlign w:val="center"/>
          </w:tcPr>
          <w:p w14:paraId="79A6F41B" w14:textId="77777777" w:rsidR="00542615" w:rsidRPr="00C34AD2" w:rsidRDefault="00542615" w:rsidP="00CD26C6">
            <w:pPr>
              <w:pStyle w:val="Hierarchieniveau2"/>
              <w:tabs>
                <w:tab w:val="clear" w:pos="360"/>
                <w:tab w:val="clear" w:pos="540"/>
              </w:tabs>
              <w:spacing w:after="0"/>
              <w:ind w:right="-18"/>
              <w:jc w:val="center"/>
              <w:rPr>
                <w:rFonts w:asciiTheme="minorHAnsi" w:hAnsiTheme="minorHAnsi" w:cstheme="minorHAnsi"/>
                <w:sz w:val="22"/>
                <w:szCs w:val="22"/>
                <w:u w:val="none"/>
                <w:lang w:val="fr-FR"/>
              </w:rPr>
            </w:pPr>
            <w:r w:rsidRPr="00C34AD2">
              <w:rPr>
                <w:rFonts w:asciiTheme="minorHAnsi" w:hAnsiTheme="minorHAnsi" w:cstheme="minorHAnsi"/>
                <w:sz w:val="22"/>
                <w:szCs w:val="22"/>
                <w:u w:val="none"/>
                <w:lang w:val="fr-FR"/>
              </w:rPr>
              <w:t>Horaire de match sur semaine incluant dimanche</w:t>
            </w:r>
          </w:p>
        </w:tc>
        <w:tc>
          <w:tcPr>
            <w:tcW w:w="1890" w:type="dxa"/>
            <w:shd w:val="clear" w:color="auto" w:fill="D9E2F3" w:themeFill="accent5" w:themeFillTint="33"/>
            <w:vAlign w:val="center"/>
          </w:tcPr>
          <w:p w14:paraId="14EF9C4F" w14:textId="77777777" w:rsidR="00542615" w:rsidRPr="00C34AD2" w:rsidRDefault="00542615" w:rsidP="00CD26C6">
            <w:pPr>
              <w:pStyle w:val="Hierarchieniveau2"/>
              <w:tabs>
                <w:tab w:val="clear" w:pos="360"/>
                <w:tab w:val="clear" w:pos="540"/>
              </w:tabs>
              <w:spacing w:after="0"/>
              <w:jc w:val="center"/>
              <w:rPr>
                <w:rFonts w:asciiTheme="minorHAnsi" w:hAnsiTheme="minorHAnsi" w:cstheme="minorHAnsi"/>
                <w:sz w:val="22"/>
                <w:szCs w:val="22"/>
                <w:u w:val="none"/>
                <w:lang w:val="fr-FR"/>
              </w:rPr>
            </w:pPr>
            <w:r w:rsidRPr="00C34AD2">
              <w:rPr>
                <w:rFonts w:asciiTheme="minorHAnsi" w:hAnsiTheme="minorHAnsi" w:cstheme="minorHAnsi"/>
                <w:sz w:val="22"/>
                <w:szCs w:val="22"/>
                <w:u w:val="none"/>
                <w:lang w:val="fr-FR"/>
              </w:rPr>
              <w:t>Début du match sur semaine incluant dimanche</w:t>
            </w:r>
          </w:p>
        </w:tc>
      </w:tr>
      <w:tr w:rsidR="00542615" w:rsidRPr="00C34AD2" w14:paraId="684FE3E0" w14:textId="77777777" w:rsidTr="00447ADD">
        <w:trPr>
          <w:trHeight w:val="57"/>
        </w:trPr>
        <w:tc>
          <w:tcPr>
            <w:tcW w:w="1080" w:type="dxa"/>
            <w:shd w:val="clear" w:color="auto" w:fill="D9E2F3" w:themeFill="accent5" w:themeFillTint="33"/>
          </w:tcPr>
          <w:p w14:paraId="51DE2CFC" w14:textId="72287377" w:rsidR="00542615" w:rsidRPr="00AA147C" w:rsidRDefault="00542615" w:rsidP="00CD26C6">
            <w:pPr>
              <w:pStyle w:val="Hierarchieniveau2"/>
              <w:tabs>
                <w:tab w:val="clear" w:pos="360"/>
                <w:tab w:val="clear" w:pos="540"/>
              </w:tabs>
              <w:ind w:left="-74" w:right="-20"/>
              <w:jc w:val="center"/>
              <w:rPr>
                <w:rFonts w:asciiTheme="minorHAnsi" w:hAnsiTheme="minorHAnsi" w:cstheme="minorHAnsi"/>
                <w:bCs/>
                <w:sz w:val="22"/>
                <w:szCs w:val="22"/>
                <w:u w:val="none"/>
                <w:lang w:val="fr-FR"/>
              </w:rPr>
            </w:pPr>
            <w:r w:rsidRPr="00AA147C">
              <w:rPr>
                <w:rFonts w:asciiTheme="minorHAnsi" w:hAnsiTheme="minorHAnsi" w:cstheme="minorHAnsi"/>
                <w:bCs/>
                <w:sz w:val="22"/>
                <w:szCs w:val="22"/>
                <w:u w:val="none"/>
                <w:lang w:val="fr-FR"/>
              </w:rPr>
              <w:t>M7</w:t>
            </w:r>
          </w:p>
        </w:tc>
        <w:tc>
          <w:tcPr>
            <w:tcW w:w="2070" w:type="dxa"/>
          </w:tcPr>
          <w:p w14:paraId="53709E55" w14:textId="77777777" w:rsidR="00542615" w:rsidRPr="00C34AD2" w:rsidRDefault="00542615" w:rsidP="00CD26C6">
            <w:pPr>
              <w:pStyle w:val="Hierarchieniveau2"/>
              <w:tabs>
                <w:tab w:val="clear" w:pos="360"/>
                <w:tab w:val="clear" w:pos="540"/>
              </w:tabs>
              <w:jc w:val="center"/>
              <w:rPr>
                <w:rFonts w:asciiTheme="minorHAnsi" w:hAnsiTheme="minorHAnsi" w:cstheme="minorHAnsi"/>
                <w:b w:val="0"/>
                <w:sz w:val="22"/>
                <w:szCs w:val="22"/>
                <w:u w:val="none"/>
                <w:lang w:val="fr-FR"/>
              </w:rPr>
            </w:pPr>
            <w:r w:rsidRPr="00C34AD2">
              <w:rPr>
                <w:rFonts w:asciiTheme="minorHAnsi" w:hAnsiTheme="minorHAnsi" w:cstheme="minorHAnsi"/>
                <w:b w:val="0"/>
                <w:sz w:val="22"/>
                <w:szCs w:val="22"/>
                <w:u w:val="none"/>
                <w:lang w:val="fr-FR"/>
              </w:rPr>
              <w:t>19 h 00</w:t>
            </w:r>
          </w:p>
        </w:tc>
        <w:tc>
          <w:tcPr>
            <w:tcW w:w="2160" w:type="dxa"/>
            <w:tcBorders>
              <w:right w:val="single" w:sz="12" w:space="0" w:color="auto"/>
            </w:tcBorders>
          </w:tcPr>
          <w:p w14:paraId="2276F41A" w14:textId="77777777" w:rsidR="00542615" w:rsidRPr="00C34AD2" w:rsidRDefault="00542615" w:rsidP="00CD26C6">
            <w:pPr>
              <w:pStyle w:val="Hierarchieniveau2"/>
              <w:tabs>
                <w:tab w:val="clear" w:pos="360"/>
                <w:tab w:val="clear" w:pos="540"/>
              </w:tabs>
              <w:jc w:val="center"/>
              <w:rPr>
                <w:rFonts w:asciiTheme="minorHAnsi" w:hAnsiTheme="minorHAnsi" w:cstheme="minorHAnsi"/>
                <w:b w:val="0"/>
                <w:sz w:val="22"/>
                <w:szCs w:val="22"/>
                <w:u w:val="none"/>
                <w:lang w:val="fr-FR"/>
              </w:rPr>
            </w:pPr>
            <w:r w:rsidRPr="00C34AD2">
              <w:rPr>
                <w:rFonts w:asciiTheme="minorHAnsi" w:hAnsiTheme="minorHAnsi" w:cstheme="minorHAnsi"/>
                <w:b w:val="0"/>
                <w:sz w:val="22"/>
                <w:szCs w:val="22"/>
                <w:u w:val="none"/>
                <w:lang w:val="fr-FR"/>
              </w:rPr>
              <w:t>19 h 00</w:t>
            </w:r>
          </w:p>
        </w:tc>
        <w:tc>
          <w:tcPr>
            <w:tcW w:w="1890" w:type="dxa"/>
            <w:tcBorders>
              <w:left w:val="single" w:sz="12" w:space="0" w:color="auto"/>
            </w:tcBorders>
          </w:tcPr>
          <w:p w14:paraId="487F5F63" w14:textId="77777777" w:rsidR="00542615" w:rsidRPr="00C34AD2" w:rsidRDefault="00542615" w:rsidP="00CD26C6">
            <w:pPr>
              <w:pStyle w:val="Hierarchieniveau2"/>
              <w:tabs>
                <w:tab w:val="clear" w:pos="360"/>
                <w:tab w:val="clear" w:pos="540"/>
              </w:tabs>
              <w:ind w:right="-18"/>
              <w:jc w:val="center"/>
              <w:rPr>
                <w:rFonts w:asciiTheme="minorHAnsi" w:hAnsiTheme="minorHAnsi" w:cstheme="minorHAnsi"/>
                <w:b w:val="0"/>
                <w:sz w:val="22"/>
                <w:szCs w:val="22"/>
                <w:u w:val="none"/>
                <w:lang w:val="fr-FR"/>
              </w:rPr>
            </w:pPr>
            <w:r w:rsidRPr="00C34AD2">
              <w:rPr>
                <w:rFonts w:asciiTheme="minorHAnsi" w:hAnsiTheme="minorHAnsi" w:cstheme="minorHAnsi"/>
                <w:b w:val="0"/>
                <w:sz w:val="22"/>
                <w:szCs w:val="22"/>
                <w:u w:val="none"/>
                <w:lang w:val="fr-FR"/>
              </w:rPr>
              <w:t>19 h 00</w:t>
            </w:r>
          </w:p>
        </w:tc>
        <w:tc>
          <w:tcPr>
            <w:tcW w:w="1890" w:type="dxa"/>
          </w:tcPr>
          <w:p w14:paraId="597B3FEA" w14:textId="77777777" w:rsidR="00542615" w:rsidRPr="00C34AD2" w:rsidRDefault="00542615" w:rsidP="00CD26C6">
            <w:pPr>
              <w:pStyle w:val="Hierarchieniveau2"/>
              <w:tabs>
                <w:tab w:val="clear" w:pos="360"/>
                <w:tab w:val="clear" w:pos="540"/>
              </w:tabs>
              <w:jc w:val="center"/>
              <w:rPr>
                <w:rFonts w:asciiTheme="minorHAnsi" w:hAnsiTheme="minorHAnsi" w:cstheme="minorHAnsi"/>
                <w:b w:val="0"/>
                <w:sz w:val="22"/>
                <w:szCs w:val="22"/>
                <w:u w:val="none"/>
                <w:lang w:val="fr-FR"/>
              </w:rPr>
            </w:pPr>
            <w:r w:rsidRPr="00C34AD2">
              <w:rPr>
                <w:rFonts w:asciiTheme="minorHAnsi" w:hAnsiTheme="minorHAnsi" w:cstheme="minorHAnsi"/>
                <w:b w:val="0"/>
                <w:sz w:val="22"/>
                <w:szCs w:val="22"/>
                <w:u w:val="none"/>
                <w:lang w:val="fr-FR"/>
              </w:rPr>
              <w:t>19 h 00</w:t>
            </w:r>
          </w:p>
        </w:tc>
      </w:tr>
      <w:tr w:rsidR="00542615" w:rsidRPr="00C34AD2" w14:paraId="6A701FD9" w14:textId="77777777" w:rsidTr="00447ADD">
        <w:trPr>
          <w:trHeight w:val="57"/>
        </w:trPr>
        <w:tc>
          <w:tcPr>
            <w:tcW w:w="1080" w:type="dxa"/>
            <w:shd w:val="clear" w:color="auto" w:fill="D9E2F3" w:themeFill="accent5" w:themeFillTint="33"/>
          </w:tcPr>
          <w:p w14:paraId="5BE5E97B" w14:textId="3C068C49" w:rsidR="00542615" w:rsidRPr="00AA147C" w:rsidRDefault="00542615" w:rsidP="00CD26C6">
            <w:pPr>
              <w:pStyle w:val="Hierarchieniveau2"/>
              <w:tabs>
                <w:tab w:val="clear" w:pos="360"/>
                <w:tab w:val="clear" w:pos="540"/>
              </w:tabs>
              <w:ind w:left="-74"/>
              <w:jc w:val="center"/>
              <w:rPr>
                <w:rFonts w:asciiTheme="minorHAnsi" w:hAnsiTheme="minorHAnsi" w:cstheme="minorHAnsi"/>
                <w:bCs/>
                <w:sz w:val="22"/>
                <w:szCs w:val="22"/>
                <w:u w:val="none"/>
                <w:lang w:val="fr-FR"/>
              </w:rPr>
            </w:pPr>
            <w:r w:rsidRPr="00AA147C">
              <w:rPr>
                <w:rFonts w:asciiTheme="minorHAnsi" w:hAnsiTheme="minorHAnsi" w:cstheme="minorHAnsi"/>
                <w:bCs/>
                <w:sz w:val="22"/>
                <w:szCs w:val="22"/>
                <w:u w:val="none"/>
                <w:lang w:val="fr-FR"/>
              </w:rPr>
              <w:t>M9</w:t>
            </w:r>
          </w:p>
        </w:tc>
        <w:tc>
          <w:tcPr>
            <w:tcW w:w="2070" w:type="dxa"/>
          </w:tcPr>
          <w:p w14:paraId="1E3AFD1C" w14:textId="77777777" w:rsidR="00542615" w:rsidRPr="00C34AD2" w:rsidRDefault="00542615" w:rsidP="00CD26C6">
            <w:pPr>
              <w:pStyle w:val="Hierarchieniveau2"/>
              <w:tabs>
                <w:tab w:val="clear" w:pos="360"/>
                <w:tab w:val="clear" w:pos="540"/>
              </w:tabs>
              <w:jc w:val="center"/>
              <w:rPr>
                <w:rFonts w:asciiTheme="minorHAnsi" w:hAnsiTheme="minorHAnsi" w:cstheme="minorHAnsi"/>
                <w:b w:val="0"/>
                <w:sz w:val="22"/>
                <w:szCs w:val="22"/>
                <w:u w:val="none"/>
                <w:lang w:val="fr-FR"/>
              </w:rPr>
            </w:pPr>
            <w:r w:rsidRPr="00C34AD2">
              <w:rPr>
                <w:rFonts w:asciiTheme="minorHAnsi" w:hAnsiTheme="minorHAnsi" w:cstheme="minorHAnsi"/>
                <w:b w:val="0"/>
                <w:sz w:val="22"/>
                <w:szCs w:val="22"/>
                <w:u w:val="none"/>
                <w:lang w:val="fr-FR"/>
              </w:rPr>
              <w:t>19 h 30</w:t>
            </w:r>
          </w:p>
        </w:tc>
        <w:tc>
          <w:tcPr>
            <w:tcW w:w="2160" w:type="dxa"/>
            <w:tcBorders>
              <w:right w:val="single" w:sz="12" w:space="0" w:color="auto"/>
            </w:tcBorders>
          </w:tcPr>
          <w:p w14:paraId="580CE473" w14:textId="77777777" w:rsidR="00542615" w:rsidRPr="00C34AD2" w:rsidRDefault="00542615" w:rsidP="00CD26C6">
            <w:pPr>
              <w:pStyle w:val="Hierarchieniveau2"/>
              <w:tabs>
                <w:tab w:val="clear" w:pos="360"/>
                <w:tab w:val="clear" w:pos="540"/>
              </w:tabs>
              <w:jc w:val="center"/>
              <w:rPr>
                <w:rFonts w:asciiTheme="minorHAnsi" w:hAnsiTheme="minorHAnsi" w:cstheme="minorHAnsi"/>
                <w:b w:val="0"/>
                <w:sz w:val="22"/>
                <w:szCs w:val="22"/>
                <w:u w:val="none"/>
                <w:lang w:val="fr-FR"/>
              </w:rPr>
            </w:pPr>
            <w:r w:rsidRPr="00C34AD2">
              <w:rPr>
                <w:rFonts w:asciiTheme="minorHAnsi" w:hAnsiTheme="minorHAnsi" w:cstheme="minorHAnsi"/>
                <w:b w:val="0"/>
                <w:sz w:val="22"/>
                <w:szCs w:val="22"/>
                <w:u w:val="none"/>
                <w:lang w:val="fr-FR"/>
              </w:rPr>
              <w:t>19 h 30</w:t>
            </w:r>
          </w:p>
        </w:tc>
        <w:tc>
          <w:tcPr>
            <w:tcW w:w="1890" w:type="dxa"/>
            <w:tcBorders>
              <w:left w:val="single" w:sz="12" w:space="0" w:color="auto"/>
            </w:tcBorders>
          </w:tcPr>
          <w:p w14:paraId="01A50259" w14:textId="77777777" w:rsidR="00542615" w:rsidRPr="00C34AD2" w:rsidRDefault="00542615" w:rsidP="00CD26C6">
            <w:pPr>
              <w:pStyle w:val="Hierarchieniveau2"/>
              <w:tabs>
                <w:tab w:val="clear" w:pos="360"/>
                <w:tab w:val="clear" w:pos="540"/>
              </w:tabs>
              <w:ind w:right="-18"/>
              <w:jc w:val="center"/>
              <w:rPr>
                <w:rFonts w:asciiTheme="minorHAnsi" w:hAnsiTheme="minorHAnsi" w:cstheme="minorHAnsi"/>
                <w:b w:val="0"/>
                <w:sz w:val="22"/>
                <w:szCs w:val="22"/>
                <w:u w:val="none"/>
                <w:lang w:val="fr-FR"/>
              </w:rPr>
            </w:pPr>
            <w:r w:rsidRPr="00C34AD2">
              <w:rPr>
                <w:rFonts w:asciiTheme="minorHAnsi" w:hAnsiTheme="minorHAnsi" w:cstheme="minorHAnsi"/>
                <w:b w:val="0"/>
                <w:sz w:val="22"/>
                <w:szCs w:val="22"/>
                <w:u w:val="none"/>
                <w:lang w:val="fr-FR"/>
              </w:rPr>
              <w:t>19 h 00</w:t>
            </w:r>
          </w:p>
        </w:tc>
        <w:tc>
          <w:tcPr>
            <w:tcW w:w="1890" w:type="dxa"/>
          </w:tcPr>
          <w:p w14:paraId="3257B965" w14:textId="77777777" w:rsidR="00542615" w:rsidRPr="00C34AD2" w:rsidRDefault="00542615" w:rsidP="00CD26C6">
            <w:pPr>
              <w:pStyle w:val="Hierarchieniveau2"/>
              <w:tabs>
                <w:tab w:val="clear" w:pos="360"/>
                <w:tab w:val="clear" w:pos="540"/>
              </w:tabs>
              <w:jc w:val="center"/>
              <w:rPr>
                <w:rFonts w:asciiTheme="minorHAnsi" w:hAnsiTheme="minorHAnsi" w:cstheme="minorHAnsi"/>
                <w:b w:val="0"/>
                <w:sz w:val="22"/>
                <w:szCs w:val="22"/>
                <w:u w:val="none"/>
                <w:lang w:val="fr-FR"/>
              </w:rPr>
            </w:pPr>
            <w:r w:rsidRPr="00C34AD2">
              <w:rPr>
                <w:rFonts w:asciiTheme="minorHAnsi" w:hAnsiTheme="minorHAnsi" w:cstheme="minorHAnsi"/>
                <w:b w:val="0"/>
                <w:sz w:val="22"/>
                <w:szCs w:val="22"/>
                <w:u w:val="none"/>
                <w:lang w:val="fr-FR"/>
              </w:rPr>
              <w:t>19 h 00</w:t>
            </w:r>
          </w:p>
        </w:tc>
      </w:tr>
    </w:tbl>
    <w:p w14:paraId="6A82AA19" w14:textId="77777777" w:rsidR="00360B52" w:rsidRPr="00CD26C6" w:rsidRDefault="00360B52" w:rsidP="00CD26C6">
      <w:pPr>
        <w:spacing w:after="0"/>
        <w:rPr>
          <w:sz w:val="8"/>
          <w:szCs w:val="8"/>
          <w:lang w:val="en-US" w:eastAsia="fr-FR"/>
        </w:rPr>
      </w:pPr>
    </w:p>
    <w:p w14:paraId="31C47692" w14:textId="77777777" w:rsidR="009F5217" w:rsidRPr="00CD26C6" w:rsidRDefault="009F5217" w:rsidP="00CD26C6">
      <w:pPr>
        <w:spacing w:after="0"/>
        <w:rPr>
          <w:sz w:val="8"/>
          <w:szCs w:val="8"/>
          <w:lang w:val="en-US" w:eastAsia="fr-FR"/>
        </w:rPr>
        <w:sectPr w:rsidR="009F5217" w:rsidRPr="00CD26C6" w:rsidSect="00D333EE">
          <w:headerReference w:type="default" r:id="rId112"/>
          <w:footerReference w:type="default" r:id="rId113"/>
          <w:pgSz w:w="12240" w:h="15840" w:code="1"/>
          <w:pgMar w:top="432" w:right="1800" w:bottom="432" w:left="1800" w:header="432" w:footer="432" w:gutter="0"/>
          <w:paperSrc w:first="260" w:other="260"/>
          <w:cols w:space="708"/>
          <w:docGrid w:linePitch="360"/>
        </w:sectPr>
      </w:pPr>
    </w:p>
    <w:p w14:paraId="21FD05B3" w14:textId="02D0649F" w:rsidR="00187BD6" w:rsidRDefault="00187BD6" w:rsidP="00865B23">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0FB0CAE8" wp14:editId="0C64E108">
            <wp:extent cx="3138055" cy="3138055"/>
            <wp:effectExtent l="0" t="0" r="5715" b="5715"/>
            <wp:docPr id="2095959189"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778EFD07" w14:textId="77777777" w:rsidR="00534DCA" w:rsidRPr="00187BD6" w:rsidRDefault="00534DCA" w:rsidP="0081043E">
      <w:pPr>
        <w:ind w:left="-720" w:right="-720"/>
        <w:jc w:val="center"/>
        <w:rPr>
          <w:sz w:val="96"/>
          <w:szCs w:val="96"/>
          <w:lang w:eastAsia="fr-FR"/>
        </w:rPr>
      </w:pPr>
    </w:p>
    <w:p w14:paraId="35324E3F" w14:textId="77777777" w:rsidR="009F5217" w:rsidRPr="00187BD6" w:rsidRDefault="00534DCA" w:rsidP="005D2E3B">
      <w:pPr>
        <w:ind w:left="-720" w:right="-720"/>
        <w:jc w:val="center"/>
        <w:rPr>
          <w:b/>
          <w:sz w:val="100"/>
          <w:szCs w:val="100"/>
        </w:rPr>
      </w:pPr>
      <w:bookmarkStart w:id="523" w:name="_Toc77067493"/>
      <w:r w:rsidRPr="00187BD6">
        <w:rPr>
          <w:b/>
          <w:sz w:val="100"/>
          <w:szCs w:val="100"/>
        </w:rPr>
        <w:t>CHAPITRE 7</w:t>
      </w:r>
      <w:bookmarkStart w:id="524" w:name="_Toc77067494"/>
      <w:bookmarkEnd w:id="523"/>
    </w:p>
    <w:p w14:paraId="19633189" w14:textId="12E7ABD6" w:rsidR="00534DCA" w:rsidRPr="00187BD6" w:rsidRDefault="00534DCA" w:rsidP="00187BD6">
      <w:pPr>
        <w:ind w:left="-720" w:right="-720"/>
        <w:jc w:val="center"/>
        <w:rPr>
          <w:sz w:val="80"/>
          <w:szCs w:val="80"/>
          <w:lang w:eastAsia="fr-FR"/>
        </w:rPr>
      </w:pPr>
      <w:r w:rsidRPr="00187BD6">
        <w:rPr>
          <w:b/>
          <w:sz w:val="80"/>
          <w:szCs w:val="80"/>
        </w:rPr>
        <w:t>RÈGLES</w:t>
      </w:r>
      <w:bookmarkEnd w:id="524"/>
      <w:r w:rsidR="00CD26C6" w:rsidRPr="00187BD6">
        <w:rPr>
          <w:b/>
          <w:sz w:val="80"/>
          <w:szCs w:val="80"/>
        </w:rPr>
        <w:t xml:space="preserve"> DE JEU SPÉCIFIQUES</w:t>
      </w:r>
    </w:p>
    <w:p w14:paraId="0D70106A" w14:textId="77777777" w:rsidR="00CD5D9B" w:rsidRPr="00187BD6" w:rsidRDefault="00CD5D9B" w:rsidP="00187BD6">
      <w:pPr>
        <w:ind w:right="-720"/>
        <w:rPr>
          <w:sz w:val="80"/>
          <w:szCs w:val="80"/>
          <w:lang w:eastAsia="fr-FR"/>
        </w:rPr>
        <w:sectPr w:rsidR="00CD5D9B" w:rsidRPr="00187BD6" w:rsidSect="0037682A">
          <w:headerReference w:type="default" r:id="rId114"/>
          <w:footerReference w:type="default" r:id="rId115"/>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1F327C77" w14:textId="0927E856" w:rsidR="00534DCA" w:rsidRPr="00912848" w:rsidRDefault="0008697F" w:rsidP="00383FA9">
      <w:pPr>
        <w:spacing w:before="120" w:after="0" w:line="240" w:lineRule="auto"/>
        <w:rPr>
          <w:b/>
          <w:bCs/>
          <w:sz w:val="24"/>
          <w:szCs w:val="24"/>
        </w:rPr>
      </w:pPr>
      <w:bookmarkStart w:id="525" w:name="_Toc210425352"/>
      <w:bookmarkStart w:id="526" w:name="_Toc77067495"/>
      <w:bookmarkStart w:id="527" w:name="_Toc170984391"/>
      <w:r w:rsidRPr="00912848">
        <w:rPr>
          <w:b/>
          <w:bCs/>
          <w:sz w:val="24"/>
          <w:szCs w:val="24"/>
        </w:rPr>
        <w:t xml:space="preserve">CHAPITRE </w:t>
      </w:r>
      <w:r w:rsidR="00534DCA" w:rsidRPr="00912848">
        <w:rPr>
          <w:b/>
          <w:bCs/>
          <w:sz w:val="24"/>
          <w:szCs w:val="24"/>
        </w:rPr>
        <w:t>7</w:t>
      </w:r>
      <w:r w:rsidRPr="00912848">
        <w:rPr>
          <w:b/>
          <w:bCs/>
          <w:sz w:val="24"/>
          <w:szCs w:val="24"/>
        </w:rPr>
        <w:t xml:space="preserve"> – </w:t>
      </w:r>
      <w:r w:rsidR="00CD26C6" w:rsidRPr="00912848">
        <w:rPr>
          <w:b/>
          <w:bCs/>
          <w:sz w:val="24"/>
          <w:szCs w:val="24"/>
        </w:rPr>
        <w:t>RÈGLES DE JEU SPÉCIFIQUES</w:t>
      </w:r>
      <w:bookmarkEnd w:id="525"/>
      <w:bookmarkEnd w:id="526"/>
      <w:bookmarkEnd w:id="527"/>
    </w:p>
    <w:p w14:paraId="6EDD9F6B" w14:textId="77777777" w:rsidR="00534DCA" w:rsidRPr="005620A3" w:rsidRDefault="00534DCA" w:rsidP="00C9429D">
      <w:pPr>
        <w:spacing w:before="120" w:after="0" w:line="240" w:lineRule="auto"/>
        <w:ind w:right="-720"/>
        <w:rPr>
          <w:b/>
          <w:bCs/>
        </w:rPr>
      </w:pPr>
      <w:bookmarkStart w:id="528" w:name="_Toc210425353"/>
      <w:bookmarkStart w:id="529" w:name="_Toc77067496"/>
      <w:bookmarkStart w:id="530" w:name="_Toc170984392"/>
      <w:bookmarkStart w:id="531" w:name="_Hlk171925374"/>
      <w:r w:rsidRPr="005620A3">
        <w:rPr>
          <w:b/>
          <w:bCs/>
        </w:rPr>
        <w:t>7</w:t>
      </w:r>
      <w:r w:rsidR="00B9190B" w:rsidRPr="005620A3">
        <w:rPr>
          <w:b/>
          <w:bCs/>
        </w:rPr>
        <w:t>.1</w:t>
      </w:r>
      <w:r w:rsidR="00B9190B" w:rsidRPr="005620A3">
        <w:rPr>
          <w:b/>
          <w:bCs/>
        </w:rPr>
        <w:tab/>
      </w:r>
      <w:r w:rsidRPr="005620A3">
        <w:rPr>
          <w:b/>
          <w:bCs/>
        </w:rPr>
        <w:t>Principe de base</w:t>
      </w:r>
      <w:bookmarkEnd w:id="528"/>
      <w:bookmarkEnd w:id="529"/>
      <w:bookmarkEnd w:id="530"/>
    </w:p>
    <w:p w14:paraId="4739C2EF" w14:textId="77777777" w:rsidR="00534DCA" w:rsidRDefault="00534DCA" w:rsidP="00C9429D">
      <w:pPr>
        <w:pStyle w:val="HQParagrapheNiveau2"/>
        <w:tabs>
          <w:tab w:val="clear" w:pos="547"/>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Les règles de jeu reconnues par Hockey Québec sont celles de Hockey Canada à moins qu'il en soit spécifié autrement par Hockey Québec.</w:t>
      </w:r>
    </w:p>
    <w:p w14:paraId="0DF8166E" w14:textId="77777777" w:rsidR="00534DCA" w:rsidRPr="005620A3" w:rsidRDefault="00534DCA" w:rsidP="00C9429D">
      <w:pPr>
        <w:spacing w:before="120" w:after="0" w:line="240" w:lineRule="auto"/>
        <w:ind w:right="-720"/>
        <w:rPr>
          <w:b/>
          <w:bCs/>
        </w:rPr>
      </w:pPr>
      <w:bookmarkStart w:id="532" w:name="_Toc210425354"/>
      <w:bookmarkStart w:id="533" w:name="_Toc77067497"/>
      <w:bookmarkStart w:id="534" w:name="_Toc170984393"/>
      <w:bookmarkStart w:id="535" w:name="_Hlk171925432"/>
      <w:bookmarkEnd w:id="531"/>
      <w:r w:rsidRPr="005620A3">
        <w:rPr>
          <w:b/>
          <w:bCs/>
        </w:rPr>
        <w:t>7</w:t>
      </w:r>
      <w:r w:rsidR="00B9190B" w:rsidRPr="005620A3">
        <w:rPr>
          <w:b/>
          <w:bCs/>
        </w:rPr>
        <w:t>.2</w:t>
      </w:r>
      <w:r w:rsidR="00B9190B" w:rsidRPr="005620A3">
        <w:rPr>
          <w:b/>
          <w:bCs/>
        </w:rPr>
        <w:tab/>
      </w:r>
      <w:r w:rsidRPr="005620A3">
        <w:rPr>
          <w:b/>
          <w:bCs/>
        </w:rPr>
        <w:t>Prérequis pour un match</w:t>
      </w:r>
      <w:bookmarkEnd w:id="532"/>
      <w:bookmarkEnd w:id="533"/>
      <w:bookmarkEnd w:id="534"/>
    </w:p>
    <w:p w14:paraId="01813801" w14:textId="77777777" w:rsidR="00534DCA" w:rsidRPr="005620A3" w:rsidRDefault="00534DCA" w:rsidP="00C9429D">
      <w:pPr>
        <w:spacing w:before="120" w:after="0" w:line="240" w:lineRule="auto"/>
        <w:ind w:left="720" w:right="-720"/>
        <w:rPr>
          <w:b/>
          <w:bCs/>
        </w:rPr>
      </w:pPr>
      <w:bookmarkStart w:id="536" w:name="_Toc210425355"/>
      <w:bookmarkStart w:id="537" w:name="_Toc77067498"/>
      <w:bookmarkStart w:id="538" w:name="_Toc170984394"/>
      <w:r w:rsidRPr="005620A3">
        <w:rPr>
          <w:b/>
          <w:bCs/>
        </w:rPr>
        <w:t>7.2.1</w:t>
      </w:r>
      <w:r w:rsidRPr="005620A3">
        <w:rPr>
          <w:b/>
          <w:bCs/>
        </w:rPr>
        <w:tab/>
        <w:t>Nombre minimum de joueurs</w:t>
      </w:r>
      <w:bookmarkEnd w:id="536"/>
      <w:bookmarkEnd w:id="537"/>
      <w:bookmarkEnd w:id="538"/>
    </w:p>
    <w:p w14:paraId="554E4120" w14:textId="0B4A601F" w:rsidR="00534DCA" w:rsidRPr="00C34AD2" w:rsidRDefault="00534DCA" w:rsidP="00C9429D">
      <w:pPr>
        <w:pStyle w:val="Paragraphedeliste"/>
        <w:numPr>
          <w:ilvl w:val="0"/>
          <w:numId w:val="52"/>
        </w:numPr>
        <w:spacing w:before="120" w:after="0" w:line="240" w:lineRule="auto"/>
        <w:ind w:left="1800" w:right="-720"/>
        <w:contextualSpacing w:val="0"/>
        <w:jc w:val="both"/>
        <w:rPr>
          <w:rFonts w:cstheme="minorHAnsi"/>
          <w:bCs/>
          <w:lang w:val="fr-FR"/>
        </w:rPr>
      </w:pPr>
      <w:r w:rsidRPr="00C34AD2">
        <w:rPr>
          <w:rFonts w:cstheme="minorHAnsi"/>
          <w:bCs/>
          <w:lang w:val="fr-FR"/>
        </w:rPr>
        <w:t xml:space="preserve">Au simple lettre pour la saison, les séries éliminatoires, les tournois et les championnats régionaux, une équipe doit se présenter au début du match avec un minimum de six (6) joueurs </w:t>
      </w:r>
      <w:r w:rsidR="005620A3">
        <w:rPr>
          <w:rFonts w:cstheme="minorHAnsi"/>
          <w:bCs/>
          <w:lang w:val="fr-FR"/>
        </w:rPr>
        <w:t xml:space="preserve">plus </w:t>
      </w:r>
      <w:r w:rsidRPr="00C34AD2">
        <w:rPr>
          <w:rFonts w:cstheme="minorHAnsi"/>
          <w:bCs/>
          <w:lang w:val="fr-FR"/>
        </w:rPr>
        <w:t>un (1) gardien de but.</w:t>
      </w:r>
    </w:p>
    <w:p w14:paraId="36253C66" w14:textId="23D78804" w:rsidR="00534DCA" w:rsidRPr="00C34AD2" w:rsidRDefault="00534DCA" w:rsidP="00C9429D">
      <w:pPr>
        <w:pStyle w:val="HQNiveau4"/>
        <w:numPr>
          <w:ilvl w:val="0"/>
          <w:numId w:val="52"/>
        </w:numPr>
        <w:tabs>
          <w:tab w:val="clear" w:pos="1080"/>
        </w:tabs>
        <w:spacing w:before="12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Au </w:t>
      </w:r>
      <w:r w:rsidR="00570D47">
        <w:rPr>
          <w:rFonts w:asciiTheme="minorHAnsi" w:hAnsiTheme="minorHAnsi" w:cstheme="minorHAnsi"/>
          <w:sz w:val="22"/>
          <w:szCs w:val="22"/>
          <w:lang w:val="fr-FR"/>
        </w:rPr>
        <w:t xml:space="preserve">double et </w:t>
      </w:r>
      <w:r w:rsidRPr="00C34AD2">
        <w:rPr>
          <w:rFonts w:asciiTheme="minorHAnsi" w:hAnsiTheme="minorHAnsi" w:cstheme="minorHAnsi"/>
          <w:sz w:val="22"/>
          <w:szCs w:val="22"/>
          <w:lang w:val="fr-FR"/>
        </w:rPr>
        <w:t>triple lettre, une équipe doit se présenter au début d'un match avec un minimum de 10 joueurs en uniforme, plus un (1) ou deux (2) gardiens de but.</w:t>
      </w:r>
    </w:p>
    <w:p w14:paraId="4D8AD6D7" w14:textId="30BA45BD" w:rsidR="00534DCA" w:rsidRPr="00C34AD2" w:rsidRDefault="00534DCA" w:rsidP="00C9429D">
      <w:pPr>
        <w:pStyle w:val="HQNiveau4"/>
        <w:numPr>
          <w:ilvl w:val="0"/>
          <w:numId w:val="52"/>
        </w:numPr>
        <w:tabs>
          <w:tab w:val="clear" w:pos="1080"/>
        </w:tabs>
        <w:spacing w:before="12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S'il y a récidive dans une (1) saison à ne pas respecter ce règlement, l'équipe sera suspendue pour fins d'enquête par le Conseil d'administration</w:t>
      </w:r>
      <w:r w:rsidR="00570D47" w:rsidRPr="00347017">
        <w:rPr>
          <w:rFonts w:asciiTheme="minorHAnsi" w:hAnsiTheme="minorHAnsi" w:cstheme="minorHAnsi"/>
          <w:sz w:val="22"/>
          <w:szCs w:val="22"/>
          <w:lang w:val="fr-FR"/>
        </w:rPr>
        <w:t xml:space="preserve">/direction générale </w:t>
      </w:r>
      <w:r w:rsidRPr="00C34AD2">
        <w:rPr>
          <w:rFonts w:asciiTheme="minorHAnsi" w:hAnsiTheme="minorHAnsi" w:cstheme="minorHAnsi"/>
          <w:sz w:val="22"/>
          <w:szCs w:val="22"/>
          <w:lang w:val="fr-FR"/>
        </w:rPr>
        <w:t>dont elle relève.</w:t>
      </w:r>
    </w:p>
    <w:p w14:paraId="6260E260" w14:textId="07595FD3" w:rsidR="00534DCA" w:rsidRDefault="00534DCA" w:rsidP="00C9429D">
      <w:pPr>
        <w:pStyle w:val="HQNiveau4"/>
        <w:numPr>
          <w:ilvl w:val="0"/>
          <w:numId w:val="52"/>
        </w:numPr>
        <w:tabs>
          <w:tab w:val="clear" w:pos="1080"/>
        </w:tabs>
        <w:spacing w:before="12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Après le début d'un match, si une équipe n'est pas en mesure de placer sur la glace le nombre de joueurs requis par le jeu (</w:t>
      </w:r>
      <w:r w:rsidR="007B1C7D">
        <w:rPr>
          <w:rFonts w:asciiTheme="minorHAnsi" w:hAnsiTheme="minorHAnsi" w:cstheme="minorHAnsi"/>
          <w:sz w:val="22"/>
          <w:szCs w:val="22"/>
          <w:lang w:val="fr-FR"/>
        </w:rPr>
        <w:t>u</w:t>
      </w:r>
      <w:r w:rsidR="006949FB">
        <w:rPr>
          <w:rFonts w:asciiTheme="minorHAnsi" w:hAnsiTheme="minorHAnsi" w:cstheme="minorHAnsi"/>
          <w:sz w:val="22"/>
          <w:szCs w:val="22"/>
          <w:lang w:val="fr-FR"/>
        </w:rPr>
        <w:t>n (</w:t>
      </w:r>
      <w:r w:rsidRPr="00C34AD2">
        <w:rPr>
          <w:rFonts w:asciiTheme="minorHAnsi" w:hAnsiTheme="minorHAnsi" w:cstheme="minorHAnsi"/>
          <w:sz w:val="22"/>
          <w:szCs w:val="22"/>
          <w:lang w:val="fr-FR"/>
        </w:rPr>
        <w:t>1</w:t>
      </w:r>
      <w:r w:rsidR="006949FB">
        <w:rPr>
          <w:rFonts w:asciiTheme="minorHAnsi" w:hAnsiTheme="minorHAnsi" w:cstheme="minorHAnsi"/>
          <w:sz w:val="22"/>
          <w:szCs w:val="22"/>
          <w:lang w:val="fr-FR"/>
        </w:rPr>
        <w:t>)</w:t>
      </w:r>
      <w:r w:rsidRPr="00C34AD2">
        <w:rPr>
          <w:rFonts w:asciiTheme="minorHAnsi" w:hAnsiTheme="minorHAnsi" w:cstheme="minorHAnsi"/>
          <w:sz w:val="22"/>
          <w:szCs w:val="22"/>
          <w:lang w:val="fr-FR"/>
        </w:rPr>
        <w:t xml:space="preserve"> gardien de but et </w:t>
      </w:r>
      <w:r w:rsidR="00ED72B6">
        <w:rPr>
          <w:rFonts w:asciiTheme="minorHAnsi" w:hAnsiTheme="minorHAnsi" w:cstheme="minorHAnsi"/>
          <w:sz w:val="22"/>
          <w:szCs w:val="22"/>
          <w:lang w:val="fr-FR"/>
        </w:rPr>
        <w:t>cinq (</w:t>
      </w:r>
      <w:r w:rsidRPr="00C34AD2">
        <w:rPr>
          <w:rFonts w:asciiTheme="minorHAnsi" w:hAnsiTheme="minorHAnsi" w:cstheme="minorHAnsi"/>
          <w:sz w:val="22"/>
          <w:szCs w:val="22"/>
          <w:lang w:val="fr-FR"/>
        </w:rPr>
        <w:t>5</w:t>
      </w:r>
      <w:r w:rsidR="00ED72B6">
        <w:rPr>
          <w:rFonts w:asciiTheme="minorHAnsi" w:hAnsiTheme="minorHAnsi" w:cstheme="minorHAnsi"/>
          <w:sz w:val="22"/>
          <w:szCs w:val="22"/>
          <w:lang w:val="fr-FR"/>
        </w:rPr>
        <w:t>), quatre (</w:t>
      </w:r>
      <w:r w:rsidRPr="00C34AD2">
        <w:rPr>
          <w:rFonts w:asciiTheme="minorHAnsi" w:hAnsiTheme="minorHAnsi" w:cstheme="minorHAnsi"/>
          <w:sz w:val="22"/>
          <w:szCs w:val="22"/>
          <w:lang w:val="fr-FR"/>
        </w:rPr>
        <w:t>4</w:t>
      </w:r>
      <w:r w:rsidR="00ED72B6">
        <w:rPr>
          <w:rFonts w:asciiTheme="minorHAnsi" w:hAnsiTheme="minorHAnsi" w:cstheme="minorHAnsi"/>
          <w:sz w:val="22"/>
          <w:szCs w:val="22"/>
          <w:lang w:val="fr-FR"/>
        </w:rPr>
        <w:t>)</w:t>
      </w:r>
      <w:r w:rsidRPr="00C34AD2">
        <w:rPr>
          <w:rFonts w:asciiTheme="minorHAnsi" w:hAnsiTheme="minorHAnsi" w:cstheme="minorHAnsi"/>
          <w:sz w:val="22"/>
          <w:szCs w:val="22"/>
          <w:lang w:val="fr-FR"/>
        </w:rPr>
        <w:t xml:space="preserve"> ou </w:t>
      </w:r>
      <w:r w:rsidR="00ED72B6">
        <w:rPr>
          <w:rFonts w:asciiTheme="minorHAnsi" w:hAnsiTheme="minorHAnsi" w:cstheme="minorHAnsi"/>
          <w:sz w:val="22"/>
          <w:szCs w:val="22"/>
          <w:lang w:val="fr-FR"/>
        </w:rPr>
        <w:t>trois (</w:t>
      </w:r>
      <w:r w:rsidRPr="00C34AD2">
        <w:rPr>
          <w:rFonts w:asciiTheme="minorHAnsi" w:hAnsiTheme="minorHAnsi" w:cstheme="minorHAnsi"/>
          <w:sz w:val="22"/>
          <w:szCs w:val="22"/>
          <w:lang w:val="fr-FR"/>
        </w:rPr>
        <w:t>3</w:t>
      </w:r>
      <w:r w:rsidR="00ED72B6">
        <w:rPr>
          <w:rFonts w:asciiTheme="minorHAnsi" w:hAnsiTheme="minorHAnsi" w:cstheme="minorHAnsi"/>
          <w:sz w:val="22"/>
          <w:szCs w:val="22"/>
          <w:lang w:val="fr-FR"/>
        </w:rPr>
        <w:t>)</w:t>
      </w:r>
      <w:r w:rsidRPr="00C34AD2">
        <w:rPr>
          <w:rFonts w:asciiTheme="minorHAnsi" w:hAnsiTheme="minorHAnsi" w:cstheme="minorHAnsi"/>
          <w:sz w:val="22"/>
          <w:szCs w:val="22"/>
          <w:lang w:val="fr-FR"/>
        </w:rPr>
        <w:t xml:space="preserve"> autres joueurs selon les punitions), l'officiel met fin au match, fait rapport sur la feuille de match et l'équipe en cause perd le match.</w:t>
      </w:r>
    </w:p>
    <w:p w14:paraId="39D968C6" w14:textId="77777777" w:rsidR="00534DCA" w:rsidRPr="005620A3" w:rsidRDefault="00746C17" w:rsidP="00C9429D">
      <w:pPr>
        <w:spacing w:before="120" w:after="0" w:line="240" w:lineRule="auto"/>
        <w:ind w:left="720" w:right="-720"/>
        <w:rPr>
          <w:b/>
          <w:bCs/>
        </w:rPr>
      </w:pPr>
      <w:bookmarkStart w:id="539" w:name="_Toc210425356"/>
      <w:bookmarkStart w:id="540" w:name="_Toc77067499"/>
      <w:bookmarkStart w:id="541" w:name="_Toc170984395"/>
      <w:bookmarkEnd w:id="535"/>
      <w:r w:rsidRPr="005620A3">
        <w:rPr>
          <w:b/>
          <w:bCs/>
        </w:rPr>
        <w:t>7.2.2</w:t>
      </w:r>
      <w:r w:rsidRPr="005620A3">
        <w:rPr>
          <w:b/>
          <w:bCs/>
        </w:rPr>
        <w:tab/>
      </w:r>
      <w:r w:rsidR="00534DCA" w:rsidRPr="005620A3">
        <w:rPr>
          <w:b/>
          <w:bCs/>
        </w:rPr>
        <w:t>Nombre maximum de joueurs</w:t>
      </w:r>
      <w:bookmarkEnd w:id="539"/>
      <w:bookmarkEnd w:id="540"/>
      <w:bookmarkEnd w:id="541"/>
    </w:p>
    <w:p w14:paraId="7796F2D7" w14:textId="159F261E" w:rsidR="001F3DCD" w:rsidRPr="00347017" w:rsidRDefault="001F3DCD" w:rsidP="00C9429D">
      <w:pPr>
        <w:pStyle w:val="HQNiveau4"/>
        <w:tabs>
          <w:tab w:val="clear" w:pos="1080"/>
        </w:tabs>
        <w:spacing w:before="120" w:after="0"/>
        <w:ind w:left="1440" w:right="-720" w:firstLine="3"/>
        <w:rPr>
          <w:rFonts w:asciiTheme="minorHAnsi" w:hAnsiTheme="minorHAnsi" w:cstheme="minorHAnsi"/>
          <w:sz w:val="22"/>
          <w:szCs w:val="22"/>
          <w:lang w:val="fr-FR"/>
        </w:rPr>
      </w:pPr>
      <w:r w:rsidRPr="00347017">
        <w:rPr>
          <w:rFonts w:asciiTheme="minorHAnsi" w:hAnsiTheme="minorHAnsi" w:cstheme="minorHAnsi"/>
          <w:sz w:val="22"/>
          <w:szCs w:val="22"/>
          <w:lang w:val="fr-FR"/>
        </w:rPr>
        <w:t xml:space="preserve">Pour les matchs durant la saison, un maximum de 18 joueurs </w:t>
      </w:r>
      <w:r w:rsidR="00D228E7" w:rsidRPr="00347017">
        <w:rPr>
          <w:rFonts w:asciiTheme="minorHAnsi" w:hAnsiTheme="minorHAnsi" w:cstheme="minorHAnsi"/>
          <w:sz w:val="22"/>
          <w:szCs w:val="22"/>
          <w:lang w:val="fr-FR"/>
        </w:rPr>
        <w:t xml:space="preserve">plus </w:t>
      </w:r>
      <w:r w:rsidRPr="00347017">
        <w:rPr>
          <w:rFonts w:asciiTheme="minorHAnsi" w:hAnsiTheme="minorHAnsi" w:cstheme="minorHAnsi"/>
          <w:sz w:val="22"/>
          <w:szCs w:val="22"/>
          <w:lang w:val="fr-FR"/>
        </w:rPr>
        <w:t>un (1) ou deux (2) gardiens de but seront permis.</w:t>
      </w:r>
    </w:p>
    <w:p w14:paraId="6AD7660A" w14:textId="1A16BBA7" w:rsidR="00534DCA" w:rsidRPr="00347017" w:rsidRDefault="001F3DCD" w:rsidP="00C9429D">
      <w:pPr>
        <w:pStyle w:val="HQNiveau4"/>
        <w:tabs>
          <w:tab w:val="clear" w:pos="1080"/>
        </w:tabs>
        <w:spacing w:before="120" w:after="0"/>
        <w:ind w:left="1440" w:right="-720"/>
        <w:rPr>
          <w:rFonts w:asciiTheme="minorHAnsi" w:hAnsiTheme="minorHAnsi" w:cstheme="minorHAnsi"/>
          <w:sz w:val="22"/>
          <w:szCs w:val="22"/>
          <w:lang w:val="fr-FR"/>
        </w:rPr>
      </w:pPr>
      <w:r w:rsidRPr="00347017">
        <w:rPr>
          <w:rFonts w:asciiTheme="minorHAnsi" w:hAnsiTheme="minorHAnsi" w:cstheme="minorHAnsi"/>
          <w:sz w:val="22"/>
          <w:szCs w:val="22"/>
          <w:lang w:val="fr-FR"/>
        </w:rPr>
        <w:t xml:space="preserve">Pour les matchs présaisons, le nombre peut être de </w:t>
      </w:r>
      <w:r w:rsidR="00260E35" w:rsidRPr="00347017">
        <w:rPr>
          <w:rStyle w:val="ui-provider"/>
          <w:rFonts w:asciiTheme="minorHAnsi" w:hAnsiTheme="minorHAnsi" w:cstheme="minorHAnsi"/>
          <w:sz w:val="22"/>
          <w:szCs w:val="22"/>
        </w:rPr>
        <w:t xml:space="preserve">21 joueurs, 18 joueurs plus </w:t>
      </w:r>
      <w:r w:rsidR="006949FB">
        <w:rPr>
          <w:rStyle w:val="ui-provider"/>
          <w:rFonts w:asciiTheme="minorHAnsi" w:hAnsiTheme="minorHAnsi" w:cstheme="minorHAnsi"/>
          <w:sz w:val="22"/>
          <w:szCs w:val="22"/>
        </w:rPr>
        <w:t>trois (</w:t>
      </w:r>
      <w:r w:rsidR="00260E35" w:rsidRPr="00347017">
        <w:rPr>
          <w:rStyle w:val="ui-provider"/>
          <w:rFonts w:asciiTheme="minorHAnsi" w:hAnsiTheme="minorHAnsi" w:cstheme="minorHAnsi"/>
          <w:sz w:val="22"/>
          <w:szCs w:val="22"/>
        </w:rPr>
        <w:t>3</w:t>
      </w:r>
      <w:r w:rsidR="006949FB">
        <w:rPr>
          <w:rStyle w:val="ui-provider"/>
          <w:rFonts w:asciiTheme="minorHAnsi" w:hAnsiTheme="minorHAnsi" w:cstheme="minorHAnsi"/>
          <w:sz w:val="22"/>
          <w:szCs w:val="22"/>
        </w:rPr>
        <w:t>)</w:t>
      </w:r>
      <w:r w:rsidR="00260E35" w:rsidRPr="00347017">
        <w:rPr>
          <w:rStyle w:val="ui-provider"/>
          <w:rFonts w:asciiTheme="minorHAnsi" w:hAnsiTheme="minorHAnsi" w:cstheme="minorHAnsi"/>
          <w:sz w:val="22"/>
          <w:szCs w:val="22"/>
        </w:rPr>
        <w:t xml:space="preserve"> gardiens de but</w:t>
      </w:r>
      <w:r w:rsidRPr="00347017">
        <w:rPr>
          <w:rFonts w:asciiTheme="minorHAnsi" w:hAnsiTheme="minorHAnsi" w:cstheme="minorHAnsi"/>
          <w:sz w:val="22"/>
          <w:szCs w:val="22"/>
          <w:lang w:val="fr-FR"/>
        </w:rPr>
        <w:t>.</w:t>
      </w:r>
    </w:p>
    <w:p w14:paraId="64727B07" w14:textId="70CFC723" w:rsidR="00534DCA" w:rsidRPr="00E60407" w:rsidRDefault="00534DCA" w:rsidP="00E60407">
      <w:pPr>
        <w:pStyle w:val="Paragraphedeliste"/>
        <w:numPr>
          <w:ilvl w:val="2"/>
          <w:numId w:val="127"/>
        </w:numPr>
        <w:spacing w:before="120" w:after="0" w:line="240" w:lineRule="auto"/>
        <w:ind w:right="-720"/>
        <w:rPr>
          <w:b/>
          <w:bCs/>
        </w:rPr>
      </w:pPr>
      <w:bookmarkStart w:id="542" w:name="_Toc210425357"/>
      <w:bookmarkStart w:id="543" w:name="_Toc77067500"/>
      <w:bookmarkStart w:id="544" w:name="_Toc170984396"/>
      <w:r w:rsidRPr="00E60407">
        <w:rPr>
          <w:b/>
          <w:bCs/>
        </w:rPr>
        <w:t>Feuille de match</w:t>
      </w:r>
      <w:bookmarkEnd w:id="542"/>
      <w:bookmarkEnd w:id="543"/>
      <w:bookmarkEnd w:id="544"/>
    </w:p>
    <w:p w14:paraId="16E69CE1" w14:textId="770535B7" w:rsidR="00534DCA" w:rsidRPr="00E60407" w:rsidRDefault="00534DCA" w:rsidP="00E60407">
      <w:pPr>
        <w:pStyle w:val="HQNiveau4"/>
        <w:numPr>
          <w:ilvl w:val="0"/>
          <w:numId w:val="56"/>
        </w:numPr>
        <w:tabs>
          <w:tab w:val="clear" w:pos="1080"/>
        </w:tabs>
        <w:spacing w:before="120"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Avant chaque match, l'entraîneur du match doit valider électroniquement</w:t>
      </w:r>
      <w:r w:rsidR="00D03C5E">
        <w:rPr>
          <w:rFonts w:asciiTheme="minorHAnsi" w:hAnsiTheme="minorHAnsi" w:cstheme="minorHAnsi"/>
          <w:sz w:val="22"/>
          <w:szCs w:val="22"/>
          <w:lang w:val="fr-FR"/>
        </w:rPr>
        <w:t xml:space="preserve"> ou </w:t>
      </w:r>
      <w:r w:rsidR="00D03C5E" w:rsidRPr="00E60407">
        <w:rPr>
          <w:rFonts w:asciiTheme="minorHAnsi" w:hAnsiTheme="minorHAnsi" w:cstheme="minorHAnsi"/>
          <w:b/>
          <w:bCs/>
          <w:sz w:val="22"/>
          <w:szCs w:val="22"/>
          <w:lang w:val="fr-FR"/>
        </w:rPr>
        <w:t xml:space="preserve">transmettre son alignement </w:t>
      </w:r>
      <w:r w:rsidR="00E60407" w:rsidRPr="00E60407">
        <w:rPr>
          <w:rFonts w:asciiTheme="minorHAnsi" w:hAnsiTheme="minorHAnsi" w:cstheme="minorHAnsi"/>
          <w:b/>
          <w:bCs/>
          <w:sz w:val="22"/>
          <w:szCs w:val="22"/>
          <w:lang w:val="fr-FR"/>
        </w:rPr>
        <w:t>à l’officiel hors</w:t>
      </w:r>
      <w:r w:rsidR="003A20C5">
        <w:rPr>
          <w:rFonts w:asciiTheme="minorHAnsi" w:hAnsiTheme="minorHAnsi" w:cstheme="minorHAnsi"/>
          <w:b/>
          <w:bCs/>
          <w:sz w:val="22"/>
          <w:szCs w:val="22"/>
          <w:lang w:val="fr-FR"/>
        </w:rPr>
        <w:t xml:space="preserve"> </w:t>
      </w:r>
      <w:r w:rsidR="00E60407" w:rsidRPr="00E60407">
        <w:rPr>
          <w:rFonts w:asciiTheme="minorHAnsi" w:hAnsiTheme="minorHAnsi" w:cstheme="minorHAnsi"/>
          <w:b/>
          <w:bCs/>
          <w:sz w:val="22"/>
          <w:szCs w:val="22"/>
          <w:lang w:val="fr-FR"/>
        </w:rPr>
        <w:t>glace</w:t>
      </w:r>
      <w:r w:rsidR="0095588F">
        <w:rPr>
          <w:rFonts w:asciiTheme="minorHAnsi" w:hAnsiTheme="minorHAnsi" w:cstheme="minorHAnsi"/>
          <w:b/>
          <w:bCs/>
          <w:sz w:val="22"/>
          <w:szCs w:val="22"/>
          <w:lang w:val="fr-FR"/>
        </w:rPr>
        <w:t>.</w:t>
      </w:r>
    </w:p>
    <w:p w14:paraId="281D1558" w14:textId="07653241" w:rsidR="00534DCA" w:rsidRDefault="00534DCA" w:rsidP="0080356A">
      <w:pPr>
        <w:pStyle w:val="HQNiveau4"/>
        <w:numPr>
          <w:ilvl w:val="0"/>
          <w:numId w:val="56"/>
        </w:numPr>
        <w:tabs>
          <w:tab w:val="clear" w:pos="1080"/>
        </w:tabs>
        <w:spacing w:before="120" w:after="0"/>
        <w:ind w:right="-720"/>
        <w:rPr>
          <w:rFonts w:asciiTheme="minorHAnsi" w:hAnsiTheme="minorHAnsi" w:cstheme="minorHAnsi"/>
          <w:sz w:val="22"/>
          <w:szCs w:val="22"/>
          <w:lang w:val="fr-FR"/>
        </w:rPr>
      </w:pPr>
      <w:r w:rsidRPr="00534DCA">
        <w:rPr>
          <w:rFonts w:asciiTheme="minorHAnsi" w:hAnsiTheme="minorHAnsi" w:cstheme="minorHAnsi"/>
          <w:sz w:val="22"/>
          <w:szCs w:val="22"/>
          <w:lang w:val="fr-FR"/>
        </w:rPr>
        <w:t xml:space="preserve">Toute personne officiant derrière le banc doit être un membre et son nom doit être </w:t>
      </w:r>
      <w:r w:rsidRPr="00347017">
        <w:rPr>
          <w:rFonts w:asciiTheme="minorHAnsi" w:hAnsiTheme="minorHAnsi" w:cstheme="minorHAnsi"/>
          <w:sz w:val="22"/>
          <w:szCs w:val="22"/>
          <w:lang w:val="fr-FR"/>
        </w:rPr>
        <w:t xml:space="preserve">inscrit sur la feuille de match, à défaut de quoi l'équipe perdra le match </w:t>
      </w:r>
      <w:r w:rsidR="001F3DCD" w:rsidRPr="00347017">
        <w:rPr>
          <w:rFonts w:asciiTheme="minorHAnsi" w:hAnsiTheme="minorHAnsi" w:cstheme="minorHAnsi"/>
          <w:sz w:val="22"/>
          <w:szCs w:val="22"/>
          <w:lang w:val="fr-FR"/>
        </w:rPr>
        <w:t xml:space="preserve">et son point Franc Jeu </w:t>
      </w:r>
      <w:r w:rsidRPr="00347017">
        <w:rPr>
          <w:rFonts w:asciiTheme="minorHAnsi" w:hAnsiTheme="minorHAnsi" w:cstheme="minorHAnsi"/>
          <w:sz w:val="22"/>
          <w:szCs w:val="22"/>
          <w:lang w:val="fr-FR"/>
        </w:rPr>
        <w:t>s'il y a contestation d'admissibilité qui fait la preuve que la personne était</w:t>
      </w:r>
      <w:r w:rsidRPr="00534DCA">
        <w:rPr>
          <w:rFonts w:asciiTheme="minorHAnsi" w:hAnsiTheme="minorHAnsi" w:cstheme="minorHAnsi"/>
          <w:sz w:val="22"/>
          <w:szCs w:val="22"/>
          <w:lang w:val="fr-FR"/>
        </w:rPr>
        <w:t xml:space="preserve"> inadmissible.</w:t>
      </w:r>
    </w:p>
    <w:p w14:paraId="7EC88DE2" w14:textId="050CE027" w:rsidR="00534DCA" w:rsidRPr="0072797A" w:rsidRDefault="00534DCA" w:rsidP="005A3BE0">
      <w:pPr>
        <w:pStyle w:val="HQNiveau4"/>
        <w:numPr>
          <w:ilvl w:val="0"/>
          <w:numId w:val="56"/>
        </w:numPr>
        <w:tabs>
          <w:tab w:val="clear" w:pos="1080"/>
        </w:tabs>
        <w:spacing w:before="120" w:after="0"/>
        <w:ind w:right="-720"/>
        <w:rPr>
          <w:rFonts w:asciiTheme="minorHAnsi" w:eastAsia="Calibri" w:hAnsiTheme="minorHAnsi" w:cstheme="minorHAnsi"/>
          <w:sz w:val="22"/>
          <w:szCs w:val="22"/>
          <w:lang w:val="fr-FR"/>
        </w:rPr>
      </w:pPr>
      <w:r w:rsidRPr="0072797A">
        <w:rPr>
          <w:rFonts w:asciiTheme="minorHAnsi" w:hAnsiTheme="minorHAnsi" w:cstheme="minorHAnsi"/>
          <w:sz w:val="22"/>
          <w:szCs w:val="22"/>
          <w:lang w:val="fr-FR"/>
        </w:rPr>
        <w:t xml:space="preserve">Lorsqu'une équipe utilise un joueur affilié, </w:t>
      </w:r>
      <w:r w:rsidR="00394A98" w:rsidRPr="0072797A">
        <w:rPr>
          <w:rFonts w:asciiTheme="minorHAnsi" w:hAnsiTheme="minorHAnsi" w:cstheme="minorHAnsi"/>
          <w:b/>
          <w:bCs/>
          <w:sz w:val="22"/>
          <w:szCs w:val="22"/>
          <w:lang w:val="fr-FR"/>
        </w:rPr>
        <w:t>elle devra l’indiquer</w:t>
      </w:r>
      <w:r w:rsidR="004F460D" w:rsidRPr="0072797A">
        <w:rPr>
          <w:rFonts w:asciiTheme="minorHAnsi" w:hAnsiTheme="minorHAnsi" w:cstheme="minorHAnsi"/>
          <w:b/>
          <w:bCs/>
          <w:sz w:val="22"/>
          <w:szCs w:val="22"/>
          <w:lang w:val="fr-FR"/>
        </w:rPr>
        <w:t xml:space="preserve"> via la plateforme électronique ou </w:t>
      </w:r>
      <w:r w:rsidRPr="0072797A">
        <w:rPr>
          <w:rFonts w:asciiTheme="minorHAnsi" w:hAnsiTheme="minorHAnsi" w:cstheme="minorHAnsi"/>
          <w:b/>
          <w:bCs/>
          <w:sz w:val="22"/>
          <w:szCs w:val="22"/>
          <w:lang w:val="fr-FR"/>
        </w:rPr>
        <w:t>elle devra l'indiquer</w:t>
      </w:r>
      <w:r w:rsidR="00E13F45" w:rsidRPr="0072797A">
        <w:rPr>
          <w:rFonts w:asciiTheme="minorHAnsi" w:hAnsiTheme="minorHAnsi" w:cstheme="minorHAnsi"/>
          <w:b/>
          <w:bCs/>
          <w:sz w:val="22"/>
          <w:szCs w:val="22"/>
          <w:lang w:val="fr-FR"/>
        </w:rPr>
        <w:t xml:space="preserve"> </w:t>
      </w:r>
      <w:r w:rsidR="00AE3249" w:rsidRPr="0072797A">
        <w:rPr>
          <w:rFonts w:asciiTheme="minorHAnsi" w:hAnsiTheme="minorHAnsi" w:cstheme="minorHAnsi"/>
          <w:b/>
          <w:bCs/>
          <w:sz w:val="22"/>
          <w:szCs w:val="22"/>
          <w:lang w:val="fr-FR"/>
        </w:rPr>
        <w:t>à l’officiel hors glace</w:t>
      </w:r>
      <w:r w:rsidR="0095588F" w:rsidRPr="0072797A">
        <w:rPr>
          <w:rFonts w:asciiTheme="minorHAnsi" w:hAnsiTheme="minorHAnsi" w:cstheme="minorHAnsi"/>
          <w:b/>
          <w:bCs/>
          <w:sz w:val="22"/>
          <w:szCs w:val="22"/>
          <w:lang w:val="fr-FR"/>
        </w:rPr>
        <w:t xml:space="preserve">. </w:t>
      </w:r>
      <w:r w:rsidR="0072797A" w:rsidRPr="0072797A">
        <w:rPr>
          <w:rFonts w:ascii="Calibri" w:eastAsia="Calibri" w:hAnsi="Calibri" w:cstheme="minorHAnsi"/>
          <w:sz w:val="22"/>
          <w:szCs w:val="22"/>
          <w:lang w:val="fr-FR" w:eastAsia="en-US"/>
        </w:rPr>
        <w:t>Elle devra également rayer le ou les noms des joueurs absents au match.</w:t>
      </w:r>
      <w:r w:rsidR="0072797A">
        <w:rPr>
          <w:rFonts w:ascii="Calibri" w:eastAsia="Calibri" w:hAnsi="Calibri" w:cstheme="minorHAnsi"/>
          <w:sz w:val="22"/>
          <w:szCs w:val="22"/>
          <w:lang w:val="fr-FR" w:eastAsia="en-US"/>
        </w:rPr>
        <w:t xml:space="preserve"> </w:t>
      </w:r>
      <w:r w:rsidRPr="0072797A">
        <w:rPr>
          <w:rFonts w:ascii="Calibri" w:eastAsia="Calibri" w:hAnsi="Calibri"/>
          <w:sz w:val="22"/>
          <w:szCs w:val="22"/>
          <w:lang w:val="fr-FR"/>
        </w:rPr>
        <w:t>Avant de déterminer l’éligibilité d’un joueur affilié, le comité de discipline approprié doit enquêter avant de rendre sa décision.</w:t>
      </w:r>
      <w:r w:rsidR="00ED72B6" w:rsidRPr="0072797A">
        <w:rPr>
          <w:rFonts w:ascii="Calibri" w:eastAsia="Calibri" w:hAnsi="Calibri"/>
          <w:sz w:val="22"/>
          <w:szCs w:val="22"/>
          <w:lang w:val="fr-FR"/>
        </w:rPr>
        <w:t xml:space="preserve"> </w:t>
      </w:r>
      <w:r w:rsidR="00ED72B6" w:rsidRPr="0072797A">
        <w:rPr>
          <w:rFonts w:asciiTheme="minorHAnsi" w:hAnsiTheme="minorHAnsi" w:cstheme="minorHAnsi"/>
          <w:sz w:val="22"/>
          <w:szCs w:val="22"/>
        </w:rPr>
        <w:t xml:space="preserve">À la </w:t>
      </w:r>
      <w:r w:rsidR="006949FB" w:rsidRPr="0072797A">
        <w:rPr>
          <w:rFonts w:asciiTheme="minorHAnsi" w:hAnsiTheme="minorHAnsi" w:cstheme="minorHAnsi"/>
          <w:sz w:val="22"/>
          <w:szCs w:val="22"/>
        </w:rPr>
        <w:t>première (</w:t>
      </w:r>
      <w:r w:rsidR="00ED72B6" w:rsidRPr="0072797A">
        <w:rPr>
          <w:rFonts w:asciiTheme="minorHAnsi" w:hAnsiTheme="minorHAnsi" w:cstheme="minorHAnsi"/>
          <w:sz w:val="22"/>
          <w:szCs w:val="22"/>
        </w:rPr>
        <w:t>1</w:t>
      </w:r>
      <w:r w:rsidR="00ED72B6" w:rsidRPr="0072797A">
        <w:rPr>
          <w:rFonts w:asciiTheme="minorHAnsi" w:hAnsiTheme="minorHAnsi" w:cstheme="minorHAnsi"/>
          <w:sz w:val="22"/>
          <w:szCs w:val="22"/>
          <w:vertAlign w:val="superscript"/>
        </w:rPr>
        <w:t>re</w:t>
      </w:r>
      <w:r w:rsidR="006949FB" w:rsidRPr="0072797A">
        <w:rPr>
          <w:rFonts w:asciiTheme="minorHAnsi" w:hAnsiTheme="minorHAnsi" w:cstheme="minorHAnsi"/>
          <w:sz w:val="22"/>
          <w:szCs w:val="22"/>
        </w:rPr>
        <w:t xml:space="preserve">) </w:t>
      </w:r>
      <w:r w:rsidR="00ED72B6" w:rsidRPr="0072797A">
        <w:rPr>
          <w:rFonts w:asciiTheme="minorHAnsi" w:hAnsiTheme="minorHAnsi" w:cstheme="minorHAnsi"/>
          <w:sz w:val="22"/>
          <w:szCs w:val="22"/>
        </w:rPr>
        <w:t>offense,</w:t>
      </w:r>
      <w:r w:rsidR="00ED72B6" w:rsidRPr="0072797A">
        <w:rPr>
          <w:rFonts w:asciiTheme="minorHAnsi" w:hAnsiTheme="minorHAnsi" w:cstheme="minorHAnsi"/>
          <w:spacing w:val="-1"/>
          <w:sz w:val="22"/>
          <w:szCs w:val="22"/>
        </w:rPr>
        <w:t xml:space="preserve"> </w:t>
      </w:r>
      <w:r w:rsidR="00ED72B6" w:rsidRPr="0072797A">
        <w:rPr>
          <w:rFonts w:asciiTheme="minorHAnsi" w:hAnsiTheme="minorHAnsi" w:cstheme="minorHAnsi"/>
          <w:sz w:val="22"/>
          <w:szCs w:val="22"/>
        </w:rPr>
        <w:t>l’entraîneur</w:t>
      </w:r>
      <w:r w:rsidR="00ED72B6" w:rsidRPr="0072797A">
        <w:rPr>
          <w:rFonts w:asciiTheme="minorHAnsi" w:hAnsiTheme="minorHAnsi" w:cstheme="minorHAnsi"/>
          <w:spacing w:val="1"/>
          <w:sz w:val="22"/>
          <w:szCs w:val="22"/>
        </w:rPr>
        <w:t xml:space="preserve"> aura un avertissement et s’il y a récidive, il </w:t>
      </w:r>
      <w:r w:rsidR="00ED72B6" w:rsidRPr="0072797A">
        <w:rPr>
          <w:rFonts w:asciiTheme="minorHAnsi" w:eastAsia="Calibri" w:hAnsiTheme="minorHAnsi" w:cstheme="minorHAnsi"/>
          <w:sz w:val="22"/>
          <w:szCs w:val="22"/>
          <w:lang w:val="fr-FR"/>
        </w:rPr>
        <w:t>sera suspendu pour un (1) match.</w:t>
      </w:r>
    </w:p>
    <w:p w14:paraId="5944E9D5" w14:textId="77777777" w:rsidR="002A2642" w:rsidRDefault="00534DCA" w:rsidP="0080356A">
      <w:pPr>
        <w:pStyle w:val="HQNiveau4"/>
        <w:numPr>
          <w:ilvl w:val="0"/>
          <w:numId w:val="56"/>
        </w:numPr>
        <w:tabs>
          <w:tab w:val="clear" w:pos="1080"/>
        </w:tabs>
        <w:spacing w:before="120" w:after="0"/>
        <w:ind w:right="-720"/>
        <w:rPr>
          <w:rFonts w:asciiTheme="minorHAnsi" w:hAnsiTheme="minorHAnsi" w:cstheme="minorHAnsi"/>
          <w:sz w:val="22"/>
          <w:szCs w:val="22"/>
          <w:lang w:val="fr-FR"/>
        </w:rPr>
      </w:pPr>
      <w:r w:rsidRPr="00534DCA">
        <w:rPr>
          <w:rFonts w:asciiTheme="minorHAnsi" w:hAnsiTheme="minorHAnsi" w:cstheme="minorHAnsi"/>
          <w:sz w:val="22"/>
          <w:szCs w:val="22"/>
          <w:lang w:val="fr-FR"/>
        </w:rPr>
        <w:t>À moins de preuve contraire acceptée par le Comité de discipline concerné, tout membre est considéré avoir pris part à un match si son nom apparaît sur la feuille de match.</w:t>
      </w:r>
    </w:p>
    <w:p w14:paraId="3CC2D29B" w14:textId="77777777" w:rsidR="00534DCA" w:rsidRPr="005620A3" w:rsidRDefault="00746C17" w:rsidP="00C9429D">
      <w:pPr>
        <w:spacing w:before="120" w:after="0" w:line="240" w:lineRule="auto"/>
        <w:ind w:left="1440" w:right="-720" w:hanging="720"/>
        <w:rPr>
          <w:b/>
          <w:bCs/>
        </w:rPr>
      </w:pPr>
      <w:bookmarkStart w:id="545" w:name="_Toc77067501"/>
      <w:bookmarkStart w:id="546" w:name="_Toc210425358"/>
      <w:bookmarkStart w:id="547" w:name="_Toc170984397"/>
      <w:r w:rsidRPr="005620A3">
        <w:rPr>
          <w:b/>
          <w:bCs/>
        </w:rPr>
        <w:t>7.2.4</w:t>
      </w:r>
      <w:r w:rsidRPr="005620A3">
        <w:rPr>
          <w:b/>
          <w:bCs/>
        </w:rPr>
        <w:tab/>
        <w:t>N</w:t>
      </w:r>
      <w:r w:rsidR="00534DCA" w:rsidRPr="005620A3">
        <w:rPr>
          <w:b/>
          <w:bCs/>
        </w:rPr>
        <w:t>ombre de matchs par jour</w:t>
      </w:r>
      <w:bookmarkEnd w:id="545"/>
      <w:bookmarkEnd w:id="546"/>
      <w:bookmarkEnd w:id="547"/>
    </w:p>
    <w:p w14:paraId="2DC9C713" w14:textId="4A7463F7" w:rsidR="00383FA9" w:rsidRPr="006949FB" w:rsidRDefault="00534DCA" w:rsidP="0080356A">
      <w:pPr>
        <w:pStyle w:val="HQNiveau4"/>
        <w:numPr>
          <w:ilvl w:val="0"/>
          <w:numId w:val="57"/>
        </w:numPr>
        <w:tabs>
          <w:tab w:val="clear" w:pos="1080"/>
        </w:tabs>
        <w:spacing w:before="120" w:after="0"/>
        <w:ind w:right="-720"/>
        <w:rPr>
          <w:lang w:val="fr-FR"/>
        </w:rPr>
      </w:pPr>
      <w:r w:rsidRPr="006949FB">
        <w:rPr>
          <w:rFonts w:asciiTheme="minorHAnsi" w:hAnsiTheme="minorHAnsi" w:cstheme="minorHAnsi"/>
          <w:sz w:val="22"/>
          <w:szCs w:val="22"/>
          <w:lang w:val="fr-FR"/>
        </w:rPr>
        <w:t xml:space="preserve">Équipe : Une période de repos de trois (3) heures débutant à la fin du </w:t>
      </w:r>
      <w:r w:rsidR="006949FB" w:rsidRPr="006949FB">
        <w:rPr>
          <w:rFonts w:asciiTheme="minorHAnsi" w:hAnsiTheme="minorHAnsi" w:cstheme="minorHAnsi"/>
          <w:sz w:val="22"/>
          <w:szCs w:val="22"/>
          <w:lang w:val="fr-FR"/>
        </w:rPr>
        <w:t>premier (</w:t>
      </w:r>
      <w:r w:rsidR="00C06F2D" w:rsidRPr="006949FB">
        <w:rPr>
          <w:rFonts w:asciiTheme="minorHAnsi" w:hAnsiTheme="minorHAnsi" w:cstheme="minorHAnsi"/>
          <w:sz w:val="22"/>
          <w:szCs w:val="22"/>
          <w:lang w:val="fr-FR"/>
        </w:rPr>
        <w:t>1</w:t>
      </w:r>
      <w:r w:rsidR="00C06F2D" w:rsidRPr="006949FB">
        <w:rPr>
          <w:rFonts w:asciiTheme="minorHAnsi" w:hAnsiTheme="minorHAnsi" w:cstheme="minorHAnsi"/>
          <w:sz w:val="22"/>
          <w:szCs w:val="22"/>
          <w:vertAlign w:val="superscript"/>
          <w:lang w:val="fr-FR"/>
        </w:rPr>
        <w:t>er</w:t>
      </w:r>
      <w:r w:rsidR="006949FB" w:rsidRPr="006949FB">
        <w:rPr>
          <w:rFonts w:asciiTheme="minorHAnsi" w:hAnsiTheme="minorHAnsi" w:cstheme="minorHAnsi"/>
          <w:sz w:val="22"/>
          <w:szCs w:val="22"/>
          <w:lang w:val="fr-FR"/>
        </w:rPr>
        <w:t xml:space="preserve">) </w:t>
      </w:r>
      <w:r w:rsidRPr="006949FB">
        <w:rPr>
          <w:rFonts w:asciiTheme="minorHAnsi" w:hAnsiTheme="minorHAnsi" w:cstheme="minorHAnsi"/>
          <w:sz w:val="22"/>
          <w:szCs w:val="22"/>
          <w:lang w:val="fr-FR"/>
        </w:rPr>
        <w:t>match de la journée est obligatoire lorsqu'une équipe doit jouer deux (2) matchs dans la même journée.</w:t>
      </w:r>
    </w:p>
    <w:p w14:paraId="706F8AFA" w14:textId="77777777" w:rsidR="00383FA9" w:rsidRPr="00383FA9" w:rsidRDefault="00383FA9" w:rsidP="00C9429D">
      <w:pPr>
        <w:spacing w:line="240" w:lineRule="auto"/>
        <w:ind w:right="-720"/>
        <w:rPr>
          <w:lang w:val="fr-FR" w:eastAsia="fr-FR"/>
        </w:rPr>
        <w:sectPr w:rsidR="00383FA9" w:rsidRPr="00383FA9" w:rsidSect="005D4B04">
          <w:headerReference w:type="default" r:id="rId116"/>
          <w:footerReference w:type="default" r:id="rId117"/>
          <w:pgSz w:w="12240" w:h="15840" w:code="1"/>
          <w:pgMar w:top="432" w:right="1800" w:bottom="432" w:left="1800" w:header="432" w:footer="432" w:gutter="0"/>
          <w:paperSrc w:first="260" w:other="260"/>
          <w:pgNumType w:start="77"/>
          <w:cols w:space="708"/>
          <w:docGrid w:linePitch="360"/>
        </w:sectPr>
      </w:pPr>
    </w:p>
    <w:p w14:paraId="0E8B437D" w14:textId="77777777" w:rsidR="001F3DCD" w:rsidRDefault="00534DCA" w:rsidP="0080356A">
      <w:pPr>
        <w:pStyle w:val="HQNiveau4"/>
        <w:numPr>
          <w:ilvl w:val="0"/>
          <w:numId w:val="57"/>
        </w:numPr>
        <w:tabs>
          <w:tab w:val="clear" w:pos="1080"/>
          <w:tab w:val="left" w:pos="1800"/>
        </w:tabs>
        <w:spacing w:before="120" w:after="12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Joueur : Tout joueur régulier ou affilié peut participer à un maximum de deux (2) matchs dans la même journée et ce, sans tenir compte du délai de trois (3) heures entre les matchs.</w:t>
      </w:r>
    </w:p>
    <w:p w14:paraId="0659A2A6" w14:textId="77777777" w:rsidR="00534DCA" w:rsidRPr="005620A3" w:rsidRDefault="00746C17" w:rsidP="00C9429D">
      <w:pPr>
        <w:spacing w:after="120"/>
        <w:ind w:left="720" w:right="-720"/>
        <w:rPr>
          <w:b/>
          <w:bCs/>
        </w:rPr>
      </w:pPr>
      <w:bookmarkStart w:id="548" w:name="_Toc210425359"/>
      <w:bookmarkStart w:id="549" w:name="_Toc77067502"/>
      <w:bookmarkStart w:id="550" w:name="_Toc170984398"/>
      <w:r w:rsidRPr="005620A3">
        <w:rPr>
          <w:b/>
          <w:bCs/>
        </w:rPr>
        <w:t>7.2</w:t>
      </w:r>
      <w:r w:rsidR="00534DCA" w:rsidRPr="005620A3">
        <w:rPr>
          <w:b/>
          <w:bCs/>
        </w:rPr>
        <w:t>.5</w:t>
      </w:r>
      <w:r w:rsidR="00534DCA" w:rsidRPr="005620A3">
        <w:rPr>
          <w:b/>
          <w:bCs/>
        </w:rPr>
        <w:tab/>
        <w:t>Équipement protecteur</w:t>
      </w:r>
      <w:bookmarkEnd w:id="548"/>
      <w:bookmarkEnd w:id="549"/>
      <w:bookmarkEnd w:id="550"/>
    </w:p>
    <w:p w14:paraId="37C17B0B" w14:textId="77777777" w:rsidR="00534DCA" w:rsidRPr="00C34AD2" w:rsidRDefault="00534DCA" w:rsidP="00C9429D">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En tout temps durant les activités de hockey, tous les joueurs incluant les gardiens de but doivent porter les équipements protecteurs suivants :</w:t>
      </w:r>
    </w:p>
    <w:p w14:paraId="149A2C71" w14:textId="5D1FE9A7" w:rsidR="00B82781" w:rsidRDefault="00534DCA" w:rsidP="0080356A">
      <w:pPr>
        <w:pStyle w:val="HQNiveau4"/>
        <w:numPr>
          <w:ilvl w:val="0"/>
          <w:numId w:val="58"/>
        </w:numPr>
        <w:tabs>
          <w:tab w:val="clear" w:pos="1080"/>
        </w:tabs>
        <w:spacing w:after="0"/>
        <w:ind w:left="1771" w:right="-720"/>
        <w:rPr>
          <w:rFonts w:asciiTheme="minorHAnsi" w:hAnsiTheme="minorHAnsi" w:cstheme="minorHAnsi"/>
          <w:sz w:val="22"/>
          <w:szCs w:val="22"/>
          <w:lang w:val="fr-FR"/>
        </w:rPr>
      </w:pPr>
      <w:r w:rsidRPr="00C34AD2">
        <w:rPr>
          <w:rFonts w:asciiTheme="minorHAnsi" w:hAnsiTheme="minorHAnsi" w:cstheme="minorHAnsi"/>
          <w:sz w:val="22"/>
          <w:szCs w:val="22"/>
          <w:lang w:val="fr-FR"/>
        </w:rPr>
        <w:t>Un casque protecteur dûment approuvé par l'ACNOR (CSA)</w:t>
      </w:r>
      <w:r w:rsidR="007B1C7D">
        <w:rPr>
          <w:rFonts w:asciiTheme="minorHAnsi" w:hAnsiTheme="minorHAnsi" w:cstheme="minorHAnsi"/>
          <w:sz w:val="22"/>
          <w:szCs w:val="22"/>
          <w:lang w:val="fr-FR"/>
        </w:rPr>
        <w:t>.</w:t>
      </w:r>
    </w:p>
    <w:p w14:paraId="79A79D8D" w14:textId="2C5392FF" w:rsidR="00B82781" w:rsidRDefault="00534DCA" w:rsidP="0080356A">
      <w:pPr>
        <w:pStyle w:val="HQNiveau4"/>
        <w:numPr>
          <w:ilvl w:val="0"/>
          <w:numId w:val="58"/>
        </w:numPr>
        <w:tabs>
          <w:tab w:val="clear" w:pos="1080"/>
        </w:tabs>
        <w:spacing w:after="0"/>
        <w:ind w:left="1771" w:right="-720"/>
        <w:rPr>
          <w:rFonts w:asciiTheme="minorHAnsi" w:hAnsiTheme="minorHAnsi" w:cstheme="minorHAnsi"/>
          <w:sz w:val="22"/>
          <w:szCs w:val="22"/>
          <w:lang w:val="fr-FR"/>
        </w:rPr>
      </w:pPr>
      <w:r w:rsidRPr="00B82781">
        <w:rPr>
          <w:rFonts w:asciiTheme="minorHAnsi" w:hAnsiTheme="minorHAnsi" w:cstheme="minorHAnsi"/>
          <w:sz w:val="22"/>
          <w:szCs w:val="22"/>
          <w:lang w:val="fr-FR"/>
        </w:rPr>
        <w:t>Un protecteur facial complet dûment approuvé par l'ACNOR (CSA)</w:t>
      </w:r>
      <w:r w:rsidR="007B1C7D">
        <w:rPr>
          <w:rFonts w:asciiTheme="minorHAnsi" w:hAnsiTheme="minorHAnsi" w:cstheme="minorHAnsi"/>
          <w:sz w:val="22"/>
          <w:szCs w:val="22"/>
          <w:lang w:val="fr-FR"/>
        </w:rPr>
        <w:t>.</w:t>
      </w:r>
    </w:p>
    <w:p w14:paraId="2E541466" w14:textId="1D3B069F" w:rsidR="00534DCA" w:rsidRPr="00B82781" w:rsidRDefault="00534DCA" w:rsidP="0080356A">
      <w:pPr>
        <w:pStyle w:val="HQNiveau4"/>
        <w:numPr>
          <w:ilvl w:val="0"/>
          <w:numId w:val="58"/>
        </w:numPr>
        <w:tabs>
          <w:tab w:val="clear" w:pos="1080"/>
          <w:tab w:val="num" w:pos="2160"/>
        </w:tabs>
        <w:spacing w:after="0"/>
        <w:ind w:left="1771" w:right="-720"/>
        <w:rPr>
          <w:rFonts w:asciiTheme="minorHAnsi" w:hAnsiTheme="minorHAnsi" w:cstheme="minorHAnsi"/>
          <w:sz w:val="22"/>
          <w:szCs w:val="22"/>
          <w:lang w:val="fr-FR"/>
        </w:rPr>
      </w:pPr>
      <w:r w:rsidRPr="00B82781">
        <w:rPr>
          <w:rFonts w:asciiTheme="minorHAnsi" w:hAnsiTheme="minorHAnsi" w:cstheme="minorHAnsi"/>
          <w:sz w:val="22"/>
          <w:szCs w:val="22"/>
          <w:lang w:val="fr-FR"/>
        </w:rPr>
        <w:t>Un protège-cou dûment approuvé par le Bureau de Normalisation du Québec (BNQ)</w:t>
      </w:r>
      <w:r w:rsidR="007B1C7D">
        <w:rPr>
          <w:rFonts w:asciiTheme="minorHAnsi" w:hAnsiTheme="minorHAnsi" w:cstheme="minorHAnsi"/>
          <w:sz w:val="22"/>
          <w:szCs w:val="22"/>
          <w:lang w:val="fr-FR"/>
        </w:rPr>
        <w:t>.</w:t>
      </w:r>
    </w:p>
    <w:p w14:paraId="72D1C67A" w14:textId="3C323A54" w:rsidR="00534DCA" w:rsidRPr="00F1607B" w:rsidRDefault="00534DCA" w:rsidP="00655178">
      <w:pPr>
        <w:pStyle w:val="HQNoteniveau4"/>
        <w:spacing w:before="120"/>
        <w:ind w:left="1440" w:right="-720" w:firstLine="0"/>
        <w:jc w:val="both"/>
        <w:rPr>
          <w:rFonts w:asciiTheme="minorHAnsi" w:hAnsiTheme="minorHAnsi" w:cstheme="minorHAnsi"/>
          <w:b/>
          <w:sz w:val="22"/>
          <w:szCs w:val="22"/>
          <w:lang w:val="fr-FR"/>
        </w:rPr>
      </w:pPr>
      <w:bookmarkStart w:id="551" w:name="_Hlk171925811"/>
      <w:r w:rsidRPr="00F1607B">
        <w:rPr>
          <w:rFonts w:asciiTheme="minorHAnsi" w:hAnsiTheme="minorHAnsi" w:cstheme="minorHAnsi"/>
          <w:b/>
          <w:sz w:val="22"/>
          <w:szCs w:val="22"/>
          <w:lang w:val="fr-FR"/>
        </w:rPr>
        <w:t>N</w:t>
      </w:r>
      <w:r w:rsidR="00655178">
        <w:rPr>
          <w:rFonts w:asciiTheme="minorHAnsi" w:hAnsiTheme="minorHAnsi" w:cstheme="minorHAnsi"/>
          <w:b/>
          <w:sz w:val="22"/>
          <w:szCs w:val="22"/>
          <w:lang w:val="fr-FR"/>
        </w:rPr>
        <w:t>ote</w:t>
      </w:r>
      <w:r w:rsidRPr="00F1607B">
        <w:rPr>
          <w:rFonts w:asciiTheme="minorHAnsi" w:hAnsiTheme="minorHAnsi" w:cstheme="minorHAnsi"/>
          <w:b/>
          <w:sz w:val="22"/>
          <w:szCs w:val="22"/>
          <w:lang w:val="fr-FR"/>
        </w:rPr>
        <w:t xml:space="preserve"> :</w:t>
      </w:r>
      <w:r w:rsidR="00655178">
        <w:rPr>
          <w:rFonts w:asciiTheme="minorHAnsi" w:hAnsiTheme="minorHAnsi" w:cstheme="minorHAnsi"/>
          <w:b/>
          <w:sz w:val="22"/>
          <w:szCs w:val="22"/>
          <w:lang w:val="fr-FR"/>
        </w:rPr>
        <w:t xml:space="preserve"> </w:t>
      </w:r>
      <w:r w:rsidRPr="00F1607B">
        <w:rPr>
          <w:rFonts w:asciiTheme="minorHAnsi" w:hAnsiTheme="minorHAnsi" w:cstheme="minorHAnsi"/>
          <w:b/>
          <w:sz w:val="22"/>
          <w:szCs w:val="22"/>
          <w:lang w:val="fr-FR"/>
        </w:rPr>
        <w:t>Le</w:t>
      </w:r>
      <w:r w:rsidR="00F1607B" w:rsidRPr="00F1607B">
        <w:rPr>
          <w:rFonts w:asciiTheme="minorHAnsi" w:hAnsiTheme="minorHAnsi" w:cstheme="minorHAnsi"/>
          <w:b/>
          <w:sz w:val="22"/>
          <w:szCs w:val="22"/>
          <w:lang w:val="fr-FR"/>
        </w:rPr>
        <w:t>s équipements protecteurs sont ceux obligés par la Fédération de l’équipe de provenance.</w:t>
      </w:r>
    </w:p>
    <w:bookmarkEnd w:id="551"/>
    <w:p w14:paraId="74B828A8" w14:textId="77777777" w:rsidR="00534DCA" w:rsidRPr="00C34AD2" w:rsidRDefault="00534DCA" w:rsidP="0080356A">
      <w:pPr>
        <w:pStyle w:val="HQNiveau4"/>
        <w:numPr>
          <w:ilvl w:val="0"/>
          <w:numId w:val="58"/>
        </w:numPr>
        <w:tabs>
          <w:tab w:val="clear" w:pos="1080"/>
        </w:tabs>
        <w:spacing w:after="0"/>
        <w:ind w:left="1771" w:right="-720"/>
        <w:rPr>
          <w:rFonts w:asciiTheme="minorHAnsi" w:hAnsiTheme="minorHAnsi" w:cstheme="minorHAnsi"/>
          <w:sz w:val="22"/>
          <w:szCs w:val="22"/>
          <w:lang w:val="fr-FR"/>
        </w:rPr>
      </w:pPr>
      <w:r w:rsidRPr="00C34AD2">
        <w:rPr>
          <w:rFonts w:asciiTheme="minorHAnsi" w:hAnsiTheme="minorHAnsi" w:cstheme="minorHAnsi"/>
          <w:sz w:val="22"/>
          <w:szCs w:val="22"/>
          <w:lang w:val="fr-FR"/>
        </w:rPr>
        <w:t>Les gardiens de but doivent porter un protecteur de gorge rigide en plus de tous les équipements protecteurs cités dans les paragraphes précédents.</w:t>
      </w:r>
    </w:p>
    <w:p w14:paraId="15D58422" w14:textId="77777777" w:rsidR="00B82781" w:rsidRDefault="00534DCA" w:rsidP="0080356A">
      <w:pPr>
        <w:pStyle w:val="HQNiveau4"/>
        <w:numPr>
          <w:ilvl w:val="0"/>
          <w:numId w:val="58"/>
        </w:numPr>
        <w:tabs>
          <w:tab w:val="clear" w:pos="1080"/>
          <w:tab w:val="left" w:pos="1800"/>
        </w:tabs>
        <w:spacing w:after="0"/>
        <w:ind w:left="1771" w:right="-720"/>
        <w:rPr>
          <w:rFonts w:asciiTheme="minorHAnsi" w:hAnsiTheme="minorHAnsi" w:cstheme="minorHAnsi"/>
          <w:sz w:val="22"/>
          <w:szCs w:val="22"/>
          <w:lang w:val="fr-FR"/>
        </w:rPr>
      </w:pPr>
      <w:r w:rsidRPr="00C34AD2">
        <w:rPr>
          <w:rFonts w:asciiTheme="minorHAnsi" w:hAnsiTheme="minorHAnsi" w:cstheme="minorHAnsi"/>
          <w:sz w:val="22"/>
          <w:szCs w:val="22"/>
          <w:lang w:val="fr-FR"/>
        </w:rPr>
        <w:t>L'officiel en charge du match doit refuser la permission de jouer à tout membre n'ayant pas l'équipement requis, tel que prévu par les règlements de Hockey Québec et de Hockey Canada.</w:t>
      </w:r>
    </w:p>
    <w:p w14:paraId="3B3ABA5C" w14:textId="77777777" w:rsidR="00534DCA" w:rsidRDefault="00534DCA" w:rsidP="0080356A">
      <w:pPr>
        <w:pStyle w:val="HQNiveau4"/>
        <w:numPr>
          <w:ilvl w:val="0"/>
          <w:numId w:val="58"/>
        </w:numPr>
        <w:tabs>
          <w:tab w:val="clear" w:pos="1080"/>
          <w:tab w:val="left" w:pos="1800"/>
        </w:tabs>
        <w:spacing w:after="0"/>
        <w:ind w:left="1771" w:right="-720"/>
        <w:rPr>
          <w:rFonts w:asciiTheme="minorHAnsi" w:hAnsiTheme="minorHAnsi" w:cstheme="minorHAnsi"/>
          <w:sz w:val="22"/>
          <w:szCs w:val="22"/>
          <w:lang w:val="fr-FR"/>
        </w:rPr>
      </w:pPr>
      <w:r w:rsidRPr="00B82781">
        <w:rPr>
          <w:rFonts w:asciiTheme="minorHAnsi" w:hAnsiTheme="minorHAnsi" w:cstheme="minorHAnsi"/>
          <w:sz w:val="22"/>
          <w:szCs w:val="22"/>
          <w:lang w:val="fr-FR"/>
        </w:rPr>
        <w:t>Le port du protecteur buccal est facultatif pour toutes les divisions et classes.</w:t>
      </w:r>
    </w:p>
    <w:p w14:paraId="570C2321" w14:textId="01E53BCF" w:rsidR="00F86ADC" w:rsidRPr="005620A3" w:rsidRDefault="00746C17" w:rsidP="00C9429D">
      <w:pPr>
        <w:spacing w:before="120" w:after="0"/>
        <w:ind w:left="1440" w:right="-720" w:hanging="720"/>
        <w:rPr>
          <w:b/>
          <w:bCs/>
        </w:rPr>
      </w:pPr>
      <w:bookmarkStart w:id="552" w:name="_Toc210425360"/>
      <w:bookmarkStart w:id="553" w:name="_Toc77067503"/>
      <w:bookmarkStart w:id="554" w:name="_Toc170984399"/>
      <w:bookmarkStart w:id="555" w:name="_Hlk182570746"/>
      <w:r w:rsidRPr="005620A3">
        <w:rPr>
          <w:b/>
          <w:bCs/>
        </w:rPr>
        <w:t>7.2.6</w:t>
      </w:r>
      <w:r w:rsidR="00752057" w:rsidRPr="005620A3">
        <w:rPr>
          <w:b/>
          <w:bCs/>
        </w:rPr>
        <w:tab/>
      </w:r>
      <w:r w:rsidR="00534DCA" w:rsidRPr="005620A3">
        <w:rPr>
          <w:b/>
          <w:bCs/>
        </w:rPr>
        <w:t>Officiels</w:t>
      </w:r>
      <w:bookmarkEnd w:id="552"/>
      <w:bookmarkEnd w:id="553"/>
      <w:bookmarkEnd w:id="554"/>
    </w:p>
    <w:p w14:paraId="07AC7C50" w14:textId="77777777" w:rsidR="00F86ADC" w:rsidRDefault="00534DCA" w:rsidP="0080356A">
      <w:pPr>
        <w:pStyle w:val="HQNiveau4"/>
        <w:numPr>
          <w:ilvl w:val="0"/>
          <w:numId w:val="59"/>
        </w:numPr>
        <w:tabs>
          <w:tab w:val="clear" w:pos="1080"/>
          <w:tab w:val="left" w:pos="1800"/>
        </w:tabs>
        <w:spacing w:after="0"/>
        <w:ind w:right="-720"/>
        <w:rPr>
          <w:rFonts w:asciiTheme="minorHAnsi" w:hAnsiTheme="minorHAnsi" w:cstheme="minorHAnsi"/>
          <w:sz w:val="22"/>
          <w:szCs w:val="22"/>
          <w:lang w:val="fr-FR"/>
        </w:rPr>
      </w:pPr>
      <w:r w:rsidRPr="00B82781">
        <w:rPr>
          <w:rFonts w:asciiTheme="minorHAnsi" w:hAnsiTheme="minorHAnsi" w:cstheme="minorHAnsi"/>
          <w:sz w:val="22"/>
          <w:szCs w:val="22"/>
          <w:lang w:val="fr-FR"/>
        </w:rPr>
        <w:t>Tous les officiels membres de Hockey Québec doivent être dûment accrédités et apposer l'écusson de Hockey Québec et de Hockey Canada sur leur chandail d'officiel et seul cet écusson peut être arboré.</w:t>
      </w:r>
    </w:p>
    <w:p w14:paraId="7F29BBEF" w14:textId="77777777" w:rsidR="00534DCA" w:rsidRPr="00F86ADC" w:rsidRDefault="00534DCA" w:rsidP="00C9429D">
      <w:pPr>
        <w:pStyle w:val="HQNiveau4"/>
        <w:tabs>
          <w:tab w:val="clear" w:pos="1080"/>
          <w:tab w:val="left" w:pos="1800"/>
        </w:tabs>
        <w:spacing w:after="0"/>
        <w:ind w:left="1777" w:right="-720"/>
        <w:rPr>
          <w:rFonts w:asciiTheme="minorHAnsi" w:hAnsiTheme="minorHAnsi" w:cstheme="minorHAnsi"/>
          <w:sz w:val="22"/>
          <w:szCs w:val="22"/>
          <w:lang w:val="fr-FR"/>
        </w:rPr>
      </w:pPr>
      <w:r w:rsidRPr="00F86ADC">
        <w:rPr>
          <w:rFonts w:asciiTheme="minorHAnsi" w:hAnsiTheme="minorHAnsi" w:cstheme="minorHAnsi"/>
          <w:sz w:val="22"/>
          <w:szCs w:val="22"/>
          <w:lang w:val="fr-FR"/>
        </w:rPr>
        <w:t>Tout écusson ou identification supplémentaire apposée sur le chandail ou le casque ou le pantalon doit faire l'objet d'une approbation de Hockey Québec.</w:t>
      </w:r>
    </w:p>
    <w:p w14:paraId="7F1BCCD6" w14:textId="77777777" w:rsidR="00B82781" w:rsidRDefault="00534DCA" w:rsidP="0080356A">
      <w:pPr>
        <w:pStyle w:val="HQNiveau4"/>
        <w:numPr>
          <w:ilvl w:val="0"/>
          <w:numId w:val="59"/>
        </w:numPr>
        <w:tabs>
          <w:tab w:val="clear" w:pos="1080"/>
          <w:tab w:val="left" w:pos="1800"/>
        </w:tabs>
        <w:spacing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Le port du chandail rayé noir est obligatoire pour tous les officiels d'un match.</w:t>
      </w:r>
    </w:p>
    <w:p w14:paraId="688E283F" w14:textId="0D07B54C" w:rsidR="00B82781" w:rsidRPr="00347017" w:rsidRDefault="00534DCA" w:rsidP="0080356A">
      <w:pPr>
        <w:pStyle w:val="HQNiveau4"/>
        <w:numPr>
          <w:ilvl w:val="0"/>
          <w:numId w:val="59"/>
        </w:numPr>
        <w:tabs>
          <w:tab w:val="clear" w:pos="1080"/>
          <w:tab w:val="left" w:pos="1800"/>
        </w:tabs>
        <w:spacing w:after="0"/>
        <w:ind w:right="-720"/>
        <w:rPr>
          <w:rFonts w:asciiTheme="minorHAnsi" w:hAnsiTheme="minorHAnsi" w:cstheme="minorHAnsi"/>
          <w:sz w:val="22"/>
          <w:szCs w:val="22"/>
          <w:lang w:val="fr-FR"/>
        </w:rPr>
      </w:pPr>
      <w:r w:rsidRPr="00B82781">
        <w:rPr>
          <w:rFonts w:asciiTheme="minorHAnsi" w:hAnsiTheme="minorHAnsi" w:cstheme="minorHAnsi"/>
          <w:sz w:val="22"/>
          <w:szCs w:val="22"/>
          <w:lang w:val="fr-FR"/>
        </w:rPr>
        <w:t xml:space="preserve">Un entraîneur ou un joueur ne peut pas officier comme arbitre ou juge de lignes dans la division </w:t>
      </w:r>
      <w:r w:rsidR="00F1607B" w:rsidRPr="00347017">
        <w:rPr>
          <w:rFonts w:asciiTheme="minorHAnsi" w:hAnsiTheme="minorHAnsi" w:cstheme="minorHAnsi"/>
          <w:sz w:val="22"/>
          <w:szCs w:val="22"/>
          <w:lang w:val="fr-FR"/>
        </w:rPr>
        <w:t xml:space="preserve">et classe </w:t>
      </w:r>
      <w:r w:rsidRPr="00347017">
        <w:rPr>
          <w:rFonts w:asciiTheme="minorHAnsi" w:hAnsiTheme="minorHAnsi" w:cstheme="minorHAnsi"/>
          <w:sz w:val="22"/>
          <w:szCs w:val="22"/>
          <w:lang w:val="fr-FR"/>
        </w:rPr>
        <w:t>de la ligue où il entraîne ou il joue, sauf dans le cas prévu dans les règles de jeu de Hockey Canada.</w:t>
      </w:r>
    </w:p>
    <w:p w14:paraId="5981871D" w14:textId="0E4D5365" w:rsidR="00F1607B" w:rsidRPr="00347017" w:rsidRDefault="00F1607B" w:rsidP="00C9429D">
      <w:pPr>
        <w:spacing w:before="60" w:after="0" w:line="240" w:lineRule="auto"/>
        <w:ind w:left="1800" w:right="-720" w:hanging="360"/>
        <w:jc w:val="both"/>
        <w:rPr>
          <w:lang w:val="fr-FR" w:eastAsia="fr-FR"/>
        </w:rPr>
      </w:pPr>
      <w:bookmarkStart w:id="556" w:name="_Hlk171926029"/>
      <w:r w:rsidRPr="00347017">
        <w:rPr>
          <w:lang w:val="fr-FR" w:eastAsia="fr-FR"/>
        </w:rPr>
        <w:t>D.</w:t>
      </w:r>
      <w:r w:rsidRPr="00347017">
        <w:rPr>
          <w:lang w:val="fr-FR" w:eastAsia="fr-FR"/>
        </w:rPr>
        <w:tab/>
      </w:r>
      <w:r w:rsidRPr="00347017">
        <w:rPr>
          <w:lang w:val="fr-FR"/>
        </w:rPr>
        <w:t>Un arbitre en chef d’une association</w:t>
      </w:r>
      <w:r w:rsidR="00AF1C3B" w:rsidRPr="00347017">
        <w:rPr>
          <w:lang w:val="fr-FR"/>
        </w:rPr>
        <w:t xml:space="preserve"> ou </w:t>
      </w:r>
      <w:r w:rsidR="00AE0552" w:rsidRPr="00347017">
        <w:rPr>
          <w:lang w:val="fr-FR"/>
        </w:rPr>
        <w:t>organisation</w:t>
      </w:r>
      <w:r w:rsidR="00AF1C3B" w:rsidRPr="00347017">
        <w:rPr>
          <w:lang w:val="fr-FR"/>
        </w:rPr>
        <w:t xml:space="preserve">, </w:t>
      </w:r>
      <w:r w:rsidRPr="00347017">
        <w:rPr>
          <w:lang w:val="fr-FR"/>
        </w:rPr>
        <w:t>d’une région ne pourra être entra</w:t>
      </w:r>
      <w:r w:rsidR="00AE0552" w:rsidRPr="00347017">
        <w:rPr>
          <w:lang w:val="fr-FR"/>
        </w:rPr>
        <w:t>î</w:t>
      </w:r>
      <w:r w:rsidRPr="00347017">
        <w:rPr>
          <w:lang w:val="fr-FR"/>
        </w:rPr>
        <w:t>neur ou être membre du personnel de banc d’une équipe, étant donné qu’il est en conflit d’intérêt direct avec les officiels.</w:t>
      </w:r>
    </w:p>
    <w:bookmarkEnd w:id="556"/>
    <w:p w14:paraId="79216705" w14:textId="069470C9" w:rsidR="00E55961" w:rsidRDefault="00F1607B" w:rsidP="00C9429D">
      <w:pPr>
        <w:pStyle w:val="HQNiveau4"/>
        <w:tabs>
          <w:tab w:val="clear" w:pos="1080"/>
          <w:tab w:val="left" w:pos="1800"/>
        </w:tabs>
        <w:spacing w:after="0"/>
        <w:ind w:left="1777" w:right="-720" w:hanging="337"/>
        <w:rPr>
          <w:rFonts w:asciiTheme="minorHAnsi" w:hAnsiTheme="minorHAnsi" w:cstheme="minorHAnsi"/>
          <w:sz w:val="22"/>
          <w:szCs w:val="22"/>
          <w:lang w:val="fr-FR"/>
        </w:rPr>
      </w:pPr>
      <w:r>
        <w:rPr>
          <w:rFonts w:asciiTheme="minorHAnsi" w:hAnsiTheme="minorHAnsi" w:cstheme="minorHAnsi"/>
          <w:sz w:val="22"/>
          <w:szCs w:val="22"/>
          <w:lang w:val="fr-FR"/>
        </w:rPr>
        <w:t>E.</w:t>
      </w:r>
      <w:r>
        <w:rPr>
          <w:rFonts w:asciiTheme="minorHAnsi" w:hAnsiTheme="minorHAnsi" w:cstheme="minorHAnsi"/>
          <w:sz w:val="22"/>
          <w:szCs w:val="22"/>
          <w:lang w:val="fr-FR"/>
        </w:rPr>
        <w:tab/>
      </w:r>
      <w:r w:rsidR="00534DCA" w:rsidRPr="00B82781">
        <w:rPr>
          <w:rFonts w:asciiTheme="minorHAnsi" w:hAnsiTheme="minorHAnsi" w:cstheme="minorHAnsi"/>
          <w:sz w:val="22"/>
          <w:szCs w:val="22"/>
          <w:lang w:val="fr-FR"/>
        </w:rPr>
        <w:t>Le port d'un casque protecteur ainsi qu'une demi-visière approuvée ACNOR est obligatoire pour tous les officiels sur glace.</w:t>
      </w:r>
    </w:p>
    <w:p w14:paraId="2A0BBA10" w14:textId="77777777" w:rsidR="00534DCA" w:rsidRPr="005620A3" w:rsidRDefault="00746C17" w:rsidP="00C9429D">
      <w:pPr>
        <w:spacing w:before="120" w:after="0"/>
        <w:ind w:left="720" w:right="-720"/>
        <w:rPr>
          <w:b/>
          <w:bCs/>
        </w:rPr>
      </w:pPr>
      <w:bookmarkStart w:id="557" w:name="_Toc210425361"/>
      <w:bookmarkStart w:id="558" w:name="_Toc77067504"/>
      <w:bookmarkStart w:id="559" w:name="_Toc170984400"/>
      <w:bookmarkEnd w:id="555"/>
      <w:r w:rsidRPr="005620A3">
        <w:rPr>
          <w:b/>
          <w:bCs/>
        </w:rPr>
        <w:t>7.2.7</w:t>
      </w:r>
      <w:r w:rsidR="00752057" w:rsidRPr="005620A3">
        <w:rPr>
          <w:b/>
          <w:bCs/>
        </w:rPr>
        <w:tab/>
      </w:r>
      <w:r w:rsidR="00534DCA" w:rsidRPr="005620A3">
        <w:rPr>
          <w:b/>
          <w:bCs/>
        </w:rPr>
        <w:t>Membre suspendu</w:t>
      </w:r>
      <w:bookmarkEnd w:id="557"/>
      <w:bookmarkEnd w:id="558"/>
      <w:bookmarkEnd w:id="559"/>
    </w:p>
    <w:p w14:paraId="1EEDCBCF" w14:textId="77777777" w:rsidR="00B82781" w:rsidRDefault="00534DCA" w:rsidP="0080356A">
      <w:pPr>
        <w:pStyle w:val="HQNiveau4"/>
        <w:numPr>
          <w:ilvl w:val="0"/>
          <w:numId w:val="60"/>
        </w:numPr>
        <w:tabs>
          <w:tab w:val="clear" w:pos="1080"/>
          <w:tab w:val="left" w:pos="1800"/>
        </w:tabs>
        <w:spacing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Lors d'un match, toute équipe qui utilise les services d'un membre suspendu (joueur ou officiel d'équipe) perd automatiquement ce match ainsi que son point Franc Jeu et d'autres sanctions peuvent être imposées.</w:t>
      </w:r>
    </w:p>
    <w:p w14:paraId="23B08F6E" w14:textId="77777777" w:rsidR="00B82781" w:rsidRDefault="00B82781" w:rsidP="0080356A">
      <w:pPr>
        <w:pStyle w:val="HQNiveau4"/>
        <w:numPr>
          <w:ilvl w:val="0"/>
          <w:numId w:val="60"/>
        </w:numPr>
        <w:tabs>
          <w:tab w:val="clear" w:pos="1080"/>
          <w:tab w:val="left" w:pos="1800"/>
        </w:tabs>
        <w:spacing w:after="0"/>
        <w:ind w:right="-720"/>
        <w:rPr>
          <w:rFonts w:asciiTheme="minorHAnsi" w:hAnsiTheme="minorHAnsi" w:cstheme="minorHAnsi"/>
          <w:sz w:val="22"/>
          <w:szCs w:val="22"/>
          <w:lang w:val="fr-FR"/>
        </w:rPr>
      </w:pPr>
      <w:r w:rsidRPr="00B82781">
        <w:rPr>
          <w:rFonts w:asciiTheme="minorHAnsi" w:hAnsiTheme="minorHAnsi" w:cstheme="minorHAnsi"/>
          <w:sz w:val="22"/>
          <w:szCs w:val="22"/>
          <w:lang w:val="fr-FR"/>
        </w:rPr>
        <w:t>T</w:t>
      </w:r>
      <w:r w:rsidR="00534DCA" w:rsidRPr="00B82781">
        <w:rPr>
          <w:rFonts w:asciiTheme="minorHAnsi" w:hAnsiTheme="minorHAnsi" w:cstheme="minorHAnsi"/>
          <w:sz w:val="22"/>
          <w:szCs w:val="22"/>
          <w:lang w:val="fr-FR"/>
        </w:rPr>
        <w:t>out membre prenant connaissance de l'utilisation par une équipe d'un membre suspendu doit en informer immédiatement le Comité de discipline et la ligue concernée.</w:t>
      </w:r>
    </w:p>
    <w:p w14:paraId="76D5E3CF" w14:textId="2CC4B83D" w:rsidR="000475BD" w:rsidRDefault="00534DCA" w:rsidP="0080356A">
      <w:pPr>
        <w:pStyle w:val="HQNiveau4"/>
        <w:numPr>
          <w:ilvl w:val="0"/>
          <w:numId w:val="60"/>
        </w:numPr>
        <w:tabs>
          <w:tab w:val="clear" w:pos="1080"/>
          <w:tab w:val="left" w:pos="1800"/>
        </w:tabs>
        <w:spacing w:after="0"/>
        <w:ind w:right="-720"/>
        <w:rPr>
          <w:rFonts w:asciiTheme="minorHAnsi" w:hAnsiTheme="minorHAnsi" w:cstheme="minorHAnsi"/>
          <w:sz w:val="22"/>
          <w:szCs w:val="22"/>
          <w:lang w:val="fr-FR"/>
        </w:rPr>
      </w:pPr>
      <w:r w:rsidRPr="00B82781">
        <w:rPr>
          <w:rFonts w:asciiTheme="minorHAnsi" w:hAnsiTheme="minorHAnsi" w:cstheme="minorHAnsi"/>
          <w:sz w:val="22"/>
          <w:szCs w:val="22"/>
          <w:lang w:val="fr-FR"/>
        </w:rPr>
        <w:t xml:space="preserve">De plus, le membre suspendu doit </w:t>
      </w:r>
      <w:r w:rsidR="005620A3">
        <w:rPr>
          <w:rFonts w:asciiTheme="minorHAnsi" w:hAnsiTheme="minorHAnsi" w:cstheme="minorHAnsi"/>
          <w:sz w:val="22"/>
          <w:szCs w:val="22"/>
          <w:lang w:val="fr-FR"/>
        </w:rPr>
        <w:t xml:space="preserve">servir </w:t>
      </w:r>
      <w:r w:rsidRPr="00B82781">
        <w:rPr>
          <w:rFonts w:asciiTheme="minorHAnsi" w:hAnsiTheme="minorHAnsi" w:cstheme="minorHAnsi"/>
          <w:sz w:val="22"/>
          <w:szCs w:val="22"/>
          <w:lang w:val="fr-FR"/>
        </w:rPr>
        <w:t xml:space="preserve">sa suspension (Article </w:t>
      </w:r>
      <w:r w:rsidRPr="007B1C7D">
        <w:rPr>
          <w:rFonts w:asciiTheme="minorHAnsi" w:hAnsiTheme="minorHAnsi" w:cstheme="minorHAnsi"/>
          <w:sz w:val="22"/>
          <w:szCs w:val="22"/>
          <w:lang w:val="fr-FR"/>
        </w:rPr>
        <w:t>1.</w:t>
      </w:r>
      <w:r w:rsidR="00B13FD5" w:rsidRPr="007B1C7D">
        <w:rPr>
          <w:rFonts w:asciiTheme="minorHAnsi" w:hAnsiTheme="minorHAnsi" w:cstheme="minorHAnsi"/>
          <w:sz w:val="22"/>
          <w:szCs w:val="22"/>
          <w:lang w:val="fr-FR"/>
        </w:rPr>
        <w:t>7</w:t>
      </w:r>
      <w:r w:rsidRPr="007B1C7D">
        <w:rPr>
          <w:rFonts w:asciiTheme="minorHAnsi" w:hAnsiTheme="minorHAnsi" w:cstheme="minorHAnsi"/>
          <w:sz w:val="22"/>
          <w:szCs w:val="22"/>
          <w:lang w:val="fr-FR"/>
        </w:rPr>
        <w:t xml:space="preserve"> A</w:t>
      </w:r>
      <w:r w:rsidRPr="00B82781">
        <w:rPr>
          <w:rFonts w:asciiTheme="minorHAnsi" w:hAnsiTheme="minorHAnsi" w:cstheme="minorHAnsi"/>
          <w:sz w:val="22"/>
          <w:szCs w:val="22"/>
          <w:lang w:val="fr-FR"/>
        </w:rPr>
        <w:t>).</w:t>
      </w:r>
    </w:p>
    <w:p w14:paraId="04DB48F8" w14:textId="24582C5D" w:rsidR="00F1607B" w:rsidRPr="00FE24B6" w:rsidRDefault="00534DCA" w:rsidP="0080356A">
      <w:pPr>
        <w:pStyle w:val="HQNiveau4"/>
        <w:numPr>
          <w:ilvl w:val="0"/>
          <w:numId w:val="60"/>
        </w:numPr>
        <w:tabs>
          <w:tab w:val="clear" w:pos="1080"/>
          <w:tab w:val="left" w:pos="1800"/>
        </w:tabs>
        <w:spacing w:after="0"/>
        <w:ind w:left="1800" w:right="-720"/>
        <w:rPr>
          <w:rFonts w:asciiTheme="minorHAnsi" w:hAnsiTheme="minorHAnsi" w:cstheme="minorHAnsi"/>
          <w:sz w:val="22"/>
          <w:szCs w:val="22"/>
          <w:lang w:val="fr-FR"/>
        </w:rPr>
      </w:pPr>
      <w:r w:rsidRPr="00FE24B6">
        <w:rPr>
          <w:rFonts w:asciiTheme="minorHAnsi" w:hAnsiTheme="minorHAnsi" w:cstheme="minorHAnsi"/>
          <w:sz w:val="22"/>
          <w:szCs w:val="22"/>
          <w:lang w:val="fr-FR"/>
        </w:rPr>
        <w:t>D'autres sanctions peuvent être imposées au membre suspendu en question et aux responsables de l'équipe.</w:t>
      </w:r>
      <w:r w:rsidR="00FE24B6" w:rsidRPr="00FE24B6">
        <w:rPr>
          <w:rFonts w:asciiTheme="minorHAnsi" w:hAnsiTheme="minorHAnsi" w:cstheme="minorHAnsi"/>
          <w:sz w:val="22"/>
          <w:szCs w:val="22"/>
          <w:lang w:val="fr-FR"/>
        </w:rPr>
        <w:t xml:space="preserve"> </w:t>
      </w:r>
      <w:r w:rsidRPr="00FE24B6">
        <w:rPr>
          <w:rFonts w:asciiTheme="minorHAnsi" w:hAnsiTheme="minorHAnsi" w:cstheme="minorHAnsi"/>
          <w:sz w:val="22"/>
          <w:szCs w:val="22"/>
          <w:lang w:val="fr-FR"/>
        </w:rPr>
        <w:t xml:space="preserve">L’entraîneur-chef de l’équipe sera suspendu un (1) match pour la </w:t>
      </w:r>
      <w:r w:rsidR="006949FB">
        <w:rPr>
          <w:rFonts w:asciiTheme="minorHAnsi" w:hAnsiTheme="minorHAnsi" w:cstheme="minorHAnsi"/>
          <w:sz w:val="22"/>
          <w:szCs w:val="22"/>
          <w:lang w:val="fr-FR"/>
        </w:rPr>
        <w:t>première (</w:t>
      </w:r>
      <w:r w:rsidRPr="00FE24B6">
        <w:rPr>
          <w:rFonts w:asciiTheme="minorHAnsi" w:hAnsiTheme="minorHAnsi" w:cstheme="minorHAnsi"/>
          <w:sz w:val="22"/>
          <w:szCs w:val="22"/>
          <w:lang w:val="fr-FR"/>
        </w:rPr>
        <w:t>1</w:t>
      </w:r>
      <w:r w:rsidRPr="00FE24B6">
        <w:rPr>
          <w:rFonts w:asciiTheme="minorHAnsi" w:hAnsiTheme="minorHAnsi" w:cstheme="minorHAnsi"/>
          <w:sz w:val="22"/>
          <w:szCs w:val="22"/>
          <w:vertAlign w:val="superscript"/>
          <w:lang w:val="fr-FR"/>
        </w:rPr>
        <w:t>re</w:t>
      </w:r>
      <w:r w:rsidR="006949FB">
        <w:rPr>
          <w:rFonts w:asciiTheme="minorHAnsi" w:hAnsiTheme="minorHAnsi" w:cstheme="minorHAnsi"/>
          <w:sz w:val="22"/>
          <w:szCs w:val="22"/>
          <w:lang w:val="fr-FR"/>
        </w:rPr>
        <w:t xml:space="preserve">) </w:t>
      </w:r>
      <w:r w:rsidRPr="00FE24B6">
        <w:rPr>
          <w:rFonts w:asciiTheme="minorHAnsi" w:hAnsiTheme="minorHAnsi" w:cstheme="minorHAnsi"/>
          <w:sz w:val="22"/>
          <w:szCs w:val="22"/>
          <w:lang w:val="fr-FR"/>
        </w:rPr>
        <w:t>offense et trois (3) matchs s’il y a récidive.</w:t>
      </w:r>
    </w:p>
    <w:p w14:paraId="6843D6FE" w14:textId="77777777" w:rsidR="00912848" w:rsidRDefault="00912848" w:rsidP="00AB0787">
      <w:pPr>
        <w:spacing w:before="60" w:after="0"/>
        <w:ind w:left="1440" w:right="-900" w:hanging="720"/>
        <w:rPr>
          <w:b/>
          <w:bCs/>
          <w:lang w:val="fr-FR"/>
        </w:rPr>
      </w:pPr>
      <w:bookmarkStart w:id="560" w:name="_Toc210425362"/>
      <w:bookmarkStart w:id="561" w:name="_Toc77067505"/>
      <w:bookmarkStart w:id="562" w:name="_Toc170984401"/>
    </w:p>
    <w:p w14:paraId="417BCD78" w14:textId="77777777" w:rsidR="00FE24B6" w:rsidRPr="00FE24B6" w:rsidRDefault="00FE24B6" w:rsidP="00AB0787">
      <w:pPr>
        <w:spacing w:before="60" w:after="0"/>
        <w:ind w:left="1440" w:right="-900" w:hanging="720"/>
        <w:rPr>
          <w:b/>
          <w:bCs/>
          <w:lang w:val="fr-FR"/>
        </w:rPr>
        <w:sectPr w:rsidR="00FE24B6" w:rsidRPr="00FE24B6" w:rsidSect="00D333EE">
          <w:headerReference w:type="default" r:id="rId118"/>
          <w:footerReference w:type="default" r:id="rId119"/>
          <w:pgSz w:w="12240" w:h="15840" w:code="1"/>
          <w:pgMar w:top="432" w:right="1800" w:bottom="432" w:left="1800" w:header="432" w:footer="432" w:gutter="0"/>
          <w:paperSrc w:first="260" w:other="260"/>
          <w:cols w:space="708"/>
          <w:docGrid w:linePitch="360"/>
        </w:sectPr>
      </w:pPr>
    </w:p>
    <w:p w14:paraId="7CD74DE8" w14:textId="77777777" w:rsidR="00534DCA" w:rsidRPr="005620A3" w:rsidRDefault="00746C17" w:rsidP="00C9429D">
      <w:pPr>
        <w:spacing w:before="120" w:after="0"/>
        <w:ind w:left="1440" w:right="-720" w:hanging="720"/>
        <w:rPr>
          <w:b/>
          <w:bCs/>
        </w:rPr>
      </w:pPr>
      <w:r w:rsidRPr="005620A3">
        <w:rPr>
          <w:b/>
          <w:bCs/>
        </w:rPr>
        <w:t>7.2.8</w:t>
      </w:r>
      <w:r w:rsidR="00752057" w:rsidRPr="005620A3">
        <w:rPr>
          <w:b/>
          <w:bCs/>
        </w:rPr>
        <w:tab/>
      </w:r>
      <w:r w:rsidR="00534DCA" w:rsidRPr="005620A3">
        <w:rPr>
          <w:b/>
          <w:bCs/>
        </w:rPr>
        <w:t>Poignée de mains</w:t>
      </w:r>
      <w:bookmarkEnd w:id="560"/>
      <w:bookmarkEnd w:id="561"/>
      <w:bookmarkEnd w:id="562"/>
    </w:p>
    <w:p w14:paraId="6AD4A581" w14:textId="77777777" w:rsidR="00B82781" w:rsidRDefault="00534DCA" w:rsidP="00C9429D">
      <w:pPr>
        <w:pStyle w:val="HQNiveau4"/>
        <w:numPr>
          <w:ilvl w:val="1"/>
          <w:numId w:val="49"/>
        </w:numPr>
        <w:tabs>
          <w:tab w:val="clear" w:pos="1080"/>
          <w:tab w:val="left" w:pos="1800"/>
        </w:tabs>
        <w:spacing w:after="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Au début ou à la fin de chaque match, les joueurs de chacune des équipes s’échangeront une poignée de mains dans le but de faire preuve d’esprit sportif et de démontrer une attitude constructive face à la compétition.</w:t>
      </w:r>
    </w:p>
    <w:p w14:paraId="7ADE392D" w14:textId="62409101" w:rsidR="001B3D71" w:rsidRDefault="00534DCA" w:rsidP="00C9429D">
      <w:pPr>
        <w:pStyle w:val="HQNiveau4"/>
        <w:numPr>
          <w:ilvl w:val="1"/>
          <w:numId w:val="49"/>
        </w:numPr>
        <w:tabs>
          <w:tab w:val="clear" w:pos="1080"/>
          <w:tab w:val="left" w:pos="1800"/>
        </w:tabs>
        <w:spacing w:after="0"/>
        <w:ind w:right="-720"/>
        <w:rPr>
          <w:rFonts w:asciiTheme="minorHAnsi" w:hAnsiTheme="minorHAnsi" w:cstheme="minorHAnsi"/>
          <w:sz w:val="22"/>
          <w:szCs w:val="22"/>
          <w:lang w:val="fr-FR"/>
        </w:rPr>
      </w:pPr>
      <w:r w:rsidRPr="001B3D71">
        <w:rPr>
          <w:rFonts w:asciiTheme="minorHAnsi" w:hAnsiTheme="minorHAnsi" w:cstheme="minorHAnsi"/>
          <w:sz w:val="22"/>
          <w:szCs w:val="22"/>
          <w:lang w:val="fr-FR"/>
        </w:rPr>
        <w:t>Tel que stipulé dans les règles de jeu (début du match et des périodes) tous les joueurs doivent demeurer à leur banc respectif ou au banc des punitions à la fin du match et ce, jusqu’à l’avis de l’arbitre.</w:t>
      </w:r>
    </w:p>
    <w:p w14:paraId="3A44622B" w14:textId="77777777" w:rsidR="001B3D71" w:rsidRDefault="00534DCA" w:rsidP="00C9429D">
      <w:pPr>
        <w:pStyle w:val="HQNiveau4"/>
        <w:tabs>
          <w:tab w:val="clear" w:pos="1080"/>
          <w:tab w:val="left" w:pos="1800"/>
        </w:tabs>
        <w:spacing w:before="120" w:after="0"/>
        <w:ind w:left="1777" w:right="-720"/>
        <w:rPr>
          <w:rFonts w:asciiTheme="minorHAnsi" w:hAnsiTheme="minorHAnsi" w:cstheme="minorHAnsi"/>
          <w:sz w:val="22"/>
          <w:szCs w:val="22"/>
          <w:lang w:val="fr-FR"/>
        </w:rPr>
      </w:pPr>
      <w:r w:rsidRPr="001B3D71">
        <w:rPr>
          <w:rFonts w:asciiTheme="minorHAnsi" w:hAnsiTheme="minorHAnsi" w:cstheme="minorHAnsi"/>
          <w:sz w:val="22"/>
          <w:szCs w:val="22"/>
          <w:lang w:val="fr-FR"/>
        </w:rPr>
        <w:t>Au signal de l’arbitre :</w:t>
      </w:r>
    </w:p>
    <w:p w14:paraId="6C76D7F8" w14:textId="57163413" w:rsidR="001B3D71" w:rsidRDefault="00534DCA" w:rsidP="0080356A">
      <w:pPr>
        <w:pStyle w:val="HQNiveau4"/>
        <w:numPr>
          <w:ilvl w:val="0"/>
          <w:numId w:val="98"/>
        </w:numPr>
        <w:tabs>
          <w:tab w:val="clear" w:pos="1080"/>
          <w:tab w:val="left" w:pos="1800"/>
        </w:tabs>
        <w:spacing w:before="0" w:after="0"/>
        <w:ind w:right="-720"/>
        <w:rPr>
          <w:rFonts w:asciiTheme="minorHAnsi" w:hAnsiTheme="minorHAnsi" w:cstheme="minorHAnsi"/>
          <w:sz w:val="22"/>
          <w:szCs w:val="22"/>
          <w:lang w:val="fr-FR"/>
        </w:rPr>
      </w:pPr>
      <w:r w:rsidRPr="001B3D71">
        <w:rPr>
          <w:rFonts w:asciiTheme="minorHAnsi" w:hAnsiTheme="minorHAnsi" w:cstheme="minorHAnsi"/>
          <w:sz w:val="22"/>
          <w:szCs w:val="22"/>
          <w:lang w:val="fr-FR"/>
        </w:rPr>
        <w:t>Les joueurs se dirigeront au centre de la patinoire pour échanger la poignée de mains</w:t>
      </w:r>
      <w:r w:rsidR="0049154E">
        <w:rPr>
          <w:rFonts w:asciiTheme="minorHAnsi" w:hAnsiTheme="minorHAnsi" w:cstheme="minorHAnsi"/>
          <w:sz w:val="22"/>
          <w:szCs w:val="22"/>
          <w:lang w:val="fr-FR"/>
        </w:rPr>
        <w:t xml:space="preserve"> </w:t>
      </w:r>
      <w:r w:rsidRPr="001B3D71">
        <w:rPr>
          <w:rFonts w:asciiTheme="minorHAnsi" w:hAnsiTheme="minorHAnsi" w:cstheme="minorHAnsi"/>
          <w:sz w:val="22"/>
          <w:szCs w:val="22"/>
          <w:lang w:val="fr-FR"/>
        </w:rPr>
        <w:t>;</w:t>
      </w:r>
    </w:p>
    <w:p w14:paraId="264848D2" w14:textId="77777777" w:rsidR="001B3D71" w:rsidRDefault="00534DCA" w:rsidP="0080356A">
      <w:pPr>
        <w:pStyle w:val="HQNiveau4"/>
        <w:numPr>
          <w:ilvl w:val="0"/>
          <w:numId w:val="98"/>
        </w:numPr>
        <w:tabs>
          <w:tab w:val="clear" w:pos="1080"/>
          <w:tab w:val="left" w:pos="1800"/>
        </w:tabs>
        <w:spacing w:before="0" w:after="0"/>
        <w:ind w:right="-720"/>
        <w:rPr>
          <w:rFonts w:asciiTheme="minorHAnsi" w:hAnsiTheme="minorHAnsi" w:cstheme="minorHAnsi"/>
          <w:sz w:val="22"/>
          <w:szCs w:val="22"/>
          <w:lang w:val="fr-FR"/>
        </w:rPr>
      </w:pPr>
      <w:r w:rsidRPr="001B3D71">
        <w:rPr>
          <w:rFonts w:asciiTheme="minorHAnsi" w:hAnsiTheme="minorHAnsi" w:cstheme="minorHAnsi"/>
          <w:sz w:val="22"/>
          <w:szCs w:val="22"/>
          <w:lang w:val="fr-FR"/>
        </w:rPr>
        <w:t>Les joueurs se dirigeront à leur vestiaire dans l’éventualité qu’il a été décidé de ne pas procéder à l’échange de la poignée de mains.</w:t>
      </w:r>
    </w:p>
    <w:p w14:paraId="3E1E605A" w14:textId="261F4F01" w:rsidR="001B3D71" w:rsidRDefault="00534DCA" w:rsidP="00C9429D">
      <w:pPr>
        <w:pStyle w:val="HQNiveau4"/>
        <w:numPr>
          <w:ilvl w:val="1"/>
          <w:numId w:val="49"/>
        </w:numPr>
        <w:tabs>
          <w:tab w:val="clear" w:pos="1080"/>
          <w:tab w:val="left" w:pos="1800"/>
          <w:tab w:val="left" w:pos="2160"/>
        </w:tabs>
        <w:spacing w:after="0"/>
        <w:ind w:right="-720"/>
        <w:rPr>
          <w:rFonts w:asciiTheme="minorHAnsi" w:hAnsiTheme="minorHAnsi" w:cstheme="minorHAnsi"/>
          <w:sz w:val="22"/>
          <w:szCs w:val="22"/>
          <w:lang w:val="fr-FR"/>
        </w:rPr>
      </w:pPr>
      <w:r w:rsidRPr="001B3D71">
        <w:rPr>
          <w:rFonts w:asciiTheme="minorHAnsi" w:hAnsiTheme="minorHAnsi" w:cstheme="minorHAnsi"/>
          <w:sz w:val="22"/>
          <w:szCs w:val="22"/>
          <w:lang w:val="fr-FR"/>
        </w:rPr>
        <w:t>L’arbitre du match peut, dans des circonstances particulières, interdire la poignée de mains entre les joueurs, s’il juge qu’ils ne sont pas dans de bonnes dispositions pour la réaliser.</w:t>
      </w:r>
    </w:p>
    <w:p w14:paraId="2E634226" w14:textId="77777777" w:rsidR="00534DCA" w:rsidRPr="001B3D71" w:rsidRDefault="00534DCA" w:rsidP="00C9429D">
      <w:pPr>
        <w:pStyle w:val="HQNiveau4"/>
        <w:numPr>
          <w:ilvl w:val="1"/>
          <w:numId w:val="49"/>
        </w:numPr>
        <w:tabs>
          <w:tab w:val="clear" w:pos="1080"/>
          <w:tab w:val="left" w:pos="1800"/>
          <w:tab w:val="left" w:pos="2160"/>
        </w:tabs>
        <w:spacing w:after="0"/>
        <w:ind w:right="-720"/>
        <w:rPr>
          <w:rFonts w:asciiTheme="minorHAnsi" w:hAnsiTheme="minorHAnsi" w:cstheme="minorHAnsi"/>
          <w:sz w:val="22"/>
          <w:szCs w:val="22"/>
          <w:lang w:val="fr-FR"/>
        </w:rPr>
      </w:pPr>
      <w:r w:rsidRPr="001B3D71">
        <w:rPr>
          <w:rFonts w:asciiTheme="minorHAnsi" w:hAnsiTheme="minorHAnsi" w:cstheme="minorHAnsi"/>
          <w:sz w:val="22"/>
          <w:szCs w:val="22"/>
          <w:lang w:val="fr-FR"/>
        </w:rPr>
        <w:t>Une punition d’extrême inconduite en plus de toute autre punition qu’il aurait pu encourir seront imposées à tout joueur :</w:t>
      </w:r>
    </w:p>
    <w:p w14:paraId="30ED8366" w14:textId="77777777" w:rsidR="00534DCA" w:rsidRPr="00C34AD2" w:rsidRDefault="00534DCA" w:rsidP="00C9429D">
      <w:pPr>
        <w:pStyle w:val="HQNiveau5"/>
        <w:numPr>
          <w:ilvl w:val="0"/>
          <w:numId w:val="50"/>
        </w:numPr>
        <w:tabs>
          <w:tab w:val="clear" w:pos="720"/>
          <w:tab w:val="clear" w:pos="1440"/>
          <w:tab w:val="left" w:pos="2160"/>
        </w:tabs>
        <w:spacing w:before="120" w:after="0"/>
        <w:ind w:left="216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Qui est clairement identifié comme étant l’instigateur d’un attroupement au moment de la poignée de mains. Le joueur recevra une punition d’extrême inconduite en plus de toute autre punition qu’il aurait pu encourir.</w:t>
      </w:r>
    </w:p>
    <w:p w14:paraId="22D6A07F" w14:textId="5E8CC567" w:rsidR="00534DCA" w:rsidRPr="00655178" w:rsidRDefault="00534DCA" w:rsidP="00655178">
      <w:pPr>
        <w:pStyle w:val="HQNoteniveau4"/>
        <w:spacing w:before="120"/>
        <w:ind w:left="1800" w:right="-720" w:firstLine="0"/>
        <w:jc w:val="both"/>
        <w:rPr>
          <w:rFonts w:asciiTheme="minorHAnsi" w:hAnsiTheme="minorHAnsi" w:cstheme="minorHAnsi"/>
          <w:b/>
          <w:sz w:val="22"/>
          <w:szCs w:val="22"/>
          <w:lang w:val="fr-FR"/>
        </w:rPr>
      </w:pPr>
      <w:r w:rsidRPr="00655178">
        <w:rPr>
          <w:rFonts w:asciiTheme="minorHAnsi" w:hAnsiTheme="minorHAnsi" w:cstheme="minorHAnsi"/>
          <w:b/>
          <w:sz w:val="22"/>
          <w:szCs w:val="22"/>
          <w:lang w:val="fr-FR"/>
        </w:rPr>
        <w:t>N</w:t>
      </w:r>
      <w:r w:rsidR="00655178" w:rsidRPr="00655178">
        <w:rPr>
          <w:rFonts w:asciiTheme="minorHAnsi" w:hAnsiTheme="minorHAnsi" w:cstheme="minorHAnsi"/>
          <w:b/>
          <w:sz w:val="22"/>
          <w:szCs w:val="22"/>
          <w:lang w:val="fr-FR"/>
        </w:rPr>
        <w:t>ote</w:t>
      </w:r>
      <w:r w:rsidRPr="00655178">
        <w:rPr>
          <w:rFonts w:asciiTheme="minorHAnsi" w:hAnsiTheme="minorHAnsi" w:cstheme="minorHAnsi"/>
          <w:b/>
          <w:sz w:val="22"/>
          <w:szCs w:val="22"/>
          <w:lang w:val="fr-FR"/>
        </w:rPr>
        <w:t xml:space="preserve"> :</w:t>
      </w:r>
      <w:r w:rsidR="00655178" w:rsidRPr="00655178">
        <w:rPr>
          <w:rFonts w:asciiTheme="minorHAnsi" w:hAnsiTheme="minorHAnsi" w:cstheme="minorHAnsi"/>
          <w:b/>
          <w:sz w:val="22"/>
          <w:szCs w:val="22"/>
          <w:lang w:val="fr-FR"/>
        </w:rPr>
        <w:t xml:space="preserve"> </w:t>
      </w:r>
      <w:r w:rsidRPr="00655178">
        <w:rPr>
          <w:rFonts w:asciiTheme="minorHAnsi" w:hAnsiTheme="minorHAnsi" w:cstheme="minorHAnsi"/>
          <w:b/>
          <w:sz w:val="22"/>
          <w:szCs w:val="22"/>
          <w:lang w:val="fr-FR"/>
        </w:rPr>
        <w:t>La punition d’extrême inconduite peut être décernée au joueur jugé l’instigateur de l’attroupement, nonobstant le fait que l’arbitre ne décerne aucune punition à la suite de cet attroupement.</w:t>
      </w:r>
    </w:p>
    <w:p w14:paraId="1ED7E3B5" w14:textId="77777777" w:rsidR="00534DCA" w:rsidRDefault="00534DCA" w:rsidP="00C9429D">
      <w:pPr>
        <w:pStyle w:val="HQNiveau5"/>
        <w:numPr>
          <w:ilvl w:val="0"/>
          <w:numId w:val="50"/>
        </w:numPr>
        <w:tabs>
          <w:tab w:val="clear" w:pos="720"/>
          <w:tab w:val="clear" w:pos="1440"/>
          <w:tab w:val="left" w:pos="2160"/>
        </w:tabs>
        <w:spacing w:before="120" w:after="0"/>
        <w:ind w:left="216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Un joueur qui ne riposte pas après avoir été frappé n’écopera d’aucune punition en vertu de cet article, mais pourra être pénalisé pour toute autre infraction aux règles de jeu.</w:t>
      </w:r>
    </w:p>
    <w:p w14:paraId="5B4759BD" w14:textId="72E4BD9D" w:rsidR="00534DCA" w:rsidRPr="005620A3" w:rsidRDefault="00534DCA" w:rsidP="00C9429D">
      <w:pPr>
        <w:spacing w:before="120" w:after="0"/>
        <w:ind w:left="720" w:right="-720"/>
        <w:rPr>
          <w:b/>
          <w:bCs/>
        </w:rPr>
      </w:pPr>
      <w:bookmarkStart w:id="563" w:name="_Toc77067506"/>
      <w:bookmarkStart w:id="564" w:name="_Toc170984402"/>
      <w:bookmarkStart w:id="565" w:name="_Hlk133839415"/>
      <w:r w:rsidRPr="005620A3">
        <w:rPr>
          <w:b/>
          <w:bCs/>
        </w:rPr>
        <w:t>7.2.9</w:t>
      </w:r>
      <w:r w:rsidRPr="005620A3">
        <w:rPr>
          <w:b/>
          <w:bCs/>
        </w:rPr>
        <w:tab/>
        <w:t>Délai ou retard à un match</w:t>
      </w:r>
      <w:bookmarkEnd w:id="563"/>
      <w:r w:rsidR="00431E41" w:rsidRPr="005620A3">
        <w:rPr>
          <w:b/>
          <w:bCs/>
        </w:rPr>
        <w:t xml:space="preserve"> sans force majeure</w:t>
      </w:r>
      <w:bookmarkEnd w:id="564"/>
    </w:p>
    <w:p w14:paraId="3D5E5B3C" w14:textId="76F922B7" w:rsidR="008508D9" w:rsidRDefault="00534DCA" w:rsidP="00C9429D">
      <w:pPr>
        <w:pStyle w:val="HQNiveau5"/>
        <w:numPr>
          <w:ilvl w:val="0"/>
          <w:numId w:val="0"/>
        </w:numPr>
        <w:tabs>
          <w:tab w:val="clear" w:pos="720"/>
          <w:tab w:val="clear" w:pos="1440"/>
        </w:tabs>
        <w:spacing w:before="120" w:after="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Une équipe qui n'est pas présente à l'heure</w:t>
      </w:r>
      <w:r w:rsidR="00431E41">
        <w:rPr>
          <w:rFonts w:asciiTheme="minorHAnsi" w:hAnsiTheme="minorHAnsi" w:cstheme="minorHAnsi"/>
          <w:sz w:val="22"/>
          <w:szCs w:val="22"/>
          <w:lang w:val="fr-FR"/>
        </w:rPr>
        <w:t>,</w:t>
      </w:r>
      <w:r w:rsidR="00431E41" w:rsidRPr="00383FA9">
        <w:rPr>
          <w:rFonts w:asciiTheme="minorHAnsi" w:hAnsiTheme="minorHAnsi" w:cstheme="minorHAnsi"/>
          <w:sz w:val="22"/>
          <w:szCs w:val="22"/>
          <w:lang w:val="fr-FR"/>
        </w:rPr>
        <w:t xml:space="preserve"> sans situation de force majeure,</w:t>
      </w:r>
      <w:r w:rsidRPr="00383FA9">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prévue pour le début du match se verra accorder un délai de 15 minutes et ce, incluant la période d’échauffement, afin qu'elle présente le nombre minimal de joueurs sur la patinoire pour débuter le match. De plus, une pénalité de deux (2) minutes lui est imposée pour avoir retardé le match. Après ce délai, l'équipe perd par forfait (0-1) ainsi que son point Franc Jeu.</w:t>
      </w:r>
    </w:p>
    <w:p w14:paraId="731AFC85" w14:textId="1670C15D" w:rsidR="00431E41" w:rsidRPr="00E95F9A" w:rsidRDefault="00431E41" w:rsidP="00C9429D">
      <w:pPr>
        <w:spacing w:before="120" w:after="0"/>
        <w:ind w:left="720" w:right="-720"/>
        <w:rPr>
          <w:b/>
          <w:bCs/>
        </w:rPr>
      </w:pPr>
      <w:bookmarkStart w:id="566" w:name="_Toc170984403"/>
      <w:r w:rsidRPr="00E95F9A">
        <w:rPr>
          <w:b/>
          <w:bCs/>
        </w:rPr>
        <w:t>7.2.10</w:t>
      </w:r>
      <w:r w:rsidR="008508D9" w:rsidRPr="00E95F9A">
        <w:rPr>
          <w:b/>
          <w:bCs/>
        </w:rPr>
        <w:tab/>
      </w:r>
      <w:r w:rsidRPr="00E95F9A">
        <w:rPr>
          <w:b/>
          <w:bCs/>
        </w:rPr>
        <w:t xml:space="preserve">Délai ou retard à un match </w:t>
      </w:r>
      <w:r w:rsidR="00E26066" w:rsidRPr="00E95F9A">
        <w:rPr>
          <w:b/>
          <w:bCs/>
        </w:rPr>
        <w:t>dû à une situation de</w:t>
      </w:r>
      <w:r w:rsidRPr="00E95F9A">
        <w:rPr>
          <w:b/>
          <w:bCs/>
        </w:rPr>
        <w:t xml:space="preserve"> force majeure</w:t>
      </w:r>
      <w:bookmarkEnd w:id="566"/>
    </w:p>
    <w:p w14:paraId="5D247E91" w14:textId="77777777" w:rsidR="008508D9" w:rsidRPr="00383FA9" w:rsidRDefault="00E26066" w:rsidP="00C9429D">
      <w:pPr>
        <w:pStyle w:val="HQNiveau5"/>
        <w:numPr>
          <w:ilvl w:val="0"/>
          <w:numId w:val="0"/>
        </w:numPr>
        <w:tabs>
          <w:tab w:val="clear" w:pos="720"/>
          <w:tab w:val="clear" w:pos="1440"/>
        </w:tabs>
        <w:spacing w:before="120" w:after="0"/>
        <w:ind w:left="1440" w:right="-720"/>
        <w:rPr>
          <w:rFonts w:asciiTheme="minorHAnsi" w:hAnsiTheme="minorHAnsi" w:cstheme="minorHAnsi"/>
          <w:sz w:val="22"/>
          <w:szCs w:val="22"/>
          <w:lang w:val="fr-FR"/>
        </w:rPr>
      </w:pPr>
      <w:r w:rsidRPr="00383FA9">
        <w:rPr>
          <w:rFonts w:asciiTheme="minorHAnsi" w:hAnsiTheme="minorHAnsi" w:cstheme="minorHAnsi"/>
          <w:sz w:val="22"/>
          <w:szCs w:val="22"/>
          <w:lang w:val="fr-FR"/>
        </w:rPr>
        <w:t>L’instance de qui relève le match pourra accorder un délai supplémentaire pour le début de celui-ci et ce, incluant la période d’échauffement, afin qu'elle présente le nombre minimal de joueurs sur la patinoire pour débuter le match. L’instance pourra soit reporter le match ou l’annuler. Si l’instance doit annuler le match, l’équipe perd par forfait mais elle conserve son point Franc Jeu.</w:t>
      </w:r>
    </w:p>
    <w:p w14:paraId="6DE5A0B9" w14:textId="77777777" w:rsidR="00534DCA" w:rsidRPr="00490D05" w:rsidRDefault="00B82781" w:rsidP="00C9429D">
      <w:pPr>
        <w:spacing w:before="120" w:after="0"/>
        <w:ind w:right="-720"/>
        <w:rPr>
          <w:b/>
          <w:bCs/>
        </w:rPr>
      </w:pPr>
      <w:bookmarkStart w:id="567" w:name="_Toc210425363"/>
      <w:bookmarkStart w:id="568" w:name="_Toc77067507"/>
      <w:bookmarkStart w:id="569" w:name="_Toc170984404"/>
      <w:bookmarkEnd w:id="565"/>
      <w:r w:rsidRPr="00490D05">
        <w:rPr>
          <w:b/>
          <w:bCs/>
        </w:rPr>
        <w:t>7.3</w:t>
      </w:r>
      <w:r w:rsidR="00752057" w:rsidRPr="00490D05">
        <w:rPr>
          <w:b/>
          <w:bCs/>
        </w:rPr>
        <w:tab/>
      </w:r>
      <w:r w:rsidR="00534DCA" w:rsidRPr="00490D05">
        <w:rPr>
          <w:b/>
          <w:bCs/>
        </w:rPr>
        <w:t>Contact physique</w:t>
      </w:r>
      <w:bookmarkEnd w:id="567"/>
      <w:r w:rsidR="00534DCA" w:rsidRPr="00490D05">
        <w:rPr>
          <w:b/>
          <w:bCs/>
        </w:rPr>
        <w:t xml:space="preserve"> et mise en échec corporelle</w:t>
      </w:r>
      <w:bookmarkEnd w:id="568"/>
      <w:bookmarkEnd w:id="569"/>
    </w:p>
    <w:p w14:paraId="36AF4BBC" w14:textId="6306837F" w:rsidR="001876B9" w:rsidRPr="0001098B" w:rsidRDefault="001876B9" w:rsidP="00C9429D">
      <w:pPr>
        <w:spacing w:before="120" w:after="0" w:line="240" w:lineRule="auto"/>
        <w:ind w:left="720" w:right="-720"/>
        <w:jc w:val="both"/>
        <w:rPr>
          <w:rFonts w:cstheme="minorHAnsi"/>
          <w:b/>
          <w:bCs/>
        </w:rPr>
      </w:pPr>
      <w:bookmarkStart w:id="570" w:name="_Hlk175748711"/>
      <w:bookmarkStart w:id="571" w:name="_Toc77067508"/>
      <w:bookmarkStart w:id="572" w:name="_Toc170984405"/>
      <w:r w:rsidRPr="0001098B">
        <w:rPr>
          <w:rFonts w:cstheme="minorHAnsi"/>
        </w:rPr>
        <w:t xml:space="preserve">Hockey Québec a et aura toujours la sécurité des </w:t>
      </w:r>
      <w:bookmarkStart w:id="573" w:name="_Hlk166153455"/>
      <w:r w:rsidRPr="0001098B">
        <w:rPr>
          <w:rFonts w:cstheme="minorHAnsi"/>
        </w:rPr>
        <w:t>joueurs</w:t>
      </w:r>
      <w:r w:rsidR="00AE63CC">
        <w:rPr>
          <w:rFonts w:cstheme="minorHAnsi"/>
        </w:rPr>
        <w:t xml:space="preserve"> </w:t>
      </w:r>
      <w:bookmarkEnd w:id="573"/>
      <w:r w:rsidRPr="0001098B">
        <w:rPr>
          <w:rFonts w:cstheme="minorHAnsi"/>
        </w:rPr>
        <w:t xml:space="preserve">au centre de ses </w:t>
      </w:r>
      <w:r>
        <w:rPr>
          <w:rFonts w:cstheme="minorHAnsi"/>
        </w:rPr>
        <w:t xml:space="preserve">préoccupations, ses </w:t>
      </w:r>
      <w:r w:rsidRPr="0001098B">
        <w:rPr>
          <w:rFonts w:cstheme="minorHAnsi"/>
        </w:rPr>
        <w:t xml:space="preserve">décisions et ses actions. Cette clarification a </w:t>
      </w:r>
      <w:r>
        <w:rPr>
          <w:rFonts w:cstheme="minorHAnsi"/>
        </w:rPr>
        <w:t xml:space="preserve">donc </w:t>
      </w:r>
      <w:r w:rsidRPr="0001098B">
        <w:rPr>
          <w:rFonts w:cstheme="minorHAnsi"/>
        </w:rPr>
        <w:t xml:space="preserve">pour objectif </w:t>
      </w:r>
      <w:r>
        <w:rPr>
          <w:rFonts w:cstheme="minorHAnsi"/>
        </w:rPr>
        <w:t xml:space="preserve">de contribuer aux efforts </w:t>
      </w:r>
      <w:r w:rsidRPr="0001098B">
        <w:rPr>
          <w:rFonts w:cstheme="minorHAnsi"/>
        </w:rPr>
        <w:t>d’uniformis</w:t>
      </w:r>
      <w:r>
        <w:rPr>
          <w:rFonts w:cstheme="minorHAnsi"/>
        </w:rPr>
        <w:t xml:space="preserve">ation des </w:t>
      </w:r>
      <w:r w:rsidRPr="0001098B">
        <w:rPr>
          <w:rFonts w:cstheme="minorHAnsi"/>
        </w:rPr>
        <w:t>formations offertes aux joueurs, aux entraîneurs et aux officiels.</w:t>
      </w:r>
    </w:p>
    <w:p w14:paraId="5C737850" w14:textId="77777777" w:rsidR="001876B9" w:rsidRDefault="001876B9" w:rsidP="00C9429D">
      <w:pPr>
        <w:spacing w:before="120" w:after="0" w:line="240" w:lineRule="auto"/>
        <w:ind w:left="720" w:right="-720"/>
        <w:jc w:val="both"/>
        <w:rPr>
          <w:rFonts w:cstheme="minorHAnsi"/>
        </w:rPr>
      </w:pPr>
      <w:r w:rsidRPr="0001098B">
        <w:rPr>
          <w:rFonts w:cstheme="minorHAnsi"/>
        </w:rPr>
        <w:t>Ainsi, la mise en échec progressive (MEEP) est une tactique individuelle défensive favorisant une transition plus adéquate entre le contact physique (CP) et la mise en échec corporelle complète (MEC)</w:t>
      </w:r>
      <w:bookmarkEnd w:id="570"/>
      <w:r w:rsidRPr="0001098B">
        <w:rPr>
          <w:rFonts w:cstheme="minorHAnsi"/>
        </w:rPr>
        <w:t>.</w:t>
      </w:r>
    </w:p>
    <w:p w14:paraId="3D4B9DFA" w14:textId="77777777" w:rsidR="00D143CD" w:rsidRDefault="00D143CD" w:rsidP="00C9429D">
      <w:pPr>
        <w:spacing w:before="120" w:after="0" w:line="240" w:lineRule="auto"/>
        <w:ind w:left="720" w:right="-720"/>
        <w:jc w:val="both"/>
        <w:rPr>
          <w:rFonts w:cstheme="minorHAnsi"/>
        </w:rPr>
        <w:sectPr w:rsidR="00D143CD" w:rsidSect="00D333EE">
          <w:headerReference w:type="default" r:id="rId120"/>
          <w:footerReference w:type="default" r:id="rId121"/>
          <w:pgSz w:w="12240" w:h="15840" w:code="1"/>
          <w:pgMar w:top="432" w:right="1800" w:bottom="432" w:left="1800" w:header="432" w:footer="432" w:gutter="0"/>
          <w:paperSrc w:first="260" w:other="260"/>
          <w:cols w:space="708"/>
          <w:docGrid w:linePitch="360"/>
        </w:sectPr>
      </w:pPr>
    </w:p>
    <w:tbl>
      <w:tblPr>
        <w:tblStyle w:val="Grilledutableau1"/>
        <w:tblW w:w="5009" w:type="pct"/>
        <w:tblInd w:w="1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75"/>
        <w:gridCol w:w="899"/>
        <w:gridCol w:w="2258"/>
        <w:gridCol w:w="1351"/>
        <w:gridCol w:w="1528"/>
        <w:gridCol w:w="1529"/>
      </w:tblGrid>
      <w:tr w:rsidR="00CD5D9B" w:rsidRPr="00C34AD2" w14:paraId="1FC5A0A2" w14:textId="77777777" w:rsidTr="00912848">
        <w:trPr>
          <w:trHeight w:val="475"/>
        </w:trPr>
        <w:tc>
          <w:tcPr>
            <w:tcW w:w="5000" w:type="pct"/>
            <w:gridSpan w:val="6"/>
            <w:vAlign w:val="center"/>
          </w:tcPr>
          <w:p w14:paraId="29BBAC16" w14:textId="3EBFFCB1" w:rsidR="00CD5D9B" w:rsidRPr="00C34AD2" w:rsidRDefault="00CD5D9B" w:rsidP="00534DCA">
            <w:pPr>
              <w:ind w:right="-19"/>
              <w:jc w:val="center"/>
              <w:rPr>
                <w:rFonts w:asciiTheme="minorHAnsi" w:hAnsiTheme="minorHAnsi" w:cstheme="minorHAnsi"/>
                <w:b/>
                <w:snapToGrid w:val="0"/>
                <w:sz w:val="22"/>
                <w:szCs w:val="22"/>
                <w:lang w:val="fr-FR"/>
              </w:rPr>
            </w:pPr>
            <w:bookmarkStart w:id="574" w:name="_Hlk175748804"/>
            <w:bookmarkStart w:id="575" w:name="_Hlk111799579"/>
            <w:bookmarkEnd w:id="571"/>
            <w:bookmarkEnd w:id="572"/>
            <w:r>
              <w:rPr>
                <w:rFonts w:asciiTheme="minorHAnsi" w:hAnsiTheme="minorHAnsi" w:cstheme="minorHAnsi"/>
                <w:b/>
                <w:snapToGrid w:val="0"/>
                <w:sz w:val="22"/>
                <w:szCs w:val="22"/>
                <w:lang w:val="fr-FR"/>
              </w:rPr>
              <w:t xml:space="preserve">Hockey </w:t>
            </w:r>
            <w:r w:rsidR="00AF7601" w:rsidRPr="008508D9">
              <w:rPr>
                <w:rFonts w:asciiTheme="minorHAnsi" w:hAnsiTheme="minorHAnsi" w:cstheme="minorHAnsi"/>
                <w:b/>
                <w:snapToGrid w:val="0"/>
                <w:sz w:val="22"/>
                <w:szCs w:val="22"/>
                <w:lang w:val="fr-FR"/>
              </w:rPr>
              <w:t>associatif</w:t>
            </w:r>
            <w:r>
              <w:rPr>
                <w:rFonts w:asciiTheme="minorHAnsi" w:hAnsiTheme="minorHAnsi" w:cstheme="minorHAnsi"/>
                <w:b/>
                <w:snapToGrid w:val="0"/>
                <w:sz w:val="22"/>
                <w:szCs w:val="22"/>
                <w:lang w:val="fr-FR"/>
              </w:rPr>
              <w:t xml:space="preserve"> masculin</w:t>
            </w:r>
          </w:p>
        </w:tc>
      </w:tr>
      <w:tr w:rsidR="00CD5D9B" w:rsidRPr="00C34AD2" w14:paraId="1CE860EB" w14:textId="77777777" w:rsidTr="0056091B">
        <w:trPr>
          <w:trHeight w:val="475"/>
        </w:trPr>
        <w:tc>
          <w:tcPr>
            <w:tcW w:w="622" w:type="pct"/>
            <w:shd w:val="clear" w:color="auto" w:fill="D9E2F3" w:themeFill="accent5" w:themeFillTint="33"/>
            <w:vAlign w:val="center"/>
          </w:tcPr>
          <w:p w14:paraId="7BB03C1E" w14:textId="77777777" w:rsidR="00CD5D9B" w:rsidRPr="002631F7" w:rsidRDefault="00CD5D9B" w:rsidP="00534DCA">
            <w:pPr>
              <w:ind w:right="-106"/>
              <w:jc w:val="center"/>
              <w:rPr>
                <w:rFonts w:cstheme="minorHAnsi"/>
                <w:b/>
                <w:snapToGrid w:val="0"/>
                <w:lang w:val="fr-FR"/>
              </w:rPr>
            </w:pPr>
            <w:r w:rsidRPr="002631F7">
              <w:rPr>
                <w:rFonts w:asciiTheme="minorHAnsi" w:hAnsiTheme="minorHAnsi" w:cstheme="minorHAnsi"/>
                <w:b/>
                <w:snapToGrid w:val="0"/>
                <w:sz w:val="22"/>
                <w:szCs w:val="22"/>
                <w:lang w:val="fr-FR"/>
              </w:rPr>
              <w:t>Division</w:t>
            </w:r>
          </w:p>
        </w:tc>
        <w:tc>
          <w:tcPr>
            <w:tcW w:w="520" w:type="pct"/>
            <w:shd w:val="clear" w:color="auto" w:fill="D9E2F3" w:themeFill="accent5" w:themeFillTint="33"/>
            <w:vAlign w:val="center"/>
          </w:tcPr>
          <w:p w14:paraId="32FF3FDD" w14:textId="77777777" w:rsidR="00CD5D9B" w:rsidRPr="00C34AD2" w:rsidRDefault="00CD5D9B" w:rsidP="00534DCA">
            <w:pPr>
              <w:ind w:right="-106"/>
              <w:jc w:val="center"/>
              <w:rPr>
                <w:rFonts w:cstheme="minorHAnsi"/>
                <w:b/>
                <w:snapToGrid w:val="0"/>
                <w:lang w:val="fr-FR"/>
              </w:rPr>
            </w:pPr>
            <w:r w:rsidRPr="00C34AD2">
              <w:rPr>
                <w:rFonts w:asciiTheme="minorHAnsi" w:hAnsiTheme="minorHAnsi" w:cstheme="minorHAnsi"/>
                <w:b/>
                <w:snapToGrid w:val="0"/>
                <w:sz w:val="22"/>
                <w:szCs w:val="22"/>
                <w:lang w:val="fr-FR"/>
              </w:rPr>
              <w:t>Âge</w:t>
            </w:r>
          </w:p>
        </w:tc>
        <w:tc>
          <w:tcPr>
            <w:tcW w:w="1307" w:type="pct"/>
            <w:shd w:val="clear" w:color="auto" w:fill="D9E2F3" w:themeFill="accent5" w:themeFillTint="33"/>
            <w:vAlign w:val="center"/>
          </w:tcPr>
          <w:p w14:paraId="0541C998" w14:textId="77777777" w:rsidR="00CD5D9B" w:rsidRPr="00C34AD2" w:rsidRDefault="00CD5D9B" w:rsidP="00CD5D9B">
            <w:pPr>
              <w:ind w:right="-16"/>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Sans contact</w:t>
            </w:r>
          </w:p>
          <w:p w14:paraId="47DF8A8F" w14:textId="77777777" w:rsidR="00CD5D9B" w:rsidRPr="00C34AD2" w:rsidRDefault="00CD5D9B" w:rsidP="00CD5D9B">
            <w:pPr>
              <w:ind w:right="-16"/>
              <w:jc w:val="center"/>
              <w:rPr>
                <w:rFonts w:cstheme="minorHAnsi"/>
                <w:b/>
                <w:snapToGrid w:val="0"/>
                <w:lang w:val="fr-FR"/>
              </w:rPr>
            </w:pPr>
            <w:r w:rsidRPr="00C34AD2">
              <w:rPr>
                <w:rFonts w:asciiTheme="minorHAnsi" w:hAnsiTheme="minorHAnsi" w:cstheme="minorHAnsi"/>
                <w:b/>
                <w:snapToGrid w:val="0"/>
                <w:sz w:val="22"/>
                <w:szCs w:val="22"/>
                <w:lang w:val="fr-FR"/>
              </w:rPr>
              <w:t>physique ni mise en échec</w:t>
            </w:r>
          </w:p>
        </w:tc>
        <w:tc>
          <w:tcPr>
            <w:tcW w:w="782" w:type="pct"/>
            <w:shd w:val="clear" w:color="auto" w:fill="D9E2F3" w:themeFill="accent5" w:themeFillTint="33"/>
            <w:vAlign w:val="center"/>
          </w:tcPr>
          <w:p w14:paraId="65D36E95" w14:textId="77777777" w:rsidR="00CD5D9B" w:rsidRPr="00C34AD2" w:rsidRDefault="00CD5D9B" w:rsidP="00534DCA">
            <w:pPr>
              <w:ind w:right="-106"/>
              <w:jc w:val="center"/>
              <w:rPr>
                <w:rFonts w:cstheme="minorHAnsi"/>
                <w:b/>
                <w:snapToGrid w:val="0"/>
                <w:lang w:val="fr-FR"/>
              </w:rPr>
            </w:pPr>
            <w:r w:rsidRPr="00C34AD2">
              <w:rPr>
                <w:rFonts w:asciiTheme="minorHAnsi" w:hAnsiTheme="minorHAnsi" w:cstheme="minorHAnsi"/>
                <w:b/>
                <w:snapToGrid w:val="0"/>
                <w:sz w:val="22"/>
                <w:szCs w:val="22"/>
                <w:lang w:val="fr-FR"/>
              </w:rPr>
              <w:t>Contact physique</w:t>
            </w:r>
          </w:p>
        </w:tc>
        <w:tc>
          <w:tcPr>
            <w:tcW w:w="884" w:type="pct"/>
            <w:shd w:val="clear" w:color="auto" w:fill="D9E2F3" w:themeFill="accent5" w:themeFillTint="33"/>
            <w:vAlign w:val="center"/>
          </w:tcPr>
          <w:p w14:paraId="7B4633C6" w14:textId="77777777" w:rsidR="00CD5D9B" w:rsidRPr="00C34AD2" w:rsidRDefault="00CD5D9B" w:rsidP="00CD5D9B">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Mise en échec</w:t>
            </w:r>
          </w:p>
          <w:p w14:paraId="4F3D377A" w14:textId="77777777" w:rsidR="00CD5D9B" w:rsidRPr="00C34AD2" w:rsidRDefault="00CD5D9B" w:rsidP="00CD5D9B">
            <w:pPr>
              <w:jc w:val="center"/>
              <w:rPr>
                <w:rFonts w:cstheme="minorHAnsi"/>
                <w:b/>
                <w:snapToGrid w:val="0"/>
                <w:lang w:val="fr-FR"/>
              </w:rPr>
            </w:pPr>
            <w:r w:rsidRPr="00C34AD2">
              <w:rPr>
                <w:rFonts w:asciiTheme="minorHAnsi" w:hAnsiTheme="minorHAnsi" w:cstheme="minorHAnsi"/>
                <w:b/>
                <w:snapToGrid w:val="0"/>
                <w:sz w:val="22"/>
                <w:szCs w:val="22"/>
                <w:lang w:val="fr-FR"/>
              </w:rPr>
              <w:t>progressive</w:t>
            </w:r>
          </w:p>
        </w:tc>
        <w:tc>
          <w:tcPr>
            <w:tcW w:w="885" w:type="pct"/>
            <w:shd w:val="clear" w:color="auto" w:fill="D9E2F3" w:themeFill="accent5" w:themeFillTint="33"/>
            <w:vAlign w:val="center"/>
          </w:tcPr>
          <w:p w14:paraId="7A862998" w14:textId="77777777" w:rsidR="00CD5D9B" w:rsidRPr="00C34AD2" w:rsidRDefault="00CD5D9B" w:rsidP="00CD5D9B">
            <w:pPr>
              <w:ind w:right="-19"/>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Mise en échec</w:t>
            </w:r>
          </w:p>
          <w:p w14:paraId="07F6AA1A" w14:textId="77777777" w:rsidR="00CD5D9B" w:rsidRPr="00C34AD2" w:rsidRDefault="00CD5D9B" w:rsidP="00CD5D9B">
            <w:pPr>
              <w:ind w:right="-19"/>
              <w:jc w:val="center"/>
              <w:rPr>
                <w:rFonts w:cstheme="minorHAnsi"/>
                <w:b/>
                <w:snapToGrid w:val="0"/>
                <w:lang w:val="fr-FR"/>
              </w:rPr>
            </w:pPr>
            <w:r w:rsidRPr="00C34AD2">
              <w:rPr>
                <w:rFonts w:asciiTheme="minorHAnsi" w:hAnsiTheme="minorHAnsi" w:cstheme="minorHAnsi"/>
                <w:b/>
                <w:snapToGrid w:val="0"/>
                <w:sz w:val="22"/>
                <w:szCs w:val="22"/>
                <w:lang w:val="fr-FR"/>
              </w:rPr>
              <w:t>corporelle</w:t>
            </w:r>
          </w:p>
        </w:tc>
      </w:tr>
      <w:tr w:rsidR="00534DCA" w:rsidRPr="00C34AD2" w14:paraId="123AEA82" w14:textId="77777777" w:rsidTr="0056091B">
        <w:tc>
          <w:tcPr>
            <w:tcW w:w="622" w:type="pct"/>
            <w:shd w:val="clear" w:color="auto" w:fill="D9E2F3" w:themeFill="accent5" w:themeFillTint="33"/>
          </w:tcPr>
          <w:p w14:paraId="19DAD710" w14:textId="42BF4A6E" w:rsidR="00534DCA" w:rsidRPr="002D38B5" w:rsidRDefault="00534DCA" w:rsidP="004E42CD">
            <w:pPr>
              <w:ind w:right="-106"/>
              <w:jc w:val="center"/>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M7</w:t>
            </w:r>
          </w:p>
        </w:tc>
        <w:tc>
          <w:tcPr>
            <w:tcW w:w="520" w:type="pct"/>
            <w:vAlign w:val="center"/>
          </w:tcPr>
          <w:p w14:paraId="7B79436C"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5-6</w:t>
            </w:r>
          </w:p>
        </w:tc>
        <w:tc>
          <w:tcPr>
            <w:tcW w:w="1307" w:type="pct"/>
            <w:vAlign w:val="center"/>
          </w:tcPr>
          <w:p w14:paraId="761C726E" w14:textId="77777777" w:rsidR="00534DCA" w:rsidRPr="00C34AD2" w:rsidRDefault="00534DCA" w:rsidP="00534DCA">
            <w:pPr>
              <w:ind w:right="-16"/>
              <w:contextualSpacing/>
              <w:jc w:val="center"/>
              <w:rPr>
                <w:rFonts w:asciiTheme="minorHAnsi" w:hAnsiTheme="minorHAnsi" w:cstheme="minorHAnsi"/>
                <w:sz w:val="22"/>
                <w:szCs w:val="22"/>
                <w:lang w:val="fr-FR"/>
              </w:rPr>
            </w:pPr>
            <w:r w:rsidRPr="00C34AD2">
              <w:rPr>
                <w:rFonts w:asciiTheme="minorHAnsi" w:hAnsiTheme="minorHAnsi" w:cstheme="minorHAnsi"/>
                <w:sz w:val="22"/>
                <w:szCs w:val="22"/>
                <w:lang w:val="fr-FR"/>
              </w:rPr>
              <w:sym w:font="Wingdings" w:char="F0FC"/>
            </w:r>
          </w:p>
        </w:tc>
        <w:tc>
          <w:tcPr>
            <w:tcW w:w="782" w:type="pct"/>
            <w:vAlign w:val="center"/>
          </w:tcPr>
          <w:p w14:paraId="3C5ECAE4" w14:textId="77777777" w:rsidR="00534DCA" w:rsidRPr="00C34AD2" w:rsidRDefault="00534DCA" w:rsidP="00534DCA">
            <w:pPr>
              <w:ind w:right="-106"/>
              <w:jc w:val="center"/>
              <w:rPr>
                <w:rFonts w:asciiTheme="minorHAnsi" w:hAnsiTheme="minorHAnsi" w:cstheme="minorHAnsi"/>
                <w:snapToGrid w:val="0"/>
                <w:sz w:val="22"/>
                <w:szCs w:val="22"/>
                <w:lang w:val="fr-FR"/>
              </w:rPr>
            </w:pPr>
          </w:p>
        </w:tc>
        <w:tc>
          <w:tcPr>
            <w:tcW w:w="884" w:type="pct"/>
            <w:vAlign w:val="center"/>
          </w:tcPr>
          <w:p w14:paraId="1B9A5A15" w14:textId="77777777" w:rsidR="00534DCA" w:rsidRPr="00C34AD2" w:rsidRDefault="00534DCA" w:rsidP="00534DCA">
            <w:pPr>
              <w:jc w:val="center"/>
              <w:rPr>
                <w:rFonts w:asciiTheme="minorHAnsi" w:hAnsiTheme="minorHAnsi" w:cstheme="minorHAnsi"/>
                <w:snapToGrid w:val="0"/>
                <w:sz w:val="22"/>
                <w:szCs w:val="22"/>
                <w:lang w:val="fr-FR"/>
              </w:rPr>
            </w:pPr>
          </w:p>
        </w:tc>
        <w:tc>
          <w:tcPr>
            <w:tcW w:w="885" w:type="pct"/>
            <w:vAlign w:val="center"/>
          </w:tcPr>
          <w:p w14:paraId="0B7E9586" w14:textId="77777777" w:rsidR="00534DCA" w:rsidRPr="00C34AD2" w:rsidRDefault="00534DCA" w:rsidP="00534DCA">
            <w:pPr>
              <w:ind w:right="-19"/>
              <w:jc w:val="center"/>
              <w:rPr>
                <w:rFonts w:asciiTheme="minorHAnsi" w:hAnsiTheme="minorHAnsi" w:cstheme="minorHAnsi"/>
                <w:snapToGrid w:val="0"/>
                <w:sz w:val="22"/>
                <w:szCs w:val="22"/>
                <w:lang w:val="fr-FR"/>
              </w:rPr>
            </w:pPr>
          </w:p>
        </w:tc>
      </w:tr>
      <w:tr w:rsidR="00534DCA" w:rsidRPr="00C34AD2" w14:paraId="2D007974" w14:textId="77777777" w:rsidTr="0056091B">
        <w:tc>
          <w:tcPr>
            <w:tcW w:w="622" w:type="pct"/>
            <w:shd w:val="clear" w:color="auto" w:fill="D9E2F3" w:themeFill="accent5" w:themeFillTint="33"/>
          </w:tcPr>
          <w:p w14:paraId="794332DF" w14:textId="39B85B29" w:rsidR="00534DCA" w:rsidRPr="002D38B5" w:rsidRDefault="00534DCA" w:rsidP="004E42CD">
            <w:pPr>
              <w:ind w:right="-106"/>
              <w:jc w:val="center"/>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M9</w:t>
            </w:r>
          </w:p>
        </w:tc>
        <w:tc>
          <w:tcPr>
            <w:tcW w:w="520" w:type="pct"/>
            <w:vAlign w:val="center"/>
          </w:tcPr>
          <w:p w14:paraId="22039750"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7-8</w:t>
            </w:r>
          </w:p>
        </w:tc>
        <w:tc>
          <w:tcPr>
            <w:tcW w:w="1307" w:type="pct"/>
            <w:vAlign w:val="center"/>
          </w:tcPr>
          <w:p w14:paraId="7ED0AD1A" w14:textId="432CC818" w:rsidR="00534DCA" w:rsidRPr="00BF3EBF" w:rsidRDefault="00BF3EBF" w:rsidP="00534DCA">
            <w:pPr>
              <w:ind w:right="-16"/>
              <w:jc w:val="center"/>
              <w:rPr>
                <w:rFonts w:asciiTheme="minorHAnsi" w:hAnsiTheme="minorHAnsi" w:cstheme="minorHAnsi"/>
                <w:b/>
                <w:bCs/>
                <w:snapToGrid w:val="0"/>
                <w:sz w:val="22"/>
                <w:szCs w:val="22"/>
                <w:lang w:val="fr-FR"/>
              </w:rPr>
            </w:pPr>
            <w:r w:rsidRPr="00BF3EBF">
              <w:rPr>
                <w:rFonts w:asciiTheme="minorHAnsi" w:hAnsiTheme="minorHAnsi" w:cstheme="minorHAnsi"/>
                <w:b/>
                <w:bCs/>
                <w:snapToGrid w:val="0"/>
                <w:sz w:val="22"/>
                <w:szCs w:val="22"/>
                <w:lang w:val="fr-FR"/>
              </w:rPr>
              <w:t>A-B-C-D</w:t>
            </w:r>
          </w:p>
        </w:tc>
        <w:tc>
          <w:tcPr>
            <w:tcW w:w="782" w:type="pct"/>
            <w:vAlign w:val="center"/>
          </w:tcPr>
          <w:p w14:paraId="268DC4DE" w14:textId="77777777" w:rsidR="00534DCA" w:rsidRPr="00C34AD2" w:rsidRDefault="00534DCA" w:rsidP="00534DCA">
            <w:pPr>
              <w:ind w:right="-106"/>
              <w:jc w:val="center"/>
              <w:rPr>
                <w:rFonts w:asciiTheme="minorHAnsi" w:hAnsiTheme="minorHAnsi" w:cstheme="minorHAnsi"/>
                <w:snapToGrid w:val="0"/>
                <w:sz w:val="22"/>
                <w:szCs w:val="22"/>
                <w:lang w:val="fr-FR"/>
              </w:rPr>
            </w:pPr>
          </w:p>
        </w:tc>
        <w:tc>
          <w:tcPr>
            <w:tcW w:w="884" w:type="pct"/>
            <w:vAlign w:val="center"/>
          </w:tcPr>
          <w:p w14:paraId="27C64D65" w14:textId="77777777" w:rsidR="00534DCA" w:rsidRPr="00C34AD2" w:rsidRDefault="00534DCA" w:rsidP="00534DCA">
            <w:pPr>
              <w:jc w:val="center"/>
              <w:rPr>
                <w:rFonts w:asciiTheme="minorHAnsi" w:hAnsiTheme="minorHAnsi" w:cstheme="minorHAnsi"/>
                <w:snapToGrid w:val="0"/>
                <w:sz w:val="22"/>
                <w:szCs w:val="22"/>
                <w:lang w:val="fr-FR"/>
              </w:rPr>
            </w:pPr>
          </w:p>
        </w:tc>
        <w:tc>
          <w:tcPr>
            <w:tcW w:w="885" w:type="pct"/>
            <w:vAlign w:val="center"/>
          </w:tcPr>
          <w:p w14:paraId="7D93DFDF" w14:textId="77777777" w:rsidR="00534DCA" w:rsidRPr="00C34AD2" w:rsidRDefault="00534DCA" w:rsidP="00534DCA">
            <w:pPr>
              <w:ind w:right="-19"/>
              <w:jc w:val="center"/>
              <w:rPr>
                <w:rFonts w:asciiTheme="minorHAnsi" w:hAnsiTheme="minorHAnsi" w:cstheme="minorHAnsi"/>
                <w:snapToGrid w:val="0"/>
                <w:sz w:val="22"/>
                <w:szCs w:val="22"/>
                <w:lang w:val="fr-FR"/>
              </w:rPr>
            </w:pPr>
          </w:p>
        </w:tc>
      </w:tr>
      <w:tr w:rsidR="00534DCA" w:rsidRPr="00C34AD2" w14:paraId="0DC32369" w14:textId="77777777" w:rsidTr="0056091B">
        <w:tc>
          <w:tcPr>
            <w:tcW w:w="622" w:type="pct"/>
            <w:shd w:val="clear" w:color="auto" w:fill="D9E2F3" w:themeFill="accent5" w:themeFillTint="33"/>
          </w:tcPr>
          <w:p w14:paraId="06403255" w14:textId="5536BC42" w:rsidR="00534DCA" w:rsidRPr="002D38B5" w:rsidRDefault="00534DCA" w:rsidP="004E42CD">
            <w:pPr>
              <w:ind w:right="-106"/>
              <w:jc w:val="center"/>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M11</w:t>
            </w:r>
          </w:p>
        </w:tc>
        <w:tc>
          <w:tcPr>
            <w:tcW w:w="520" w:type="pct"/>
            <w:vAlign w:val="center"/>
          </w:tcPr>
          <w:p w14:paraId="67D79C87"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9-10</w:t>
            </w:r>
          </w:p>
        </w:tc>
        <w:tc>
          <w:tcPr>
            <w:tcW w:w="1307" w:type="pct"/>
            <w:vAlign w:val="center"/>
          </w:tcPr>
          <w:p w14:paraId="559CC2FB" w14:textId="77777777" w:rsidR="00534DCA" w:rsidRPr="00C34AD2" w:rsidRDefault="00534DCA" w:rsidP="00534DCA">
            <w:pPr>
              <w:ind w:right="-1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AA-BB-A-B-C</w:t>
            </w:r>
          </w:p>
        </w:tc>
        <w:tc>
          <w:tcPr>
            <w:tcW w:w="782" w:type="pct"/>
            <w:vAlign w:val="center"/>
          </w:tcPr>
          <w:p w14:paraId="79F0EC26" w14:textId="77777777" w:rsidR="00534DCA" w:rsidRPr="00C34AD2" w:rsidRDefault="00534DCA" w:rsidP="00534DCA">
            <w:pPr>
              <w:ind w:right="-106"/>
              <w:jc w:val="center"/>
              <w:rPr>
                <w:rFonts w:asciiTheme="minorHAnsi" w:hAnsiTheme="minorHAnsi" w:cstheme="minorHAnsi"/>
                <w:snapToGrid w:val="0"/>
                <w:sz w:val="22"/>
                <w:szCs w:val="22"/>
                <w:lang w:val="fr-FR"/>
              </w:rPr>
            </w:pPr>
          </w:p>
        </w:tc>
        <w:tc>
          <w:tcPr>
            <w:tcW w:w="884" w:type="pct"/>
            <w:vAlign w:val="center"/>
          </w:tcPr>
          <w:p w14:paraId="2AA06D42" w14:textId="77777777" w:rsidR="00534DCA" w:rsidRPr="00C34AD2" w:rsidRDefault="00534DCA" w:rsidP="00534DCA">
            <w:pPr>
              <w:jc w:val="center"/>
              <w:rPr>
                <w:rFonts w:asciiTheme="minorHAnsi" w:hAnsiTheme="minorHAnsi" w:cstheme="minorHAnsi"/>
                <w:snapToGrid w:val="0"/>
                <w:sz w:val="22"/>
                <w:szCs w:val="22"/>
                <w:lang w:val="fr-FR"/>
              </w:rPr>
            </w:pPr>
          </w:p>
        </w:tc>
        <w:tc>
          <w:tcPr>
            <w:tcW w:w="885" w:type="pct"/>
            <w:vAlign w:val="center"/>
          </w:tcPr>
          <w:p w14:paraId="678C55C4" w14:textId="77777777" w:rsidR="00534DCA" w:rsidRPr="00C34AD2" w:rsidRDefault="00534DCA" w:rsidP="00534DCA">
            <w:pPr>
              <w:ind w:right="-19"/>
              <w:jc w:val="center"/>
              <w:rPr>
                <w:rFonts w:asciiTheme="minorHAnsi" w:hAnsiTheme="minorHAnsi" w:cstheme="minorHAnsi"/>
                <w:snapToGrid w:val="0"/>
                <w:sz w:val="22"/>
                <w:szCs w:val="22"/>
                <w:lang w:val="fr-FR"/>
              </w:rPr>
            </w:pPr>
          </w:p>
        </w:tc>
      </w:tr>
      <w:tr w:rsidR="00534DCA" w:rsidRPr="00C34AD2" w14:paraId="1F2224B3" w14:textId="77777777" w:rsidTr="0056091B">
        <w:tc>
          <w:tcPr>
            <w:tcW w:w="622" w:type="pct"/>
            <w:shd w:val="clear" w:color="auto" w:fill="D9E2F3" w:themeFill="accent5" w:themeFillTint="33"/>
          </w:tcPr>
          <w:p w14:paraId="12323981" w14:textId="4FA10AB7" w:rsidR="00534DCA" w:rsidRPr="002D38B5" w:rsidRDefault="00534DCA" w:rsidP="004E42CD">
            <w:pPr>
              <w:ind w:right="-106"/>
              <w:jc w:val="center"/>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M13</w:t>
            </w:r>
          </w:p>
        </w:tc>
        <w:tc>
          <w:tcPr>
            <w:tcW w:w="520" w:type="pct"/>
            <w:vAlign w:val="center"/>
          </w:tcPr>
          <w:p w14:paraId="2BD4D2D8"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11-12</w:t>
            </w:r>
          </w:p>
        </w:tc>
        <w:tc>
          <w:tcPr>
            <w:tcW w:w="1307" w:type="pct"/>
            <w:vAlign w:val="center"/>
          </w:tcPr>
          <w:p w14:paraId="1EA97F2A" w14:textId="77777777" w:rsidR="00534DCA" w:rsidRPr="00C34AD2" w:rsidRDefault="00534DCA" w:rsidP="00534DCA">
            <w:pPr>
              <w:ind w:right="-1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A-B-C</w:t>
            </w:r>
          </w:p>
        </w:tc>
        <w:tc>
          <w:tcPr>
            <w:tcW w:w="782" w:type="pct"/>
            <w:vAlign w:val="center"/>
          </w:tcPr>
          <w:p w14:paraId="678027CD" w14:textId="77777777" w:rsidR="00534DCA" w:rsidRPr="00C34AD2" w:rsidRDefault="00534DCA" w:rsidP="00534DCA">
            <w:pPr>
              <w:ind w:right="-106"/>
              <w:jc w:val="center"/>
              <w:rPr>
                <w:rFonts w:asciiTheme="minorHAnsi" w:hAnsiTheme="minorHAnsi" w:cstheme="minorHAnsi"/>
                <w:strike/>
                <w:snapToGrid w:val="0"/>
                <w:sz w:val="22"/>
                <w:szCs w:val="22"/>
                <w:lang w:val="fr-FR"/>
              </w:rPr>
            </w:pPr>
            <w:r w:rsidRPr="00C34AD2">
              <w:rPr>
                <w:rFonts w:asciiTheme="minorHAnsi" w:hAnsiTheme="minorHAnsi" w:cstheme="minorHAnsi"/>
                <w:snapToGrid w:val="0"/>
                <w:sz w:val="22"/>
                <w:szCs w:val="22"/>
                <w:lang w:val="fr-FR"/>
              </w:rPr>
              <w:t>AA-BB</w:t>
            </w:r>
          </w:p>
        </w:tc>
        <w:tc>
          <w:tcPr>
            <w:tcW w:w="884" w:type="pct"/>
            <w:vAlign w:val="center"/>
          </w:tcPr>
          <w:p w14:paraId="3A83D07E" w14:textId="77777777" w:rsidR="00534DCA" w:rsidRPr="00C34AD2" w:rsidRDefault="00534DCA" w:rsidP="00534DCA">
            <w:pPr>
              <w:jc w:val="center"/>
              <w:rPr>
                <w:rFonts w:asciiTheme="minorHAnsi" w:hAnsiTheme="minorHAnsi" w:cstheme="minorHAnsi"/>
                <w:snapToGrid w:val="0"/>
                <w:sz w:val="22"/>
                <w:szCs w:val="22"/>
                <w:lang w:val="fr-FR"/>
              </w:rPr>
            </w:pPr>
          </w:p>
        </w:tc>
        <w:tc>
          <w:tcPr>
            <w:tcW w:w="885" w:type="pct"/>
            <w:vAlign w:val="center"/>
          </w:tcPr>
          <w:p w14:paraId="6DE256A0" w14:textId="77777777" w:rsidR="00534DCA" w:rsidRPr="00C34AD2" w:rsidRDefault="00534DCA" w:rsidP="00534DCA">
            <w:pPr>
              <w:ind w:right="-19"/>
              <w:jc w:val="center"/>
              <w:rPr>
                <w:rFonts w:asciiTheme="minorHAnsi" w:hAnsiTheme="minorHAnsi" w:cstheme="minorHAnsi"/>
                <w:snapToGrid w:val="0"/>
                <w:sz w:val="22"/>
                <w:szCs w:val="22"/>
                <w:lang w:val="fr-FR"/>
              </w:rPr>
            </w:pPr>
          </w:p>
        </w:tc>
      </w:tr>
      <w:tr w:rsidR="00534DCA" w:rsidRPr="00C34AD2" w14:paraId="3E2A7E99" w14:textId="77777777" w:rsidTr="0056091B">
        <w:tc>
          <w:tcPr>
            <w:tcW w:w="622" w:type="pct"/>
            <w:shd w:val="clear" w:color="auto" w:fill="D9E2F3" w:themeFill="accent5" w:themeFillTint="33"/>
          </w:tcPr>
          <w:p w14:paraId="7BE6A224" w14:textId="05E269D8" w:rsidR="00534DCA" w:rsidRPr="002D38B5" w:rsidRDefault="00534DCA" w:rsidP="004E42CD">
            <w:pPr>
              <w:ind w:right="-106"/>
              <w:jc w:val="center"/>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M15</w:t>
            </w:r>
          </w:p>
        </w:tc>
        <w:tc>
          <w:tcPr>
            <w:tcW w:w="520" w:type="pct"/>
            <w:vAlign w:val="center"/>
          </w:tcPr>
          <w:p w14:paraId="59E74B58"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13-14</w:t>
            </w:r>
          </w:p>
        </w:tc>
        <w:tc>
          <w:tcPr>
            <w:tcW w:w="1307" w:type="pct"/>
            <w:vAlign w:val="center"/>
          </w:tcPr>
          <w:p w14:paraId="19424A02" w14:textId="77777777" w:rsidR="00534DCA" w:rsidRPr="00C34AD2" w:rsidRDefault="00534DCA" w:rsidP="00534DCA">
            <w:pPr>
              <w:ind w:right="-16"/>
              <w:jc w:val="center"/>
              <w:rPr>
                <w:rFonts w:asciiTheme="minorHAnsi" w:hAnsiTheme="minorHAnsi" w:cstheme="minorHAnsi"/>
                <w:snapToGrid w:val="0"/>
                <w:sz w:val="22"/>
                <w:szCs w:val="22"/>
                <w:lang w:val="fr-FR"/>
              </w:rPr>
            </w:pPr>
          </w:p>
        </w:tc>
        <w:tc>
          <w:tcPr>
            <w:tcW w:w="782" w:type="pct"/>
            <w:vAlign w:val="center"/>
          </w:tcPr>
          <w:p w14:paraId="1F1DFCCE" w14:textId="69290470" w:rsidR="00534DCA" w:rsidRPr="00BF3EBF" w:rsidRDefault="00534DCA" w:rsidP="00534DCA">
            <w:pPr>
              <w:ind w:right="-106"/>
              <w:jc w:val="center"/>
              <w:rPr>
                <w:rFonts w:asciiTheme="minorHAnsi" w:hAnsiTheme="minorHAnsi" w:cstheme="minorHAnsi"/>
                <w:snapToGrid w:val="0"/>
                <w:sz w:val="22"/>
                <w:szCs w:val="22"/>
                <w:lang w:val="fr-FR"/>
              </w:rPr>
            </w:pPr>
            <w:r w:rsidRPr="00BF3EBF">
              <w:rPr>
                <w:rFonts w:asciiTheme="minorHAnsi" w:hAnsiTheme="minorHAnsi" w:cstheme="minorHAnsi"/>
                <w:snapToGrid w:val="0"/>
                <w:sz w:val="22"/>
                <w:szCs w:val="22"/>
                <w:lang w:val="fr-FR"/>
              </w:rPr>
              <w:t>A-B</w:t>
            </w:r>
            <w:r w:rsidR="0089347F" w:rsidRPr="00BF3EBF">
              <w:rPr>
                <w:rFonts w:asciiTheme="minorHAnsi" w:hAnsiTheme="minorHAnsi" w:cstheme="minorHAnsi"/>
                <w:snapToGrid w:val="0"/>
                <w:sz w:val="22"/>
                <w:szCs w:val="22"/>
                <w:lang w:val="fr-FR"/>
              </w:rPr>
              <w:t>-C</w:t>
            </w:r>
          </w:p>
        </w:tc>
        <w:tc>
          <w:tcPr>
            <w:tcW w:w="884" w:type="pct"/>
            <w:vAlign w:val="center"/>
          </w:tcPr>
          <w:p w14:paraId="5C7828A6" w14:textId="7DF32CD6" w:rsidR="00534DCA" w:rsidRPr="00BF3EBF" w:rsidRDefault="00534DCA" w:rsidP="00534DCA">
            <w:pPr>
              <w:jc w:val="center"/>
              <w:rPr>
                <w:rFonts w:asciiTheme="minorHAnsi" w:hAnsiTheme="minorHAnsi" w:cstheme="minorHAnsi"/>
                <w:strike/>
                <w:snapToGrid w:val="0"/>
                <w:sz w:val="22"/>
                <w:szCs w:val="22"/>
                <w:lang w:val="fr-FR"/>
              </w:rPr>
            </w:pPr>
            <w:r w:rsidRPr="00BF3EBF">
              <w:rPr>
                <w:rFonts w:asciiTheme="minorHAnsi" w:hAnsiTheme="minorHAnsi" w:cstheme="minorHAnsi"/>
                <w:snapToGrid w:val="0"/>
                <w:sz w:val="22"/>
                <w:szCs w:val="22"/>
                <w:lang w:val="fr-FR"/>
              </w:rPr>
              <w:t>AA</w:t>
            </w:r>
            <w:r w:rsidR="00E95F9A" w:rsidRPr="00BF3EBF">
              <w:rPr>
                <w:rFonts w:asciiTheme="minorHAnsi" w:hAnsiTheme="minorHAnsi" w:cstheme="minorHAnsi"/>
                <w:snapToGrid w:val="0"/>
                <w:sz w:val="22"/>
                <w:szCs w:val="22"/>
                <w:lang w:val="fr-FR"/>
              </w:rPr>
              <w:t>-BB</w:t>
            </w:r>
          </w:p>
        </w:tc>
        <w:tc>
          <w:tcPr>
            <w:tcW w:w="885" w:type="pct"/>
            <w:vAlign w:val="center"/>
          </w:tcPr>
          <w:p w14:paraId="08BC62E4" w14:textId="77777777" w:rsidR="00534DCA" w:rsidRPr="00C34AD2" w:rsidRDefault="00534DCA" w:rsidP="00534DCA">
            <w:pPr>
              <w:ind w:right="-19"/>
              <w:jc w:val="center"/>
              <w:rPr>
                <w:rFonts w:asciiTheme="minorHAnsi" w:hAnsiTheme="minorHAnsi" w:cstheme="minorHAnsi"/>
                <w:strike/>
                <w:snapToGrid w:val="0"/>
                <w:sz w:val="22"/>
                <w:szCs w:val="22"/>
                <w:lang w:val="fr-FR"/>
              </w:rPr>
            </w:pPr>
          </w:p>
        </w:tc>
      </w:tr>
      <w:tr w:rsidR="00534DCA" w:rsidRPr="00C34AD2" w14:paraId="5E9E02EA" w14:textId="77777777" w:rsidTr="0056091B">
        <w:tc>
          <w:tcPr>
            <w:tcW w:w="622" w:type="pct"/>
            <w:shd w:val="clear" w:color="auto" w:fill="D9E2F3" w:themeFill="accent5" w:themeFillTint="33"/>
          </w:tcPr>
          <w:p w14:paraId="7F478F24" w14:textId="3E394B9A" w:rsidR="00534DCA" w:rsidRPr="002D38B5" w:rsidRDefault="00534DCA" w:rsidP="004E42CD">
            <w:pPr>
              <w:ind w:right="-106"/>
              <w:jc w:val="center"/>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M18</w:t>
            </w:r>
          </w:p>
        </w:tc>
        <w:tc>
          <w:tcPr>
            <w:tcW w:w="520" w:type="pct"/>
            <w:vAlign w:val="center"/>
          </w:tcPr>
          <w:p w14:paraId="774B56EE"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15-17</w:t>
            </w:r>
          </w:p>
        </w:tc>
        <w:tc>
          <w:tcPr>
            <w:tcW w:w="1307" w:type="pct"/>
            <w:vAlign w:val="center"/>
          </w:tcPr>
          <w:p w14:paraId="2052D63C" w14:textId="77777777" w:rsidR="00534DCA" w:rsidRPr="00C34AD2" w:rsidRDefault="00534DCA" w:rsidP="00534DCA">
            <w:pPr>
              <w:ind w:right="-16"/>
              <w:jc w:val="center"/>
              <w:rPr>
                <w:rFonts w:asciiTheme="minorHAnsi" w:hAnsiTheme="minorHAnsi" w:cstheme="minorHAnsi"/>
                <w:snapToGrid w:val="0"/>
                <w:sz w:val="22"/>
                <w:szCs w:val="22"/>
                <w:lang w:val="fr-FR"/>
              </w:rPr>
            </w:pPr>
          </w:p>
        </w:tc>
        <w:tc>
          <w:tcPr>
            <w:tcW w:w="782" w:type="pct"/>
            <w:vAlign w:val="center"/>
          </w:tcPr>
          <w:p w14:paraId="24F17352"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A-B</w:t>
            </w:r>
          </w:p>
        </w:tc>
        <w:tc>
          <w:tcPr>
            <w:tcW w:w="884" w:type="pct"/>
            <w:vAlign w:val="center"/>
          </w:tcPr>
          <w:p w14:paraId="5DE1DB1E" w14:textId="77777777" w:rsidR="00534DCA" w:rsidRPr="002D38B5" w:rsidRDefault="00222292" w:rsidP="00534DCA">
            <w:pPr>
              <w:jc w:val="center"/>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AA-</w:t>
            </w:r>
            <w:r w:rsidR="00534DCA" w:rsidRPr="002D38B5">
              <w:rPr>
                <w:rFonts w:asciiTheme="minorHAnsi" w:hAnsiTheme="minorHAnsi" w:cstheme="minorHAnsi"/>
                <w:snapToGrid w:val="0"/>
                <w:sz w:val="22"/>
                <w:szCs w:val="22"/>
                <w:lang w:val="fr-FR"/>
              </w:rPr>
              <w:t>BB</w:t>
            </w:r>
          </w:p>
        </w:tc>
        <w:tc>
          <w:tcPr>
            <w:tcW w:w="885" w:type="pct"/>
            <w:vAlign w:val="center"/>
          </w:tcPr>
          <w:p w14:paraId="3C9FEEEE" w14:textId="77777777" w:rsidR="00534DCA" w:rsidRPr="00C34AD2" w:rsidRDefault="00534DCA" w:rsidP="00534DCA">
            <w:pPr>
              <w:ind w:right="-19"/>
              <w:jc w:val="center"/>
              <w:rPr>
                <w:rFonts w:asciiTheme="minorHAnsi" w:hAnsiTheme="minorHAnsi" w:cstheme="minorHAnsi"/>
                <w:snapToGrid w:val="0"/>
                <w:sz w:val="22"/>
                <w:szCs w:val="22"/>
                <w:lang w:val="fr-FR"/>
              </w:rPr>
            </w:pPr>
          </w:p>
        </w:tc>
      </w:tr>
      <w:tr w:rsidR="00534DCA" w:rsidRPr="00C34AD2" w14:paraId="6D3AFAA8" w14:textId="77777777" w:rsidTr="0056091B">
        <w:tc>
          <w:tcPr>
            <w:tcW w:w="622" w:type="pct"/>
            <w:shd w:val="clear" w:color="auto" w:fill="D9E2F3" w:themeFill="accent5" w:themeFillTint="33"/>
          </w:tcPr>
          <w:p w14:paraId="6EE2BEC5" w14:textId="77777777" w:rsidR="00534DCA" w:rsidRPr="00222292" w:rsidRDefault="00534DCA" w:rsidP="004E42CD">
            <w:pPr>
              <w:ind w:right="-106"/>
              <w:jc w:val="center"/>
              <w:rPr>
                <w:rFonts w:asciiTheme="minorHAnsi" w:hAnsiTheme="minorHAnsi" w:cstheme="minorHAnsi"/>
                <w:snapToGrid w:val="0"/>
                <w:sz w:val="22"/>
                <w:szCs w:val="22"/>
                <w:lang w:val="fr-FR"/>
              </w:rPr>
            </w:pPr>
            <w:r w:rsidRPr="00222292">
              <w:rPr>
                <w:rFonts w:asciiTheme="minorHAnsi" w:hAnsiTheme="minorHAnsi" w:cstheme="minorHAnsi"/>
                <w:snapToGrid w:val="0"/>
                <w:sz w:val="22"/>
                <w:szCs w:val="22"/>
                <w:lang w:val="fr-FR"/>
              </w:rPr>
              <w:t>Junior</w:t>
            </w:r>
          </w:p>
        </w:tc>
        <w:tc>
          <w:tcPr>
            <w:tcW w:w="520" w:type="pct"/>
            <w:vAlign w:val="center"/>
          </w:tcPr>
          <w:p w14:paraId="0BBD7DC3"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17-21</w:t>
            </w:r>
          </w:p>
        </w:tc>
        <w:tc>
          <w:tcPr>
            <w:tcW w:w="1307" w:type="pct"/>
            <w:vAlign w:val="center"/>
          </w:tcPr>
          <w:p w14:paraId="7F8E4E6B" w14:textId="77777777" w:rsidR="00534DCA" w:rsidRPr="00C34AD2" w:rsidRDefault="00534DCA" w:rsidP="00534DCA">
            <w:pPr>
              <w:ind w:right="-16"/>
              <w:jc w:val="center"/>
              <w:rPr>
                <w:rFonts w:asciiTheme="minorHAnsi" w:hAnsiTheme="minorHAnsi" w:cstheme="minorHAnsi"/>
                <w:snapToGrid w:val="0"/>
                <w:sz w:val="22"/>
                <w:szCs w:val="22"/>
                <w:lang w:val="fr-FR"/>
              </w:rPr>
            </w:pPr>
          </w:p>
        </w:tc>
        <w:tc>
          <w:tcPr>
            <w:tcW w:w="782" w:type="pct"/>
            <w:vAlign w:val="center"/>
          </w:tcPr>
          <w:p w14:paraId="11636200" w14:textId="3C098363" w:rsidR="00534DCA" w:rsidRPr="00924444" w:rsidRDefault="00924444" w:rsidP="00534DCA">
            <w:pPr>
              <w:ind w:right="-106"/>
              <w:jc w:val="center"/>
              <w:rPr>
                <w:rFonts w:asciiTheme="minorHAnsi" w:hAnsiTheme="minorHAnsi" w:cstheme="minorHAnsi"/>
                <w:b/>
                <w:bCs/>
                <w:snapToGrid w:val="0"/>
                <w:sz w:val="22"/>
                <w:szCs w:val="22"/>
                <w:lang w:val="fr-FR"/>
              </w:rPr>
            </w:pPr>
            <w:r w:rsidRPr="00924444">
              <w:rPr>
                <w:rFonts w:asciiTheme="minorHAnsi" w:hAnsiTheme="minorHAnsi" w:cstheme="minorHAnsi"/>
                <w:b/>
                <w:bCs/>
                <w:snapToGrid w:val="0"/>
                <w:sz w:val="22"/>
                <w:szCs w:val="22"/>
                <w:lang w:val="fr-FR"/>
              </w:rPr>
              <w:t>C</w:t>
            </w:r>
            <w:r w:rsidR="00547F37">
              <w:rPr>
                <w:rFonts w:asciiTheme="minorHAnsi" w:hAnsiTheme="minorHAnsi" w:cstheme="minorHAnsi"/>
                <w:b/>
                <w:bCs/>
                <w:snapToGrid w:val="0"/>
                <w:sz w:val="22"/>
                <w:szCs w:val="22"/>
                <w:lang w:val="fr-FR"/>
              </w:rPr>
              <w:t xml:space="preserve"> (A)</w:t>
            </w:r>
            <w:r w:rsidRPr="00924444">
              <w:rPr>
                <w:rFonts w:asciiTheme="minorHAnsi" w:hAnsiTheme="minorHAnsi" w:cstheme="minorHAnsi"/>
                <w:b/>
                <w:bCs/>
                <w:snapToGrid w:val="0"/>
                <w:sz w:val="22"/>
                <w:szCs w:val="22"/>
                <w:lang w:val="fr-FR"/>
              </w:rPr>
              <w:t>-D</w:t>
            </w:r>
            <w:r w:rsidR="00547F37">
              <w:rPr>
                <w:rFonts w:asciiTheme="minorHAnsi" w:hAnsiTheme="minorHAnsi" w:cstheme="minorHAnsi"/>
                <w:b/>
                <w:bCs/>
                <w:snapToGrid w:val="0"/>
                <w:sz w:val="22"/>
                <w:szCs w:val="22"/>
                <w:lang w:val="fr-FR"/>
              </w:rPr>
              <w:t xml:space="preserve"> (B)</w:t>
            </w:r>
          </w:p>
        </w:tc>
        <w:tc>
          <w:tcPr>
            <w:tcW w:w="884" w:type="pct"/>
            <w:vAlign w:val="center"/>
          </w:tcPr>
          <w:p w14:paraId="2CB348AF" w14:textId="2BFD7491" w:rsidR="00534DCA" w:rsidRPr="00924444" w:rsidRDefault="00924444" w:rsidP="00534DCA">
            <w:pPr>
              <w:jc w:val="center"/>
              <w:rPr>
                <w:rFonts w:asciiTheme="minorHAnsi" w:hAnsiTheme="minorHAnsi" w:cstheme="minorHAnsi"/>
                <w:b/>
                <w:bCs/>
                <w:snapToGrid w:val="0"/>
                <w:sz w:val="22"/>
                <w:szCs w:val="22"/>
                <w:lang w:val="fr-FR"/>
              </w:rPr>
            </w:pPr>
            <w:r w:rsidRPr="00924444">
              <w:rPr>
                <w:rFonts w:asciiTheme="minorHAnsi" w:hAnsiTheme="minorHAnsi" w:cstheme="minorHAnsi"/>
                <w:b/>
                <w:bCs/>
                <w:snapToGrid w:val="0"/>
                <w:sz w:val="22"/>
                <w:szCs w:val="22"/>
                <w:lang w:val="fr-FR"/>
              </w:rPr>
              <w:t>B</w:t>
            </w:r>
            <w:r w:rsidR="00547F37">
              <w:rPr>
                <w:rFonts w:asciiTheme="minorHAnsi" w:hAnsiTheme="minorHAnsi" w:cstheme="minorHAnsi"/>
                <w:b/>
                <w:bCs/>
                <w:snapToGrid w:val="0"/>
                <w:sz w:val="22"/>
                <w:szCs w:val="22"/>
                <w:lang w:val="fr-FR"/>
              </w:rPr>
              <w:t xml:space="preserve"> (AA)</w:t>
            </w:r>
          </w:p>
        </w:tc>
        <w:tc>
          <w:tcPr>
            <w:tcW w:w="885" w:type="pct"/>
            <w:vAlign w:val="center"/>
          </w:tcPr>
          <w:p w14:paraId="74F81B44" w14:textId="77777777" w:rsidR="00534DCA" w:rsidRPr="00C34AD2" w:rsidRDefault="00534DCA" w:rsidP="00534DCA">
            <w:pPr>
              <w:ind w:right="-19"/>
              <w:jc w:val="center"/>
              <w:rPr>
                <w:rFonts w:asciiTheme="minorHAnsi" w:hAnsiTheme="minorHAnsi" w:cstheme="minorHAnsi"/>
                <w:snapToGrid w:val="0"/>
                <w:sz w:val="22"/>
                <w:szCs w:val="22"/>
                <w:lang w:val="fr-FR"/>
              </w:rPr>
            </w:pPr>
          </w:p>
        </w:tc>
      </w:tr>
      <w:tr w:rsidR="00534DCA" w:rsidRPr="00C34AD2" w14:paraId="5DF17DE1" w14:textId="77777777" w:rsidTr="0056091B">
        <w:tc>
          <w:tcPr>
            <w:tcW w:w="622" w:type="pct"/>
            <w:shd w:val="clear" w:color="auto" w:fill="D9E2F3" w:themeFill="accent5" w:themeFillTint="33"/>
          </w:tcPr>
          <w:p w14:paraId="0AAF0216" w14:textId="37161F00" w:rsidR="00534DCA" w:rsidRPr="00222292" w:rsidRDefault="00534DCA" w:rsidP="004E42CD">
            <w:pPr>
              <w:ind w:right="-106"/>
              <w:jc w:val="center"/>
              <w:rPr>
                <w:rFonts w:asciiTheme="minorHAnsi" w:hAnsiTheme="minorHAnsi" w:cstheme="minorHAnsi"/>
                <w:snapToGrid w:val="0"/>
                <w:sz w:val="22"/>
                <w:szCs w:val="22"/>
                <w:lang w:val="fr-FR"/>
              </w:rPr>
            </w:pPr>
            <w:r w:rsidRPr="00222292">
              <w:rPr>
                <w:rFonts w:asciiTheme="minorHAnsi" w:hAnsiTheme="minorHAnsi" w:cstheme="minorHAnsi"/>
                <w:snapToGrid w:val="0"/>
                <w:sz w:val="22"/>
                <w:szCs w:val="22"/>
                <w:lang w:val="fr-FR"/>
              </w:rPr>
              <w:t>Senior</w:t>
            </w:r>
          </w:p>
        </w:tc>
        <w:tc>
          <w:tcPr>
            <w:tcW w:w="520" w:type="pct"/>
            <w:vAlign w:val="center"/>
          </w:tcPr>
          <w:p w14:paraId="76EFADA0"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20 et +</w:t>
            </w:r>
          </w:p>
        </w:tc>
        <w:tc>
          <w:tcPr>
            <w:tcW w:w="1307" w:type="pct"/>
            <w:vAlign w:val="center"/>
          </w:tcPr>
          <w:p w14:paraId="63E4D6B2" w14:textId="77777777" w:rsidR="00534DCA" w:rsidRPr="00C34AD2" w:rsidRDefault="00534DCA" w:rsidP="00534DCA">
            <w:pPr>
              <w:ind w:right="-16"/>
              <w:jc w:val="center"/>
              <w:rPr>
                <w:rFonts w:asciiTheme="minorHAnsi" w:hAnsiTheme="minorHAnsi" w:cstheme="minorHAnsi"/>
                <w:snapToGrid w:val="0"/>
                <w:sz w:val="22"/>
                <w:szCs w:val="22"/>
                <w:lang w:val="fr-FR"/>
              </w:rPr>
            </w:pPr>
          </w:p>
        </w:tc>
        <w:tc>
          <w:tcPr>
            <w:tcW w:w="782" w:type="pct"/>
            <w:vAlign w:val="center"/>
          </w:tcPr>
          <w:p w14:paraId="5D0D695E"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A</w:t>
            </w:r>
          </w:p>
        </w:tc>
        <w:tc>
          <w:tcPr>
            <w:tcW w:w="884" w:type="pct"/>
            <w:vAlign w:val="center"/>
          </w:tcPr>
          <w:p w14:paraId="66901AE8" w14:textId="77777777" w:rsidR="00534DCA" w:rsidRPr="00C34AD2" w:rsidRDefault="00534DCA" w:rsidP="00534DCA">
            <w:pPr>
              <w:jc w:val="center"/>
              <w:rPr>
                <w:rFonts w:asciiTheme="minorHAnsi" w:hAnsiTheme="minorHAnsi" w:cstheme="minorHAnsi"/>
                <w:snapToGrid w:val="0"/>
                <w:sz w:val="22"/>
                <w:szCs w:val="22"/>
                <w:lang w:val="fr-FR"/>
              </w:rPr>
            </w:pPr>
          </w:p>
        </w:tc>
        <w:tc>
          <w:tcPr>
            <w:tcW w:w="885" w:type="pct"/>
            <w:vAlign w:val="center"/>
          </w:tcPr>
          <w:p w14:paraId="4165155E" w14:textId="77777777" w:rsidR="00534DCA" w:rsidRPr="00C34AD2" w:rsidRDefault="00534DCA" w:rsidP="00534DCA">
            <w:pPr>
              <w:ind w:right="-19"/>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AAA-AA</w:t>
            </w:r>
          </w:p>
        </w:tc>
      </w:tr>
      <w:tr w:rsidR="00534DCA" w:rsidRPr="00C34AD2" w14:paraId="5961E5C4" w14:textId="77777777" w:rsidTr="0056091B">
        <w:tc>
          <w:tcPr>
            <w:tcW w:w="622" w:type="pct"/>
            <w:shd w:val="clear" w:color="auto" w:fill="D9E2F3" w:themeFill="accent5" w:themeFillTint="33"/>
          </w:tcPr>
          <w:p w14:paraId="14770C90" w14:textId="77777777" w:rsidR="00534DCA" w:rsidRPr="00222292" w:rsidRDefault="00534DCA" w:rsidP="004E42CD">
            <w:pPr>
              <w:ind w:right="-106"/>
              <w:jc w:val="center"/>
              <w:rPr>
                <w:rFonts w:asciiTheme="minorHAnsi" w:hAnsiTheme="minorHAnsi" w:cstheme="minorHAnsi"/>
                <w:snapToGrid w:val="0"/>
                <w:sz w:val="22"/>
                <w:szCs w:val="22"/>
                <w:lang w:val="fr-FR"/>
              </w:rPr>
            </w:pPr>
            <w:r w:rsidRPr="00222292">
              <w:rPr>
                <w:rFonts w:asciiTheme="minorHAnsi" w:hAnsiTheme="minorHAnsi" w:cstheme="minorHAnsi"/>
                <w:snapToGrid w:val="0"/>
                <w:sz w:val="22"/>
                <w:szCs w:val="22"/>
                <w:lang w:val="fr-FR"/>
              </w:rPr>
              <w:t>Adulte</w:t>
            </w:r>
          </w:p>
        </w:tc>
        <w:tc>
          <w:tcPr>
            <w:tcW w:w="520" w:type="pct"/>
            <w:vAlign w:val="center"/>
          </w:tcPr>
          <w:p w14:paraId="3629B266"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20 et +</w:t>
            </w:r>
          </w:p>
        </w:tc>
        <w:tc>
          <w:tcPr>
            <w:tcW w:w="1307" w:type="pct"/>
            <w:vAlign w:val="center"/>
          </w:tcPr>
          <w:p w14:paraId="78ADD4D5" w14:textId="77777777" w:rsidR="00534DCA" w:rsidRPr="00C34AD2" w:rsidRDefault="00534DCA" w:rsidP="00534DCA">
            <w:pPr>
              <w:ind w:right="-16"/>
              <w:contextualSpacing/>
              <w:jc w:val="center"/>
              <w:rPr>
                <w:rFonts w:asciiTheme="minorHAnsi" w:hAnsiTheme="minorHAnsi" w:cstheme="minorHAnsi"/>
                <w:sz w:val="22"/>
                <w:szCs w:val="22"/>
                <w:lang w:val="fr-FR"/>
              </w:rPr>
            </w:pPr>
            <w:r w:rsidRPr="00C34AD2">
              <w:rPr>
                <w:rFonts w:asciiTheme="minorHAnsi" w:hAnsiTheme="minorHAnsi" w:cstheme="minorHAnsi"/>
                <w:sz w:val="22"/>
                <w:szCs w:val="22"/>
                <w:lang w:val="fr-FR"/>
              </w:rPr>
              <w:sym w:font="Wingdings" w:char="F0FC"/>
            </w:r>
          </w:p>
        </w:tc>
        <w:tc>
          <w:tcPr>
            <w:tcW w:w="782" w:type="pct"/>
            <w:vAlign w:val="center"/>
          </w:tcPr>
          <w:p w14:paraId="3FCAF128" w14:textId="77777777" w:rsidR="00534DCA" w:rsidRPr="00C34AD2" w:rsidRDefault="00534DCA" w:rsidP="00534DCA">
            <w:pPr>
              <w:ind w:right="-106"/>
              <w:contextualSpacing/>
              <w:jc w:val="center"/>
              <w:rPr>
                <w:rFonts w:asciiTheme="minorHAnsi" w:hAnsiTheme="minorHAnsi" w:cstheme="minorHAnsi"/>
                <w:sz w:val="22"/>
                <w:szCs w:val="22"/>
                <w:lang w:val="fr-FR"/>
              </w:rPr>
            </w:pPr>
            <w:r w:rsidRPr="00C34AD2">
              <w:rPr>
                <w:rFonts w:asciiTheme="minorHAnsi" w:hAnsiTheme="minorHAnsi" w:cstheme="minorHAnsi"/>
                <w:sz w:val="22"/>
                <w:szCs w:val="22"/>
                <w:lang w:val="fr-FR"/>
              </w:rPr>
              <w:sym w:font="Wingdings" w:char="F0FC"/>
            </w:r>
          </w:p>
        </w:tc>
        <w:tc>
          <w:tcPr>
            <w:tcW w:w="884" w:type="pct"/>
            <w:vAlign w:val="center"/>
          </w:tcPr>
          <w:p w14:paraId="67925615" w14:textId="77777777" w:rsidR="00534DCA" w:rsidRPr="00C34AD2" w:rsidRDefault="00534DCA" w:rsidP="00534DCA">
            <w:pPr>
              <w:jc w:val="center"/>
              <w:rPr>
                <w:rFonts w:asciiTheme="minorHAnsi" w:hAnsiTheme="minorHAnsi" w:cstheme="minorHAnsi"/>
                <w:snapToGrid w:val="0"/>
                <w:sz w:val="22"/>
                <w:szCs w:val="22"/>
                <w:lang w:val="fr-FR"/>
              </w:rPr>
            </w:pPr>
          </w:p>
        </w:tc>
        <w:tc>
          <w:tcPr>
            <w:tcW w:w="885" w:type="pct"/>
            <w:vAlign w:val="center"/>
          </w:tcPr>
          <w:p w14:paraId="73FD5990" w14:textId="77777777" w:rsidR="00534DCA" w:rsidRPr="00C34AD2" w:rsidRDefault="00534DCA" w:rsidP="00534DCA">
            <w:pPr>
              <w:ind w:right="-19"/>
              <w:jc w:val="center"/>
              <w:rPr>
                <w:rFonts w:asciiTheme="minorHAnsi" w:hAnsiTheme="minorHAnsi" w:cstheme="minorHAnsi"/>
                <w:snapToGrid w:val="0"/>
                <w:sz w:val="22"/>
                <w:szCs w:val="22"/>
                <w:lang w:val="fr-FR"/>
              </w:rPr>
            </w:pPr>
          </w:p>
        </w:tc>
      </w:tr>
      <w:bookmarkEnd w:id="574"/>
    </w:tbl>
    <w:p w14:paraId="3BB0584E" w14:textId="77777777" w:rsidR="008508D9" w:rsidRDefault="008508D9" w:rsidP="00534DCA">
      <w:pPr>
        <w:widowControl w:val="0"/>
        <w:ind w:left="1440" w:right="-360"/>
        <w:jc w:val="center"/>
        <w:rPr>
          <w:rFonts w:cstheme="minorHAnsi"/>
          <w:snapToGrid w:val="0"/>
          <w:sz w:val="10"/>
          <w:szCs w:val="10"/>
          <w:lang w:val="fr-FR"/>
        </w:rPr>
      </w:pPr>
    </w:p>
    <w:tbl>
      <w:tblPr>
        <w:tblStyle w:val="Grilledutableau1"/>
        <w:tblW w:w="5000" w:type="pct"/>
        <w:tblInd w:w="1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93"/>
        <w:gridCol w:w="809"/>
        <w:gridCol w:w="1702"/>
        <w:gridCol w:w="1897"/>
        <w:gridCol w:w="1709"/>
        <w:gridCol w:w="1514"/>
      </w:tblGrid>
      <w:tr w:rsidR="00534DCA" w:rsidRPr="00EC32A6" w14:paraId="04B0AAEF" w14:textId="77777777" w:rsidTr="00912848">
        <w:trPr>
          <w:trHeight w:val="264"/>
        </w:trPr>
        <w:tc>
          <w:tcPr>
            <w:tcW w:w="5000" w:type="pct"/>
            <w:gridSpan w:val="6"/>
            <w:vAlign w:val="center"/>
          </w:tcPr>
          <w:p w14:paraId="10D98ADB" w14:textId="77777777" w:rsidR="00534DCA" w:rsidRPr="00C34AD2" w:rsidRDefault="00534DCA" w:rsidP="00534DCA">
            <w:pPr>
              <w:ind w:right="-106"/>
              <w:jc w:val="center"/>
              <w:rPr>
                <w:rFonts w:asciiTheme="minorHAnsi" w:hAnsiTheme="minorHAnsi" w:cstheme="minorHAnsi"/>
                <w:b/>
                <w:snapToGrid w:val="0"/>
                <w:sz w:val="22"/>
                <w:szCs w:val="22"/>
                <w:lang w:val="fr-FR"/>
              </w:rPr>
            </w:pPr>
            <w:bookmarkStart w:id="576" w:name="_Hlk175748951"/>
            <w:r w:rsidRPr="00C34AD2">
              <w:rPr>
                <w:rFonts w:asciiTheme="minorHAnsi" w:hAnsiTheme="minorHAnsi" w:cstheme="minorHAnsi"/>
                <w:b/>
                <w:snapToGrid w:val="0"/>
                <w:sz w:val="22"/>
                <w:szCs w:val="22"/>
                <w:lang w:val="fr-FR"/>
              </w:rPr>
              <w:t>Ligue de hockey d’Excellence du Québec (LHEQ)</w:t>
            </w:r>
          </w:p>
        </w:tc>
      </w:tr>
      <w:tr w:rsidR="00487D26" w:rsidRPr="00C34AD2" w14:paraId="0DB7BD0E" w14:textId="77777777" w:rsidTr="0056091B">
        <w:trPr>
          <w:trHeight w:val="605"/>
        </w:trPr>
        <w:tc>
          <w:tcPr>
            <w:tcW w:w="575" w:type="pct"/>
            <w:shd w:val="clear" w:color="auto" w:fill="D9E2F3" w:themeFill="accent5" w:themeFillTint="33"/>
            <w:vAlign w:val="center"/>
          </w:tcPr>
          <w:p w14:paraId="089A4F38" w14:textId="77777777" w:rsidR="00534DCA" w:rsidRPr="002631F7" w:rsidRDefault="00534DCA" w:rsidP="00C20A68">
            <w:pPr>
              <w:jc w:val="center"/>
              <w:rPr>
                <w:rFonts w:asciiTheme="minorHAnsi" w:hAnsiTheme="minorHAnsi" w:cstheme="minorHAnsi"/>
                <w:b/>
                <w:snapToGrid w:val="0"/>
                <w:sz w:val="22"/>
                <w:szCs w:val="22"/>
                <w:lang w:val="fr-FR"/>
              </w:rPr>
            </w:pPr>
            <w:r w:rsidRPr="002631F7">
              <w:rPr>
                <w:rFonts w:asciiTheme="minorHAnsi" w:hAnsiTheme="minorHAnsi" w:cstheme="minorHAnsi"/>
                <w:b/>
                <w:snapToGrid w:val="0"/>
                <w:sz w:val="22"/>
                <w:szCs w:val="22"/>
                <w:lang w:val="fr-FR"/>
              </w:rPr>
              <w:t>Division</w:t>
            </w:r>
          </w:p>
        </w:tc>
        <w:tc>
          <w:tcPr>
            <w:tcW w:w="469" w:type="pct"/>
            <w:shd w:val="clear" w:color="auto" w:fill="D9E2F3" w:themeFill="accent5" w:themeFillTint="33"/>
            <w:vAlign w:val="center"/>
          </w:tcPr>
          <w:p w14:paraId="22DDDA42" w14:textId="77777777" w:rsidR="00534DCA" w:rsidRPr="00C34AD2" w:rsidRDefault="00534DCA" w:rsidP="00C20A68">
            <w:pPr>
              <w:ind w:right="-57"/>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Âge</w:t>
            </w:r>
          </w:p>
        </w:tc>
        <w:tc>
          <w:tcPr>
            <w:tcW w:w="987" w:type="pct"/>
            <w:shd w:val="clear" w:color="auto" w:fill="D9E2F3" w:themeFill="accent5" w:themeFillTint="33"/>
            <w:vAlign w:val="center"/>
          </w:tcPr>
          <w:p w14:paraId="340AD152" w14:textId="77777777" w:rsidR="00534DCA" w:rsidRPr="00C34AD2" w:rsidRDefault="00534DCA" w:rsidP="00534DCA">
            <w:pPr>
              <w:ind w:right="-106"/>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Sans contact</w:t>
            </w:r>
          </w:p>
          <w:p w14:paraId="1E0D0B3C" w14:textId="77777777" w:rsidR="00534DCA" w:rsidRPr="00C34AD2" w:rsidRDefault="00534DCA" w:rsidP="00534DCA">
            <w:pPr>
              <w:ind w:right="-106"/>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Physique ni mise en échec</w:t>
            </w:r>
          </w:p>
        </w:tc>
        <w:tc>
          <w:tcPr>
            <w:tcW w:w="1100" w:type="pct"/>
            <w:shd w:val="clear" w:color="auto" w:fill="D9E2F3" w:themeFill="accent5" w:themeFillTint="33"/>
            <w:vAlign w:val="center"/>
          </w:tcPr>
          <w:p w14:paraId="7574CB78" w14:textId="77777777" w:rsidR="00534DCA" w:rsidRPr="00C34AD2" w:rsidRDefault="00534DCA" w:rsidP="00534DCA">
            <w:pPr>
              <w:ind w:right="-106"/>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Contact physique</w:t>
            </w:r>
          </w:p>
        </w:tc>
        <w:tc>
          <w:tcPr>
            <w:tcW w:w="991" w:type="pct"/>
            <w:shd w:val="clear" w:color="auto" w:fill="D9E2F3" w:themeFill="accent5" w:themeFillTint="33"/>
            <w:vAlign w:val="center"/>
          </w:tcPr>
          <w:p w14:paraId="1CAEB029" w14:textId="77777777" w:rsidR="00534DCA" w:rsidRPr="00C34AD2" w:rsidRDefault="00534DCA" w:rsidP="00534DCA">
            <w:pPr>
              <w:ind w:right="-106"/>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Mise en échec</w:t>
            </w:r>
          </w:p>
          <w:p w14:paraId="74A8C838" w14:textId="77777777" w:rsidR="00534DCA" w:rsidRPr="00C34AD2" w:rsidRDefault="00534DCA" w:rsidP="00534DCA">
            <w:pPr>
              <w:ind w:right="-106"/>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progressive</w:t>
            </w:r>
          </w:p>
        </w:tc>
        <w:tc>
          <w:tcPr>
            <w:tcW w:w="879" w:type="pct"/>
            <w:shd w:val="clear" w:color="auto" w:fill="D9E2F3" w:themeFill="accent5" w:themeFillTint="33"/>
            <w:vAlign w:val="center"/>
          </w:tcPr>
          <w:p w14:paraId="0A15F672" w14:textId="77777777" w:rsidR="00534DCA" w:rsidRPr="00C34AD2" w:rsidRDefault="00534DCA" w:rsidP="00534DCA">
            <w:pPr>
              <w:ind w:right="-106"/>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Mise en échec</w:t>
            </w:r>
          </w:p>
          <w:p w14:paraId="079C2EB0" w14:textId="77777777" w:rsidR="00534DCA" w:rsidRPr="00C34AD2" w:rsidRDefault="00534DCA" w:rsidP="00534DCA">
            <w:pPr>
              <w:ind w:right="-106"/>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corporelle</w:t>
            </w:r>
          </w:p>
        </w:tc>
      </w:tr>
      <w:tr w:rsidR="00487D26" w:rsidRPr="00C34AD2" w14:paraId="7F10F4C9" w14:textId="77777777" w:rsidTr="0056091B">
        <w:tc>
          <w:tcPr>
            <w:tcW w:w="575" w:type="pct"/>
            <w:shd w:val="clear" w:color="auto" w:fill="D9E2F3" w:themeFill="accent5" w:themeFillTint="33"/>
            <w:vAlign w:val="center"/>
          </w:tcPr>
          <w:p w14:paraId="5CDC6E84" w14:textId="0E3C18C8" w:rsidR="00534DCA" w:rsidRPr="002D38B5" w:rsidRDefault="00534DCA" w:rsidP="00534DCA">
            <w:pPr>
              <w:ind w:right="-106"/>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M13</w:t>
            </w:r>
          </w:p>
        </w:tc>
        <w:tc>
          <w:tcPr>
            <w:tcW w:w="469" w:type="pct"/>
            <w:vAlign w:val="center"/>
          </w:tcPr>
          <w:p w14:paraId="0F88B325"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11-12</w:t>
            </w:r>
          </w:p>
        </w:tc>
        <w:tc>
          <w:tcPr>
            <w:tcW w:w="987" w:type="pct"/>
            <w:vAlign w:val="center"/>
          </w:tcPr>
          <w:p w14:paraId="0A4D4938" w14:textId="77777777" w:rsidR="00534DCA" w:rsidRPr="00C34AD2" w:rsidRDefault="00534DCA" w:rsidP="00534DCA">
            <w:pPr>
              <w:ind w:right="-106"/>
              <w:jc w:val="center"/>
              <w:rPr>
                <w:rFonts w:asciiTheme="minorHAnsi" w:hAnsiTheme="minorHAnsi" w:cstheme="minorHAnsi"/>
                <w:strike/>
                <w:snapToGrid w:val="0"/>
                <w:sz w:val="22"/>
                <w:szCs w:val="22"/>
                <w:lang w:val="fr-FR"/>
              </w:rPr>
            </w:pPr>
          </w:p>
        </w:tc>
        <w:tc>
          <w:tcPr>
            <w:tcW w:w="1100" w:type="pct"/>
            <w:vAlign w:val="center"/>
          </w:tcPr>
          <w:p w14:paraId="51FE945A" w14:textId="6098B947" w:rsidR="00534DCA" w:rsidRPr="00912848" w:rsidRDefault="003B4372" w:rsidP="00534DCA">
            <w:pPr>
              <w:ind w:right="-106"/>
              <w:jc w:val="center"/>
              <w:rPr>
                <w:rFonts w:asciiTheme="minorHAnsi" w:hAnsiTheme="minorHAnsi" w:cstheme="minorHAnsi"/>
                <w:bCs/>
                <w:snapToGrid w:val="0"/>
                <w:sz w:val="22"/>
                <w:szCs w:val="22"/>
                <w:lang w:val="fr-FR"/>
              </w:rPr>
            </w:pPr>
            <w:r>
              <w:rPr>
                <w:rFonts w:asciiTheme="minorHAnsi" w:hAnsiTheme="minorHAnsi" w:cstheme="minorHAnsi"/>
                <w:bCs/>
                <w:sz w:val="22"/>
                <w:szCs w:val="22"/>
                <w:lang w:val="fr-FR"/>
              </w:rPr>
              <w:t>AAA É</w:t>
            </w:r>
            <w:r w:rsidR="00D6717A" w:rsidRPr="00912848">
              <w:rPr>
                <w:rFonts w:asciiTheme="minorHAnsi" w:hAnsiTheme="minorHAnsi" w:cstheme="minorHAnsi"/>
                <w:bCs/>
                <w:sz w:val="22"/>
                <w:szCs w:val="22"/>
                <w:lang w:val="fr-FR"/>
              </w:rPr>
              <w:t>lite</w:t>
            </w:r>
            <w:r w:rsidR="00111DE0">
              <w:rPr>
                <w:rFonts w:asciiTheme="minorHAnsi" w:hAnsiTheme="minorHAnsi" w:cstheme="minorHAnsi"/>
                <w:bCs/>
                <w:sz w:val="22"/>
                <w:szCs w:val="22"/>
                <w:lang w:val="fr-FR"/>
              </w:rPr>
              <w:t>-</w:t>
            </w:r>
            <w:r w:rsidR="00534DCA" w:rsidRPr="00912848">
              <w:rPr>
                <w:rFonts w:asciiTheme="minorHAnsi" w:hAnsiTheme="minorHAnsi" w:cstheme="minorHAnsi"/>
                <w:bCs/>
                <w:snapToGrid w:val="0"/>
                <w:sz w:val="22"/>
                <w:szCs w:val="22"/>
                <w:lang w:val="fr-FR"/>
              </w:rPr>
              <w:t>AAA</w:t>
            </w:r>
          </w:p>
        </w:tc>
        <w:tc>
          <w:tcPr>
            <w:tcW w:w="991" w:type="pct"/>
            <w:vAlign w:val="center"/>
          </w:tcPr>
          <w:p w14:paraId="2E8E2493" w14:textId="77777777" w:rsidR="00534DCA" w:rsidRPr="00912848" w:rsidRDefault="00534DCA" w:rsidP="00534DCA">
            <w:pPr>
              <w:ind w:right="-106"/>
              <w:jc w:val="center"/>
              <w:rPr>
                <w:rFonts w:asciiTheme="minorHAnsi" w:hAnsiTheme="minorHAnsi" w:cstheme="minorHAnsi"/>
                <w:bCs/>
                <w:snapToGrid w:val="0"/>
                <w:sz w:val="22"/>
                <w:szCs w:val="22"/>
                <w:lang w:val="fr-FR"/>
              </w:rPr>
            </w:pPr>
          </w:p>
        </w:tc>
        <w:tc>
          <w:tcPr>
            <w:tcW w:w="879" w:type="pct"/>
            <w:vAlign w:val="center"/>
          </w:tcPr>
          <w:p w14:paraId="1E1DFA1D" w14:textId="77777777" w:rsidR="00534DCA" w:rsidRPr="00C34AD2" w:rsidRDefault="00534DCA" w:rsidP="00534DCA">
            <w:pPr>
              <w:ind w:right="-106"/>
              <w:jc w:val="center"/>
              <w:rPr>
                <w:rFonts w:asciiTheme="minorHAnsi" w:hAnsiTheme="minorHAnsi" w:cstheme="minorHAnsi"/>
                <w:snapToGrid w:val="0"/>
                <w:sz w:val="22"/>
                <w:szCs w:val="22"/>
                <w:lang w:val="fr-FR"/>
              </w:rPr>
            </w:pPr>
          </w:p>
        </w:tc>
      </w:tr>
      <w:tr w:rsidR="00487D26" w:rsidRPr="00C34AD2" w14:paraId="2ABF2F17" w14:textId="77777777" w:rsidTr="0056091B">
        <w:tc>
          <w:tcPr>
            <w:tcW w:w="575" w:type="pct"/>
            <w:tcBorders>
              <w:bottom w:val="single" w:sz="6" w:space="0" w:color="auto"/>
            </w:tcBorders>
            <w:shd w:val="clear" w:color="auto" w:fill="D9E2F3" w:themeFill="accent5" w:themeFillTint="33"/>
            <w:vAlign w:val="center"/>
          </w:tcPr>
          <w:p w14:paraId="488BC372" w14:textId="4563AB17" w:rsidR="00534DCA" w:rsidRPr="002D38B5" w:rsidRDefault="00534DCA" w:rsidP="00534DCA">
            <w:pPr>
              <w:ind w:right="-106"/>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M15</w:t>
            </w:r>
          </w:p>
        </w:tc>
        <w:tc>
          <w:tcPr>
            <w:tcW w:w="469" w:type="pct"/>
            <w:tcBorders>
              <w:bottom w:val="single" w:sz="6" w:space="0" w:color="auto"/>
            </w:tcBorders>
            <w:vAlign w:val="center"/>
          </w:tcPr>
          <w:p w14:paraId="34D5D324"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13-14</w:t>
            </w:r>
          </w:p>
        </w:tc>
        <w:tc>
          <w:tcPr>
            <w:tcW w:w="987" w:type="pct"/>
            <w:tcBorders>
              <w:bottom w:val="single" w:sz="6" w:space="0" w:color="auto"/>
            </w:tcBorders>
            <w:vAlign w:val="center"/>
          </w:tcPr>
          <w:p w14:paraId="0A11E70B" w14:textId="77777777" w:rsidR="00534DCA" w:rsidRPr="00C34AD2" w:rsidRDefault="00534DCA" w:rsidP="00534DCA">
            <w:pPr>
              <w:ind w:right="-106"/>
              <w:jc w:val="center"/>
              <w:rPr>
                <w:rFonts w:asciiTheme="minorHAnsi" w:hAnsiTheme="minorHAnsi" w:cstheme="minorHAnsi"/>
                <w:snapToGrid w:val="0"/>
                <w:sz w:val="22"/>
                <w:szCs w:val="22"/>
                <w:lang w:val="fr-FR"/>
              </w:rPr>
            </w:pPr>
          </w:p>
        </w:tc>
        <w:tc>
          <w:tcPr>
            <w:tcW w:w="1100" w:type="pct"/>
            <w:tcBorders>
              <w:bottom w:val="single" w:sz="6" w:space="0" w:color="auto"/>
            </w:tcBorders>
            <w:vAlign w:val="center"/>
          </w:tcPr>
          <w:p w14:paraId="6BD9581A" w14:textId="77777777" w:rsidR="00534DCA" w:rsidRPr="00912848" w:rsidRDefault="00534DCA" w:rsidP="00534DCA">
            <w:pPr>
              <w:ind w:right="-106"/>
              <w:jc w:val="center"/>
              <w:rPr>
                <w:rFonts w:asciiTheme="minorHAnsi" w:hAnsiTheme="minorHAnsi" w:cstheme="minorHAnsi"/>
                <w:bCs/>
                <w:strike/>
                <w:snapToGrid w:val="0"/>
                <w:sz w:val="22"/>
                <w:szCs w:val="22"/>
                <w:lang w:val="fr-FR"/>
              </w:rPr>
            </w:pPr>
          </w:p>
        </w:tc>
        <w:tc>
          <w:tcPr>
            <w:tcW w:w="991" w:type="pct"/>
            <w:tcBorders>
              <w:bottom w:val="single" w:sz="6" w:space="0" w:color="auto"/>
            </w:tcBorders>
            <w:vAlign w:val="center"/>
          </w:tcPr>
          <w:p w14:paraId="0C15C5C0" w14:textId="4A0483F3" w:rsidR="00534DCA" w:rsidRPr="00912848" w:rsidRDefault="003B4372" w:rsidP="00534DCA">
            <w:pPr>
              <w:ind w:right="-106"/>
              <w:jc w:val="center"/>
              <w:rPr>
                <w:rFonts w:asciiTheme="minorHAnsi" w:hAnsiTheme="minorHAnsi" w:cstheme="minorHAnsi"/>
                <w:bCs/>
                <w:snapToGrid w:val="0"/>
                <w:sz w:val="22"/>
                <w:szCs w:val="22"/>
                <w:lang w:val="fr-FR"/>
              </w:rPr>
            </w:pPr>
            <w:r>
              <w:rPr>
                <w:rFonts w:asciiTheme="minorHAnsi" w:hAnsiTheme="minorHAnsi" w:cstheme="minorHAnsi"/>
                <w:bCs/>
                <w:sz w:val="22"/>
                <w:szCs w:val="22"/>
                <w:lang w:val="fr-FR"/>
              </w:rPr>
              <w:t>AAA É</w:t>
            </w:r>
            <w:r w:rsidRPr="00912848">
              <w:rPr>
                <w:rFonts w:asciiTheme="minorHAnsi" w:hAnsiTheme="minorHAnsi" w:cstheme="minorHAnsi"/>
                <w:bCs/>
                <w:sz w:val="22"/>
                <w:szCs w:val="22"/>
                <w:lang w:val="fr-FR"/>
              </w:rPr>
              <w:t>lite</w:t>
            </w:r>
            <w:r w:rsidR="00111DE0">
              <w:rPr>
                <w:rFonts w:asciiTheme="minorHAnsi" w:hAnsiTheme="minorHAnsi" w:cstheme="minorHAnsi"/>
                <w:bCs/>
                <w:sz w:val="22"/>
                <w:szCs w:val="22"/>
                <w:lang w:val="fr-FR"/>
              </w:rPr>
              <w:t>-</w:t>
            </w:r>
            <w:r w:rsidRPr="00912848">
              <w:rPr>
                <w:rFonts w:asciiTheme="minorHAnsi" w:hAnsiTheme="minorHAnsi" w:cstheme="minorHAnsi"/>
                <w:bCs/>
                <w:snapToGrid w:val="0"/>
                <w:sz w:val="22"/>
                <w:szCs w:val="22"/>
                <w:lang w:val="fr-FR"/>
              </w:rPr>
              <w:t>AAA</w:t>
            </w:r>
          </w:p>
        </w:tc>
        <w:tc>
          <w:tcPr>
            <w:tcW w:w="879" w:type="pct"/>
            <w:tcBorders>
              <w:bottom w:val="single" w:sz="6" w:space="0" w:color="auto"/>
            </w:tcBorders>
            <w:vAlign w:val="center"/>
          </w:tcPr>
          <w:p w14:paraId="3A50043B" w14:textId="77777777" w:rsidR="00534DCA" w:rsidRPr="00C34AD2" w:rsidRDefault="00534DCA" w:rsidP="00534DCA">
            <w:pPr>
              <w:ind w:right="-106"/>
              <w:jc w:val="center"/>
              <w:rPr>
                <w:rFonts w:asciiTheme="minorHAnsi" w:hAnsiTheme="minorHAnsi" w:cstheme="minorHAnsi"/>
                <w:strike/>
                <w:snapToGrid w:val="0"/>
                <w:sz w:val="22"/>
                <w:szCs w:val="22"/>
                <w:lang w:val="fr-FR"/>
              </w:rPr>
            </w:pPr>
          </w:p>
        </w:tc>
      </w:tr>
      <w:tr w:rsidR="00487D26" w:rsidRPr="00C34AD2" w14:paraId="1A245314" w14:textId="77777777" w:rsidTr="0056091B">
        <w:tc>
          <w:tcPr>
            <w:tcW w:w="575" w:type="pct"/>
            <w:tcBorders>
              <w:bottom w:val="single" w:sz="8" w:space="0" w:color="auto"/>
            </w:tcBorders>
            <w:shd w:val="clear" w:color="auto" w:fill="D9E2F3" w:themeFill="accent5" w:themeFillTint="33"/>
          </w:tcPr>
          <w:p w14:paraId="037E4F2A" w14:textId="3DE340E6" w:rsidR="00534DCA" w:rsidRPr="002D38B5" w:rsidRDefault="00534DCA" w:rsidP="00534DCA">
            <w:pPr>
              <w:ind w:right="-106"/>
              <w:jc w:val="both"/>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M18</w:t>
            </w:r>
          </w:p>
        </w:tc>
        <w:tc>
          <w:tcPr>
            <w:tcW w:w="469" w:type="pct"/>
            <w:tcBorders>
              <w:bottom w:val="single" w:sz="8" w:space="0" w:color="auto"/>
            </w:tcBorders>
            <w:vAlign w:val="center"/>
          </w:tcPr>
          <w:p w14:paraId="1FAFAE84" w14:textId="77777777" w:rsidR="00534DCA" w:rsidRPr="00C34AD2" w:rsidRDefault="00534DCA" w:rsidP="00534DCA">
            <w:pPr>
              <w:ind w:right="-106"/>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15-17</w:t>
            </w:r>
          </w:p>
        </w:tc>
        <w:tc>
          <w:tcPr>
            <w:tcW w:w="987" w:type="pct"/>
            <w:tcBorders>
              <w:bottom w:val="single" w:sz="8" w:space="0" w:color="auto"/>
            </w:tcBorders>
            <w:vAlign w:val="center"/>
          </w:tcPr>
          <w:p w14:paraId="31C6B088" w14:textId="77777777" w:rsidR="00534DCA" w:rsidRPr="00C34AD2" w:rsidRDefault="00534DCA" w:rsidP="00534DCA">
            <w:pPr>
              <w:ind w:right="-106"/>
              <w:jc w:val="center"/>
              <w:rPr>
                <w:rFonts w:asciiTheme="minorHAnsi" w:hAnsiTheme="minorHAnsi" w:cstheme="minorHAnsi"/>
                <w:snapToGrid w:val="0"/>
                <w:sz w:val="22"/>
                <w:szCs w:val="22"/>
                <w:lang w:val="fr-FR"/>
              </w:rPr>
            </w:pPr>
          </w:p>
        </w:tc>
        <w:tc>
          <w:tcPr>
            <w:tcW w:w="1100" w:type="pct"/>
            <w:tcBorders>
              <w:bottom w:val="single" w:sz="8" w:space="0" w:color="auto"/>
            </w:tcBorders>
            <w:vAlign w:val="center"/>
          </w:tcPr>
          <w:p w14:paraId="2E6F1C30" w14:textId="77777777" w:rsidR="00534DCA" w:rsidRPr="00912848" w:rsidRDefault="00534DCA" w:rsidP="00534DCA">
            <w:pPr>
              <w:ind w:right="-106"/>
              <w:jc w:val="center"/>
              <w:rPr>
                <w:rFonts w:asciiTheme="minorHAnsi" w:hAnsiTheme="minorHAnsi" w:cstheme="minorHAnsi"/>
                <w:bCs/>
                <w:strike/>
                <w:snapToGrid w:val="0"/>
                <w:sz w:val="22"/>
                <w:szCs w:val="22"/>
                <w:lang w:val="fr-FR"/>
              </w:rPr>
            </w:pPr>
          </w:p>
        </w:tc>
        <w:tc>
          <w:tcPr>
            <w:tcW w:w="991" w:type="pct"/>
            <w:tcBorders>
              <w:bottom w:val="single" w:sz="8" w:space="0" w:color="auto"/>
            </w:tcBorders>
            <w:vAlign w:val="center"/>
          </w:tcPr>
          <w:p w14:paraId="77991B8D" w14:textId="68E999D3" w:rsidR="00534DCA" w:rsidRPr="00912848" w:rsidRDefault="00222292" w:rsidP="00534DCA">
            <w:pPr>
              <w:ind w:right="-106"/>
              <w:jc w:val="center"/>
              <w:rPr>
                <w:rFonts w:asciiTheme="minorHAnsi" w:hAnsiTheme="minorHAnsi" w:cstheme="minorHAnsi"/>
                <w:bCs/>
                <w:snapToGrid w:val="0"/>
                <w:sz w:val="22"/>
                <w:szCs w:val="22"/>
                <w:lang w:val="fr-FR"/>
              </w:rPr>
            </w:pPr>
            <w:r w:rsidRPr="00912848">
              <w:rPr>
                <w:rFonts w:asciiTheme="minorHAnsi" w:hAnsiTheme="minorHAnsi" w:cstheme="minorHAnsi"/>
                <w:bCs/>
                <w:snapToGrid w:val="0"/>
                <w:sz w:val="22"/>
                <w:szCs w:val="22"/>
                <w:lang w:val="fr-FR"/>
              </w:rPr>
              <w:t>M17</w:t>
            </w:r>
            <w:r w:rsidR="00F61C69">
              <w:rPr>
                <w:rFonts w:asciiTheme="minorHAnsi" w:hAnsiTheme="minorHAnsi" w:cstheme="minorHAnsi"/>
                <w:bCs/>
                <w:snapToGrid w:val="0"/>
                <w:sz w:val="22"/>
                <w:szCs w:val="22"/>
                <w:lang w:val="fr-FR"/>
              </w:rPr>
              <w:t xml:space="preserve"> </w:t>
            </w:r>
            <w:r w:rsidR="00BF3D7F" w:rsidRPr="00912848">
              <w:rPr>
                <w:rFonts w:asciiTheme="minorHAnsi" w:hAnsiTheme="minorHAnsi" w:cstheme="minorHAnsi"/>
                <w:bCs/>
                <w:snapToGrid w:val="0"/>
                <w:sz w:val="22"/>
                <w:szCs w:val="22"/>
                <w:lang w:val="fr-FR"/>
              </w:rPr>
              <w:t>AAA</w:t>
            </w:r>
          </w:p>
        </w:tc>
        <w:tc>
          <w:tcPr>
            <w:tcW w:w="879" w:type="pct"/>
            <w:tcBorders>
              <w:bottom w:val="single" w:sz="8" w:space="0" w:color="auto"/>
            </w:tcBorders>
            <w:vAlign w:val="center"/>
          </w:tcPr>
          <w:p w14:paraId="47C2E051" w14:textId="77777777" w:rsidR="00534DCA" w:rsidRPr="00C34AD2" w:rsidRDefault="00534DCA" w:rsidP="00534DCA">
            <w:pPr>
              <w:ind w:right="-106"/>
              <w:jc w:val="center"/>
              <w:rPr>
                <w:rFonts w:asciiTheme="minorHAnsi" w:hAnsiTheme="minorHAnsi" w:cstheme="minorHAnsi"/>
                <w:snapToGrid w:val="0"/>
                <w:sz w:val="22"/>
                <w:szCs w:val="22"/>
                <w:lang w:val="fr-FR"/>
              </w:rPr>
            </w:pPr>
          </w:p>
        </w:tc>
      </w:tr>
      <w:bookmarkEnd w:id="576"/>
    </w:tbl>
    <w:p w14:paraId="23430CDB" w14:textId="77777777" w:rsidR="00490D05" w:rsidRDefault="00490D05" w:rsidP="00534DCA">
      <w:pPr>
        <w:widowControl w:val="0"/>
        <w:spacing w:before="60"/>
        <w:ind w:left="1440" w:right="-360"/>
        <w:jc w:val="center"/>
        <w:rPr>
          <w:rFonts w:cstheme="minorHAnsi"/>
          <w:snapToGrid w:val="0"/>
          <w:sz w:val="10"/>
          <w:szCs w:val="10"/>
          <w:lang w:val="fr-FR"/>
        </w:rPr>
      </w:pPr>
    </w:p>
    <w:tbl>
      <w:tblPr>
        <w:tblStyle w:val="Grilledutableau1"/>
        <w:tblW w:w="5000" w:type="pct"/>
        <w:tblInd w:w="1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55"/>
        <w:gridCol w:w="876"/>
        <w:gridCol w:w="1494"/>
        <w:gridCol w:w="1670"/>
        <w:gridCol w:w="1744"/>
        <w:gridCol w:w="1785"/>
      </w:tblGrid>
      <w:tr w:rsidR="00534DCA" w:rsidRPr="00EC32A6" w14:paraId="3E9B44E7" w14:textId="77777777" w:rsidTr="00912848">
        <w:trPr>
          <w:trHeight w:val="291"/>
        </w:trPr>
        <w:tc>
          <w:tcPr>
            <w:tcW w:w="5000" w:type="pct"/>
            <w:gridSpan w:val="6"/>
            <w:vAlign w:val="center"/>
          </w:tcPr>
          <w:p w14:paraId="1041926E" w14:textId="49DD6F7A" w:rsidR="00534DCA" w:rsidRPr="00C34AD2" w:rsidRDefault="00534DCA" w:rsidP="00534DCA">
            <w:pPr>
              <w:jc w:val="center"/>
              <w:rPr>
                <w:rFonts w:asciiTheme="minorHAnsi" w:hAnsiTheme="minorHAnsi" w:cstheme="minorHAnsi"/>
                <w:b/>
                <w:snapToGrid w:val="0"/>
                <w:sz w:val="22"/>
                <w:szCs w:val="22"/>
                <w:lang w:val="fr-FR"/>
              </w:rPr>
            </w:pPr>
            <w:bookmarkStart w:id="577" w:name="_Hlk175748992"/>
            <w:r w:rsidRPr="00C34AD2">
              <w:rPr>
                <w:rFonts w:asciiTheme="minorHAnsi" w:hAnsiTheme="minorHAnsi" w:cstheme="minorHAnsi"/>
                <w:b/>
                <w:snapToGrid w:val="0"/>
                <w:sz w:val="22"/>
                <w:szCs w:val="22"/>
                <w:lang w:val="fr-FR"/>
              </w:rPr>
              <w:t xml:space="preserve">Ligues provinciales </w:t>
            </w:r>
            <w:r w:rsidRPr="00C34AD2">
              <w:rPr>
                <w:rFonts w:asciiTheme="minorHAnsi" w:hAnsiTheme="minorHAnsi" w:cstheme="minorHAnsi"/>
                <w:b/>
                <w:sz w:val="22"/>
                <w:szCs w:val="22"/>
                <w:lang w:val="fr-FR"/>
              </w:rPr>
              <w:t>M18 AAA</w:t>
            </w:r>
            <w:r w:rsidRPr="00C34AD2">
              <w:rPr>
                <w:rFonts w:asciiTheme="minorHAnsi" w:hAnsiTheme="minorHAnsi" w:cstheme="minorHAnsi"/>
                <w:b/>
                <w:snapToGrid w:val="0"/>
                <w:sz w:val="22"/>
                <w:szCs w:val="22"/>
                <w:lang w:val="fr-FR"/>
              </w:rPr>
              <w:t>, LHJMQ, LHJAAAQ</w:t>
            </w:r>
          </w:p>
        </w:tc>
      </w:tr>
      <w:tr w:rsidR="00534DCA" w:rsidRPr="00C34AD2" w14:paraId="7A035BB6" w14:textId="77777777" w:rsidTr="0056091B">
        <w:trPr>
          <w:trHeight w:val="605"/>
        </w:trPr>
        <w:tc>
          <w:tcPr>
            <w:tcW w:w="612" w:type="pct"/>
            <w:shd w:val="clear" w:color="auto" w:fill="D9E2F3" w:themeFill="accent5" w:themeFillTint="33"/>
            <w:vAlign w:val="center"/>
          </w:tcPr>
          <w:p w14:paraId="65AF1B92" w14:textId="77777777" w:rsidR="00534DCA" w:rsidRPr="002631F7" w:rsidRDefault="00534DCA" w:rsidP="00534DCA">
            <w:pPr>
              <w:jc w:val="center"/>
              <w:rPr>
                <w:rFonts w:asciiTheme="minorHAnsi" w:hAnsiTheme="minorHAnsi" w:cstheme="minorHAnsi"/>
                <w:b/>
                <w:snapToGrid w:val="0"/>
                <w:sz w:val="22"/>
                <w:szCs w:val="22"/>
                <w:lang w:val="fr-FR"/>
              </w:rPr>
            </w:pPr>
            <w:r w:rsidRPr="002631F7">
              <w:rPr>
                <w:rFonts w:asciiTheme="minorHAnsi" w:hAnsiTheme="minorHAnsi" w:cstheme="minorHAnsi"/>
                <w:b/>
                <w:snapToGrid w:val="0"/>
                <w:sz w:val="22"/>
                <w:szCs w:val="22"/>
                <w:lang w:val="fr-FR"/>
              </w:rPr>
              <w:t>Division</w:t>
            </w:r>
          </w:p>
        </w:tc>
        <w:tc>
          <w:tcPr>
            <w:tcW w:w="508" w:type="pct"/>
            <w:shd w:val="clear" w:color="auto" w:fill="D9E2F3" w:themeFill="accent5" w:themeFillTint="33"/>
            <w:vAlign w:val="center"/>
          </w:tcPr>
          <w:p w14:paraId="09C19F16" w14:textId="77777777" w:rsidR="00534DCA" w:rsidRPr="00C34AD2" w:rsidRDefault="00534DCA" w:rsidP="00534DCA">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Âge</w:t>
            </w:r>
          </w:p>
        </w:tc>
        <w:tc>
          <w:tcPr>
            <w:tcW w:w="866" w:type="pct"/>
            <w:shd w:val="clear" w:color="auto" w:fill="D9E2F3" w:themeFill="accent5" w:themeFillTint="33"/>
            <w:vAlign w:val="center"/>
          </w:tcPr>
          <w:p w14:paraId="6400C9CF" w14:textId="77777777" w:rsidR="00534DCA" w:rsidRPr="00C34AD2" w:rsidRDefault="00534DCA" w:rsidP="00534DCA">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Sans contact</w:t>
            </w:r>
          </w:p>
          <w:p w14:paraId="0D4AFA98" w14:textId="77777777" w:rsidR="00534DCA" w:rsidRPr="00C34AD2" w:rsidRDefault="00534DCA" w:rsidP="00534DCA">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Physique ni mise en échec</w:t>
            </w:r>
          </w:p>
        </w:tc>
        <w:tc>
          <w:tcPr>
            <w:tcW w:w="968" w:type="pct"/>
            <w:shd w:val="clear" w:color="auto" w:fill="D9E2F3" w:themeFill="accent5" w:themeFillTint="33"/>
            <w:vAlign w:val="center"/>
          </w:tcPr>
          <w:p w14:paraId="107C5E61" w14:textId="77777777" w:rsidR="00534DCA" w:rsidRPr="00C34AD2" w:rsidRDefault="00534DCA" w:rsidP="00534DCA">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Contact physique</w:t>
            </w:r>
          </w:p>
        </w:tc>
        <w:tc>
          <w:tcPr>
            <w:tcW w:w="1011" w:type="pct"/>
            <w:shd w:val="clear" w:color="auto" w:fill="D9E2F3" w:themeFill="accent5" w:themeFillTint="33"/>
            <w:vAlign w:val="center"/>
          </w:tcPr>
          <w:p w14:paraId="0E3D7BD2" w14:textId="77777777" w:rsidR="00534DCA" w:rsidRPr="00C34AD2" w:rsidRDefault="00534DCA" w:rsidP="00534DCA">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Mise en échec</w:t>
            </w:r>
          </w:p>
          <w:p w14:paraId="67C3CCD3" w14:textId="77777777" w:rsidR="00534DCA" w:rsidRPr="00C34AD2" w:rsidRDefault="00534DCA" w:rsidP="00534DCA">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progressive</w:t>
            </w:r>
          </w:p>
        </w:tc>
        <w:tc>
          <w:tcPr>
            <w:tcW w:w="1035" w:type="pct"/>
            <w:shd w:val="clear" w:color="auto" w:fill="D9E2F3" w:themeFill="accent5" w:themeFillTint="33"/>
            <w:vAlign w:val="center"/>
          </w:tcPr>
          <w:p w14:paraId="5D95BAEE" w14:textId="77777777" w:rsidR="00534DCA" w:rsidRPr="00C34AD2" w:rsidRDefault="00534DCA" w:rsidP="00534DCA">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Mise en échec</w:t>
            </w:r>
          </w:p>
          <w:p w14:paraId="5431151A" w14:textId="77777777" w:rsidR="00534DCA" w:rsidRPr="00C34AD2" w:rsidRDefault="00534DCA" w:rsidP="00534DCA">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corporelle</w:t>
            </w:r>
          </w:p>
        </w:tc>
      </w:tr>
      <w:tr w:rsidR="00534DCA" w:rsidRPr="00C34AD2" w14:paraId="28BB604F" w14:textId="77777777" w:rsidTr="0056091B">
        <w:tc>
          <w:tcPr>
            <w:tcW w:w="612" w:type="pct"/>
            <w:shd w:val="clear" w:color="auto" w:fill="D9E2F3" w:themeFill="accent5" w:themeFillTint="33"/>
          </w:tcPr>
          <w:p w14:paraId="6DE24A14" w14:textId="5D423535" w:rsidR="00534DCA" w:rsidRPr="002D38B5" w:rsidRDefault="00534DCA" w:rsidP="00534DCA">
            <w:pPr>
              <w:jc w:val="both"/>
              <w:rPr>
                <w:rFonts w:asciiTheme="minorHAnsi" w:hAnsiTheme="minorHAnsi" w:cstheme="minorHAnsi"/>
                <w:snapToGrid w:val="0"/>
                <w:sz w:val="22"/>
                <w:szCs w:val="22"/>
                <w:lang w:val="fr-FR"/>
              </w:rPr>
            </w:pPr>
            <w:r w:rsidRPr="002D38B5">
              <w:rPr>
                <w:rFonts w:asciiTheme="minorHAnsi" w:hAnsiTheme="minorHAnsi" w:cstheme="minorHAnsi"/>
                <w:snapToGrid w:val="0"/>
                <w:sz w:val="22"/>
                <w:szCs w:val="22"/>
                <w:lang w:val="fr-FR"/>
              </w:rPr>
              <w:t>M18</w:t>
            </w:r>
          </w:p>
        </w:tc>
        <w:tc>
          <w:tcPr>
            <w:tcW w:w="508" w:type="pct"/>
            <w:vAlign w:val="center"/>
          </w:tcPr>
          <w:p w14:paraId="1D40CFF0" w14:textId="77777777" w:rsidR="00534DCA" w:rsidRPr="00C34AD2" w:rsidRDefault="00534DCA" w:rsidP="00534DCA">
            <w:pPr>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15-17</w:t>
            </w:r>
          </w:p>
        </w:tc>
        <w:tc>
          <w:tcPr>
            <w:tcW w:w="866" w:type="pct"/>
            <w:vAlign w:val="center"/>
          </w:tcPr>
          <w:p w14:paraId="5A75E89A" w14:textId="77777777" w:rsidR="00534DCA" w:rsidRPr="00C34AD2" w:rsidRDefault="00534DCA" w:rsidP="00534DCA">
            <w:pPr>
              <w:jc w:val="center"/>
              <w:rPr>
                <w:rFonts w:asciiTheme="minorHAnsi" w:hAnsiTheme="minorHAnsi" w:cstheme="minorHAnsi"/>
                <w:snapToGrid w:val="0"/>
                <w:sz w:val="22"/>
                <w:szCs w:val="22"/>
                <w:lang w:val="fr-FR"/>
              </w:rPr>
            </w:pPr>
          </w:p>
        </w:tc>
        <w:tc>
          <w:tcPr>
            <w:tcW w:w="968" w:type="pct"/>
            <w:vAlign w:val="center"/>
          </w:tcPr>
          <w:p w14:paraId="7869418C" w14:textId="77777777" w:rsidR="00534DCA" w:rsidRPr="00C34AD2" w:rsidRDefault="00534DCA" w:rsidP="00534DCA">
            <w:pPr>
              <w:jc w:val="center"/>
              <w:rPr>
                <w:rFonts w:asciiTheme="minorHAnsi" w:hAnsiTheme="minorHAnsi" w:cstheme="minorHAnsi"/>
                <w:strike/>
                <w:snapToGrid w:val="0"/>
                <w:sz w:val="22"/>
                <w:szCs w:val="22"/>
                <w:lang w:val="fr-FR"/>
              </w:rPr>
            </w:pPr>
          </w:p>
        </w:tc>
        <w:tc>
          <w:tcPr>
            <w:tcW w:w="1011" w:type="pct"/>
            <w:vAlign w:val="center"/>
          </w:tcPr>
          <w:p w14:paraId="79047D62" w14:textId="77777777" w:rsidR="00534DCA" w:rsidRPr="00C34AD2" w:rsidRDefault="00534DCA" w:rsidP="00534DCA">
            <w:pPr>
              <w:jc w:val="center"/>
              <w:rPr>
                <w:rFonts w:asciiTheme="minorHAnsi" w:hAnsiTheme="minorHAnsi" w:cstheme="minorHAnsi"/>
                <w:snapToGrid w:val="0"/>
                <w:sz w:val="22"/>
                <w:szCs w:val="22"/>
                <w:lang w:val="fr-FR"/>
              </w:rPr>
            </w:pPr>
          </w:p>
        </w:tc>
        <w:tc>
          <w:tcPr>
            <w:tcW w:w="1035" w:type="pct"/>
            <w:vAlign w:val="center"/>
          </w:tcPr>
          <w:p w14:paraId="3C4B1D9A" w14:textId="77777777" w:rsidR="00534DCA" w:rsidRPr="00C34AD2" w:rsidRDefault="00534DCA" w:rsidP="00534DCA">
            <w:pPr>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AAA</w:t>
            </w:r>
          </w:p>
        </w:tc>
      </w:tr>
      <w:tr w:rsidR="00534DCA" w:rsidRPr="00C34AD2" w14:paraId="2A1A4DF7" w14:textId="77777777" w:rsidTr="0056091B">
        <w:tc>
          <w:tcPr>
            <w:tcW w:w="612" w:type="pct"/>
            <w:shd w:val="clear" w:color="auto" w:fill="D9E2F3" w:themeFill="accent5" w:themeFillTint="33"/>
            <w:vAlign w:val="center"/>
          </w:tcPr>
          <w:p w14:paraId="376A757D" w14:textId="77777777" w:rsidR="00534DCA" w:rsidRPr="00222292" w:rsidRDefault="00534DCA" w:rsidP="00534DCA">
            <w:pPr>
              <w:rPr>
                <w:rFonts w:asciiTheme="minorHAnsi" w:hAnsiTheme="minorHAnsi" w:cstheme="minorHAnsi"/>
                <w:snapToGrid w:val="0"/>
                <w:sz w:val="22"/>
                <w:szCs w:val="22"/>
                <w:lang w:val="fr-FR"/>
              </w:rPr>
            </w:pPr>
            <w:r w:rsidRPr="00222292">
              <w:rPr>
                <w:rFonts w:asciiTheme="minorHAnsi" w:hAnsiTheme="minorHAnsi" w:cstheme="minorHAnsi"/>
                <w:snapToGrid w:val="0"/>
                <w:sz w:val="22"/>
                <w:szCs w:val="22"/>
                <w:lang w:val="fr-FR"/>
              </w:rPr>
              <w:t>Junior</w:t>
            </w:r>
          </w:p>
        </w:tc>
        <w:tc>
          <w:tcPr>
            <w:tcW w:w="508" w:type="pct"/>
            <w:vAlign w:val="center"/>
          </w:tcPr>
          <w:p w14:paraId="0A2A1E7F" w14:textId="77777777" w:rsidR="00534DCA" w:rsidRPr="00C34AD2" w:rsidRDefault="00534DCA" w:rsidP="00534DCA">
            <w:pPr>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16-21</w:t>
            </w:r>
          </w:p>
        </w:tc>
        <w:tc>
          <w:tcPr>
            <w:tcW w:w="866" w:type="pct"/>
            <w:vAlign w:val="center"/>
          </w:tcPr>
          <w:p w14:paraId="0CE098B3" w14:textId="77777777" w:rsidR="00534DCA" w:rsidRPr="00C34AD2" w:rsidRDefault="00534DCA" w:rsidP="00534DCA">
            <w:pPr>
              <w:jc w:val="center"/>
              <w:rPr>
                <w:rFonts w:asciiTheme="minorHAnsi" w:hAnsiTheme="minorHAnsi" w:cstheme="minorHAnsi"/>
                <w:snapToGrid w:val="0"/>
                <w:sz w:val="22"/>
                <w:szCs w:val="22"/>
                <w:lang w:val="fr-FR"/>
              </w:rPr>
            </w:pPr>
          </w:p>
        </w:tc>
        <w:tc>
          <w:tcPr>
            <w:tcW w:w="968" w:type="pct"/>
            <w:vAlign w:val="center"/>
          </w:tcPr>
          <w:p w14:paraId="1F4EC519" w14:textId="77777777" w:rsidR="00534DCA" w:rsidRPr="00C34AD2" w:rsidRDefault="00534DCA" w:rsidP="00534DCA">
            <w:pPr>
              <w:jc w:val="center"/>
              <w:rPr>
                <w:rFonts w:asciiTheme="minorHAnsi" w:hAnsiTheme="minorHAnsi" w:cstheme="minorHAnsi"/>
                <w:snapToGrid w:val="0"/>
                <w:sz w:val="22"/>
                <w:szCs w:val="22"/>
                <w:lang w:val="fr-FR"/>
              </w:rPr>
            </w:pPr>
          </w:p>
        </w:tc>
        <w:tc>
          <w:tcPr>
            <w:tcW w:w="1011" w:type="pct"/>
            <w:vAlign w:val="center"/>
          </w:tcPr>
          <w:p w14:paraId="2BEC2128" w14:textId="77777777" w:rsidR="00534DCA" w:rsidRPr="00C34AD2" w:rsidRDefault="00534DCA" w:rsidP="00534DCA">
            <w:pPr>
              <w:jc w:val="center"/>
              <w:rPr>
                <w:rFonts w:asciiTheme="minorHAnsi" w:hAnsiTheme="minorHAnsi" w:cstheme="minorHAnsi"/>
                <w:snapToGrid w:val="0"/>
                <w:sz w:val="22"/>
                <w:szCs w:val="22"/>
                <w:lang w:val="fr-FR"/>
              </w:rPr>
            </w:pPr>
          </w:p>
        </w:tc>
        <w:tc>
          <w:tcPr>
            <w:tcW w:w="1035" w:type="pct"/>
            <w:vAlign w:val="center"/>
          </w:tcPr>
          <w:p w14:paraId="1CC0C38A" w14:textId="2A46EE13" w:rsidR="00534DCA" w:rsidRPr="00C34AD2" w:rsidRDefault="00534DCA" w:rsidP="00534DCA">
            <w:pPr>
              <w:jc w:val="center"/>
              <w:rPr>
                <w:rFonts w:asciiTheme="minorHAnsi" w:hAnsiTheme="minorHAnsi" w:cstheme="minorHAnsi"/>
                <w:snapToGrid w:val="0"/>
                <w:sz w:val="22"/>
                <w:szCs w:val="22"/>
                <w:lang w:val="fr-FR"/>
              </w:rPr>
            </w:pPr>
            <w:r w:rsidRPr="00C34AD2">
              <w:rPr>
                <w:rFonts w:asciiTheme="minorHAnsi" w:hAnsiTheme="minorHAnsi" w:cstheme="minorHAnsi"/>
                <w:snapToGrid w:val="0"/>
                <w:sz w:val="22"/>
                <w:szCs w:val="22"/>
                <w:lang w:val="fr-FR"/>
              </w:rPr>
              <w:t>LHJMQ</w:t>
            </w:r>
            <w:r w:rsidR="00111DE0">
              <w:rPr>
                <w:rFonts w:asciiTheme="minorHAnsi" w:hAnsiTheme="minorHAnsi" w:cstheme="minorHAnsi"/>
                <w:snapToGrid w:val="0"/>
                <w:sz w:val="22"/>
                <w:szCs w:val="22"/>
                <w:lang w:val="fr-FR"/>
              </w:rPr>
              <w:t>-</w:t>
            </w:r>
            <w:r w:rsidRPr="00924444">
              <w:rPr>
                <w:rFonts w:asciiTheme="minorHAnsi" w:hAnsiTheme="minorHAnsi" w:cstheme="minorHAnsi"/>
                <w:b/>
                <w:bCs/>
                <w:snapToGrid w:val="0"/>
                <w:sz w:val="22"/>
                <w:szCs w:val="22"/>
                <w:lang w:val="fr-FR"/>
              </w:rPr>
              <w:t>A</w:t>
            </w:r>
            <w:r w:rsidR="00547F37">
              <w:rPr>
                <w:rFonts w:asciiTheme="minorHAnsi" w:hAnsiTheme="minorHAnsi" w:cstheme="minorHAnsi"/>
                <w:b/>
                <w:bCs/>
                <w:snapToGrid w:val="0"/>
                <w:sz w:val="22"/>
                <w:szCs w:val="22"/>
                <w:lang w:val="fr-FR"/>
              </w:rPr>
              <w:t xml:space="preserve"> (AAA)</w:t>
            </w:r>
          </w:p>
        </w:tc>
      </w:tr>
      <w:bookmarkEnd w:id="577"/>
    </w:tbl>
    <w:p w14:paraId="348FF3C6" w14:textId="77777777" w:rsidR="00912848" w:rsidRDefault="00912848" w:rsidP="00752057">
      <w:pPr>
        <w:widowControl w:val="0"/>
        <w:spacing w:after="0"/>
        <w:ind w:right="-360"/>
        <w:rPr>
          <w:rFonts w:cstheme="minorHAnsi"/>
          <w:b/>
          <w:snapToGrid w:val="0"/>
          <w:sz w:val="10"/>
          <w:szCs w:val="10"/>
          <w:lang w:val="fr-FR"/>
        </w:rPr>
      </w:pPr>
    </w:p>
    <w:tbl>
      <w:tblPr>
        <w:tblStyle w:val="Grilledutableau1"/>
        <w:tblW w:w="5322" w:type="pct"/>
        <w:tblInd w:w="5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1"/>
        <w:gridCol w:w="887"/>
        <w:gridCol w:w="1507"/>
        <w:gridCol w:w="1685"/>
        <w:gridCol w:w="1790"/>
        <w:gridCol w:w="1709"/>
      </w:tblGrid>
      <w:tr w:rsidR="006660F4" w:rsidRPr="00EC32A6" w14:paraId="71C0957C" w14:textId="77777777" w:rsidTr="00912848">
        <w:trPr>
          <w:trHeight w:val="291"/>
        </w:trPr>
        <w:tc>
          <w:tcPr>
            <w:tcW w:w="5000" w:type="pct"/>
            <w:gridSpan w:val="6"/>
            <w:vAlign w:val="center"/>
          </w:tcPr>
          <w:p w14:paraId="7E1B20A7" w14:textId="53CD9E65" w:rsidR="006660F4" w:rsidRPr="00C34AD2" w:rsidRDefault="006660F4" w:rsidP="00073D54">
            <w:pPr>
              <w:jc w:val="center"/>
              <w:rPr>
                <w:rFonts w:asciiTheme="minorHAnsi" w:hAnsiTheme="minorHAnsi" w:cstheme="minorHAnsi"/>
                <w:b/>
                <w:snapToGrid w:val="0"/>
                <w:sz w:val="22"/>
                <w:szCs w:val="22"/>
                <w:lang w:val="fr-FR"/>
              </w:rPr>
            </w:pPr>
            <w:bookmarkStart w:id="578" w:name="_Hlk171588536"/>
            <w:r w:rsidRPr="002631F7">
              <w:rPr>
                <w:rFonts w:asciiTheme="minorHAnsi" w:hAnsiTheme="minorHAnsi" w:cstheme="minorHAnsi"/>
                <w:b/>
                <w:snapToGrid w:val="0"/>
                <w:sz w:val="22"/>
                <w:szCs w:val="22"/>
                <w:lang w:val="fr-FR"/>
              </w:rPr>
              <w:t>Ligue scolaire – RSEQ</w:t>
            </w:r>
          </w:p>
        </w:tc>
      </w:tr>
      <w:tr w:rsidR="006660F4" w:rsidRPr="00C34AD2" w14:paraId="6B53CCED" w14:textId="77777777" w:rsidTr="0056091B">
        <w:trPr>
          <w:trHeight w:val="605"/>
        </w:trPr>
        <w:tc>
          <w:tcPr>
            <w:tcW w:w="872" w:type="pct"/>
            <w:shd w:val="clear" w:color="auto" w:fill="D9E2F3" w:themeFill="accent5" w:themeFillTint="33"/>
            <w:vAlign w:val="center"/>
          </w:tcPr>
          <w:p w14:paraId="0433A8C4" w14:textId="77777777" w:rsidR="006660F4" w:rsidRPr="002631F7" w:rsidRDefault="006660F4" w:rsidP="00073D54">
            <w:pPr>
              <w:jc w:val="center"/>
              <w:rPr>
                <w:rFonts w:asciiTheme="minorHAnsi" w:hAnsiTheme="minorHAnsi" w:cstheme="minorHAnsi"/>
                <w:b/>
                <w:snapToGrid w:val="0"/>
                <w:sz w:val="22"/>
                <w:szCs w:val="22"/>
                <w:lang w:val="fr-FR"/>
              </w:rPr>
            </w:pPr>
            <w:r w:rsidRPr="002631F7">
              <w:rPr>
                <w:rFonts w:asciiTheme="minorHAnsi" w:hAnsiTheme="minorHAnsi" w:cstheme="minorHAnsi"/>
                <w:b/>
                <w:snapToGrid w:val="0"/>
                <w:sz w:val="22"/>
                <w:szCs w:val="22"/>
                <w:lang w:val="fr-FR"/>
              </w:rPr>
              <w:t>Division</w:t>
            </w:r>
          </w:p>
        </w:tc>
        <w:tc>
          <w:tcPr>
            <w:tcW w:w="483" w:type="pct"/>
            <w:shd w:val="clear" w:color="auto" w:fill="D9E2F3" w:themeFill="accent5" w:themeFillTint="33"/>
            <w:vAlign w:val="center"/>
          </w:tcPr>
          <w:p w14:paraId="4CDE1E46" w14:textId="77777777" w:rsidR="006660F4" w:rsidRPr="00C34AD2" w:rsidRDefault="006660F4" w:rsidP="00073D54">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Âge</w:t>
            </w:r>
          </w:p>
        </w:tc>
        <w:tc>
          <w:tcPr>
            <w:tcW w:w="821" w:type="pct"/>
            <w:shd w:val="clear" w:color="auto" w:fill="D9E2F3" w:themeFill="accent5" w:themeFillTint="33"/>
            <w:vAlign w:val="center"/>
          </w:tcPr>
          <w:p w14:paraId="003C50AE" w14:textId="77777777" w:rsidR="006660F4" w:rsidRPr="00C34AD2" w:rsidRDefault="006660F4" w:rsidP="00073D54">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Sans contact</w:t>
            </w:r>
          </w:p>
          <w:p w14:paraId="24EFD03F" w14:textId="77777777" w:rsidR="006660F4" w:rsidRPr="00C34AD2" w:rsidRDefault="006660F4" w:rsidP="00073D54">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Physique ni mise en échec</w:t>
            </w:r>
          </w:p>
        </w:tc>
        <w:tc>
          <w:tcPr>
            <w:tcW w:w="918" w:type="pct"/>
            <w:shd w:val="clear" w:color="auto" w:fill="D9E2F3" w:themeFill="accent5" w:themeFillTint="33"/>
            <w:vAlign w:val="center"/>
          </w:tcPr>
          <w:p w14:paraId="1F14BABC" w14:textId="77777777" w:rsidR="006660F4" w:rsidRPr="00C34AD2" w:rsidRDefault="006660F4" w:rsidP="00073D54">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Contact physique</w:t>
            </w:r>
          </w:p>
        </w:tc>
        <w:tc>
          <w:tcPr>
            <w:tcW w:w="975" w:type="pct"/>
            <w:shd w:val="clear" w:color="auto" w:fill="D9E2F3" w:themeFill="accent5" w:themeFillTint="33"/>
            <w:vAlign w:val="center"/>
          </w:tcPr>
          <w:p w14:paraId="082AE2C6" w14:textId="72D93045" w:rsidR="006660F4" w:rsidRPr="00C34AD2" w:rsidRDefault="006660F4" w:rsidP="000B70CD">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Mise en échec</w:t>
            </w:r>
            <w:r w:rsidR="000B70CD">
              <w:rPr>
                <w:rFonts w:asciiTheme="minorHAnsi" w:hAnsiTheme="minorHAnsi" w:cstheme="minorHAnsi"/>
                <w:b/>
                <w:snapToGrid w:val="0"/>
                <w:sz w:val="22"/>
                <w:szCs w:val="22"/>
                <w:lang w:val="fr-FR"/>
              </w:rPr>
              <w:t xml:space="preserve"> </w:t>
            </w:r>
            <w:r w:rsidRPr="00C34AD2">
              <w:rPr>
                <w:rFonts w:asciiTheme="minorHAnsi" w:hAnsiTheme="minorHAnsi" w:cstheme="minorHAnsi"/>
                <w:b/>
                <w:snapToGrid w:val="0"/>
                <w:sz w:val="22"/>
                <w:szCs w:val="22"/>
                <w:lang w:val="fr-FR"/>
              </w:rPr>
              <w:t>progressive</w:t>
            </w:r>
          </w:p>
        </w:tc>
        <w:tc>
          <w:tcPr>
            <w:tcW w:w="931" w:type="pct"/>
            <w:shd w:val="clear" w:color="auto" w:fill="D9E2F3" w:themeFill="accent5" w:themeFillTint="33"/>
            <w:vAlign w:val="center"/>
          </w:tcPr>
          <w:p w14:paraId="704A75CE" w14:textId="77777777" w:rsidR="006660F4" w:rsidRPr="00C34AD2" w:rsidRDefault="006660F4" w:rsidP="00073D54">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Mise en échec</w:t>
            </w:r>
          </w:p>
          <w:p w14:paraId="739662A8" w14:textId="77777777" w:rsidR="006660F4" w:rsidRPr="00C34AD2" w:rsidRDefault="006660F4" w:rsidP="00073D54">
            <w:pPr>
              <w:jc w:val="center"/>
              <w:rPr>
                <w:rFonts w:asciiTheme="minorHAnsi" w:hAnsiTheme="minorHAnsi" w:cstheme="minorHAnsi"/>
                <w:b/>
                <w:snapToGrid w:val="0"/>
                <w:sz w:val="22"/>
                <w:szCs w:val="22"/>
                <w:lang w:val="fr-FR"/>
              </w:rPr>
            </w:pPr>
            <w:r w:rsidRPr="00C34AD2">
              <w:rPr>
                <w:rFonts w:asciiTheme="minorHAnsi" w:hAnsiTheme="minorHAnsi" w:cstheme="minorHAnsi"/>
                <w:b/>
                <w:snapToGrid w:val="0"/>
                <w:sz w:val="22"/>
                <w:szCs w:val="22"/>
                <w:lang w:val="fr-FR"/>
              </w:rPr>
              <w:t>corporelle</w:t>
            </w:r>
          </w:p>
        </w:tc>
      </w:tr>
      <w:tr w:rsidR="00490D05" w:rsidRPr="00490D05" w14:paraId="486D629F" w14:textId="77777777" w:rsidTr="0056091B">
        <w:tc>
          <w:tcPr>
            <w:tcW w:w="872" w:type="pct"/>
            <w:shd w:val="clear" w:color="auto" w:fill="D9E2F3" w:themeFill="accent5" w:themeFillTint="33"/>
          </w:tcPr>
          <w:p w14:paraId="08E990B8" w14:textId="7486B665" w:rsidR="00490D05" w:rsidRPr="00191DC0" w:rsidRDefault="00490D05" w:rsidP="00490D05">
            <w:pPr>
              <w:jc w:val="both"/>
              <w:rPr>
                <w:rFonts w:ascii="Calibri" w:hAnsi="Calibri" w:cs="Calibri"/>
                <w:bCs/>
                <w:snapToGrid w:val="0"/>
                <w:sz w:val="22"/>
                <w:szCs w:val="22"/>
                <w:lang w:val="fr-FR"/>
              </w:rPr>
            </w:pPr>
            <w:r w:rsidRPr="00191DC0">
              <w:rPr>
                <w:rFonts w:asciiTheme="minorHAnsi" w:eastAsia="MS Mincho" w:hAnsiTheme="minorHAnsi" w:cstheme="minorHAnsi"/>
                <w:bCs/>
                <w:sz w:val="22"/>
                <w:szCs w:val="22"/>
                <w:lang w:val="fr-FR"/>
              </w:rPr>
              <w:t>M12</w:t>
            </w:r>
          </w:p>
        </w:tc>
        <w:tc>
          <w:tcPr>
            <w:tcW w:w="483" w:type="pct"/>
            <w:vAlign w:val="center"/>
          </w:tcPr>
          <w:p w14:paraId="036196A0" w14:textId="1EECC6EF" w:rsidR="00490D05" w:rsidRPr="001C62D4" w:rsidRDefault="00490D05" w:rsidP="00490D05">
            <w:pPr>
              <w:jc w:val="center"/>
              <w:rPr>
                <w:rFonts w:ascii="Calibri" w:hAnsi="Calibri" w:cs="Calibri"/>
                <w:bCs/>
                <w:snapToGrid w:val="0"/>
                <w:sz w:val="22"/>
                <w:szCs w:val="22"/>
                <w:lang w:val="fr-FR"/>
              </w:rPr>
            </w:pPr>
            <w:r w:rsidRPr="001C62D4">
              <w:rPr>
                <w:rFonts w:asciiTheme="minorHAnsi" w:hAnsiTheme="minorHAnsi" w:cstheme="minorHAnsi"/>
                <w:bCs/>
                <w:snapToGrid w:val="0"/>
                <w:sz w:val="22"/>
                <w:szCs w:val="22"/>
                <w:lang w:val="fr-FR"/>
              </w:rPr>
              <w:t>12-13</w:t>
            </w:r>
          </w:p>
        </w:tc>
        <w:tc>
          <w:tcPr>
            <w:tcW w:w="821" w:type="pct"/>
            <w:vAlign w:val="center"/>
          </w:tcPr>
          <w:p w14:paraId="51DC18F1" w14:textId="4C4E9DE4" w:rsidR="00490D05" w:rsidRPr="00347017" w:rsidRDefault="00490D05" w:rsidP="00490D05">
            <w:pPr>
              <w:jc w:val="center"/>
              <w:rPr>
                <w:rFonts w:ascii="Calibri" w:hAnsi="Calibri" w:cs="Calibri"/>
                <w:bCs/>
                <w:snapToGrid w:val="0"/>
                <w:sz w:val="22"/>
                <w:szCs w:val="22"/>
                <w:lang w:val="fr-FR"/>
              </w:rPr>
            </w:pPr>
            <w:r w:rsidRPr="00347017">
              <w:rPr>
                <w:rFonts w:asciiTheme="minorHAnsi" w:hAnsiTheme="minorHAnsi" w:cstheme="minorHAnsi"/>
                <w:bCs/>
                <w:snapToGrid w:val="0"/>
                <w:sz w:val="22"/>
                <w:szCs w:val="22"/>
                <w:lang w:val="fr-FR"/>
              </w:rPr>
              <w:t>D4</w:t>
            </w:r>
          </w:p>
        </w:tc>
        <w:tc>
          <w:tcPr>
            <w:tcW w:w="918" w:type="pct"/>
            <w:vAlign w:val="center"/>
          </w:tcPr>
          <w:p w14:paraId="03B5C4D3" w14:textId="20F5576D" w:rsidR="00490D05" w:rsidRPr="00347017" w:rsidRDefault="00490D05" w:rsidP="00490D05">
            <w:pPr>
              <w:jc w:val="center"/>
              <w:rPr>
                <w:rFonts w:ascii="Calibri" w:hAnsi="Calibri" w:cs="Calibri"/>
                <w:bCs/>
                <w:strike/>
                <w:snapToGrid w:val="0"/>
                <w:sz w:val="22"/>
                <w:szCs w:val="22"/>
                <w:lang w:val="fr-FR"/>
              </w:rPr>
            </w:pPr>
            <w:r w:rsidRPr="00347017">
              <w:rPr>
                <w:rFonts w:asciiTheme="minorHAnsi" w:eastAsia="MS Mincho" w:hAnsiTheme="minorHAnsi" w:cstheme="minorHAnsi"/>
                <w:bCs/>
                <w:sz w:val="22"/>
                <w:szCs w:val="22"/>
                <w:lang w:val="fr-FR"/>
              </w:rPr>
              <w:t>D1</w:t>
            </w:r>
          </w:p>
        </w:tc>
        <w:tc>
          <w:tcPr>
            <w:tcW w:w="975" w:type="pct"/>
            <w:vAlign w:val="center"/>
          </w:tcPr>
          <w:p w14:paraId="6F4C7C03" w14:textId="77777777" w:rsidR="00490D05" w:rsidRPr="00347017" w:rsidRDefault="00490D05" w:rsidP="00490D05">
            <w:pPr>
              <w:jc w:val="center"/>
              <w:rPr>
                <w:rFonts w:ascii="Calibri" w:hAnsi="Calibri" w:cs="Calibri"/>
                <w:bCs/>
                <w:snapToGrid w:val="0"/>
                <w:sz w:val="22"/>
                <w:szCs w:val="22"/>
                <w:lang w:val="fr-FR"/>
              </w:rPr>
            </w:pPr>
          </w:p>
        </w:tc>
        <w:tc>
          <w:tcPr>
            <w:tcW w:w="931" w:type="pct"/>
            <w:vAlign w:val="center"/>
          </w:tcPr>
          <w:p w14:paraId="643E631E" w14:textId="01C9C104" w:rsidR="00490D05" w:rsidRPr="00347017" w:rsidRDefault="00490D05" w:rsidP="00490D05">
            <w:pPr>
              <w:jc w:val="center"/>
              <w:rPr>
                <w:rFonts w:ascii="Calibri" w:hAnsi="Calibri" w:cs="Calibri"/>
                <w:bCs/>
                <w:snapToGrid w:val="0"/>
                <w:sz w:val="22"/>
                <w:szCs w:val="22"/>
                <w:lang w:val="fr-FR"/>
              </w:rPr>
            </w:pPr>
          </w:p>
        </w:tc>
      </w:tr>
      <w:tr w:rsidR="00490D05" w:rsidRPr="00490D05" w14:paraId="2ECDF22E" w14:textId="77777777" w:rsidTr="0056091B">
        <w:tc>
          <w:tcPr>
            <w:tcW w:w="872" w:type="pct"/>
            <w:shd w:val="clear" w:color="auto" w:fill="D9E2F3" w:themeFill="accent5" w:themeFillTint="33"/>
          </w:tcPr>
          <w:p w14:paraId="62B5DC5D" w14:textId="7307564D" w:rsidR="00490D05" w:rsidRPr="00191DC0" w:rsidRDefault="00490D05" w:rsidP="00490D05">
            <w:pPr>
              <w:jc w:val="both"/>
              <w:rPr>
                <w:rFonts w:asciiTheme="minorHAnsi" w:eastAsia="MS Mincho" w:hAnsiTheme="minorHAnsi" w:cstheme="minorHAnsi"/>
                <w:bCs/>
                <w:sz w:val="22"/>
                <w:szCs w:val="22"/>
                <w:lang w:val="fr-FR"/>
              </w:rPr>
            </w:pPr>
            <w:r w:rsidRPr="00191DC0">
              <w:rPr>
                <w:rFonts w:asciiTheme="minorHAnsi" w:eastAsia="MS Mincho" w:hAnsiTheme="minorHAnsi" w:cstheme="minorHAnsi"/>
                <w:bCs/>
                <w:sz w:val="22"/>
                <w:szCs w:val="22"/>
                <w:lang w:val="fr-FR"/>
              </w:rPr>
              <w:t>M13</w:t>
            </w:r>
          </w:p>
        </w:tc>
        <w:tc>
          <w:tcPr>
            <w:tcW w:w="483" w:type="pct"/>
            <w:vAlign w:val="center"/>
          </w:tcPr>
          <w:p w14:paraId="75D3CE93" w14:textId="6C47F24C" w:rsidR="00490D05" w:rsidRPr="001C62D4" w:rsidRDefault="00E40155" w:rsidP="00490D05">
            <w:pPr>
              <w:jc w:val="center"/>
              <w:rPr>
                <w:rFonts w:asciiTheme="minorHAnsi" w:hAnsiTheme="minorHAnsi" w:cstheme="minorHAnsi"/>
                <w:bCs/>
                <w:snapToGrid w:val="0"/>
                <w:sz w:val="22"/>
                <w:szCs w:val="22"/>
                <w:lang w:val="fr-FR"/>
              </w:rPr>
            </w:pPr>
            <w:r w:rsidRPr="001C62D4">
              <w:rPr>
                <w:rFonts w:asciiTheme="minorHAnsi" w:hAnsiTheme="minorHAnsi" w:cstheme="minorHAnsi"/>
                <w:bCs/>
                <w:snapToGrid w:val="0"/>
                <w:sz w:val="22"/>
                <w:szCs w:val="22"/>
                <w:lang w:val="fr-FR"/>
              </w:rPr>
              <w:t>12-13</w:t>
            </w:r>
          </w:p>
        </w:tc>
        <w:tc>
          <w:tcPr>
            <w:tcW w:w="821" w:type="pct"/>
            <w:vAlign w:val="center"/>
          </w:tcPr>
          <w:p w14:paraId="59A8C1BB" w14:textId="0EE8D9C9" w:rsidR="00490D05" w:rsidRPr="00347017" w:rsidRDefault="00490D05" w:rsidP="00490D05">
            <w:pPr>
              <w:jc w:val="center"/>
              <w:rPr>
                <w:rFonts w:asciiTheme="minorHAnsi" w:hAnsiTheme="minorHAnsi" w:cstheme="minorHAnsi"/>
                <w:bCs/>
                <w:snapToGrid w:val="0"/>
                <w:sz w:val="22"/>
                <w:szCs w:val="22"/>
                <w:lang w:val="fr-FR"/>
              </w:rPr>
            </w:pPr>
          </w:p>
        </w:tc>
        <w:tc>
          <w:tcPr>
            <w:tcW w:w="918" w:type="pct"/>
            <w:vAlign w:val="center"/>
          </w:tcPr>
          <w:p w14:paraId="3A1D052A" w14:textId="364BA43F" w:rsidR="00490D05" w:rsidRPr="00347017" w:rsidRDefault="00490D05" w:rsidP="00490D05">
            <w:pPr>
              <w:jc w:val="center"/>
              <w:rPr>
                <w:rFonts w:asciiTheme="minorHAnsi" w:eastAsia="MS Mincho" w:hAnsiTheme="minorHAnsi" w:cstheme="minorHAnsi"/>
                <w:bCs/>
                <w:sz w:val="22"/>
                <w:szCs w:val="22"/>
                <w:lang w:val="fr-FR"/>
              </w:rPr>
            </w:pPr>
            <w:r w:rsidRPr="00347017">
              <w:rPr>
                <w:rFonts w:asciiTheme="minorHAnsi" w:eastAsia="MS Mincho" w:hAnsiTheme="minorHAnsi" w:cstheme="minorHAnsi"/>
                <w:bCs/>
                <w:sz w:val="22"/>
                <w:szCs w:val="22"/>
                <w:lang w:val="fr-FR"/>
              </w:rPr>
              <w:t>D1-D1 Relève</w:t>
            </w:r>
          </w:p>
        </w:tc>
        <w:tc>
          <w:tcPr>
            <w:tcW w:w="975" w:type="pct"/>
            <w:vAlign w:val="center"/>
          </w:tcPr>
          <w:p w14:paraId="065BFB1F" w14:textId="77777777" w:rsidR="00490D05" w:rsidRPr="00347017" w:rsidRDefault="00490D05" w:rsidP="00490D05">
            <w:pPr>
              <w:jc w:val="center"/>
              <w:rPr>
                <w:rFonts w:asciiTheme="minorHAnsi" w:hAnsiTheme="minorHAnsi" w:cstheme="minorHAnsi"/>
                <w:bCs/>
                <w:snapToGrid w:val="0"/>
                <w:sz w:val="22"/>
                <w:szCs w:val="22"/>
                <w:lang w:val="fr-FR"/>
              </w:rPr>
            </w:pPr>
          </w:p>
        </w:tc>
        <w:tc>
          <w:tcPr>
            <w:tcW w:w="931" w:type="pct"/>
            <w:vAlign w:val="center"/>
          </w:tcPr>
          <w:p w14:paraId="11BD8618" w14:textId="77777777" w:rsidR="00490D05" w:rsidRPr="00347017" w:rsidRDefault="00490D05" w:rsidP="00490D05">
            <w:pPr>
              <w:jc w:val="center"/>
              <w:rPr>
                <w:rFonts w:asciiTheme="minorHAnsi" w:hAnsiTheme="minorHAnsi" w:cstheme="minorHAnsi"/>
                <w:bCs/>
                <w:snapToGrid w:val="0"/>
                <w:sz w:val="22"/>
                <w:szCs w:val="22"/>
                <w:lang w:val="fr-FR"/>
              </w:rPr>
            </w:pPr>
          </w:p>
        </w:tc>
      </w:tr>
      <w:tr w:rsidR="00490D05" w:rsidRPr="00C34AD2" w14:paraId="7BB7AD6B" w14:textId="77777777" w:rsidTr="0056091B">
        <w:tc>
          <w:tcPr>
            <w:tcW w:w="872" w:type="pct"/>
            <w:shd w:val="clear" w:color="auto" w:fill="D9E2F3" w:themeFill="accent5" w:themeFillTint="33"/>
            <w:vAlign w:val="center"/>
          </w:tcPr>
          <w:p w14:paraId="276D36BE" w14:textId="20C8DDF7" w:rsidR="00490D05" w:rsidRPr="00191DC0" w:rsidRDefault="00490D05" w:rsidP="00490D05">
            <w:pPr>
              <w:rPr>
                <w:rFonts w:ascii="Calibri" w:hAnsi="Calibri" w:cs="Calibri"/>
                <w:bCs/>
                <w:snapToGrid w:val="0"/>
                <w:sz w:val="22"/>
                <w:szCs w:val="22"/>
                <w:lang w:val="fr-FR"/>
              </w:rPr>
            </w:pPr>
            <w:r w:rsidRPr="00191DC0">
              <w:rPr>
                <w:rFonts w:asciiTheme="minorHAnsi" w:eastAsia="MS Mincho" w:hAnsiTheme="minorHAnsi" w:cstheme="minorHAnsi"/>
                <w:bCs/>
                <w:sz w:val="22"/>
                <w:szCs w:val="22"/>
                <w:lang w:val="fr-FR"/>
              </w:rPr>
              <w:t>M14</w:t>
            </w:r>
          </w:p>
        </w:tc>
        <w:tc>
          <w:tcPr>
            <w:tcW w:w="483" w:type="pct"/>
            <w:vAlign w:val="center"/>
          </w:tcPr>
          <w:p w14:paraId="23D9EDB8" w14:textId="30787A05" w:rsidR="00490D05" w:rsidRPr="00170DD9" w:rsidRDefault="00490D05" w:rsidP="00490D05">
            <w:pPr>
              <w:jc w:val="center"/>
              <w:rPr>
                <w:rFonts w:ascii="Calibri" w:hAnsi="Calibri" w:cs="Calibri"/>
                <w:bCs/>
                <w:snapToGrid w:val="0"/>
                <w:sz w:val="22"/>
                <w:szCs w:val="22"/>
                <w:lang w:val="fr-FR"/>
              </w:rPr>
            </w:pPr>
            <w:r w:rsidRPr="00170DD9">
              <w:rPr>
                <w:rFonts w:asciiTheme="minorHAnsi" w:hAnsiTheme="minorHAnsi" w:cstheme="minorHAnsi"/>
                <w:bCs/>
                <w:snapToGrid w:val="0"/>
                <w:sz w:val="22"/>
                <w:szCs w:val="22"/>
                <w:lang w:val="fr-FR"/>
              </w:rPr>
              <w:t>13-14</w:t>
            </w:r>
          </w:p>
        </w:tc>
        <w:tc>
          <w:tcPr>
            <w:tcW w:w="821" w:type="pct"/>
            <w:vAlign w:val="center"/>
          </w:tcPr>
          <w:p w14:paraId="7A816563" w14:textId="77777777" w:rsidR="00490D05" w:rsidRPr="00347017" w:rsidRDefault="00490D05" w:rsidP="00490D05">
            <w:pPr>
              <w:jc w:val="center"/>
              <w:rPr>
                <w:rFonts w:ascii="Calibri" w:hAnsi="Calibri" w:cs="Calibri"/>
                <w:bCs/>
                <w:snapToGrid w:val="0"/>
                <w:sz w:val="22"/>
                <w:szCs w:val="22"/>
                <w:lang w:val="fr-FR"/>
              </w:rPr>
            </w:pPr>
          </w:p>
        </w:tc>
        <w:tc>
          <w:tcPr>
            <w:tcW w:w="918" w:type="pct"/>
            <w:vAlign w:val="center"/>
          </w:tcPr>
          <w:p w14:paraId="511B73FC" w14:textId="7A237233" w:rsidR="00490D05" w:rsidRPr="00347017" w:rsidRDefault="00490D05" w:rsidP="00490D05">
            <w:pPr>
              <w:jc w:val="center"/>
              <w:rPr>
                <w:rFonts w:ascii="Calibri" w:hAnsi="Calibri" w:cs="Calibri"/>
                <w:bCs/>
                <w:snapToGrid w:val="0"/>
                <w:sz w:val="22"/>
                <w:szCs w:val="22"/>
                <w:lang w:val="fr-FR"/>
              </w:rPr>
            </w:pPr>
            <w:r w:rsidRPr="00347017">
              <w:rPr>
                <w:rFonts w:ascii="Calibri" w:hAnsi="Calibri" w:cs="Calibri"/>
                <w:bCs/>
                <w:snapToGrid w:val="0"/>
                <w:sz w:val="22"/>
                <w:szCs w:val="22"/>
                <w:lang w:val="fr-FR"/>
              </w:rPr>
              <w:t>D3</w:t>
            </w:r>
            <w:r w:rsidR="00E95F9A" w:rsidRPr="00347017">
              <w:rPr>
                <w:rFonts w:ascii="Calibri" w:hAnsi="Calibri" w:cs="Calibri"/>
                <w:bCs/>
                <w:snapToGrid w:val="0"/>
                <w:sz w:val="22"/>
                <w:szCs w:val="22"/>
                <w:lang w:val="fr-FR"/>
              </w:rPr>
              <w:t>-D4</w:t>
            </w:r>
          </w:p>
        </w:tc>
        <w:tc>
          <w:tcPr>
            <w:tcW w:w="975" w:type="pct"/>
            <w:vAlign w:val="center"/>
          </w:tcPr>
          <w:p w14:paraId="253D6F7A" w14:textId="7089DFC2" w:rsidR="00490D05" w:rsidRPr="00347017" w:rsidRDefault="00490D05" w:rsidP="00490D05">
            <w:pPr>
              <w:jc w:val="center"/>
              <w:rPr>
                <w:rFonts w:ascii="Calibri" w:hAnsi="Calibri" w:cs="Calibri"/>
                <w:bCs/>
                <w:snapToGrid w:val="0"/>
                <w:sz w:val="22"/>
                <w:szCs w:val="22"/>
                <w:lang w:val="fr-FR"/>
              </w:rPr>
            </w:pPr>
          </w:p>
        </w:tc>
        <w:tc>
          <w:tcPr>
            <w:tcW w:w="931" w:type="pct"/>
            <w:vAlign w:val="center"/>
          </w:tcPr>
          <w:p w14:paraId="40EA687F" w14:textId="33FE758B" w:rsidR="00490D05" w:rsidRPr="00347017" w:rsidRDefault="00490D05" w:rsidP="00490D05">
            <w:pPr>
              <w:jc w:val="center"/>
              <w:rPr>
                <w:rFonts w:ascii="Calibri" w:hAnsi="Calibri" w:cs="Calibri"/>
                <w:bCs/>
                <w:snapToGrid w:val="0"/>
                <w:sz w:val="22"/>
                <w:szCs w:val="22"/>
                <w:lang w:val="fr-FR"/>
              </w:rPr>
            </w:pPr>
          </w:p>
        </w:tc>
      </w:tr>
      <w:tr w:rsidR="00490D05" w:rsidRPr="00C34AD2" w14:paraId="38454CFC" w14:textId="77777777" w:rsidTr="0056091B">
        <w:tc>
          <w:tcPr>
            <w:tcW w:w="872" w:type="pct"/>
            <w:shd w:val="clear" w:color="auto" w:fill="D9E2F3" w:themeFill="accent5" w:themeFillTint="33"/>
            <w:vAlign w:val="center"/>
          </w:tcPr>
          <w:p w14:paraId="61CB3D3A" w14:textId="631E05F6" w:rsidR="00490D05" w:rsidRPr="00191DC0" w:rsidRDefault="00490D05" w:rsidP="00490D05">
            <w:pPr>
              <w:rPr>
                <w:rFonts w:ascii="Calibri" w:hAnsi="Calibri" w:cs="Calibri"/>
                <w:bCs/>
                <w:snapToGrid w:val="0"/>
                <w:sz w:val="22"/>
                <w:szCs w:val="22"/>
                <w:lang w:val="fr-FR"/>
              </w:rPr>
            </w:pPr>
            <w:r w:rsidRPr="00191DC0">
              <w:rPr>
                <w:rFonts w:asciiTheme="minorHAnsi" w:hAnsiTheme="minorHAnsi" w:cstheme="minorHAnsi"/>
                <w:bCs/>
                <w:sz w:val="22"/>
                <w:szCs w:val="22"/>
                <w:lang w:val="fr-FR"/>
              </w:rPr>
              <w:t>M15</w:t>
            </w:r>
          </w:p>
        </w:tc>
        <w:tc>
          <w:tcPr>
            <w:tcW w:w="483" w:type="pct"/>
            <w:vAlign w:val="center"/>
          </w:tcPr>
          <w:p w14:paraId="4CF8CBA9" w14:textId="3D819A79" w:rsidR="00490D05" w:rsidRPr="00170DD9" w:rsidRDefault="00490D05" w:rsidP="00490D05">
            <w:pPr>
              <w:jc w:val="center"/>
              <w:rPr>
                <w:rFonts w:ascii="Calibri" w:hAnsi="Calibri" w:cs="Calibri"/>
                <w:bCs/>
                <w:snapToGrid w:val="0"/>
                <w:sz w:val="22"/>
                <w:szCs w:val="22"/>
                <w:lang w:val="fr-FR"/>
              </w:rPr>
            </w:pPr>
            <w:r w:rsidRPr="00170DD9">
              <w:rPr>
                <w:rFonts w:asciiTheme="minorHAnsi" w:hAnsiTheme="minorHAnsi" w:cstheme="minorHAnsi"/>
                <w:bCs/>
                <w:snapToGrid w:val="0"/>
                <w:sz w:val="22"/>
                <w:szCs w:val="22"/>
                <w:lang w:val="fr-FR"/>
              </w:rPr>
              <w:t>13-15</w:t>
            </w:r>
          </w:p>
        </w:tc>
        <w:tc>
          <w:tcPr>
            <w:tcW w:w="821" w:type="pct"/>
            <w:vAlign w:val="center"/>
          </w:tcPr>
          <w:p w14:paraId="7FA9FA51" w14:textId="77777777" w:rsidR="00490D05" w:rsidRPr="00347017" w:rsidRDefault="00490D05" w:rsidP="00490D05">
            <w:pPr>
              <w:jc w:val="center"/>
              <w:rPr>
                <w:rFonts w:ascii="Calibri" w:hAnsi="Calibri" w:cs="Calibri"/>
                <w:bCs/>
                <w:snapToGrid w:val="0"/>
                <w:sz w:val="22"/>
                <w:szCs w:val="22"/>
                <w:lang w:val="fr-FR"/>
              </w:rPr>
            </w:pPr>
          </w:p>
        </w:tc>
        <w:tc>
          <w:tcPr>
            <w:tcW w:w="918" w:type="pct"/>
            <w:vAlign w:val="center"/>
          </w:tcPr>
          <w:p w14:paraId="36F4F328" w14:textId="6CD77431" w:rsidR="00490D05" w:rsidRPr="00347017" w:rsidRDefault="00490D05" w:rsidP="00490D05">
            <w:pPr>
              <w:jc w:val="center"/>
              <w:rPr>
                <w:rFonts w:ascii="Calibri" w:hAnsi="Calibri" w:cs="Calibri"/>
                <w:bCs/>
                <w:snapToGrid w:val="0"/>
                <w:sz w:val="22"/>
                <w:szCs w:val="22"/>
                <w:lang w:val="fr-FR"/>
              </w:rPr>
            </w:pPr>
            <w:r w:rsidRPr="00347017">
              <w:rPr>
                <w:rFonts w:asciiTheme="minorHAnsi" w:hAnsiTheme="minorHAnsi" w:cstheme="minorHAnsi"/>
                <w:bCs/>
                <w:snapToGrid w:val="0"/>
                <w:sz w:val="22"/>
                <w:szCs w:val="22"/>
                <w:lang w:val="fr-FR"/>
              </w:rPr>
              <w:t>D3-D4</w:t>
            </w:r>
          </w:p>
        </w:tc>
        <w:tc>
          <w:tcPr>
            <w:tcW w:w="975" w:type="pct"/>
            <w:vAlign w:val="center"/>
          </w:tcPr>
          <w:p w14:paraId="6E211793" w14:textId="2CED4B56" w:rsidR="00490D05" w:rsidRPr="00347017" w:rsidRDefault="00706F35" w:rsidP="00490D05">
            <w:pPr>
              <w:jc w:val="center"/>
              <w:rPr>
                <w:rFonts w:ascii="Calibri" w:hAnsi="Calibri" w:cs="Calibri"/>
                <w:bCs/>
                <w:snapToGrid w:val="0"/>
                <w:sz w:val="22"/>
                <w:szCs w:val="22"/>
                <w:lang w:val="fr-FR"/>
              </w:rPr>
            </w:pPr>
            <w:r w:rsidRPr="00347017">
              <w:rPr>
                <w:rFonts w:asciiTheme="minorHAnsi" w:eastAsia="MS Mincho" w:hAnsiTheme="minorHAnsi" w:cstheme="minorHAnsi"/>
                <w:bCs/>
                <w:sz w:val="22"/>
                <w:szCs w:val="22"/>
                <w:lang w:val="fr-FR"/>
              </w:rPr>
              <w:t>D1-D1 Relève-D2</w:t>
            </w:r>
          </w:p>
        </w:tc>
        <w:tc>
          <w:tcPr>
            <w:tcW w:w="931" w:type="pct"/>
            <w:vAlign w:val="center"/>
          </w:tcPr>
          <w:p w14:paraId="06925EA3" w14:textId="77777777" w:rsidR="00490D05" w:rsidRPr="00347017" w:rsidRDefault="00490D05" w:rsidP="00490D05">
            <w:pPr>
              <w:jc w:val="center"/>
              <w:rPr>
                <w:rFonts w:ascii="Calibri" w:hAnsi="Calibri" w:cs="Calibri"/>
                <w:bCs/>
                <w:snapToGrid w:val="0"/>
                <w:sz w:val="22"/>
                <w:szCs w:val="22"/>
                <w:lang w:val="fr-FR"/>
              </w:rPr>
            </w:pPr>
          </w:p>
        </w:tc>
      </w:tr>
      <w:tr w:rsidR="00490D05" w:rsidRPr="00C34AD2" w14:paraId="14464D4B" w14:textId="77777777" w:rsidTr="0056091B">
        <w:tc>
          <w:tcPr>
            <w:tcW w:w="872" w:type="pct"/>
            <w:shd w:val="clear" w:color="auto" w:fill="D9E2F3" w:themeFill="accent5" w:themeFillTint="33"/>
            <w:vAlign w:val="center"/>
          </w:tcPr>
          <w:p w14:paraId="3AD43107" w14:textId="463FBCEF" w:rsidR="00490D05" w:rsidRPr="00191DC0" w:rsidRDefault="00490D05" w:rsidP="00490D05">
            <w:pPr>
              <w:rPr>
                <w:rFonts w:ascii="Calibri" w:hAnsi="Calibri" w:cs="Calibri"/>
                <w:bCs/>
                <w:snapToGrid w:val="0"/>
                <w:sz w:val="22"/>
                <w:szCs w:val="22"/>
                <w:lang w:val="fr-FR"/>
              </w:rPr>
            </w:pPr>
            <w:r w:rsidRPr="00191DC0">
              <w:rPr>
                <w:rFonts w:asciiTheme="minorHAnsi" w:hAnsiTheme="minorHAnsi" w:cstheme="minorHAnsi"/>
                <w:bCs/>
                <w:snapToGrid w:val="0"/>
                <w:sz w:val="22"/>
                <w:szCs w:val="22"/>
                <w:lang w:val="fr-FR"/>
              </w:rPr>
              <w:t>M18</w:t>
            </w:r>
          </w:p>
        </w:tc>
        <w:tc>
          <w:tcPr>
            <w:tcW w:w="483" w:type="pct"/>
            <w:vAlign w:val="center"/>
          </w:tcPr>
          <w:p w14:paraId="7969BE78" w14:textId="16FCDAEC" w:rsidR="00490D05" w:rsidRPr="00170DD9" w:rsidRDefault="00490D05" w:rsidP="00490D05">
            <w:pPr>
              <w:jc w:val="center"/>
              <w:rPr>
                <w:rFonts w:ascii="Calibri" w:hAnsi="Calibri" w:cs="Calibri"/>
                <w:bCs/>
                <w:snapToGrid w:val="0"/>
                <w:sz w:val="22"/>
                <w:szCs w:val="22"/>
                <w:lang w:val="fr-FR"/>
              </w:rPr>
            </w:pPr>
            <w:r w:rsidRPr="00170DD9">
              <w:rPr>
                <w:rFonts w:asciiTheme="minorHAnsi" w:hAnsiTheme="minorHAnsi" w:cstheme="minorHAnsi"/>
                <w:bCs/>
                <w:snapToGrid w:val="0"/>
                <w:sz w:val="22"/>
                <w:szCs w:val="22"/>
                <w:lang w:val="fr-FR"/>
              </w:rPr>
              <w:t>15-17</w:t>
            </w:r>
          </w:p>
        </w:tc>
        <w:tc>
          <w:tcPr>
            <w:tcW w:w="821" w:type="pct"/>
            <w:vAlign w:val="center"/>
          </w:tcPr>
          <w:p w14:paraId="68BCF522" w14:textId="77777777" w:rsidR="00490D05" w:rsidRPr="00347017" w:rsidRDefault="00490D05" w:rsidP="00490D05">
            <w:pPr>
              <w:jc w:val="center"/>
              <w:rPr>
                <w:rFonts w:ascii="Calibri" w:hAnsi="Calibri" w:cs="Calibri"/>
                <w:bCs/>
                <w:snapToGrid w:val="0"/>
                <w:sz w:val="22"/>
                <w:szCs w:val="22"/>
                <w:lang w:val="fr-FR"/>
              </w:rPr>
            </w:pPr>
          </w:p>
        </w:tc>
        <w:tc>
          <w:tcPr>
            <w:tcW w:w="918" w:type="pct"/>
            <w:vAlign w:val="center"/>
          </w:tcPr>
          <w:p w14:paraId="3414F6CA" w14:textId="2BF1F3C1" w:rsidR="00490D05" w:rsidRPr="00347017" w:rsidRDefault="00E40155" w:rsidP="00490D05">
            <w:pPr>
              <w:jc w:val="center"/>
              <w:rPr>
                <w:rFonts w:ascii="Calibri" w:hAnsi="Calibri" w:cs="Calibri"/>
                <w:bCs/>
                <w:snapToGrid w:val="0"/>
                <w:sz w:val="22"/>
                <w:szCs w:val="22"/>
                <w:lang w:val="fr-FR"/>
              </w:rPr>
            </w:pPr>
            <w:r w:rsidRPr="00347017">
              <w:rPr>
                <w:rFonts w:asciiTheme="minorHAnsi" w:hAnsiTheme="minorHAnsi" w:cstheme="minorHAnsi"/>
                <w:bCs/>
                <w:snapToGrid w:val="0"/>
                <w:sz w:val="22"/>
                <w:szCs w:val="22"/>
                <w:lang w:val="fr-FR"/>
              </w:rPr>
              <w:t>D3-D4</w:t>
            </w:r>
          </w:p>
        </w:tc>
        <w:tc>
          <w:tcPr>
            <w:tcW w:w="975" w:type="pct"/>
            <w:vAlign w:val="center"/>
          </w:tcPr>
          <w:p w14:paraId="234C6A44" w14:textId="42641BD1" w:rsidR="00490D05" w:rsidRPr="00347017" w:rsidRDefault="00E40155" w:rsidP="00490D05">
            <w:pPr>
              <w:jc w:val="center"/>
              <w:rPr>
                <w:rFonts w:ascii="Calibri" w:hAnsi="Calibri" w:cs="Calibri"/>
                <w:bCs/>
                <w:snapToGrid w:val="0"/>
                <w:sz w:val="22"/>
                <w:szCs w:val="22"/>
                <w:lang w:val="fr-FR"/>
              </w:rPr>
            </w:pPr>
            <w:r w:rsidRPr="00347017">
              <w:rPr>
                <w:rFonts w:asciiTheme="minorHAnsi" w:eastAsia="MS Mincho" w:hAnsiTheme="minorHAnsi" w:cstheme="minorHAnsi"/>
                <w:bCs/>
                <w:sz w:val="22"/>
                <w:szCs w:val="22"/>
                <w:lang w:val="fr-FR"/>
              </w:rPr>
              <w:t>D1-D1 Relève-D2</w:t>
            </w:r>
          </w:p>
        </w:tc>
        <w:tc>
          <w:tcPr>
            <w:tcW w:w="931" w:type="pct"/>
            <w:vAlign w:val="center"/>
          </w:tcPr>
          <w:p w14:paraId="45958619" w14:textId="77777777" w:rsidR="00490D05" w:rsidRPr="00347017" w:rsidRDefault="00490D05" w:rsidP="00490D05">
            <w:pPr>
              <w:jc w:val="center"/>
              <w:rPr>
                <w:rFonts w:ascii="Calibri" w:hAnsi="Calibri" w:cs="Calibri"/>
                <w:bCs/>
                <w:snapToGrid w:val="0"/>
                <w:sz w:val="22"/>
                <w:szCs w:val="22"/>
                <w:lang w:val="fr-FR"/>
              </w:rPr>
            </w:pPr>
          </w:p>
        </w:tc>
      </w:tr>
      <w:tr w:rsidR="00E40155" w:rsidRPr="00E40155" w14:paraId="2898523C" w14:textId="77777777" w:rsidTr="0056091B">
        <w:tc>
          <w:tcPr>
            <w:tcW w:w="872" w:type="pct"/>
            <w:shd w:val="clear" w:color="auto" w:fill="D9E2F3" w:themeFill="accent5" w:themeFillTint="33"/>
            <w:vAlign w:val="center"/>
          </w:tcPr>
          <w:p w14:paraId="37AD4D07" w14:textId="28D2F3CF" w:rsidR="00490D05" w:rsidRPr="00191DC0" w:rsidRDefault="00490D05" w:rsidP="00490D05">
            <w:pPr>
              <w:rPr>
                <w:rFonts w:asciiTheme="minorHAnsi" w:hAnsiTheme="minorHAnsi" w:cstheme="minorHAnsi"/>
                <w:bCs/>
                <w:snapToGrid w:val="0"/>
                <w:sz w:val="22"/>
                <w:szCs w:val="22"/>
                <w:lang w:val="fr-FR"/>
              </w:rPr>
            </w:pPr>
            <w:r w:rsidRPr="00191DC0">
              <w:rPr>
                <w:rFonts w:asciiTheme="minorHAnsi" w:hAnsiTheme="minorHAnsi" w:cstheme="minorHAnsi"/>
                <w:bCs/>
                <w:snapToGrid w:val="0"/>
                <w:sz w:val="22"/>
                <w:szCs w:val="22"/>
                <w:lang w:val="fr-FR"/>
              </w:rPr>
              <w:t>CSSHL</w:t>
            </w:r>
          </w:p>
        </w:tc>
        <w:tc>
          <w:tcPr>
            <w:tcW w:w="483" w:type="pct"/>
            <w:vAlign w:val="center"/>
          </w:tcPr>
          <w:p w14:paraId="0E70D545" w14:textId="77777777" w:rsidR="00490D05" w:rsidRPr="00E40155" w:rsidRDefault="00490D05" w:rsidP="00490D05">
            <w:pPr>
              <w:jc w:val="center"/>
              <w:rPr>
                <w:rFonts w:asciiTheme="minorHAnsi" w:hAnsiTheme="minorHAnsi" w:cstheme="minorHAnsi"/>
                <w:bCs/>
                <w:snapToGrid w:val="0"/>
                <w:sz w:val="22"/>
                <w:szCs w:val="22"/>
                <w:lang w:val="fr-FR"/>
              </w:rPr>
            </w:pPr>
          </w:p>
        </w:tc>
        <w:tc>
          <w:tcPr>
            <w:tcW w:w="821" w:type="pct"/>
            <w:vAlign w:val="center"/>
          </w:tcPr>
          <w:p w14:paraId="19B275BC" w14:textId="77777777" w:rsidR="00490D05" w:rsidRPr="00347017" w:rsidRDefault="00490D05" w:rsidP="00490D05">
            <w:pPr>
              <w:jc w:val="center"/>
              <w:rPr>
                <w:rFonts w:asciiTheme="minorHAnsi" w:hAnsiTheme="minorHAnsi" w:cstheme="minorHAnsi"/>
                <w:bCs/>
                <w:snapToGrid w:val="0"/>
                <w:sz w:val="22"/>
                <w:szCs w:val="22"/>
                <w:lang w:val="fr-FR"/>
              </w:rPr>
            </w:pPr>
          </w:p>
        </w:tc>
        <w:tc>
          <w:tcPr>
            <w:tcW w:w="918" w:type="pct"/>
            <w:vAlign w:val="center"/>
          </w:tcPr>
          <w:p w14:paraId="6E5B7394" w14:textId="77777777" w:rsidR="00490D05" w:rsidRPr="00347017" w:rsidRDefault="00490D05" w:rsidP="00490D05">
            <w:pPr>
              <w:jc w:val="center"/>
              <w:rPr>
                <w:rFonts w:asciiTheme="minorHAnsi" w:hAnsiTheme="minorHAnsi" w:cstheme="minorHAnsi"/>
                <w:bCs/>
                <w:snapToGrid w:val="0"/>
                <w:sz w:val="22"/>
                <w:szCs w:val="22"/>
                <w:lang w:val="fr-FR"/>
              </w:rPr>
            </w:pPr>
          </w:p>
        </w:tc>
        <w:tc>
          <w:tcPr>
            <w:tcW w:w="975" w:type="pct"/>
            <w:vAlign w:val="center"/>
          </w:tcPr>
          <w:p w14:paraId="456DDD24" w14:textId="073A6D54" w:rsidR="00490D05" w:rsidRPr="00347017" w:rsidRDefault="00E40155" w:rsidP="00490D05">
            <w:pPr>
              <w:jc w:val="center"/>
              <w:rPr>
                <w:rFonts w:asciiTheme="minorHAnsi" w:eastAsia="MS Mincho" w:hAnsiTheme="minorHAnsi" w:cstheme="minorHAnsi"/>
                <w:bCs/>
                <w:sz w:val="22"/>
                <w:szCs w:val="22"/>
                <w:lang w:val="fr-FR"/>
              </w:rPr>
            </w:pPr>
            <w:r w:rsidRPr="00347017">
              <w:rPr>
                <w:rFonts w:asciiTheme="minorHAnsi" w:eastAsia="MS Mincho" w:hAnsiTheme="minorHAnsi" w:cstheme="minorHAnsi"/>
                <w:bCs/>
                <w:sz w:val="22"/>
                <w:szCs w:val="22"/>
                <w:lang w:val="fr-FR"/>
              </w:rPr>
              <w:t>Varsity</w:t>
            </w:r>
          </w:p>
        </w:tc>
        <w:tc>
          <w:tcPr>
            <w:tcW w:w="931" w:type="pct"/>
            <w:vAlign w:val="center"/>
          </w:tcPr>
          <w:p w14:paraId="22C988F8" w14:textId="77777777" w:rsidR="00490D05" w:rsidRPr="00347017" w:rsidRDefault="00490D05" w:rsidP="00490D05">
            <w:pPr>
              <w:jc w:val="center"/>
              <w:rPr>
                <w:rFonts w:asciiTheme="minorHAnsi" w:hAnsiTheme="minorHAnsi" w:cstheme="minorHAnsi"/>
                <w:bCs/>
                <w:snapToGrid w:val="0"/>
                <w:sz w:val="22"/>
                <w:szCs w:val="22"/>
                <w:lang w:val="fr-FR"/>
              </w:rPr>
            </w:pPr>
          </w:p>
        </w:tc>
      </w:tr>
      <w:tr w:rsidR="00490D05" w:rsidRPr="00C34AD2" w14:paraId="19EBD72C" w14:textId="77777777" w:rsidTr="0056091B">
        <w:tc>
          <w:tcPr>
            <w:tcW w:w="872" w:type="pct"/>
            <w:shd w:val="clear" w:color="auto" w:fill="D9E2F3" w:themeFill="accent5" w:themeFillTint="33"/>
            <w:vAlign w:val="center"/>
          </w:tcPr>
          <w:p w14:paraId="2EBA0B19" w14:textId="5AD3734C" w:rsidR="00490D05" w:rsidRPr="006660F4" w:rsidRDefault="00490D05" w:rsidP="00490D05">
            <w:pPr>
              <w:rPr>
                <w:rFonts w:ascii="Calibri" w:hAnsi="Calibri" w:cs="Calibri"/>
                <w:snapToGrid w:val="0"/>
                <w:sz w:val="22"/>
                <w:szCs w:val="22"/>
                <w:lang w:val="fr-FR"/>
              </w:rPr>
            </w:pPr>
            <w:r w:rsidRPr="00222292">
              <w:rPr>
                <w:rFonts w:asciiTheme="minorHAnsi" w:hAnsiTheme="minorHAnsi" w:cstheme="minorHAnsi"/>
                <w:snapToGrid w:val="0"/>
                <w:sz w:val="22"/>
                <w:szCs w:val="22"/>
                <w:lang w:val="fr-FR"/>
              </w:rPr>
              <w:t>Collégial</w:t>
            </w:r>
            <w:r w:rsidR="00F16293">
              <w:rPr>
                <w:rFonts w:asciiTheme="minorHAnsi" w:hAnsiTheme="minorHAnsi" w:cstheme="minorHAnsi"/>
                <w:snapToGrid w:val="0"/>
                <w:sz w:val="22"/>
                <w:szCs w:val="22"/>
                <w:lang w:val="fr-FR"/>
              </w:rPr>
              <w:t>-</w:t>
            </w:r>
            <w:r w:rsidRPr="00222292">
              <w:rPr>
                <w:rFonts w:asciiTheme="minorHAnsi" w:hAnsiTheme="minorHAnsi" w:cstheme="minorHAnsi"/>
                <w:bCs/>
                <w:snapToGrid w:val="0"/>
                <w:sz w:val="22"/>
                <w:szCs w:val="22"/>
                <w:lang w:val="fr-FR"/>
              </w:rPr>
              <w:t>D1-D2</w:t>
            </w:r>
          </w:p>
        </w:tc>
        <w:tc>
          <w:tcPr>
            <w:tcW w:w="483" w:type="pct"/>
            <w:vAlign w:val="center"/>
          </w:tcPr>
          <w:p w14:paraId="32487EAC" w14:textId="64EFDDB0" w:rsidR="00490D05" w:rsidRPr="006660F4" w:rsidRDefault="00490D05" w:rsidP="00490D05">
            <w:pPr>
              <w:jc w:val="center"/>
              <w:rPr>
                <w:rFonts w:ascii="Calibri" w:hAnsi="Calibri" w:cs="Calibri"/>
                <w:snapToGrid w:val="0"/>
                <w:sz w:val="22"/>
                <w:szCs w:val="22"/>
                <w:lang w:val="fr-FR"/>
              </w:rPr>
            </w:pPr>
            <w:r w:rsidRPr="00A56C2E">
              <w:rPr>
                <w:rFonts w:asciiTheme="minorHAnsi" w:hAnsiTheme="minorHAnsi" w:cstheme="minorHAnsi"/>
                <w:snapToGrid w:val="0"/>
                <w:sz w:val="22"/>
                <w:szCs w:val="22"/>
                <w:lang w:val="fr-FR"/>
              </w:rPr>
              <w:t>17-20</w:t>
            </w:r>
          </w:p>
        </w:tc>
        <w:tc>
          <w:tcPr>
            <w:tcW w:w="821" w:type="pct"/>
            <w:vAlign w:val="center"/>
          </w:tcPr>
          <w:p w14:paraId="223055FE" w14:textId="77777777" w:rsidR="00490D05" w:rsidRPr="00347017" w:rsidRDefault="00490D05" w:rsidP="00490D05">
            <w:pPr>
              <w:jc w:val="center"/>
              <w:rPr>
                <w:rFonts w:ascii="Calibri" w:hAnsi="Calibri" w:cs="Calibri"/>
                <w:bCs/>
                <w:snapToGrid w:val="0"/>
                <w:sz w:val="22"/>
                <w:szCs w:val="22"/>
                <w:lang w:val="fr-FR"/>
              </w:rPr>
            </w:pPr>
          </w:p>
        </w:tc>
        <w:tc>
          <w:tcPr>
            <w:tcW w:w="918" w:type="pct"/>
            <w:vAlign w:val="center"/>
          </w:tcPr>
          <w:p w14:paraId="335FAC05" w14:textId="3030BEFA" w:rsidR="00490D05" w:rsidRPr="00347017" w:rsidRDefault="00490D05" w:rsidP="00490D05">
            <w:pPr>
              <w:jc w:val="center"/>
              <w:rPr>
                <w:rFonts w:ascii="Calibri" w:hAnsi="Calibri" w:cs="Calibri"/>
                <w:bCs/>
                <w:snapToGrid w:val="0"/>
                <w:sz w:val="22"/>
                <w:szCs w:val="22"/>
                <w:lang w:val="fr-FR"/>
              </w:rPr>
            </w:pPr>
          </w:p>
        </w:tc>
        <w:tc>
          <w:tcPr>
            <w:tcW w:w="975" w:type="pct"/>
            <w:vAlign w:val="center"/>
          </w:tcPr>
          <w:p w14:paraId="7856FEE0" w14:textId="7C8752E9" w:rsidR="00490D05" w:rsidRPr="00347017" w:rsidRDefault="00490D05" w:rsidP="00490D05">
            <w:pPr>
              <w:jc w:val="center"/>
              <w:rPr>
                <w:rFonts w:ascii="Calibri" w:hAnsi="Calibri" w:cs="Calibri"/>
                <w:bCs/>
                <w:snapToGrid w:val="0"/>
                <w:sz w:val="22"/>
                <w:szCs w:val="22"/>
                <w:lang w:val="fr-FR"/>
              </w:rPr>
            </w:pPr>
            <w:r w:rsidRPr="00347017">
              <w:rPr>
                <w:rFonts w:asciiTheme="minorHAnsi" w:hAnsiTheme="minorHAnsi" w:cstheme="minorHAnsi"/>
                <w:bCs/>
                <w:snapToGrid w:val="0"/>
                <w:sz w:val="22"/>
                <w:szCs w:val="22"/>
                <w:lang w:val="fr-FR"/>
              </w:rPr>
              <w:t>D2 (M)</w:t>
            </w:r>
          </w:p>
        </w:tc>
        <w:tc>
          <w:tcPr>
            <w:tcW w:w="931" w:type="pct"/>
            <w:vAlign w:val="center"/>
          </w:tcPr>
          <w:p w14:paraId="3C7CC705" w14:textId="0910B435" w:rsidR="00490D05" w:rsidRPr="00347017" w:rsidRDefault="00490D05" w:rsidP="00490D05">
            <w:pPr>
              <w:jc w:val="center"/>
              <w:rPr>
                <w:rFonts w:ascii="Calibri" w:hAnsi="Calibri" w:cs="Calibri"/>
                <w:bCs/>
                <w:snapToGrid w:val="0"/>
                <w:sz w:val="22"/>
                <w:szCs w:val="22"/>
                <w:lang w:val="fr-FR"/>
              </w:rPr>
            </w:pPr>
            <w:r w:rsidRPr="00347017">
              <w:rPr>
                <w:rFonts w:asciiTheme="minorHAnsi" w:hAnsiTheme="minorHAnsi" w:cstheme="minorHAnsi"/>
                <w:bCs/>
                <w:snapToGrid w:val="0"/>
                <w:sz w:val="22"/>
                <w:szCs w:val="22"/>
                <w:lang w:val="fr-FR"/>
              </w:rPr>
              <w:t>D1 (M)</w:t>
            </w:r>
          </w:p>
        </w:tc>
      </w:tr>
      <w:tr w:rsidR="00490D05" w:rsidRPr="00C34AD2" w14:paraId="189DA767" w14:textId="77777777" w:rsidTr="0056091B">
        <w:tc>
          <w:tcPr>
            <w:tcW w:w="872" w:type="pct"/>
            <w:shd w:val="clear" w:color="auto" w:fill="D9E2F3" w:themeFill="accent5" w:themeFillTint="33"/>
            <w:vAlign w:val="center"/>
          </w:tcPr>
          <w:p w14:paraId="0137DFB3" w14:textId="581FEB58" w:rsidR="00490D05" w:rsidRPr="006660F4" w:rsidRDefault="00490D05" w:rsidP="00490D05">
            <w:pPr>
              <w:rPr>
                <w:rFonts w:ascii="Calibri" w:hAnsi="Calibri" w:cs="Calibri"/>
                <w:snapToGrid w:val="0"/>
                <w:sz w:val="22"/>
                <w:szCs w:val="22"/>
                <w:lang w:val="fr-FR"/>
              </w:rPr>
            </w:pPr>
            <w:r w:rsidRPr="00222292">
              <w:rPr>
                <w:rFonts w:asciiTheme="minorHAnsi" w:hAnsiTheme="minorHAnsi" w:cstheme="minorHAnsi"/>
                <w:snapToGrid w:val="0"/>
                <w:sz w:val="22"/>
                <w:szCs w:val="22"/>
                <w:lang w:val="fr-FR"/>
              </w:rPr>
              <w:t>Universitaire</w:t>
            </w:r>
          </w:p>
        </w:tc>
        <w:tc>
          <w:tcPr>
            <w:tcW w:w="483" w:type="pct"/>
            <w:vAlign w:val="center"/>
          </w:tcPr>
          <w:p w14:paraId="578D73EC" w14:textId="77777777" w:rsidR="00490D05" w:rsidRPr="006660F4" w:rsidRDefault="00490D05" w:rsidP="00490D05">
            <w:pPr>
              <w:jc w:val="center"/>
              <w:rPr>
                <w:rFonts w:ascii="Calibri" w:hAnsi="Calibri" w:cs="Calibri"/>
                <w:snapToGrid w:val="0"/>
                <w:sz w:val="22"/>
                <w:szCs w:val="22"/>
                <w:lang w:val="fr-FR"/>
              </w:rPr>
            </w:pPr>
          </w:p>
        </w:tc>
        <w:tc>
          <w:tcPr>
            <w:tcW w:w="821" w:type="pct"/>
            <w:vAlign w:val="center"/>
          </w:tcPr>
          <w:p w14:paraId="68A510C8" w14:textId="77777777" w:rsidR="00490D05" w:rsidRPr="00347017" w:rsidRDefault="00490D05" w:rsidP="00490D05">
            <w:pPr>
              <w:jc w:val="center"/>
              <w:rPr>
                <w:rFonts w:ascii="Calibri" w:hAnsi="Calibri" w:cs="Calibri"/>
                <w:bCs/>
                <w:snapToGrid w:val="0"/>
                <w:sz w:val="22"/>
                <w:szCs w:val="22"/>
                <w:lang w:val="fr-FR"/>
              </w:rPr>
            </w:pPr>
          </w:p>
        </w:tc>
        <w:tc>
          <w:tcPr>
            <w:tcW w:w="918" w:type="pct"/>
            <w:vAlign w:val="center"/>
          </w:tcPr>
          <w:p w14:paraId="1F81AB1D" w14:textId="58B844B5" w:rsidR="00490D05" w:rsidRPr="00347017" w:rsidRDefault="00490D05" w:rsidP="00490D05">
            <w:pPr>
              <w:jc w:val="center"/>
              <w:rPr>
                <w:rFonts w:ascii="Calibri" w:hAnsi="Calibri" w:cs="Calibri"/>
                <w:bCs/>
                <w:snapToGrid w:val="0"/>
                <w:sz w:val="22"/>
                <w:szCs w:val="22"/>
                <w:lang w:val="fr-FR"/>
              </w:rPr>
            </w:pPr>
          </w:p>
        </w:tc>
        <w:tc>
          <w:tcPr>
            <w:tcW w:w="975" w:type="pct"/>
            <w:vAlign w:val="center"/>
          </w:tcPr>
          <w:p w14:paraId="4C8E44F0" w14:textId="77777777" w:rsidR="00490D05" w:rsidRPr="00347017" w:rsidRDefault="00490D05" w:rsidP="00490D05">
            <w:pPr>
              <w:jc w:val="center"/>
              <w:rPr>
                <w:rFonts w:ascii="Calibri" w:hAnsi="Calibri" w:cs="Calibri"/>
                <w:bCs/>
                <w:snapToGrid w:val="0"/>
                <w:sz w:val="22"/>
                <w:szCs w:val="22"/>
                <w:lang w:val="fr-FR"/>
              </w:rPr>
            </w:pPr>
          </w:p>
        </w:tc>
        <w:tc>
          <w:tcPr>
            <w:tcW w:w="931" w:type="pct"/>
            <w:vAlign w:val="center"/>
          </w:tcPr>
          <w:p w14:paraId="08F77705" w14:textId="292C83C6" w:rsidR="00490D05" w:rsidRPr="00347017" w:rsidRDefault="00E40155" w:rsidP="00490D05">
            <w:pPr>
              <w:jc w:val="center"/>
              <w:rPr>
                <w:rFonts w:ascii="Calibri" w:hAnsi="Calibri" w:cs="Calibri"/>
                <w:bCs/>
                <w:snapToGrid w:val="0"/>
                <w:sz w:val="22"/>
                <w:szCs w:val="22"/>
                <w:lang w:val="fr-FR"/>
              </w:rPr>
            </w:pPr>
            <w:r w:rsidRPr="00347017">
              <w:rPr>
                <w:rFonts w:ascii="Calibri" w:hAnsi="Calibri" w:cs="Calibri"/>
                <w:bCs/>
                <w:snapToGrid w:val="0"/>
                <w:sz w:val="22"/>
                <w:szCs w:val="22"/>
                <w:lang w:val="fr-FR"/>
              </w:rPr>
              <w:t>D1(M)</w:t>
            </w:r>
            <w:r w:rsidR="00111DE0">
              <w:rPr>
                <w:rFonts w:ascii="Calibri" w:hAnsi="Calibri" w:cs="Calibri"/>
                <w:bCs/>
                <w:snapToGrid w:val="0"/>
                <w:sz w:val="22"/>
                <w:szCs w:val="22"/>
                <w:lang w:val="fr-FR"/>
              </w:rPr>
              <w:t>-</w:t>
            </w:r>
            <w:r w:rsidRPr="00347017">
              <w:rPr>
                <w:rFonts w:ascii="Calibri" w:hAnsi="Calibri" w:cs="Calibri"/>
                <w:bCs/>
                <w:snapToGrid w:val="0"/>
                <w:sz w:val="22"/>
                <w:szCs w:val="22"/>
                <w:lang w:val="fr-FR"/>
              </w:rPr>
              <w:t>D2(M)</w:t>
            </w:r>
          </w:p>
        </w:tc>
      </w:tr>
    </w:tbl>
    <w:p w14:paraId="163A5D4E" w14:textId="77777777" w:rsidR="001876B9" w:rsidRDefault="001876B9" w:rsidP="00E40155">
      <w:pPr>
        <w:spacing w:before="120" w:after="0"/>
        <w:ind w:left="720"/>
        <w:rPr>
          <w:b/>
          <w:bCs/>
        </w:rPr>
        <w:sectPr w:rsidR="001876B9" w:rsidSect="00AE2F83">
          <w:headerReference w:type="default" r:id="rId122"/>
          <w:footerReference w:type="default" r:id="rId123"/>
          <w:pgSz w:w="12240" w:h="15840" w:code="1"/>
          <w:pgMar w:top="432" w:right="1800" w:bottom="432" w:left="1800" w:header="432" w:footer="720" w:gutter="0"/>
          <w:paperSrc w:first="15" w:other="15"/>
          <w:cols w:space="708"/>
          <w:docGrid w:linePitch="360"/>
        </w:sectPr>
      </w:pPr>
      <w:bookmarkStart w:id="579" w:name="_Toc77067510"/>
      <w:bookmarkStart w:id="580" w:name="_Toc78981213"/>
      <w:bookmarkStart w:id="581" w:name="_Toc170984406"/>
      <w:bookmarkEnd w:id="575"/>
      <w:bookmarkEnd w:id="578"/>
    </w:p>
    <w:p w14:paraId="10288CCA" w14:textId="4C6694CC" w:rsidR="00534DCA" w:rsidRPr="00E40155" w:rsidRDefault="00534DCA" w:rsidP="00C9429D">
      <w:pPr>
        <w:spacing w:before="120" w:after="0"/>
        <w:ind w:left="720" w:right="-720"/>
        <w:rPr>
          <w:b/>
          <w:bCs/>
        </w:rPr>
      </w:pPr>
      <w:r w:rsidRPr="00E40155">
        <w:rPr>
          <w:b/>
          <w:bCs/>
        </w:rPr>
        <w:t>7.3.</w:t>
      </w:r>
      <w:r w:rsidR="00DA2F40">
        <w:rPr>
          <w:b/>
          <w:bCs/>
        </w:rPr>
        <w:t>1</w:t>
      </w:r>
      <w:r w:rsidRPr="00E40155">
        <w:rPr>
          <w:b/>
          <w:bCs/>
        </w:rPr>
        <w:tab/>
        <w:t>Manifestation antisportive</w:t>
      </w:r>
      <w:bookmarkEnd w:id="579"/>
      <w:bookmarkEnd w:id="580"/>
      <w:bookmarkEnd w:id="581"/>
    </w:p>
    <w:p w14:paraId="7EADD29B" w14:textId="77777777" w:rsidR="00534DCA" w:rsidRPr="00C34AD2" w:rsidRDefault="00534DCA" w:rsidP="00C9429D">
      <w:pPr>
        <w:widowControl w:val="0"/>
        <w:tabs>
          <w:tab w:val="left" w:pos="1440"/>
        </w:tabs>
        <w:autoSpaceDE w:val="0"/>
        <w:autoSpaceDN w:val="0"/>
        <w:adjustRightInd w:val="0"/>
        <w:spacing w:before="120" w:after="0" w:line="240" w:lineRule="auto"/>
        <w:ind w:left="1440" w:right="-720"/>
        <w:jc w:val="both"/>
        <w:rPr>
          <w:rFonts w:cstheme="minorHAnsi"/>
          <w:lang w:val="fr-FR"/>
        </w:rPr>
      </w:pPr>
      <w:r w:rsidRPr="00C34AD2">
        <w:rPr>
          <w:rFonts w:cstheme="minorHAnsi"/>
          <w:lang w:val="fr-FR"/>
        </w:rPr>
        <w:t>Toutes formes verbales, sonores ou gestuelles de manifestations d’enthousiasme par un joueur ou un officiel d’équipe à la suite d’un contact physique et/ou une implication physique lors d’un duel, feront l’objet d’un avertissement à l’équipe fautive.</w:t>
      </w:r>
    </w:p>
    <w:p w14:paraId="6D759179" w14:textId="77777777" w:rsidR="00534DCA" w:rsidRDefault="00534DCA" w:rsidP="00C9429D">
      <w:pPr>
        <w:pStyle w:val="HQNiveau2xx"/>
        <w:tabs>
          <w:tab w:val="clear" w:pos="720"/>
          <w:tab w:val="left" w:pos="1440"/>
        </w:tabs>
        <w:spacing w:before="120" w:after="0"/>
        <w:ind w:left="1440" w:right="-720" w:firstLine="0"/>
        <w:jc w:val="both"/>
        <w:rPr>
          <w:rFonts w:asciiTheme="minorHAnsi" w:hAnsiTheme="minorHAnsi" w:cstheme="minorHAnsi"/>
          <w:b w:val="0"/>
          <w:bCs/>
          <w:sz w:val="22"/>
          <w:szCs w:val="22"/>
          <w:lang w:val="fr-FR"/>
        </w:rPr>
      </w:pPr>
      <w:r w:rsidRPr="00C34AD2">
        <w:rPr>
          <w:rFonts w:asciiTheme="minorHAnsi" w:hAnsiTheme="minorHAnsi" w:cstheme="minorHAnsi"/>
          <w:b w:val="0"/>
          <w:bCs/>
          <w:sz w:val="22"/>
          <w:szCs w:val="22"/>
          <w:lang w:val="fr-FR"/>
        </w:rPr>
        <w:t>Si une récidive a lieu, l’équipe en faute sera pénalisée par une punition mineure de banc. Lors de toute récidive subséquente de la part d’un joueur ou d’un officiel d’équipe, l’entraîneur-chef se verra imposer une punition d’extrême inconduite de match.</w:t>
      </w:r>
    </w:p>
    <w:p w14:paraId="525AB0E3" w14:textId="77777777" w:rsidR="00534DCA" w:rsidRPr="00E40155" w:rsidRDefault="00B9190B" w:rsidP="00C9429D">
      <w:pPr>
        <w:spacing w:before="120" w:after="0"/>
        <w:ind w:right="-720"/>
        <w:rPr>
          <w:b/>
          <w:bCs/>
        </w:rPr>
      </w:pPr>
      <w:bookmarkStart w:id="582" w:name="_Toc210425364"/>
      <w:bookmarkStart w:id="583" w:name="_Toc77067511"/>
      <w:bookmarkStart w:id="584" w:name="_Toc170984407"/>
      <w:r w:rsidRPr="00E40155">
        <w:rPr>
          <w:b/>
          <w:bCs/>
        </w:rPr>
        <w:t>7.4</w:t>
      </w:r>
      <w:r w:rsidRPr="00E40155">
        <w:rPr>
          <w:b/>
          <w:bCs/>
        </w:rPr>
        <w:tab/>
      </w:r>
      <w:r w:rsidR="00534DCA" w:rsidRPr="00E40155">
        <w:rPr>
          <w:b/>
          <w:bCs/>
        </w:rPr>
        <w:t>Protêt</w:t>
      </w:r>
      <w:bookmarkEnd w:id="582"/>
      <w:bookmarkEnd w:id="583"/>
      <w:bookmarkEnd w:id="584"/>
    </w:p>
    <w:p w14:paraId="7C40DDE3" w14:textId="77777777" w:rsidR="00534DCA" w:rsidRPr="00C34AD2" w:rsidRDefault="00534DCA" w:rsidP="00C9429D">
      <w:pPr>
        <w:pStyle w:val="HQParagrapheNiveau2"/>
        <w:tabs>
          <w:tab w:val="clear" w:pos="547"/>
        </w:tabs>
        <w:spacing w:before="120" w:after="120"/>
        <w:ind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 protêt doit être étudié par l'instance appropriée identifiée à cet effet.</w:t>
      </w:r>
    </w:p>
    <w:p w14:paraId="5F8D3D1B" w14:textId="77777777" w:rsidR="006976E5" w:rsidRDefault="00534DCA" w:rsidP="0080356A">
      <w:pPr>
        <w:pStyle w:val="HQNiveau4"/>
        <w:numPr>
          <w:ilvl w:val="0"/>
          <w:numId w:val="61"/>
        </w:numPr>
        <w:tabs>
          <w:tab w:val="clear" w:pos="1080"/>
        </w:tabs>
        <w:spacing w:before="120" w:after="120"/>
        <w:ind w:left="1080" w:right="-720"/>
        <w:rPr>
          <w:rFonts w:asciiTheme="minorHAnsi" w:hAnsiTheme="minorHAnsi" w:cstheme="minorHAnsi"/>
          <w:sz w:val="22"/>
          <w:szCs w:val="22"/>
          <w:lang w:val="fr-FR"/>
        </w:rPr>
      </w:pPr>
      <w:r w:rsidRPr="00C34AD2">
        <w:rPr>
          <w:rFonts w:asciiTheme="minorHAnsi" w:hAnsiTheme="minorHAnsi" w:cstheme="minorHAnsi"/>
          <w:sz w:val="22"/>
          <w:szCs w:val="22"/>
          <w:lang w:val="fr-FR"/>
        </w:rPr>
        <w:t>Aucun protêt concernant le jugement d'un officiel (arbitre, juge de lignes, etc.) ne doit être pris en considération. La décision de l'officiel à ce sujet est finale.</w:t>
      </w:r>
    </w:p>
    <w:p w14:paraId="486E2786" w14:textId="77777777" w:rsidR="006976E5" w:rsidRPr="005B518A" w:rsidRDefault="00534DCA" w:rsidP="0080356A">
      <w:pPr>
        <w:pStyle w:val="HQNiveau4"/>
        <w:numPr>
          <w:ilvl w:val="0"/>
          <w:numId w:val="61"/>
        </w:numPr>
        <w:tabs>
          <w:tab w:val="clear" w:pos="1080"/>
        </w:tabs>
        <w:spacing w:before="120" w:after="120"/>
        <w:ind w:left="1080" w:right="-720"/>
        <w:rPr>
          <w:rFonts w:asciiTheme="minorHAnsi" w:hAnsiTheme="minorHAnsi" w:cstheme="minorHAnsi"/>
          <w:sz w:val="22"/>
          <w:szCs w:val="22"/>
          <w:lang w:val="fr-FR"/>
        </w:rPr>
      </w:pPr>
      <w:r w:rsidRPr="006976E5">
        <w:rPr>
          <w:rFonts w:asciiTheme="minorHAnsi" w:hAnsiTheme="minorHAnsi" w:cstheme="minorHAnsi"/>
          <w:sz w:val="22"/>
          <w:szCs w:val="22"/>
          <w:lang w:val="fr-FR"/>
        </w:rPr>
        <w:t>Tout protêt contre une décision d'un officiel en rapport avec l'application ou la non-</w:t>
      </w:r>
      <w:r w:rsidRPr="005B518A">
        <w:rPr>
          <w:rFonts w:asciiTheme="minorHAnsi" w:hAnsiTheme="minorHAnsi" w:cstheme="minorHAnsi"/>
          <w:sz w:val="22"/>
          <w:szCs w:val="22"/>
          <w:lang w:val="fr-FR"/>
        </w:rPr>
        <w:t>application d'une règle de jeu doit être fait par un membre en règle.</w:t>
      </w:r>
    </w:p>
    <w:p w14:paraId="7D96C6AF" w14:textId="77777777" w:rsidR="00E40155" w:rsidRDefault="00534DCA" w:rsidP="0080356A">
      <w:pPr>
        <w:pStyle w:val="HQNiveau4"/>
        <w:numPr>
          <w:ilvl w:val="0"/>
          <w:numId w:val="61"/>
        </w:numPr>
        <w:tabs>
          <w:tab w:val="clear" w:pos="1080"/>
          <w:tab w:val="num" w:pos="2160"/>
        </w:tabs>
        <w:spacing w:before="120" w:after="120"/>
        <w:ind w:left="1080" w:right="-720"/>
        <w:rPr>
          <w:rFonts w:asciiTheme="minorHAnsi" w:hAnsiTheme="minorHAnsi" w:cstheme="minorHAnsi"/>
          <w:sz w:val="22"/>
          <w:szCs w:val="22"/>
          <w:lang w:val="fr-FR"/>
        </w:rPr>
      </w:pPr>
      <w:r w:rsidRPr="005B518A">
        <w:rPr>
          <w:rFonts w:asciiTheme="minorHAnsi" w:hAnsiTheme="minorHAnsi" w:cstheme="minorHAnsi"/>
          <w:sz w:val="22"/>
          <w:szCs w:val="22"/>
          <w:lang w:val="fr-FR"/>
        </w:rPr>
        <w:t>Le protêt n'est recevable que s'il répond aux étapes suivantes :</w:t>
      </w:r>
    </w:p>
    <w:p w14:paraId="2439EEE9" w14:textId="650C96C9" w:rsidR="00534DCA" w:rsidRPr="001C1E8E" w:rsidRDefault="006949FB" w:rsidP="0080356A">
      <w:pPr>
        <w:pStyle w:val="Paragraphedeliste"/>
        <w:numPr>
          <w:ilvl w:val="0"/>
          <w:numId w:val="54"/>
        </w:numPr>
        <w:tabs>
          <w:tab w:val="left" w:pos="859"/>
        </w:tabs>
        <w:spacing w:before="40" w:after="40" w:line="276" w:lineRule="auto"/>
        <w:ind w:right="-720"/>
        <w:jc w:val="both"/>
        <w:rPr>
          <w:rFonts w:eastAsia="MS Mincho" w:cstheme="minorHAnsi"/>
          <w:bCs/>
          <w:u w:val="single"/>
          <w:lang w:val="fr-FR"/>
        </w:rPr>
      </w:pPr>
      <w:r>
        <w:rPr>
          <w:rFonts w:eastAsia="MS Mincho" w:cstheme="minorHAnsi"/>
          <w:bCs/>
          <w:u w:val="single"/>
          <w:lang w:val="fr-FR"/>
        </w:rPr>
        <w:t>Première (</w:t>
      </w:r>
      <w:r w:rsidR="00F917B5" w:rsidRPr="001C1E8E">
        <w:rPr>
          <w:rFonts w:eastAsia="MS Mincho" w:cstheme="minorHAnsi"/>
          <w:bCs/>
          <w:u w:val="single"/>
          <w:lang w:val="fr-FR"/>
        </w:rPr>
        <w:t>1</w:t>
      </w:r>
      <w:r w:rsidR="00F917B5" w:rsidRPr="001C1E8E">
        <w:rPr>
          <w:rFonts w:eastAsia="MS Mincho" w:cstheme="minorHAnsi"/>
          <w:bCs/>
          <w:u w:val="single"/>
          <w:vertAlign w:val="superscript"/>
          <w:lang w:val="fr-FR"/>
        </w:rPr>
        <w:t>re</w:t>
      </w:r>
      <w:r>
        <w:rPr>
          <w:rFonts w:eastAsia="MS Mincho" w:cstheme="minorHAnsi"/>
          <w:bCs/>
          <w:u w:val="single"/>
          <w:lang w:val="fr-FR"/>
        </w:rPr>
        <w:t xml:space="preserve">) </w:t>
      </w:r>
      <w:r w:rsidR="00534DCA" w:rsidRPr="001C1E8E">
        <w:rPr>
          <w:rFonts w:eastAsia="MS Mincho" w:cstheme="minorHAnsi"/>
          <w:bCs/>
          <w:u w:val="single"/>
          <w:lang w:val="fr-FR"/>
        </w:rPr>
        <w:t>étape à suivre :</w:t>
      </w:r>
    </w:p>
    <w:p w14:paraId="5D8F3829" w14:textId="77777777" w:rsidR="00534DCA" w:rsidRPr="005B518A" w:rsidRDefault="00534DCA" w:rsidP="00C9429D">
      <w:pPr>
        <w:ind w:left="1440" w:right="-720"/>
        <w:contextualSpacing/>
        <w:jc w:val="both"/>
        <w:rPr>
          <w:rFonts w:eastAsia="MS Mincho" w:cstheme="minorHAnsi"/>
          <w:lang w:val="fr-FR"/>
        </w:rPr>
      </w:pPr>
      <w:r w:rsidRPr="005B518A">
        <w:rPr>
          <w:rFonts w:eastAsia="MS Mincho" w:cstheme="minorHAnsi"/>
          <w:lang w:val="fr-FR"/>
        </w:rPr>
        <w:t>Un avis de protêt doit être donné à l'officiel au moment de l'infraction ou à l'arrêt du jeu qui suit. L'officiel doit le faire inscrire sur la feuille de match en précisant le moment où il lui est signifié.</w:t>
      </w:r>
    </w:p>
    <w:p w14:paraId="735E66E4" w14:textId="77777777" w:rsidR="008508D9" w:rsidRPr="00347017" w:rsidRDefault="00534DCA" w:rsidP="00C9429D">
      <w:pPr>
        <w:spacing w:before="60"/>
        <w:ind w:left="1440" w:right="-720"/>
        <w:contextualSpacing/>
        <w:jc w:val="both"/>
        <w:rPr>
          <w:rFonts w:eastAsia="MS Mincho" w:cstheme="minorHAnsi"/>
          <w:bCs/>
          <w:iCs/>
          <w:lang w:val="fr-FR"/>
        </w:rPr>
      </w:pPr>
      <w:r w:rsidRPr="00347017">
        <w:rPr>
          <w:rFonts w:eastAsia="MS Mincho" w:cstheme="minorHAnsi"/>
          <w:bCs/>
          <w:iCs/>
          <w:lang w:val="fr-FR"/>
        </w:rPr>
        <w:t>Si cette étape n’est pas complétée, le protêt est irrecevable.</w:t>
      </w:r>
    </w:p>
    <w:p w14:paraId="3D7431A0" w14:textId="6901E34B" w:rsidR="00534DCA" w:rsidRPr="001C1E8E" w:rsidRDefault="006949FB" w:rsidP="0080356A">
      <w:pPr>
        <w:pStyle w:val="Paragraphedeliste"/>
        <w:numPr>
          <w:ilvl w:val="0"/>
          <w:numId w:val="55"/>
        </w:numPr>
        <w:tabs>
          <w:tab w:val="left" w:pos="859"/>
        </w:tabs>
        <w:spacing w:before="40" w:after="40" w:line="276" w:lineRule="auto"/>
        <w:ind w:right="-720"/>
        <w:jc w:val="both"/>
        <w:rPr>
          <w:rFonts w:eastAsia="MS Mincho" w:cstheme="minorHAnsi"/>
          <w:bCs/>
          <w:u w:val="single"/>
          <w:lang w:val="fr-FR"/>
        </w:rPr>
      </w:pPr>
      <w:r>
        <w:rPr>
          <w:rFonts w:eastAsia="MS Mincho" w:cstheme="minorHAnsi"/>
          <w:bCs/>
          <w:u w:val="single"/>
          <w:lang w:val="fr-FR"/>
        </w:rPr>
        <w:t>Deuxième (</w:t>
      </w:r>
      <w:r w:rsidR="00F917B5" w:rsidRPr="001C1E8E">
        <w:rPr>
          <w:rFonts w:eastAsia="MS Mincho" w:cstheme="minorHAnsi"/>
          <w:bCs/>
          <w:u w:val="single"/>
          <w:lang w:val="fr-FR"/>
        </w:rPr>
        <w:t>2</w:t>
      </w:r>
      <w:r w:rsidR="00F917B5" w:rsidRPr="001C1E8E">
        <w:rPr>
          <w:rFonts w:eastAsia="MS Mincho" w:cstheme="minorHAnsi"/>
          <w:bCs/>
          <w:u w:val="single"/>
          <w:vertAlign w:val="superscript"/>
          <w:lang w:val="fr-FR"/>
        </w:rPr>
        <w:t>e</w:t>
      </w:r>
      <w:r>
        <w:rPr>
          <w:rFonts w:eastAsia="MS Mincho" w:cstheme="minorHAnsi"/>
          <w:bCs/>
          <w:u w:val="single"/>
          <w:lang w:val="fr-FR"/>
        </w:rPr>
        <w:t xml:space="preserve">) </w:t>
      </w:r>
      <w:r w:rsidR="00534DCA" w:rsidRPr="001C1E8E">
        <w:rPr>
          <w:rFonts w:eastAsia="MS Mincho" w:cstheme="minorHAnsi"/>
          <w:bCs/>
          <w:u w:val="single"/>
          <w:lang w:val="fr-FR"/>
        </w:rPr>
        <w:t>étape à suivre :</w:t>
      </w:r>
    </w:p>
    <w:p w14:paraId="3AEDE896" w14:textId="5751C5FC" w:rsidR="001C62D4" w:rsidRDefault="00534DCA" w:rsidP="00C9429D">
      <w:pPr>
        <w:spacing w:after="120" w:line="240" w:lineRule="auto"/>
        <w:ind w:left="1440" w:right="-720"/>
        <w:contextualSpacing/>
        <w:jc w:val="both"/>
        <w:rPr>
          <w:rFonts w:cstheme="minorHAnsi"/>
          <w:lang w:val="fr-FR"/>
        </w:rPr>
      </w:pPr>
      <w:r w:rsidRPr="00347017">
        <w:rPr>
          <w:rFonts w:eastAsia="MS Mincho" w:cstheme="minorHAnsi"/>
          <w:lang w:val="fr-FR"/>
        </w:rPr>
        <w:t xml:space="preserve">En saison régulière : L’équipe concernée doit donner suite à son protêt </w:t>
      </w:r>
      <w:r w:rsidR="00AC398A" w:rsidRPr="00347017">
        <w:rPr>
          <w:rFonts w:eastAsia="MS Mincho" w:cstheme="minorHAnsi"/>
          <w:lang w:val="fr-FR"/>
        </w:rPr>
        <w:t xml:space="preserve">par courriel à l’officier déterminé par </w:t>
      </w:r>
      <w:r w:rsidRPr="00347017">
        <w:rPr>
          <w:rFonts w:eastAsia="MS Mincho" w:cstheme="minorHAnsi"/>
          <w:lang w:val="fr-FR"/>
        </w:rPr>
        <w:t xml:space="preserve">la ligue où l'équipe </w:t>
      </w:r>
      <w:r w:rsidR="00AC398A" w:rsidRPr="00347017">
        <w:rPr>
          <w:rFonts w:eastAsia="MS Mincho" w:cstheme="minorHAnsi"/>
          <w:lang w:val="fr-FR"/>
        </w:rPr>
        <w:t xml:space="preserve">évolue </w:t>
      </w:r>
      <w:r w:rsidRPr="00347017">
        <w:rPr>
          <w:rFonts w:eastAsia="MS Mincho" w:cstheme="minorHAnsi"/>
          <w:lang w:val="fr-FR"/>
        </w:rPr>
        <w:t xml:space="preserve">et une </w:t>
      </w:r>
      <w:r w:rsidR="00AA68E9">
        <w:rPr>
          <w:rFonts w:eastAsia="MS Mincho" w:cstheme="minorHAnsi"/>
          <w:lang w:val="fr-FR"/>
        </w:rPr>
        <w:t xml:space="preserve">(1) </w:t>
      </w:r>
      <w:r w:rsidRPr="00347017">
        <w:rPr>
          <w:rFonts w:eastAsia="MS Mincho" w:cstheme="minorHAnsi"/>
          <w:lang w:val="fr-FR"/>
        </w:rPr>
        <w:t>copie doit être expédiée par courriel aux personnes concernées (</w:t>
      </w:r>
      <w:r w:rsidR="00F61C69">
        <w:rPr>
          <w:rFonts w:eastAsia="MS Mincho" w:cstheme="minorHAnsi"/>
          <w:lang w:val="fr-FR"/>
        </w:rPr>
        <w:t>g</w:t>
      </w:r>
      <w:r w:rsidRPr="00347017">
        <w:rPr>
          <w:rFonts w:eastAsia="MS Mincho" w:cstheme="minorHAnsi"/>
          <w:lang w:val="fr-FR"/>
        </w:rPr>
        <w:t xml:space="preserve">érant, entraîneur, président </w:t>
      </w:r>
      <w:r w:rsidR="00B97DAC" w:rsidRPr="00347017">
        <w:rPr>
          <w:rFonts w:eastAsia="MS Mincho" w:cstheme="minorHAnsi"/>
          <w:lang w:val="fr-FR"/>
        </w:rPr>
        <w:t xml:space="preserve">de l’association </w:t>
      </w:r>
      <w:r w:rsidR="00AC398A" w:rsidRPr="00347017">
        <w:rPr>
          <w:rFonts w:eastAsia="MS Mincho" w:cstheme="minorHAnsi"/>
          <w:lang w:val="fr-FR"/>
        </w:rPr>
        <w:t xml:space="preserve">ou </w:t>
      </w:r>
      <w:r w:rsidRPr="00347017">
        <w:rPr>
          <w:rFonts w:eastAsia="MS Mincho" w:cstheme="minorHAnsi"/>
          <w:lang w:val="fr-FR"/>
        </w:rPr>
        <w:t>organisation de l’équipe adverse),</w:t>
      </w:r>
      <w:r w:rsidRPr="00347017">
        <w:rPr>
          <w:rFonts w:eastAsia="MS Mincho" w:cstheme="minorHAnsi"/>
          <w:u w:val="single"/>
          <w:lang w:val="fr-FR"/>
        </w:rPr>
        <w:t xml:space="preserve"> dans un délai de 48 heures suivant le match</w:t>
      </w:r>
      <w:r w:rsidRPr="00347017">
        <w:rPr>
          <w:rFonts w:eastAsia="MS Mincho" w:cstheme="minorHAnsi"/>
          <w:lang w:val="fr-FR"/>
        </w:rPr>
        <w:t xml:space="preserve"> (</w:t>
      </w:r>
      <w:r w:rsidR="00F61C69">
        <w:rPr>
          <w:rFonts w:eastAsia="MS Mincho" w:cstheme="minorHAnsi"/>
          <w:lang w:val="fr-FR"/>
        </w:rPr>
        <w:t>s</w:t>
      </w:r>
      <w:r w:rsidRPr="00347017">
        <w:rPr>
          <w:rFonts w:eastAsia="MS Mincho" w:cstheme="minorHAnsi"/>
          <w:lang w:val="fr-FR"/>
        </w:rPr>
        <w:t>amedi,</w:t>
      </w:r>
      <w:r w:rsidRPr="00C34AD2">
        <w:rPr>
          <w:rFonts w:eastAsia="MS Mincho" w:cstheme="minorHAnsi"/>
          <w:lang w:val="fr-FR"/>
        </w:rPr>
        <w:t xml:space="preserve"> dimanche et jours fériés exceptés) </w:t>
      </w:r>
      <w:r w:rsidRPr="00C34AD2">
        <w:rPr>
          <w:rFonts w:cstheme="minorHAnsi"/>
          <w:lang w:val="fr-FR"/>
        </w:rPr>
        <w:t>accompagné d'un dépôt en argent</w:t>
      </w:r>
      <w:r w:rsidRPr="00C20A68">
        <w:rPr>
          <w:rFonts w:cstheme="minorHAnsi"/>
          <w:lang w:val="fr-FR"/>
        </w:rPr>
        <w:t xml:space="preserve"> </w:t>
      </w:r>
      <w:r w:rsidR="005E740D" w:rsidRPr="00C20A68">
        <w:rPr>
          <w:rFonts w:cstheme="minorHAnsi"/>
          <w:lang w:val="fr-FR"/>
        </w:rPr>
        <w:t xml:space="preserve">ou </w:t>
      </w:r>
      <w:bookmarkStart w:id="585" w:name="_Hlk169988113"/>
      <w:r w:rsidR="00AC398A">
        <w:rPr>
          <w:rFonts w:cstheme="minorHAnsi"/>
          <w:lang w:val="fr-FR"/>
        </w:rPr>
        <w:t xml:space="preserve">par </w:t>
      </w:r>
      <w:r w:rsidR="005E740D" w:rsidRPr="00C20A68">
        <w:rPr>
          <w:rFonts w:cstheme="minorHAnsi"/>
          <w:lang w:val="fr-FR"/>
        </w:rPr>
        <w:t>virement bancaire</w:t>
      </w:r>
      <w:bookmarkEnd w:id="585"/>
      <w:r w:rsidR="005E740D">
        <w:rPr>
          <w:rFonts w:cstheme="minorHAnsi"/>
          <w:lang w:val="fr-FR"/>
        </w:rPr>
        <w:t xml:space="preserve"> </w:t>
      </w:r>
      <w:r w:rsidRPr="00C34AD2">
        <w:rPr>
          <w:rFonts w:cstheme="minorHAnsi"/>
          <w:lang w:val="fr-FR"/>
        </w:rPr>
        <w:t>au montant de 100 $.</w:t>
      </w:r>
    </w:p>
    <w:p w14:paraId="02D0DD7F" w14:textId="53370C61" w:rsidR="00534DCA" w:rsidRDefault="00534DCA" w:rsidP="00C9429D">
      <w:pPr>
        <w:spacing w:before="240" w:after="120" w:line="240" w:lineRule="auto"/>
        <w:ind w:left="1440" w:right="-720"/>
        <w:jc w:val="both"/>
      </w:pPr>
      <w:r w:rsidRPr="00347017">
        <w:t>En tournois, séries éliminatoires, championnats régionaux, interrégionaux ou provinciaux</w:t>
      </w:r>
      <w:r w:rsidR="00FC0CEF" w:rsidRPr="00347017">
        <w:t> :</w:t>
      </w:r>
      <w:r w:rsidRPr="00347017">
        <w:t xml:space="preserve"> </w:t>
      </w:r>
      <w:r w:rsidR="00FC0CEF" w:rsidRPr="00347017">
        <w:t>L</w:t>
      </w:r>
      <w:r w:rsidRPr="00347017">
        <w:t xml:space="preserve">’équipe concernée doit donner suite à son protêt par écrit </w:t>
      </w:r>
      <w:r w:rsidRPr="00347017">
        <w:rPr>
          <w:u w:val="single"/>
        </w:rPr>
        <w:t>au plus tard une (1) heure après la fin du match</w:t>
      </w:r>
      <w:r w:rsidRPr="00347017">
        <w:t xml:space="preserve"> concerné au registraire ou officier de l'événement où s'est joué le match et être accompagné d'un dépôt en argent </w:t>
      </w:r>
      <w:r w:rsidR="00AC398A" w:rsidRPr="00347017">
        <w:t xml:space="preserve">ou </w:t>
      </w:r>
      <w:r w:rsidR="00AC398A" w:rsidRPr="00347017">
        <w:rPr>
          <w:rFonts w:cstheme="minorHAnsi"/>
          <w:lang w:val="fr-FR"/>
        </w:rPr>
        <w:t>par virement bancaire</w:t>
      </w:r>
      <w:r w:rsidR="00AC398A" w:rsidRPr="00347017">
        <w:t xml:space="preserve"> </w:t>
      </w:r>
      <w:r w:rsidRPr="00347017">
        <w:t xml:space="preserve">au </w:t>
      </w:r>
      <w:r w:rsidRPr="00AC398A">
        <w:t>montant de 200 $.</w:t>
      </w:r>
    </w:p>
    <w:p w14:paraId="21CE0FB4" w14:textId="002DBEC8" w:rsidR="00534DCA" w:rsidRPr="00C34AD2" w:rsidRDefault="00534DCA" w:rsidP="00C9429D">
      <w:pPr>
        <w:pStyle w:val="HQNiveau5"/>
        <w:numPr>
          <w:ilvl w:val="0"/>
          <w:numId w:val="0"/>
        </w:numPr>
        <w:tabs>
          <w:tab w:val="clear" w:pos="720"/>
          <w:tab w:val="clear" w:pos="1440"/>
        </w:tabs>
        <w:spacing w:before="40" w:after="120"/>
        <w:ind w:left="144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Les montants suivants en argent</w:t>
      </w:r>
      <w:r w:rsidR="0053375B" w:rsidRPr="00C20A68">
        <w:rPr>
          <w:rFonts w:asciiTheme="minorHAnsi" w:eastAsia="MS Mincho" w:hAnsiTheme="minorHAnsi" w:cstheme="minorHAnsi"/>
          <w:sz w:val="22"/>
          <w:szCs w:val="22"/>
          <w:lang w:val="fr-FR"/>
        </w:rPr>
        <w:t xml:space="preserve"> ou </w:t>
      </w:r>
      <w:r w:rsidR="00E85F22" w:rsidRPr="00C20A68">
        <w:rPr>
          <w:rFonts w:asciiTheme="minorHAnsi" w:eastAsia="MS Mincho" w:hAnsiTheme="minorHAnsi" w:cstheme="minorHAnsi"/>
          <w:sz w:val="22"/>
          <w:szCs w:val="22"/>
          <w:lang w:val="fr-FR"/>
        </w:rPr>
        <w:t xml:space="preserve">par </w:t>
      </w:r>
      <w:r w:rsidR="0053375B" w:rsidRPr="00C20A68">
        <w:rPr>
          <w:rFonts w:asciiTheme="minorHAnsi" w:eastAsia="MS Mincho" w:hAnsiTheme="minorHAnsi" w:cstheme="minorHAnsi"/>
          <w:sz w:val="22"/>
          <w:szCs w:val="22"/>
          <w:lang w:val="fr-FR"/>
        </w:rPr>
        <w:t>virement bancaire</w:t>
      </w:r>
      <w:r w:rsidR="0053375B" w:rsidRPr="0053375B">
        <w:rPr>
          <w:rFonts w:asciiTheme="minorHAnsi" w:eastAsia="MS Mincho" w:hAnsiTheme="minorHAnsi" w:cstheme="minorHAnsi"/>
          <w:sz w:val="22"/>
          <w:szCs w:val="22"/>
          <w:lang w:val="fr-FR"/>
        </w:rPr>
        <w:t xml:space="preserve"> </w:t>
      </w:r>
      <w:r w:rsidRPr="00C34AD2">
        <w:rPr>
          <w:rFonts w:asciiTheme="minorHAnsi" w:eastAsia="MS Mincho" w:hAnsiTheme="minorHAnsi" w:cstheme="minorHAnsi"/>
          <w:sz w:val="22"/>
          <w:szCs w:val="22"/>
          <w:lang w:val="fr-FR"/>
        </w:rPr>
        <w:t xml:space="preserve">doivent accompagner les </w:t>
      </w:r>
      <w:r w:rsidR="001804CA" w:rsidRPr="00C34AD2">
        <w:rPr>
          <w:rFonts w:asciiTheme="minorHAnsi" w:eastAsia="MS Mincho" w:hAnsiTheme="minorHAnsi" w:cstheme="minorHAnsi"/>
          <w:sz w:val="22"/>
          <w:szCs w:val="22"/>
          <w:lang w:val="fr-FR"/>
        </w:rPr>
        <w:t>protêts</w:t>
      </w:r>
      <w:r w:rsidR="005718D9">
        <w:rPr>
          <w:rFonts w:asciiTheme="minorHAnsi" w:eastAsia="MS Mincho" w:hAnsiTheme="minorHAnsi" w:cstheme="minorHAnsi"/>
          <w:sz w:val="22"/>
          <w:szCs w:val="22"/>
          <w:lang w:val="fr-FR"/>
        </w:rPr>
        <w:t xml:space="preserve"> </w:t>
      </w:r>
      <w:r w:rsidR="001804CA" w:rsidRPr="00C34AD2">
        <w:rPr>
          <w:rFonts w:asciiTheme="minorHAnsi" w:eastAsia="MS Mincho" w:hAnsiTheme="minorHAnsi" w:cstheme="minorHAnsi"/>
          <w:sz w:val="22"/>
          <w:szCs w:val="22"/>
          <w:lang w:val="fr-FR"/>
        </w:rPr>
        <w:t>:</w:t>
      </w:r>
    </w:p>
    <w:tbl>
      <w:tblPr>
        <w:tblW w:w="0" w:type="auto"/>
        <w:tblInd w:w="1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1530"/>
      </w:tblGrid>
      <w:tr w:rsidR="00534DCA" w:rsidRPr="00C34AD2" w14:paraId="3CD663F7" w14:textId="77777777" w:rsidTr="0056091B">
        <w:tc>
          <w:tcPr>
            <w:tcW w:w="6480" w:type="dxa"/>
            <w:gridSpan w:val="2"/>
            <w:shd w:val="clear" w:color="auto" w:fill="D9E2F3" w:themeFill="accent5" w:themeFillTint="33"/>
          </w:tcPr>
          <w:p w14:paraId="793D3991" w14:textId="77777777" w:rsidR="00534DCA" w:rsidRPr="00BB5FD9" w:rsidRDefault="00534DCA" w:rsidP="00534DCA">
            <w:pPr>
              <w:pStyle w:val="Hierarchieniveau3"/>
              <w:ind w:left="0" w:right="-360" w:firstLine="0"/>
              <w:jc w:val="center"/>
              <w:rPr>
                <w:rFonts w:asciiTheme="minorHAnsi" w:eastAsia="MS Mincho" w:hAnsiTheme="minorHAnsi" w:cstheme="minorHAnsi"/>
                <w:b/>
                <w:color w:val="000000"/>
                <w:sz w:val="22"/>
                <w:szCs w:val="22"/>
                <w:lang w:val="fr-FR"/>
              </w:rPr>
            </w:pPr>
            <w:r w:rsidRPr="00077655">
              <w:rPr>
                <w:rFonts w:asciiTheme="minorHAnsi" w:eastAsia="MS Mincho" w:hAnsiTheme="minorHAnsi" w:cstheme="minorHAnsi"/>
                <w:b/>
                <w:sz w:val="22"/>
                <w:szCs w:val="22"/>
                <w:lang w:val="fr-FR"/>
              </w:rPr>
              <w:br w:type="page"/>
            </w:r>
            <w:r w:rsidRPr="00BB5FD9">
              <w:rPr>
                <w:rFonts w:asciiTheme="minorHAnsi" w:eastAsia="MS Mincho" w:hAnsiTheme="minorHAnsi" w:cstheme="minorHAnsi"/>
                <w:b/>
                <w:color w:val="000000"/>
                <w:sz w:val="22"/>
                <w:szCs w:val="22"/>
                <w:lang w:val="fr-FR"/>
              </w:rPr>
              <w:t>Toutes divisions et classes</w:t>
            </w:r>
          </w:p>
        </w:tc>
      </w:tr>
      <w:tr w:rsidR="00534DCA" w:rsidRPr="00C34AD2" w14:paraId="43D262C1" w14:textId="77777777" w:rsidTr="0056091B">
        <w:tc>
          <w:tcPr>
            <w:tcW w:w="4950" w:type="dxa"/>
          </w:tcPr>
          <w:p w14:paraId="07C5D0FA" w14:textId="77777777" w:rsidR="00534DCA" w:rsidRPr="00347017" w:rsidRDefault="00534DCA" w:rsidP="00F61C69">
            <w:pPr>
              <w:pStyle w:val="Hierarchieniveau3"/>
              <w:spacing w:before="60" w:after="60"/>
              <w:ind w:left="0" w:right="-360" w:firstLine="0"/>
              <w:rPr>
                <w:rFonts w:asciiTheme="minorHAnsi" w:eastAsia="MS Mincho" w:hAnsiTheme="minorHAnsi" w:cstheme="minorHAnsi"/>
                <w:bCs/>
                <w:sz w:val="22"/>
                <w:szCs w:val="22"/>
                <w:lang w:val="fr-FR"/>
              </w:rPr>
            </w:pPr>
            <w:r w:rsidRPr="00347017">
              <w:rPr>
                <w:rFonts w:asciiTheme="minorHAnsi" w:eastAsia="MS Mincho" w:hAnsiTheme="minorHAnsi" w:cstheme="minorHAnsi"/>
                <w:bCs/>
                <w:sz w:val="22"/>
                <w:szCs w:val="22"/>
                <w:lang w:val="fr-FR"/>
              </w:rPr>
              <w:t>Saison régulière</w:t>
            </w:r>
          </w:p>
        </w:tc>
        <w:tc>
          <w:tcPr>
            <w:tcW w:w="1530" w:type="dxa"/>
            <w:shd w:val="clear" w:color="auto" w:fill="D9E2F3" w:themeFill="accent5" w:themeFillTint="33"/>
          </w:tcPr>
          <w:p w14:paraId="4AEEBCEB" w14:textId="77777777" w:rsidR="00534DCA" w:rsidRPr="00C34AD2" w:rsidRDefault="00534DCA" w:rsidP="0056091B">
            <w:pPr>
              <w:pStyle w:val="Hierarchieniveau3"/>
              <w:spacing w:before="60" w:after="60"/>
              <w:ind w:left="0"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100 $</w:t>
            </w:r>
          </w:p>
        </w:tc>
      </w:tr>
      <w:tr w:rsidR="00534DCA" w:rsidRPr="00C34AD2" w14:paraId="51AC6CBC" w14:textId="77777777" w:rsidTr="0056091B">
        <w:tc>
          <w:tcPr>
            <w:tcW w:w="4950" w:type="dxa"/>
          </w:tcPr>
          <w:p w14:paraId="792368B7" w14:textId="77777777" w:rsidR="00534DCA" w:rsidRPr="00347017" w:rsidRDefault="00534DCA" w:rsidP="00F61C69">
            <w:pPr>
              <w:pStyle w:val="Hierarchieniveau3"/>
              <w:spacing w:before="60" w:after="60"/>
              <w:ind w:left="0" w:right="-360" w:firstLine="0"/>
              <w:rPr>
                <w:rFonts w:asciiTheme="minorHAnsi" w:eastAsia="MS Mincho" w:hAnsiTheme="minorHAnsi" w:cstheme="minorHAnsi"/>
                <w:bCs/>
                <w:sz w:val="22"/>
                <w:szCs w:val="22"/>
                <w:lang w:val="fr-FR"/>
              </w:rPr>
            </w:pPr>
            <w:r w:rsidRPr="00347017">
              <w:rPr>
                <w:rFonts w:asciiTheme="minorHAnsi" w:eastAsia="MS Mincho" w:hAnsiTheme="minorHAnsi" w:cstheme="minorHAnsi"/>
                <w:bCs/>
                <w:sz w:val="22"/>
                <w:szCs w:val="22"/>
                <w:lang w:val="fr-FR"/>
              </w:rPr>
              <w:t>Séries éliminatoires</w:t>
            </w:r>
          </w:p>
        </w:tc>
        <w:tc>
          <w:tcPr>
            <w:tcW w:w="1530" w:type="dxa"/>
            <w:shd w:val="clear" w:color="auto" w:fill="D9E2F3" w:themeFill="accent5" w:themeFillTint="33"/>
          </w:tcPr>
          <w:p w14:paraId="5E75362E" w14:textId="77777777" w:rsidR="00534DCA" w:rsidRPr="00C34AD2" w:rsidRDefault="00534DCA" w:rsidP="0056091B">
            <w:pPr>
              <w:pStyle w:val="Hierarchieniveau3"/>
              <w:spacing w:before="60" w:after="60"/>
              <w:ind w:left="0" w:right="-19"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200 $</w:t>
            </w:r>
          </w:p>
        </w:tc>
      </w:tr>
      <w:tr w:rsidR="00534DCA" w:rsidRPr="00C34AD2" w14:paraId="4373DE27" w14:textId="77777777" w:rsidTr="0056091B">
        <w:tc>
          <w:tcPr>
            <w:tcW w:w="4950" w:type="dxa"/>
          </w:tcPr>
          <w:p w14:paraId="5ED442F5" w14:textId="77777777" w:rsidR="00534DCA" w:rsidRPr="00347017" w:rsidRDefault="00534DCA" w:rsidP="00F61C69">
            <w:pPr>
              <w:pStyle w:val="Hierarchieniveau3"/>
              <w:spacing w:before="60" w:after="60"/>
              <w:ind w:left="0" w:right="-360" w:firstLine="0"/>
              <w:rPr>
                <w:rFonts w:asciiTheme="minorHAnsi" w:eastAsia="MS Mincho" w:hAnsiTheme="minorHAnsi" w:cstheme="minorHAnsi"/>
                <w:bCs/>
                <w:sz w:val="22"/>
                <w:szCs w:val="22"/>
                <w:lang w:val="fr-FR"/>
              </w:rPr>
            </w:pPr>
            <w:r w:rsidRPr="00347017">
              <w:rPr>
                <w:rFonts w:asciiTheme="minorHAnsi" w:eastAsia="MS Mincho" w:hAnsiTheme="minorHAnsi" w:cstheme="minorHAnsi"/>
                <w:bCs/>
                <w:sz w:val="22"/>
                <w:szCs w:val="22"/>
                <w:lang w:val="fr-FR"/>
              </w:rPr>
              <w:t>Tournois, championnats régionaux / provinciaux</w:t>
            </w:r>
          </w:p>
        </w:tc>
        <w:tc>
          <w:tcPr>
            <w:tcW w:w="1530" w:type="dxa"/>
            <w:shd w:val="clear" w:color="auto" w:fill="D9E2F3" w:themeFill="accent5" w:themeFillTint="33"/>
          </w:tcPr>
          <w:p w14:paraId="1019A8F8" w14:textId="77777777" w:rsidR="00534DCA" w:rsidRPr="00C34AD2" w:rsidRDefault="00534DCA" w:rsidP="0056091B">
            <w:pPr>
              <w:pStyle w:val="Hierarchieniveau3"/>
              <w:spacing w:before="60" w:after="60"/>
              <w:ind w:left="0" w:right="-19"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200 $</w:t>
            </w:r>
          </w:p>
        </w:tc>
      </w:tr>
    </w:tbl>
    <w:p w14:paraId="4F1E5083" w14:textId="77777777" w:rsidR="00534DCA" w:rsidRDefault="00534DCA" w:rsidP="00C9429D">
      <w:pPr>
        <w:pStyle w:val="HQNiveau4"/>
        <w:tabs>
          <w:tab w:val="num" w:pos="1080"/>
        </w:tabs>
        <w:spacing w:before="120" w:after="120"/>
        <w:ind w:left="108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D.</w:t>
      </w:r>
      <w:r w:rsidRPr="00C34AD2">
        <w:rPr>
          <w:rFonts w:asciiTheme="minorHAnsi" w:hAnsiTheme="minorHAnsi" w:cstheme="minorHAnsi"/>
          <w:sz w:val="22"/>
          <w:szCs w:val="22"/>
          <w:lang w:val="fr-FR"/>
        </w:rPr>
        <w:tab/>
        <w:t>Les argents seront remis seulement lorsque le requérant ayant logé le protêt obtiendra une décision en sa faveur.</w:t>
      </w:r>
    </w:p>
    <w:p w14:paraId="5903A354" w14:textId="77777777" w:rsidR="00534DCA" w:rsidRPr="00C34AD2" w:rsidRDefault="00534DCA" w:rsidP="00C9429D">
      <w:pPr>
        <w:pStyle w:val="HQNiveau4"/>
        <w:tabs>
          <w:tab w:val="num" w:pos="1080"/>
        </w:tabs>
        <w:spacing w:before="120" w:after="120"/>
        <w:ind w:left="1080" w:right="-72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E.</w:t>
      </w:r>
      <w:r w:rsidRPr="00C34AD2">
        <w:rPr>
          <w:rFonts w:asciiTheme="minorHAnsi" w:hAnsiTheme="minorHAnsi" w:cstheme="minorHAnsi"/>
          <w:sz w:val="22"/>
          <w:szCs w:val="22"/>
          <w:lang w:val="fr-FR"/>
        </w:rPr>
        <w:tab/>
        <w:t>Dans les tournois et les championnats, la décision du Comité de discipline à qui le protêt est référé est irrévocable et sans appel.</w:t>
      </w:r>
    </w:p>
    <w:p w14:paraId="0781485D" w14:textId="77777777" w:rsidR="001876B9" w:rsidRDefault="001876B9" w:rsidP="00C9429D">
      <w:pPr>
        <w:ind w:right="-720"/>
        <w:rPr>
          <w:rFonts w:ascii="Calibri" w:hAnsi="Calibri" w:cs="Calibri"/>
          <w:b/>
          <w:bCs/>
        </w:rPr>
        <w:sectPr w:rsidR="001876B9" w:rsidSect="00AE2F83">
          <w:headerReference w:type="default" r:id="rId124"/>
          <w:footerReference w:type="default" r:id="rId125"/>
          <w:pgSz w:w="12240" w:h="15840" w:code="1"/>
          <w:pgMar w:top="432" w:right="1800" w:bottom="432" w:left="1800" w:header="432" w:footer="720" w:gutter="0"/>
          <w:paperSrc w:first="15" w:other="15"/>
          <w:cols w:space="708"/>
          <w:docGrid w:linePitch="360"/>
        </w:sectPr>
      </w:pPr>
      <w:bookmarkStart w:id="586" w:name="_Toc210425365"/>
      <w:bookmarkStart w:id="587" w:name="_Toc77067512"/>
      <w:bookmarkStart w:id="588" w:name="_Toc170984408"/>
    </w:p>
    <w:p w14:paraId="707EC449" w14:textId="77777777" w:rsidR="00534DCA" w:rsidRPr="004A3B3A" w:rsidRDefault="00B9190B" w:rsidP="00C9429D">
      <w:pPr>
        <w:ind w:right="-720"/>
        <w:rPr>
          <w:rFonts w:ascii="Calibri" w:hAnsi="Calibri" w:cs="Calibri"/>
          <w:b/>
          <w:bCs/>
        </w:rPr>
      </w:pPr>
      <w:r w:rsidRPr="004A3B3A">
        <w:rPr>
          <w:rFonts w:ascii="Calibri" w:hAnsi="Calibri" w:cs="Calibri"/>
          <w:b/>
          <w:bCs/>
        </w:rPr>
        <w:t>7.5</w:t>
      </w:r>
      <w:r w:rsidRPr="004A3B3A">
        <w:rPr>
          <w:rFonts w:ascii="Calibri" w:hAnsi="Calibri" w:cs="Calibri"/>
          <w:b/>
          <w:bCs/>
        </w:rPr>
        <w:tab/>
      </w:r>
      <w:r w:rsidR="00534DCA" w:rsidRPr="004A3B3A">
        <w:rPr>
          <w:rFonts w:ascii="Calibri" w:hAnsi="Calibri" w:cs="Calibri"/>
          <w:b/>
          <w:bCs/>
        </w:rPr>
        <w:t>Code de discipline</w:t>
      </w:r>
      <w:bookmarkEnd w:id="586"/>
      <w:bookmarkEnd w:id="587"/>
      <w:bookmarkEnd w:id="588"/>
    </w:p>
    <w:p w14:paraId="4A3D10DE" w14:textId="1BF22AC2" w:rsidR="00534DCA" w:rsidRPr="00C34AD2" w:rsidRDefault="00534DCA" w:rsidP="00C9429D">
      <w:pPr>
        <w:pStyle w:val="Hierarchieniveau2texte"/>
        <w:spacing w:before="120"/>
        <w:ind w:left="72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H</w:t>
      </w:r>
      <w:r w:rsidRPr="00C34AD2">
        <w:rPr>
          <w:rStyle w:val="HQParagrapheNiveau2Car"/>
          <w:rFonts w:asciiTheme="minorHAnsi" w:hAnsiTheme="minorHAnsi" w:cstheme="minorHAnsi"/>
          <w:sz w:val="22"/>
          <w:szCs w:val="22"/>
          <w:lang w:val="fr-FR"/>
        </w:rPr>
        <w:t>o</w:t>
      </w:r>
      <w:r w:rsidRPr="00C34AD2">
        <w:rPr>
          <w:rFonts w:asciiTheme="minorHAnsi" w:eastAsia="MS Mincho" w:hAnsiTheme="minorHAnsi" w:cstheme="minorHAnsi"/>
          <w:sz w:val="22"/>
          <w:szCs w:val="22"/>
          <w:lang w:val="fr-FR"/>
        </w:rPr>
        <w:t xml:space="preserve">ckey Québec insiste pour que toutes les activités liées au hockey se déroulent dans le respect intégral des règles d’éthique. Il est donc particulièrement interdit d'user de toute forme de violence physique, </w:t>
      </w:r>
      <w:r w:rsidR="00CC1501" w:rsidRPr="00AC3CA3">
        <w:rPr>
          <w:rFonts w:asciiTheme="minorHAnsi" w:eastAsia="MS Mincho" w:hAnsiTheme="minorHAnsi" w:cstheme="minorHAnsi"/>
          <w:b/>
          <w:bCs/>
          <w:sz w:val="22"/>
          <w:szCs w:val="22"/>
          <w:lang w:val="fr-FR"/>
        </w:rPr>
        <w:t>agressions ou violences sexuelles</w:t>
      </w:r>
      <w:r w:rsidR="00052F89">
        <w:rPr>
          <w:rFonts w:asciiTheme="minorHAnsi" w:eastAsia="MS Mincho" w:hAnsiTheme="minorHAnsi" w:cstheme="minorHAnsi"/>
          <w:b/>
          <w:bCs/>
          <w:sz w:val="22"/>
          <w:szCs w:val="22"/>
          <w:lang w:val="fr-FR"/>
        </w:rPr>
        <w:t>,</w:t>
      </w:r>
      <w:r w:rsidR="00CC1501" w:rsidRPr="00C34AD2">
        <w:rPr>
          <w:rFonts w:asciiTheme="minorHAnsi" w:eastAsia="MS Mincho" w:hAnsiTheme="minorHAnsi" w:cstheme="minorHAnsi"/>
          <w:sz w:val="22"/>
          <w:szCs w:val="22"/>
          <w:lang w:val="fr-FR"/>
        </w:rPr>
        <w:t xml:space="preserve"> </w:t>
      </w:r>
      <w:r w:rsidRPr="00C34AD2">
        <w:rPr>
          <w:rFonts w:asciiTheme="minorHAnsi" w:eastAsia="MS Mincho" w:hAnsiTheme="minorHAnsi" w:cstheme="minorHAnsi"/>
          <w:sz w:val="22"/>
          <w:szCs w:val="22"/>
          <w:lang w:val="fr-FR"/>
        </w:rPr>
        <w:t>ba</w:t>
      </w:r>
      <w:r w:rsidR="008B381A">
        <w:rPr>
          <w:rFonts w:asciiTheme="minorHAnsi" w:eastAsia="MS Mincho" w:hAnsiTheme="minorHAnsi" w:cstheme="minorHAnsi"/>
          <w:sz w:val="22"/>
          <w:szCs w:val="22"/>
          <w:lang w:val="fr-FR"/>
        </w:rPr>
        <w:t>garre</w:t>
      </w:r>
      <w:r w:rsidRPr="00C34AD2">
        <w:rPr>
          <w:rFonts w:asciiTheme="minorHAnsi" w:eastAsia="MS Mincho" w:hAnsiTheme="minorHAnsi" w:cstheme="minorHAnsi"/>
          <w:sz w:val="22"/>
          <w:szCs w:val="22"/>
          <w:lang w:val="fr-FR"/>
        </w:rPr>
        <w:t>, conduite antisportive ou abus verbal et/ou physique ainsi que tout processus d’initiation (brimade). Tout manquement sera sévèrement sanctionné.</w:t>
      </w:r>
    </w:p>
    <w:p w14:paraId="23BCE14D" w14:textId="77777777" w:rsidR="00534DCA" w:rsidRDefault="00534DCA" w:rsidP="00C9429D">
      <w:pPr>
        <w:pStyle w:val="Hierarchieniveau2texte"/>
        <w:spacing w:before="120"/>
        <w:ind w:left="720" w:right="-720"/>
        <w:rPr>
          <w:rFonts w:asciiTheme="minorHAnsi" w:hAnsiTheme="minorHAnsi" w:cstheme="minorHAnsi"/>
          <w:sz w:val="22"/>
          <w:szCs w:val="22"/>
          <w:lang w:val="fr-FR"/>
        </w:rPr>
      </w:pPr>
      <w:r w:rsidRPr="00C34AD2">
        <w:rPr>
          <w:rFonts w:asciiTheme="minorHAnsi" w:hAnsiTheme="minorHAnsi" w:cstheme="minorHAnsi"/>
          <w:sz w:val="22"/>
          <w:szCs w:val="22"/>
          <w:lang w:val="fr-FR"/>
        </w:rPr>
        <w:t>De plus l’utilisation d’Internet et des réseaux sociaux pour provoquer ou orchestrer des comportements violents est strictement interdit. Tout manquement sera sévèrement sanctionné par le comité de discipline concerné.</w:t>
      </w:r>
    </w:p>
    <w:p w14:paraId="201C19D8" w14:textId="7AFF7D12" w:rsidR="00534DCA" w:rsidRPr="00E40155" w:rsidRDefault="00534DCA" w:rsidP="00C9429D">
      <w:pPr>
        <w:spacing w:before="120" w:after="0"/>
        <w:ind w:left="720" w:right="-720"/>
        <w:rPr>
          <w:b/>
          <w:bCs/>
        </w:rPr>
      </w:pPr>
      <w:bookmarkStart w:id="589" w:name="_Toc210425366"/>
      <w:bookmarkStart w:id="590" w:name="_Toc77067513"/>
      <w:bookmarkStart w:id="591" w:name="_Toc170984409"/>
      <w:r w:rsidRPr="00E40155">
        <w:rPr>
          <w:b/>
          <w:bCs/>
        </w:rPr>
        <w:t>7.5.1</w:t>
      </w:r>
      <w:r w:rsidRPr="00E40155">
        <w:rPr>
          <w:b/>
          <w:bCs/>
        </w:rPr>
        <w:tab/>
        <w:t>Agresseur - Instigateur - 3</w:t>
      </w:r>
      <w:r w:rsidRPr="00B97DAC">
        <w:rPr>
          <w:b/>
          <w:bCs/>
          <w:vertAlign w:val="superscript"/>
        </w:rPr>
        <w:t>e</w:t>
      </w:r>
      <w:r w:rsidRPr="00E40155">
        <w:rPr>
          <w:b/>
          <w:bCs/>
        </w:rPr>
        <w:t xml:space="preserve"> </w:t>
      </w:r>
      <w:r w:rsidR="00CA2DC7">
        <w:rPr>
          <w:b/>
          <w:bCs/>
        </w:rPr>
        <w:t>personne…</w:t>
      </w:r>
      <w:r w:rsidRPr="00E40155">
        <w:rPr>
          <w:b/>
          <w:bCs/>
        </w:rPr>
        <w:t xml:space="preserve"> (</w:t>
      </w:r>
      <w:r w:rsidR="00B97DAC">
        <w:rPr>
          <w:b/>
          <w:bCs/>
        </w:rPr>
        <w:t>T</w:t>
      </w:r>
      <w:r w:rsidRPr="00E40155">
        <w:rPr>
          <w:b/>
          <w:bCs/>
        </w:rPr>
        <w:t>outes divisions)</w:t>
      </w:r>
      <w:bookmarkEnd w:id="589"/>
      <w:bookmarkEnd w:id="590"/>
      <w:bookmarkEnd w:id="591"/>
    </w:p>
    <w:p w14:paraId="4BDAC7EC" w14:textId="77777777" w:rsidR="0081595B" w:rsidRDefault="00534DCA" w:rsidP="00C9429D">
      <w:pPr>
        <w:pStyle w:val="HQParagrapheNiveau2"/>
        <w:tabs>
          <w:tab w:val="clear" w:pos="547"/>
        </w:tabs>
        <w:spacing w:before="120" w:after="120"/>
        <w:ind w:left="1440" w:right="-720"/>
        <w:rPr>
          <w:rFonts w:asciiTheme="minorHAnsi" w:eastAsia="Times New Roman" w:hAnsiTheme="minorHAnsi" w:cstheme="minorHAnsi"/>
          <w:sz w:val="22"/>
          <w:szCs w:val="22"/>
          <w:lang w:val="fr-FR"/>
        </w:rPr>
      </w:pPr>
      <w:bookmarkStart w:id="592" w:name="_Toc210425367"/>
      <w:r w:rsidRPr="00C34AD2">
        <w:rPr>
          <w:rFonts w:asciiTheme="minorHAnsi" w:hAnsiTheme="minorHAnsi" w:cstheme="minorHAnsi"/>
          <w:sz w:val="22"/>
          <w:szCs w:val="22"/>
          <w:lang w:val="fr-FR"/>
        </w:rPr>
        <w:t>Tout joueur se méritant une punition d'instigateur, d'agresseur ou de 3</w:t>
      </w:r>
      <w:r w:rsidRPr="00C34AD2">
        <w:rPr>
          <w:rFonts w:asciiTheme="minorHAnsi" w:hAnsiTheme="minorHAnsi" w:cstheme="minorHAnsi"/>
          <w:sz w:val="22"/>
          <w:szCs w:val="22"/>
          <w:vertAlign w:val="superscript"/>
          <w:lang w:val="fr-FR"/>
        </w:rPr>
        <w:t>e</w:t>
      </w:r>
      <w:r w:rsidRPr="00C34AD2">
        <w:rPr>
          <w:rFonts w:asciiTheme="minorHAnsi" w:hAnsiTheme="minorHAnsi" w:cstheme="minorHAnsi"/>
          <w:sz w:val="22"/>
          <w:szCs w:val="22"/>
          <w:lang w:val="fr-FR"/>
        </w:rPr>
        <w:t xml:space="preserve"> homme (identifié par le code A-1, A-4 ou D-7) en plus de celle identifiée par la lettre D sur la feuille de match est suspendu pour chacune de </w:t>
      </w:r>
      <w:r w:rsidRPr="00C34AD2">
        <w:rPr>
          <w:rFonts w:asciiTheme="minorHAnsi" w:eastAsia="Times New Roman" w:hAnsiTheme="minorHAnsi" w:cstheme="minorHAnsi"/>
          <w:sz w:val="22"/>
          <w:szCs w:val="22"/>
          <w:lang w:val="fr-FR"/>
        </w:rPr>
        <w:t>ses infractions.</w:t>
      </w:r>
      <w:bookmarkEnd w:id="592"/>
    </w:p>
    <w:p w14:paraId="4BBF685B" w14:textId="0778EBDE" w:rsidR="00534DCA" w:rsidRPr="00E40155" w:rsidRDefault="00534DCA" w:rsidP="00C9429D">
      <w:pPr>
        <w:spacing w:before="120" w:after="0"/>
        <w:ind w:left="1440" w:right="-720" w:hanging="720"/>
        <w:rPr>
          <w:b/>
          <w:bCs/>
        </w:rPr>
      </w:pPr>
      <w:bookmarkStart w:id="593" w:name="_Toc210425368"/>
      <w:bookmarkStart w:id="594" w:name="_Toc77067514"/>
      <w:bookmarkStart w:id="595" w:name="_Toc170984410"/>
      <w:r w:rsidRPr="00E40155">
        <w:rPr>
          <w:b/>
          <w:bCs/>
        </w:rPr>
        <w:t>7.5.2</w:t>
      </w:r>
      <w:r w:rsidRPr="00E40155">
        <w:rPr>
          <w:b/>
          <w:bCs/>
        </w:rPr>
        <w:tab/>
        <w:t>Ba</w:t>
      </w:r>
      <w:r w:rsidR="008B381A">
        <w:rPr>
          <w:b/>
          <w:bCs/>
        </w:rPr>
        <w:t>garre</w:t>
      </w:r>
      <w:bookmarkEnd w:id="593"/>
      <w:bookmarkEnd w:id="594"/>
      <w:bookmarkEnd w:id="595"/>
    </w:p>
    <w:p w14:paraId="69B7D42A" w14:textId="4568EA4D" w:rsidR="00E40155" w:rsidRDefault="00534DCA" w:rsidP="00C9429D">
      <w:pPr>
        <w:pStyle w:val="HQParagrapheNiveau2"/>
        <w:tabs>
          <w:tab w:val="clear" w:pos="547"/>
        </w:tabs>
        <w:spacing w:before="120" w:after="12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 joueur se méritant une punition pour ba</w:t>
      </w:r>
      <w:r w:rsidR="008B381A">
        <w:rPr>
          <w:rFonts w:asciiTheme="minorHAnsi" w:hAnsiTheme="minorHAnsi" w:cstheme="minorHAnsi"/>
          <w:sz w:val="22"/>
          <w:szCs w:val="22"/>
          <w:lang w:val="fr-FR"/>
        </w:rPr>
        <w:t xml:space="preserve">garre </w:t>
      </w:r>
      <w:r w:rsidRPr="00C34AD2">
        <w:rPr>
          <w:rFonts w:asciiTheme="minorHAnsi" w:hAnsiTheme="minorHAnsi" w:cstheme="minorHAnsi"/>
          <w:sz w:val="22"/>
          <w:szCs w:val="22"/>
          <w:lang w:val="fr-FR"/>
        </w:rPr>
        <w:t xml:space="preserve">se verra imposer une sanction telle que définie </w:t>
      </w:r>
      <w:r w:rsidR="00AA68E9">
        <w:rPr>
          <w:rFonts w:asciiTheme="minorHAnsi" w:hAnsiTheme="minorHAnsi" w:cstheme="minorHAnsi"/>
          <w:sz w:val="22"/>
          <w:szCs w:val="22"/>
          <w:lang w:val="fr-FR"/>
        </w:rPr>
        <w:t>à l’article</w:t>
      </w:r>
      <w:r w:rsidR="00AA68E9" w:rsidRPr="00F61C69">
        <w:rPr>
          <w:rFonts w:asciiTheme="minorHAnsi" w:hAnsiTheme="minorHAnsi" w:cstheme="minorHAnsi"/>
          <w:sz w:val="22"/>
          <w:szCs w:val="22"/>
          <w:lang w:val="fr-FR"/>
        </w:rPr>
        <w:t xml:space="preserve"> </w:t>
      </w:r>
      <w:r w:rsidRPr="00F61C69">
        <w:rPr>
          <w:rFonts w:asciiTheme="minorHAnsi" w:hAnsiTheme="minorHAnsi" w:cstheme="minorHAnsi"/>
          <w:sz w:val="22"/>
          <w:szCs w:val="22"/>
          <w:lang w:val="fr-FR"/>
        </w:rPr>
        <w:t xml:space="preserve">7.5.6. </w:t>
      </w:r>
      <w:r w:rsidRPr="00C34AD2">
        <w:rPr>
          <w:rFonts w:asciiTheme="minorHAnsi" w:hAnsiTheme="minorHAnsi" w:cstheme="minorHAnsi"/>
          <w:sz w:val="22"/>
          <w:szCs w:val="22"/>
          <w:lang w:val="fr-FR"/>
        </w:rPr>
        <w:t xml:space="preserve">De plus, tous joueurs et entraîneurs se verront imposer une sanction additionnelle s'il y a </w:t>
      </w:r>
      <w:r w:rsidR="008B381A">
        <w:rPr>
          <w:rFonts w:asciiTheme="minorHAnsi" w:hAnsiTheme="minorHAnsi" w:cstheme="minorHAnsi"/>
          <w:sz w:val="22"/>
          <w:szCs w:val="22"/>
          <w:lang w:val="fr-FR"/>
        </w:rPr>
        <w:t xml:space="preserve">une </w:t>
      </w:r>
      <w:r w:rsidRPr="00C34AD2">
        <w:rPr>
          <w:rFonts w:asciiTheme="minorHAnsi" w:hAnsiTheme="minorHAnsi" w:cstheme="minorHAnsi"/>
          <w:sz w:val="22"/>
          <w:szCs w:val="22"/>
          <w:lang w:val="fr-FR"/>
        </w:rPr>
        <w:t>ba</w:t>
      </w:r>
      <w:r w:rsidR="008B381A">
        <w:rPr>
          <w:rFonts w:asciiTheme="minorHAnsi" w:hAnsiTheme="minorHAnsi" w:cstheme="minorHAnsi"/>
          <w:sz w:val="22"/>
          <w:szCs w:val="22"/>
          <w:lang w:val="fr-FR"/>
        </w:rPr>
        <w:t xml:space="preserve">garre </w:t>
      </w:r>
      <w:r w:rsidRPr="00C34AD2">
        <w:rPr>
          <w:rFonts w:asciiTheme="minorHAnsi" w:hAnsiTheme="minorHAnsi" w:cstheme="minorHAnsi"/>
          <w:sz w:val="22"/>
          <w:szCs w:val="22"/>
          <w:lang w:val="fr-FR"/>
        </w:rPr>
        <w:t>dans les</w:t>
      </w:r>
      <w:r w:rsidRPr="00347017">
        <w:rPr>
          <w:rFonts w:asciiTheme="minorHAnsi" w:hAnsiTheme="minorHAnsi" w:cstheme="minorHAnsi"/>
          <w:sz w:val="22"/>
          <w:szCs w:val="22"/>
          <w:lang w:val="fr-FR"/>
        </w:rPr>
        <w:t xml:space="preserve"> </w:t>
      </w:r>
      <w:r w:rsidR="004A3B3A" w:rsidRPr="00347017">
        <w:rPr>
          <w:rFonts w:asciiTheme="minorHAnsi" w:hAnsiTheme="minorHAnsi" w:cstheme="minorHAnsi"/>
          <w:sz w:val="22"/>
          <w:szCs w:val="22"/>
          <w:lang w:val="fr-FR"/>
        </w:rPr>
        <w:t xml:space="preserve">10 </w:t>
      </w:r>
      <w:r w:rsidRPr="00347017">
        <w:rPr>
          <w:rFonts w:asciiTheme="minorHAnsi" w:hAnsiTheme="minorHAnsi" w:cstheme="minorHAnsi"/>
          <w:sz w:val="22"/>
          <w:szCs w:val="22"/>
          <w:lang w:val="fr-FR"/>
        </w:rPr>
        <w:t xml:space="preserve">dernières minutes </w:t>
      </w:r>
      <w:r w:rsidRPr="00C34AD2">
        <w:rPr>
          <w:rFonts w:asciiTheme="minorHAnsi" w:hAnsiTheme="minorHAnsi" w:cstheme="minorHAnsi"/>
          <w:sz w:val="22"/>
          <w:szCs w:val="22"/>
          <w:lang w:val="fr-FR"/>
        </w:rPr>
        <w:t>de jeu régulier d'un match ou à n'importe quel moment d'une période supplémentaire.</w:t>
      </w:r>
    </w:p>
    <w:p w14:paraId="42108B32" w14:textId="77777777" w:rsidR="00534DCA" w:rsidRPr="00E40155" w:rsidRDefault="00534DCA" w:rsidP="00C9429D">
      <w:pPr>
        <w:spacing w:before="120" w:after="0"/>
        <w:ind w:left="720" w:right="-720"/>
        <w:rPr>
          <w:b/>
          <w:bCs/>
        </w:rPr>
      </w:pPr>
      <w:bookmarkStart w:id="596" w:name="_Toc210425369"/>
      <w:bookmarkStart w:id="597" w:name="_Toc77067515"/>
      <w:bookmarkStart w:id="598" w:name="_Toc170984411"/>
      <w:r w:rsidRPr="00E40155">
        <w:rPr>
          <w:b/>
          <w:bCs/>
        </w:rPr>
        <w:t>7.5.3</w:t>
      </w:r>
      <w:r w:rsidRPr="00E40155">
        <w:rPr>
          <w:b/>
          <w:bCs/>
        </w:rPr>
        <w:tab/>
        <w:t>Mise en échec par derrière et coup à la tête</w:t>
      </w:r>
      <w:bookmarkEnd w:id="596"/>
      <w:bookmarkEnd w:id="597"/>
      <w:bookmarkEnd w:id="598"/>
    </w:p>
    <w:p w14:paraId="487D856D" w14:textId="38BA75F4" w:rsidR="008508D9" w:rsidRPr="00F61C69" w:rsidRDefault="00534DCA" w:rsidP="00C9429D">
      <w:pPr>
        <w:pStyle w:val="HQParagrapheNiveau2"/>
        <w:tabs>
          <w:tab w:val="clear" w:pos="547"/>
          <w:tab w:val="left" w:pos="1800"/>
        </w:tabs>
        <w:spacing w:before="120" w:after="120"/>
        <w:ind w:left="1800" w:right="-720" w:hanging="360"/>
        <w:rPr>
          <w:rFonts w:asciiTheme="minorHAnsi" w:hAnsiTheme="minorHAnsi" w:cstheme="minorHAnsi"/>
          <w:sz w:val="22"/>
          <w:szCs w:val="22"/>
          <w:lang w:val="fr-FR"/>
        </w:rPr>
      </w:pPr>
      <w:r w:rsidRPr="00077655">
        <w:rPr>
          <w:rFonts w:asciiTheme="minorHAnsi" w:hAnsiTheme="minorHAnsi" w:cstheme="minorHAnsi"/>
          <w:sz w:val="22"/>
          <w:szCs w:val="22"/>
          <w:lang w:val="fr-FR"/>
        </w:rPr>
        <w:t>A.</w:t>
      </w:r>
      <w:r w:rsidRPr="00077655">
        <w:rPr>
          <w:rFonts w:asciiTheme="minorHAnsi" w:hAnsiTheme="minorHAnsi" w:cstheme="minorHAnsi"/>
          <w:sz w:val="22"/>
          <w:szCs w:val="22"/>
          <w:lang w:val="fr-FR"/>
        </w:rPr>
        <w:tab/>
        <w:t xml:space="preserve">Tout joueur se méritant une punition mineure ou majeure pour mise en échec par derrière ou pour coup à la tête se verra imposer une sanction telle que définie </w:t>
      </w:r>
      <w:r w:rsidR="00AA68E9">
        <w:rPr>
          <w:rFonts w:asciiTheme="minorHAnsi" w:hAnsiTheme="minorHAnsi" w:cstheme="minorHAnsi"/>
          <w:sz w:val="22"/>
          <w:szCs w:val="22"/>
          <w:lang w:val="fr-FR"/>
        </w:rPr>
        <w:t>à l’article</w:t>
      </w:r>
      <w:r w:rsidR="00AA68E9" w:rsidRPr="00F61C69">
        <w:rPr>
          <w:rFonts w:asciiTheme="minorHAnsi" w:hAnsiTheme="minorHAnsi" w:cstheme="minorHAnsi"/>
          <w:sz w:val="22"/>
          <w:szCs w:val="22"/>
          <w:lang w:val="fr-FR"/>
        </w:rPr>
        <w:t xml:space="preserve"> </w:t>
      </w:r>
      <w:r w:rsidRPr="00F61C69">
        <w:rPr>
          <w:rFonts w:asciiTheme="minorHAnsi" w:hAnsiTheme="minorHAnsi" w:cstheme="minorHAnsi"/>
          <w:sz w:val="22"/>
          <w:szCs w:val="22"/>
          <w:lang w:val="fr-FR"/>
        </w:rPr>
        <w:t>7.5.6.</w:t>
      </w:r>
    </w:p>
    <w:p w14:paraId="6D4DB032" w14:textId="112A5829" w:rsidR="0072323F" w:rsidRPr="004C6919" w:rsidRDefault="00534DCA" w:rsidP="00C9429D">
      <w:pPr>
        <w:pStyle w:val="HQParagrapheNiveau2"/>
        <w:tabs>
          <w:tab w:val="clear" w:pos="547"/>
          <w:tab w:val="left" w:pos="1800"/>
        </w:tabs>
        <w:spacing w:before="120" w:after="120"/>
        <w:ind w:left="1800" w:right="-720" w:hanging="360"/>
        <w:rPr>
          <w:rFonts w:asciiTheme="minorHAnsi" w:hAnsiTheme="minorHAnsi" w:cstheme="minorHAnsi"/>
          <w:sz w:val="22"/>
          <w:szCs w:val="22"/>
          <w:lang w:val="fr-FR"/>
        </w:rPr>
      </w:pPr>
      <w:r w:rsidRPr="00077655">
        <w:rPr>
          <w:rFonts w:asciiTheme="minorHAnsi" w:hAnsiTheme="minorHAnsi" w:cstheme="minorHAnsi"/>
          <w:sz w:val="22"/>
          <w:szCs w:val="22"/>
          <w:lang w:val="fr-FR"/>
        </w:rPr>
        <w:t>B.</w:t>
      </w:r>
      <w:r w:rsidRPr="00077655">
        <w:rPr>
          <w:rFonts w:asciiTheme="minorHAnsi" w:hAnsiTheme="minorHAnsi" w:cstheme="minorHAnsi"/>
          <w:sz w:val="22"/>
          <w:szCs w:val="22"/>
          <w:lang w:val="fr-FR"/>
        </w:rPr>
        <w:tab/>
        <w:t>Dans les divisions sans mise en échec corporelle, un joueur qui intentionnellement met en échec un adversaire reçoit l’une ou l’autre des punitions suivantes, A39-D39, B39-D39 et/ou E39-B39</w:t>
      </w:r>
      <w:r w:rsidR="00383FA9" w:rsidRPr="004C6919">
        <w:rPr>
          <w:rFonts w:asciiTheme="minorHAnsi" w:hAnsiTheme="minorHAnsi" w:cstheme="minorHAnsi"/>
          <w:sz w:val="22"/>
          <w:szCs w:val="22"/>
          <w:lang w:val="fr-FR"/>
        </w:rPr>
        <w:t xml:space="preserve"> </w:t>
      </w:r>
      <w:r w:rsidRPr="000E46E9">
        <w:rPr>
          <w:rFonts w:asciiTheme="minorHAnsi" w:hAnsiTheme="minorHAnsi" w:cstheme="minorHAnsi"/>
          <w:sz w:val="22"/>
          <w:szCs w:val="22"/>
          <w:lang w:val="fr-FR"/>
        </w:rPr>
        <w:t>(</w:t>
      </w:r>
      <w:r w:rsidR="00F61C69">
        <w:rPr>
          <w:rFonts w:asciiTheme="minorHAnsi" w:hAnsiTheme="minorHAnsi" w:cstheme="minorHAnsi"/>
          <w:sz w:val="22"/>
          <w:szCs w:val="22"/>
          <w:lang w:val="fr-FR"/>
        </w:rPr>
        <w:t>a</w:t>
      </w:r>
      <w:r w:rsidR="00AA68E9">
        <w:rPr>
          <w:rFonts w:asciiTheme="minorHAnsi" w:hAnsiTheme="minorHAnsi" w:cstheme="minorHAnsi"/>
          <w:sz w:val="22"/>
          <w:szCs w:val="22"/>
          <w:lang w:val="fr-FR"/>
        </w:rPr>
        <w:t>rticle</w:t>
      </w:r>
      <w:r w:rsidR="00AA68E9" w:rsidRPr="00F61C69">
        <w:rPr>
          <w:rFonts w:asciiTheme="minorHAnsi" w:hAnsiTheme="minorHAnsi" w:cstheme="minorHAnsi"/>
          <w:sz w:val="22"/>
          <w:szCs w:val="22"/>
          <w:lang w:val="fr-FR"/>
        </w:rPr>
        <w:t xml:space="preserve"> </w:t>
      </w:r>
      <w:r w:rsidRPr="00F61C69">
        <w:rPr>
          <w:rFonts w:asciiTheme="minorHAnsi" w:hAnsiTheme="minorHAnsi" w:cstheme="minorHAnsi"/>
          <w:sz w:val="22"/>
          <w:szCs w:val="22"/>
          <w:lang w:val="fr-FR"/>
        </w:rPr>
        <w:t>7.5.6)</w:t>
      </w:r>
      <w:r w:rsidR="00D228E7">
        <w:rPr>
          <w:rFonts w:asciiTheme="minorHAnsi" w:hAnsiTheme="minorHAnsi" w:cstheme="minorHAnsi"/>
          <w:sz w:val="22"/>
          <w:szCs w:val="22"/>
          <w:lang w:val="fr-FR"/>
        </w:rPr>
        <w:t>.</w:t>
      </w:r>
    </w:p>
    <w:p w14:paraId="1DAD3C9F" w14:textId="77777777" w:rsidR="00534DCA" w:rsidRPr="00E40155" w:rsidRDefault="00534DCA" w:rsidP="00C9429D">
      <w:pPr>
        <w:spacing w:before="120" w:after="0"/>
        <w:ind w:left="720" w:right="-720"/>
        <w:rPr>
          <w:b/>
          <w:bCs/>
        </w:rPr>
      </w:pPr>
      <w:bookmarkStart w:id="599" w:name="_Toc210425370"/>
      <w:bookmarkStart w:id="600" w:name="_Toc77067516"/>
      <w:bookmarkStart w:id="601" w:name="_Toc170984412"/>
      <w:r w:rsidRPr="00E40155">
        <w:rPr>
          <w:b/>
          <w:bCs/>
        </w:rPr>
        <w:t>7.5.4</w:t>
      </w:r>
      <w:r w:rsidRPr="00E40155">
        <w:rPr>
          <w:b/>
          <w:bCs/>
        </w:rPr>
        <w:tab/>
        <w:t>Extrême inconduite et inconduite grossière</w:t>
      </w:r>
      <w:bookmarkEnd w:id="599"/>
      <w:bookmarkEnd w:id="600"/>
      <w:bookmarkEnd w:id="601"/>
    </w:p>
    <w:p w14:paraId="2BAB5AD8" w14:textId="25231CB1" w:rsidR="00E6191F" w:rsidRDefault="00534DCA" w:rsidP="00C9429D">
      <w:pPr>
        <w:pStyle w:val="HQParagrapheNiveau2"/>
        <w:tabs>
          <w:tab w:val="clear" w:pos="547"/>
        </w:tabs>
        <w:spacing w:before="120" w:after="12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Tout joueur se méritant une punition d'extrême inconduite ou une punition d'inconduite grossière (</w:t>
      </w:r>
      <w:r w:rsidR="00F61C69">
        <w:rPr>
          <w:rFonts w:asciiTheme="minorHAnsi" w:hAnsiTheme="minorHAnsi" w:cstheme="minorHAnsi"/>
          <w:sz w:val="22"/>
          <w:szCs w:val="22"/>
          <w:lang w:val="fr-FR"/>
        </w:rPr>
        <w:t>i</w:t>
      </w:r>
      <w:r w:rsidRPr="00C34AD2">
        <w:rPr>
          <w:rFonts w:asciiTheme="minorHAnsi" w:hAnsiTheme="minorHAnsi" w:cstheme="minorHAnsi"/>
          <w:sz w:val="22"/>
          <w:szCs w:val="22"/>
          <w:lang w:val="fr-FR"/>
        </w:rPr>
        <w:t>dentifiée par la lettre D sur la feuille de match) est suspendu pour chacune de ses infractions.</w:t>
      </w:r>
    </w:p>
    <w:p w14:paraId="5D6C9206" w14:textId="4411A9F9" w:rsidR="00534DCA" w:rsidRPr="00432A35" w:rsidRDefault="00534DCA" w:rsidP="00C9429D">
      <w:pPr>
        <w:spacing w:before="120" w:after="120"/>
        <w:ind w:left="720" w:right="-720"/>
        <w:rPr>
          <w:b/>
          <w:bCs/>
        </w:rPr>
      </w:pPr>
      <w:bookmarkStart w:id="602" w:name="_Toc210425371"/>
      <w:bookmarkStart w:id="603" w:name="_Toc77067517"/>
      <w:bookmarkStart w:id="604" w:name="_Toc170984413"/>
      <w:r w:rsidRPr="00432A35">
        <w:rPr>
          <w:b/>
          <w:bCs/>
        </w:rPr>
        <w:t>7.5.5</w:t>
      </w:r>
      <w:r w:rsidRPr="00432A35">
        <w:rPr>
          <w:b/>
          <w:bCs/>
        </w:rPr>
        <w:tab/>
        <w:t>Punitions de match (</w:t>
      </w:r>
      <w:r w:rsidR="00F61C69">
        <w:rPr>
          <w:b/>
          <w:bCs/>
        </w:rPr>
        <w:t>t</w:t>
      </w:r>
      <w:r w:rsidRPr="00432A35">
        <w:rPr>
          <w:b/>
          <w:bCs/>
        </w:rPr>
        <w:t>outes divisions)</w:t>
      </w:r>
      <w:bookmarkEnd w:id="602"/>
      <w:bookmarkEnd w:id="603"/>
      <w:bookmarkEnd w:id="604"/>
    </w:p>
    <w:p w14:paraId="75AE25DF" w14:textId="7F0F4289" w:rsidR="00912848" w:rsidRDefault="00534DCA" w:rsidP="00C9429D">
      <w:pPr>
        <w:pStyle w:val="HQParagrapheNiveau2"/>
        <w:tabs>
          <w:tab w:val="clear" w:pos="547"/>
        </w:tabs>
        <w:spacing w:before="120" w:after="120"/>
        <w:ind w:left="1440"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Toutes punitions de match identifiées par la lettre E sur la feuille de match entraînent une suspension minimum de trois (3) matchs. Pendant les tournois, toutes punitions de match, à l’exception de celles pour agression physique envers un officiel, </w:t>
      </w:r>
      <w:r w:rsidR="008E71E0" w:rsidRPr="00347017">
        <w:rPr>
          <w:rFonts w:asciiTheme="minorHAnsi" w:hAnsiTheme="minorHAnsi" w:cstheme="minorHAnsi"/>
          <w:sz w:val="22"/>
          <w:szCs w:val="22"/>
          <w:lang w:val="fr-FR"/>
        </w:rPr>
        <w:t xml:space="preserve">peuvent </w:t>
      </w:r>
      <w:r w:rsidRPr="00347017">
        <w:rPr>
          <w:rFonts w:asciiTheme="minorHAnsi" w:hAnsiTheme="minorHAnsi" w:cstheme="minorHAnsi"/>
          <w:sz w:val="22"/>
          <w:szCs w:val="22"/>
          <w:lang w:val="fr-FR"/>
        </w:rPr>
        <w:t xml:space="preserve">être </w:t>
      </w:r>
      <w:r w:rsidRPr="00C34AD2">
        <w:rPr>
          <w:rFonts w:asciiTheme="minorHAnsi" w:hAnsiTheme="minorHAnsi" w:cstheme="minorHAnsi"/>
          <w:sz w:val="22"/>
          <w:szCs w:val="22"/>
          <w:lang w:val="fr-FR"/>
        </w:rPr>
        <w:t>traitées par le comité de discipline du tournoi.</w:t>
      </w:r>
    </w:p>
    <w:p w14:paraId="6C1036E8" w14:textId="5D9F27B3" w:rsidR="00670370" w:rsidRPr="00670370" w:rsidRDefault="00670370" w:rsidP="00C9429D">
      <w:pPr>
        <w:tabs>
          <w:tab w:val="left" w:pos="708"/>
        </w:tabs>
        <w:spacing w:before="60" w:after="60" w:line="240" w:lineRule="auto"/>
        <w:ind w:left="1440" w:right="-720"/>
        <w:jc w:val="both"/>
        <w:rPr>
          <w:rFonts w:eastAsia="MS Mincho" w:cstheme="minorHAnsi"/>
          <w:lang w:val="fr-FR" w:eastAsia="fr-FR"/>
        </w:rPr>
      </w:pPr>
      <w:r w:rsidRPr="00670370">
        <w:rPr>
          <w:rFonts w:eastAsia="MS Mincho" w:cstheme="minorHAnsi"/>
          <w:lang w:val="fr-FR" w:eastAsia="fr-FR"/>
        </w:rPr>
        <w:t xml:space="preserve">Si un membre est trouvé coupable d'agression physique délibérée envers un officiel, il pourra être suspendu pour un (1) an ou plus. </w:t>
      </w:r>
      <w:r w:rsidRPr="004C6919">
        <w:rPr>
          <w:rFonts w:eastAsia="MS Mincho" w:cstheme="minorHAnsi"/>
          <w:b/>
          <w:bCs/>
          <w:lang w:val="fr-FR" w:eastAsia="fr-FR"/>
        </w:rPr>
        <w:t>(R</w:t>
      </w:r>
      <w:r w:rsidR="00B7061E">
        <w:rPr>
          <w:rFonts w:eastAsia="MS Mincho" w:cstheme="minorHAnsi"/>
          <w:b/>
          <w:bCs/>
          <w:lang w:val="fr-FR" w:eastAsia="fr-FR"/>
        </w:rPr>
        <w:t xml:space="preserve">ègle de jeu </w:t>
      </w:r>
      <w:r w:rsidRPr="004C6919">
        <w:rPr>
          <w:rFonts w:eastAsia="MS Mincho" w:cstheme="minorHAnsi"/>
          <w:b/>
          <w:bCs/>
          <w:lang w:val="fr-FR" w:eastAsia="fr-FR"/>
        </w:rPr>
        <w:t>HC 11.5)</w:t>
      </w:r>
    </w:p>
    <w:p w14:paraId="48DEDFC8" w14:textId="20766DB3" w:rsidR="0081595B" w:rsidRDefault="00670370" w:rsidP="00C9429D">
      <w:pPr>
        <w:tabs>
          <w:tab w:val="left" w:pos="708"/>
        </w:tabs>
        <w:spacing w:before="60" w:after="60" w:line="240" w:lineRule="auto"/>
        <w:ind w:left="1440" w:right="-720"/>
        <w:jc w:val="both"/>
        <w:rPr>
          <w:rFonts w:eastAsia="MS Mincho" w:cstheme="minorHAnsi"/>
          <w:lang w:val="fr-FR" w:eastAsia="fr-FR"/>
        </w:rPr>
      </w:pPr>
      <w:r w:rsidRPr="00670370">
        <w:rPr>
          <w:rFonts w:eastAsia="MS Mincho" w:cstheme="minorHAnsi"/>
          <w:lang w:val="fr-FR" w:eastAsia="fr-FR"/>
        </w:rPr>
        <w:t>Toute agression physique ou menace envers un officiel</w:t>
      </w:r>
      <w:r w:rsidR="008E71E0">
        <w:rPr>
          <w:rFonts w:eastAsia="MS Mincho" w:cstheme="minorHAnsi"/>
          <w:lang w:val="fr-FR" w:eastAsia="fr-FR"/>
        </w:rPr>
        <w:t xml:space="preserve"> </w:t>
      </w:r>
      <w:r w:rsidR="008E71E0" w:rsidRPr="00347017">
        <w:rPr>
          <w:rFonts w:eastAsia="MS Mincho" w:cstheme="minorHAnsi"/>
          <w:lang w:val="fr-FR" w:eastAsia="fr-FR"/>
        </w:rPr>
        <w:t>doit</w:t>
      </w:r>
      <w:r w:rsidR="008E71E0">
        <w:rPr>
          <w:rFonts w:eastAsia="MS Mincho" w:cstheme="minorHAnsi"/>
          <w:lang w:val="fr-FR" w:eastAsia="fr-FR"/>
        </w:rPr>
        <w:t xml:space="preserve"> </w:t>
      </w:r>
      <w:r w:rsidRPr="00670370">
        <w:rPr>
          <w:rFonts w:eastAsia="MS Mincho" w:cstheme="minorHAnsi"/>
          <w:lang w:val="fr-FR" w:eastAsia="fr-FR"/>
        </w:rPr>
        <w:t>être transmise au Comité de discipline concerné régional ou provincial.</w:t>
      </w:r>
      <w:bookmarkStart w:id="605" w:name="_Toc210425372"/>
      <w:bookmarkStart w:id="606" w:name="_Toc77067518"/>
    </w:p>
    <w:p w14:paraId="678AEC11" w14:textId="77777777" w:rsidR="00534DCA" w:rsidRPr="00432A35" w:rsidRDefault="00534DCA" w:rsidP="00C9429D">
      <w:pPr>
        <w:spacing w:before="120" w:after="0"/>
        <w:ind w:left="720" w:right="-720"/>
        <w:rPr>
          <w:b/>
          <w:bCs/>
        </w:rPr>
      </w:pPr>
      <w:bookmarkStart w:id="607" w:name="_Toc170984414"/>
      <w:r w:rsidRPr="00432A35">
        <w:rPr>
          <w:b/>
          <w:bCs/>
        </w:rPr>
        <w:t>7.5.6</w:t>
      </w:r>
      <w:r w:rsidRPr="00432A35">
        <w:rPr>
          <w:b/>
          <w:bCs/>
        </w:rPr>
        <w:tab/>
        <w:t>Tableau des sanctions</w:t>
      </w:r>
      <w:bookmarkEnd w:id="605"/>
      <w:bookmarkEnd w:id="606"/>
      <w:bookmarkEnd w:id="607"/>
    </w:p>
    <w:p w14:paraId="5D15186E" w14:textId="0FBCEC85" w:rsidR="00E85F22" w:rsidRDefault="00534DCA" w:rsidP="00C9429D">
      <w:pPr>
        <w:pStyle w:val="HQParagrapheNiveau2"/>
        <w:tabs>
          <w:tab w:val="clear" w:pos="547"/>
        </w:tabs>
        <w:spacing w:after="120"/>
        <w:ind w:left="1440" w:right="-720"/>
        <w:rPr>
          <w:rFonts w:asciiTheme="minorHAnsi" w:hAnsiTheme="minorHAnsi" w:cstheme="minorHAnsi"/>
          <w:sz w:val="22"/>
          <w:szCs w:val="22"/>
          <w:lang w:val="fr-FR"/>
        </w:rPr>
      </w:pPr>
      <w:bookmarkStart w:id="608" w:name="_Hlk171928890"/>
      <w:r w:rsidRPr="00C34AD2">
        <w:rPr>
          <w:rFonts w:asciiTheme="minorHAnsi" w:hAnsiTheme="minorHAnsi" w:cstheme="minorHAnsi"/>
          <w:sz w:val="22"/>
          <w:szCs w:val="22"/>
          <w:lang w:val="fr-FR"/>
        </w:rPr>
        <w:t xml:space="preserve">Pour fins d'application des </w:t>
      </w:r>
      <w:r w:rsidR="00515AC3">
        <w:rPr>
          <w:rFonts w:asciiTheme="minorHAnsi" w:hAnsiTheme="minorHAnsi" w:cstheme="minorHAnsi"/>
          <w:sz w:val="22"/>
          <w:szCs w:val="22"/>
          <w:lang w:val="fr-FR"/>
        </w:rPr>
        <w:t xml:space="preserve">articles </w:t>
      </w:r>
      <w:r w:rsidRPr="004C6919">
        <w:rPr>
          <w:rFonts w:asciiTheme="minorHAnsi" w:hAnsiTheme="minorHAnsi" w:cstheme="minorHAnsi"/>
          <w:b/>
          <w:bCs/>
          <w:sz w:val="22"/>
          <w:szCs w:val="22"/>
          <w:lang w:val="fr-FR"/>
        </w:rPr>
        <w:t>7.5.1, 7.5.2, 7.5.3, 7.5.4, 7.5.5</w:t>
      </w:r>
      <w:r w:rsidR="008B179A" w:rsidRPr="004C6919">
        <w:rPr>
          <w:rFonts w:asciiTheme="minorHAnsi" w:hAnsiTheme="minorHAnsi" w:cstheme="minorHAnsi"/>
          <w:b/>
          <w:bCs/>
          <w:sz w:val="22"/>
          <w:szCs w:val="22"/>
          <w:lang w:val="fr-FR"/>
        </w:rPr>
        <w:t xml:space="preserve">, </w:t>
      </w:r>
      <w:r w:rsidRPr="004C6919">
        <w:rPr>
          <w:rFonts w:asciiTheme="minorHAnsi" w:hAnsiTheme="minorHAnsi" w:cstheme="minorHAnsi"/>
          <w:b/>
          <w:bCs/>
          <w:sz w:val="22"/>
          <w:szCs w:val="22"/>
          <w:lang w:val="fr-FR"/>
        </w:rPr>
        <w:t>7.5.7</w:t>
      </w:r>
      <w:r w:rsidR="008B179A" w:rsidRPr="004C6919">
        <w:rPr>
          <w:rFonts w:asciiTheme="minorHAnsi" w:hAnsiTheme="minorHAnsi" w:cstheme="minorHAnsi"/>
          <w:b/>
          <w:bCs/>
          <w:sz w:val="22"/>
          <w:szCs w:val="22"/>
          <w:lang w:val="fr-FR"/>
        </w:rPr>
        <w:t xml:space="preserve"> et 7.5.8</w:t>
      </w:r>
      <w:r w:rsidR="00FC3BD7">
        <w:rPr>
          <w:rFonts w:asciiTheme="minorHAnsi" w:hAnsiTheme="minorHAnsi" w:cstheme="minorHAnsi"/>
          <w:sz w:val="22"/>
          <w:szCs w:val="22"/>
          <w:lang w:val="fr-FR"/>
        </w:rPr>
        <w:t>,</w:t>
      </w:r>
      <w:r w:rsidRPr="00C34AD2">
        <w:rPr>
          <w:rFonts w:asciiTheme="minorHAnsi" w:hAnsiTheme="minorHAnsi" w:cstheme="minorHAnsi"/>
          <w:b/>
          <w:sz w:val="22"/>
          <w:szCs w:val="22"/>
          <w:lang w:val="fr-FR"/>
        </w:rPr>
        <w:t xml:space="preserve"> </w:t>
      </w:r>
      <w:r w:rsidRPr="00C34AD2">
        <w:rPr>
          <w:rFonts w:asciiTheme="minorHAnsi" w:hAnsiTheme="minorHAnsi" w:cstheme="minorHAnsi"/>
          <w:sz w:val="22"/>
          <w:szCs w:val="22"/>
          <w:lang w:val="fr-FR"/>
        </w:rPr>
        <w:t>le tableau suivant permet de déterminer les sanctions à servir.</w:t>
      </w:r>
    </w:p>
    <w:p w14:paraId="621C74FC" w14:textId="77777777" w:rsidR="00D405F3" w:rsidRDefault="00D405F3" w:rsidP="00D405F3">
      <w:pPr>
        <w:spacing w:after="60"/>
        <w:ind w:left="1440" w:right="-360"/>
        <w:jc w:val="center"/>
        <w:rPr>
          <w:rFonts w:cstheme="minorHAnsi"/>
          <w:b/>
          <w:lang w:val="fr-FR"/>
        </w:rPr>
        <w:sectPr w:rsidR="00D405F3" w:rsidSect="00AE2F83">
          <w:headerReference w:type="default" r:id="rId126"/>
          <w:footerReference w:type="default" r:id="rId127"/>
          <w:pgSz w:w="12240" w:h="15840" w:code="1"/>
          <w:pgMar w:top="432" w:right="1800" w:bottom="432" w:left="1800" w:header="432" w:footer="720" w:gutter="0"/>
          <w:paperSrc w:first="15" w:other="15"/>
          <w:cols w:space="708"/>
          <w:docGrid w:linePitch="360"/>
        </w:sectPr>
      </w:pPr>
    </w:p>
    <w:p w14:paraId="23E431C5" w14:textId="77777777" w:rsidR="00D405F3" w:rsidRPr="00131E35" w:rsidRDefault="00D405F3" w:rsidP="00D405F3">
      <w:pPr>
        <w:spacing w:after="60"/>
        <w:ind w:left="1440" w:right="-360"/>
        <w:jc w:val="center"/>
        <w:rPr>
          <w:rFonts w:cstheme="minorHAnsi"/>
          <w:b/>
          <w:lang w:val="fr-FR"/>
        </w:rPr>
      </w:pPr>
      <w:r w:rsidRPr="00131E35">
        <w:rPr>
          <w:rFonts w:cstheme="minorHAnsi"/>
          <w:b/>
          <w:lang w:val="fr-FR"/>
        </w:rPr>
        <w:t>OFFENSES ET SANCTIONS</w:t>
      </w:r>
    </w:p>
    <w:p w14:paraId="36BFF9C9" w14:textId="77777777" w:rsidR="006307FA" w:rsidRDefault="006307FA" w:rsidP="006307FA">
      <w:pPr>
        <w:spacing w:before="120" w:after="120" w:line="240" w:lineRule="auto"/>
        <w:ind w:left="1440" w:right="-900"/>
        <w:jc w:val="both"/>
        <w:rPr>
          <w:rFonts w:eastAsia="Calibri" w:cstheme="minorHAnsi"/>
          <w:b/>
          <w:bCs/>
          <w:lang w:val="fr-FR" w:eastAsia="fr-FR"/>
        </w:rPr>
      </w:pPr>
      <w:r w:rsidRPr="006307FA">
        <w:rPr>
          <w:rFonts w:eastAsia="Calibri" w:cstheme="minorHAnsi"/>
          <w:b/>
          <w:bCs/>
          <w:lang w:val="fr-FR" w:eastAsia="fr-FR"/>
        </w:rPr>
        <w:t>Une offense consiste à se voir décerner un ou plusieurs codes de punitions d’un même groupe d’infraction dans un match.</w:t>
      </w:r>
    </w:p>
    <w:p w14:paraId="40124975" w14:textId="5AA73E49" w:rsidR="006307FA" w:rsidRPr="006307FA" w:rsidRDefault="006307FA" w:rsidP="006307FA">
      <w:pPr>
        <w:spacing w:before="120" w:after="120" w:line="240" w:lineRule="auto"/>
        <w:ind w:left="1440" w:right="-900"/>
        <w:jc w:val="both"/>
        <w:rPr>
          <w:rFonts w:eastAsia="Calibri" w:cstheme="minorHAnsi"/>
          <w:lang w:val="fr-FR" w:eastAsia="fr-FR"/>
        </w:rPr>
      </w:pPr>
      <w:r w:rsidRPr="006307FA">
        <w:rPr>
          <w:rFonts w:eastAsia="Calibri" w:cstheme="minorHAnsi"/>
          <w:lang w:val="fr-FR" w:eastAsia="fr-FR"/>
        </w:rPr>
        <w:t xml:space="preserve">Une sanction consiste à se voir décerner un ou plusieurs matchs de suspension </w:t>
      </w:r>
      <w:r w:rsidR="00755408">
        <w:rPr>
          <w:rFonts w:eastAsia="Calibri" w:cstheme="minorHAnsi"/>
          <w:lang w:val="fr-FR" w:eastAsia="fr-FR"/>
        </w:rPr>
        <w:t xml:space="preserve">à la </w:t>
      </w:r>
      <w:r w:rsidRPr="006307FA">
        <w:rPr>
          <w:rFonts w:eastAsia="Calibri" w:cstheme="minorHAnsi"/>
          <w:lang w:val="fr-FR" w:eastAsia="fr-FR"/>
        </w:rPr>
        <w:t>suite d’une infraction commise. Ce nombre correspond à chacun des codes reçus et selon l’offense à laquelle le membre est rendu pour cette catégorie d’infraction.</w:t>
      </w:r>
    </w:p>
    <w:p w14:paraId="4164464E" w14:textId="3FA2F4CC" w:rsidR="00ED66A7" w:rsidRDefault="00ED66A7" w:rsidP="00AA68E9">
      <w:pPr>
        <w:spacing w:before="120" w:after="120" w:line="240" w:lineRule="auto"/>
        <w:ind w:left="1440" w:right="-720"/>
        <w:jc w:val="both"/>
        <w:rPr>
          <w:rFonts w:cstheme="minorHAnsi"/>
          <w:b/>
          <w:bCs/>
        </w:rPr>
      </w:pPr>
      <w:bookmarkStart w:id="609" w:name="_Hlk206071199"/>
      <w:r w:rsidRPr="00ED66A7">
        <w:rPr>
          <w:rFonts w:cstheme="minorHAnsi"/>
          <w:b/>
          <w:bCs/>
        </w:rPr>
        <w:t>Cumulatif des offenses :</w:t>
      </w:r>
      <w:r w:rsidR="00D405F3">
        <w:rPr>
          <w:rFonts w:cstheme="minorHAnsi"/>
          <w:b/>
          <w:bCs/>
        </w:rPr>
        <w:t xml:space="preserve"> </w:t>
      </w:r>
      <w:r w:rsidRPr="00ED66A7">
        <w:rPr>
          <w:rFonts w:cstheme="minorHAnsi"/>
          <w:b/>
          <w:bCs/>
        </w:rPr>
        <w:t>Pour les groupes 1,2,3,4</w:t>
      </w:r>
      <w:r w:rsidR="00D405F3">
        <w:rPr>
          <w:rFonts w:cstheme="minorHAnsi"/>
          <w:b/>
          <w:bCs/>
        </w:rPr>
        <w:t xml:space="preserve"> et </w:t>
      </w:r>
      <w:r w:rsidRPr="00ED66A7">
        <w:rPr>
          <w:rFonts w:cstheme="minorHAnsi"/>
          <w:b/>
          <w:bCs/>
        </w:rPr>
        <w:t>5</w:t>
      </w:r>
      <w:r>
        <w:rPr>
          <w:rFonts w:cstheme="minorHAnsi"/>
          <w:b/>
          <w:bCs/>
        </w:rPr>
        <w:t>,</w:t>
      </w:r>
      <w:r w:rsidRPr="00ED66A7">
        <w:rPr>
          <w:rFonts w:cstheme="minorHAnsi"/>
          <w:b/>
          <w:bCs/>
        </w:rPr>
        <w:t xml:space="preserve"> les offenses se cumulent par groupe d’infraction (Fautes) (R</w:t>
      </w:r>
      <w:r>
        <w:rPr>
          <w:rFonts w:cstheme="minorHAnsi"/>
          <w:b/>
          <w:bCs/>
        </w:rPr>
        <w:t>é</w:t>
      </w:r>
      <w:r w:rsidRPr="00ED66A7">
        <w:rPr>
          <w:rFonts w:cstheme="minorHAnsi"/>
          <w:b/>
          <w:bCs/>
        </w:rPr>
        <w:t>f</w:t>
      </w:r>
      <w:r>
        <w:rPr>
          <w:rFonts w:cstheme="minorHAnsi"/>
          <w:b/>
          <w:bCs/>
        </w:rPr>
        <w:t>.</w:t>
      </w:r>
      <w:r w:rsidRPr="00ED66A7">
        <w:rPr>
          <w:rFonts w:cstheme="minorHAnsi"/>
          <w:b/>
          <w:bCs/>
        </w:rPr>
        <w:t xml:space="preserve"> Codification des punitions).</w:t>
      </w:r>
      <w:r>
        <w:rPr>
          <w:rFonts w:cstheme="minorHAnsi"/>
          <w:b/>
          <w:bCs/>
        </w:rPr>
        <w:t xml:space="preserve"> </w:t>
      </w:r>
      <w:r w:rsidRPr="00ED66A7">
        <w:rPr>
          <w:rFonts w:cstheme="minorHAnsi"/>
          <w:b/>
          <w:bCs/>
        </w:rPr>
        <w:t>Toutefois, seules les fautes du groupe 6 seront cumulé</w:t>
      </w:r>
      <w:r>
        <w:rPr>
          <w:rFonts w:cstheme="minorHAnsi"/>
          <w:b/>
          <w:bCs/>
        </w:rPr>
        <w:t>e</w:t>
      </w:r>
      <w:r w:rsidRPr="00ED66A7">
        <w:rPr>
          <w:rFonts w:cstheme="minorHAnsi"/>
          <w:b/>
          <w:bCs/>
        </w:rPr>
        <w:t>s selon les codes de punitions seulement.</w:t>
      </w:r>
      <w:r w:rsidR="00D405F3">
        <w:rPr>
          <w:rFonts w:cstheme="minorHAnsi"/>
          <w:b/>
          <w:bCs/>
        </w:rPr>
        <w:t xml:space="preserve"> </w:t>
      </w:r>
      <w:r w:rsidRPr="00ED66A7">
        <w:rPr>
          <w:rFonts w:cstheme="minorHAnsi"/>
          <w:b/>
          <w:bCs/>
        </w:rPr>
        <w:t xml:space="preserve">Si plusieurs codes de punition sont attribués lors d’un même match, ceux-ci seront considérés comme une seule offense. Un joueur ne pourra pas se voir attribuer à la fois la première </w:t>
      </w:r>
      <w:r>
        <w:rPr>
          <w:rFonts w:cstheme="minorHAnsi"/>
          <w:b/>
          <w:bCs/>
        </w:rPr>
        <w:t>(1</w:t>
      </w:r>
      <w:r w:rsidRPr="00ED66A7">
        <w:rPr>
          <w:rFonts w:cstheme="minorHAnsi"/>
          <w:b/>
          <w:bCs/>
          <w:vertAlign w:val="superscript"/>
        </w:rPr>
        <w:t>re</w:t>
      </w:r>
      <w:r>
        <w:rPr>
          <w:rFonts w:cstheme="minorHAnsi"/>
          <w:b/>
          <w:bCs/>
        </w:rPr>
        <w:t xml:space="preserve">) </w:t>
      </w:r>
      <w:r w:rsidRPr="00ED66A7">
        <w:rPr>
          <w:rFonts w:cstheme="minorHAnsi"/>
          <w:b/>
          <w:bCs/>
        </w:rPr>
        <w:t xml:space="preserve">et la deuxième </w:t>
      </w:r>
      <w:r>
        <w:rPr>
          <w:rFonts w:cstheme="minorHAnsi"/>
          <w:b/>
          <w:bCs/>
        </w:rPr>
        <w:t>(2</w:t>
      </w:r>
      <w:r w:rsidRPr="00ED66A7">
        <w:rPr>
          <w:rFonts w:cstheme="minorHAnsi"/>
          <w:b/>
          <w:bCs/>
          <w:vertAlign w:val="superscript"/>
        </w:rPr>
        <w:t>e</w:t>
      </w:r>
      <w:r>
        <w:rPr>
          <w:rFonts w:cstheme="minorHAnsi"/>
          <w:b/>
          <w:bCs/>
        </w:rPr>
        <w:t xml:space="preserve">) </w:t>
      </w:r>
      <w:r w:rsidRPr="00ED66A7">
        <w:rPr>
          <w:rFonts w:cstheme="minorHAnsi"/>
          <w:b/>
          <w:bCs/>
        </w:rPr>
        <w:t>offense pour un même match.</w:t>
      </w:r>
    </w:p>
    <w:p w14:paraId="002D4E8D" w14:textId="77777777" w:rsidR="006307FA" w:rsidRPr="00755408" w:rsidRDefault="006307FA" w:rsidP="006307FA">
      <w:pPr>
        <w:spacing w:before="120" w:after="120" w:line="240" w:lineRule="auto"/>
        <w:ind w:left="1440" w:right="-900"/>
        <w:jc w:val="both"/>
        <w:rPr>
          <w:rFonts w:eastAsia="MS Mincho" w:cstheme="minorHAnsi"/>
          <w:b/>
          <w:bCs/>
          <w:lang w:eastAsia="fr-FR"/>
        </w:rPr>
      </w:pPr>
      <w:r w:rsidRPr="00755408">
        <w:rPr>
          <w:rFonts w:eastAsia="Times New Roman" w:cstheme="minorHAnsi"/>
          <w:b/>
          <w:bCs/>
          <w:lang w:eastAsia="fr-FR"/>
        </w:rPr>
        <w:t>Toutefois, seuls les codes de punitions du groupe 6 seront cumulés séparément pour cumuler les offenses.</w:t>
      </w:r>
    </w:p>
    <w:tbl>
      <w:tblPr>
        <w:tblStyle w:val="Grilledutableau"/>
        <w:tblW w:w="11155" w:type="dxa"/>
        <w:jc w:val="center"/>
        <w:tblLook w:val="04A0" w:firstRow="1" w:lastRow="0" w:firstColumn="1" w:lastColumn="0" w:noHBand="0" w:noVBand="1"/>
      </w:tblPr>
      <w:tblGrid>
        <w:gridCol w:w="3325"/>
        <w:gridCol w:w="2980"/>
        <w:gridCol w:w="4850"/>
      </w:tblGrid>
      <w:tr w:rsidR="00B83A25" w:rsidRPr="00B83A25" w14:paraId="62031512" w14:textId="77777777" w:rsidTr="00755408">
        <w:trPr>
          <w:jc w:val="center"/>
        </w:trPr>
        <w:tc>
          <w:tcPr>
            <w:tcW w:w="11155" w:type="dxa"/>
            <w:gridSpan w:val="3"/>
          </w:tcPr>
          <w:bookmarkEnd w:id="609"/>
          <w:p w14:paraId="2CFC317B" w14:textId="77777777" w:rsidR="00B83A25" w:rsidRPr="00B83A25" w:rsidRDefault="00B83A25" w:rsidP="00B83A25">
            <w:pPr>
              <w:ind w:right="-22"/>
              <w:jc w:val="center"/>
              <w:rPr>
                <w:rFonts w:asciiTheme="minorHAnsi" w:eastAsia="Calibri" w:hAnsiTheme="minorHAnsi" w:cstheme="minorHAnsi"/>
                <w:b/>
                <w:bCs/>
                <w:sz w:val="22"/>
                <w:szCs w:val="22"/>
                <w:lang w:val="fr-FR" w:eastAsia="fr-FR"/>
              </w:rPr>
            </w:pPr>
            <w:r w:rsidRPr="00B83A25">
              <w:rPr>
                <w:rFonts w:asciiTheme="minorHAnsi" w:eastAsia="Calibri" w:hAnsiTheme="minorHAnsi" w:cstheme="minorHAnsi"/>
                <w:b/>
                <w:bCs/>
                <w:sz w:val="22"/>
                <w:szCs w:val="22"/>
                <w:lang w:val="fr-FR" w:eastAsia="fr-FR"/>
              </w:rPr>
              <w:t>Légende</w:t>
            </w:r>
          </w:p>
        </w:tc>
      </w:tr>
      <w:tr w:rsidR="00755408" w:rsidRPr="00B83A25" w14:paraId="4E773DDC" w14:textId="77777777" w:rsidTr="00755408">
        <w:trPr>
          <w:jc w:val="center"/>
        </w:trPr>
        <w:tc>
          <w:tcPr>
            <w:tcW w:w="3325" w:type="dxa"/>
            <w:shd w:val="clear" w:color="auto" w:fill="FFFF00"/>
          </w:tcPr>
          <w:p w14:paraId="2877E5BE" w14:textId="77777777" w:rsidR="00755408" w:rsidRPr="00B83A25" w:rsidRDefault="00755408" w:rsidP="00B83A25">
            <w:pPr>
              <w:ind w:right="-22"/>
              <w:jc w:val="both"/>
              <w:rPr>
                <w:rFonts w:asciiTheme="minorHAnsi" w:eastAsia="Calibri" w:hAnsiTheme="minorHAnsi" w:cstheme="minorHAnsi"/>
                <w:sz w:val="22"/>
                <w:szCs w:val="22"/>
                <w:lang w:val="fr-FR" w:eastAsia="fr-FR"/>
              </w:rPr>
            </w:pPr>
            <w:r w:rsidRPr="00B83A25">
              <w:rPr>
                <w:rFonts w:asciiTheme="minorHAnsi" w:eastAsia="Calibri" w:hAnsiTheme="minorHAnsi" w:cstheme="minorHAnsi"/>
                <w:sz w:val="22"/>
                <w:szCs w:val="22"/>
                <w:lang w:val="fr-FR" w:eastAsia="fr-FR"/>
              </w:rPr>
              <w:t>S’applique pour les entraîneurs</w:t>
            </w:r>
          </w:p>
        </w:tc>
        <w:tc>
          <w:tcPr>
            <w:tcW w:w="2980" w:type="dxa"/>
            <w:shd w:val="clear" w:color="auto" w:fill="F4B083" w:themeFill="accent2" w:themeFillTint="99"/>
          </w:tcPr>
          <w:p w14:paraId="3E7CBEE2" w14:textId="77777777" w:rsidR="00755408" w:rsidRPr="00B83A25" w:rsidRDefault="00755408" w:rsidP="00B83A25">
            <w:pPr>
              <w:ind w:right="-22"/>
              <w:jc w:val="both"/>
              <w:rPr>
                <w:rFonts w:asciiTheme="minorHAnsi" w:eastAsia="Calibri" w:hAnsiTheme="minorHAnsi" w:cstheme="minorHAnsi"/>
                <w:sz w:val="22"/>
                <w:szCs w:val="22"/>
                <w:lang w:val="fr-FR" w:eastAsia="fr-FR"/>
              </w:rPr>
            </w:pPr>
            <w:r w:rsidRPr="00B83A25">
              <w:rPr>
                <w:rFonts w:asciiTheme="minorHAnsi" w:eastAsia="Calibri" w:hAnsiTheme="minorHAnsi" w:cstheme="minorHAnsi"/>
                <w:sz w:val="22"/>
                <w:szCs w:val="22"/>
                <w:lang w:val="fr-FR" w:eastAsia="fr-FR"/>
              </w:rPr>
              <w:t>S’applique pour le Parahockey</w:t>
            </w:r>
          </w:p>
        </w:tc>
        <w:tc>
          <w:tcPr>
            <w:tcW w:w="4850" w:type="dxa"/>
            <w:shd w:val="clear" w:color="auto" w:fill="A8D08D" w:themeFill="accent6" w:themeFillTint="99"/>
          </w:tcPr>
          <w:p w14:paraId="53BE8167" w14:textId="2F1D9ED0" w:rsidR="00755408" w:rsidRPr="00B83A25" w:rsidRDefault="00755408" w:rsidP="00B83A25">
            <w:pPr>
              <w:ind w:right="-22"/>
              <w:jc w:val="both"/>
              <w:rPr>
                <w:rFonts w:asciiTheme="minorHAnsi" w:eastAsia="Calibri" w:hAnsiTheme="minorHAnsi" w:cstheme="minorHAnsi"/>
                <w:sz w:val="22"/>
                <w:szCs w:val="22"/>
                <w:lang w:val="fr-FR" w:eastAsia="fr-FR"/>
              </w:rPr>
            </w:pPr>
            <w:r w:rsidRPr="00B83A25">
              <w:rPr>
                <w:rFonts w:asciiTheme="minorHAnsi" w:eastAsia="Calibri" w:hAnsiTheme="minorHAnsi" w:cstheme="minorHAnsi"/>
                <w:sz w:val="22"/>
                <w:szCs w:val="22"/>
                <w:lang w:val="fr-FR" w:eastAsia="fr-FR"/>
              </w:rPr>
              <w:t>S’applique pour le Collégial</w:t>
            </w:r>
            <w:r>
              <w:rPr>
                <w:rFonts w:asciiTheme="minorHAnsi" w:eastAsia="Calibri" w:hAnsiTheme="minorHAnsi" w:cstheme="minorHAnsi"/>
                <w:sz w:val="22"/>
                <w:szCs w:val="22"/>
                <w:lang w:val="fr-FR" w:eastAsia="fr-FR"/>
              </w:rPr>
              <w:t>-</w:t>
            </w:r>
            <w:r w:rsidRPr="00B83A25">
              <w:rPr>
                <w:rFonts w:asciiTheme="minorHAnsi" w:eastAsia="Calibri" w:hAnsiTheme="minorHAnsi" w:cstheme="minorHAnsi"/>
                <w:sz w:val="22"/>
                <w:szCs w:val="22"/>
                <w:lang w:val="fr-FR" w:eastAsia="fr-FR"/>
              </w:rPr>
              <w:t>D1,</w:t>
            </w:r>
            <w:r w:rsidRPr="00924444">
              <w:rPr>
                <w:rFonts w:asciiTheme="minorHAnsi" w:eastAsia="Calibri" w:hAnsiTheme="minorHAnsi" w:cstheme="minorHAnsi"/>
                <w:b/>
                <w:bCs/>
                <w:sz w:val="22"/>
                <w:szCs w:val="22"/>
                <w:lang w:val="fr-FR" w:eastAsia="fr-FR"/>
              </w:rPr>
              <w:t xml:space="preserve"> </w:t>
            </w:r>
            <w:r w:rsidRPr="00D405F3">
              <w:rPr>
                <w:rFonts w:asciiTheme="minorHAnsi" w:eastAsia="Calibri" w:hAnsiTheme="minorHAnsi" w:cstheme="minorHAnsi"/>
                <w:sz w:val="22"/>
                <w:szCs w:val="22"/>
                <w:lang w:val="fr-FR" w:eastAsia="fr-FR"/>
              </w:rPr>
              <w:t>Junior AAA</w:t>
            </w:r>
            <w:r w:rsidRPr="00B83A25">
              <w:rPr>
                <w:rFonts w:asciiTheme="minorHAnsi" w:eastAsia="Calibri" w:hAnsiTheme="minorHAnsi" w:cstheme="minorHAnsi"/>
                <w:sz w:val="22"/>
                <w:szCs w:val="22"/>
                <w:lang w:val="fr-FR" w:eastAsia="fr-FR"/>
              </w:rPr>
              <w:t xml:space="preserve"> ou Senior</w:t>
            </w:r>
          </w:p>
        </w:tc>
      </w:tr>
    </w:tbl>
    <w:p w14:paraId="64ECE323" w14:textId="77777777" w:rsidR="00606C34" w:rsidRDefault="00606C34" w:rsidP="00606C34">
      <w:pPr>
        <w:spacing w:after="0"/>
        <w:ind w:left="522" w:firstLine="198"/>
        <w:rPr>
          <w:rFonts w:cstheme="minorHAnsi"/>
          <w:sz w:val="10"/>
          <w:szCs w:val="10"/>
        </w:rPr>
      </w:pPr>
    </w:p>
    <w:tbl>
      <w:tblPr>
        <w:tblStyle w:val="Grilledutableau"/>
        <w:tblW w:w="11700" w:type="dxa"/>
        <w:tblInd w:w="-1535" w:type="dxa"/>
        <w:tblLook w:val="04A0" w:firstRow="1" w:lastRow="0" w:firstColumn="1" w:lastColumn="0" w:noHBand="0" w:noVBand="1"/>
      </w:tblPr>
      <w:tblGrid>
        <w:gridCol w:w="838"/>
        <w:gridCol w:w="415"/>
        <w:gridCol w:w="1971"/>
        <w:gridCol w:w="2986"/>
        <w:gridCol w:w="810"/>
        <w:gridCol w:w="900"/>
        <w:gridCol w:w="852"/>
        <w:gridCol w:w="681"/>
        <w:gridCol w:w="722"/>
        <w:gridCol w:w="807"/>
        <w:gridCol w:w="718"/>
      </w:tblGrid>
      <w:tr w:rsidR="0005542E" w:rsidRPr="00F74324" w14:paraId="1FBB0BA7" w14:textId="77777777" w:rsidTr="00405F13">
        <w:tc>
          <w:tcPr>
            <w:tcW w:w="11700" w:type="dxa"/>
            <w:gridSpan w:val="11"/>
          </w:tcPr>
          <w:p w14:paraId="5D1C3F73" w14:textId="77777777" w:rsidR="0005542E" w:rsidRPr="00F74324" w:rsidRDefault="0005542E" w:rsidP="00405F13">
            <w:pPr>
              <w:pStyle w:val="HQParagrapheNiveau2"/>
              <w:tabs>
                <w:tab w:val="clear" w:pos="547"/>
              </w:tabs>
              <w:spacing w:after="0"/>
              <w:ind w:left="0" w:right="-720"/>
              <w:jc w:val="center"/>
              <w:rPr>
                <w:rFonts w:ascii="Arial Narrow" w:hAnsi="Arial Narrow" w:cstheme="minorHAnsi"/>
                <w:b/>
                <w:bCs/>
                <w:sz w:val="18"/>
                <w:szCs w:val="18"/>
                <w:lang w:val="fr-FR"/>
              </w:rPr>
            </w:pPr>
            <w:bookmarkStart w:id="610" w:name="_Hlk171928925"/>
            <w:bookmarkEnd w:id="608"/>
            <w:r w:rsidRPr="00F74324">
              <w:rPr>
                <w:rFonts w:ascii="Arial Narrow" w:hAnsi="Arial Narrow" w:cstheme="minorHAnsi"/>
                <w:b/>
                <w:bCs/>
                <w:sz w:val="18"/>
                <w:szCs w:val="18"/>
                <w:lang w:val="fr-FR"/>
              </w:rPr>
              <w:t>FAUTES RELATIVES AUX BAGARRES (GROUPE 1)</w:t>
            </w:r>
          </w:p>
        </w:tc>
      </w:tr>
      <w:tr w:rsidR="00752456" w:rsidRPr="00582797" w14:paraId="2F6B1794" w14:textId="77777777" w:rsidTr="0056091B">
        <w:tc>
          <w:tcPr>
            <w:tcW w:w="838" w:type="dxa"/>
            <w:shd w:val="clear" w:color="auto" w:fill="D9E2F3" w:themeFill="accent5" w:themeFillTint="33"/>
            <w:vAlign w:val="center"/>
          </w:tcPr>
          <w:p w14:paraId="65BAB638" w14:textId="2B87A4A1" w:rsidR="0005542E" w:rsidRPr="00582797" w:rsidRDefault="0005542E" w:rsidP="00405F13">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Article</w:t>
            </w:r>
            <w:r w:rsidR="00FE1C9B">
              <w:rPr>
                <w:rFonts w:ascii="Arial Narrow" w:hAnsi="Arial Narrow" w:cstheme="minorHAnsi"/>
                <w:b/>
                <w:bCs/>
                <w:sz w:val="16"/>
                <w:szCs w:val="16"/>
                <w:lang w:val="fr-FR"/>
              </w:rPr>
              <w:t>s</w:t>
            </w:r>
          </w:p>
        </w:tc>
        <w:tc>
          <w:tcPr>
            <w:tcW w:w="415" w:type="dxa"/>
            <w:shd w:val="clear" w:color="auto" w:fill="D9E2F3" w:themeFill="accent5" w:themeFillTint="33"/>
            <w:vAlign w:val="center"/>
          </w:tcPr>
          <w:p w14:paraId="46ED7728" w14:textId="77777777" w:rsidR="0005542E" w:rsidRPr="00582797" w:rsidRDefault="0005542E" w:rsidP="00405F13">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No</w:t>
            </w:r>
          </w:p>
        </w:tc>
        <w:tc>
          <w:tcPr>
            <w:tcW w:w="1971" w:type="dxa"/>
            <w:shd w:val="clear" w:color="auto" w:fill="D9E2F3" w:themeFill="accent5" w:themeFillTint="33"/>
            <w:vAlign w:val="center"/>
          </w:tcPr>
          <w:p w14:paraId="1F011A31" w14:textId="77777777" w:rsidR="0005542E" w:rsidRPr="00582797" w:rsidRDefault="0005542E" w:rsidP="00405F13">
            <w:pPr>
              <w:pStyle w:val="HQParagrapheNiveau2"/>
              <w:tabs>
                <w:tab w:val="clear" w:pos="547"/>
              </w:tabs>
              <w:spacing w:after="0"/>
              <w:ind w:left="-14" w:right="-78"/>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Infractions</w:t>
            </w:r>
          </w:p>
        </w:tc>
        <w:tc>
          <w:tcPr>
            <w:tcW w:w="2986" w:type="dxa"/>
            <w:shd w:val="clear" w:color="auto" w:fill="D9E2F3" w:themeFill="accent5" w:themeFillTint="33"/>
            <w:vAlign w:val="center"/>
          </w:tcPr>
          <w:p w14:paraId="0856896B" w14:textId="62A693F9" w:rsidR="0005542E" w:rsidRPr="00582797" w:rsidRDefault="0005542E" w:rsidP="00405F13">
            <w:pPr>
              <w:pStyle w:val="HQParagrapheNiveau2"/>
              <w:tabs>
                <w:tab w:val="clear" w:pos="547"/>
              </w:tabs>
              <w:spacing w:after="0"/>
              <w:ind w:left="0" w:right="-12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Description</w:t>
            </w:r>
            <w:r w:rsidR="00FE1C9B">
              <w:rPr>
                <w:rFonts w:ascii="Arial Narrow" w:hAnsi="Arial Narrow" w:cstheme="minorHAnsi"/>
                <w:b/>
                <w:bCs/>
                <w:sz w:val="16"/>
                <w:szCs w:val="16"/>
                <w:lang w:val="fr-FR"/>
              </w:rPr>
              <w:t>s</w:t>
            </w:r>
          </w:p>
        </w:tc>
        <w:tc>
          <w:tcPr>
            <w:tcW w:w="810" w:type="dxa"/>
            <w:shd w:val="clear" w:color="auto" w:fill="D9E2F3" w:themeFill="accent5" w:themeFillTint="33"/>
            <w:vAlign w:val="center"/>
          </w:tcPr>
          <w:p w14:paraId="0F8ED7F5" w14:textId="77777777" w:rsidR="00D405F3" w:rsidRDefault="00B83A25" w:rsidP="00B83A25">
            <w:pPr>
              <w:pStyle w:val="HQParagrapheNiveau2"/>
              <w:tabs>
                <w:tab w:val="clear" w:pos="547"/>
              </w:tabs>
              <w:spacing w:after="0"/>
              <w:ind w:left="-90" w:right="-8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r>
              <w:rPr>
                <w:rFonts w:ascii="Arial Narrow" w:hAnsi="Arial Narrow" w:cstheme="minorHAnsi"/>
                <w:b/>
                <w:bCs/>
                <w:sz w:val="16"/>
                <w:szCs w:val="16"/>
                <w:lang w:val="fr-FR"/>
              </w:rPr>
              <w:t xml:space="preserve"> </w:t>
            </w:r>
          </w:p>
          <w:p w14:paraId="5FC256E8" w14:textId="11A8B0AF" w:rsidR="0005542E" w:rsidRPr="00582797" w:rsidRDefault="0005542E" w:rsidP="00B83A25">
            <w:pPr>
              <w:pStyle w:val="HQParagrapheNiveau2"/>
              <w:tabs>
                <w:tab w:val="clear" w:pos="547"/>
              </w:tabs>
              <w:spacing w:after="0"/>
              <w:ind w:left="-90" w:right="-8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900" w:type="dxa"/>
            <w:shd w:val="clear" w:color="auto" w:fill="D9E2F3" w:themeFill="accent5" w:themeFillTint="33"/>
            <w:vAlign w:val="center"/>
          </w:tcPr>
          <w:p w14:paraId="3D8CE6E9" w14:textId="7E93F768" w:rsidR="0005542E" w:rsidRPr="00582797" w:rsidRDefault="00B83A25" w:rsidP="00405F13">
            <w:pPr>
              <w:pStyle w:val="HQParagrapheNiveau2"/>
              <w:tabs>
                <w:tab w:val="clear" w:pos="547"/>
              </w:tabs>
              <w:spacing w:after="0"/>
              <w:ind w:left="-132" w:right="-10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6183504F" w14:textId="77777777" w:rsidR="0005542E" w:rsidRPr="00E51473" w:rsidRDefault="0005542E" w:rsidP="00405F13">
            <w:pPr>
              <w:pStyle w:val="HQParagrapheNiveau2"/>
              <w:tabs>
                <w:tab w:val="clear" w:pos="547"/>
              </w:tabs>
              <w:spacing w:after="0"/>
              <w:ind w:left="-132" w:right="-104"/>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852" w:type="dxa"/>
            <w:shd w:val="clear" w:color="auto" w:fill="D9E2F3" w:themeFill="accent5" w:themeFillTint="33"/>
            <w:vAlign w:val="center"/>
          </w:tcPr>
          <w:p w14:paraId="69319483" w14:textId="77777777" w:rsidR="00D405F3" w:rsidRDefault="00B83A25" w:rsidP="00B83A25">
            <w:pPr>
              <w:pStyle w:val="HQParagrapheNiveau2"/>
              <w:tabs>
                <w:tab w:val="clear" w:pos="547"/>
              </w:tabs>
              <w:spacing w:after="0"/>
              <w:ind w:left="-84" w:right="-90"/>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p>
          <w:p w14:paraId="525FDD67" w14:textId="75FF9630" w:rsidR="0005542E" w:rsidRPr="00582797" w:rsidRDefault="0005542E" w:rsidP="00B83A25">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681" w:type="dxa"/>
            <w:shd w:val="clear" w:color="auto" w:fill="D9E2F3" w:themeFill="accent5" w:themeFillTint="33"/>
            <w:vAlign w:val="center"/>
          </w:tcPr>
          <w:p w14:paraId="42BDA224" w14:textId="47F37651" w:rsidR="0005542E" w:rsidRPr="00582797" w:rsidRDefault="00B83A25" w:rsidP="00405F13">
            <w:pPr>
              <w:pStyle w:val="HQParagrapheNiveau2"/>
              <w:tabs>
                <w:tab w:val="clear" w:pos="547"/>
              </w:tabs>
              <w:spacing w:after="0"/>
              <w:ind w:left="-126" w:right="-138"/>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0002243C" w14:textId="77777777" w:rsidR="0005542E" w:rsidRPr="00E51473" w:rsidRDefault="0005542E" w:rsidP="00405F13">
            <w:pPr>
              <w:pStyle w:val="HQParagrapheNiveau2"/>
              <w:tabs>
                <w:tab w:val="clear" w:pos="547"/>
              </w:tabs>
              <w:spacing w:after="0"/>
              <w:ind w:left="-126" w:right="-138"/>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22" w:type="dxa"/>
            <w:shd w:val="clear" w:color="auto" w:fill="D9E2F3" w:themeFill="accent5" w:themeFillTint="33"/>
            <w:vAlign w:val="center"/>
          </w:tcPr>
          <w:p w14:paraId="6C50AC16" w14:textId="77777777" w:rsidR="00D405F3" w:rsidRDefault="00B83A25" w:rsidP="00B83A25">
            <w:pPr>
              <w:pStyle w:val="HQParagrapheNiveau2"/>
              <w:tabs>
                <w:tab w:val="clear" w:pos="547"/>
              </w:tabs>
              <w:spacing w:after="0"/>
              <w:ind w:left="-78" w:right="-6"/>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p>
          <w:p w14:paraId="1DBD11E1" w14:textId="2E1B6724" w:rsidR="0005542E" w:rsidRPr="00582797" w:rsidRDefault="0005542E" w:rsidP="00B83A25">
            <w:pPr>
              <w:pStyle w:val="HQParagrapheNiveau2"/>
              <w:tabs>
                <w:tab w:val="clear" w:pos="547"/>
              </w:tabs>
              <w:spacing w:after="0"/>
              <w:ind w:left="-78" w:right="-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807" w:type="dxa"/>
            <w:tcBorders>
              <w:bottom w:val="single" w:sz="4" w:space="0" w:color="auto"/>
            </w:tcBorders>
            <w:shd w:val="clear" w:color="auto" w:fill="D9E2F3" w:themeFill="accent5" w:themeFillTint="33"/>
            <w:vAlign w:val="center"/>
          </w:tcPr>
          <w:p w14:paraId="7963ACBE" w14:textId="4E065804" w:rsidR="0005542E" w:rsidRPr="00582797" w:rsidRDefault="00B83A25" w:rsidP="00405F13">
            <w:pPr>
              <w:pStyle w:val="HQParagrapheNiveau2"/>
              <w:tabs>
                <w:tab w:val="clear" w:pos="547"/>
              </w:tabs>
              <w:spacing w:after="0"/>
              <w:ind w:left="-120" w:right="-62"/>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7FE6E437" w14:textId="77777777" w:rsidR="0005542E" w:rsidRPr="00E51473" w:rsidRDefault="0005542E" w:rsidP="00405F13">
            <w:pPr>
              <w:pStyle w:val="HQParagrapheNiveau2"/>
              <w:tabs>
                <w:tab w:val="clear" w:pos="547"/>
              </w:tabs>
              <w:spacing w:after="0"/>
              <w:ind w:left="-120" w:right="-62"/>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18" w:type="dxa"/>
            <w:shd w:val="clear" w:color="auto" w:fill="D9E2F3" w:themeFill="accent5" w:themeFillTint="33"/>
            <w:vAlign w:val="center"/>
          </w:tcPr>
          <w:p w14:paraId="150D044F" w14:textId="325C1C67" w:rsidR="0005542E" w:rsidRPr="00582797" w:rsidRDefault="00B83A25" w:rsidP="00B83A25">
            <w:pPr>
              <w:pStyle w:val="HQParagrapheNiveau2"/>
              <w:tabs>
                <w:tab w:val="clear" w:pos="547"/>
              </w:tabs>
              <w:spacing w:after="0"/>
              <w:ind w:left="-64" w:right="-20"/>
              <w:jc w:val="center"/>
              <w:rPr>
                <w:rFonts w:ascii="Arial Narrow" w:hAnsi="Arial Narrow" w:cstheme="minorHAnsi"/>
                <w:b/>
                <w:bCs/>
                <w:sz w:val="16"/>
                <w:szCs w:val="16"/>
                <w:lang w:val="fr-FR"/>
              </w:rPr>
            </w:pPr>
            <w:r>
              <w:rPr>
                <w:rFonts w:ascii="Arial Narrow" w:hAnsi="Arial Narrow" w:cstheme="minorHAnsi"/>
                <w:b/>
                <w:bCs/>
                <w:sz w:val="16"/>
                <w:szCs w:val="16"/>
                <w:lang w:val="fr-FR"/>
              </w:rPr>
              <w:t>4</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tc>
      </w:tr>
      <w:tr w:rsidR="00752456" w:rsidRPr="00582797" w14:paraId="65B23778" w14:textId="77777777" w:rsidTr="00752456">
        <w:tc>
          <w:tcPr>
            <w:tcW w:w="838" w:type="dxa"/>
            <w:vAlign w:val="center"/>
          </w:tcPr>
          <w:p w14:paraId="3A744A2E"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7.11</w:t>
            </w:r>
          </w:p>
        </w:tc>
        <w:tc>
          <w:tcPr>
            <w:tcW w:w="415" w:type="dxa"/>
            <w:vAlign w:val="center"/>
          </w:tcPr>
          <w:p w14:paraId="1A4E9025"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w:t>
            </w:r>
          </w:p>
        </w:tc>
        <w:tc>
          <w:tcPr>
            <w:tcW w:w="1971" w:type="dxa"/>
            <w:vAlign w:val="center"/>
          </w:tcPr>
          <w:p w14:paraId="52FC8F37" w14:textId="77777777" w:rsidR="0005542E" w:rsidRPr="00582797" w:rsidRDefault="0005542E" w:rsidP="00405F13">
            <w:pPr>
              <w:pStyle w:val="HQParagrapheNiveau2"/>
              <w:tabs>
                <w:tab w:val="clear" w:pos="547"/>
              </w:tabs>
              <w:spacing w:after="0"/>
              <w:ind w:left="-14" w:right="-78"/>
              <w:jc w:val="left"/>
              <w:rPr>
                <w:rFonts w:ascii="Arial Narrow" w:hAnsi="Arial Narrow" w:cstheme="minorHAnsi"/>
                <w:sz w:val="16"/>
                <w:szCs w:val="16"/>
                <w:lang w:val="fr-FR"/>
              </w:rPr>
            </w:pPr>
            <w:r w:rsidRPr="00582797">
              <w:rPr>
                <w:rFonts w:ascii="Arial Narrow" w:hAnsi="Arial Narrow" w:cs="Calibri"/>
                <w:sz w:val="16"/>
                <w:szCs w:val="16"/>
              </w:rPr>
              <w:t>A1 + B2 + D2 ou A1 + B3 + D3</w:t>
            </w:r>
          </w:p>
        </w:tc>
        <w:tc>
          <w:tcPr>
            <w:tcW w:w="2986" w:type="dxa"/>
            <w:vAlign w:val="center"/>
          </w:tcPr>
          <w:p w14:paraId="3E0F1E87" w14:textId="77777777" w:rsidR="0005542E" w:rsidRPr="00582797" w:rsidRDefault="0005542E" w:rsidP="0095505B">
            <w:pPr>
              <w:pStyle w:val="HQParagrapheNiveau2"/>
              <w:tabs>
                <w:tab w:val="clear" w:pos="547"/>
              </w:tabs>
              <w:spacing w:after="0"/>
              <w:ind w:left="-17" w:right="-25"/>
              <w:rPr>
                <w:rFonts w:ascii="Arial Narrow" w:hAnsi="Arial Narrow" w:cstheme="minorHAnsi"/>
                <w:sz w:val="16"/>
                <w:szCs w:val="16"/>
                <w:lang w:val="fr-FR"/>
              </w:rPr>
            </w:pPr>
            <w:r w:rsidRPr="00582797">
              <w:rPr>
                <w:rFonts w:ascii="Arial Narrow" w:hAnsi="Arial Narrow" w:cs="Calibri"/>
                <w:sz w:val="16"/>
                <w:szCs w:val="16"/>
              </w:rPr>
              <w:t>Agresseur</w:t>
            </w:r>
          </w:p>
        </w:tc>
        <w:tc>
          <w:tcPr>
            <w:tcW w:w="810" w:type="dxa"/>
            <w:vAlign w:val="center"/>
          </w:tcPr>
          <w:p w14:paraId="6512E9F2"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900" w:type="dxa"/>
            <w:vAlign w:val="center"/>
          </w:tcPr>
          <w:p w14:paraId="21A5DF01"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52" w:type="dxa"/>
            <w:vAlign w:val="center"/>
          </w:tcPr>
          <w:p w14:paraId="7368E707"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8 matchs</w:t>
            </w:r>
          </w:p>
        </w:tc>
        <w:tc>
          <w:tcPr>
            <w:tcW w:w="681" w:type="dxa"/>
            <w:vAlign w:val="center"/>
          </w:tcPr>
          <w:p w14:paraId="1A73E431"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9 matchs</w:t>
            </w:r>
          </w:p>
        </w:tc>
        <w:tc>
          <w:tcPr>
            <w:tcW w:w="722" w:type="dxa"/>
            <w:vAlign w:val="center"/>
          </w:tcPr>
          <w:p w14:paraId="6B05EDF6" w14:textId="639284F4" w:rsidR="0005542E" w:rsidRPr="00582797" w:rsidRDefault="00EF72B1" w:rsidP="00405F13">
            <w:pPr>
              <w:pStyle w:val="HQParagrapheNiveau2"/>
              <w:tabs>
                <w:tab w:val="clear" w:pos="547"/>
              </w:tabs>
              <w:spacing w:after="0"/>
              <w:ind w:left="-78" w:right="-6"/>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shd w:val="thinReverseDiagStripe" w:color="auto" w:fill="auto"/>
            <w:vAlign w:val="center"/>
          </w:tcPr>
          <w:p w14:paraId="5D86DF1E"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vAlign w:val="center"/>
          </w:tcPr>
          <w:p w14:paraId="1A2A5958" w14:textId="28DBF462" w:rsidR="0005542E" w:rsidRPr="00582797" w:rsidRDefault="00EF72B1" w:rsidP="00405F13">
            <w:pPr>
              <w:pStyle w:val="HQParagrapheNiveau2"/>
              <w:tabs>
                <w:tab w:val="clear" w:pos="547"/>
              </w:tabs>
              <w:spacing w:after="0"/>
              <w:ind w:left="-64" w:right="-20"/>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752456" w:rsidRPr="00582797" w14:paraId="36032239" w14:textId="77777777" w:rsidTr="00752456">
        <w:tc>
          <w:tcPr>
            <w:tcW w:w="838" w:type="dxa"/>
            <w:vMerge w:val="restart"/>
            <w:vAlign w:val="center"/>
          </w:tcPr>
          <w:p w14:paraId="0106E0C5"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7.10</w:t>
            </w:r>
          </w:p>
        </w:tc>
        <w:tc>
          <w:tcPr>
            <w:tcW w:w="415" w:type="dxa"/>
            <w:vMerge w:val="restart"/>
            <w:vAlign w:val="center"/>
          </w:tcPr>
          <w:p w14:paraId="7FE9A7CD"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2</w:t>
            </w:r>
          </w:p>
        </w:tc>
        <w:tc>
          <w:tcPr>
            <w:tcW w:w="1971" w:type="dxa"/>
            <w:vAlign w:val="center"/>
          </w:tcPr>
          <w:p w14:paraId="41D75331"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B2 + D2</w:t>
            </w:r>
          </w:p>
        </w:tc>
        <w:tc>
          <w:tcPr>
            <w:tcW w:w="2986" w:type="dxa"/>
            <w:vAlign w:val="center"/>
          </w:tcPr>
          <w:p w14:paraId="7C9F5D95" w14:textId="77777777" w:rsidR="0005542E" w:rsidRPr="00582797" w:rsidRDefault="0005542E" w:rsidP="0095505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Bagarre</w:t>
            </w:r>
          </w:p>
        </w:tc>
        <w:tc>
          <w:tcPr>
            <w:tcW w:w="810" w:type="dxa"/>
            <w:vAlign w:val="center"/>
          </w:tcPr>
          <w:p w14:paraId="08D614B8"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00" w:type="dxa"/>
            <w:tcBorders>
              <w:bottom w:val="single" w:sz="4" w:space="0" w:color="auto"/>
            </w:tcBorders>
            <w:vAlign w:val="center"/>
          </w:tcPr>
          <w:p w14:paraId="17E5866D"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852" w:type="dxa"/>
            <w:vAlign w:val="center"/>
          </w:tcPr>
          <w:p w14:paraId="5B62C42F"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81" w:type="dxa"/>
            <w:tcBorders>
              <w:bottom w:val="single" w:sz="4" w:space="0" w:color="auto"/>
            </w:tcBorders>
            <w:vAlign w:val="center"/>
          </w:tcPr>
          <w:p w14:paraId="770D2EF0"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2" w:type="dxa"/>
            <w:vAlign w:val="center"/>
          </w:tcPr>
          <w:p w14:paraId="4FCEB4A8"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hAnsi="Arial Narrow" w:cstheme="minorHAnsi"/>
                <w:sz w:val="16"/>
                <w:szCs w:val="16"/>
                <w:lang w:val="fr-FR"/>
              </w:rPr>
              <w:t>6 matchs</w:t>
            </w:r>
          </w:p>
        </w:tc>
        <w:tc>
          <w:tcPr>
            <w:tcW w:w="807" w:type="dxa"/>
            <w:tcBorders>
              <w:bottom w:val="single" w:sz="4" w:space="0" w:color="auto"/>
            </w:tcBorders>
            <w:vAlign w:val="center"/>
          </w:tcPr>
          <w:p w14:paraId="47F57A75"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7 matchs</w:t>
            </w:r>
          </w:p>
        </w:tc>
        <w:tc>
          <w:tcPr>
            <w:tcW w:w="718" w:type="dxa"/>
            <w:vAlign w:val="center"/>
          </w:tcPr>
          <w:p w14:paraId="2F67A3C9" w14:textId="2E424338" w:rsidR="0005542E" w:rsidRPr="00582797" w:rsidRDefault="003925A9"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752456" w:rsidRPr="00582797" w14:paraId="45B01A7C" w14:textId="77777777" w:rsidTr="00752456">
        <w:tc>
          <w:tcPr>
            <w:tcW w:w="838" w:type="dxa"/>
            <w:vMerge/>
            <w:vAlign w:val="center"/>
          </w:tcPr>
          <w:p w14:paraId="3144B422" w14:textId="77777777" w:rsidR="0005542E" w:rsidRPr="00582797" w:rsidRDefault="0005542E" w:rsidP="00405F13">
            <w:pPr>
              <w:pStyle w:val="HQParagrapheNiveau2"/>
              <w:spacing w:after="0"/>
              <w:ind w:left="-110" w:right="-64"/>
              <w:jc w:val="center"/>
              <w:rPr>
                <w:rFonts w:ascii="Arial Narrow" w:hAnsi="Arial Narrow" w:cstheme="minorHAnsi"/>
                <w:b/>
                <w:bCs/>
                <w:sz w:val="16"/>
                <w:szCs w:val="16"/>
                <w:lang w:val="fr-FR"/>
              </w:rPr>
            </w:pPr>
          </w:p>
        </w:tc>
        <w:tc>
          <w:tcPr>
            <w:tcW w:w="415" w:type="dxa"/>
            <w:vMerge/>
            <w:vAlign w:val="center"/>
          </w:tcPr>
          <w:p w14:paraId="33BF4482" w14:textId="77777777" w:rsidR="0005542E" w:rsidRPr="00582797" w:rsidRDefault="0005542E" w:rsidP="00405F13">
            <w:pPr>
              <w:pStyle w:val="HQParagrapheNiveau2"/>
              <w:spacing w:after="0"/>
              <w:ind w:left="-194" w:right="-120"/>
              <w:jc w:val="center"/>
              <w:rPr>
                <w:rFonts w:ascii="Arial Narrow" w:hAnsi="Arial Narrow" w:cstheme="minorHAnsi"/>
                <w:b/>
                <w:bCs/>
                <w:sz w:val="16"/>
                <w:szCs w:val="16"/>
                <w:lang w:val="fr-FR"/>
              </w:rPr>
            </w:pPr>
          </w:p>
        </w:tc>
        <w:tc>
          <w:tcPr>
            <w:tcW w:w="1971" w:type="dxa"/>
            <w:vAlign w:val="center"/>
          </w:tcPr>
          <w:p w14:paraId="4BB405FE"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B2 + D2</w:t>
            </w:r>
          </w:p>
        </w:tc>
        <w:tc>
          <w:tcPr>
            <w:tcW w:w="2986" w:type="dxa"/>
            <w:vAlign w:val="center"/>
          </w:tcPr>
          <w:p w14:paraId="5456C826" w14:textId="77777777" w:rsidR="0005542E" w:rsidRPr="00582797" w:rsidRDefault="0005542E" w:rsidP="0095505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Bagarre</w:t>
            </w:r>
            <w:r>
              <w:rPr>
                <w:rFonts w:ascii="Arial Narrow" w:hAnsi="Arial Narrow" w:cs="Calibri"/>
                <w:sz w:val="16"/>
                <w:szCs w:val="16"/>
              </w:rPr>
              <w:t xml:space="preserve"> avant ou après un match</w:t>
            </w:r>
          </w:p>
        </w:tc>
        <w:tc>
          <w:tcPr>
            <w:tcW w:w="810" w:type="dxa"/>
            <w:vAlign w:val="center"/>
          </w:tcPr>
          <w:p w14:paraId="204942B5"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Pr>
                <w:rFonts w:ascii="Arial Narrow" w:hAnsi="Arial Narrow" w:cstheme="minorHAnsi"/>
                <w:sz w:val="16"/>
                <w:szCs w:val="16"/>
                <w:lang w:val="fr-FR"/>
              </w:rPr>
              <w:t>3</w:t>
            </w:r>
            <w:r w:rsidRPr="00582797">
              <w:rPr>
                <w:rFonts w:ascii="Arial Narrow" w:hAnsi="Arial Narrow" w:cstheme="minorHAnsi"/>
                <w:sz w:val="16"/>
                <w:szCs w:val="16"/>
                <w:lang w:val="fr-FR"/>
              </w:rPr>
              <w:t xml:space="preserve"> matchs</w:t>
            </w:r>
          </w:p>
        </w:tc>
        <w:tc>
          <w:tcPr>
            <w:tcW w:w="900" w:type="dxa"/>
            <w:tcBorders>
              <w:bottom w:val="single" w:sz="4" w:space="0" w:color="auto"/>
            </w:tcBorders>
            <w:shd w:val="thinReverseDiagStripe" w:color="auto" w:fill="auto"/>
            <w:vAlign w:val="center"/>
          </w:tcPr>
          <w:p w14:paraId="3590D89F"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852" w:type="dxa"/>
            <w:vAlign w:val="center"/>
          </w:tcPr>
          <w:p w14:paraId="10D30E73"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Pr>
                <w:rFonts w:ascii="Arial Narrow" w:hAnsi="Arial Narrow" w:cstheme="minorHAnsi"/>
                <w:sz w:val="16"/>
                <w:szCs w:val="16"/>
                <w:lang w:val="fr-FR"/>
              </w:rPr>
              <w:t>6</w:t>
            </w:r>
            <w:r w:rsidRPr="00582797">
              <w:rPr>
                <w:rFonts w:ascii="Arial Narrow" w:hAnsi="Arial Narrow" w:cstheme="minorHAnsi"/>
                <w:sz w:val="16"/>
                <w:szCs w:val="16"/>
                <w:lang w:val="fr-FR"/>
              </w:rPr>
              <w:t xml:space="preserve"> matchs</w:t>
            </w:r>
          </w:p>
        </w:tc>
        <w:tc>
          <w:tcPr>
            <w:tcW w:w="681" w:type="dxa"/>
            <w:tcBorders>
              <w:bottom w:val="single" w:sz="4" w:space="0" w:color="auto"/>
            </w:tcBorders>
            <w:shd w:val="thinReverseDiagStripe" w:color="auto" w:fill="auto"/>
            <w:vAlign w:val="center"/>
          </w:tcPr>
          <w:p w14:paraId="0BDE1E95"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22" w:type="dxa"/>
            <w:vAlign w:val="center"/>
          </w:tcPr>
          <w:p w14:paraId="6347F492"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hAnsi="Arial Narrow" w:cstheme="minorHAnsi"/>
                <w:sz w:val="16"/>
                <w:szCs w:val="16"/>
                <w:lang w:val="fr-FR"/>
              </w:rPr>
              <w:t>9</w:t>
            </w:r>
            <w:r w:rsidRPr="00582797">
              <w:rPr>
                <w:rFonts w:ascii="Arial Narrow" w:hAnsi="Arial Narrow" w:cstheme="minorHAnsi"/>
                <w:sz w:val="16"/>
                <w:szCs w:val="16"/>
                <w:lang w:val="fr-FR"/>
              </w:rPr>
              <w:t xml:space="preserve"> matchs</w:t>
            </w:r>
          </w:p>
        </w:tc>
        <w:tc>
          <w:tcPr>
            <w:tcW w:w="807" w:type="dxa"/>
            <w:tcBorders>
              <w:bottom w:val="single" w:sz="4" w:space="0" w:color="auto"/>
            </w:tcBorders>
            <w:shd w:val="thinReverseDiagStripe" w:color="auto" w:fill="auto"/>
            <w:vAlign w:val="center"/>
          </w:tcPr>
          <w:p w14:paraId="5A7E78F4"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vAlign w:val="center"/>
          </w:tcPr>
          <w:p w14:paraId="40F30268" w14:textId="0B362329" w:rsidR="0005542E" w:rsidRPr="00582797" w:rsidRDefault="003925A9"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752456" w:rsidRPr="00582797" w14:paraId="0DD07AA2" w14:textId="77777777" w:rsidTr="00752456">
        <w:tc>
          <w:tcPr>
            <w:tcW w:w="838" w:type="dxa"/>
            <w:vMerge/>
            <w:vAlign w:val="center"/>
          </w:tcPr>
          <w:p w14:paraId="0FF4E490"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40F10FCD"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shd w:val="clear" w:color="auto" w:fill="FFFF00"/>
            <w:vAlign w:val="center"/>
          </w:tcPr>
          <w:p w14:paraId="7AF7FABE"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B2 + D2</w:t>
            </w:r>
          </w:p>
        </w:tc>
        <w:tc>
          <w:tcPr>
            <w:tcW w:w="2986" w:type="dxa"/>
            <w:shd w:val="clear" w:color="auto" w:fill="FFFF00"/>
            <w:vAlign w:val="center"/>
          </w:tcPr>
          <w:p w14:paraId="165B51F9" w14:textId="09450DC7" w:rsidR="0005542E" w:rsidRPr="00582797" w:rsidRDefault="008C4B08" w:rsidP="0095505B">
            <w:pPr>
              <w:pStyle w:val="HQParagrapheNiveau2"/>
              <w:tabs>
                <w:tab w:val="clear" w:pos="547"/>
              </w:tabs>
              <w:spacing w:after="0"/>
              <w:ind w:left="-17" w:right="-25"/>
              <w:rPr>
                <w:rFonts w:ascii="Arial Narrow" w:hAnsi="Arial Narrow" w:cs="Calibri"/>
                <w:sz w:val="16"/>
                <w:szCs w:val="16"/>
              </w:rPr>
            </w:pPr>
            <w:r>
              <w:rPr>
                <w:rFonts w:ascii="Arial Narrow" w:hAnsi="Arial Narrow" w:cs="Calibri"/>
                <w:sz w:val="16"/>
                <w:szCs w:val="16"/>
              </w:rPr>
              <w:t>Entraîneur dont le joueur se bat avant ou après un match</w:t>
            </w:r>
          </w:p>
        </w:tc>
        <w:tc>
          <w:tcPr>
            <w:tcW w:w="810" w:type="dxa"/>
            <w:shd w:val="clear" w:color="auto" w:fill="FFFF00"/>
            <w:vAlign w:val="center"/>
          </w:tcPr>
          <w:p w14:paraId="4864762D" w14:textId="22A35B6C" w:rsidR="0005542E" w:rsidRPr="00582797" w:rsidRDefault="00EF72B1" w:rsidP="00405F13">
            <w:pPr>
              <w:pStyle w:val="HQParagrapheNiveau2"/>
              <w:tabs>
                <w:tab w:val="clear" w:pos="547"/>
              </w:tabs>
              <w:spacing w:after="0"/>
              <w:ind w:left="-90" w:right="-84"/>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900" w:type="dxa"/>
            <w:shd w:val="thinReverseDiagStripe" w:color="auto" w:fill="FFFF00"/>
            <w:vAlign w:val="center"/>
          </w:tcPr>
          <w:p w14:paraId="51168971"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852" w:type="dxa"/>
            <w:shd w:val="clear" w:color="auto" w:fill="FFFF00"/>
            <w:vAlign w:val="center"/>
          </w:tcPr>
          <w:p w14:paraId="68A39FDF" w14:textId="7335BBA9" w:rsidR="0005542E" w:rsidRPr="00582797" w:rsidRDefault="00EF72B1" w:rsidP="00405F13">
            <w:pPr>
              <w:pStyle w:val="HQParagrapheNiveau2"/>
              <w:tabs>
                <w:tab w:val="clear" w:pos="547"/>
              </w:tabs>
              <w:spacing w:after="0"/>
              <w:ind w:left="-84" w:right="-90"/>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681" w:type="dxa"/>
            <w:shd w:val="thinReverseDiagStripe" w:color="auto" w:fill="FFFF00"/>
            <w:vAlign w:val="center"/>
          </w:tcPr>
          <w:p w14:paraId="68391676"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22" w:type="dxa"/>
            <w:shd w:val="clear" w:color="auto" w:fill="FFFF00"/>
            <w:vAlign w:val="center"/>
          </w:tcPr>
          <w:p w14:paraId="711F8EA5" w14:textId="3B7FC882" w:rsidR="0005542E" w:rsidRPr="00582797" w:rsidRDefault="003925A9"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FFFF00"/>
            <w:vAlign w:val="center"/>
          </w:tcPr>
          <w:p w14:paraId="62B051B7"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shd w:val="clear" w:color="auto" w:fill="FFFF00"/>
            <w:vAlign w:val="center"/>
          </w:tcPr>
          <w:p w14:paraId="213BCA66" w14:textId="790B6CC8" w:rsidR="0005542E" w:rsidRPr="00582797" w:rsidRDefault="003925A9"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752456" w:rsidRPr="00582797" w14:paraId="6B029BC7" w14:textId="77777777" w:rsidTr="00752456">
        <w:tc>
          <w:tcPr>
            <w:tcW w:w="838" w:type="dxa"/>
            <w:vAlign w:val="center"/>
          </w:tcPr>
          <w:p w14:paraId="11FD4896"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7.10-7.11</w:t>
            </w:r>
          </w:p>
        </w:tc>
        <w:tc>
          <w:tcPr>
            <w:tcW w:w="415" w:type="dxa"/>
            <w:vAlign w:val="center"/>
          </w:tcPr>
          <w:p w14:paraId="3CD64AA7" w14:textId="771D596A"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3</w:t>
            </w:r>
            <w:r w:rsidR="008C4B08">
              <w:rPr>
                <w:rFonts w:ascii="Arial Narrow" w:hAnsi="Arial Narrow" w:cstheme="minorHAnsi"/>
                <w:b/>
                <w:bCs/>
                <w:sz w:val="16"/>
                <w:szCs w:val="16"/>
                <w:lang w:val="fr-FR"/>
              </w:rPr>
              <w:t>-</w:t>
            </w:r>
            <w:r w:rsidRPr="00582797">
              <w:rPr>
                <w:rFonts w:ascii="Arial Narrow" w:hAnsi="Arial Narrow" w:cstheme="minorHAnsi"/>
                <w:b/>
                <w:bCs/>
                <w:sz w:val="16"/>
                <w:szCs w:val="16"/>
                <w:lang w:val="fr-FR"/>
              </w:rPr>
              <w:t>4</w:t>
            </w:r>
          </w:p>
        </w:tc>
        <w:tc>
          <w:tcPr>
            <w:tcW w:w="1971" w:type="dxa"/>
            <w:vAlign w:val="center"/>
          </w:tcPr>
          <w:p w14:paraId="03FAD04C"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A4 + B2 + D2 ou A4 + B3 + D3</w:t>
            </w:r>
          </w:p>
        </w:tc>
        <w:tc>
          <w:tcPr>
            <w:tcW w:w="2986" w:type="dxa"/>
            <w:vAlign w:val="center"/>
          </w:tcPr>
          <w:p w14:paraId="4815AF1A" w14:textId="77777777" w:rsidR="0005542E" w:rsidRPr="00582797" w:rsidRDefault="0005542E" w:rsidP="0095505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Instigateur</w:t>
            </w:r>
          </w:p>
        </w:tc>
        <w:tc>
          <w:tcPr>
            <w:tcW w:w="810" w:type="dxa"/>
            <w:tcBorders>
              <w:bottom w:val="single" w:sz="4" w:space="0" w:color="auto"/>
            </w:tcBorders>
            <w:vAlign w:val="center"/>
          </w:tcPr>
          <w:p w14:paraId="02EB5AD5"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900" w:type="dxa"/>
            <w:tcBorders>
              <w:bottom w:val="single" w:sz="4" w:space="0" w:color="auto"/>
            </w:tcBorders>
            <w:vAlign w:val="center"/>
          </w:tcPr>
          <w:p w14:paraId="1A083D73"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52" w:type="dxa"/>
            <w:tcBorders>
              <w:bottom w:val="single" w:sz="4" w:space="0" w:color="auto"/>
            </w:tcBorders>
            <w:vAlign w:val="center"/>
          </w:tcPr>
          <w:p w14:paraId="492A34BA"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8 matchs</w:t>
            </w:r>
          </w:p>
        </w:tc>
        <w:tc>
          <w:tcPr>
            <w:tcW w:w="681" w:type="dxa"/>
            <w:tcBorders>
              <w:bottom w:val="single" w:sz="4" w:space="0" w:color="auto"/>
            </w:tcBorders>
            <w:vAlign w:val="center"/>
          </w:tcPr>
          <w:p w14:paraId="7335AD24"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9 matchs</w:t>
            </w:r>
          </w:p>
        </w:tc>
        <w:tc>
          <w:tcPr>
            <w:tcW w:w="722" w:type="dxa"/>
            <w:tcBorders>
              <w:bottom w:val="single" w:sz="4" w:space="0" w:color="auto"/>
            </w:tcBorders>
            <w:vAlign w:val="center"/>
          </w:tcPr>
          <w:p w14:paraId="6D403BA8" w14:textId="739AD9EA" w:rsidR="0005542E" w:rsidRPr="00582797" w:rsidRDefault="003925A9" w:rsidP="00405F13">
            <w:pPr>
              <w:pStyle w:val="HQParagrapheNiveau2"/>
              <w:tabs>
                <w:tab w:val="clear" w:pos="547"/>
              </w:tabs>
              <w:spacing w:after="0"/>
              <w:ind w:left="-78" w:right="-6"/>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543D865B"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vAlign w:val="center"/>
          </w:tcPr>
          <w:p w14:paraId="5758214E" w14:textId="0138AF3E" w:rsidR="0005542E" w:rsidRPr="00582797" w:rsidRDefault="003925A9"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55559B" w:rsidRPr="00582797" w14:paraId="11A4B2F5" w14:textId="77777777" w:rsidTr="00752456">
        <w:tc>
          <w:tcPr>
            <w:tcW w:w="838" w:type="dxa"/>
            <w:vMerge w:val="restart"/>
            <w:vAlign w:val="center"/>
          </w:tcPr>
          <w:p w14:paraId="5E1F1774" w14:textId="6137E3F8" w:rsidR="0055559B" w:rsidRPr="00582797" w:rsidRDefault="0055559B" w:rsidP="0055559B">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w:t>
            </w:r>
          </w:p>
        </w:tc>
        <w:tc>
          <w:tcPr>
            <w:tcW w:w="415" w:type="dxa"/>
            <w:vAlign w:val="center"/>
          </w:tcPr>
          <w:p w14:paraId="69D3A836" w14:textId="77777777" w:rsidR="0055559B" w:rsidRPr="00582797" w:rsidRDefault="0055559B"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5</w:t>
            </w:r>
          </w:p>
        </w:tc>
        <w:tc>
          <w:tcPr>
            <w:tcW w:w="1971" w:type="dxa"/>
            <w:vAlign w:val="center"/>
          </w:tcPr>
          <w:p w14:paraId="77E90F1B" w14:textId="77777777" w:rsidR="0055559B" w:rsidRPr="00582797" w:rsidRDefault="0055559B"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C5</w:t>
            </w:r>
          </w:p>
        </w:tc>
        <w:tc>
          <w:tcPr>
            <w:tcW w:w="2986" w:type="dxa"/>
            <w:vAlign w:val="center"/>
          </w:tcPr>
          <w:p w14:paraId="42F589CD" w14:textId="77777777" w:rsidR="0055559B" w:rsidRPr="00582797" w:rsidRDefault="0055559B" w:rsidP="0095505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Demeurer sur les lieux d’une bagarre</w:t>
            </w:r>
          </w:p>
        </w:tc>
        <w:tc>
          <w:tcPr>
            <w:tcW w:w="810" w:type="dxa"/>
            <w:tcBorders>
              <w:bottom w:val="single" w:sz="4" w:space="0" w:color="auto"/>
            </w:tcBorders>
            <w:shd w:val="thinReverseDiagStripe" w:color="auto" w:fill="auto"/>
            <w:vAlign w:val="center"/>
          </w:tcPr>
          <w:p w14:paraId="60B45536" w14:textId="77777777" w:rsidR="0055559B" w:rsidRPr="00582797" w:rsidRDefault="0055559B" w:rsidP="00405F13">
            <w:pPr>
              <w:pStyle w:val="HQParagrapheNiveau2"/>
              <w:tabs>
                <w:tab w:val="clear" w:pos="547"/>
              </w:tabs>
              <w:spacing w:after="0"/>
              <w:ind w:left="-90" w:right="-84"/>
              <w:jc w:val="center"/>
              <w:rPr>
                <w:rFonts w:ascii="Arial Narrow" w:hAnsi="Arial Narrow" w:cstheme="minorHAnsi"/>
                <w:sz w:val="16"/>
                <w:szCs w:val="16"/>
                <w:lang w:val="fr-FR"/>
              </w:rPr>
            </w:pPr>
          </w:p>
        </w:tc>
        <w:tc>
          <w:tcPr>
            <w:tcW w:w="900" w:type="dxa"/>
            <w:tcBorders>
              <w:bottom w:val="single" w:sz="4" w:space="0" w:color="auto"/>
            </w:tcBorders>
            <w:shd w:val="thinReverseDiagStripe" w:color="auto" w:fill="auto"/>
            <w:vAlign w:val="center"/>
          </w:tcPr>
          <w:p w14:paraId="0135ED5C" w14:textId="77777777" w:rsidR="0055559B" w:rsidRPr="00582797" w:rsidRDefault="0055559B"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852" w:type="dxa"/>
            <w:tcBorders>
              <w:bottom w:val="single" w:sz="4" w:space="0" w:color="auto"/>
            </w:tcBorders>
            <w:shd w:val="thinReverseDiagStripe" w:color="auto" w:fill="auto"/>
            <w:vAlign w:val="center"/>
          </w:tcPr>
          <w:p w14:paraId="0CDF95C0" w14:textId="77777777" w:rsidR="0055559B" w:rsidRPr="00582797" w:rsidRDefault="0055559B"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tcBorders>
              <w:bottom w:val="single" w:sz="4" w:space="0" w:color="auto"/>
            </w:tcBorders>
            <w:shd w:val="thinReverseDiagStripe" w:color="auto" w:fill="auto"/>
            <w:vAlign w:val="center"/>
          </w:tcPr>
          <w:p w14:paraId="7880AA7C" w14:textId="77777777" w:rsidR="0055559B" w:rsidRPr="00582797" w:rsidRDefault="0055559B"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22" w:type="dxa"/>
            <w:tcBorders>
              <w:bottom w:val="single" w:sz="4" w:space="0" w:color="auto"/>
            </w:tcBorders>
            <w:shd w:val="thinReverseDiagStripe" w:color="auto" w:fill="auto"/>
            <w:vAlign w:val="center"/>
          </w:tcPr>
          <w:p w14:paraId="7B19442D" w14:textId="77777777" w:rsidR="0055559B" w:rsidRPr="00582797" w:rsidRDefault="0055559B"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135974F3" w14:textId="77777777" w:rsidR="0055559B" w:rsidRPr="00582797" w:rsidRDefault="0055559B"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auto"/>
            <w:vAlign w:val="center"/>
          </w:tcPr>
          <w:p w14:paraId="69E858D4" w14:textId="77777777" w:rsidR="0055559B" w:rsidRPr="00582797" w:rsidRDefault="0055559B"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55559B" w:rsidRPr="00582797" w14:paraId="1074D845" w14:textId="77777777" w:rsidTr="00752456">
        <w:tc>
          <w:tcPr>
            <w:tcW w:w="838" w:type="dxa"/>
            <w:vMerge/>
            <w:vAlign w:val="center"/>
          </w:tcPr>
          <w:p w14:paraId="767210BB" w14:textId="546EFB22" w:rsidR="0055559B" w:rsidRPr="00582797" w:rsidRDefault="0055559B" w:rsidP="00405F13">
            <w:pPr>
              <w:pStyle w:val="HQParagrapheNiveau2"/>
              <w:spacing w:after="0"/>
              <w:ind w:left="-110" w:right="-64"/>
              <w:jc w:val="center"/>
              <w:rPr>
                <w:rFonts w:ascii="Arial Narrow" w:hAnsi="Arial Narrow" w:cstheme="minorHAnsi"/>
                <w:b/>
                <w:bCs/>
                <w:sz w:val="16"/>
                <w:szCs w:val="16"/>
                <w:lang w:val="fr-FR"/>
              </w:rPr>
            </w:pPr>
          </w:p>
        </w:tc>
        <w:tc>
          <w:tcPr>
            <w:tcW w:w="415" w:type="dxa"/>
            <w:vAlign w:val="center"/>
          </w:tcPr>
          <w:p w14:paraId="10F8CAD3" w14:textId="77777777" w:rsidR="0055559B" w:rsidRPr="00582797" w:rsidRDefault="0055559B"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6</w:t>
            </w:r>
          </w:p>
        </w:tc>
        <w:tc>
          <w:tcPr>
            <w:tcW w:w="1971" w:type="dxa"/>
            <w:vAlign w:val="center"/>
          </w:tcPr>
          <w:p w14:paraId="3389C1EA" w14:textId="77777777" w:rsidR="0055559B" w:rsidRPr="00582797" w:rsidRDefault="0055559B"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D6 + B2 + D2 ou D6 + B3 + D3</w:t>
            </w:r>
          </w:p>
        </w:tc>
        <w:tc>
          <w:tcPr>
            <w:tcW w:w="2986" w:type="dxa"/>
            <w:vAlign w:val="center"/>
          </w:tcPr>
          <w:p w14:paraId="46E10FDD" w14:textId="4E055334" w:rsidR="0055559B" w:rsidRPr="00582797" w:rsidRDefault="0055559B" w:rsidP="0095505B">
            <w:pPr>
              <w:pStyle w:val="HQParagrapheNiveau2"/>
              <w:tabs>
                <w:tab w:val="clear" w:pos="547"/>
              </w:tabs>
              <w:spacing w:after="0"/>
              <w:ind w:left="-17" w:right="-25"/>
              <w:rPr>
                <w:rFonts w:ascii="Arial Narrow" w:hAnsi="Arial Narrow" w:cs="Calibri"/>
                <w:sz w:val="16"/>
                <w:szCs w:val="16"/>
              </w:rPr>
            </w:pPr>
            <w:r>
              <w:rPr>
                <w:rFonts w:ascii="Arial Narrow" w:hAnsi="Arial Narrow" w:cs="Calibri"/>
                <w:sz w:val="16"/>
                <w:szCs w:val="16"/>
              </w:rPr>
              <w:t>2</w:t>
            </w:r>
            <w:r w:rsidRPr="0003736D">
              <w:rPr>
                <w:rFonts w:ascii="Arial Narrow" w:hAnsi="Arial Narrow" w:cs="Calibri"/>
                <w:sz w:val="16"/>
                <w:szCs w:val="16"/>
                <w:vertAlign w:val="superscript"/>
              </w:rPr>
              <w:t>e</w:t>
            </w:r>
            <w:r>
              <w:rPr>
                <w:rFonts w:ascii="Arial Narrow" w:hAnsi="Arial Narrow" w:cs="Calibri"/>
                <w:sz w:val="16"/>
                <w:szCs w:val="16"/>
              </w:rPr>
              <w:t xml:space="preserve"> </w:t>
            </w:r>
            <w:r w:rsidRPr="00582797">
              <w:rPr>
                <w:rFonts w:ascii="Arial Narrow" w:hAnsi="Arial Narrow" w:cs="Calibri"/>
                <w:sz w:val="16"/>
                <w:szCs w:val="16"/>
              </w:rPr>
              <w:t>bagarre ou bagarre subséquente au cours d’un même arrêt de jeu</w:t>
            </w:r>
          </w:p>
        </w:tc>
        <w:tc>
          <w:tcPr>
            <w:tcW w:w="810" w:type="dxa"/>
            <w:vAlign w:val="center"/>
          </w:tcPr>
          <w:p w14:paraId="432A73AB" w14:textId="77777777" w:rsidR="0055559B" w:rsidRPr="00582797" w:rsidRDefault="0055559B"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900" w:type="dxa"/>
            <w:vAlign w:val="center"/>
          </w:tcPr>
          <w:p w14:paraId="4EA42D8E" w14:textId="77777777" w:rsidR="0055559B" w:rsidRPr="00582797" w:rsidRDefault="0055559B"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6 matchs</w:t>
            </w:r>
          </w:p>
        </w:tc>
        <w:tc>
          <w:tcPr>
            <w:tcW w:w="852" w:type="dxa"/>
            <w:vAlign w:val="center"/>
          </w:tcPr>
          <w:p w14:paraId="0B74708A" w14:textId="77777777" w:rsidR="0055559B" w:rsidRPr="00582797" w:rsidRDefault="0055559B"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8 matchs</w:t>
            </w:r>
          </w:p>
        </w:tc>
        <w:tc>
          <w:tcPr>
            <w:tcW w:w="681" w:type="dxa"/>
            <w:vAlign w:val="center"/>
          </w:tcPr>
          <w:p w14:paraId="0D0E0A58" w14:textId="002C8172" w:rsidR="0055559B" w:rsidRPr="00347017" w:rsidRDefault="0055559B" w:rsidP="00405F13">
            <w:pPr>
              <w:pStyle w:val="HQParagrapheNiveau2"/>
              <w:tabs>
                <w:tab w:val="clear" w:pos="547"/>
              </w:tabs>
              <w:spacing w:after="0"/>
              <w:ind w:left="-126" w:right="-138"/>
              <w:jc w:val="center"/>
              <w:rPr>
                <w:rFonts w:ascii="Arial Narrow" w:hAnsi="Arial Narrow" w:cstheme="minorHAnsi"/>
                <w:sz w:val="16"/>
                <w:szCs w:val="16"/>
                <w:lang w:val="fr-FR"/>
              </w:rPr>
            </w:pPr>
            <w:r w:rsidRPr="00347017">
              <w:rPr>
                <w:rFonts w:ascii="Arial Narrow" w:hAnsi="Arial Narrow" w:cstheme="minorHAnsi"/>
                <w:sz w:val="16"/>
                <w:szCs w:val="16"/>
                <w:lang w:val="fr-FR"/>
              </w:rPr>
              <w:t>10 matchs</w:t>
            </w:r>
          </w:p>
        </w:tc>
        <w:tc>
          <w:tcPr>
            <w:tcW w:w="722" w:type="dxa"/>
            <w:vAlign w:val="center"/>
          </w:tcPr>
          <w:p w14:paraId="6EAF8BE3" w14:textId="0139BC19" w:rsidR="0055559B" w:rsidRPr="00582797" w:rsidRDefault="0055559B"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7" w:type="dxa"/>
            <w:shd w:val="thinReverseDiagStripe" w:color="auto" w:fill="auto"/>
            <w:vAlign w:val="center"/>
          </w:tcPr>
          <w:p w14:paraId="5F966CF6" w14:textId="77777777" w:rsidR="0055559B" w:rsidRPr="00582797" w:rsidRDefault="0055559B"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vAlign w:val="center"/>
          </w:tcPr>
          <w:p w14:paraId="28DF0FFB" w14:textId="0F6F6079" w:rsidR="0055559B" w:rsidRPr="00582797" w:rsidRDefault="0055559B"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55559B" w:rsidRPr="00582797" w14:paraId="1C24ABD2" w14:textId="77777777" w:rsidTr="00752456">
        <w:tc>
          <w:tcPr>
            <w:tcW w:w="838" w:type="dxa"/>
            <w:vMerge/>
            <w:vAlign w:val="center"/>
          </w:tcPr>
          <w:p w14:paraId="6D997880" w14:textId="22EB0DF5" w:rsidR="0055559B" w:rsidRPr="00582797" w:rsidRDefault="0055559B" w:rsidP="00405F13">
            <w:pPr>
              <w:pStyle w:val="HQParagrapheNiveau2"/>
              <w:spacing w:after="0"/>
              <w:ind w:left="-110" w:right="-64"/>
              <w:jc w:val="center"/>
              <w:rPr>
                <w:rFonts w:ascii="Arial Narrow" w:hAnsi="Arial Narrow" w:cstheme="minorHAnsi"/>
                <w:b/>
                <w:bCs/>
                <w:sz w:val="16"/>
                <w:szCs w:val="16"/>
                <w:lang w:val="fr-FR"/>
              </w:rPr>
            </w:pPr>
          </w:p>
        </w:tc>
        <w:tc>
          <w:tcPr>
            <w:tcW w:w="415" w:type="dxa"/>
            <w:vMerge w:val="restart"/>
            <w:vAlign w:val="center"/>
          </w:tcPr>
          <w:p w14:paraId="33B0B180" w14:textId="77777777" w:rsidR="0055559B" w:rsidRPr="00582797" w:rsidRDefault="0055559B"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w:t>
            </w:r>
          </w:p>
        </w:tc>
        <w:tc>
          <w:tcPr>
            <w:tcW w:w="1971" w:type="dxa"/>
            <w:vAlign w:val="center"/>
          </w:tcPr>
          <w:p w14:paraId="1C963DAA" w14:textId="77777777" w:rsidR="0055559B" w:rsidRPr="00582797" w:rsidRDefault="0055559B"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D7</w:t>
            </w:r>
          </w:p>
        </w:tc>
        <w:tc>
          <w:tcPr>
            <w:tcW w:w="2986" w:type="dxa"/>
            <w:vAlign w:val="center"/>
          </w:tcPr>
          <w:p w14:paraId="4AC86525" w14:textId="0543E9A9" w:rsidR="0055559B" w:rsidRPr="00582797" w:rsidRDefault="0055559B"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3</w:t>
            </w:r>
            <w:r w:rsidRPr="0003736D">
              <w:rPr>
                <w:rFonts w:ascii="Arial Narrow" w:hAnsi="Arial Narrow" w:cs="Calibri"/>
                <w:sz w:val="16"/>
                <w:szCs w:val="16"/>
                <w:vertAlign w:val="superscript"/>
              </w:rPr>
              <w:t>e</w:t>
            </w:r>
            <w:r>
              <w:rPr>
                <w:rFonts w:ascii="Arial Narrow" w:hAnsi="Arial Narrow" w:cs="Calibri"/>
                <w:sz w:val="16"/>
                <w:szCs w:val="16"/>
              </w:rPr>
              <w:t xml:space="preserve"> </w:t>
            </w:r>
            <w:r w:rsidRPr="00582797">
              <w:rPr>
                <w:rFonts w:ascii="Arial Narrow" w:hAnsi="Arial Narrow" w:cs="Calibri"/>
                <w:sz w:val="16"/>
                <w:szCs w:val="16"/>
              </w:rPr>
              <w:t>ou autre joueur à intervenir dans une bagarre, pacificateur</w:t>
            </w:r>
          </w:p>
        </w:tc>
        <w:tc>
          <w:tcPr>
            <w:tcW w:w="810" w:type="dxa"/>
            <w:vAlign w:val="center"/>
          </w:tcPr>
          <w:p w14:paraId="04DD13BD" w14:textId="77777777" w:rsidR="0055559B" w:rsidRPr="00582797" w:rsidRDefault="0055559B"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00" w:type="dxa"/>
            <w:vAlign w:val="center"/>
          </w:tcPr>
          <w:p w14:paraId="304ADE3A" w14:textId="77777777" w:rsidR="0055559B" w:rsidRPr="00582797" w:rsidRDefault="0055559B"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852" w:type="dxa"/>
            <w:vAlign w:val="center"/>
          </w:tcPr>
          <w:p w14:paraId="433C231F" w14:textId="77777777" w:rsidR="0055559B" w:rsidRPr="00582797" w:rsidRDefault="0055559B"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81" w:type="dxa"/>
            <w:vAlign w:val="center"/>
          </w:tcPr>
          <w:p w14:paraId="751C441C" w14:textId="77777777" w:rsidR="0055559B" w:rsidRPr="00347017" w:rsidRDefault="0055559B" w:rsidP="00405F13">
            <w:pPr>
              <w:pStyle w:val="HQParagrapheNiveau2"/>
              <w:tabs>
                <w:tab w:val="clear" w:pos="547"/>
              </w:tabs>
              <w:spacing w:after="0"/>
              <w:ind w:left="-126" w:right="-138"/>
              <w:jc w:val="center"/>
              <w:rPr>
                <w:rFonts w:ascii="Arial Narrow" w:hAnsi="Arial Narrow" w:cstheme="minorHAnsi"/>
                <w:sz w:val="16"/>
                <w:szCs w:val="16"/>
                <w:lang w:val="fr-FR"/>
              </w:rPr>
            </w:pPr>
            <w:r w:rsidRPr="00347017">
              <w:rPr>
                <w:rFonts w:ascii="Arial Narrow" w:hAnsi="Arial Narrow" w:cstheme="minorHAnsi"/>
                <w:sz w:val="16"/>
                <w:szCs w:val="16"/>
                <w:lang w:val="fr-FR"/>
              </w:rPr>
              <w:t>5 matchs</w:t>
            </w:r>
          </w:p>
        </w:tc>
        <w:tc>
          <w:tcPr>
            <w:tcW w:w="722" w:type="dxa"/>
            <w:vAlign w:val="center"/>
          </w:tcPr>
          <w:p w14:paraId="586DDCEF" w14:textId="5E417509" w:rsidR="0055559B" w:rsidRPr="00582797" w:rsidRDefault="0055559B"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7" w:type="dxa"/>
            <w:shd w:val="thinReverseDiagStripe" w:color="auto" w:fill="auto"/>
            <w:vAlign w:val="center"/>
          </w:tcPr>
          <w:p w14:paraId="09C192EC" w14:textId="77777777" w:rsidR="0055559B" w:rsidRPr="00582797" w:rsidRDefault="0055559B"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vAlign w:val="center"/>
          </w:tcPr>
          <w:p w14:paraId="622E0FE5" w14:textId="02553047" w:rsidR="0055559B" w:rsidRPr="00582797" w:rsidRDefault="0055559B"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55559B" w:rsidRPr="00582797" w14:paraId="57FFC170" w14:textId="77777777" w:rsidTr="00752456">
        <w:tc>
          <w:tcPr>
            <w:tcW w:w="838" w:type="dxa"/>
            <w:vMerge/>
            <w:vAlign w:val="center"/>
          </w:tcPr>
          <w:p w14:paraId="45E052C8" w14:textId="536FC5D3" w:rsidR="0055559B" w:rsidRPr="00582797" w:rsidRDefault="0055559B"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49D4A509" w14:textId="77777777" w:rsidR="0055559B" w:rsidRPr="00582797" w:rsidRDefault="0055559B"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vAlign w:val="center"/>
          </w:tcPr>
          <w:p w14:paraId="7DCC3710" w14:textId="77777777" w:rsidR="0055559B" w:rsidRPr="00582797" w:rsidRDefault="0055559B"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D7 + B2 + D2 ou D7 + B3 + D3</w:t>
            </w:r>
          </w:p>
        </w:tc>
        <w:tc>
          <w:tcPr>
            <w:tcW w:w="2986" w:type="dxa"/>
            <w:vAlign w:val="center"/>
          </w:tcPr>
          <w:p w14:paraId="1E695720" w14:textId="385AC61C" w:rsidR="0055559B" w:rsidRPr="00582797" w:rsidRDefault="0055559B"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3</w:t>
            </w:r>
            <w:r w:rsidRPr="0003736D">
              <w:rPr>
                <w:rFonts w:ascii="Arial Narrow" w:hAnsi="Arial Narrow" w:cs="Calibri"/>
                <w:sz w:val="16"/>
                <w:szCs w:val="16"/>
                <w:vertAlign w:val="superscript"/>
              </w:rPr>
              <w:t>e</w:t>
            </w:r>
            <w:r>
              <w:rPr>
                <w:rFonts w:ascii="Arial Narrow" w:hAnsi="Arial Narrow" w:cs="Calibri"/>
                <w:sz w:val="16"/>
                <w:szCs w:val="16"/>
              </w:rPr>
              <w:t xml:space="preserve"> </w:t>
            </w:r>
            <w:r w:rsidRPr="00582797">
              <w:rPr>
                <w:rFonts w:ascii="Arial Narrow" w:hAnsi="Arial Narrow" w:cs="Calibri"/>
                <w:sz w:val="16"/>
                <w:szCs w:val="16"/>
              </w:rPr>
              <w:t>ou autre joueur à intervenir dans une bagarre (Avec bagarre)</w:t>
            </w:r>
          </w:p>
        </w:tc>
        <w:tc>
          <w:tcPr>
            <w:tcW w:w="810" w:type="dxa"/>
            <w:vAlign w:val="center"/>
          </w:tcPr>
          <w:p w14:paraId="4A403945" w14:textId="77777777" w:rsidR="0055559B" w:rsidRPr="00582797" w:rsidRDefault="0055559B"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900" w:type="dxa"/>
            <w:vAlign w:val="center"/>
          </w:tcPr>
          <w:p w14:paraId="1CE1F352" w14:textId="77777777" w:rsidR="0055559B" w:rsidRPr="00582797" w:rsidRDefault="0055559B"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6 matchs</w:t>
            </w:r>
          </w:p>
        </w:tc>
        <w:tc>
          <w:tcPr>
            <w:tcW w:w="852" w:type="dxa"/>
            <w:vAlign w:val="center"/>
          </w:tcPr>
          <w:p w14:paraId="23404FCE" w14:textId="77777777" w:rsidR="0055559B" w:rsidRPr="00582797" w:rsidRDefault="0055559B"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8 matchs</w:t>
            </w:r>
          </w:p>
        </w:tc>
        <w:tc>
          <w:tcPr>
            <w:tcW w:w="681" w:type="dxa"/>
            <w:vAlign w:val="center"/>
          </w:tcPr>
          <w:p w14:paraId="75426275" w14:textId="1FEAA974" w:rsidR="0055559B" w:rsidRPr="00347017" w:rsidRDefault="0055559B" w:rsidP="00405F13">
            <w:pPr>
              <w:pStyle w:val="HQParagrapheNiveau2"/>
              <w:tabs>
                <w:tab w:val="clear" w:pos="547"/>
              </w:tabs>
              <w:spacing w:after="0"/>
              <w:ind w:left="-126" w:right="-138"/>
              <w:jc w:val="center"/>
              <w:rPr>
                <w:rFonts w:ascii="Arial Narrow" w:hAnsi="Arial Narrow" w:cstheme="minorHAnsi"/>
                <w:sz w:val="16"/>
                <w:szCs w:val="16"/>
                <w:lang w:val="fr-FR"/>
              </w:rPr>
            </w:pPr>
            <w:r w:rsidRPr="00347017">
              <w:rPr>
                <w:rFonts w:ascii="Arial Narrow" w:hAnsi="Arial Narrow" w:cstheme="minorHAnsi"/>
                <w:sz w:val="16"/>
                <w:szCs w:val="16"/>
                <w:lang w:val="fr-FR"/>
              </w:rPr>
              <w:t>10 matchs</w:t>
            </w:r>
          </w:p>
        </w:tc>
        <w:tc>
          <w:tcPr>
            <w:tcW w:w="722" w:type="dxa"/>
            <w:vAlign w:val="center"/>
          </w:tcPr>
          <w:p w14:paraId="0EC80D6E" w14:textId="36B655BE" w:rsidR="0055559B" w:rsidRPr="00582797" w:rsidRDefault="0055559B"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7" w:type="dxa"/>
            <w:shd w:val="thinReverseDiagStripe" w:color="auto" w:fill="auto"/>
            <w:vAlign w:val="center"/>
          </w:tcPr>
          <w:p w14:paraId="2BB7F03B" w14:textId="77777777" w:rsidR="0055559B" w:rsidRPr="00582797" w:rsidRDefault="0055559B"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vAlign w:val="center"/>
          </w:tcPr>
          <w:p w14:paraId="4A87D4E9" w14:textId="25FAF17B" w:rsidR="0055559B" w:rsidRPr="00582797" w:rsidRDefault="0055559B"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752456" w:rsidRPr="00582797" w14:paraId="6E4B954C" w14:textId="77777777" w:rsidTr="00752456">
        <w:tc>
          <w:tcPr>
            <w:tcW w:w="838" w:type="dxa"/>
            <w:vMerge w:val="restart"/>
            <w:vAlign w:val="center"/>
          </w:tcPr>
          <w:p w14:paraId="09ACDAE1"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10.4 &amp;</w:t>
            </w:r>
          </w:p>
          <w:p w14:paraId="4755A083"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7.10</w:t>
            </w:r>
          </w:p>
        </w:tc>
        <w:tc>
          <w:tcPr>
            <w:tcW w:w="415" w:type="dxa"/>
            <w:vMerge w:val="restart"/>
            <w:vAlign w:val="center"/>
          </w:tcPr>
          <w:p w14:paraId="3AFB92F6"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w:t>
            </w:r>
          </w:p>
        </w:tc>
        <w:tc>
          <w:tcPr>
            <w:tcW w:w="1971" w:type="dxa"/>
            <w:tcBorders>
              <w:bottom w:val="single" w:sz="4" w:space="0" w:color="auto"/>
            </w:tcBorders>
            <w:vAlign w:val="center"/>
          </w:tcPr>
          <w:p w14:paraId="6041CB3F"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 + A8 + D8</w:t>
            </w:r>
          </w:p>
        </w:tc>
        <w:tc>
          <w:tcPr>
            <w:tcW w:w="2986" w:type="dxa"/>
            <w:vAlign w:val="center"/>
          </w:tcPr>
          <w:p w14:paraId="571F0E98" w14:textId="3DF849F7" w:rsidR="0005542E" w:rsidRPr="00582797" w:rsidRDefault="0003736D"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1</w:t>
            </w:r>
            <w:r w:rsidRPr="0003736D">
              <w:rPr>
                <w:rFonts w:ascii="Arial Narrow" w:hAnsi="Arial Narrow" w:cs="Calibri"/>
                <w:sz w:val="16"/>
                <w:szCs w:val="16"/>
                <w:vertAlign w:val="superscript"/>
              </w:rPr>
              <w:t>er</w:t>
            </w:r>
            <w:r>
              <w:rPr>
                <w:rFonts w:ascii="Arial Narrow" w:hAnsi="Arial Narrow" w:cs="Calibri"/>
                <w:sz w:val="16"/>
                <w:szCs w:val="16"/>
              </w:rPr>
              <w:t xml:space="preserve"> </w:t>
            </w:r>
            <w:r w:rsidR="0005542E" w:rsidRPr="00582797">
              <w:rPr>
                <w:rFonts w:ascii="Arial Narrow" w:hAnsi="Arial Narrow" w:cs="Calibri"/>
                <w:sz w:val="16"/>
                <w:szCs w:val="16"/>
              </w:rPr>
              <w:t>joueur à quitter le banc lors d’une bagarre ou pour entreprendre une bagarre, qui ne se bat pas</w:t>
            </w:r>
          </w:p>
        </w:tc>
        <w:tc>
          <w:tcPr>
            <w:tcW w:w="810" w:type="dxa"/>
            <w:vAlign w:val="center"/>
          </w:tcPr>
          <w:p w14:paraId="5D7FCDD6"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00" w:type="dxa"/>
            <w:vAlign w:val="center"/>
          </w:tcPr>
          <w:p w14:paraId="0B0864CF"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852" w:type="dxa"/>
            <w:vAlign w:val="center"/>
          </w:tcPr>
          <w:p w14:paraId="5C101969"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81" w:type="dxa"/>
            <w:vAlign w:val="center"/>
          </w:tcPr>
          <w:p w14:paraId="70ABC488"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2" w:type="dxa"/>
            <w:vAlign w:val="center"/>
          </w:tcPr>
          <w:p w14:paraId="089F8B1F" w14:textId="5ECF1E76" w:rsidR="0005542E" w:rsidRPr="00582797" w:rsidRDefault="00905BB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6BA8E586"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vAlign w:val="center"/>
          </w:tcPr>
          <w:p w14:paraId="497A2789" w14:textId="6BBD45DA" w:rsidR="0005542E" w:rsidRPr="00582797" w:rsidRDefault="00905BB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752456" w:rsidRPr="00582797" w14:paraId="5796286B" w14:textId="77777777" w:rsidTr="00752456">
        <w:tc>
          <w:tcPr>
            <w:tcW w:w="838" w:type="dxa"/>
            <w:vMerge/>
            <w:vAlign w:val="center"/>
          </w:tcPr>
          <w:p w14:paraId="64AB7F57"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22411AD4"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shd w:val="thinReverseDiagStripe" w:color="auto" w:fill="FFFF00"/>
            <w:vAlign w:val="center"/>
          </w:tcPr>
          <w:p w14:paraId="36AEF1E9"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p>
        </w:tc>
        <w:tc>
          <w:tcPr>
            <w:tcW w:w="2986" w:type="dxa"/>
            <w:shd w:val="clear" w:color="auto" w:fill="FFFF00"/>
            <w:vAlign w:val="center"/>
          </w:tcPr>
          <w:p w14:paraId="708348A4" w14:textId="30FBED8B" w:rsidR="0005542E" w:rsidRPr="00582797" w:rsidRDefault="0003736D"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1</w:t>
            </w:r>
            <w:r w:rsidRPr="0003736D">
              <w:rPr>
                <w:rFonts w:ascii="Arial Narrow" w:hAnsi="Arial Narrow" w:cs="Calibri"/>
                <w:sz w:val="16"/>
                <w:szCs w:val="16"/>
                <w:vertAlign w:val="superscript"/>
              </w:rPr>
              <w:t>er</w:t>
            </w:r>
            <w:r>
              <w:rPr>
                <w:rFonts w:ascii="Arial Narrow" w:hAnsi="Arial Narrow" w:cs="Calibri"/>
                <w:sz w:val="16"/>
                <w:szCs w:val="16"/>
              </w:rPr>
              <w:t xml:space="preserve"> </w:t>
            </w:r>
            <w:r w:rsidR="0005542E" w:rsidRPr="00582797">
              <w:rPr>
                <w:rFonts w:ascii="Arial Narrow" w:hAnsi="Arial Narrow" w:cs="Calibri"/>
                <w:sz w:val="16"/>
                <w:szCs w:val="16"/>
              </w:rPr>
              <w:t>joueur quitte le banc lors d’une bagarre ou pour entreprendre une bagarre, qui ne se bat pas</w:t>
            </w:r>
            <w:r>
              <w:rPr>
                <w:rFonts w:ascii="Arial Narrow" w:hAnsi="Arial Narrow" w:cs="Calibri"/>
                <w:sz w:val="16"/>
                <w:szCs w:val="16"/>
              </w:rPr>
              <w:t xml:space="preserve"> (</w:t>
            </w:r>
            <w:r w:rsidR="00EF72B1">
              <w:rPr>
                <w:rFonts w:ascii="Arial Narrow" w:hAnsi="Arial Narrow" w:cs="Calibri"/>
                <w:sz w:val="16"/>
                <w:szCs w:val="16"/>
              </w:rPr>
              <w:t>E</w:t>
            </w:r>
            <w:r>
              <w:rPr>
                <w:rFonts w:ascii="Arial Narrow" w:hAnsi="Arial Narrow" w:cs="Calibri"/>
                <w:sz w:val="16"/>
                <w:szCs w:val="16"/>
              </w:rPr>
              <w:t>ntraîneur)</w:t>
            </w:r>
          </w:p>
        </w:tc>
        <w:tc>
          <w:tcPr>
            <w:tcW w:w="810" w:type="dxa"/>
            <w:shd w:val="clear" w:color="auto" w:fill="FFFF00"/>
            <w:vAlign w:val="center"/>
          </w:tcPr>
          <w:p w14:paraId="7786A2FA"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00" w:type="dxa"/>
            <w:shd w:val="clear" w:color="auto" w:fill="FFFF00"/>
            <w:vAlign w:val="center"/>
          </w:tcPr>
          <w:p w14:paraId="03274424"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852" w:type="dxa"/>
            <w:shd w:val="clear" w:color="auto" w:fill="FFFF00"/>
            <w:vAlign w:val="center"/>
          </w:tcPr>
          <w:p w14:paraId="146DBB2C"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81" w:type="dxa"/>
            <w:shd w:val="clear" w:color="auto" w:fill="FFFF00"/>
            <w:vAlign w:val="center"/>
          </w:tcPr>
          <w:p w14:paraId="50B25343"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2" w:type="dxa"/>
            <w:shd w:val="clear" w:color="auto" w:fill="FFFF00"/>
            <w:vAlign w:val="center"/>
          </w:tcPr>
          <w:p w14:paraId="64311EBC" w14:textId="1EE1FCBB" w:rsidR="0005542E" w:rsidRPr="00582797" w:rsidRDefault="00905BB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4B74F3A1"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clear" w:color="auto" w:fill="FFFF00"/>
            <w:vAlign w:val="center"/>
          </w:tcPr>
          <w:p w14:paraId="60B33F74" w14:textId="6821DB76" w:rsidR="0005542E" w:rsidRPr="00582797" w:rsidRDefault="00905BB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752456" w:rsidRPr="00582797" w14:paraId="10588852" w14:textId="77777777" w:rsidTr="00752456">
        <w:tc>
          <w:tcPr>
            <w:tcW w:w="838" w:type="dxa"/>
            <w:vMerge/>
            <w:vAlign w:val="center"/>
          </w:tcPr>
          <w:p w14:paraId="36998490"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3A7F4D2C"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vAlign w:val="center"/>
          </w:tcPr>
          <w:p w14:paraId="40C0680D"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 + A8 + D8 + B2 + D2</w:t>
            </w:r>
          </w:p>
        </w:tc>
        <w:tc>
          <w:tcPr>
            <w:tcW w:w="2986" w:type="dxa"/>
            <w:vAlign w:val="center"/>
          </w:tcPr>
          <w:p w14:paraId="3064971C" w14:textId="24FEA836" w:rsidR="0005542E" w:rsidRPr="00582797" w:rsidRDefault="0003736D"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1</w:t>
            </w:r>
            <w:r w:rsidRPr="0003736D">
              <w:rPr>
                <w:rFonts w:ascii="Arial Narrow" w:hAnsi="Arial Narrow" w:cs="Calibri"/>
                <w:sz w:val="16"/>
                <w:szCs w:val="16"/>
                <w:vertAlign w:val="superscript"/>
              </w:rPr>
              <w:t>er</w:t>
            </w:r>
            <w:r>
              <w:rPr>
                <w:rFonts w:ascii="Arial Narrow" w:hAnsi="Arial Narrow" w:cs="Calibri"/>
                <w:sz w:val="16"/>
                <w:szCs w:val="16"/>
              </w:rPr>
              <w:t xml:space="preserve"> </w:t>
            </w:r>
            <w:r w:rsidR="0005542E" w:rsidRPr="00582797">
              <w:rPr>
                <w:rFonts w:ascii="Arial Narrow" w:hAnsi="Arial Narrow" w:cs="Calibri"/>
                <w:sz w:val="16"/>
                <w:szCs w:val="16"/>
              </w:rPr>
              <w:t>joueur à quitter le banc pour entreprendre une bagarre et qui se bat</w:t>
            </w:r>
          </w:p>
        </w:tc>
        <w:tc>
          <w:tcPr>
            <w:tcW w:w="810" w:type="dxa"/>
            <w:vAlign w:val="center"/>
          </w:tcPr>
          <w:p w14:paraId="1E05E597"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900" w:type="dxa"/>
            <w:vAlign w:val="center"/>
          </w:tcPr>
          <w:p w14:paraId="63459238"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7 matchs</w:t>
            </w:r>
          </w:p>
        </w:tc>
        <w:tc>
          <w:tcPr>
            <w:tcW w:w="852" w:type="dxa"/>
            <w:vAlign w:val="center"/>
          </w:tcPr>
          <w:p w14:paraId="7F07494E"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8 matchs</w:t>
            </w:r>
          </w:p>
        </w:tc>
        <w:tc>
          <w:tcPr>
            <w:tcW w:w="681" w:type="dxa"/>
            <w:vAlign w:val="center"/>
          </w:tcPr>
          <w:p w14:paraId="559422CE"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10 matchs</w:t>
            </w:r>
          </w:p>
        </w:tc>
        <w:tc>
          <w:tcPr>
            <w:tcW w:w="722" w:type="dxa"/>
            <w:vAlign w:val="center"/>
          </w:tcPr>
          <w:p w14:paraId="2F082136" w14:textId="2C496DE6" w:rsidR="0005542E" w:rsidRPr="00582797" w:rsidRDefault="00905BB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shd w:val="thinReverseDiagStripe" w:color="auto" w:fill="auto"/>
            <w:vAlign w:val="center"/>
          </w:tcPr>
          <w:p w14:paraId="65EEEF6E"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shd w:val="thinReverseDiagStripe" w:color="auto" w:fill="auto"/>
            <w:vAlign w:val="center"/>
          </w:tcPr>
          <w:p w14:paraId="1A642E7F"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752456" w:rsidRPr="00582797" w14:paraId="143702FF" w14:textId="77777777" w:rsidTr="00752456">
        <w:tc>
          <w:tcPr>
            <w:tcW w:w="838" w:type="dxa"/>
            <w:vMerge/>
            <w:vAlign w:val="center"/>
          </w:tcPr>
          <w:p w14:paraId="2F725E86"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51A0FF03"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tcBorders>
              <w:bottom w:val="single" w:sz="4" w:space="0" w:color="auto"/>
            </w:tcBorders>
            <w:vAlign w:val="center"/>
          </w:tcPr>
          <w:p w14:paraId="2864091B"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 + A8 + D8 + B2 + D2 + D6</w:t>
            </w:r>
          </w:p>
        </w:tc>
        <w:tc>
          <w:tcPr>
            <w:tcW w:w="2986" w:type="dxa"/>
            <w:vAlign w:val="center"/>
          </w:tcPr>
          <w:p w14:paraId="20BE23AE" w14:textId="04B5A7FA" w:rsidR="0005542E" w:rsidRPr="00582797" w:rsidRDefault="0003736D"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1</w:t>
            </w:r>
            <w:r w:rsidRPr="0003736D">
              <w:rPr>
                <w:rFonts w:ascii="Arial Narrow" w:hAnsi="Arial Narrow" w:cs="Calibri"/>
                <w:sz w:val="16"/>
                <w:szCs w:val="16"/>
                <w:vertAlign w:val="superscript"/>
              </w:rPr>
              <w:t>er</w:t>
            </w:r>
            <w:r>
              <w:rPr>
                <w:rFonts w:ascii="Arial Narrow" w:hAnsi="Arial Narrow" w:cs="Calibri"/>
                <w:sz w:val="16"/>
                <w:szCs w:val="16"/>
              </w:rPr>
              <w:t xml:space="preserve"> </w:t>
            </w:r>
            <w:r w:rsidR="0005542E" w:rsidRPr="00582797">
              <w:rPr>
                <w:rFonts w:ascii="Arial Narrow" w:hAnsi="Arial Narrow" w:cs="Calibri"/>
                <w:sz w:val="16"/>
                <w:szCs w:val="16"/>
              </w:rPr>
              <w:t>joueur à quitter le banc lors d’une bagarre et qui se bat</w:t>
            </w:r>
          </w:p>
        </w:tc>
        <w:tc>
          <w:tcPr>
            <w:tcW w:w="810" w:type="dxa"/>
            <w:vAlign w:val="center"/>
          </w:tcPr>
          <w:p w14:paraId="396BA001"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r>
              <w:rPr>
                <w:rFonts w:ascii="Arial Narrow" w:hAnsi="Arial Narrow" w:cstheme="minorHAnsi"/>
                <w:sz w:val="16"/>
                <w:szCs w:val="16"/>
                <w:lang w:val="fr-FR"/>
              </w:rPr>
              <w:t>7</w:t>
            </w:r>
            <w:r w:rsidRPr="00582797">
              <w:rPr>
                <w:rFonts w:ascii="Arial Narrow" w:hAnsi="Arial Narrow" w:cstheme="minorHAnsi"/>
                <w:sz w:val="16"/>
                <w:szCs w:val="16"/>
                <w:lang w:val="fr-FR"/>
              </w:rPr>
              <w:t xml:space="preserve"> matchs</w:t>
            </w:r>
          </w:p>
        </w:tc>
        <w:tc>
          <w:tcPr>
            <w:tcW w:w="900" w:type="dxa"/>
            <w:vAlign w:val="center"/>
          </w:tcPr>
          <w:p w14:paraId="70E61F60"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10 matchs</w:t>
            </w:r>
          </w:p>
        </w:tc>
        <w:tc>
          <w:tcPr>
            <w:tcW w:w="852" w:type="dxa"/>
            <w:vAlign w:val="center"/>
          </w:tcPr>
          <w:p w14:paraId="474E9DFC"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11 matchs</w:t>
            </w:r>
          </w:p>
        </w:tc>
        <w:tc>
          <w:tcPr>
            <w:tcW w:w="681" w:type="dxa"/>
            <w:vAlign w:val="center"/>
          </w:tcPr>
          <w:p w14:paraId="2E0FACFB"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13 matchs</w:t>
            </w:r>
          </w:p>
        </w:tc>
        <w:tc>
          <w:tcPr>
            <w:tcW w:w="722" w:type="dxa"/>
            <w:vAlign w:val="center"/>
          </w:tcPr>
          <w:p w14:paraId="2A6BEA42" w14:textId="3D096CF5" w:rsidR="0005542E" w:rsidRPr="00582797" w:rsidRDefault="00905BB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0906ADFD"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shd w:val="thinReverseDiagStripe" w:color="auto" w:fill="auto"/>
            <w:vAlign w:val="center"/>
          </w:tcPr>
          <w:p w14:paraId="604D6560"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752456" w:rsidRPr="00582797" w14:paraId="259A4E24" w14:textId="77777777" w:rsidTr="00752456">
        <w:tc>
          <w:tcPr>
            <w:tcW w:w="838" w:type="dxa"/>
            <w:vMerge/>
            <w:vAlign w:val="center"/>
          </w:tcPr>
          <w:p w14:paraId="1D7AB26D"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071BC582"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shd w:val="thinReverseDiagStripe" w:color="auto" w:fill="FFFF00"/>
            <w:vAlign w:val="center"/>
          </w:tcPr>
          <w:p w14:paraId="4F74D1C2"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p>
        </w:tc>
        <w:tc>
          <w:tcPr>
            <w:tcW w:w="2986" w:type="dxa"/>
            <w:shd w:val="clear" w:color="auto" w:fill="FFFF00"/>
            <w:vAlign w:val="center"/>
          </w:tcPr>
          <w:p w14:paraId="4F9FEEE5" w14:textId="3983475C" w:rsidR="0005542E" w:rsidRPr="00582797" w:rsidRDefault="0003736D"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1</w:t>
            </w:r>
            <w:r w:rsidRPr="0003736D">
              <w:rPr>
                <w:rFonts w:ascii="Arial Narrow" w:hAnsi="Arial Narrow" w:cs="Calibri"/>
                <w:sz w:val="16"/>
                <w:szCs w:val="16"/>
                <w:vertAlign w:val="superscript"/>
              </w:rPr>
              <w:t>re</w:t>
            </w:r>
            <w:r>
              <w:rPr>
                <w:rFonts w:ascii="Arial Narrow" w:hAnsi="Arial Narrow" w:cs="Calibri"/>
                <w:sz w:val="16"/>
                <w:szCs w:val="16"/>
              </w:rPr>
              <w:t xml:space="preserve"> </w:t>
            </w:r>
            <w:r w:rsidR="0005542E" w:rsidRPr="00582797">
              <w:rPr>
                <w:rFonts w:ascii="Arial Narrow" w:hAnsi="Arial Narrow" w:cs="Calibri"/>
                <w:sz w:val="16"/>
                <w:szCs w:val="16"/>
              </w:rPr>
              <w:t>joueur quitte le banc lors d’une bagarre ou pour entreprendre une bagarre et qui se bat (</w:t>
            </w:r>
            <w:r w:rsidR="00EF72B1">
              <w:rPr>
                <w:rFonts w:ascii="Arial Narrow" w:hAnsi="Arial Narrow" w:cs="Calibri"/>
                <w:sz w:val="16"/>
                <w:szCs w:val="16"/>
              </w:rPr>
              <w:t>E</w:t>
            </w:r>
            <w:r w:rsidR="0005542E" w:rsidRPr="00582797">
              <w:rPr>
                <w:rFonts w:ascii="Arial Narrow" w:hAnsi="Arial Narrow" w:cs="Calibri"/>
                <w:sz w:val="16"/>
                <w:szCs w:val="16"/>
              </w:rPr>
              <w:t>ntraîneur)</w:t>
            </w:r>
          </w:p>
        </w:tc>
        <w:tc>
          <w:tcPr>
            <w:tcW w:w="810" w:type="dxa"/>
            <w:shd w:val="clear" w:color="auto" w:fill="FFFF00"/>
            <w:vAlign w:val="center"/>
          </w:tcPr>
          <w:p w14:paraId="459CA4DA"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00" w:type="dxa"/>
            <w:shd w:val="clear" w:color="auto" w:fill="FFFF00"/>
            <w:vAlign w:val="center"/>
          </w:tcPr>
          <w:p w14:paraId="256D1AFC"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852" w:type="dxa"/>
            <w:shd w:val="clear" w:color="auto" w:fill="FFFF00"/>
            <w:vAlign w:val="center"/>
          </w:tcPr>
          <w:p w14:paraId="65B0FC94"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81" w:type="dxa"/>
            <w:shd w:val="clear" w:color="auto" w:fill="FFFF00"/>
            <w:vAlign w:val="center"/>
          </w:tcPr>
          <w:p w14:paraId="51D69B19"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2" w:type="dxa"/>
            <w:shd w:val="clear" w:color="auto" w:fill="FFFF00"/>
            <w:vAlign w:val="center"/>
          </w:tcPr>
          <w:p w14:paraId="3108E60D" w14:textId="5B0CFEFD" w:rsidR="0005542E" w:rsidRPr="00582797" w:rsidRDefault="00905BB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3D6E3DA4"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clear" w:color="auto" w:fill="FFFF00"/>
            <w:vAlign w:val="center"/>
          </w:tcPr>
          <w:p w14:paraId="493F89E7" w14:textId="5061FE31" w:rsidR="0005542E" w:rsidRPr="00582797" w:rsidRDefault="00905BB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752456" w:rsidRPr="00582797" w14:paraId="17CE22AB" w14:textId="77777777" w:rsidTr="00752456">
        <w:tc>
          <w:tcPr>
            <w:tcW w:w="838" w:type="dxa"/>
            <w:vMerge/>
            <w:vAlign w:val="center"/>
          </w:tcPr>
          <w:p w14:paraId="2BB49225"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495771D4"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tcBorders>
              <w:bottom w:val="single" w:sz="4" w:space="0" w:color="auto"/>
            </w:tcBorders>
            <w:vAlign w:val="center"/>
          </w:tcPr>
          <w:p w14:paraId="3AB6AA6F"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D8</w:t>
            </w:r>
          </w:p>
        </w:tc>
        <w:tc>
          <w:tcPr>
            <w:tcW w:w="2986" w:type="dxa"/>
            <w:vAlign w:val="center"/>
          </w:tcPr>
          <w:p w14:paraId="0CB524B1" w14:textId="77777777" w:rsidR="0005542E" w:rsidRPr="00582797" w:rsidRDefault="0005542E" w:rsidP="00792D9A">
            <w:pPr>
              <w:pStyle w:val="HQParagrapheNiveau2"/>
              <w:tabs>
                <w:tab w:val="clear" w:pos="547"/>
              </w:tabs>
              <w:spacing w:after="0"/>
              <w:ind w:left="-15" w:right="-25"/>
              <w:rPr>
                <w:rFonts w:ascii="Arial Narrow" w:hAnsi="Arial Narrow" w:cs="Calibri"/>
                <w:sz w:val="16"/>
                <w:szCs w:val="16"/>
              </w:rPr>
            </w:pPr>
            <w:r w:rsidRPr="00582797">
              <w:rPr>
                <w:rFonts w:ascii="Arial Narrow" w:hAnsi="Arial Narrow" w:cs="Calibri"/>
                <w:sz w:val="16"/>
                <w:szCs w:val="16"/>
              </w:rPr>
              <w:t xml:space="preserve">Tout joueur qui quitte le banc des joueurs ou </w:t>
            </w:r>
            <w:r>
              <w:rPr>
                <w:rFonts w:ascii="Arial Narrow" w:hAnsi="Arial Narrow" w:cs="Calibri"/>
                <w:sz w:val="16"/>
                <w:szCs w:val="16"/>
              </w:rPr>
              <w:t xml:space="preserve">des </w:t>
            </w:r>
            <w:r w:rsidRPr="00582797">
              <w:rPr>
                <w:rFonts w:ascii="Arial Narrow" w:hAnsi="Arial Narrow" w:cs="Calibri"/>
                <w:sz w:val="16"/>
                <w:szCs w:val="16"/>
              </w:rPr>
              <w:t>punition</w:t>
            </w:r>
            <w:r>
              <w:rPr>
                <w:rFonts w:ascii="Arial Narrow" w:hAnsi="Arial Narrow" w:cs="Calibri"/>
                <w:sz w:val="16"/>
                <w:szCs w:val="16"/>
              </w:rPr>
              <w:t>s</w:t>
            </w:r>
            <w:r w:rsidRPr="00582797">
              <w:rPr>
                <w:rFonts w:ascii="Arial Narrow" w:hAnsi="Arial Narrow" w:cs="Calibri"/>
                <w:sz w:val="16"/>
                <w:szCs w:val="16"/>
              </w:rPr>
              <w:t xml:space="preserve"> pendant une bagarre</w:t>
            </w:r>
          </w:p>
        </w:tc>
        <w:tc>
          <w:tcPr>
            <w:tcW w:w="810" w:type="dxa"/>
            <w:vAlign w:val="center"/>
          </w:tcPr>
          <w:p w14:paraId="1C4D4EE7"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1 match</w:t>
            </w:r>
          </w:p>
        </w:tc>
        <w:tc>
          <w:tcPr>
            <w:tcW w:w="900" w:type="dxa"/>
            <w:vAlign w:val="center"/>
          </w:tcPr>
          <w:p w14:paraId="5CD8BB06"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852" w:type="dxa"/>
            <w:vAlign w:val="center"/>
          </w:tcPr>
          <w:p w14:paraId="018BBD7C"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vAlign w:val="center"/>
          </w:tcPr>
          <w:p w14:paraId="68F0EB87"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22" w:type="dxa"/>
            <w:vAlign w:val="center"/>
          </w:tcPr>
          <w:p w14:paraId="7D887DB2" w14:textId="3461AB77" w:rsidR="0005542E" w:rsidRPr="00582797" w:rsidRDefault="00905BB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shd w:val="thinReverseDiagStripe" w:color="auto" w:fill="auto"/>
            <w:vAlign w:val="center"/>
          </w:tcPr>
          <w:p w14:paraId="784B114B"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shd w:val="thinReverseDiagStripe" w:color="auto" w:fill="auto"/>
            <w:vAlign w:val="center"/>
          </w:tcPr>
          <w:p w14:paraId="72E35F5B"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752456" w:rsidRPr="00582797" w14:paraId="046193C8" w14:textId="77777777" w:rsidTr="00752456">
        <w:tc>
          <w:tcPr>
            <w:tcW w:w="838" w:type="dxa"/>
            <w:vMerge/>
            <w:vAlign w:val="center"/>
          </w:tcPr>
          <w:p w14:paraId="5A14B04B"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66BC1399"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shd w:val="thinReverseDiagStripe" w:color="auto" w:fill="FFFF00"/>
            <w:vAlign w:val="center"/>
          </w:tcPr>
          <w:p w14:paraId="5848B311"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p>
        </w:tc>
        <w:tc>
          <w:tcPr>
            <w:tcW w:w="2986" w:type="dxa"/>
            <w:shd w:val="clear" w:color="auto" w:fill="FFFF00"/>
            <w:vAlign w:val="center"/>
          </w:tcPr>
          <w:p w14:paraId="780A6EE3" w14:textId="7306C26F" w:rsidR="0005542E" w:rsidRPr="00582797" w:rsidRDefault="002C71CC"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T</w:t>
            </w:r>
            <w:r w:rsidR="0005542E" w:rsidRPr="00582797">
              <w:rPr>
                <w:rFonts w:ascii="Arial Narrow" w:hAnsi="Arial Narrow" w:cs="Calibri"/>
                <w:sz w:val="16"/>
                <w:szCs w:val="16"/>
              </w:rPr>
              <w:t>out joueur qui quitte le banc des joueurs ou punition pendant une bagarre</w:t>
            </w:r>
            <w:r>
              <w:rPr>
                <w:rFonts w:ascii="Arial Narrow" w:hAnsi="Arial Narrow" w:cs="Calibri"/>
                <w:sz w:val="16"/>
                <w:szCs w:val="16"/>
              </w:rPr>
              <w:t xml:space="preserve"> (</w:t>
            </w:r>
            <w:r w:rsidR="00EF72B1">
              <w:rPr>
                <w:rFonts w:ascii="Arial Narrow" w:hAnsi="Arial Narrow" w:cs="Calibri"/>
                <w:sz w:val="16"/>
                <w:szCs w:val="16"/>
              </w:rPr>
              <w:t>E</w:t>
            </w:r>
            <w:r>
              <w:rPr>
                <w:rFonts w:ascii="Arial Narrow" w:hAnsi="Arial Narrow" w:cs="Calibri"/>
                <w:sz w:val="16"/>
                <w:szCs w:val="16"/>
              </w:rPr>
              <w:t>ntraîneur)</w:t>
            </w:r>
          </w:p>
        </w:tc>
        <w:tc>
          <w:tcPr>
            <w:tcW w:w="810" w:type="dxa"/>
            <w:tcBorders>
              <w:bottom w:val="single" w:sz="4" w:space="0" w:color="auto"/>
            </w:tcBorders>
            <w:shd w:val="clear" w:color="auto" w:fill="FFFF00"/>
            <w:vAlign w:val="center"/>
          </w:tcPr>
          <w:p w14:paraId="434CE0E4"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1 match</w:t>
            </w:r>
          </w:p>
        </w:tc>
        <w:tc>
          <w:tcPr>
            <w:tcW w:w="900" w:type="dxa"/>
            <w:tcBorders>
              <w:bottom w:val="single" w:sz="4" w:space="0" w:color="auto"/>
            </w:tcBorders>
            <w:shd w:val="clear" w:color="auto" w:fill="FFFF00"/>
            <w:vAlign w:val="center"/>
          </w:tcPr>
          <w:p w14:paraId="775C705A"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852" w:type="dxa"/>
            <w:tcBorders>
              <w:bottom w:val="single" w:sz="4" w:space="0" w:color="auto"/>
            </w:tcBorders>
            <w:shd w:val="clear" w:color="auto" w:fill="FFFF00"/>
            <w:vAlign w:val="center"/>
          </w:tcPr>
          <w:p w14:paraId="304F319F"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shd w:val="clear" w:color="auto" w:fill="FFFF00"/>
            <w:vAlign w:val="center"/>
          </w:tcPr>
          <w:p w14:paraId="692F5D3A"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22" w:type="dxa"/>
            <w:tcBorders>
              <w:bottom w:val="single" w:sz="4" w:space="0" w:color="auto"/>
            </w:tcBorders>
            <w:shd w:val="clear" w:color="auto" w:fill="FFFF00"/>
            <w:vAlign w:val="center"/>
          </w:tcPr>
          <w:p w14:paraId="59186A50" w14:textId="39DF4764" w:rsidR="0005542E" w:rsidRPr="00582797" w:rsidRDefault="00905BB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18B35CA7"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clear" w:color="auto" w:fill="FFFF00"/>
            <w:vAlign w:val="center"/>
          </w:tcPr>
          <w:p w14:paraId="33F62120" w14:textId="5A2A25F4" w:rsidR="0005542E" w:rsidRPr="00582797" w:rsidRDefault="00905BB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55559B" w:rsidRPr="00582797" w14:paraId="529EEA68" w14:textId="77777777" w:rsidTr="00752456">
        <w:tc>
          <w:tcPr>
            <w:tcW w:w="838" w:type="dxa"/>
            <w:vMerge w:val="restart"/>
            <w:vAlign w:val="center"/>
          </w:tcPr>
          <w:p w14:paraId="2E6F1A40" w14:textId="39D690F5" w:rsidR="0055559B" w:rsidRPr="00582797" w:rsidRDefault="0055559B" w:rsidP="0055559B">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w:t>
            </w:r>
          </w:p>
        </w:tc>
        <w:tc>
          <w:tcPr>
            <w:tcW w:w="415" w:type="dxa"/>
            <w:vAlign w:val="center"/>
          </w:tcPr>
          <w:p w14:paraId="774EE4BC" w14:textId="77777777" w:rsidR="0055559B" w:rsidRPr="00582797" w:rsidRDefault="0055559B"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w:t>
            </w:r>
          </w:p>
        </w:tc>
        <w:tc>
          <w:tcPr>
            <w:tcW w:w="1971" w:type="dxa"/>
            <w:vAlign w:val="center"/>
          </w:tcPr>
          <w:p w14:paraId="28A9F82F" w14:textId="77777777" w:rsidR="0055559B" w:rsidRPr="00582797" w:rsidRDefault="0055559B"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w:t>
            </w:r>
          </w:p>
        </w:tc>
        <w:tc>
          <w:tcPr>
            <w:tcW w:w="2986" w:type="dxa"/>
            <w:vAlign w:val="center"/>
          </w:tcPr>
          <w:p w14:paraId="1BA2EE88" w14:textId="77777777" w:rsidR="0055559B" w:rsidRPr="00582797" w:rsidRDefault="0055559B" w:rsidP="00792D9A">
            <w:pPr>
              <w:pStyle w:val="HQParagrapheNiveau2"/>
              <w:tabs>
                <w:tab w:val="clear" w:pos="547"/>
              </w:tabs>
              <w:spacing w:after="0"/>
              <w:ind w:left="-15" w:right="-25"/>
              <w:rPr>
                <w:rFonts w:ascii="Arial Narrow" w:hAnsi="Arial Narrow" w:cs="Calibri"/>
                <w:sz w:val="16"/>
                <w:szCs w:val="16"/>
              </w:rPr>
            </w:pPr>
            <w:r w:rsidRPr="00582797">
              <w:rPr>
                <w:rFonts w:ascii="Arial Narrow" w:hAnsi="Arial Narrow" w:cs="Calibri"/>
                <w:sz w:val="16"/>
                <w:szCs w:val="16"/>
              </w:rPr>
              <w:t>Gardien qui quitte son enceinte lors d’une bagarre</w:t>
            </w:r>
          </w:p>
        </w:tc>
        <w:tc>
          <w:tcPr>
            <w:tcW w:w="810" w:type="dxa"/>
            <w:tcBorders>
              <w:bottom w:val="single" w:sz="4" w:space="0" w:color="auto"/>
            </w:tcBorders>
            <w:shd w:val="thinReverseDiagStripe" w:color="auto" w:fill="auto"/>
            <w:vAlign w:val="center"/>
          </w:tcPr>
          <w:p w14:paraId="54A58782" w14:textId="77777777" w:rsidR="0055559B" w:rsidRPr="00582797" w:rsidRDefault="0055559B" w:rsidP="00405F13">
            <w:pPr>
              <w:pStyle w:val="HQParagrapheNiveau2"/>
              <w:tabs>
                <w:tab w:val="clear" w:pos="547"/>
              </w:tabs>
              <w:spacing w:after="0"/>
              <w:ind w:left="-90" w:right="-84"/>
              <w:jc w:val="center"/>
              <w:rPr>
                <w:rFonts w:ascii="Arial Narrow" w:hAnsi="Arial Narrow" w:cstheme="minorHAnsi"/>
                <w:sz w:val="16"/>
                <w:szCs w:val="16"/>
                <w:lang w:val="fr-FR"/>
              </w:rPr>
            </w:pPr>
          </w:p>
        </w:tc>
        <w:tc>
          <w:tcPr>
            <w:tcW w:w="900" w:type="dxa"/>
            <w:tcBorders>
              <w:bottom w:val="single" w:sz="4" w:space="0" w:color="auto"/>
            </w:tcBorders>
            <w:shd w:val="thinReverseDiagStripe" w:color="auto" w:fill="auto"/>
            <w:vAlign w:val="center"/>
          </w:tcPr>
          <w:p w14:paraId="6D4C7797" w14:textId="77777777" w:rsidR="0055559B" w:rsidRPr="00582797" w:rsidRDefault="0055559B"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852" w:type="dxa"/>
            <w:tcBorders>
              <w:bottom w:val="single" w:sz="4" w:space="0" w:color="auto"/>
            </w:tcBorders>
            <w:shd w:val="thinReverseDiagStripe" w:color="auto" w:fill="auto"/>
            <w:vAlign w:val="center"/>
          </w:tcPr>
          <w:p w14:paraId="2994D53E" w14:textId="77777777" w:rsidR="0055559B" w:rsidRPr="00582797" w:rsidRDefault="0055559B"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tcBorders>
              <w:bottom w:val="single" w:sz="4" w:space="0" w:color="auto"/>
            </w:tcBorders>
            <w:shd w:val="thinReverseDiagStripe" w:color="auto" w:fill="auto"/>
            <w:vAlign w:val="center"/>
          </w:tcPr>
          <w:p w14:paraId="4DC568E4" w14:textId="77777777" w:rsidR="0055559B" w:rsidRPr="00582797" w:rsidRDefault="0055559B"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22" w:type="dxa"/>
            <w:tcBorders>
              <w:bottom w:val="single" w:sz="4" w:space="0" w:color="auto"/>
            </w:tcBorders>
            <w:shd w:val="thinReverseDiagStripe" w:color="auto" w:fill="auto"/>
            <w:vAlign w:val="center"/>
          </w:tcPr>
          <w:p w14:paraId="2955C39A" w14:textId="77777777" w:rsidR="0055559B" w:rsidRPr="00582797" w:rsidRDefault="0055559B"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5A3DBD71" w14:textId="77777777" w:rsidR="0055559B" w:rsidRPr="00582797" w:rsidRDefault="0055559B"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auto"/>
            <w:vAlign w:val="center"/>
          </w:tcPr>
          <w:p w14:paraId="0D99715E" w14:textId="77777777" w:rsidR="0055559B" w:rsidRPr="00582797" w:rsidRDefault="0055559B"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55559B" w:rsidRPr="00582797" w14:paraId="048E1D87" w14:textId="77777777" w:rsidTr="00752456">
        <w:tc>
          <w:tcPr>
            <w:tcW w:w="838" w:type="dxa"/>
            <w:vMerge/>
            <w:vAlign w:val="center"/>
          </w:tcPr>
          <w:p w14:paraId="14DB2E6C" w14:textId="79ACA378" w:rsidR="0055559B" w:rsidRPr="00582797" w:rsidRDefault="0055559B"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restart"/>
            <w:vAlign w:val="center"/>
          </w:tcPr>
          <w:p w14:paraId="3790B196" w14:textId="66ABDF2C" w:rsidR="0055559B" w:rsidRPr="00582797" w:rsidRDefault="0055559B" w:rsidP="00405F13">
            <w:pPr>
              <w:pStyle w:val="HQParagrapheNiveau2"/>
              <w:tabs>
                <w:tab w:val="clear" w:pos="547"/>
              </w:tabs>
              <w:spacing w:after="0"/>
              <w:ind w:left="-194" w:right="-120"/>
              <w:jc w:val="center"/>
              <w:rPr>
                <w:rFonts w:ascii="Arial Narrow" w:hAnsi="Arial Narrow" w:cstheme="minorHAnsi"/>
                <w:b/>
                <w:bCs/>
                <w:sz w:val="16"/>
                <w:szCs w:val="16"/>
                <w:lang w:val="fr-FR"/>
              </w:rPr>
            </w:pPr>
            <w:r>
              <w:rPr>
                <w:rFonts w:ascii="Arial Narrow" w:hAnsi="Arial Narrow" w:cstheme="minorHAnsi"/>
                <w:b/>
                <w:bCs/>
                <w:sz w:val="16"/>
                <w:szCs w:val="16"/>
                <w:lang w:val="fr-FR"/>
              </w:rPr>
              <w:t>10</w:t>
            </w:r>
          </w:p>
        </w:tc>
        <w:tc>
          <w:tcPr>
            <w:tcW w:w="1971" w:type="dxa"/>
            <w:vAlign w:val="center"/>
          </w:tcPr>
          <w:p w14:paraId="44F9A4DA" w14:textId="5D2D15CF" w:rsidR="0055559B" w:rsidRPr="00582797" w:rsidRDefault="0055559B" w:rsidP="00405F13">
            <w:pPr>
              <w:pStyle w:val="HQParagrapheNiveau2"/>
              <w:tabs>
                <w:tab w:val="clear" w:pos="547"/>
              </w:tabs>
              <w:spacing w:after="0"/>
              <w:ind w:left="-14" w:right="-78"/>
              <w:jc w:val="left"/>
              <w:rPr>
                <w:rFonts w:ascii="Arial Narrow" w:hAnsi="Arial Narrow" w:cs="Calibri"/>
                <w:sz w:val="16"/>
                <w:szCs w:val="16"/>
              </w:rPr>
            </w:pPr>
            <w:r>
              <w:rPr>
                <w:rFonts w:ascii="Arial Narrow" w:hAnsi="Arial Narrow" w:cs="Calibri"/>
                <w:sz w:val="16"/>
                <w:szCs w:val="16"/>
              </w:rPr>
              <w:t>A10</w:t>
            </w:r>
            <w:r w:rsidRPr="0026120B">
              <w:rPr>
                <w:rFonts w:ascii="Arial Narrow" w:hAnsi="Arial Narrow" w:cs="Calibri"/>
                <w:sz w:val="16"/>
                <w:szCs w:val="16"/>
              </w:rPr>
              <w:t xml:space="preserve"> + A10</w:t>
            </w:r>
          </w:p>
        </w:tc>
        <w:tc>
          <w:tcPr>
            <w:tcW w:w="2986" w:type="dxa"/>
            <w:vAlign w:val="center"/>
          </w:tcPr>
          <w:p w14:paraId="38362579" w14:textId="01EA399C" w:rsidR="0055559B" w:rsidRPr="00582797" w:rsidRDefault="0055559B" w:rsidP="00A814FD">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 xml:space="preserve">Tirer </w:t>
            </w:r>
            <w:r w:rsidRPr="00582797">
              <w:rPr>
                <w:rFonts w:ascii="Arial Narrow" w:hAnsi="Arial Narrow" w:cs="Calibri"/>
                <w:sz w:val="16"/>
                <w:szCs w:val="16"/>
              </w:rPr>
              <w:t>les cheveux</w:t>
            </w:r>
            <w:r>
              <w:rPr>
                <w:rFonts w:ascii="Arial Narrow" w:hAnsi="Arial Narrow" w:cs="Calibri"/>
                <w:sz w:val="16"/>
                <w:szCs w:val="16"/>
              </w:rPr>
              <w:t xml:space="preserve"> ou saisir le </w:t>
            </w:r>
            <w:r w:rsidRPr="00582797">
              <w:rPr>
                <w:rFonts w:ascii="Arial Narrow" w:hAnsi="Arial Narrow" w:cs="Calibri"/>
                <w:sz w:val="16"/>
                <w:szCs w:val="16"/>
              </w:rPr>
              <w:t>protecteur facial</w:t>
            </w:r>
            <w:r w:rsidR="00F7178B">
              <w:rPr>
                <w:rFonts w:ascii="Arial Narrow" w:hAnsi="Arial Narrow" w:cs="Calibri"/>
                <w:sz w:val="16"/>
                <w:szCs w:val="16"/>
              </w:rPr>
              <w:t>,</w:t>
            </w:r>
            <w:r>
              <w:rPr>
                <w:rFonts w:ascii="Arial Narrow" w:hAnsi="Arial Narrow" w:cs="Calibri"/>
                <w:sz w:val="16"/>
                <w:szCs w:val="16"/>
              </w:rPr>
              <w:t xml:space="preserve"> </w:t>
            </w:r>
            <w:r w:rsidR="00A814FD">
              <w:rPr>
                <w:rFonts w:ascii="Arial Narrow" w:hAnsi="Arial Narrow" w:cs="Calibri"/>
                <w:sz w:val="16"/>
                <w:szCs w:val="16"/>
              </w:rPr>
              <w:t xml:space="preserve">le </w:t>
            </w:r>
            <w:r w:rsidR="00A814FD" w:rsidRPr="00582797">
              <w:rPr>
                <w:rFonts w:ascii="Arial Narrow" w:hAnsi="Arial Narrow" w:cs="Calibri"/>
                <w:sz w:val="16"/>
                <w:szCs w:val="16"/>
              </w:rPr>
              <w:t>casque protecteur</w:t>
            </w:r>
            <w:r w:rsidR="00A814FD">
              <w:rPr>
                <w:rFonts w:ascii="Arial Narrow" w:hAnsi="Arial Narrow" w:cs="Calibri"/>
                <w:sz w:val="16"/>
                <w:szCs w:val="16"/>
              </w:rPr>
              <w:t xml:space="preserve">, </w:t>
            </w:r>
            <w:r w:rsidR="00A814FD" w:rsidRPr="00582797">
              <w:rPr>
                <w:rFonts w:ascii="Arial Narrow" w:hAnsi="Arial Narrow" w:cs="Calibri"/>
                <w:sz w:val="16"/>
                <w:szCs w:val="16"/>
              </w:rPr>
              <w:t>la mentonnière</w:t>
            </w:r>
            <w:r w:rsidR="00A814FD">
              <w:rPr>
                <w:rFonts w:ascii="Arial Narrow" w:hAnsi="Arial Narrow" w:cs="Calibri"/>
                <w:sz w:val="16"/>
                <w:szCs w:val="16"/>
              </w:rPr>
              <w:t xml:space="preserve"> ou le protège-cou</w:t>
            </w:r>
            <w:r w:rsidR="00A814FD" w:rsidRPr="00582797">
              <w:rPr>
                <w:rFonts w:ascii="Arial Narrow" w:hAnsi="Arial Narrow" w:cs="Calibri"/>
                <w:sz w:val="16"/>
                <w:szCs w:val="16"/>
              </w:rPr>
              <w:t xml:space="preserve"> </w:t>
            </w:r>
            <w:r w:rsidR="00A814FD">
              <w:rPr>
                <w:rFonts w:ascii="Arial Narrow" w:hAnsi="Arial Narrow" w:cs="Calibri"/>
                <w:sz w:val="16"/>
                <w:szCs w:val="16"/>
              </w:rPr>
              <w:t xml:space="preserve">d’un adversaire </w:t>
            </w:r>
            <w:r w:rsidR="00A814FD" w:rsidRPr="00582797">
              <w:rPr>
                <w:rFonts w:ascii="Arial Narrow" w:hAnsi="Arial Narrow" w:cs="Calibri"/>
                <w:sz w:val="16"/>
                <w:szCs w:val="16"/>
              </w:rPr>
              <w:t>sans en tirer avantage pour infliger une correction</w:t>
            </w:r>
            <w:r w:rsidR="00A814FD">
              <w:rPr>
                <w:rFonts w:ascii="Arial Narrow" w:hAnsi="Arial Narrow" w:cs="Calibri"/>
                <w:sz w:val="16"/>
                <w:szCs w:val="16"/>
              </w:rPr>
              <w:t>.</w:t>
            </w:r>
          </w:p>
        </w:tc>
        <w:tc>
          <w:tcPr>
            <w:tcW w:w="810" w:type="dxa"/>
            <w:shd w:val="thinReverseDiagStripe" w:color="auto" w:fill="auto"/>
            <w:vAlign w:val="center"/>
          </w:tcPr>
          <w:p w14:paraId="10486A7A" w14:textId="77777777" w:rsidR="0055559B" w:rsidRPr="00582797" w:rsidRDefault="0055559B" w:rsidP="00405F13">
            <w:pPr>
              <w:pStyle w:val="HQParagrapheNiveau2"/>
              <w:tabs>
                <w:tab w:val="clear" w:pos="547"/>
              </w:tabs>
              <w:spacing w:after="0"/>
              <w:ind w:left="-90" w:right="-84"/>
              <w:jc w:val="center"/>
              <w:rPr>
                <w:rFonts w:ascii="Arial Narrow" w:hAnsi="Arial Narrow" w:cstheme="minorHAnsi"/>
                <w:sz w:val="16"/>
                <w:szCs w:val="16"/>
                <w:lang w:val="fr-FR"/>
              </w:rPr>
            </w:pPr>
          </w:p>
        </w:tc>
        <w:tc>
          <w:tcPr>
            <w:tcW w:w="900" w:type="dxa"/>
            <w:shd w:val="thinReverseDiagStripe" w:color="auto" w:fill="auto"/>
            <w:vAlign w:val="center"/>
          </w:tcPr>
          <w:p w14:paraId="452983CA" w14:textId="77777777" w:rsidR="0055559B" w:rsidRPr="00582797" w:rsidRDefault="0055559B"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852" w:type="dxa"/>
            <w:shd w:val="thinReverseDiagStripe" w:color="auto" w:fill="auto"/>
            <w:vAlign w:val="center"/>
          </w:tcPr>
          <w:p w14:paraId="64B1C26F" w14:textId="77777777" w:rsidR="0055559B" w:rsidRPr="00582797" w:rsidRDefault="0055559B"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127D054D" w14:textId="77777777" w:rsidR="0055559B" w:rsidRPr="00582797" w:rsidRDefault="0055559B"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22" w:type="dxa"/>
            <w:shd w:val="thinReverseDiagStripe" w:color="auto" w:fill="auto"/>
            <w:vAlign w:val="center"/>
          </w:tcPr>
          <w:p w14:paraId="614120CE" w14:textId="77777777" w:rsidR="0055559B" w:rsidRPr="00582797" w:rsidRDefault="0055559B"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shd w:val="thinReverseDiagStripe" w:color="auto" w:fill="auto"/>
            <w:vAlign w:val="center"/>
          </w:tcPr>
          <w:p w14:paraId="1A9463C4" w14:textId="77777777" w:rsidR="0055559B" w:rsidRPr="00582797" w:rsidRDefault="0055559B"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shd w:val="thinReverseDiagStripe" w:color="auto" w:fill="auto"/>
            <w:vAlign w:val="center"/>
          </w:tcPr>
          <w:p w14:paraId="49C42361" w14:textId="77777777" w:rsidR="0055559B" w:rsidRPr="00582797" w:rsidRDefault="0055559B"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55559B" w:rsidRPr="00582797" w14:paraId="7347B1BC" w14:textId="77777777" w:rsidTr="00752456">
        <w:tc>
          <w:tcPr>
            <w:tcW w:w="838" w:type="dxa"/>
            <w:vMerge/>
            <w:vAlign w:val="center"/>
          </w:tcPr>
          <w:p w14:paraId="556A7C86" w14:textId="77777777" w:rsidR="0055559B" w:rsidRDefault="0055559B"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5" w:type="dxa"/>
            <w:vMerge/>
            <w:vAlign w:val="center"/>
          </w:tcPr>
          <w:p w14:paraId="71380D2C" w14:textId="77777777" w:rsidR="0055559B" w:rsidRDefault="0055559B" w:rsidP="00405F13">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971" w:type="dxa"/>
            <w:vAlign w:val="center"/>
          </w:tcPr>
          <w:p w14:paraId="0E5E51CA" w14:textId="391C6F3E" w:rsidR="0055559B" w:rsidRDefault="0055559B"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B10 + D10</w:t>
            </w:r>
          </w:p>
        </w:tc>
        <w:tc>
          <w:tcPr>
            <w:tcW w:w="2986" w:type="dxa"/>
            <w:vAlign w:val="center"/>
          </w:tcPr>
          <w:p w14:paraId="53746F26" w14:textId="1E34B0FE" w:rsidR="0055559B" w:rsidRPr="00582797" w:rsidRDefault="005C5D5C" w:rsidP="00792D9A">
            <w:pPr>
              <w:pStyle w:val="HQParagrapheNiveau2"/>
              <w:tabs>
                <w:tab w:val="clear" w:pos="547"/>
              </w:tabs>
              <w:spacing w:after="0"/>
              <w:ind w:left="-15" w:right="-25"/>
              <w:rPr>
                <w:rFonts w:ascii="Arial Narrow" w:hAnsi="Arial Narrow" w:cs="Calibri"/>
                <w:sz w:val="16"/>
                <w:szCs w:val="16"/>
              </w:rPr>
            </w:pPr>
            <w:r>
              <w:rPr>
                <w:rFonts w:ascii="Arial Narrow" w:hAnsi="Arial Narrow" w:cs="Calibri"/>
                <w:sz w:val="16"/>
                <w:szCs w:val="16"/>
              </w:rPr>
              <w:t xml:space="preserve">Tirer </w:t>
            </w:r>
            <w:r w:rsidR="0055559B" w:rsidRPr="00582797">
              <w:rPr>
                <w:rFonts w:ascii="Arial Narrow" w:hAnsi="Arial Narrow" w:cs="Calibri"/>
                <w:sz w:val="16"/>
                <w:szCs w:val="16"/>
              </w:rPr>
              <w:t>les cheveux</w:t>
            </w:r>
            <w:r w:rsidR="00A814FD">
              <w:rPr>
                <w:rFonts w:ascii="Arial Narrow" w:hAnsi="Arial Narrow" w:cs="Calibri"/>
                <w:sz w:val="16"/>
                <w:szCs w:val="16"/>
              </w:rPr>
              <w:t xml:space="preserve"> </w:t>
            </w:r>
            <w:r w:rsidR="00A814FD" w:rsidRPr="00A814FD">
              <w:rPr>
                <w:rFonts w:ascii="Arial Narrow" w:hAnsi="Arial Narrow" w:cs="Calibri"/>
                <w:sz w:val="16"/>
                <w:szCs w:val="16"/>
              </w:rPr>
              <w:t>ou saisir le</w:t>
            </w:r>
            <w:r w:rsidR="0055559B" w:rsidRPr="00582797">
              <w:rPr>
                <w:rFonts w:ascii="Arial Narrow" w:hAnsi="Arial Narrow" w:cs="Calibri"/>
                <w:sz w:val="16"/>
                <w:szCs w:val="16"/>
              </w:rPr>
              <w:t xml:space="preserve"> protecteur facial, casque protecteur ou la mentonnière,</w:t>
            </w:r>
            <w:r>
              <w:rPr>
                <w:rFonts w:ascii="Arial Narrow" w:hAnsi="Arial Narrow" w:cs="Calibri"/>
                <w:sz w:val="16"/>
                <w:szCs w:val="16"/>
              </w:rPr>
              <w:t xml:space="preserve"> protège-cou</w:t>
            </w:r>
            <w:r w:rsidR="0055559B" w:rsidRPr="00582797">
              <w:rPr>
                <w:rFonts w:ascii="Arial Narrow" w:hAnsi="Arial Narrow" w:cs="Calibri"/>
                <w:sz w:val="16"/>
                <w:szCs w:val="16"/>
              </w:rPr>
              <w:t xml:space="preserve"> sans en tirer avantage pour infliger une correction ou une blessure</w:t>
            </w:r>
          </w:p>
        </w:tc>
        <w:tc>
          <w:tcPr>
            <w:tcW w:w="810" w:type="dxa"/>
            <w:tcBorders>
              <w:bottom w:val="single" w:sz="4" w:space="0" w:color="auto"/>
            </w:tcBorders>
            <w:vAlign w:val="center"/>
          </w:tcPr>
          <w:p w14:paraId="34D8EA8F" w14:textId="1D160871" w:rsidR="0055559B" w:rsidRPr="00582797" w:rsidRDefault="0055559B"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1 match</w:t>
            </w:r>
          </w:p>
        </w:tc>
        <w:tc>
          <w:tcPr>
            <w:tcW w:w="900" w:type="dxa"/>
            <w:tcBorders>
              <w:bottom w:val="single" w:sz="4" w:space="0" w:color="auto"/>
            </w:tcBorders>
            <w:vAlign w:val="center"/>
          </w:tcPr>
          <w:p w14:paraId="00AB3D0E" w14:textId="3D120A58" w:rsidR="0055559B" w:rsidRPr="00582797" w:rsidRDefault="0055559B"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852" w:type="dxa"/>
            <w:tcBorders>
              <w:bottom w:val="single" w:sz="4" w:space="0" w:color="auto"/>
            </w:tcBorders>
            <w:vAlign w:val="center"/>
          </w:tcPr>
          <w:p w14:paraId="4451F20A" w14:textId="203A2034" w:rsidR="0055559B" w:rsidRPr="00582797" w:rsidRDefault="0055559B"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vAlign w:val="center"/>
          </w:tcPr>
          <w:p w14:paraId="16BF4D11" w14:textId="73F9C077" w:rsidR="0055559B" w:rsidRPr="00582797" w:rsidRDefault="0055559B"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22" w:type="dxa"/>
            <w:tcBorders>
              <w:bottom w:val="single" w:sz="4" w:space="0" w:color="auto"/>
            </w:tcBorders>
            <w:vAlign w:val="center"/>
          </w:tcPr>
          <w:p w14:paraId="43FC458A" w14:textId="015FBDD0" w:rsidR="0055559B" w:rsidRPr="00582797" w:rsidRDefault="0055559B"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7" w:type="dxa"/>
            <w:tcBorders>
              <w:bottom w:val="single" w:sz="4" w:space="0" w:color="auto"/>
            </w:tcBorders>
            <w:vAlign w:val="center"/>
          </w:tcPr>
          <w:p w14:paraId="40049A19" w14:textId="52282245" w:rsidR="0055559B" w:rsidRPr="00582797" w:rsidRDefault="0055559B" w:rsidP="00405F13">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8" w:type="dxa"/>
            <w:tcBorders>
              <w:bottom w:val="single" w:sz="4" w:space="0" w:color="auto"/>
            </w:tcBorders>
            <w:vAlign w:val="center"/>
          </w:tcPr>
          <w:p w14:paraId="0B987831" w14:textId="3381BEAA" w:rsidR="0055559B" w:rsidRPr="00582797" w:rsidRDefault="0055559B"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bookmarkEnd w:id="610"/>
    </w:tbl>
    <w:p w14:paraId="7DDE7652" w14:textId="77777777" w:rsidR="006307FA" w:rsidRDefault="006307FA" w:rsidP="00CC2AFF">
      <w:pPr>
        <w:pStyle w:val="HQParagrapheNiveau2"/>
        <w:spacing w:after="0"/>
        <w:ind w:left="-110" w:right="-64"/>
        <w:jc w:val="center"/>
        <w:rPr>
          <w:rFonts w:ascii="Arial Narrow" w:hAnsi="Arial Narrow" w:cstheme="minorHAnsi"/>
          <w:b/>
          <w:bCs/>
          <w:sz w:val="16"/>
          <w:szCs w:val="16"/>
          <w:lang w:val="fr-FR"/>
        </w:rPr>
        <w:sectPr w:rsidR="006307FA" w:rsidSect="00AE2F83">
          <w:headerReference w:type="default" r:id="rId128"/>
          <w:footerReference w:type="default" r:id="rId129"/>
          <w:pgSz w:w="12240" w:h="15840" w:code="1"/>
          <w:pgMar w:top="432" w:right="1800" w:bottom="432" w:left="1800" w:header="432" w:footer="720" w:gutter="0"/>
          <w:paperSrc w:first="15" w:other="15"/>
          <w:cols w:space="708"/>
          <w:docGrid w:linePitch="360"/>
        </w:sectPr>
      </w:pPr>
    </w:p>
    <w:tbl>
      <w:tblPr>
        <w:tblStyle w:val="Grilledutableau"/>
        <w:tblW w:w="11700" w:type="dxa"/>
        <w:tblInd w:w="-1535" w:type="dxa"/>
        <w:tblLook w:val="04A0" w:firstRow="1" w:lastRow="0" w:firstColumn="1" w:lastColumn="0" w:noHBand="0" w:noVBand="1"/>
      </w:tblPr>
      <w:tblGrid>
        <w:gridCol w:w="837"/>
        <w:gridCol w:w="416"/>
        <w:gridCol w:w="1897"/>
        <w:gridCol w:w="3060"/>
        <w:gridCol w:w="720"/>
        <w:gridCol w:w="900"/>
        <w:gridCol w:w="943"/>
        <w:gridCol w:w="680"/>
        <w:gridCol w:w="724"/>
        <w:gridCol w:w="804"/>
        <w:gridCol w:w="719"/>
      </w:tblGrid>
      <w:tr w:rsidR="00D405F3" w:rsidRPr="00582797" w14:paraId="5AB41E93" w14:textId="77777777" w:rsidTr="00A814FD">
        <w:trPr>
          <w:trHeight w:val="734"/>
        </w:trPr>
        <w:tc>
          <w:tcPr>
            <w:tcW w:w="837" w:type="dxa"/>
            <w:vMerge w:val="restart"/>
            <w:vAlign w:val="center"/>
          </w:tcPr>
          <w:p w14:paraId="7A17734F" w14:textId="77777777" w:rsidR="00D405F3" w:rsidRDefault="00D405F3" w:rsidP="00CC2AFF">
            <w:pPr>
              <w:pStyle w:val="HQParagrapheNiveau2"/>
              <w:spacing w:after="0"/>
              <w:ind w:left="-110" w:right="-64"/>
              <w:jc w:val="center"/>
              <w:rPr>
                <w:rFonts w:ascii="Arial Narrow" w:hAnsi="Arial Narrow" w:cstheme="minorHAnsi"/>
                <w:b/>
                <w:bCs/>
                <w:sz w:val="16"/>
                <w:szCs w:val="16"/>
                <w:lang w:val="fr-FR"/>
              </w:rPr>
            </w:pPr>
            <w:r>
              <w:rPr>
                <w:rFonts w:ascii="Arial Narrow" w:hAnsi="Arial Narrow" w:cstheme="minorHAnsi"/>
                <w:b/>
                <w:bCs/>
                <w:sz w:val="16"/>
                <w:szCs w:val="16"/>
                <w:lang w:val="fr-FR"/>
              </w:rPr>
              <w:t>7.1</w:t>
            </w:r>
          </w:p>
        </w:tc>
        <w:tc>
          <w:tcPr>
            <w:tcW w:w="416" w:type="dxa"/>
            <w:vAlign w:val="center"/>
          </w:tcPr>
          <w:p w14:paraId="70AF9A74" w14:textId="77777777" w:rsidR="00D405F3" w:rsidRDefault="00D405F3" w:rsidP="00CC2AFF">
            <w:pPr>
              <w:pStyle w:val="HQParagrapheNiveau2"/>
              <w:spacing w:after="0"/>
              <w:ind w:left="0" w:right="-120"/>
              <w:rPr>
                <w:rFonts w:ascii="Arial Narrow" w:hAnsi="Arial Narrow" w:cstheme="minorHAnsi"/>
                <w:b/>
                <w:bCs/>
                <w:sz w:val="16"/>
                <w:szCs w:val="16"/>
                <w:lang w:val="fr-FR"/>
              </w:rPr>
            </w:pPr>
            <w:r>
              <w:rPr>
                <w:rFonts w:ascii="Arial Narrow" w:hAnsi="Arial Narrow" w:cstheme="minorHAnsi"/>
                <w:b/>
                <w:bCs/>
                <w:sz w:val="16"/>
                <w:szCs w:val="16"/>
                <w:lang w:val="fr-FR"/>
              </w:rPr>
              <w:t>11</w:t>
            </w:r>
          </w:p>
        </w:tc>
        <w:tc>
          <w:tcPr>
            <w:tcW w:w="1897" w:type="dxa"/>
            <w:vAlign w:val="center"/>
          </w:tcPr>
          <w:p w14:paraId="1BC53E9E" w14:textId="77777777" w:rsidR="00D405F3" w:rsidRPr="00582797" w:rsidRDefault="00D405F3" w:rsidP="00CC2AFF">
            <w:pPr>
              <w:pStyle w:val="HQParagrapheNiveau2"/>
              <w:spacing w:after="0"/>
              <w:ind w:left="-14" w:right="-78"/>
              <w:jc w:val="left"/>
              <w:rPr>
                <w:rFonts w:ascii="Arial Narrow" w:hAnsi="Arial Narrow" w:cs="Calibri"/>
                <w:sz w:val="16"/>
                <w:szCs w:val="16"/>
              </w:rPr>
            </w:pPr>
            <w:r w:rsidRPr="00582797">
              <w:rPr>
                <w:rFonts w:ascii="Arial Narrow" w:hAnsi="Arial Narrow" w:cs="Calibri"/>
                <w:sz w:val="16"/>
                <w:szCs w:val="16"/>
              </w:rPr>
              <w:t>E11 + B11</w:t>
            </w:r>
          </w:p>
        </w:tc>
        <w:tc>
          <w:tcPr>
            <w:tcW w:w="3060" w:type="dxa"/>
            <w:vAlign w:val="center"/>
          </w:tcPr>
          <w:p w14:paraId="78FFEB38" w14:textId="7B9AF5A7" w:rsidR="00D405F3" w:rsidRPr="00582797" w:rsidRDefault="005C5D5C" w:rsidP="00CC2AFF">
            <w:pPr>
              <w:pStyle w:val="HQParagrapheNiveau2"/>
              <w:spacing w:after="0"/>
              <w:ind w:left="-17" w:right="-18"/>
              <w:rPr>
                <w:rFonts w:ascii="Arial Narrow" w:hAnsi="Arial Narrow" w:cs="Calibri"/>
                <w:sz w:val="16"/>
                <w:szCs w:val="16"/>
              </w:rPr>
            </w:pPr>
            <w:r>
              <w:rPr>
                <w:rFonts w:ascii="Arial Narrow" w:hAnsi="Arial Narrow" w:cs="Calibri"/>
                <w:sz w:val="16"/>
                <w:szCs w:val="16"/>
              </w:rPr>
              <w:t xml:space="preserve">Tirer </w:t>
            </w:r>
            <w:r w:rsidR="00D405F3" w:rsidRPr="00582797">
              <w:rPr>
                <w:rFonts w:ascii="Arial Narrow" w:hAnsi="Arial Narrow" w:cs="Calibri"/>
                <w:sz w:val="16"/>
                <w:szCs w:val="16"/>
              </w:rPr>
              <w:t>les cheveux</w:t>
            </w:r>
            <w:r w:rsidR="00A814FD">
              <w:rPr>
                <w:rFonts w:ascii="Arial Narrow" w:hAnsi="Arial Narrow" w:cs="Calibri"/>
                <w:sz w:val="16"/>
                <w:szCs w:val="16"/>
              </w:rPr>
              <w:t xml:space="preserve"> </w:t>
            </w:r>
            <w:r w:rsidR="00A814FD" w:rsidRPr="00A814FD">
              <w:rPr>
                <w:rFonts w:ascii="Arial Narrow" w:hAnsi="Arial Narrow" w:cs="Calibri"/>
                <w:sz w:val="16"/>
                <w:szCs w:val="16"/>
              </w:rPr>
              <w:t>ou saisir le</w:t>
            </w:r>
            <w:r w:rsidR="00A814FD">
              <w:rPr>
                <w:rFonts w:ascii="Arial Narrow" w:hAnsi="Arial Narrow" w:cs="Calibri"/>
                <w:sz w:val="16"/>
                <w:szCs w:val="16"/>
              </w:rPr>
              <w:t xml:space="preserve"> p</w:t>
            </w:r>
            <w:r w:rsidR="00D405F3" w:rsidRPr="00582797">
              <w:rPr>
                <w:rFonts w:ascii="Arial Narrow" w:hAnsi="Arial Narrow" w:cs="Calibri"/>
                <w:sz w:val="16"/>
                <w:szCs w:val="16"/>
              </w:rPr>
              <w:t xml:space="preserve">rotecteur facial, </w:t>
            </w:r>
            <w:r w:rsidR="00A814FD">
              <w:rPr>
                <w:rFonts w:ascii="Arial Narrow" w:hAnsi="Arial Narrow" w:cs="Calibri"/>
                <w:sz w:val="16"/>
                <w:szCs w:val="16"/>
              </w:rPr>
              <w:t xml:space="preserve">le </w:t>
            </w:r>
            <w:r w:rsidR="00D405F3" w:rsidRPr="00582797">
              <w:rPr>
                <w:rFonts w:ascii="Arial Narrow" w:hAnsi="Arial Narrow" w:cs="Calibri"/>
                <w:sz w:val="16"/>
                <w:szCs w:val="16"/>
              </w:rPr>
              <w:t>casque protecteur</w:t>
            </w:r>
            <w:r w:rsidR="00A814FD">
              <w:rPr>
                <w:rFonts w:ascii="Arial Narrow" w:hAnsi="Arial Narrow" w:cs="Calibri"/>
                <w:sz w:val="16"/>
                <w:szCs w:val="16"/>
              </w:rPr>
              <w:t xml:space="preserve">, </w:t>
            </w:r>
            <w:r w:rsidR="00D405F3" w:rsidRPr="00582797">
              <w:rPr>
                <w:rFonts w:ascii="Arial Narrow" w:hAnsi="Arial Narrow" w:cs="Calibri"/>
                <w:sz w:val="16"/>
                <w:szCs w:val="16"/>
              </w:rPr>
              <w:t>la mentonnière</w:t>
            </w:r>
            <w:r w:rsidR="00A814FD">
              <w:rPr>
                <w:rFonts w:ascii="Arial Narrow" w:hAnsi="Arial Narrow" w:cs="Calibri"/>
                <w:sz w:val="16"/>
                <w:szCs w:val="16"/>
              </w:rPr>
              <w:t xml:space="preserve"> ou le </w:t>
            </w:r>
            <w:r>
              <w:rPr>
                <w:rFonts w:ascii="Arial Narrow" w:hAnsi="Arial Narrow" w:cs="Calibri"/>
                <w:sz w:val="16"/>
                <w:szCs w:val="16"/>
              </w:rPr>
              <w:t>protège-cou</w:t>
            </w:r>
            <w:r w:rsidRPr="00582797">
              <w:rPr>
                <w:rFonts w:ascii="Arial Narrow" w:hAnsi="Arial Narrow" w:cs="Calibri"/>
                <w:sz w:val="16"/>
                <w:szCs w:val="16"/>
              </w:rPr>
              <w:t xml:space="preserve"> </w:t>
            </w:r>
            <w:r w:rsidR="00D405F3" w:rsidRPr="00582797">
              <w:rPr>
                <w:rFonts w:ascii="Arial Narrow" w:hAnsi="Arial Narrow" w:cs="Calibri"/>
                <w:sz w:val="16"/>
                <w:szCs w:val="16"/>
              </w:rPr>
              <w:t>pour en tirer avantage pour infliger une correction ou une blessure</w:t>
            </w:r>
          </w:p>
        </w:tc>
        <w:tc>
          <w:tcPr>
            <w:tcW w:w="720" w:type="dxa"/>
            <w:vAlign w:val="center"/>
          </w:tcPr>
          <w:p w14:paraId="0CEFA98D" w14:textId="77777777" w:rsidR="00D405F3" w:rsidRPr="00582797" w:rsidRDefault="00D405F3" w:rsidP="00CC2AFF">
            <w:pPr>
              <w:pStyle w:val="HQParagrapheNiveau2"/>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rPr>
              <w:t>3 matchs</w:t>
            </w:r>
          </w:p>
        </w:tc>
        <w:tc>
          <w:tcPr>
            <w:tcW w:w="900" w:type="dxa"/>
            <w:tcBorders>
              <w:bottom w:val="single" w:sz="4" w:space="0" w:color="auto"/>
            </w:tcBorders>
            <w:shd w:val="thinReverseDiagStripe" w:color="auto" w:fill="auto"/>
            <w:vAlign w:val="center"/>
          </w:tcPr>
          <w:p w14:paraId="61483068" w14:textId="77777777" w:rsidR="00D405F3" w:rsidRPr="00582797" w:rsidRDefault="00D405F3" w:rsidP="00CC2AFF">
            <w:pPr>
              <w:pStyle w:val="HQParagrapheNiveau2"/>
              <w:tabs>
                <w:tab w:val="clear" w:pos="547"/>
              </w:tabs>
              <w:spacing w:after="0"/>
              <w:ind w:left="-132" w:right="-104"/>
              <w:jc w:val="center"/>
              <w:rPr>
                <w:rFonts w:ascii="Arial Narrow" w:hAnsi="Arial Narrow" w:cstheme="minorHAnsi"/>
                <w:sz w:val="16"/>
                <w:szCs w:val="16"/>
                <w:lang w:val="fr-FR"/>
              </w:rPr>
            </w:pPr>
          </w:p>
        </w:tc>
        <w:tc>
          <w:tcPr>
            <w:tcW w:w="943" w:type="dxa"/>
            <w:vAlign w:val="center"/>
          </w:tcPr>
          <w:p w14:paraId="2975E9BD" w14:textId="28EEC115" w:rsidR="00D405F3" w:rsidRPr="00BB5FD9" w:rsidRDefault="00D405F3" w:rsidP="00905BBE">
            <w:pPr>
              <w:pStyle w:val="HQParagrapheNiveau2"/>
              <w:spacing w:after="0"/>
              <w:ind w:left="-103" w:right="-90"/>
              <w:jc w:val="center"/>
              <w:rPr>
                <w:rFonts w:ascii="Arial Narrow" w:hAnsi="Arial Narrow" w:cstheme="minorHAnsi"/>
                <w:b/>
                <w:bCs/>
                <w:sz w:val="16"/>
                <w:szCs w:val="16"/>
                <w:lang w:val="fr-FR"/>
              </w:rPr>
            </w:pPr>
            <w:r w:rsidRPr="00BB5FD9">
              <w:rPr>
                <w:rFonts w:ascii="Arial Narrow" w:hAnsi="Arial Narrow" w:cstheme="minorHAnsi"/>
                <w:b/>
                <w:bCs/>
                <w:sz w:val="16"/>
                <w:szCs w:val="16"/>
                <w:lang w:val="fr-FR"/>
              </w:rPr>
              <w:t>5 matchs+CD</w:t>
            </w:r>
          </w:p>
        </w:tc>
        <w:tc>
          <w:tcPr>
            <w:tcW w:w="680" w:type="dxa"/>
            <w:shd w:val="thinReverseDiagStripe" w:color="auto" w:fill="auto"/>
            <w:vAlign w:val="center"/>
          </w:tcPr>
          <w:p w14:paraId="2B94B6FA" w14:textId="77777777" w:rsidR="00D405F3" w:rsidRPr="00582797" w:rsidRDefault="00D405F3" w:rsidP="00CC2AFF">
            <w:pPr>
              <w:pStyle w:val="HQParagrapheNiveau2"/>
              <w:tabs>
                <w:tab w:val="clear" w:pos="547"/>
              </w:tabs>
              <w:spacing w:after="0"/>
              <w:ind w:left="-126" w:right="-138"/>
              <w:jc w:val="center"/>
              <w:rPr>
                <w:rFonts w:ascii="Arial Narrow" w:hAnsi="Arial Narrow" w:cstheme="minorHAnsi"/>
                <w:sz w:val="16"/>
                <w:szCs w:val="16"/>
                <w:lang w:val="fr-FR"/>
              </w:rPr>
            </w:pPr>
          </w:p>
        </w:tc>
        <w:tc>
          <w:tcPr>
            <w:tcW w:w="724" w:type="dxa"/>
            <w:vAlign w:val="center"/>
          </w:tcPr>
          <w:p w14:paraId="033C5AF5" w14:textId="74342F2D" w:rsidR="00D405F3" w:rsidRPr="00582797" w:rsidRDefault="00905BBE" w:rsidP="00CC2AFF">
            <w:pPr>
              <w:pStyle w:val="HQParagrapheNiveau2"/>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D405F3" w:rsidRPr="00582797">
              <w:rPr>
                <w:rFonts w:ascii="Arial Narrow" w:eastAsia="Calibri" w:hAnsi="Arial Narrow" w:cstheme="minorHAnsi"/>
                <w:sz w:val="16"/>
                <w:szCs w:val="16"/>
                <w:lang w:val="fr-FR"/>
              </w:rPr>
              <w:t>nd.+CD</w:t>
            </w:r>
          </w:p>
        </w:tc>
        <w:tc>
          <w:tcPr>
            <w:tcW w:w="804" w:type="dxa"/>
            <w:shd w:val="thinReverseDiagStripe" w:color="auto" w:fill="auto"/>
            <w:vAlign w:val="center"/>
          </w:tcPr>
          <w:p w14:paraId="3D7A1D14" w14:textId="77777777" w:rsidR="00D405F3" w:rsidRPr="00582797" w:rsidRDefault="00D405F3" w:rsidP="00CC2AFF">
            <w:pPr>
              <w:pStyle w:val="HQParagrapheNiveau2"/>
              <w:tabs>
                <w:tab w:val="clear" w:pos="547"/>
              </w:tabs>
              <w:spacing w:after="0"/>
              <w:ind w:left="-120" w:right="-62"/>
              <w:jc w:val="center"/>
              <w:rPr>
                <w:rFonts w:ascii="Arial Narrow" w:hAnsi="Arial Narrow" w:cstheme="minorHAnsi"/>
                <w:sz w:val="16"/>
                <w:szCs w:val="16"/>
                <w:lang w:val="fr-FR"/>
              </w:rPr>
            </w:pPr>
          </w:p>
        </w:tc>
        <w:tc>
          <w:tcPr>
            <w:tcW w:w="719" w:type="dxa"/>
            <w:vAlign w:val="center"/>
          </w:tcPr>
          <w:p w14:paraId="10BA6B54" w14:textId="7A46CB4A" w:rsidR="00D405F3" w:rsidRPr="00582797" w:rsidRDefault="00905BBE" w:rsidP="00CC2AFF">
            <w:pPr>
              <w:pStyle w:val="HQParagrapheNiveau2"/>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D405F3" w:rsidRPr="00582797">
              <w:rPr>
                <w:rFonts w:ascii="Arial Narrow" w:eastAsia="Calibri" w:hAnsi="Arial Narrow" w:cstheme="minorHAnsi"/>
                <w:sz w:val="16"/>
                <w:szCs w:val="16"/>
                <w:lang w:val="fr-FR"/>
              </w:rPr>
              <w:t>nd.+CD</w:t>
            </w:r>
          </w:p>
        </w:tc>
      </w:tr>
      <w:tr w:rsidR="00D405F3" w:rsidRPr="00582797" w14:paraId="3FB7C508" w14:textId="77777777" w:rsidTr="00A814FD">
        <w:tc>
          <w:tcPr>
            <w:tcW w:w="837" w:type="dxa"/>
            <w:vMerge/>
            <w:vAlign w:val="center"/>
          </w:tcPr>
          <w:p w14:paraId="4B05DBEC" w14:textId="77777777" w:rsidR="00D405F3" w:rsidRPr="00582797" w:rsidRDefault="00D405F3" w:rsidP="00CC2AFF">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6" w:type="dxa"/>
            <w:vAlign w:val="center"/>
          </w:tcPr>
          <w:p w14:paraId="3AD2C381" w14:textId="77777777" w:rsidR="00D405F3" w:rsidRPr="00582797" w:rsidRDefault="00D405F3" w:rsidP="00CC2AFF">
            <w:pPr>
              <w:pStyle w:val="HQParagrapheNiveau2"/>
              <w:tabs>
                <w:tab w:val="clear" w:pos="547"/>
              </w:tabs>
              <w:spacing w:after="0"/>
              <w:ind w:left="0" w:right="-120"/>
              <w:rPr>
                <w:rFonts w:ascii="Arial Narrow" w:hAnsi="Arial Narrow" w:cstheme="minorHAnsi"/>
                <w:b/>
                <w:bCs/>
                <w:sz w:val="16"/>
                <w:szCs w:val="16"/>
                <w:lang w:val="fr-FR"/>
              </w:rPr>
            </w:pPr>
            <w:r>
              <w:rPr>
                <w:rFonts w:ascii="Arial Narrow" w:hAnsi="Arial Narrow" w:cstheme="minorHAnsi"/>
                <w:b/>
                <w:bCs/>
                <w:sz w:val="16"/>
                <w:szCs w:val="16"/>
                <w:lang w:val="fr-FR"/>
              </w:rPr>
              <w:t>12</w:t>
            </w:r>
          </w:p>
        </w:tc>
        <w:tc>
          <w:tcPr>
            <w:tcW w:w="1897" w:type="dxa"/>
            <w:vAlign w:val="center"/>
          </w:tcPr>
          <w:p w14:paraId="42A2EC60" w14:textId="77777777" w:rsidR="00D405F3" w:rsidRPr="00582797" w:rsidRDefault="00D405F3" w:rsidP="00CC2AFF">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E12 + B12</w:t>
            </w:r>
          </w:p>
        </w:tc>
        <w:tc>
          <w:tcPr>
            <w:tcW w:w="3060" w:type="dxa"/>
            <w:vAlign w:val="center"/>
          </w:tcPr>
          <w:p w14:paraId="7F5307C5" w14:textId="77777777" w:rsidR="00D405F3" w:rsidRPr="00582797" w:rsidRDefault="00D405F3" w:rsidP="00CC2AFF">
            <w:pPr>
              <w:pStyle w:val="HQParagrapheNiveau2"/>
              <w:tabs>
                <w:tab w:val="clear" w:pos="547"/>
              </w:tabs>
              <w:spacing w:after="0"/>
              <w:ind w:left="-17" w:right="-115"/>
              <w:jc w:val="left"/>
              <w:rPr>
                <w:rFonts w:ascii="Arial Narrow" w:hAnsi="Arial Narrow" w:cs="Calibri"/>
                <w:sz w:val="16"/>
                <w:szCs w:val="16"/>
              </w:rPr>
            </w:pPr>
            <w:r w:rsidRPr="00582797">
              <w:rPr>
                <w:rFonts w:ascii="Arial Narrow" w:hAnsi="Arial Narrow" w:cs="Calibri"/>
                <w:sz w:val="16"/>
                <w:szCs w:val="16"/>
              </w:rPr>
              <w:t xml:space="preserve">Utiliser </w:t>
            </w:r>
            <w:r>
              <w:rPr>
                <w:rFonts w:ascii="Arial Narrow" w:hAnsi="Arial Narrow" w:cs="Calibri"/>
                <w:sz w:val="16"/>
                <w:szCs w:val="16"/>
              </w:rPr>
              <w:t xml:space="preserve">toute pièce d’équipement comme </w:t>
            </w:r>
            <w:r w:rsidRPr="00582797">
              <w:rPr>
                <w:rFonts w:ascii="Arial Narrow" w:hAnsi="Arial Narrow" w:cs="Calibri"/>
                <w:sz w:val="16"/>
                <w:szCs w:val="16"/>
              </w:rPr>
              <w:t>une arme</w:t>
            </w:r>
          </w:p>
        </w:tc>
        <w:tc>
          <w:tcPr>
            <w:tcW w:w="720" w:type="dxa"/>
            <w:vAlign w:val="center"/>
          </w:tcPr>
          <w:p w14:paraId="2F5E1C29" w14:textId="77777777" w:rsidR="00D405F3" w:rsidRPr="00582797" w:rsidRDefault="00D405F3" w:rsidP="00CC2AFF">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900" w:type="dxa"/>
            <w:shd w:val="thinReverseDiagStripe" w:color="auto" w:fill="auto"/>
            <w:vAlign w:val="center"/>
          </w:tcPr>
          <w:p w14:paraId="486B13A8" w14:textId="77777777" w:rsidR="00D405F3" w:rsidRPr="00582797" w:rsidRDefault="00D405F3" w:rsidP="00CC2AFF">
            <w:pPr>
              <w:pStyle w:val="HQParagrapheNiveau2"/>
              <w:tabs>
                <w:tab w:val="clear" w:pos="547"/>
              </w:tabs>
              <w:spacing w:after="0"/>
              <w:ind w:left="-132" w:right="-104"/>
              <w:jc w:val="center"/>
              <w:rPr>
                <w:rFonts w:ascii="Arial Narrow" w:hAnsi="Arial Narrow" w:cstheme="minorHAnsi"/>
                <w:sz w:val="16"/>
                <w:szCs w:val="16"/>
                <w:lang w:val="fr-FR"/>
              </w:rPr>
            </w:pPr>
          </w:p>
        </w:tc>
        <w:tc>
          <w:tcPr>
            <w:tcW w:w="943" w:type="dxa"/>
            <w:vAlign w:val="center"/>
          </w:tcPr>
          <w:p w14:paraId="4EDDE7CD" w14:textId="3D30E3E3" w:rsidR="00D405F3" w:rsidRPr="00582797" w:rsidRDefault="00D405F3" w:rsidP="00905BBE">
            <w:pPr>
              <w:pStyle w:val="HQParagrapheNiveau2"/>
              <w:tabs>
                <w:tab w:val="clear" w:pos="547"/>
              </w:tabs>
              <w:spacing w:after="0"/>
              <w:ind w:left="-103" w:right="-90"/>
              <w:jc w:val="center"/>
              <w:rPr>
                <w:rFonts w:ascii="Arial Narrow" w:hAnsi="Arial Narrow" w:cstheme="minorHAnsi"/>
                <w:sz w:val="16"/>
                <w:szCs w:val="16"/>
                <w:lang w:val="fr-FR"/>
              </w:rPr>
            </w:pPr>
            <w:r w:rsidRPr="00BB5FD9">
              <w:rPr>
                <w:rFonts w:ascii="Arial Narrow" w:hAnsi="Arial Narrow" w:cstheme="minorHAnsi"/>
                <w:b/>
                <w:bCs/>
                <w:sz w:val="16"/>
                <w:szCs w:val="16"/>
                <w:lang w:val="fr-FR"/>
              </w:rPr>
              <w:t>5 matchs+CD</w:t>
            </w:r>
          </w:p>
        </w:tc>
        <w:tc>
          <w:tcPr>
            <w:tcW w:w="680" w:type="dxa"/>
            <w:shd w:val="thinReverseDiagStripe" w:color="auto" w:fill="auto"/>
            <w:vAlign w:val="center"/>
          </w:tcPr>
          <w:p w14:paraId="32128029" w14:textId="77777777" w:rsidR="00D405F3" w:rsidRPr="00582797" w:rsidRDefault="00D405F3" w:rsidP="00CC2AFF">
            <w:pPr>
              <w:pStyle w:val="HQParagrapheNiveau2"/>
              <w:tabs>
                <w:tab w:val="clear" w:pos="547"/>
              </w:tabs>
              <w:spacing w:after="0"/>
              <w:ind w:left="-126" w:right="-138"/>
              <w:jc w:val="center"/>
              <w:rPr>
                <w:rFonts w:ascii="Arial Narrow" w:hAnsi="Arial Narrow" w:cstheme="minorHAnsi"/>
                <w:sz w:val="16"/>
                <w:szCs w:val="16"/>
                <w:lang w:val="fr-FR"/>
              </w:rPr>
            </w:pPr>
          </w:p>
        </w:tc>
        <w:tc>
          <w:tcPr>
            <w:tcW w:w="724" w:type="dxa"/>
            <w:vAlign w:val="center"/>
          </w:tcPr>
          <w:p w14:paraId="0ACB72D3" w14:textId="63300778" w:rsidR="00D405F3" w:rsidRPr="00582797" w:rsidRDefault="00905BBE" w:rsidP="00CC2AFF">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D405F3" w:rsidRPr="00582797">
              <w:rPr>
                <w:rFonts w:ascii="Arial Narrow" w:eastAsia="Calibri" w:hAnsi="Arial Narrow" w:cstheme="minorHAnsi"/>
                <w:sz w:val="16"/>
                <w:szCs w:val="16"/>
                <w:lang w:val="fr-FR"/>
              </w:rPr>
              <w:t>nd.+CD</w:t>
            </w:r>
          </w:p>
        </w:tc>
        <w:tc>
          <w:tcPr>
            <w:tcW w:w="804" w:type="dxa"/>
            <w:shd w:val="thinReverseDiagStripe" w:color="auto" w:fill="auto"/>
            <w:vAlign w:val="center"/>
          </w:tcPr>
          <w:p w14:paraId="3A00B888" w14:textId="77777777" w:rsidR="00D405F3" w:rsidRPr="00582797" w:rsidRDefault="00D405F3" w:rsidP="00CC2AFF">
            <w:pPr>
              <w:pStyle w:val="HQParagrapheNiveau2"/>
              <w:tabs>
                <w:tab w:val="clear" w:pos="547"/>
              </w:tabs>
              <w:spacing w:after="0"/>
              <w:ind w:left="-120" w:right="-62"/>
              <w:jc w:val="center"/>
              <w:rPr>
                <w:rFonts w:ascii="Arial Narrow" w:hAnsi="Arial Narrow" w:cstheme="minorHAnsi"/>
                <w:sz w:val="16"/>
                <w:szCs w:val="16"/>
                <w:lang w:val="fr-FR"/>
              </w:rPr>
            </w:pPr>
          </w:p>
        </w:tc>
        <w:tc>
          <w:tcPr>
            <w:tcW w:w="719" w:type="dxa"/>
            <w:vAlign w:val="center"/>
          </w:tcPr>
          <w:p w14:paraId="48B415DE" w14:textId="20E1AA97" w:rsidR="00D405F3" w:rsidRPr="00582797" w:rsidRDefault="00905BBE" w:rsidP="00CC2AFF">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in</w:t>
            </w:r>
            <w:r w:rsidR="00D405F3" w:rsidRPr="00582797">
              <w:rPr>
                <w:rFonts w:ascii="Arial Narrow" w:eastAsia="Calibri" w:hAnsi="Arial Narrow" w:cstheme="minorHAnsi"/>
                <w:sz w:val="16"/>
                <w:szCs w:val="16"/>
                <w:lang w:val="fr-FR"/>
              </w:rPr>
              <w:t>d.+CD</w:t>
            </w:r>
          </w:p>
        </w:tc>
      </w:tr>
      <w:tr w:rsidR="00E51473" w:rsidRPr="00582797" w14:paraId="3D1BE587" w14:textId="77777777" w:rsidTr="00A814FD">
        <w:tc>
          <w:tcPr>
            <w:tcW w:w="837" w:type="dxa"/>
            <w:vAlign w:val="center"/>
          </w:tcPr>
          <w:p w14:paraId="3C285034" w14:textId="647E3332" w:rsidR="00E51473" w:rsidRPr="00582797" w:rsidRDefault="00E51473" w:rsidP="00E5147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w:t>
            </w:r>
          </w:p>
        </w:tc>
        <w:tc>
          <w:tcPr>
            <w:tcW w:w="416" w:type="dxa"/>
            <w:vAlign w:val="center"/>
          </w:tcPr>
          <w:p w14:paraId="7199A537" w14:textId="4DFABF2F" w:rsidR="00E51473" w:rsidRDefault="00E51473" w:rsidP="00E5147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13</w:t>
            </w:r>
          </w:p>
        </w:tc>
        <w:tc>
          <w:tcPr>
            <w:tcW w:w="1897" w:type="dxa"/>
            <w:vAlign w:val="center"/>
          </w:tcPr>
          <w:p w14:paraId="2E643661" w14:textId="5F93434F" w:rsidR="00E51473" w:rsidRPr="00582797" w:rsidRDefault="00E51473" w:rsidP="00E5147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E13 + B13</w:t>
            </w:r>
          </w:p>
        </w:tc>
        <w:tc>
          <w:tcPr>
            <w:tcW w:w="3060" w:type="dxa"/>
            <w:vAlign w:val="center"/>
          </w:tcPr>
          <w:p w14:paraId="5586E368" w14:textId="097D51F0" w:rsidR="00E51473" w:rsidRPr="00582797" w:rsidRDefault="00E51473" w:rsidP="00E51473">
            <w:pPr>
              <w:pStyle w:val="HQParagrapheNiveau2"/>
              <w:tabs>
                <w:tab w:val="clear" w:pos="547"/>
              </w:tabs>
              <w:spacing w:after="0"/>
              <w:ind w:left="-17" w:right="-115"/>
              <w:jc w:val="left"/>
              <w:rPr>
                <w:rFonts w:ascii="Arial Narrow" w:hAnsi="Arial Narrow" w:cs="Calibri"/>
                <w:sz w:val="16"/>
                <w:szCs w:val="16"/>
              </w:rPr>
            </w:pPr>
            <w:r w:rsidRPr="00582797">
              <w:rPr>
                <w:rFonts w:ascii="Arial Narrow" w:hAnsi="Arial Narrow" w:cs="Calibri"/>
                <w:sz w:val="16"/>
                <w:szCs w:val="16"/>
              </w:rPr>
              <w:t>Bagues, ruban gommé ou autre matériau sur les mains pour blesser un adversaire</w:t>
            </w:r>
          </w:p>
        </w:tc>
        <w:tc>
          <w:tcPr>
            <w:tcW w:w="720" w:type="dxa"/>
            <w:vAlign w:val="center"/>
          </w:tcPr>
          <w:p w14:paraId="32CEE127" w14:textId="1377F98D" w:rsidR="00E51473" w:rsidRPr="00582797" w:rsidRDefault="00E51473" w:rsidP="00E5147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900" w:type="dxa"/>
            <w:shd w:val="thinReverseDiagStripe" w:color="auto" w:fill="auto"/>
            <w:vAlign w:val="center"/>
          </w:tcPr>
          <w:p w14:paraId="45A05CE0" w14:textId="77777777" w:rsidR="00E51473" w:rsidRPr="00582797" w:rsidRDefault="00E51473" w:rsidP="00E51473">
            <w:pPr>
              <w:pStyle w:val="HQParagrapheNiveau2"/>
              <w:tabs>
                <w:tab w:val="clear" w:pos="547"/>
              </w:tabs>
              <w:spacing w:after="0"/>
              <w:ind w:left="-132" w:right="-104"/>
              <w:jc w:val="center"/>
              <w:rPr>
                <w:rFonts w:ascii="Arial Narrow" w:hAnsi="Arial Narrow" w:cstheme="minorHAnsi"/>
                <w:sz w:val="16"/>
                <w:szCs w:val="16"/>
                <w:lang w:val="fr-FR"/>
              </w:rPr>
            </w:pPr>
          </w:p>
        </w:tc>
        <w:tc>
          <w:tcPr>
            <w:tcW w:w="943" w:type="dxa"/>
            <w:vAlign w:val="center"/>
          </w:tcPr>
          <w:p w14:paraId="3417D0B2" w14:textId="392F7170" w:rsidR="00E51473" w:rsidRPr="00BB5FD9" w:rsidRDefault="00E51473" w:rsidP="00E51473">
            <w:pPr>
              <w:pStyle w:val="HQParagrapheNiveau2"/>
              <w:tabs>
                <w:tab w:val="clear" w:pos="547"/>
              </w:tabs>
              <w:spacing w:after="0"/>
              <w:ind w:left="-103" w:right="-90"/>
              <w:jc w:val="center"/>
              <w:rPr>
                <w:rFonts w:ascii="Arial Narrow" w:hAnsi="Arial Narrow" w:cstheme="minorHAnsi"/>
                <w:b/>
                <w:bCs/>
                <w:sz w:val="16"/>
                <w:szCs w:val="16"/>
                <w:lang w:val="fr-FR"/>
              </w:rPr>
            </w:pPr>
            <w:r w:rsidRPr="00BB5FD9">
              <w:rPr>
                <w:rFonts w:ascii="Arial Narrow" w:hAnsi="Arial Narrow" w:cstheme="minorHAnsi"/>
                <w:b/>
                <w:bCs/>
                <w:sz w:val="16"/>
                <w:szCs w:val="16"/>
                <w:lang w:val="fr-FR"/>
              </w:rPr>
              <w:t>5 matchs+CD</w:t>
            </w:r>
          </w:p>
        </w:tc>
        <w:tc>
          <w:tcPr>
            <w:tcW w:w="680" w:type="dxa"/>
            <w:shd w:val="thinReverseDiagStripe" w:color="auto" w:fill="auto"/>
            <w:vAlign w:val="center"/>
          </w:tcPr>
          <w:p w14:paraId="10AE15E8" w14:textId="77777777" w:rsidR="00E51473" w:rsidRPr="00582797" w:rsidRDefault="00E51473" w:rsidP="00E51473">
            <w:pPr>
              <w:pStyle w:val="HQParagrapheNiveau2"/>
              <w:tabs>
                <w:tab w:val="clear" w:pos="547"/>
              </w:tabs>
              <w:spacing w:after="0"/>
              <w:ind w:left="-126" w:right="-138"/>
              <w:jc w:val="center"/>
              <w:rPr>
                <w:rFonts w:ascii="Arial Narrow" w:hAnsi="Arial Narrow" w:cstheme="minorHAnsi"/>
                <w:sz w:val="16"/>
                <w:szCs w:val="16"/>
                <w:lang w:val="fr-FR"/>
              </w:rPr>
            </w:pPr>
          </w:p>
        </w:tc>
        <w:tc>
          <w:tcPr>
            <w:tcW w:w="724" w:type="dxa"/>
            <w:vAlign w:val="center"/>
          </w:tcPr>
          <w:p w14:paraId="018B2593" w14:textId="22355735" w:rsidR="00E51473" w:rsidRDefault="00E51473" w:rsidP="00E5147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4" w:type="dxa"/>
            <w:shd w:val="thinReverseDiagStripe" w:color="auto" w:fill="auto"/>
            <w:vAlign w:val="center"/>
          </w:tcPr>
          <w:p w14:paraId="522D2608" w14:textId="77777777" w:rsidR="00E51473" w:rsidRPr="00582797" w:rsidRDefault="00E51473" w:rsidP="00E51473">
            <w:pPr>
              <w:pStyle w:val="HQParagrapheNiveau2"/>
              <w:tabs>
                <w:tab w:val="clear" w:pos="547"/>
              </w:tabs>
              <w:spacing w:after="0"/>
              <w:ind w:left="-120" w:right="-62"/>
              <w:jc w:val="center"/>
              <w:rPr>
                <w:rFonts w:ascii="Arial Narrow" w:hAnsi="Arial Narrow" w:cstheme="minorHAnsi"/>
                <w:sz w:val="16"/>
                <w:szCs w:val="16"/>
                <w:lang w:val="fr-FR"/>
              </w:rPr>
            </w:pPr>
          </w:p>
        </w:tc>
        <w:tc>
          <w:tcPr>
            <w:tcW w:w="719" w:type="dxa"/>
            <w:vAlign w:val="center"/>
          </w:tcPr>
          <w:p w14:paraId="2918F280" w14:textId="1BC7D72C" w:rsidR="00E51473" w:rsidRDefault="00E51473" w:rsidP="00E5147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E51473" w:rsidRPr="00582797" w14:paraId="03F04178" w14:textId="77777777" w:rsidTr="00E51473">
        <w:tc>
          <w:tcPr>
            <w:tcW w:w="837" w:type="dxa"/>
            <w:vAlign w:val="center"/>
          </w:tcPr>
          <w:p w14:paraId="0EFACFBA" w14:textId="1AC27C6A" w:rsidR="00E51473" w:rsidRPr="00582797" w:rsidRDefault="00E51473" w:rsidP="00E5147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10.6</w:t>
            </w:r>
          </w:p>
        </w:tc>
        <w:tc>
          <w:tcPr>
            <w:tcW w:w="416" w:type="dxa"/>
            <w:vAlign w:val="center"/>
          </w:tcPr>
          <w:p w14:paraId="46FFDED9" w14:textId="341DE4FB" w:rsidR="00E51473" w:rsidRPr="00582797" w:rsidRDefault="00E51473" w:rsidP="00E5147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14</w:t>
            </w:r>
          </w:p>
        </w:tc>
        <w:tc>
          <w:tcPr>
            <w:tcW w:w="1897" w:type="dxa"/>
            <w:vAlign w:val="center"/>
          </w:tcPr>
          <w:p w14:paraId="61150139" w14:textId="443DBBD1" w:rsidR="00E51473" w:rsidRPr="00582797" w:rsidRDefault="00E51473" w:rsidP="00E5147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D14</w:t>
            </w:r>
          </w:p>
        </w:tc>
        <w:tc>
          <w:tcPr>
            <w:tcW w:w="3060" w:type="dxa"/>
            <w:vAlign w:val="center"/>
          </w:tcPr>
          <w:p w14:paraId="7DDCD21A" w14:textId="0C34CCB3" w:rsidR="00E51473" w:rsidRPr="00582797" w:rsidRDefault="00E51473" w:rsidP="00E51473">
            <w:pPr>
              <w:pStyle w:val="HQParagrapheNiveau2"/>
              <w:tabs>
                <w:tab w:val="clear" w:pos="547"/>
              </w:tabs>
              <w:spacing w:after="0"/>
              <w:ind w:left="-17" w:right="-115"/>
              <w:jc w:val="left"/>
              <w:rPr>
                <w:rFonts w:ascii="Arial Narrow" w:hAnsi="Arial Narrow" w:cs="Calibri"/>
                <w:sz w:val="16"/>
                <w:szCs w:val="16"/>
              </w:rPr>
            </w:pPr>
            <w:r w:rsidRPr="00582797">
              <w:rPr>
                <w:rFonts w:ascii="Arial Narrow" w:hAnsi="Arial Narrow" w:cs="Calibri"/>
                <w:sz w:val="16"/>
                <w:szCs w:val="16"/>
              </w:rPr>
              <w:t>Enlever son casque pour se battre ou inviter un adversaire à se battre</w:t>
            </w:r>
          </w:p>
        </w:tc>
        <w:tc>
          <w:tcPr>
            <w:tcW w:w="720" w:type="dxa"/>
            <w:tcBorders>
              <w:bottom w:val="single" w:sz="4" w:space="0" w:color="auto"/>
            </w:tcBorders>
            <w:vAlign w:val="center"/>
          </w:tcPr>
          <w:p w14:paraId="1B752CF4" w14:textId="01A63965" w:rsidR="00E51473" w:rsidRPr="00582797" w:rsidRDefault="00E51473" w:rsidP="00E5147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shd w:val="thinReverseDiagStripe" w:color="auto" w:fill="auto"/>
            <w:vAlign w:val="center"/>
          </w:tcPr>
          <w:p w14:paraId="794A49B4" w14:textId="77777777" w:rsidR="00E51473" w:rsidRPr="00582797" w:rsidRDefault="00E51473" w:rsidP="00E51473">
            <w:pPr>
              <w:pStyle w:val="HQParagrapheNiveau2"/>
              <w:tabs>
                <w:tab w:val="clear" w:pos="547"/>
              </w:tabs>
              <w:spacing w:after="0"/>
              <w:ind w:left="-132" w:right="-104"/>
              <w:jc w:val="center"/>
              <w:rPr>
                <w:rFonts w:ascii="Arial Narrow" w:hAnsi="Arial Narrow" w:cstheme="minorHAnsi"/>
                <w:sz w:val="16"/>
                <w:szCs w:val="16"/>
                <w:lang w:val="fr-FR"/>
              </w:rPr>
            </w:pPr>
          </w:p>
        </w:tc>
        <w:tc>
          <w:tcPr>
            <w:tcW w:w="943" w:type="dxa"/>
            <w:tcBorders>
              <w:bottom w:val="single" w:sz="4" w:space="0" w:color="auto"/>
            </w:tcBorders>
            <w:vAlign w:val="center"/>
          </w:tcPr>
          <w:p w14:paraId="31FA8005" w14:textId="74301B72" w:rsidR="00E51473" w:rsidRPr="00BB5FD9" w:rsidRDefault="00E51473" w:rsidP="00E51473">
            <w:pPr>
              <w:pStyle w:val="HQParagrapheNiveau2"/>
              <w:tabs>
                <w:tab w:val="clear" w:pos="547"/>
              </w:tabs>
              <w:spacing w:after="0"/>
              <w:ind w:left="-103" w:right="-90"/>
              <w:jc w:val="center"/>
              <w:rPr>
                <w:rFonts w:ascii="Arial Narrow" w:hAnsi="Arial Narrow" w:cstheme="minorHAnsi"/>
                <w:b/>
                <w:bCs/>
                <w:sz w:val="16"/>
                <w:szCs w:val="16"/>
                <w:lang w:val="fr-FR"/>
              </w:rPr>
            </w:pPr>
            <w:r w:rsidRPr="00582797">
              <w:rPr>
                <w:rFonts w:ascii="Arial Narrow" w:hAnsi="Arial Narrow" w:cstheme="minorHAnsi"/>
                <w:sz w:val="16"/>
                <w:szCs w:val="16"/>
                <w:lang w:val="fr-FR"/>
              </w:rPr>
              <w:t>2 matchs</w:t>
            </w:r>
          </w:p>
        </w:tc>
        <w:tc>
          <w:tcPr>
            <w:tcW w:w="680" w:type="dxa"/>
            <w:tcBorders>
              <w:bottom w:val="single" w:sz="4" w:space="0" w:color="auto"/>
            </w:tcBorders>
            <w:shd w:val="thinReverseDiagStripe" w:color="auto" w:fill="auto"/>
            <w:vAlign w:val="center"/>
          </w:tcPr>
          <w:p w14:paraId="720DFC95" w14:textId="77777777" w:rsidR="00E51473" w:rsidRPr="00582797" w:rsidRDefault="00E51473" w:rsidP="00E51473">
            <w:pPr>
              <w:pStyle w:val="HQParagrapheNiveau2"/>
              <w:tabs>
                <w:tab w:val="clear" w:pos="547"/>
              </w:tabs>
              <w:spacing w:after="0"/>
              <w:ind w:left="-126" w:right="-138"/>
              <w:jc w:val="center"/>
              <w:rPr>
                <w:rFonts w:ascii="Arial Narrow" w:hAnsi="Arial Narrow" w:cstheme="minorHAnsi"/>
                <w:sz w:val="16"/>
                <w:szCs w:val="16"/>
                <w:lang w:val="fr-FR"/>
              </w:rPr>
            </w:pPr>
          </w:p>
        </w:tc>
        <w:tc>
          <w:tcPr>
            <w:tcW w:w="724" w:type="dxa"/>
            <w:tcBorders>
              <w:bottom w:val="single" w:sz="4" w:space="0" w:color="auto"/>
            </w:tcBorders>
            <w:vAlign w:val="center"/>
          </w:tcPr>
          <w:p w14:paraId="1D9FC5E2" w14:textId="621D811D" w:rsidR="00E51473" w:rsidRDefault="00E51473" w:rsidP="00E5147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4" w:type="dxa"/>
            <w:tcBorders>
              <w:bottom w:val="single" w:sz="4" w:space="0" w:color="auto"/>
            </w:tcBorders>
            <w:shd w:val="thinReverseDiagStripe" w:color="auto" w:fill="auto"/>
            <w:vAlign w:val="center"/>
          </w:tcPr>
          <w:p w14:paraId="15773C5B" w14:textId="77777777" w:rsidR="00E51473" w:rsidRPr="00582797" w:rsidRDefault="00E51473" w:rsidP="00E51473">
            <w:pPr>
              <w:pStyle w:val="HQParagrapheNiveau2"/>
              <w:tabs>
                <w:tab w:val="clear" w:pos="547"/>
              </w:tabs>
              <w:spacing w:after="0"/>
              <w:ind w:left="-120" w:right="-62"/>
              <w:jc w:val="center"/>
              <w:rPr>
                <w:rFonts w:ascii="Arial Narrow" w:hAnsi="Arial Narrow" w:cstheme="minorHAnsi"/>
                <w:sz w:val="16"/>
                <w:szCs w:val="16"/>
                <w:lang w:val="fr-FR"/>
              </w:rPr>
            </w:pPr>
          </w:p>
        </w:tc>
        <w:tc>
          <w:tcPr>
            <w:tcW w:w="719" w:type="dxa"/>
            <w:tcBorders>
              <w:bottom w:val="single" w:sz="4" w:space="0" w:color="auto"/>
            </w:tcBorders>
            <w:vAlign w:val="center"/>
          </w:tcPr>
          <w:p w14:paraId="1A532CF4" w14:textId="00E289B4" w:rsidR="00E51473" w:rsidRDefault="00E51473" w:rsidP="00E5147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E51473" w:rsidRPr="00582797" w14:paraId="57A2DDA7" w14:textId="77777777" w:rsidTr="00E51473">
        <w:tc>
          <w:tcPr>
            <w:tcW w:w="837" w:type="dxa"/>
            <w:vAlign w:val="center"/>
          </w:tcPr>
          <w:p w14:paraId="167E000E" w14:textId="2CEB32B8" w:rsidR="00E51473" w:rsidRPr="00582797" w:rsidRDefault="00E51473" w:rsidP="00E5147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3.9</w:t>
            </w:r>
          </w:p>
        </w:tc>
        <w:tc>
          <w:tcPr>
            <w:tcW w:w="416" w:type="dxa"/>
            <w:vAlign w:val="center"/>
          </w:tcPr>
          <w:p w14:paraId="7AD4DBD8" w14:textId="55C501DF" w:rsidR="00E51473" w:rsidRPr="00582797" w:rsidRDefault="00E51473" w:rsidP="00E5147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15</w:t>
            </w:r>
          </w:p>
        </w:tc>
        <w:tc>
          <w:tcPr>
            <w:tcW w:w="1897" w:type="dxa"/>
            <w:shd w:val="clear" w:color="auto" w:fill="C5E0B3" w:themeFill="accent6" w:themeFillTint="66"/>
            <w:vAlign w:val="center"/>
          </w:tcPr>
          <w:p w14:paraId="5302E79A" w14:textId="210F7D83" w:rsidR="00E51473" w:rsidRPr="00582797" w:rsidRDefault="00E51473" w:rsidP="00E51473">
            <w:pPr>
              <w:pStyle w:val="HQParagrapheNiveau2"/>
              <w:tabs>
                <w:tab w:val="clear" w:pos="547"/>
              </w:tabs>
              <w:spacing w:after="0"/>
              <w:ind w:left="-14" w:right="-78"/>
              <w:jc w:val="left"/>
              <w:rPr>
                <w:rFonts w:ascii="Arial Narrow" w:hAnsi="Arial Narrow" w:cs="Calibri"/>
                <w:sz w:val="16"/>
                <w:szCs w:val="16"/>
              </w:rPr>
            </w:pPr>
            <w:r>
              <w:rPr>
                <w:rFonts w:ascii="Arial Narrow" w:hAnsi="Arial Narrow" w:cs="Calibri"/>
                <w:sz w:val="16"/>
                <w:szCs w:val="16"/>
              </w:rPr>
              <w:t>A</w:t>
            </w:r>
            <w:r w:rsidRPr="00582797">
              <w:rPr>
                <w:rFonts w:ascii="Arial Narrow" w:hAnsi="Arial Narrow" w:cs="Calibri"/>
                <w:sz w:val="16"/>
                <w:szCs w:val="16"/>
              </w:rPr>
              <w:t>15</w:t>
            </w:r>
          </w:p>
        </w:tc>
        <w:tc>
          <w:tcPr>
            <w:tcW w:w="3060" w:type="dxa"/>
            <w:shd w:val="clear" w:color="auto" w:fill="C5E0B3" w:themeFill="accent6" w:themeFillTint="66"/>
            <w:vAlign w:val="center"/>
          </w:tcPr>
          <w:p w14:paraId="317BDBC8" w14:textId="1337E706" w:rsidR="00E51473" w:rsidRPr="00582797" w:rsidRDefault="00E51473" w:rsidP="00E51473">
            <w:pPr>
              <w:pStyle w:val="HQParagrapheNiveau2"/>
              <w:tabs>
                <w:tab w:val="clear" w:pos="547"/>
              </w:tabs>
              <w:spacing w:after="0"/>
              <w:ind w:left="-17" w:right="-115"/>
              <w:jc w:val="left"/>
              <w:rPr>
                <w:rFonts w:ascii="Arial Narrow" w:hAnsi="Arial Narrow" w:cs="Calibri"/>
                <w:sz w:val="16"/>
                <w:szCs w:val="16"/>
              </w:rPr>
            </w:pPr>
            <w:r w:rsidRPr="00582797">
              <w:rPr>
                <w:rFonts w:ascii="Arial Narrow" w:hAnsi="Arial Narrow" w:cs="Calibri"/>
                <w:sz w:val="16"/>
                <w:szCs w:val="16"/>
              </w:rPr>
              <w:t>Porter un chandail non attaché ou sans attache lors d’une ba</w:t>
            </w:r>
            <w:r>
              <w:rPr>
                <w:rFonts w:ascii="Arial Narrow" w:hAnsi="Arial Narrow" w:cs="Calibri"/>
                <w:sz w:val="16"/>
                <w:szCs w:val="16"/>
              </w:rPr>
              <w:t>garre</w:t>
            </w:r>
          </w:p>
        </w:tc>
        <w:tc>
          <w:tcPr>
            <w:tcW w:w="720" w:type="dxa"/>
            <w:shd w:val="thinReverseDiagStripe" w:color="auto" w:fill="C5E0B3" w:themeFill="accent6" w:themeFillTint="66"/>
            <w:vAlign w:val="center"/>
          </w:tcPr>
          <w:p w14:paraId="77AB6384" w14:textId="77777777" w:rsidR="00E51473" w:rsidRPr="00582797" w:rsidRDefault="00E51473" w:rsidP="00E51473">
            <w:pPr>
              <w:pStyle w:val="HQParagrapheNiveau2"/>
              <w:tabs>
                <w:tab w:val="clear" w:pos="547"/>
              </w:tabs>
              <w:spacing w:after="0"/>
              <w:ind w:left="-90" w:right="-84"/>
              <w:jc w:val="center"/>
              <w:rPr>
                <w:rFonts w:ascii="Arial Narrow" w:hAnsi="Arial Narrow" w:cstheme="minorHAnsi"/>
                <w:sz w:val="16"/>
                <w:szCs w:val="16"/>
              </w:rPr>
            </w:pPr>
          </w:p>
        </w:tc>
        <w:tc>
          <w:tcPr>
            <w:tcW w:w="900" w:type="dxa"/>
            <w:shd w:val="thinReverseDiagStripe" w:color="auto" w:fill="C5E0B3" w:themeFill="accent6" w:themeFillTint="66"/>
            <w:vAlign w:val="center"/>
          </w:tcPr>
          <w:p w14:paraId="0515B352" w14:textId="77777777" w:rsidR="00E51473" w:rsidRPr="00582797" w:rsidRDefault="00E51473" w:rsidP="00E51473">
            <w:pPr>
              <w:pStyle w:val="HQParagrapheNiveau2"/>
              <w:tabs>
                <w:tab w:val="clear" w:pos="547"/>
              </w:tabs>
              <w:spacing w:after="0"/>
              <w:ind w:left="-132" w:right="-104"/>
              <w:jc w:val="center"/>
              <w:rPr>
                <w:rFonts w:ascii="Arial Narrow" w:hAnsi="Arial Narrow" w:cstheme="minorHAnsi"/>
                <w:sz w:val="16"/>
                <w:szCs w:val="16"/>
                <w:lang w:val="fr-FR"/>
              </w:rPr>
            </w:pPr>
          </w:p>
        </w:tc>
        <w:tc>
          <w:tcPr>
            <w:tcW w:w="943" w:type="dxa"/>
            <w:shd w:val="thinReverseDiagStripe" w:color="auto" w:fill="C5E0B3" w:themeFill="accent6" w:themeFillTint="66"/>
            <w:vAlign w:val="center"/>
          </w:tcPr>
          <w:p w14:paraId="2C8D07B7" w14:textId="77777777" w:rsidR="00E51473" w:rsidRPr="00582797" w:rsidRDefault="00E51473" w:rsidP="00E51473">
            <w:pPr>
              <w:pStyle w:val="HQParagrapheNiveau2"/>
              <w:tabs>
                <w:tab w:val="clear" w:pos="547"/>
              </w:tabs>
              <w:spacing w:after="0"/>
              <w:ind w:left="-103" w:right="-90"/>
              <w:jc w:val="center"/>
              <w:rPr>
                <w:rFonts w:ascii="Arial Narrow" w:hAnsi="Arial Narrow" w:cstheme="minorHAnsi"/>
                <w:sz w:val="16"/>
                <w:szCs w:val="16"/>
                <w:lang w:val="fr-FR"/>
              </w:rPr>
            </w:pPr>
          </w:p>
        </w:tc>
        <w:tc>
          <w:tcPr>
            <w:tcW w:w="680" w:type="dxa"/>
            <w:shd w:val="thinReverseDiagStripe" w:color="auto" w:fill="C5E0B3" w:themeFill="accent6" w:themeFillTint="66"/>
            <w:vAlign w:val="center"/>
          </w:tcPr>
          <w:p w14:paraId="396DB06D" w14:textId="77777777" w:rsidR="00E51473" w:rsidRPr="00582797" w:rsidRDefault="00E51473" w:rsidP="00E51473">
            <w:pPr>
              <w:pStyle w:val="HQParagrapheNiveau2"/>
              <w:tabs>
                <w:tab w:val="clear" w:pos="547"/>
              </w:tabs>
              <w:spacing w:after="0"/>
              <w:ind w:left="-126" w:right="-138"/>
              <w:jc w:val="center"/>
              <w:rPr>
                <w:rFonts w:ascii="Arial Narrow" w:hAnsi="Arial Narrow" w:cstheme="minorHAnsi"/>
                <w:sz w:val="16"/>
                <w:szCs w:val="16"/>
                <w:lang w:val="fr-FR"/>
              </w:rPr>
            </w:pPr>
          </w:p>
        </w:tc>
        <w:tc>
          <w:tcPr>
            <w:tcW w:w="724" w:type="dxa"/>
            <w:shd w:val="thinReverseDiagStripe" w:color="auto" w:fill="C5E0B3" w:themeFill="accent6" w:themeFillTint="66"/>
            <w:vAlign w:val="center"/>
          </w:tcPr>
          <w:p w14:paraId="4016213C" w14:textId="77777777" w:rsidR="00E51473" w:rsidRDefault="00E51473" w:rsidP="00E5147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4" w:type="dxa"/>
            <w:shd w:val="thinReverseDiagStripe" w:color="auto" w:fill="C5E0B3" w:themeFill="accent6" w:themeFillTint="66"/>
            <w:vAlign w:val="center"/>
          </w:tcPr>
          <w:p w14:paraId="2C05DA42" w14:textId="77777777" w:rsidR="00E51473" w:rsidRPr="00582797" w:rsidRDefault="00E51473" w:rsidP="00E51473">
            <w:pPr>
              <w:pStyle w:val="HQParagrapheNiveau2"/>
              <w:tabs>
                <w:tab w:val="clear" w:pos="547"/>
              </w:tabs>
              <w:spacing w:after="0"/>
              <w:ind w:left="-120" w:right="-62"/>
              <w:jc w:val="center"/>
              <w:rPr>
                <w:rFonts w:ascii="Arial Narrow" w:hAnsi="Arial Narrow" w:cstheme="minorHAnsi"/>
                <w:sz w:val="16"/>
                <w:szCs w:val="16"/>
                <w:lang w:val="fr-FR"/>
              </w:rPr>
            </w:pPr>
          </w:p>
        </w:tc>
        <w:tc>
          <w:tcPr>
            <w:tcW w:w="719" w:type="dxa"/>
            <w:shd w:val="thinReverseDiagStripe" w:color="auto" w:fill="C5E0B3" w:themeFill="accent6" w:themeFillTint="66"/>
            <w:vAlign w:val="center"/>
          </w:tcPr>
          <w:p w14:paraId="7792D92F" w14:textId="77777777" w:rsidR="00E51473" w:rsidRDefault="00E51473" w:rsidP="00E51473">
            <w:pPr>
              <w:pStyle w:val="HQParagrapheNiveau2"/>
              <w:tabs>
                <w:tab w:val="clear" w:pos="547"/>
              </w:tabs>
              <w:spacing w:after="0"/>
              <w:ind w:left="-64" w:right="-20"/>
              <w:jc w:val="center"/>
              <w:rPr>
                <w:rFonts w:ascii="Arial Narrow" w:eastAsia="Calibri" w:hAnsi="Arial Narrow" w:cstheme="minorHAnsi"/>
                <w:sz w:val="16"/>
                <w:szCs w:val="16"/>
                <w:lang w:val="fr-FR"/>
              </w:rPr>
            </w:pPr>
          </w:p>
        </w:tc>
      </w:tr>
    </w:tbl>
    <w:p w14:paraId="36CC2A4B" w14:textId="77777777" w:rsidR="00AE63CC" w:rsidRDefault="00AE63CC" w:rsidP="00405F13">
      <w:pPr>
        <w:pStyle w:val="HQParagrapheNiveau2"/>
        <w:spacing w:after="0"/>
        <w:ind w:left="-110" w:right="-64"/>
        <w:jc w:val="center"/>
        <w:rPr>
          <w:rFonts w:ascii="Arial Narrow" w:hAnsi="Arial Narrow" w:cstheme="minorHAnsi"/>
          <w:b/>
          <w:bCs/>
          <w:sz w:val="16"/>
          <w:szCs w:val="16"/>
          <w:lang w:val="fr-FR"/>
        </w:rPr>
      </w:pPr>
    </w:p>
    <w:tbl>
      <w:tblPr>
        <w:tblStyle w:val="Grilledutableau"/>
        <w:tblW w:w="11700" w:type="dxa"/>
        <w:tblInd w:w="-1535" w:type="dxa"/>
        <w:tblLayout w:type="fixed"/>
        <w:tblLook w:val="04A0" w:firstRow="1" w:lastRow="0" w:firstColumn="1" w:lastColumn="0" w:noHBand="0" w:noVBand="1"/>
      </w:tblPr>
      <w:tblGrid>
        <w:gridCol w:w="844"/>
        <w:gridCol w:w="410"/>
        <w:gridCol w:w="29"/>
        <w:gridCol w:w="1871"/>
        <w:gridCol w:w="3056"/>
        <w:gridCol w:w="730"/>
        <w:gridCol w:w="894"/>
        <w:gridCol w:w="986"/>
        <w:gridCol w:w="630"/>
        <w:gridCol w:w="745"/>
        <w:gridCol w:w="785"/>
        <w:gridCol w:w="720"/>
      </w:tblGrid>
      <w:tr w:rsidR="00792D9A" w:rsidRPr="00F74324" w14:paraId="44D400C1" w14:textId="77777777" w:rsidTr="00C40D85">
        <w:tc>
          <w:tcPr>
            <w:tcW w:w="11700" w:type="dxa"/>
            <w:gridSpan w:val="12"/>
          </w:tcPr>
          <w:p w14:paraId="717A5C3C" w14:textId="77777777" w:rsidR="0005542E" w:rsidRPr="00F74324" w:rsidRDefault="0005542E" w:rsidP="00405F13">
            <w:pPr>
              <w:pStyle w:val="HQParagrapheNiveau2"/>
              <w:tabs>
                <w:tab w:val="clear" w:pos="547"/>
              </w:tabs>
              <w:spacing w:after="0"/>
              <w:ind w:left="0" w:right="-18"/>
              <w:jc w:val="center"/>
              <w:rPr>
                <w:rFonts w:ascii="Arial Narrow" w:hAnsi="Arial Narrow" w:cstheme="minorHAnsi"/>
                <w:b/>
                <w:bCs/>
                <w:sz w:val="18"/>
                <w:szCs w:val="18"/>
                <w:lang w:val="fr-FR"/>
              </w:rPr>
            </w:pPr>
            <w:bookmarkStart w:id="611" w:name="_Hlk168340108"/>
            <w:bookmarkStart w:id="612" w:name="_Hlk168340060"/>
            <w:bookmarkStart w:id="613" w:name="_Hlk171929014"/>
            <w:r w:rsidRPr="00F74324">
              <w:rPr>
                <w:rFonts w:ascii="Arial Narrow" w:hAnsi="Arial Narrow" w:cstheme="minorHAnsi"/>
                <w:b/>
                <w:bCs/>
                <w:sz w:val="18"/>
                <w:szCs w:val="18"/>
                <w:lang w:val="fr-FR"/>
              </w:rPr>
              <w:t>FAUTES COMMISES AVEC LE BÂTON (GROUPE 2)</w:t>
            </w:r>
          </w:p>
          <w:p w14:paraId="7E314FEC" w14:textId="5DD0CA81" w:rsidR="0005542E" w:rsidRPr="00F74324" w:rsidRDefault="0005542E" w:rsidP="00405F13">
            <w:pPr>
              <w:pStyle w:val="HQParagrapheNiveau2"/>
              <w:tabs>
                <w:tab w:val="clear" w:pos="547"/>
              </w:tabs>
              <w:spacing w:after="0"/>
              <w:ind w:left="0" w:right="-18"/>
              <w:jc w:val="center"/>
              <w:rPr>
                <w:rFonts w:ascii="Arial Narrow" w:hAnsi="Arial Narrow" w:cstheme="minorHAnsi"/>
                <w:b/>
                <w:bCs/>
                <w:sz w:val="18"/>
                <w:szCs w:val="18"/>
                <w:lang w:val="fr-FR"/>
              </w:rPr>
            </w:pPr>
            <w:r w:rsidRPr="00F74324">
              <w:rPr>
                <w:rFonts w:ascii="Arial Narrow" w:hAnsi="Arial Narrow" w:cstheme="minorHAnsi"/>
                <w:b/>
                <w:bCs/>
                <w:sz w:val="18"/>
                <w:szCs w:val="18"/>
                <w:lang w:val="fr-FR"/>
              </w:rPr>
              <w:t>TOUT JOUEUR AMASSANT UN TOTAL DE 3 PUNITIONS DU GROUPE 2 PENDANT LE MÊME MATCH SERA EXPULSÉ DU MATCH</w:t>
            </w:r>
          </w:p>
        </w:tc>
      </w:tr>
      <w:tr w:rsidR="00752456" w:rsidRPr="00582797" w14:paraId="45075AD7" w14:textId="77777777" w:rsidTr="00C40D85">
        <w:tc>
          <w:tcPr>
            <w:tcW w:w="844" w:type="dxa"/>
            <w:shd w:val="clear" w:color="auto" w:fill="D9E2F3" w:themeFill="accent5" w:themeFillTint="33"/>
            <w:vAlign w:val="center"/>
          </w:tcPr>
          <w:p w14:paraId="142DB4DF" w14:textId="4E9CDA9F" w:rsidR="0005542E" w:rsidRPr="00582797" w:rsidRDefault="0005542E" w:rsidP="00405F13">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Article</w:t>
            </w:r>
            <w:r w:rsidR="00FE1C9B">
              <w:rPr>
                <w:rFonts w:ascii="Arial Narrow" w:hAnsi="Arial Narrow" w:cstheme="minorHAnsi"/>
                <w:b/>
                <w:bCs/>
                <w:sz w:val="16"/>
                <w:szCs w:val="16"/>
                <w:lang w:val="fr-FR"/>
              </w:rPr>
              <w:t>s</w:t>
            </w:r>
          </w:p>
        </w:tc>
        <w:tc>
          <w:tcPr>
            <w:tcW w:w="410" w:type="dxa"/>
            <w:shd w:val="clear" w:color="auto" w:fill="D9E2F3" w:themeFill="accent5" w:themeFillTint="33"/>
            <w:vAlign w:val="center"/>
          </w:tcPr>
          <w:p w14:paraId="388090CD" w14:textId="77777777" w:rsidR="0005542E" w:rsidRPr="00582797" w:rsidRDefault="0005542E" w:rsidP="00405F13">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No</w:t>
            </w:r>
          </w:p>
        </w:tc>
        <w:tc>
          <w:tcPr>
            <w:tcW w:w="1900" w:type="dxa"/>
            <w:gridSpan w:val="2"/>
            <w:shd w:val="clear" w:color="auto" w:fill="D9E2F3" w:themeFill="accent5" w:themeFillTint="33"/>
            <w:vAlign w:val="center"/>
          </w:tcPr>
          <w:p w14:paraId="373FCE62" w14:textId="77777777" w:rsidR="0005542E" w:rsidRPr="00582797" w:rsidRDefault="0005542E" w:rsidP="00405F13">
            <w:pPr>
              <w:pStyle w:val="HQParagrapheNiveau2"/>
              <w:tabs>
                <w:tab w:val="clear" w:pos="547"/>
              </w:tabs>
              <w:spacing w:after="0"/>
              <w:ind w:left="-14" w:right="-78"/>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Infractions</w:t>
            </w:r>
          </w:p>
        </w:tc>
        <w:tc>
          <w:tcPr>
            <w:tcW w:w="3056" w:type="dxa"/>
            <w:shd w:val="clear" w:color="auto" w:fill="D9E2F3" w:themeFill="accent5" w:themeFillTint="33"/>
            <w:vAlign w:val="center"/>
          </w:tcPr>
          <w:p w14:paraId="25DD4B23" w14:textId="727BE6A4" w:rsidR="0005542E" w:rsidRPr="00582797" w:rsidRDefault="0005542E" w:rsidP="00405F13">
            <w:pPr>
              <w:pStyle w:val="HQParagrapheNiveau2"/>
              <w:tabs>
                <w:tab w:val="clear" w:pos="547"/>
              </w:tabs>
              <w:spacing w:after="0"/>
              <w:ind w:left="0" w:right="-12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Description</w:t>
            </w:r>
            <w:r w:rsidR="00FE1C9B">
              <w:rPr>
                <w:rFonts w:ascii="Arial Narrow" w:hAnsi="Arial Narrow" w:cstheme="minorHAnsi"/>
                <w:b/>
                <w:bCs/>
                <w:sz w:val="16"/>
                <w:szCs w:val="16"/>
                <w:lang w:val="fr-FR"/>
              </w:rPr>
              <w:t>s</w:t>
            </w:r>
          </w:p>
        </w:tc>
        <w:tc>
          <w:tcPr>
            <w:tcW w:w="730" w:type="dxa"/>
            <w:tcBorders>
              <w:bottom w:val="single" w:sz="4" w:space="0" w:color="auto"/>
            </w:tcBorders>
            <w:shd w:val="clear" w:color="auto" w:fill="D9E2F3" w:themeFill="accent5" w:themeFillTint="33"/>
            <w:vAlign w:val="center"/>
          </w:tcPr>
          <w:p w14:paraId="31B0A5A2" w14:textId="7FEF47B8" w:rsidR="00BC0833" w:rsidRDefault="00B83A25" w:rsidP="00B83A25">
            <w:pPr>
              <w:pStyle w:val="HQParagrapheNiveau2"/>
              <w:tabs>
                <w:tab w:val="clear" w:pos="547"/>
              </w:tabs>
              <w:spacing w:after="0"/>
              <w:ind w:left="-90" w:right="-8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p>
          <w:p w14:paraId="2DDFD13A" w14:textId="2A23924F" w:rsidR="0005542E" w:rsidRPr="00582797" w:rsidRDefault="0005542E" w:rsidP="00B83A25">
            <w:pPr>
              <w:pStyle w:val="HQParagrapheNiveau2"/>
              <w:tabs>
                <w:tab w:val="clear" w:pos="547"/>
              </w:tabs>
              <w:spacing w:after="0"/>
              <w:ind w:left="-90" w:right="-8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894" w:type="dxa"/>
            <w:tcBorders>
              <w:bottom w:val="single" w:sz="4" w:space="0" w:color="auto"/>
            </w:tcBorders>
            <w:shd w:val="clear" w:color="auto" w:fill="D9E2F3" w:themeFill="accent5" w:themeFillTint="33"/>
            <w:vAlign w:val="center"/>
          </w:tcPr>
          <w:p w14:paraId="7E6A79DB" w14:textId="67BD051D" w:rsidR="0005542E" w:rsidRPr="00582797" w:rsidRDefault="00B83A25" w:rsidP="00405F13">
            <w:pPr>
              <w:pStyle w:val="HQParagrapheNiveau2"/>
              <w:tabs>
                <w:tab w:val="clear" w:pos="547"/>
              </w:tabs>
              <w:spacing w:after="0"/>
              <w:ind w:left="-132" w:right="-10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55D1B3F4" w14:textId="77777777" w:rsidR="0005542E" w:rsidRPr="00E51473" w:rsidRDefault="0005542E" w:rsidP="00405F13">
            <w:pPr>
              <w:pStyle w:val="HQParagrapheNiveau2"/>
              <w:tabs>
                <w:tab w:val="clear" w:pos="547"/>
              </w:tabs>
              <w:spacing w:after="0"/>
              <w:ind w:left="-132" w:right="-104"/>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986" w:type="dxa"/>
            <w:tcBorders>
              <w:bottom w:val="single" w:sz="4" w:space="0" w:color="auto"/>
            </w:tcBorders>
            <w:shd w:val="clear" w:color="auto" w:fill="D9E2F3" w:themeFill="accent5" w:themeFillTint="33"/>
            <w:vAlign w:val="center"/>
          </w:tcPr>
          <w:p w14:paraId="03877DBC" w14:textId="199F676A" w:rsidR="00BC0833" w:rsidRDefault="00B83A25" w:rsidP="00B83A25">
            <w:pPr>
              <w:pStyle w:val="HQParagrapheNiveau2"/>
              <w:tabs>
                <w:tab w:val="clear" w:pos="547"/>
              </w:tabs>
              <w:spacing w:after="0"/>
              <w:ind w:left="-84" w:right="-90"/>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p>
          <w:p w14:paraId="12BAC06D" w14:textId="60CF15E3" w:rsidR="0005542E" w:rsidRPr="00582797" w:rsidRDefault="0005542E" w:rsidP="00B83A25">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630" w:type="dxa"/>
            <w:tcBorders>
              <w:bottom w:val="single" w:sz="4" w:space="0" w:color="auto"/>
            </w:tcBorders>
            <w:shd w:val="clear" w:color="auto" w:fill="D9E2F3" w:themeFill="accent5" w:themeFillTint="33"/>
            <w:vAlign w:val="center"/>
          </w:tcPr>
          <w:p w14:paraId="2174D284" w14:textId="4DEFFB0F" w:rsidR="0005542E" w:rsidRPr="00582797" w:rsidRDefault="00B83A25" w:rsidP="00405F13">
            <w:pPr>
              <w:pStyle w:val="HQParagrapheNiveau2"/>
              <w:tabs>
                <w:tab w:val="clear" w:pos="547"/>
              </w:tabs>
              <w:spacing w:after="0"/>
              <w:ind w:left="-126" w:right="-138"/>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19BCDF48" w14:textId="77777777" w:rsidR="0005542E" w:rsidRPr="00E51473" w:rsidRDefault="0005542E" w:rsidP="00405F13">
            <w:pPr>
              <w:pStyle w:val="HQParagrapheNiveau2"/>
              <w:tabs>
                <w:tab w:val="clear" w:pos="547"/>
              </w:tabs>
              <w:spacing w:after="0"/>
              <w:ind w:left="-126" w:right="-138"/>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45" w:type="dxa"/>
            <w:tcBorders>
              <w:bottom w:val="single" w:sz="4" w:space="0" w:color="auto"/>
            </w:tcBorders>
            <w:shd w:val="clear" w:color="auto" w:fill="D9E2F3" w:themeFill="accent5" w:themeFillTint="33"/>
            <w:vAlign w:val="center"/>
          </w:tcPr>
          <w:p w14:paraId="07EA9B2F" w14:textId="77777777" w:rsidR="00BC0833" w:rsidRDefault="00B83A25" w:rsidP="00B83A25">
            <w:pPr>
              <w:pStyle w:val="HQParagrapheNiveau2"/>
              <w:tabs>
                <w:tab w:val="clear" w:pos="547"/>
              </w:tabs>
              <w:spacing w:after="0"/>
              <w:ind w:left="-78" w:right="-6"/>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p>
          <w:p w14:paraId="78C47A84" w14:textId="5BB9F4A1" w:rsidR="0005542E" w:rsidRPr="00582797" w:rsidRDefault="0005542E" w:rsidP="00B83A25">
            <w:pPr>
              <w:pStyle w:val="HQParagrapheNiveau2"/>
              <w:tabs>
                <w:tab w:val="clear" w:pos="547"/>
              </w:tabs>
              <w:spacing w:after="0"/>
              <w:ind w:left="-78" w:right="-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785" w:type="dxa"/>
            <w:tcBorders>
              <w:bottom w:val="single" w:sz="4" w:space="0" w:color="auto"/>
            </w:tcBorders>
            <w:shd w:val="clear" w:color="auto" w:fill="D9E2F3" w:themeFill="accent5" w:themeFillTint="33"/>
            <w:vAlign w:val="center"/>
          </w:tcPr>
          <w:p w14:paraId="249D1CDB" w14:textId="1CF1447A" w:rsidR="0005542E" w:rsidRPr="00582797" w:rsidRDefault="00B83A25" w:rsidP="00405F13">
            <w:pPr>
              <w:pStyle w:val="HQParagrapheNiveau2"/>
              <w:tabs>
                <w:tab w:val="clear" w:pos="547"/>
              </w:tabs>
              <w:spacing w:after="0"/>
              <w:ind w:left="-120" w:right="-62"/>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3A68BD9F" w14:textId="77777777" w:rsidR="0005542E" w:rsidRPr="00E51473" w:rsidRDefault="0005542E" w:rsidP="00405F13">
            <w:pPr>
              <w:pStyle w:val="HQParagrapheNiveau2"/>
              <w:tabs>
                <w:tab w:val="clear" w:pos="547"/>
              </w:tabs>
              <w:spacing w:after="0"/>
              <w:ind w:left="-120" w:right="-62"/>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20" w:type="dxa"/>
            <w:tcBorders>
              <w:bottom w:val="single" w:sz="4" w:space="0" w:color="auto"/>
            </w:tcBorders>
            <w:shd w:val="clear" w:color="auto" w:fill="D9E2F3" w:themeFill="accent5" w:themeFillTint="33"/>
            <w:vAlign w:val="center"/>
          </w:tcPr>
          <w:p w14:paraId="2E2ACABA" w14:textId="77777777" w:rsidR="00BC0833" w:rsidRDefault="00B83A25" w:rsidP="00B83A25">
            <w:pPr>
              <w:pStyle w:val="HQParagrapheNiveau2"/>
              <w:tabs>
                <w:tab w:val="clear" w:pos="547"/>
              </w:tabs>
              <w:spacing w:after="0"/>
              <w:ind w:left="-64" w:right="-20"/>
              <w:jc w:val="center"/>
              <w:rPr>
                <w:rFonts w:ascii="Arial Narrow" w:hAnsi="Arial Narrow" w:cstheme="minorHAnsi"/>
                <w:b/>
                <w:bCs/>
                <w:sz w:val="16"/>
                <w:szCs w:val="16"/>
                <w:lang w:val="fr-FR"/>
              </w:rPr>
            </w:pPr>
            <w:r>
              <w:rPr>
                <w:rFonts w:ascii="Arial Narrow" w:hAnsi="Arial Narrow" w:cstheme="minorHAnsi"/>
                <w:b/>
                <w:bCs/>
                <w:sz w:val="16"/>
                <w:szCs w:val="16"/>
                <w:lang w:val="fr-FR"/>
              </w:rPr>
              <w:t>4</w:t>
            </w:r>
            <w:r w:rsidRPr="00B83A25">
              <w:rPr>
                <w:rFonts w:ascii="Arial Narrow" w:hAnsi="Arial Narrow" w:cstheme="minorHAnsi"/>
                <w:b/>
                <w:bCs/>
                <w:sz w:val="16"/>
                <w:szCs w:val="16"/>
                <w:vertAlign w:val="superscript"/>
                <w:lang w:val="fr-FR"/>
              </w:rPr>
              <w:t>e</w:t>
            </w:r>
          </w:p>
          <w:p w14:paraId="1DA7AF93" w14:textId="710D816B" w:rsidR="0005542E" w:rsidRPr="00582797" w:rsidRDefault="0005542E" w:rsidP="00B83A25">
            <w:pPr>
              <w:pStyle w:val="HQParagrapheNiveau2"/>
              <w:tabs>
                <w:tab w:val="clear" w:pos="547"/>
              </w:tabs>
              <w:spacing w:after="0"/>
              <w:ind w:left="-64" w:right="-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r>
      <w:tr w:rsidR="00752456" w:rsidRPr="00582797" w14:paraId="36CD7F98" w14:textId="77777777" w:rsidTr="00C40D85">
        <w:tc>
          <w:tcPr>
            <w:tcW w:w="844" w:type="dxa"/>
            <w:vMerge w:val="restart"/>
            <w:vAlign w:val="center"/>
          </w:tcPr>
          <w:p w14:paraId="4634CC09"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bookmarkStart w:id="614" w:name="_Hlk168340207"/>
            <w:bookmarkEnd w:id="611"/>
            <w:r w:rsidRPr="00582797">
              <w:rPr>
                <w:rFonts w:ascii="Arial Narrow" w:hAnsi="Arial Narrow" w:cstheme="minorHAnsi"/>
                <w:b/>
                <w:bCs/>
                <w:sz w:val="16"/>
                <w:szCs w:val="16"/>
                <w:lang w:val="fr-FR"/>
              </w:rPr>
              <w:t>9.3</w:t>
            </w:r>
          </w:p>
        </w:tc>
        <w:tc>
          <w:tcPr>
            <w:tcW w:w="410" w:type="dxa"/>
            <w:vMerge w:val="restart"/>
            <w:vAlign w:val="center"/>
          </w:tcPr>
          <w:p w14:paraId="72845E9E"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22</w:t>
            </w:r>
          </w:p>
        </w:tc>
        <w:tc>
          <w:tcPr>
            <w:tcW w:w="1900" w:type="dxa"/>
            <w:gridSpan w:val="2"/>
            <w:vAlign w:val="center"/>
          </w:tcPr>
          <w:p w14:paraId="5B2EBC12"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A22</w:t>
            </w:r>
          </w:p>
        </w:tc>
        <w:tc>
          <w:tcPr>
            <w:tcW w:w="3056" w:type="dxa"/>
            <w:vAlign w:val="center"/>
          </w:tcPr>
          <w:p w14:paraId="2AF1F54D"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Coup de bâton</w:t>
            </w:r>
          </w:p>
        </w:tc>
        <w:tc>
          <w:tcPr>
            <w:tcW w:w="730" w:type="dxa"/>
            <w:tcBorders>
              <w:bottom w:val="single" w:sz="4" w:space="0" w:color="auto"/>
            </w:tcBorders>
            <w:shd w:val="thinReverseDiagStripe" w:color="auto" w:fill="auto"/>
            <w:vAlign w:val="center"/>
          </w:tcPr>
          <w:p w14:paraId="1F5C60FE"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94" w:type="dxa"/>
            <w:tcBorders>
              <w:bottom w:val="single" w:sz="4" w:space="0" w:color="auto"/>
            </w:tcBorders>
            <w:shd w:val="thinReverseDiagStripe" w:color="auto" w:fill="auto"/>
            <w:vAlign w:val="center"/>
          </w:tcPr>
          <w:p w14:paraId="3601B7D5"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shd w:val="thinReverseDiagStripe" w:color="auto" w:fill="auto"/>
            <w:vAlign w:val="center"/>
          </w:tcPr>
          <w:p w14:paraId="7AF62BC2"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tcBorders>
              <w:bottom w:val="single" w:sz="4" w:space="0" w:color="auto"/>
            </w:tcBorders>
            <w:shd w:val="thinReverseDiagStripe" w:color="auto" w:fill="auto"/>
            <w:vAlign w:val="center"/>
          </w:tcPr>
          <w:p w14:paraId="50F9B952"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shd w:val="thinReverseDiagStripe" w:color="auto" w:fill="auto"/>
            <w:vAlign w:val="center"/>
          </w:tcPr>
          <w:p w14:paraId="174764C5"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tcBorders>
              <w:bottom w:val="single" w:sz="4" w:space="0" w:color="auto"/>
            </w:tcBorders>
            <w:shd w:val="thinReverseDiagStripe" w:color="auto" w:fill="auto"/>
            <w:vAlign w:val="center"/>
          </w:tcPr>
          <w:p w14:paraId="28F19536"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shd w:val="thinReverseDiagStripe" w:color="auto" w:fill="auto"/>
            <w:vAlign w:val="center"/>
          </w:tcPr>
          <w:p w14:paraId="56F60292"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752456" w:rsidRPr="00582797" w14:paraId="246E15E4" w14:textId="77777777" w:rsidTr="00C40D85">
        <w:tc>
          <w:tcPr>
            <w:tcW w:w="844" w:type="dxa"/>
            <w:vMerge/>
            <w:vAlign w:val="center"/>
          </w:tcPr>
          <w:p w14:paraId="04A4BAEC"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0" w:type="dxa"/>
            <w:vMerge/>
            <w:vAlign w:val="center"/>
          </w:tcPr>
          <w:p w14:paraId="3EA394E6"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p>
        </w:tc>
        <w:tc>
          <w:tcPr>
            <w:tcW w:w="1900" w:type="dxa"/>
            <w:gridSpan w:val="2"/>
            <w:vAlign w:val="center"/>
          </w:tcPr>
          <w:p w14:paraId="249418FE"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B22 + D22</w:t>
            </w:r>
          </w:p>
        </w:tc>
        <w:tc>
          <w:tcPr>
            <w:tcW w:w="3056" w:type="dxa"/>
            <w:vAlign w:val="center"/>
          </w:tcPr>
          <w:p w14:paraId="608F8F27"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Coup de bâton</w:t>
            </w:r>
          </w:p>
        </w:tc>
        <w:tc>
          <w:tcPr>
            <w:tcW w:w="730" w:type="dxa"/>
            <w:vAlign w:val="center"/>
          </w:tcPr>
          <w:p w14:paraId="7E73C4EC"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94" w:type="dxa"/>
            <w:tcBorders>
              <w:bottom w:val="single" w:sz="4" w:space="0" w:color="auto"/>
            </w:tcBorders>
            <w:vAlign w:val="center"/>
          </w:tcPr>
          <w:p w14:paraId="3A56984E"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86" w:type="dxa"/>
            <w:vAlign w:val="center"/>
          </w:tcPr>
          <w:p w14:paraId="271DCADE"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tcBorders>
              <w:bottom w:val="single" w:sz="4" w:space="0" w:color="auto"/>
            </w:tcBorders>
            <w:vAlign w:val="center"/>
          </w:tcPr>
          <w:p w14:paraId="3CFC7B05"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45" w:type="dxa"/>
            <w:vAlign w:val="center"/>
          </w:tcPr>
          <w:p w14:paraId="3D083686"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785" w:type="dxa"/>
            <w:tcBorders>
              <w:bottom w:val="single" w:sz="4" w:space="0" w:color="auto"/>
            </w:tcBorders>
            <w:vAlign w:val="center"/>
          </w:tcPr>
          <w:p w14:paraId="7F2085FF"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0" w:type="dxa"/>
            <w:vAlign w:val="center"/>
          </w:tcPr>
          <w:p w14:paraId="1DC1873E" w14:textId="5A491E89" w:rsidR="0005542E" w:rsidRPr="00582797" w:rsidRDefault="00C40D85"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bookmarkEnd w:id="612"/>
      <w:bookmarkEnd w:id="614"/>
      <w:tr w:rsidR="00752456" w:rsidRPr="00582797" w14:paraId="1190967C" w14:textId="77777777" w:rsidTr="00C40D85">
        <w:tc>
          <w:tcPr>
            <w:tcW w:w="844" w:type="dxa"/>
            <w:vMerge/>
            <w:vAlign w:val="center"/>
          </w:tcPr>
          <w:p w14:paraId="2E4A806E"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0" w:type="dxa"/>
            <w:vMerge/>
            <w:vAlign w:val="center"/>
          </w:tcPr>
          <w:p w14:paraId="7B2DC311"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p>
        </w:tc>
        <w:tc>
          <w:tcPr>
            <w:tcW w:w="1900" w:type="dxa"/>
            <w:gridSpan w:val="2"/>
            <w:vAlign w:val="center"/>
          </w:tcPr>
          <w:p w14:paraId="25A14B7A"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E22 + B22</w:t>
            </w:r>
          </w:p>
        </w:tc>
        <w:tc>
          <w:tcPr>
            <w:tcW w:w="3056" w:type="dxa"/>
            <w:vAlign w:val="center"/>
          </w:tcPr>
          <w:p w14:paraId="37D95B2A"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Coup de bâton</w:t>
            </w:r>
          </w:p>
        </w:tc>
        <w:tc>
          <w:tcPr>
            <w:tcW w:w="730" w:type="dxa"/>
            <w:tcBorders>
              <w:bottom w:val="single" w:sz="4" w:space="0" w:color="auto"/>
            </w:tcBorders>
            <w:vAlign w:val="center"/>
          </w:tcPr>
          <w:p w14:paraId="288B3DEA"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00D303D1" w14:textId="48E4EC4B"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vAlign w:val="center"/>
          </w:tcPr>
          <w:p w14:paraId="3A46192E" w14:textId="2DE23EB2" w:rsidR="00BB5FD9" w:rsidRPr="00BB5FD9" w:rsidRDefault="00BB5FD9" w:rsidP="00BB5FD9">
            <w:pPr>
              <w:pStyle w:val="HQParagrapheNiveau2"/>
              <w:tabs>
                <w:tab w:val="clear" w:pos="547"/>
              </w:tabs>
              <w:spacing w:after="0"/>
              <w:ind w:left="-84" w:right="-90"/>
              <w:jc w:val="center"/>
              <w:rPr>
                <w:rFonts w:ascii="Arial Narrow" w:hAnsi="Arial Narrow" w:cstheme="minorHAnsi"/>
                <w:b/>
                <w:bCs/>
                <w:sz w:val="16"/>
                <w:szCs w:val="16"/>
                <w:lang w:val="fr-FR"/>
              </w:rPr>
            </w:pPr>
            <w:r w:rsidRPr="00BB5FD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2E40D2A7"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vAlign w:val="center"/>
          </w:tcPr>
          <w:p w14:paraId="07DE26EA" w14:textId="2413C1B4" w:rsidR="00BB5FD9" w:rsidRPr="00582797" w:rsidRDefault="00C40D85" w:rsidP="00BB5FD9">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5" w:type="dxa"/>
            <w:tcBorders>
              <w:bottom w:val="single" w:sz="4" w:space="0" w:color="auto"/>
            </w:tcBorders>
            <w:shd w:val="thinReverseDiagStripe" w:color="auto" w:fill="auto"/>
            <w:vAlign w:val="center"/>
          </w:tcPr>
          <w:p w14:paraId="7087951A"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vAlign w:val="center"/>
          </w:tcPr>
          <w:p w14:paraId="1C700C32" w14:textId="057C0895" w:rsidR="00BB5FD9" w:rsidRPr="00582797" w:rsidRDefault="00C40D85" w:rsidP="00BB5FD9">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752456" w:rsidRPr="00582797" w14:paraId="676D081E" w14:textId="77777777" w:rsidTr="00C40D85">
        <w:tc>
          <w:tcPr>
            <w:tcW w:w="844" w:type="dxa"/>
            <w:vMerge w:val="restart"/>
            <w:vAlign w:val="center"/>
          </w:tcPr>
          <w:p w14:paraId="72E9CEFD"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9.4</w:t>
            </w:r>
          </w:p>
        </w:tc>
        <w:tc>
          <w:tcPr>
            <w:tcW w:w="410" w:type="dxa"/>
            <w:vMerge w:val="restart"/>
            <w:vAlign w:val="center"/>
          </w:tcPr>
          <w:p w14:paraId="0EB6A5BE"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23</w:t>
            </w:r>
          </w:p>
        </w:tc>
        <w:tc>
          <w:tcPr>
            <w:tcW w:w="1900" w:type="dxa"/>
            <w:gridSpan w:val="2"/>
            <w:vAlign w:val="center"/>
          </w:tcPr>
          <w:p w14:paraId="100117CF"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A23 + A23</w:t>
            </w:r>
          </w:p>
        </w:tc>
        <w:tc>
          <w:tcPr>
            <w:tcW w:w="3056" w:type="dxa"/>
            <w:vAlign w:val="center"/>
          </w:tcPr>
          <w:p w14:paraId="14FB1301"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Darder</w:t>
            </w:r>
          </w:p>
        </w:tc>
        <w:tc>
          <w:tcPr>
            <w:tcW w:w="730" w:type="dxa"/>
            <w:shd w:val="thinReverseDiagStripe" w:color="auto" w:fill="auto"/>
            <w:vAlign w:val="center"/>
          </w:tcPr>
          <w:p w14:paraId="7F14C6AE"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shd w:val="thinReverseDiagStripe" w:color="auto" w:fill="auto"/>
            <w:vAlign w:val="center"/>
          </w:tcPr>
          <w:p w14:paraId="5B16FFB0"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shd w:val="thinReverseDiagStripe" w:color="auto" w:fill="auto"/>
            <w:vAlign w:val="center"/>
          </w:tcPr>
          <w:p w14:paraId="1C5BF428"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auto"/>
            <w:vAlign w:val="center"/>
          </w:tcPr>
          <w:p w14:paraId="0EB2679E"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shd w:val="thinReverseDiagStripe" w:color="auto" w:fill="auto"/>
            <w:vAlign w:val="center"/>
          </w:tcPr>
          <w:p w14:paraId="6D3DDE01"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shd w:val="thinReverseDiagStripe" w:color="auto" w:fill="auto"/>
            <w:vAlign w:val="center"/>
          </w:tcPr>
          <w:p w14:paraId="797AC2BF"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thinReverseDiagStripe" w:color="auto" w:fill="auto"/>
            <w:vAlign w:val="center"/>
          </w:tcPr>
          <w:p w14:paraId="758E1949"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752456" w:rsidRPr="00582797" w14:paraId="0F343B77" w14:textId="77777777" w:rsidTr="00C40D85">
        <w:tc>
          <w:tcPr>
            <w:tcW w:w="844" w:type="dxa"/>
            <w:vMerge/>
            <w:vAlign w:val="center"/>
          </w:tcPr>
          <w:p w14:paraId="5CDD57D0"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0" w:type="dxa"/>
            <w:vMerge/>
            <w:vAlign w:val="center"/>
          </w:tcPr>
          <w:p w14:paraId="327EBC80"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p>
        </w:tc>
        <w:tc>
          <w:tcPr>
            <w:tcW w:w="1900" w:type="dxa"/>
            <w:gridSpan w:val="2"/>
            <w:shd w:val="clear" w:color="auto" w:fill="FFFF00"/>
            <w:vAlign w:val="center"/>
          </w:tcPr>
          <w:p w14:paraId="43125098"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A23 + A23 + D23</w:t>
            </w:r>
          </w:p>
        </w:tc>
        <w:tc>
          <w:tcPr>
            <w:tcW w:w="3056" w:type="dxa"/>
            <w:shd w:val="clear" w:color="auto" w:fill="FFFF00"/>
            <w:vAlign w:val="center"/>
          </w:tcPr>
          <w:p w14:paraId="30AAA5BF"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Darder, officiel d’équipe (Entra</w:t>
            </w:r>
            <w:r>
              <w:rPr>
                <w:rFonts w:ascii="Arial Narrow" w:hAnsi="Arial Narrow" w:cs="Calibri"/>
                <w:sz w:val="16"/>
                <w:szCs w:val="16"/>
              </w:rPr>
              <w:t>î</w:t>
            </w:r>
            <w:r w:rsidRPr="00582797">
              <w:rPr>
                <w:rFonts w:ascii="Arial Narrow" w:hAnsi="Arial Narrow" w:cs="Calibri"/>
                <w:sz w:val="16"/>
                <w:szCs w:val="16"/>
              </w:rPr>
              <w:t>neur)</w:t>
            </w:r>
          </w:p>
        </w:tc>
        <w:tc>
          <w:tcPr>
            <w:tcW w:w="730" w:type="dxa"/>
            <w:shd w:val="clear" w:color="auto" w:fill="FFFF00"/>
            <w:vAlign w:val="center"/>
          </w:tcPr>
          <w:p w14:paraId="1DA551A7"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2 matchs</w:t>
            </w:r>
          </w:p>
        </w:tc>
        <w:tc>
          <w:tcPr>
            <w:tcW w:w="894" w:type="dxa"/>
            <w:tcBorders>
              <w:bottom w:val="single" w:sz="4" w:space="0" w:color="auto"/>
            </w:tcBorders>
            <w:shd w:val="clear" w:color="auto" w:fill="FFFF00"/>
            <w:vAlign w:val="center"/>
          </w:tcPr>
          <w:p w14:paraId="6A3A2F29"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86" w:type="dxa"/>
            <w:shd w:val="clear" w:color="auto" w:fill="FFFF00"/>
            <w:vAlign w:val="center"/>
          </w:tcPr>
          <w:p w14:paraId="55301A46"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30" w:type="dxa"/>
            <w:tcBorders>
              <w:bottom w:val="single" w:sz="4" w:space="0" w:color="auto"/>
            </w:tcBorders>
            <w:shd w:val="clear" w:color="auto" w:fill="FFFF00"/>
            <w:vAlign w:val="center"/>
          </w:tcPr>
          <w:p w14:paraId="316CDC3A"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45" w:type="dxa"/>
            <w:shd w:val="clear" w:color="auto" w:fill="FFFF00"/>
            <w:vAlign w:val="center"/>
          </w:tcPr>
          <w:p w14:paraId="38496D05" w14:textId="67737589" w:rsidR="00BB5FD9" w:rsidRPr="00582797" w:rsidRDefault="00C40D85" w:rsidP="00BB5FD9">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5" w:type="dxa"/>
            <w:shd w:val="thinReverseDiagStripe" w:color="auto" w:fill="auto"/>
            <w:vAlign w:val="center"/>
          </w:tcPr>
          <w:p w14:paraId="73E82B62"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clear" w:color="auto" w:fill="FFFF00"/>
            <w:vAlign w:val="center"/>
          </w:tcPr>
          <w:p w14:paraId="2CD55540" w14:textId="296EB7E4" w:rsidR="00BB5FD9" w:rsidRPr="00582797" w:rsidRDefault="00C40D85" w:rsidP="00BB5FD9">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752456" w:rsidRPr="00582797" w14:paraId="3C711203" w14:textId="77777777" w:rsidTr="00C40D85">
        <w:tc>
          <w:tcPr>
            <w:tcW w:w="844" w:type="dxa"/>
            <w:vMerge/>
            <w:vAlign w:val="center"/>
          </w:tcPr>
          <w:p w14:paraId="61D9F515"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0" w:type="dxa"/>
            <w:vMerge/>
            <w:vAlign w:val="center"/>
          </w:tcPr>
          <w:p w14:paraId="019C10F5"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p>
        </w:tc>
        <w:tc>
          <w:tcPr>
            <w:tcW w:w="1900" w:type="dxa"/>
            <w:gridSpan w:val="2"/>
            <w:vAlign w:val="center"/>
          </w:tcPr>
          <w:p w14:paraId="5B4330D0"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E23 + B23</w:t>
            </w:r>
          </w:p>
        </w:tc>
        <w:tc>
          <w:tcPr>
            <w:tcW w:w="3056" w:type="dxa"/>
            <w:vAlign w:val="center"/>
          </w:tcPr>
          <w:p w14:paraId="3BB4830A"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Darder</w:t>
            </w:r>
          </w:p>
        </w:tc>
        <w:tc>
          <w:tcPr>
            <w:tcW w:w="730" w:type="dxa"/>
            <w:tcBorders>
              <w:bottom w:val="single" w:sz="4" w:space="0" w:color="auto"/>
            </w:tcBorders>
            <w:vAlign w:val="center"/>
          </w:tcPr>
          <w:p w14:paraId="1713F605"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73D1DA0E" w14:textId="5E4BF2B9"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vAlign w:val="center"/>
          </w:tcPr>
          <w:p w14:paraId="54A74CC9" w14:textId="425D45FE" w:rsidR="00BB5FD9" w:rsidRPr="00BB5FD9" w:rsidRDefault="00BB5FD9" w:rsidP="00BB5FD9">
            <w:pPr>
              <w:pStyle w:val="HQParagrapheNiveau2"/>
              <w:tabs>
                <w:tab w:val="clear" w:pos="547"/>
              </w:tabs>
              <w:spacing w:after="0"/>
              <w:ind w:left="-84" w:right="-90"/>
              <w:jc w:val="center"/>
              <w:rPr>
                <w:rFonts w:ascii="Arial Narrow" w:hAnsi="Arial Narrow" w:cstheme="minorHAnsi"/>
                <w:b/>
                <w:bCs/>
                <w:sz w:val="16"/>
                <w:szCs w:val="16"/>
                <w:lang w:val="fr-FR"/>
              </w:rPr>
            </w:pPr>
            <w:r w:rsidRPr="00BB5FD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3139A50B"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vAlign w:val="center"/>
          </w:tcPr>
          <w:p w14:paraId="0B7D71AA" w14:textId="7F0DA6F8" w:rsidR="00BB5FD9" w:rsidRPr="00582797" w:rsidRDefault="00C40D85" w:rsidP="00BB5FD9">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5" w:type="dxa"/>
            <w:tcBorders>
              <w:bottom w:val="single" w:sz="4" w:space="0" w:color="auto"/>
            </w:tcBorders>
            <w:shd w:val="thinReverseDiagStripe" w:color="auto" w:fill="auto"/>
            <w:vAlign w:val="center"/>
          </w:tcPr>
          <w:p w14:paraId="667E31FD"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vAlign w:val="center"/>
          </w:tcPr>
          <w:p w14:paraId="1250AFB3" w14:textId="1CE9F7E9" w:rsidR="00BB5FD9" w:rsidRPr="00582797" w:rsidRDefault="00C40D85" w:rsidP="00BB5FD9">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752456" w:rsidRPr="00582797" w14:paraId="01774E91" w14:textId="77777777" w:rsidTr="00C40D85">
        <w:tc>
          <w:tcPr>
            <w:tcW w:w="844" w:type="dxa"/>
            <w:vMerge w:val="restart"/>
            <w:vAlign w:val="center"/>
          </w:tcPr>
          <w:p w14:paraId="58CCC877"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bookmarkStart w:id="615" w:name="_Hlk165312368"/>
            <w:r w:rsidRPr="00582797">
              <w:rPr>
                <w:rFonts w:ascii="Arial Narrow" w:hAnsi="Arial Narrow" w:cstheme="minorHAnsi"/>
                <w:b/>
                <w:bCs/>
                <w:sz w:val="16"/>
                <w:szCs w:val="16"/>
                <w:lang w:val="fr-FR"/>
              </w:rPr>
              <w:t>9.1</w:t>
            </w:r>
          </w:p>
        </w:tc>
        <w:tc>
          <w:tcPr>
            <w:tcW w:w="410" w:type="dxa"/>
            <w:vMerge w:val="restart"/>
            <w:vAlign w:val="center"/>
          </w:tcPr>
          <w:p w14:paraId="43337318"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24</w:t>
            </w:r>
          </w:p>
        </w:tc>
        <w:tc>
          <w:tcPr>
            <w:tcW w:w="1900" w:type="dxa"/>
            <w:gridSpan w:val="2"/>
            <w:vAlign w:val="center"/>
          </w:tcPr>
          <w:p w14:paraId="27D32ED8"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A24 + A24</w:t>
            </w:r>
          </w:p>
        </w:tc>
        <w:tc>
          <w:tcPr>
            <w:tcW w:w="3056" w:type="dxa"/>
            <w:vAlign w:val="center"/>
          </w:tcPr>
          <w:p w14:paraId="6BB8E71D"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un six pouces</w:t>
            </w:r>
          </w:p>
        </w:tc>
        <w:tc>
          <w:tcPr>
            <w:tcW w:w="730" w:type="dxa"/>
            <w:shd w:val="thinReverseDiagStripe" w:color="auto" w:fill="auto"/>
            <w:vAlign w:val="center"/>
          </w:tcPr>
          <w:p w14:paraId="2F872ACA"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shd w:val="thinReverseDiagStripe" w:color="auto" w:fill="auto"/>
            <w:vAlign w:val="center"/>
          </w:tcPr>
          <w:p w14:paraId="6F81468B"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shd w:val="thinReverseDiagStripe" w:color="auto" w:fill="auto"/>
            <w:vAlign w:val="center"/>
          </w:tcPr>
          <w:p w14:paraId="4D7C476B"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auto"/>
            <w:vAlign w:val="center"/>
          </w:tcPr>
          <w:p w14:paraId="33CCB6B4"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shd w:val="thinReverseDiagStripe" w:color="auto" w:fill="auto"/>
            <w:vAlign w:val="center"/>
          </w:tcPr>
          <w:p w14:paraId="4F89E145"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shd w:val="thinReverseDiagStripe" w:color="auto" w:fill="auto"/>
            <w:vAlign w:val="center"/>
          </w:tcPr>
          <w:p w14:paraId="7793F1A6"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thinReverseDiagStripe" w:color="auto" w:fill="auto"/>
            <w:vAlign w:val="center"/>
          </w:tcPr>
          <w:p w14:paraId="01AA687E"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bookmarkEnd w:id="615"/>
      <w:tr w:rsidR="00752456" w:rsidRPr="00582797" w14:paraId="773BFEDB" w14:textId="77777777" w:rsidTr="00C40D85">
        <w:tc>
          <w:tcPr>
            <w:tcW w:w="844" w:type="dxa"/>
            <w:vMerge/>
            <w:vAlign w:val="center"/>
          </w:tcPr>
          <w:p w14:paraId="590DCB45"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0" w:type="dxa"/>
            <w:vMerge/>
            <w:vAlign w:val="center"/>
          </w:tcPr>
          <w:p w14:paraId="013C088E"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p>
        </w:tc>
        <w:tc>
          <w:tcPr>
            <w:tcW w:w="1900" w:type="dxa"/>
            <w:gridSpan w:val="2"/>
            <w:shd w:val="clear" w:color="auto" w:fill="FFFF00"/>
            <w:vAlign w:val="center"/>
          </w:tcPr>
          <w:p w14:paraId="7720E4EF"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A24 + A24 + D24</w:t>
            </w:r>
          </w:p>
        </w:tc>
        <w:tc>
          <w:tcPr>
            <w:tcW w:w="3056" w:type="dxa"/>
            <w:shd w:val="clear" w:color="auto" w:fill="FFFF00"/>
            <w:vAlign w:val="center"/>
          </w:tcPr>
          <w:p w14:paraId="43FB8B41"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un six pouces, officiel d’équipe (Entra</w:t>
            </w:r>
            <w:r>
              <w:rPr>
                <w:rFonts w:ascii="Arial Narrow" w:hAnsi="Arial Narrow" w:cs="Calibri"/>
                <w:sz w:val="16"/>
                <w:szCs w:val="16"/>
              </w:rPr>
              <w:t>î</w:t>
            </w:r>
            <w:r w:rsidRPr="00582797">
              <w:rPr>
                <w:rFonts w:ascii="Arial Narrow" w:hAnsi="Arial Narrow" w:cs="Calibri"/>
                <w:sz w:val="16"/>
                <w:szCs w:val="16"/>
              </w:rPr>
              <w:t>neur)</w:t>
            </w:r>
          </w:p>
        </w:tc>
        <w:tc>
          <w:tcPr>
            <w:tcW w:w="730" w:type="dxa"/>
            <w:shd w:val="clear" w:color="auto" w:fill="FFFF00"/>
            <w:vAlign w:val="center"/>
          </w:tcPr>
          <w:p w14:paraId="241A0752"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2 matchs</w:t>
            </w:r>
          </w:p>
        </w:tc>
        <w:tc>
          <w:tcPr>
            <w:tcW w:w="894" w:type="dxa"/>
            <w:tcBorders>
              <w:bottom w:val="single" w:sz="4" w:space="0" w:color="auto"/>
            </w:tcBorders>
            <w:shd w:val="clear" w:color="auto" w:fill="FFFF00"/>
            <w:vAlign w:val="center"/>
          </w:tcPr>
          <w:p w14:paraId="15978BF0"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86" w:type="dxa"/>
            <w:shd w:val="clear" w:color="auto" w:fill="FFFF00"/>
            <w:vAlign w:val="center"/>
          </w:tcPr>
          <w:p w14:paraId="71E04409"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30" w:type="dxa"/>
            <w:tcBorders>
              <w:bottom w:val="single" w:sz="4" w:space="0" w:color="auto"/>
            </w:tcBorders>
            <w:shd w:val="clear" w:color="auto" w:fill="FFFF00"/>
            <w:vAlign w:val="center"/>
          </w:tcPr>
          <w:p w14:paraId="439F02E8"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45" w:type="dxa"/>
            <w:shd w:val="clear" w:color="auto" w:fill="FFFF00"/>
            <w:vAlign w:val="center"/>
          </w:tcPr>
          <w:p w14:paraId="463F5F03" w14:textId="452D6871" w:rsidR="00BB5FD9" w:rsidRPr="00582797" w:rsidRDefault="00C40D85" w:rsidP="00BB5FD9">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5" w:type="dxa"/>
            <w:tcBorders>
              <w:bottom w:val="single" w:sz="4" w:space="0" w:color="auto"/>
            </w:tcBorders>
            <w:shd w:val="thinReverseDiagStripe" w:color="auto" w:fill="auto"/>
            <w:vAlign w:val="center"/>
          </w:tcPr>
          <w:p w14:paraId="082CE30A"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clear" w:color="auto" w:fill="FFFF00"/>
            <w:vAlign w:val="center"/>
          </w:tcPr>
          <w:p w14:paraId="3D0EAE28" w14:textId="4FA0A6AE" w:rsidR="00BB5FD9" w:rsidRPr="00582797" w:rsidRDefault="00C40D85" w:rsidP="00BB5FD9">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752456" w:rsidRPr="00582797" w14:paraId="50A662FF" w14:textId="77777777" w:rsidTr="00C40D85">
        <w:tc>
          <w:tcPr>
            <w:tcW w:w="844" w:type="dxa"/>
            <w:vMerge/>
            <w:vAlign w:val="center"/>
          </w:tcPr>
          <w:p w14:paraId="53AD1EF4"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0" w:type="dxa"/>
            <w:vMerge/>
            <w:vAlign w:val="center"/>
          </w:tcPr>
          <w:p w14:paraId="3389592C"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p>
        </w:tc>
        <w:tc>
          <w:tcPr>
            <w:tcW w:w="1900" w:type="dxa"/>
            <w:gridSpan w:val="2"/>
            <w:vAlign w:val="center"/>
          </w:tcPr>
          <w:p w14:paraId="372EC15B"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E24 + B24</w:t>
            </w:r>
          </w:p>
        </w:tc>
        <w:tc>
          <w:tcPr>
            <w:tcW w:w="3056" w:type="dxa"/>
            <w:vAlign w:val="center"/>
          </w:tcPr>
          <w:p w14:paraId="17BC87C5"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un six pouces</w:t>
            </w:r>
          </w:p>
        </w:tc>
        <w:tc>
          <w:tcPr>
            <w:tcW w:w="730" w:type="dxa"/>
            <w:tcBorders>
              <w:bottom w:val="single" w:sz="4" w:space="0" w:color="auto"/>
            </w:tcBorders>
            <w:vAlign w:val="center"/>
          </w:tcPr>
          <w:p w14:paraId="36B13D86"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489216EB" w14:textId="22AB93D4"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vAlign w:val="center"/>
          </w:tcPr>
          <w:p w14:paraId="27861C06" w14:textId="39F7290D" w:rsidR="00BB5FD9" w:rsidRPr="00BB5FD9" w:rsidRDefault="00BB5FD9" w:rsidP="00BB5FD9">
            <w:pPr>
              <w:pStyle w:val="HQParagrapheNiveau2"/>
              <w:tabs>
                <w:tab w:val="clear" w:pos="547"/>
              </w:tabs>
              <w:spacing w:after="0"/>
              <w:ind w:left="-84" w:right="-90"/>
              <w:jc w:val="center"/>
              <w:rPr>
                <w:rFonts w:ascii="Arial Narrow" w:hAnsi="Arial Narrow" w:cstheme="minorHAnsi"/>
                <w:b/>
                <w:bCs/>
                <w:sz w:val="16"/>
                <w:szCs w:val="16"/>
                <w:lang w:val="fr-FR"/>
              </w:rPr>
            </w:pPr>
            <w:r w:rsidRPr="00BB5FD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5EEDE62C"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vAlign w:val="center"/>
          </w:tcPr>
          <w:p w14:paraId="67A41793" w14:textId="31A39B14" w:rsidR="00BB5FD9" w:rsidRPr="00582797" w:rsidRDefault="00C40D85" w:rsidP="00BB5FD9">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5" w:type="dxa"/>
            <w:tcBorders>
              <w:bottom w:val="single" w:sz="4" w:space="0" w:color="auto"/>
            </w:tcBorders>
            <w:shd w:val="thinReverseDiagStripe" w:color="auto" w:fill="auto"/>
            <w:vAlign w:val="center"/>
          </w:tcPr>
          <w:p w14:paraId="1D294A55"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vAlign w:val="center"/>
          </w:tcPr>
          <w:p w14:paraId="54154FE2" w14:textId="2DD6148E" w:rsidR="00BB5FD9" w:rsidRPr="00582797" w:rsidRDefault="00C40D85" w:rsidP="00BB5FD9">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752456" w:rsidRPr="00582797" w14:paraId="3F63C4DB" w14:textId="77777777" w:rsidTr="00C40D85">
        <w:tc>
          <w:tcPr>
            <w:tcW w:w="844" w:type="dxa"/>
            <w:vMerge w:val="restart"/>
            <w:vAlign w:val="center"/>
          </w:tcPr>
          <w:p w14:paraId="1A30BEEF" w14:textId="77777777" w:rsidR="00BB5FD9" w:rsidRPr="00582797" w:rsidRDefault="00BB5FD9" w:rsidP="00BB5FD9">
            <w:pPr>
              <w:pStyle w:val="HQParagrapheNiveau2"/>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9.2</w:t>
            </w:r>
          </w:p>
        </w:tc>
        <w:tc>
          <w:tcPr>
            <w:tcW w:w="410" w:type="dxa"/>
            <w:vMerge w:val="restart"/>
            <w:vAlign w:val="center"/>
          </w:tcPr>
          <w:p w14:paraId="5B1998AF"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25</w:t>
            </w:r>
          </w:p>
        </w:tc>
        <w:tc>
          <w:tcPr>
            <w:tcW w:w="1900" w:type="dxa"/>
            <w:gridSpan w:val="2"/>
            <w:vAlign w:val="center"/>
          </w:tcPr>
          <w:p w14:paraId="000364D1"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A25</w:t>
            </w:r>
          </w:p>
        </w:tc>
        <w:tc>
          <w:tcPr>
            <w:tcW w:w="3056" w:type="dxa"/>
            <w:vAlign w:val="center"/>
          </w:tcPr>
          <w:p w14:paraId="1D3F6757"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Faire double-échec</w:t>
            </w:r>
          </w:p>
        </w:tc>
        <w:tc>
          <w:tcPr>
            <w:tcW w:w="730" w:type="dxa"/>
            <w:shd w:val="thinReverseDiagStripe" w:color="auto" w:fill="auto"/>
            <w:vAlign w:val="center"/>
          </w:tcPr>
          <w:p w14:paraId="246C3E0A"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shd w:val="thinReverseDiagStripe" w:color="auto" w:fill="auto"/>
            <w:vAlign w:val="center"/>
          </w:tcPr>
          <w:p w14:paraId="6794C73B"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shd w:val="thinReverseDiagStripe" w:color="auto" w:fill="auto"/>
            <w:vAlign w:val="center"/>
          </w:tcPr>
          <w:p w14:paraId="51AC1077"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auto"/>
            <w:vAlign w:val="center"/>
          </w:tcPr>
          <w:p w14:paraId="51008849"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shd w:val="thinReverseDiagStripe" w:color="auto" w:fill="auto"/>
            <w:vAlign w:val="center"/>
          </w:tcPr>
          <w:p w14:paraId="1C79374E"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shd w:val="thinReverseDiagStripe" w:color="auto" w:fill="auto"/>
            <w:vAlign w:val="center"/>
          </w:tcPr>
          <w:p w14:paraId="714B7C8E"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thinReverseDiagStripe" w:color="auto" w:fill="auto"/>
            <w:vAlign w:val="center"/>
          </w:tcPr>
          <w:p w14:paraId="77F64FE4"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752456" w:rsidRPr="00582797" w14:paraId="3F1A5C12" w14:textId="77777777" w:rsidTr="00C40D85">
        <w:tc>
          <w:tcPr>
            <w:tcW w:w="844" w:type="dxa"/>
            <w:vMerge/>
            <w:vAlign w:val="center"/>
          </w:tcPr>
          <w:p w14:paraId="7183D61B"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0" w:type="dxa"/>
            <w:vMerge/>
            <w:vAlign w:val="center"/>
          </w:tcPr>
          <w:p w14:paraId="69B9ADC3"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p>
        </w:tc>
        <w:tc>
          <w:tcPr>
            <w:tcW w:w="1900" w:type="dxa"/>
            <w:gridSpan w:val="2"/>
            <w:vAlign w:val="center"/>
          </w:tcPr>
          <w:p w14:paraId="134BF7AC"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B25 + D25</w:t>
            </w:r>
          </w:p>
        </w:tc>
        <w:tc>
          <w:tcPr>
            <w:tcW w:w="3056" w:type="dxa"/>
            <w:vAlign w:val="center"/>
          </w:tcPr>
          <w:p w14:paraId="64692F30" w14:textId="77777777" w:rsidR="00BB5FD9" w:rsidRPr="00582797" w:rsidRDefault="00BB5FD9" w:rsidP="00BB5FD9">
            <w:pPr>
              <w:pStyle w:val="HQParagrapheNiveau2"/>
              <w:tabs>
                <w:tab w:val="clear" w:pos="547"/>
              </w:tabs>
              <w:spacing w:after="0"/>
              <w:ind w:left="-17" w:right="-126"/>
              <w:jc w:val="left"/>
              <w:rPr>
                <w:rFonts w:ascii="Arial Narrow" w:hAnsi="Arial Narrow" w:cs="Calibri"/>
                <w:sz w:val="16"/>
                <w:szCs w:val="16"/>
              </w:rPr>
            </w:pPr>
            <w:r w:rsidRPr="00582797">
              <w:rPr>
                <w:rFonts w:ascii="Arial Narrow" w:hAnsi="Arial Narrow" w:cs="Calibri"/>
                <w:sz w:val="16"/>
                <w:szCs w:val="16"/>
              </w:rPr>
              <w:t>Faire double-échec</w:t>
            </w:r>
          </w:p>
        </w:tc>
        <w:tc>
          <w:tcPr>
            <w:tcW w:w="730" w:type="dxa"/>
            <w:vAlign w:val="center"/>
          </w:tcPr>
          <w:p w14:paraId="32443D00"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1 match</w:t>
            </w:r>
          </w:p>
        </w:tc>
        <w:tc>
          <w:tcPr>
            <w:tcW w:w="894" w:type="dxa"/>
            <w:tcBorders>
              <w:bottom w:val="single" w:sz="4" w:space="0" w:color="auto"/>
            </w:tcBorders>
            <w:vAlign w:val="center"/>
          </w:tcPr>
          <w:p w14:paraId="7EE4E670"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86" w:type="dxa"/>
            <w:vAlign w:val="center"/>
          </w:tcPr>
          <w:p w14:paraId="2E6954CB"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tcBorders>
              <w:bottom w:val="single" w:sz="4" w:space="0" w:color="auto"/>
            </w:tcBorders>
            <w:vAlign w:val="center"/>
          </w:tcPr>
          <w:p w14:paraId="19E6BE33"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45" w:type="dxa"/>
            <w:vAlign w:val="center"/>
          </w:tcPr>
          <w:p w14:paraId="441B64D2"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hAnsi="Arial Narrow" w:cstheme="minorHAnsi"/>
                <w:sz w:val="16"/>
                <w:szCs w:val="16"/>
                <w:lang w:val="fr-FR"/>
              </w:rPr>
              <w:t>4 matchs</w:t>
            </w:r>
          </w:p>
        </w:tc>
        <w:tc>
          <w:tcPr>
            <w:tcW w:w="785" w:type="dxa"/>
            <w:tcBorders>
              <w:bottom w:val="single" w:sz="4" w:space="0" w:color="auto"/>
            </w:tcBorders>
            <w:vAlign w:val="center"/>
          </w:tcPr>
          <w:p w14:paraId="69F7B244"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0" w:type="dxa"/>
            <w:vAlign w:val="center"/>
          </w:tcPr>
          <w:p w14:paraId="5E7EBCB5" w14:textId="7DCCD20F" w:rsidR="00BB5FD9" w:rsidRPr="00582797" w:rsidRDefault="00C40D85" w:rsidP="00BB5FD9">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752456" w:rsidRPr="00582797" w14:paraId="1D4BD538" w14:textId="77777777" w:rsidTr="00C40D85">
        <w:tc>
          <w:tcPr>
            <w:tcW w:w="844" w:type="dxa"/>
            <w:vMerge/>
            <w:vAlign w:val="center"/>
          </w:tcPr>
          <w:p w14:paraId="714B0317"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10" w:type="dxa"/>
            <w:vMerge/>
            <w:vAlign w:val="center"/>
          </w:tcPr>
          <w:p w14:paraId="65C2806A"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p>
        </w:tc>
        <w:tc>
          <w:tcPr>
            <w:tcW w:w="1900" w:type="dxa"/>
            <w:gridSpan w:val="2"/>
            <w:vAlign w:val="center"/>
          </w:tcPr>
          <w:p w14:paraId="71C55479"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E25 + B25</w:t>
            </w:r>
          </w:p>
        </w:tc>
        <w:tc>
          <w:tcPr>
            <w:tcW w:w="3056" w:type="dxa"/>
            <w:vAlign w:val="center"/>
          </w:tcPr>
          <w:p w14:paraId="3A468A5D"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Faire double-échec</w:t>
            </w:r>
          </w:p>
        </w:tc>
        <w:tc>
          <w:tcPr>
            <w:tcW w:w="730" w:type="dxa"/>
            <w:tcBorders>
              <w:bottom w:val="single" w:sz="4" w:space="0" w:color="auto"/>
            </w:tcBorders>
            <w:vAlign w:val="center"/>
          </w:tcPr>
          <w:p w14:paraId="3F36D48C"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3584D2A1" w14:textId="062F9A8A"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vAlign w:val="center"/>
          </w:tcPr>
          <w:p w14:paraId="4391472D" w14:textId="5CED6889" w:rsidR="00BB5FD9" w:rsidRPr="00BB5FD9" w:rsidRDefault="00BB5FD9" w:rsidP="00BB5FD9">
            <w:pPr>
              <w:pStyle w:val="HQParagrapheNiveau2"/>
              <w:tabs>
                <w:tab w:val="clear" w:pos="547"/>
              </w:tabs>
              <w:spacing w:after="0"/>
              <w:ind w:left="-84" w:right="-90"/>
              <w:jc w:val="center"/>
              <w:rPr>
                <w:rFonts w:ascii="Arial Narrow" w:hAnsi="Arial Narrow" w:cstheme="minorHAnsi"/>
                <w:b/>
                <w:bCs/>
                <w:sz w:val="16"/>
                <w:szCs w:val="16"/>
                <w:lang w:val="fr-FR"/>
              </w:rPr>
            </w:pPr>
            <w:r w:rsidRPr="00BB5FD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37645746"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vAlign w:val="center"/>
          </w:tcPr>
          <w:p w14:paraId="1F74EEAD" w14:textId="49A16606" w:rsidR="00BB5FD9" w:rsidRPr="00582797" w:rsidRDefault="00C40D85" w:rsidP="00BB5FD9">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5" w:type="dxa"/>
            <w:tcBorders>
              <w:bottom w:val="single" w:sz="4" w:space="0" w:color="auto"/>
            </w:tcBorders>
            <w:shd w:val="thinReverseDiagStripe" w:color="auto" w:fill="auto"/>
            <w:vAlign w:val="center"/>
          </w:tcPr>
          <w:p w14:paraId="63F518F2"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vAlign w:val="center"/>
          </w:tcPr>
          <w:p w14:paraId="4CCADB4C" w14:textId="5BA6E821" w:rsidR="00BB5FD9" w:rsidRPr="00582797" w:rsidRDefault="00C40D85" w:rsidP="00BB5FD9">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752456" w:rsidRPr="00582797" w14:paraId="7833F05C" w14:textId="77777777" w:rsidTr="00C40D85">
        <w:tc>
          <w:tcPr>
            <w:tcW w:w="844" w:type="dxa"/>
            <w:vAlign w:val="center"/>
          </w:tcPr>
          <w:p w14:paraId="013F7A52"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bookmarkStart w:id="616" w:name="_Hlk165314438"/>
            <w:r w:rsidRPr="00582797">
              <w:rPr>
                <w:rFonts w:ascii="Arial Narrow" w:hAnsi="Arial Narrow" w:cstheme="minorHAnsi"/>
                <w:b/>
                <w:bCs/>
                <w:sz w:val="16"/>
                <w:szCs w:val="16"/>
                <w:lang w:val="fr-FR"/>
              </w:rPr>
              <w:t>9.5</w:t>
            </w:r>
          </w:p>
        </w:tc>
        <w:tc>
          <w:tcPr>
            <w:tcW w:w="410" w:type="dxa"/>
            <w:vAlign w:val="center"/>
          </w:tcPr>
          <w:p w14:paraId="7B445F5F"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26</w:t>
            </w:r>
          </w:p>
        </w:tc>
        <w:tc>
          <w:tcPr>
            <w:tcW w:w="1900" w:type="dxa"/>
            <w:gridSpan w:val="2"/>
            <w:shd w:val="clear" w:color="auto" w:fill="C5E0B3" w:themeFill="accent6" w:themeFillTint="66"/>
            <w:vAlign w:val="center"/>
          </w:tcPr>
          <w:p w14:paraId="090BB993"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A26 ou A26 + A26</w:t>
            </w:r>
          </w:p>
        </w:tc>
        <w:tc>
          <w:tcPr>
            <w:tcW w:w="3056" w:type="dxa"/>
            <w:shd w:val="clear" w:color="auto" w:fill="C5E0B3" w:themeFill="accent6" w:themeFillTint="66"/>
            <w:vAlign w:val="center"/>
          </w:tcPr>
          <w:p w14:paraId="21DAF760"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Porter son bâton trop élevé</w:t>
            </w:r>
          </w:p>
        </w:tc>
        <w:tc>
          <w:tcPr>
            <w:tcW w:w="730" w:type="dxa"/>
            <w:shd w:val="thinReverseDiagStripe" w:color="auto" w:fill="C5E0B3" w:themeFill="accent6" w:themeFillTint="66"/>
            <w:vAlign w:val="center"/>
          </w:tcPr>
          <w:p w14:paraId="6850CF7A"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shd w:val="thinReverseDiagStripe" w:color="auto" w:fill="C5E0B3" w:themeFill="accent6" w:themeFillTint="66"/>
            <w:vAlign w:val="center"/>
          </w:tcPr>
          <w:p w14:paraId="7F345E99"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shd w:val="thinReverseDiagStripe" w:color="auto" w:fill="C5E0B3" w:themeFill="accent6" w:themeFillTint="66"/>
            <w:vAlign w:val="center"/>
          </w:tcPr>
          <w:p w14:paraId="171E0746"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C5E0B3" w:themeFill="accent6" w:themeFillTint="66"/>
            <w:vAlign w:val="center"/>
          </w:tcPr>
          <w:p w14:paraId="7609CD49"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shd w:val="thinReverseDiagStripe" w:color="auto" w:fill="C5E0B3" w:themeFill="accent6" w:themeFillTint="66"/>
            <w:vAlign w:val="center"/>
          </w:tcPr>
          <w:p w14:paraId="711566F2"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shd w:val="thinReverseDiagStripe" w:color="auto" w:fill="C5E0B3" w:themeFill="accent6" w:themeFillTint="66"/>
            <w:vAlign w:val="center"/>
          </w:tcPr>
          <w:p w14:paraId="5D1B54D0"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thinReverseDiagStripe" w:color="auto" w:fill="C5E0B3" w:themeFill="accent6" w:themeFillTint="66"/>
            <w:vAlign w:val="center"/>
          </w:tcPr>
          <w:p w14:paraId="7C9195FC"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B5FD9" w:rsidRPr="00F74324" w14:paraId="1FEAF682" w14:textId="77777777" w:rsidTr="00C40D85">
        <w:tc>
          <w:tcPr>
            <w:tcW w:w="11700" w:type="dxa"/>
            <w:gridSpan w:val="12"/>
          </w:tcPr>
          <w:p w14:paraId="7B98F786" w14:textId="77777777" w:rsidR="00BB5FD9" w:rsidRPr="00F74324" w:rsidRDefault="00BB5FD9" w:rsidP="00BB5FD9">
            <w:pPr>
              <w:pStyle w:val="HQParagrapheNiveau2"/>
              <w:tabs>
                <w:tab w:val="clear" w:pos="547"/>
              </w:tabs>
              <w:spacing w:after="0"/>
              <w:ind w:left="0" w:right="-18"/>
              <w:jc w:val="center"/>
              <w:rPr>
                <w:rFonts w:ascii="Arial Narrow" w:hAnsi="Arial Narrow" w:cstheme="minorHAnsi"/>
                <w:b/>
                <w:bCs/>
                <w:sz w:val="18"/>
                <w:szCs w:val="18"/>
                <w:lang w:val="fr-FR"/>
              </w:rPr>
            </w:pPr>
            <w:bookmarkStart w:id="617" w:name="_Hlk168340327"/>
            <w:bookmarkEnd w:id="616"/>
            <w:r w:rsidRPr="00F74324">
              <w:rPr>
                <w:rFonts w:ascii="Arial Narrow" w:hAnsi="Arial Narrow" w:cstheme="minorHAnsi"/>
                <w:b/>
                <w:bCs/>
                <w:sz w:val="18"/>
                <w:szCs w:val="18"/>
                <w:lang w:val="fr-FR"/>
              </w:rPr>
              <w:t>FAUTES PHYSIQUE (GROUPE 3)</w:t>
            </w:r>
          </w:p>
          <w:p w14:paraId="365CC47E" w14:textId="3C1CC405" w:rsidR="00BB5FD9" w:rsidRPr="00F74324" w:rsidRDefault="00BB5FD9" w:rsidP="00BB5FD9">
            <w:pPr>
              <w:pStyle w:val="HQParagrapheNiveau2"/>
              <w:tabs>
                <w:tab w:val="clear" w:pos="547"/>
              </w:tabs>
              <w:spacing w:after="0"/>
              <w:ind w:left="0" w:right="-18"/>
              <w:rPr>
                <w:rFonts w:ascii="Arial Narrow" w:hAnsi="Arial Narrow" w:cstheme="minorHAnsi"/>
                <w:b/>
                <w:bCs/>
                <w:i/>
                <w:iCs/>
                <w:caps/>
                <w:sz w:val="18"/>
                <w:szCs w:val="18"/>
                <w:lang w:val="fr-FR"/>
              </w:rPr>
            </w:pPr>
            <w:r w:rsidRPr="00F74324">
              <w:rPr>
                <w:rStyle w:val="cf11"/>
                <w:rFonts w:ascii="Arial Narrow" w:hAnsi="Arial Narrow" w:cstheme="minorHAnsi"/>
                <w:i w:val="0"/>
                <w:iCs w:val="0"/>
                <w:caps/>
              </w:rPr>
              <w:t>Tout joueur amassant un total de 3 punitions pour contact avec la tête (A48 ou A48+A48) pendant le même match sera expulsé du match</w:t>
            </w:r>
          </w:p>
        </w:tc>
      </w:tr>
      <w:tr w:rsidR="00752456" w:rsidRPr="00582797" w14:paraId="5E232E29" w14:textId="77777777" w:rsidTr="00C40D85">
        <w:tc>
          <w:tcPr>
            <w:tcW w:w="844" w:type="dxa"/>
            <w:shd w:val="clear" w:color="auto" w:fill="D9E2F3" w:themeFill="accent5" w:themeFillTint="33"/>
            <w:vAlign w:val="center"/>
          </w:tcPr>
          <w:p w14:paraId="13FF9FD0" w14:textId="164C1C77" w:rsidR="00BB5FD9" w:rsidRPr="00582797" w:rsidRDefault="00BB5FD9" w:rsidP="00BB5FD9">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Article</w:t>
            </w:r>
            <w:r>
              <w:rPr>
                <w:rFonts w:ascii="Arial Narrow" w:hAnsi="Arial Narrow" w:cstheme="minorHAnsi"/>
                <w:b/>
                <w:bCs/>
                <w:sz w:val="16"/>
                <w:szCs w:val="16"/>
                <w:lang w:val="fr-FR"/>
              </w:rPr>
              <w:t>s</w:t>
            </w:r>
          </w:p>
        </w:tc>
        <w:tc>
          <w:tcPr>
            <w:tcW w:w="439" w:type="dxa"/>
            <w:gridSpan w:val="2"/>
            <w:shd w:val="clear" w:color="auto" w:fill="D9E2F3" w:themeFill="accent5" w:themeFillTint="33"/>
            <w:vAlign w:val="center"/>
          </w:tcPr>
          <w:p w14:paraId="50A2A615" w14:textId="77777777" w:rsidR="00BB5FD9" w:rsidRPr="00582797" w:rsidRDefault="00BB5FD9" w:rsidP="00BB5FD9">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No</w:t>
            </w:r>
          </w:p>
        </w:tc>
        <w:tc>
          <w:tcPr>
            <w:tcW w:w="1871" w:type="dxa"/>
            <w:shd w:val="clear" w:color="auto" w:fill="D9E2F3" w:themeFill="accent5" w:themeFillTint="33"/>
            <w:vAlign w:val="center"/>
          </w:tcPr>
          <w:p w14:paraId="0ACA6453" w14:textId="77777777" w:rsidR="00BB5FD9" w:rsidRPr="00582797" w:rsidRDefault="00BB5FD9" w:rsidP="00BB5FD9">
            <w:pPr>
              <w:pStyle w:val="HQParagrapheNiveau2"/>
              <w:tabs>
                <w:tab w:val="clear" w:pos="547"/>
              </w:tabs>
              <w:spacing w:after="0"/>
              <w:ind w:left="-14" w:right="-78"/>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Infractions</w:t>
            </w:r>
          </w:p>
        </w:tc>
        <w:tc>
          <w:tcPr>
            <w:tcW w:w="3056" w:type="dxa"/>
            <w:shd w:val="clear" w:color="auto" w:fill="D9E2F3" w:themeFill="accent5" w:themeFillTint="33"/>
            <w:vAlign w:val="center"/>
          </w:tcPr>
          <w:p w14:paraId="11777ED3" w14:textId="00ECB084" w:rsidR="00BB5FD9" w:rsidRPr="00582797" w:rsidRDefault="00BB5FD9" w:rsidP="00BB5FD9">
            <w:pPr>
              <w:pStyle w:val="HQParagrapheNiveau2"/>
              <w:tabs>
                <w:tab w:val="clear" w:pos="547"/>
              </w:tabs>
              <w:spacing w:after="0"/>
              <w:ind w:left="0" w:right="-12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Description</w:t>
            </w:r>
            <w:r>
              <w:rPr>
                <w:rFonts w:ascii="Arial Narrow" w:hAnsi="Arial Narrow" w:cstheme="minorHAnsi"/>
                <w:b/>
                <w:bCs/>
                <w:sz w:val="16"/>
                <w:szCs w:val="16"/>
                <w:lang w:val="fr-FR"/>
              </w:rPr>
              <w:t>s</w:t>
            </w:r>
          </w:p>
        </w:tc>
        <w:tc>
          <w:tcPr>
            <w:tcW w:w="730" w:type="dxa"/>
            <w:tcBorders>
              <w:bottom w:val="single" w:sz="4" w:space="0" w:color="auto"/>
            </w:tcBorders>
            <w:shd w:val="clear" w:color="auto" w:fill="D9E2F3" w:themeFill="accent5" w:themeFillTint="33"/>
            <w:vAlign w:val="center"/>
          </w:tcPr>
          <w:p w14:paraId="0E2CFE72" w14:textId="6F2A0BBE" w:rsidR="00BC0833" w:rsidRDefault="00BB5FD9" w:rsidP="00BB5FD9">
            <w:pPr>
              <w:pStyle w:val="HQParagrapheNiveau2"/>
              <w:tabs>
                <w:tab w:val="clear" w:pos="547"/>
              </w:tabs>
              <w:spacing w:after="0"/>
              <w:ind w:left="-90" w:right="-8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p>
          <w:p w14:paraId="007A0CCB" w14:textId="3AB007EE" w:rsidR="00BB5FD9" w:rsidRPr="00582797" w:rsidRDefault="00BB5FD9" w:rsidP="00BB5FD9">
            <w:pPr>
              <w:pStyle w:val="HQParagrapheNiveau2"/>
              <w:tabs>
                <w:tab w:val="clear" w:pos="547"/>
              </w:tabs>
              <w:spacing w:after="0"/>
              <w:ind w:left="-90" w:right="-8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894" w:type="dxa"/>
            <w:tcBorders>
              <w:bottom w:val="single" w:sz="4" w:space="0" w:color="auto"/>
            </w:tcBorders>
            <w:shd w:val="clear" w:color="auto" w:fill="D9E2F3" w:themeFill="accent5" w:themeFillTint="33"/>
            <w:vAlign w:val="center"/>
          </w:tcPr>
          <w:p w14:paraId="65496D35" w14:textId="65D02AE5" w:rsidR="00BB5FD9" w:rsidRPr="00582797" w:rsidRDefault="00BB5FD9" w:rsidP="00BB5FD9">
            <w:pPr>
              <w:pStyle w:val="HQParagrapheNiveau2"/>
              <w:tabs>
                <w:tab w:val="clear" w:pos="547"/>
              </w:tabs>
              <w:spacing w:after="0"/>
              <w:ind w:left="-132" w:right="-10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4CEF8390" w14:textId="77777777" w:rsidR="00BB5FD9" w:rsidRPr="00E51473" w:rsidRDefault="00BB5FD9" w:rsidP="00BB5FD9">
            <w:pPr>
              <w:pStyle w:val="HQParagrapheNiveau2"/>
              <w:tabs>
                <w:tab w:val="clear" w:pos="547"/>
              </w:tabs>
              <w:spacing w:after="0"/>
              <w:ind w:left="-132" w:right="-104"/>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986" w:type="dxa"/>
            <w:tcBorders>
              <w:bottom w:val="single" w:sz="4" w:space="0" w:color="auto"/>
            </w:tcBorders>
            <w:shd w:val="clear" w:color="auto" w:fill="D9E2F3" w:themeFill="accent5" w:themeFillTint="33"/>
            <w:vAlign w:val="center"/>
          </w:tcPr>
          <w:p w14:paraId="2367327C" w14:textId="77777777" w:rsidR="00BC0833" w:rsidRDefault="00BB5FD9" w:rsidP="00BB5FD9">
            <w:pPr>
              <w:pStyle w:val="HQParagrapheNiveau2"/>
              <w:tabs>
                <w:tab w:val="clear" w:pos="547"/>
              </w:tabs>
              <w:spacing w:after="0"/>
              <w:ind w:left="-84" w:right="-90"/>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p>
          <w:p w14:paraId="0DD56203" w14:textId="49087D89" w:rsidR="00BB5FD9" w:rsidRPr="00582797" w:rsidRDefault="00BB5FD9" w:rsidP="00BB5FD9">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630" w:type="dxa"/>
            <w:tcBorders>
              <w:bottom w:val="single" w:sz="4" w:space="0" w:color="auto"/>
            </w:tcBorders>
            <w:shd w:val="clear" w:color="auto" w:fill="D9E2F3" w:themeFill="accent5" w:themeFillTint="33"/>
            <w:vAlign w:val="center"/>
          </w:tcPr>
          <w:p w14:paraId="4E1DCE80" w14:textId="08599714" w:rsidR="00BB5FD9" w:rsidRPr="00582797" w:rsidRDefault="00BB5FD9" w:rsidP="00BB5FD9">
            <w:pPr>
              <w:pStyle w:val="HQParagrapheNiveau2"/>
              <w:tabs>
                <w:tab w:val="clear" w:pos="547"/>
              </w:tabs>
              <w:spacing w:after="0"/>
              <w:ind w:left="-126" w:right="-138"/>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6887F44A" w14:textId="77777777" w:rsidR="00BB5FD9" w:rsidRPr="00E51473" w:rsidRDefault="00BB5FD9" w:rsidP="00BB5FD9">
            <w:pPr>
              <w:pStyle w:val="HQParagrapheNiveau2"/>
              <w:tabs>
                <w:tab w:val="clear" w:pos="547"/>
              </w:tabs>
              <w:spacing w:after="0"/>
              <w:ind w:left="-126" w:right="-138"/>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45" w:type="dxa"/>
            <w:tcBorders>
              <w:bottom w:val="single" w:sz="4" w:space="0" w:color="auto"/>
            </w:tcBorders>
            <w:shd w:val="clear" w:color="auto" w:fill="D9E2F3" w:themeFill="accent5" w:themeFillTint="33"/>
            <w:vAlign w:val="center"/>
          </w:tcPr>
          <w:p w14:paraId="6E143606" w14:textId="77777777" w:rsidR="00BC0833" w:rsidRDefault="00BB5FD9" w:rsidP="00BB5FD9">
            <w:pPr>
              <w:pStyle w:val="HQParagrapheNiveau2"/>
              <w:tabs>
                <w:tab w:val="clear" w:pos="547"/>
              </w:tabs>
              <w:spacing w:after="0"/>
              <w:ind w:left="-78" w:right="-6"/>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p>
          <w:p w14:paraId="04288C27" w14:textId="4C6C3403" w:rsidR="00BB5FD9" w:rsidRPr="00582797" w:rsidRDefault="00BB5FD9" w:rsidP="00BB5FD9">
            <w:pPr>
              <w:pStyle w:val="HQParagrapheNiveau2"/>
              <w:tabs>
                <w:tab w:val="clear" w:pos="547"/>
              </w:tabs>
              <w:spacing w:after="0"/>
              <w:ind w:left="-78" w:right="-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785" w:type="dxa"/>
            <w:tcBorders>
              <w:bottom w:val="single" w:sz="4" w:space="0" w:color="auto"/>
            </w:tcBorders>
            <w:shd w:val="clear" w:color="auto" w:fill="D9E2F3" w:themeFill="accent5" w:themeFillTint="33"/>
            <w:vAlign w:val="center"/>
          </w:tcPr>
          <w:p w14:paraId="229556B6" w14:textId="543882C6" w:rsidR="00BB5FD9" w:rsidRPr="00582797" w:rsidRDefault="00BB5FD9" w:rsidP="00BB5FD9">
            <w:pPr>
              <w:pStyle w:val="HQParagrapheNiveau2"/>
              <w:tabs>
                <w:tab w:val="clear" w:pos="547"/>
              </w:tabs>
              <w:spacing w:after="0"/>
              <w:ind w:left="-120" w:right="-62"/>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562C53D7" w14:textId="77777777" w:rsidR="00BB5FD9" w:rsidRPr="00E51473" w:rsidRDefault="00BB5FD9" w:rsidP="00BB5FD9">
            <w:pPr>
              <w:pStyle w:val="HQParagrapheNiveau2"/>
              <w:tabs>
                <w:tab w:val="clear" w:pos="547"/>
              </w:tabs>
              <w:spacing w:after="0"/>
              <w:ind w:left="-120" w:right="-62"/>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20" w:type="dxa"/>
            <w:tcBorders>
              <w:bottom w:val="single" w:sz="4" w:space="0" w:color="auto"/>
            </w:tcBorders>
            <w:shd w:val="clear" w:color="auto" w:fill="D9E2F3" w:themeFill="accent5" w:themeFillTint="33"/>
            <w:vAlign w:val="center"/>
          </w:tcPr>
          <w:p w14:paraId="1F412DC8" w14:textId="77777777" w:rsidR="00BC0833" w:rsidRDefault="00BB5FD9" w:rsidP="00BB5FD9">
            <w:pPr>
              <w:pStyle w:val="HQParagrapheNiveau2"/>
              <w:tabs>
                <w:tab w:val="clear" w:pos="547"/>
              </w:tabs>
              <w:spacing w:after="0"/>
              <w:ind w:left="-64" w:right="-20"/>
              <w:jc w:val="center"/>
              <w:rPr>
                <w:rFonts w:ascii="Arial Narrow" w:hAnsi="Arial Narrow" w:cstheme="minorHAnsi"/>
                <w:b/>
                <w:bCs/>
                <w:sz w:val="16"/>
                <w:szCs w:val="16"/>
                <w:lang w:val="fr-FR"/>
              </w:rPr>
            </w:pPr>
            <w:r>
              <w:rPr>
                <w:rFonts w:ascii="Arial Narrow" w:hAnsi="Arial Narrow" w:cstheme="minorHAnsi"/>
                <w:b/>
                <w:bCs/>
                <w:sz w:val="16"/>
                <w:szCs w:val="16"/>
                <w:lang w:val="fr-FR"/>
              </w:rPr>
              <w:t>4</w:t>
            </w:r>
            <w:r w:rsidRPr="00B83A25">
              <w:rPr>
                <w:rFonts w:ascii="Arial Narrow" w:hAnsi="Arial Narrow" w:cstheme="minorHAnsi"/>
                <w:b/>
                <w:bCs/>
                <w:sz w:val="16"/>
                <w:szCs w:val="16"/>
                <w:vertAlign w:val="superscript"/>
                <w:lang w:val="fr-FR"/>
              </w:rPr>
              <w:t>e</w:t>
            </w:r>
          </w:p>
          <w:p w14:paraId="7BB15BFF" w14:textId="1E14CE75" w:rsidR="00BB5FD9" w:rsidRPr="00582797" w:rsidRDefault="00BB5FD9" w:rsidP="00BB5FD9">
            <w:pPr>
              <w:pStyle w:val="HQParagrapheNiveau2"/>
              <w:tabs>
                <w:tab w:val="clear" w:pos="547"/>
              </w:tabs>
              <w:spacing w:after="0"/>
              <w:ind w:left="-64" w:right="-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r>
      <w:tr w:rsidR="00752456" w:rsidRPr="00582797" w14:paraId="24D8F62B" w14:textId="77777777" w:rsidTr="00C40D85">
        <w:tc>
          <w:tcPr>
            <w:tcW w:w="844" w:type="dxa"/>
            <w:vMerge w:val="restart"/>
            <w:vAlign w:val="center"/>
          </w:tcPr>
          <w:p w14:paraId="06AEC3B9"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bookmarkStart w:id="618" w:name="_Hlk168340423"/>
            <w:bookmarkEnd w:id="617"/>
            <w:r w:rsidRPr="00582797">
              <w:rPr>
                <w:rFonts w:ascii="Arial Narrow" w:hAnsi="Arial Narrow" w:cstheme="minorHAnsi"/>
                <w:b/>
                <w:bCs/>
                <w:sz w:val="16"/>
                <w:szCs w:val="16"/>
                <w:lang w:val="fr-FR"/>
              </w:rPr>
              <w:t>7.4</w:t>
            </w:r>
          </w:p>
        </w:tc>
        <w:tc>
          <w:tcPr>
            <w:tcW w:w="439" w:type="dxa"/>
            <w:gridSpan w:val="2"/>
            <w:vMerge w:val="restart"/>
            <w:vAlign w:val="center"/>
          </w:tcPr>
          <w:p w14:paraId="7997481A"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31</w:t>
            </w:r>
          </w:p>
        </w:tc>
        <w:tc>
          <w:tcPr>
            <w:tcW w:w="1871" w:type="dxa"/>
            <w:vAlign w:val="center"/>
          </w:tcPr>
          <w:p w14:paraId="3BB5FA9E"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A31</w:t>
            </w:r>
          </w:p>
        </w:tc>
        <w:tc>
          <w:tcPr>
            <w:tcW w:w="3056" w:type="dxa"/>
            <w:vAlign w:val="center"/>
          </w:tcPr>
          <w:p w14:paraId="4F5C4BE6"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Assaut</w:t>
            </w:r>
          </w:p>
        </w:tc>
        <w:tc>
          <w:tcPr>
            <w:tcW w:w="730" w:type="dxa"/>
            <w:shd w:val="thinReverseDiagStripe" w:color="auto" w:fill="auto"/>
            <w:vAlign w:val="center"/>
          </w:tcPr>
          <w:p w14:paraId="22D8A1DB"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shd w:val="thinReverseDiagStripe" w:color="auto" w:fill="auto"/>
            <w:vAlign w:val="center"/>
          </w:tcPr>
          <w:p w14:paraId="6BC6063A"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shd w:val="thinReverseDiagStripe" w:color="auto" w:fill="auto"/>
            <w:vAlign w:val="center"/>
          </w:tcPr>
          <w:p w14:paraId="26E9DDB3"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auto"/>
            <w:vAlign w:val="center"/>
          </w:tcPr>
          <w:p w14:paraId="74EAF4F7"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shd w:val="thinReverseDiagStripe" w:color="auto" w:fill="auto"/>
            <w:vAlign w:val="center"/>
          </w:tcPr>
          <w:p w14:paraId="74C498DF"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shd w:val="thinReverseDiagStripe" w:color="auto" w:fill="auto"/>
            <w:vAlign w:val="center"/>
          </w:tcPr>
          <w:p w14:paraId="352987A4"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thinReverseDiagStripe" w:color="auto" w:fill="auto"/>
            <w:vAlign w:val="center"/>
          </w:tcPr>
          <w:p w14:paraId="15457652"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064E8D50" w14:textId="77777777" w:rsidTr="00E81C6C">
        <w:tc>
          <w:tcPr>
            <w:tcW w:w="844" w:type="dxa"/>
            <w:vMerge/>
            <w:vAlign w:val="center"/>
          </w:tcPr>
          <w:p w14:paraId="326882F3"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vAlign w:val="center"/>
          </w:tcPr>
          <w:p w14:paraId="6E746803"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71" w:type="dxa"/>
            <w:vAlign w:val="center"/>
          </w:tcPr>
          <w:p w14:paraId="02C71CBA"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B31 + D31</w:t>
            </w:r>
          </w:p>
        </w:tc>
        <w:tc>
          <w:tcPr>
            <w:tcW w:w="3056" w:type="dxa"/>
            <w:vAlign w:val="center"/>
          </w:tcPr>
          <w:p w14:paraId="2BA5B2C2" w14:textId="77777777" w:rsidR="00C40D85" w:rsidRPr="00582797" w:rsidRDefault="00C40D85" w:rsidP="00C40D85">
            <w:pPr>
              <w:pStyle w:val="HQParagrapheNiveau2"/>
              <w:tabs>
                <w:tab w:val="clear" w:pos="547"/>
              </w:tabs>
              <w:spacing w:after="0"/>
              <w:ind w:left="-17" w:right="-126"/>
              <w:jc w:val="left"/>
              <w:rPr>
                <w:rFonts w:ascii="Arial Narrow" w:hAnsi="Arial Narrow" w:cs="Calibri"/>
                <w:sz w:val="16"/>
                <w:szCs w:val="16"/>
              </w:rPr>
            </w:pPr>
            <w:r w:rsidRPr="00582797">
              <w:rPr>
                <w:rFonts w:ascii="Arial Narrow" w:hAnsi="Arial Narrow" w:cs="Calibri"/>
                <w:sz w:val="16"/>
                <w:szCs w:val="16"/>
              </w:rPr>
              <w:t>Assaut</w:t>
            </w:r>
          </w:p>
        </w:tc>
        <w:tc>
          <w:tcPr>
            <w:tcW w:w="730" w:type="dxa"/>
            <w:tcBorders>
              <w:bottom w:val="single" w:sz="4" w:space="0" w:color="auto"/>
            </w:tcBorders>
            <w:vAlign w:val="center"/>
          </w:tcPr>
          <w:p w14:paraId="0EC7963F"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1 match</w:t>
            </w:r>
          </w:p>
        </w:tc>
        <w:tc>
          <w:tcPr>
            <w:tcW w:w="894" w:type="dxa"/>
            <w:tcBorders>
              <w:bottom w:val="single" w:sz="4" w:space="0" w:color="auto"/>
            </w:tcBorders>
            <w:vAlign w:val="center"/>
          </w:tcPr>
          <w:p w14:paraId="19DBAA3C"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86" w:type="dxa"/>
            <w:tcBorders>
              <w:bottom w:val="single" w:sz="4" w:space="0" w:color="auto"/>
            </w:tcBorders>
            <w:vAlign w:val="center"/>
          </w:tcPr>
          <w:p w14:paraId="1B1E6DE1"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tcBorders>
              <w:bottom w:val="single" w:sz="4" w:space="0" w:color="auto"/>
            </w:tcBorders>
            <w:vAlign w:val="center"/>
          </w:tcPr>
          <w:p w14:paraId="796A1F69"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45" w:type="dxa"/>
            <w:tcBorders>
              <w:bottom w:val="single" w:sz="4" w:space="0" w:color="auto"/>
            </w:tcBorders>
            <w:vAlign w:val="center"/>
          </w:tcPr>
          <w:p w14:paraId="7743F4B4"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hAnsi="Arial Narrow" w:cstheme="minorHAnsi"/>
                <w:sz w:val="16"/>
                <w:szCs w:val="16"/>
                <w:lang w:val="fr-FR"/>
              </w:rPr>
              <w:t>4 matchs</w:t>
            </w:r>
          </w:p>
        </w:tc>
        <w:tc>
          <w:tcPr>
            <w:tcW w:w="785" w:type="dxa"/>
            <w:tcBorders>
              <w:bottom w:val="single" w:sz="4" w:space="0" w:color="auto"/>
            </w:tcBorders>
            <w:vAlign w:val="center"/>
          </w:tcPr>
          <w:p w14:paraId="050F9D72"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0" w:type="dxa"/>
            <w:tcBorders>
              <w:bottom w:val="single" w:sz="4" w:space="0" w:color="auto"/>
            </w:tcBorders>
          </w:tcPr>
          <w:p w14:paraId="4317E239" w14:textId="0C2DE815"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F7542D">
              <w:rPr>
                <w:rFonts w:ascii="Arial Narrow" w:eastAsia="Calibri" w:hAnsi="Arial Narrow" w:cstheme="minorHAnsi"/>
                <w:sz w:val="16"/>
                <w:szCs w:val="16"/>
                <w:lang w:val="fr-FR"/>
              </w:rPr>
              <w:t>ind.+CD</w:t>
            </w:r>
          </w:p>
        </w:tc>
      </w:tr>
      <w:tr w:rsidR="00C40D85" w:rsidRPr="00582797" w14:paraId="5995103D" w14:textId="77777777" w:rsidTr="00D43EFF">
        <w:tc>
          <w:tcPr>
            <w:tcW w:w="844" w:type="dxa"/>
            <w:vMerge/>
            <w:vAlign w:val="center"/>
          </w:tcPr>
          <w:p w14:paraId="0E8FD90F"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vAlign w:val="center"/>
          </w:tcPr>
          <w:p w14:paraId="3F86C142"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71" w:type="dxa"/>
            <w:vAlign w:val="center"/>
          </w:tcPr>
          <w:p w14:paraId="2FB0CC48"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E31 + B31</w:t>
            </w:r>
          </w:p>
        </w:tc>
        <w:tc>
          <w:tcPr>
            <w:tcW w:w="3056" w:type="dxa"/>
            <w:vAlign w:val="center"/>
          </w:tcPr>
          <w:p w14:paraId="2C99AEB0"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Assaut</w:t>
            </w:r>
          </w:p>
        </w:tc>
        <w:tc>
          <w:tcPr>
            <w:tcW w:w="730" w:type="dxa"/>
            <w:vAlign w:val="center"/>
          </w:tcPr>
          <w:p w14:paraId="1ECF692F"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16030259" w14:textId="5F3A24A0"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vAlign w:val="center"/>
          </w:tcPr>
          <w:p w14:paraId="0C7DD4BF" w14:textId="23AF32D3" w:rsidR="00C40D85" w:rsidRPr="00BB5FD9" w:rsidRDefault="00C40D85" w:rsidP="00C40D85">
            <w:pPr>
              <w:pStyle w:val="HQParagrapheNiveau2"/>
              <w:tabs>
                <w:tab w:val="clear" w:pos="547"/>
              </w:tabs>
              <w:spacing w:after="0"/>
              <w:ind w:left="-84" w:right="-90"/>
              <w:jc w:val="center"/>
              <w:rPr>
                <w:rFonts w:ascii="Arial Narrow" w:hAnsi="Arial Narrow" w:cstheme="minorHAnsi"/>
                <w:b/>
                <w:bCs/>
                <w:sz w:val="16"/>
                <w:szCs w:val="16"/>
                <w:lang w:val="fr-FR"/>
              </w:rPr>
            </w:pPr>
            <w:r w:rsidRPr="00BB5FD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525750A5"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Pr>
          <w:p w14:paraId="7ABD98B0" w14:textId="1D213BC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030734">
              <w:rPr>
                <w:rFonts w:ascii="Arial Narrow" w:eastAsia="Calibri" w:hAnsi="Arial Narrow" w:cstheme="minorHAnsi"/>
                <w:sz w:val="16"/>
                <w:szCs w:val="16"/>
                <w:lang w:val="fr-FR"/>
              </w:rPr>
              <w:t>ind.+CD</w:t>
            </w:r>
          </w:p>
        </w:tc>
        <w:tc>
          <w:tcPr>
            <w:tcW w:w="785" w:type="dxa"/>
            <w:shd w:val="thinReverseDiagStripe" w:color="auto" w:fill="auto"/>
            <w:vAlign w:val="center"/>
          </w:tcPr>
          <w:p w14:paraId="56979478"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Pr>
          <w:p w14:paraId="1027953D" w14:textId="569B17A2"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F7542D">
              <w:rPr>
                <w:rFonts w:ascii="Arial Narrow" w:eastAsia="Calibri" w:hAnsi="Arial Narrow" w:cstheme="minorHAnsi"/>
                <w:sz w:val="16"/>
                <w:szCs w:val="16"/>
                <w:lang w:val="fr-FR"/>
              </w:rPr>
              <w:t>ind.+CD</w:t>
            </w:r>
          </w:p>
        </w:tc>
      </w:tr>
      <w:tr w:rsidR="00C40D85" w:rsidRPr="00582797" w14:paraId="0A3CA34D" w14:textId="77777777" w:rsidTr="00D43EFF">
        <w:tc>
          <w:tcPr>
            <w:tcW w:w="844" w:type="dxa"/>
            <w:vAlign w:val="center"/>
          </w:tcPr>
          <w:p w14:paraId="469CCE26"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w:t>
            </w:r>
          </w:p>
        </w:tc>
        <w:tc>
          <w:tcPr>
            <w:tcW w:w="439" w:type="dxa"/>
            <w:gridSpan w:val="2"/>
            <w:vAlign w:val="center"/>
          </w:tcPr>
          <w:p w14:paraId="089D676B"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32</w:t>
            </w:r>
          </w:p>
        </w:tc>
        <w:tc>
          <w:tcPr>
            <w:tcW w:w="1871" w:type="dxa"/>
            <w:vAlign w:val="center"/>
          </w:tcPr>
          <w:p w14:paraId="19951EA8"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E32 + B32</w:t>
            </w:r>
          </w:p>
        </w:tc>
        <w:tc>
          <w:tcPr>
            <w:tcW w:w="3056" w:type="dxa"/>
            <w:shd w:val="clear" w:color="auto" w:fill="D9E2F3" w:themeFill="accent5" w:themeFillTint="33"/>
            <w:vAlign w:val="center"/>
          </w:tcPr>
          <w:p w14:paraId="08C5E202" w14:textId="65911A93"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Tentative de blesser</w:t>
            </w:r>
          </w:p>
        </w:tc>
        <w:tc>
          <w:tcPr>
            <w:tcW w:w="730" w:type="dxa"/>
            <w:tcBorders>
              <w:bottom w:val="single" w:sz="4" w:space="0" w:color="auto"/>
            </w:tcBorders>
            <w:vAlign w:val="center"/>
          </w:tcPr>
          <w:p w14:paraId="2A7C2B70"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789B30D0" w14:textId="4DFCA402" w:rsidR="00C40D85" w:rsidRPr="00752456"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vAlign w:val="center"/>
          </w:tcPr>
          <w:p w14:paraId="74ACA68D" w14:textId="3AA73A74" w:rsidR="00C40D85" w:rsidRPr="00DB6559" w:rsidRDefault="00C40D85" w:rsidP="00C40D85">
            <w:pPr>
              <w:pStyle w:val="HQParagrapheNiveau2"/>
              <w:tabs>
                <w:tab w:val="clear" w:pos="547"/>
              </w:tabs>
              <w:spacing w:after="0"/>
              <w:ind w:left="-84" w:right="-90"/>
              <w:jc w:val="center"/>
              <w:rPr>
                <w:rFonts w:ascii="Arial Narrow" w:hAnsi="Arial Narrow" w:cstheme="minorHAnsi"/>
                <w:b/>
                <w:bCs/>
                <w:sz w:val="16"/>
                <w:szCs w:val="16"/>
                <w:lang w:val="fr-FR"/>
              </w:rPr>
            </w:pPr>
            <w:r w:rsidRPr="00DB655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1E7E6D54"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Pr>
          <w:p w14:paraId="7334FDF6" w14:textId="39F4CDB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030734">
              <w:rPr>
                <w:rFonts w:ascii="Arial Narrow" w:eastAsia="Calibri" w:hAnsi="Arial Narrow" w:cstheme="minorHAnsi"/>
                <w:sz w:val="16"/>
                <w:szCs w:val="16"/>
                <w:lang w:val="fr-FR"/>
              </w:rPr>
              <w:t>ind.+CD</w:t>
            </w:r>
          </w:p>
        </w:tc>
        <w:tc>
          <w:tcPr>
            <w:tcW w:w="785" w:type="dxa"/>
            <w:tcBorders>
              <w:bottom w:val="single" w:sz="4" w:space="0" w:color="auto"/>
            </w:tcBorders>
            <w:shd w:val="thinReverseDiagStripe" w:color="auto" w:fill="auto"/>
            <w:vAlign w:val="center"/>
          </w:tcPr>
          <w:p w14:paraId="52FFCD63"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Pr>
          <w:p w14:paraId="3A773518" w14:textId="26BBDD97"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F7542D">
              <w:rPr>
                <w:rFonts w:ascii="Arial Narrow" w:eastAsia="Calibri" w:hAnsi="Arial Narrow" w:cstheme="minorHAnsi"/>
                <w:sz w:val="16"/>
                <w:szCs w:val="16"/>
                <w:lang w:val="fr-FR"/>
              </w:rPr>
              <w:t>ind.+CD</w:t>
            </w:r>
          </w:p>
        </w:tc>
      </w:tr>
      <w:tr w:rsidR="00752456" w:rsidRPr="00582797" w14:paraId="7D5518E6" w14:textId="77777777" w:rsidTr="00C40D85">
        <w:tc>
          <w:tcPr>
            <w:tcW w:w="844" w:type="dxa"/>
            <w:vMerge w:val="restart"/>
            <w:shd w:val="clear" w:color="auto" w:fill="F4B083" w:themeFill="accent2" w:themeFillTint="99"/>
            <w:vAlign w:val="center"/>
          </w:tcPr>
          <w:p w14:paraId="535182AF"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Parahockey</w:t>
            </w:r>
          </w:p>
          <w:p w14:paraId="790F58E0"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seulement</w:t>
            </w:r>
          </w:p>
        </w:tc>
        <w:tc>
          <w:tcPr>
            <w:tcW w:w="439" w:type="dxa"/>
            <w:gridSpan w:val="2"/>
            <w:vMerge w:val="restart"/>
            <w:shd w:val="clear" w:color="auto" w:fill="F4B083" w:themeFill="accent2" w:themeFillTint="99"/>
            <w:vAlign w:val="center"/>
          </w:tcPr>
          <w:p w14:paraId="5CD17964" w14:textId="77777777" w:rsidR="00BB5FD9" w:rsidRPr="00582797" w:rsidRDefault="00BB5FD9" w:rsidP="00BB5FD9">
            <w:pPr>
              <w:rPr>
                <w:rFonts w:ascii="Arial Narrow" w:hAnsi="Arial Narrow"/>
                <w:b/>
                <w:bCs/>
                <w:sz w:val="16"/>
                <w:szCs w:val="16"/>
              </w:rPr>
            </w:pPr>
            <w:r w:rsidRPr="00582797">
              <w:rPr>
                <w:rFonts w:ascii="Arial Narrow" w:hAnsi="Arial Narrow"/>
                <w:b/>
                <w:bCs/>
                <w:sz w:val="16"/>
                <w:szCs w:val="16"/>
              </w:rPr>
              <w:t>34</w:t>
            </w:r>
          </w:p>
        </w:tc>
        <w:tc>
          <w:tcPr>
            <w:tcW w:w="1871" w:type="dxa"/>
            <w:shd w:val="clear" w:color="auto" w:fill="F4B083" w:themeFill="accent2" w:themeFillTint="99"/>
            <w:vAlign w:val="center"/>
          </w:tcPr>
          <w:p w14:paraId="6B2AE072"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A34</w:t>
            </w:r>
          </w:p>
        </w:tc>
        <w:tc>
          <w:tcPr>
            <w:tcW w:w="3056" w:type="dxa"/>
            <w:shd w:val="clear" w:color="auto" w:fill="F4B083" w:themeFill="accent2" w:themeFillTint="99"/>
            <w:vAlign w:val="center"/>
          </w:tcPr>
          <w:p w14:paraId="66F15D90" w14:textId="302498BA"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du coude</w:t>
            </w:r>
          </w:p>
        </w:tc>
        <w:tc>
          <w:tcPr>
            <w:tcW w:w="730" w:type="dxa"/>
            <w:shd w:val="thinReverseDiagStripe" w:color="auto" w:fill="F4B083" w:themeFill="accent2" w:themeFillTint="99"/>
            <w:vAlign w:val="center"/>
          </w:tcPr>
          <w:p w14:paraId="549F49BC"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tcBorders>
              <w:bottom w:val="single" w:sz="4" w:space="0" w:color="auto"/>
            </w:tcBorders>
            <w:shd w:val="thinReverseDiagStripe" w:color="auto" w:fill="F4B083" w:themeFill="accent2" w:themeFillTint="99"/>
            <w:vAlign w:val="center"/>
          </w:tcPr>
          <w:p w14:paraId="7DDC84C3"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shd w:val="thinReverseDiagStripe" w:color="auto" w:fill="F4B083" w:themeFill="accent2" w:themeFillTint="99"/>
            <w:vAlign w:val="center"/>
          </w:tcPr>
          <w:p w14:paraId="0FDE3A62"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tcBorders>
              <w:bottom w:val="single" w:sz="4" w:space="0" w:color="auto"/>
            </w:tcBorders>
            <w:shd w:val="thinReverseDiagStripe" w:color="auto" w:fill="F4B083" w:themeFill="accent2" w:themeFillTint="99"/>
            <w:vAlign w:val="center"/>
          </w:tcPr>
          <w:p w14:paraId="5B7279B9"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shd w:val="clear" w:color="auto" w:fill="F4B083" w:themeFill="accent2" w:themeFillTint="99"/>
            <w:vAlign w:val="center"/>
          </w:tcPr>
          <w:p w14:paraId="51B489EB"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Aucune</w:t>
            </w:r>
          </w:p>
        </w:tc>
        <w:tc>
          <w:tcPr>
            <w:tcW w:w="785" w:type="dxa"/>
            <w:tcBorders>
              <w:bottom w:val="single" w:sz="4" w:space="0" w:color="auto"/>
            </w:tcBorders>
            <w:shd w:val="thinReverseDiagStripe" w:color="auto" w:fill="F4B083" w:themeFill="accent2" w:themeFillTint="99"/>
            <w:vAlign w:val="center"/>
          </w:tcPr>
          <w:p w14:paraId="161BE2CD"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shd w:val="clear" w:color="auto" w:fill="F4B083" w:themeFill="accent2" w:themeFillTint="99"/>
            <w:vAlign w:val="center"/>
          </w:tcPr>
          <w:p w14:paraId="46D89190"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Aucune</w:t>
            </w:r>
          </w:p>
        </w:tc>
      </w:tr>
      <w:tr w:rsidR="00C40D85" w:rsidRPr="00582797" w14:paraId="2D69848E" w14:textId="77777777" w:rsidTr="0057438B">
        <w:tc>
          <w:tcPr>
            <w:tcW w:w="844" w:type="dxa"/>
            <w:vMerge/>
            <w:shd w:val="clear" w:color="auto" w:fill="F4B083" w:themeFill="accent2" w:themeFillTint="99"/>
            <w:vAlign w:val="center"/>
          </w:tcPr>
          <w:p w14:paraId="44A93CB8"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shd w:val="clear" w:color="auto" w:fill="F4B083" w:themeFill="accent2" w:themeFillTint="99"/>
            <w:vAlign w:val="center"/>
          </w:tcPr>
          <w:p w14:paraId="2B8B40C7" w14:textId="77777777" w:rsidR="00C40D85" w:rsidRPr="00582797" w:rsidRDefault="00C40D85" w:rsidP="00C40D85">
            <w:pPr>
              <w:pStyle w:val="HQParagrapheNiveau2"/>
              <w:tabs>
                <w:tab w:val="clear" w:pos="547"/>
              </w:tabs>
              <w:spacing w:after="0"/>
              <w:ind w:left="-194" w:right="-120"/>
              <w:rPr>
                <w:rFonts w:ascii="Arial Narrow" w:hAnsi="Arial Narrow" w:cstheme="minorHAnsi"/>
                <w:b/>
                <w:bCs/>
                <w:sz w:val="16"/>
                <w:szCs w:val="16"/>
                <w:lang w:val="fr-FR"/>
              </w:rPr>
            </w:pPr>
          </w:p>
        </w:tc>
        <w:tc>
          <w:tcPr>
            <w:tcW w:w="1871" w:type="dxa"/>
            <w:shd w:val="clear" w:color="auto" w:fill="F4B083" w:themeFill="accent2" w:themeFillTint="99"/>
            <w:vAlign w:val="center"/>
          </w:tcPr>
          <w:p w14:paraId="1840D548"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B34 + D34</w:t>
            </w:r>
          </w:p>
        </w:tc>
        <w:tc>
          <w:tcPr>
            <w:tcW w:w="3056" w:type="dxa"/>
            <w:shd w:val="clear" w:color="auto" w:fill="F4B083" w:themeFill="accent2" w:themeFillTint="99"/>
            <w:vAlign w:val="center"/>
          </w:tcPr>
          <w:p w14:paraId="0A42ED79"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du coude</w:t>
            </w:r>
          </w:p>
        </w:tc>
        <w:tc>
          <w:tcPr>
            <w:tcW w:w="730" w:type="dxa"/>
            <w:tcBorders>
              <w:bottom w:val="single" w:sz="4" w:space="0" w:color="auto"/>
            </w:tcBorders>
            <w:shd w:val="clear" w:color="auto" w:fill="F4B083" w:themeFill="accent2" w:themeFillTint="99"/>
            <w:vAlign w:val="center"/>
          </w:tcPr>
          <w:p w14:paraId="449CE4EB"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94" w:type="dxa"/>
            <w:tcBorders>
              <w:bottom w:val="single" w:sz="4" w:space="0" w:color="auto"/>
            </w:tcBorders>
            <w:shd w:val="clear" w:color="auto" w:fill="F4B083" w:themeFill="accent2" w:themeFillTint="99"/>
            <w:vAlign w:val="center"/>
          </w:tcPr>
          <w:p w14:paraId="5206DA6B"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86" w:type="dxa"/>
            <w:tcBorders>
              <w:bottom w:val="single" w:sz="4" w:space="0" w:color="auto"/>
            </w:tcBorders>
            <w:shd w:val="clear" w:color="auto" w:fill="F4B083" w:themeFill="accent2" w:themeFillTint="99"/>
            <w:vAlign w:val="center"/>
          </w:tcPr>
          <w:p w14:paraId="6BF62CE9"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tcBorders>
              <w:bottom w:val="single" w:sz="4" w:space="0" w:color="auto"/>
            </w:tcBorders>
            <w:shd w:val="clear" w:color="auto" w:fill="F4B083" w:themeFill="accent2" w:themeFillTint="99"/>
            <w:vAlign w:val="center"/>
          </w:tcPr>
          <w:p w14:paraId="5E25D204"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45" w:type="dxa"/>
            <w:tcBorders>
              <w:bottom w:val="single" w:sz="4" w:space="0" w:color="auto"/>
            </w:tcBorders>
            <w:shd w:val="clear" w:color="auto" w:fill="F4B083" w:themeFill="accent2" w:themeFillTint="99"/>
            <w:vAlign w:val="center"/>
          </w:tcPr>
          <w:p w14:paraId="6BF6C887"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785" w:type="dxa"/>
            <w:tcBorders>
              <w:bottom w:val="single" w:sz="4" w:space="0" w:color="auto"/>
            </w:tcBorders>
            <w:shd w:val="clear" w:color="auto" w:fill="F4B083" w:themeFill="accent2" w:themeFillTint="99"/>
            <w:vAlign w:val="center"/>
          </w:tcPr>
          <w:p w14:paraId="7577E484"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0" w:type="dxa"/>
            <w:tcBorders>
              <w:bottom w:val="single" w:sz="4" w:space="0" w:color="auto"/>
            </w:tcBorders>
            <w:shd w:val="clear" w:color="auto" w:fill="F4B083" w:themeFill="accent2" w:themeFillTint="99"/>
          </w:tcPr>
          <w:p w14:paraId="1386975D" w14:textId="4F7D2759"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FD49AF">
              <w:rPr>
                <w:rFonts w:ascii="Arial Narrow" w:eastAsia="Calibri" w:hAnsi="Arial Narrow" w:cstheme="minorHAnsi"/>
                <w:sz w:val="16"/>
                <w:szCs w:val="16"/>
                <w:lang w:val="fr-FR"/>
              </w:rPr>
              <w:t>ind.+CD</w:t>
            </w:r>
          </w:p>
        </w:tc>
      </w:tr>
      <w:tr w:rsidR="00C40D85" w:rsidRPr="00582797" w14:paraId="0A777424" w14:textId="77777777" w:rsidTr="0057438B">
        <w:tc>
          <w:tcPr>
            <w:tcW w:w="844" w:type="dxa"/>
            <w:vMerge/>
            <w:shd w:val="clear" w:color="auto" w:fill="F4B083" w:themeFill="accent2" w:themeFillTint="99"/>
            <w:vAlign w:val="center"/>
          </w:tcPr>
          <w:p w14:paraId="440F1726"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shd w:val="clear" w:color="auto" w:fill="F4B083" w:themeFill="accent2" w:themeFillTint="99"/>
            <w:vAlign w:val="center"/>
          </w:tcPr>
          <w:p w14:paraId="11F7E54C" w14:textId="77777777" w:rsidR="00C40D85" w:rsidRPr="00582797" w:rsidRDefault="00C40D85" w:rsidP="00C40D85">
            <w:pPr>
              <w:pStyle w:val="HQParagrapheNiveau2"/>
              <w:tabs>
                <w:tab w:val="clear" w:pos="547"/>
              </w:tabs>
              <w:spacing w:after="0"/>
              <w:ind w:left="-194" w:right="-120"/>
              <w:rPr>
                <w:rFonts w:ascii="Arial Narrow" w:hAnsi="Arial Narrow" w:cstheme="minorHAnsi"/>
                <w:b/>
                <w:bCs/>
                <w:sz w:val="16"/>
                <w:szCs w:val="16"/>
                <w:lang w:val="fr-FR"/>
              </w:rPr>
            </w:pPr>
          </w:p>
        </w:tc>
        <w:tc>
          <w:tcPr>
            <w:tcW w:w="1871" w:type="dxa"/>
            <w:shd w:val="clear" w:color="auto" w:fill="F4B083" w:themeFill="accent2" w:themeFillTint="99"/>
            <w:vAlign w:val="center"/>
          </w:tcPr>
          <w:p w14:paraId="6E245BF0"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E34 + B34</w:t>
            </w:r>
          </w:p>
        </w:tc>
        <w:tc>
          <w:tcPr>
            <w:tcW w:w="3056" w:type="dxa"/>
            <w:shd w:val="clear" w:color="auto" w:fill="F4B083" w:themeFill="accent2" w:themeFillTint="99"/>
            <w:vAlign w:val="center"/>
          </w:tcPr>
          <w:p w14:paraId="03E80366"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du coude</w:t>
            </w:r>
          </w:p>
        </w:tc>
        <w:tc>
          <w:tcPr>
            <w:tcW w:w="730" w:type="dxa"/>
            <w:tcBorders>
              <w:bottom w:val="single" w:sz="4" w:space="0" w:color="auto"/>
            </w:tcBorders>
            <w:shd w:val="clear" w:color="auto" w:fill="F4B083" w:themeFill="accent2" w:themeFillTint="99"/>
            <w:vAlign w:val="center"/>
          </w:tcPr>
          <w:p w14:paraId="76D7013F"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F4B083" w:themeFill="accent2" w:themeFillTint="99"/>
            <w:vAlign w:val="center"/>
          </w:tcPr>
          <w:p w14:paraId="3157B9A3"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shd w:val="clear" w:color="auto" w:fill="F4B083" w:themeFill="accent2" w:themeFillTint="99"/>
            <w:vAlign w:val="center"/>
          </w:tcPr>
          <w:p w14:paraId="0D795D7D"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630" w:type="dxa"/>
            <w:tcBorders>
              <w:bottom w:val="single" w:sz="4" w:space="0" w:color="auto"/>
            </w:tcBorders>
            <w:shd w:val="thinReverseDiagStripe" w:color="auto" w:fill="F4B083" w:themeFill="accent2" w:themeFillTint="99"/>
            <w:vAlign w:val="center"/>
          </w:tcPr>
          <w:p w14:paraId="04042B87"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shd w:val="clear" w:color="auto" w:fill="F4B083" w:themeFill="accent2" w:themeFillTint="99"/>
            <w:vAlign w:val="center"/>
          </w:tcPr>
          <w:p w14:paraId="2F06867A" w14:textId="65758DA2"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5" w:type="dxa"/>
            <w:tcBorders>
              <w:bottom w:val="single" w:sz="4" w:space="0" w:color="auto"/>
            </w:tcBorders>
            <w:shd w:val="thinReverseDiagStripe" w:color="auto" w:fill="F4B083" w:themeFill="accent2" w:themeFillTint="99"/>
            <w:vAlign w:val="center"/>
          </w:tcPr>
          <w:p w14:paraId="2861C526"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shd w:val="clear" w:color="auto" w:fill="F4B083" w:themeFill="accent2" w:themeFillTint="99"/>
          </w:tcPr>
          <w:p w14:paraId="49D4F994" w14:textId="411B5DC2"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FD49AF">
              <w:rPr>
                <w:rFonts w:ascii="Arial Narrow" w:eastAsia="Calibri" w:hAnsi="Arial Narrow" w:cstheme="minorHAnsi"/>
                <w:sz w:val="16"/>
                <w:szCs w:val="16"/>
                <w:lang w:val="fr-FR"/>
              </w:rPr>
              <w:t>ind.+CD</w:t>
            </w:r>
          </w:p>
        </w:tc>
      </w:tr>
      <w:tr w:rsidR="00752456" w:rsidRPr="00582797" w14:paraId="003A4E64" w14:textId="77777777" w:rsidTr="00C40D85">
        <w:tc>
          <w:tcPr>
            <w:tcW w:w="844" w:type="dxa"/>
            <w:vMerge w:val="restart"/>
            <w:vAlign w:val="center"/>
          </w:tcPr>
          <w:p w14:paraId="23AF4699"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7.8</w:t>
            </w:r>
          </w:p>
        </w:tc>
        <w:tc>
          <w:tcPr>
            <w:tcW w:w="439" w:type="dxa"/>
            <w:gridSpan w:val="2"/>
            <w:vMerge w:val="restart"/>
            <w:vAlign w:val="center"/>
          </w:tcPr>
          <w:p w14:paraId="163413EE"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35</w:t>
            </w:r>
          </w:p>
        </w:tc>
        <w:tc>
          <w:tcPr>
            <w:tcW w:w="1871" w:type="dxa"/>
            <w:vAlign w:val="center"/>
          </w:tcPr>
          <w:p w14:paraId="66ED5BB6"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A35 + A35</w:t>
            </w:r>
          </w:p>
        </w:tc>
        <w:tc>
          <w:tcPr>
            <w:tcW w:w="3056" w:type="dxa"/>
            <w:vAlign w:val="center"/>
          </w:tcPr>
          <w:p w14:paraId="3AE4558B"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du genou</w:t>
            </w:r>
          </w:p>
        </w:tc>
        <w:tc>
          <w:tcPr>
            <w:tcW w:w="730" w:type="dxa"/>
            <w:shd w:val="thinReverseDiagStripe" w:color="auto" w:fill="auto"/>
            <w:vAlign w:val="center"/>
          </w:tcPr>
          <w:p w14:paraId="64B29C12"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shd w:val="thinReverseDiagStripe" w:color="auto" w:fill="auto"/>
            <w:vAlign w:val="center"/>
          </w:tcPr>
          <w:p w14:paraId="331A51EE"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shd w:val="thinReverseDiagStripe" w:color="auto" w:fill="auto"/>
            <w:vAlign w:val="center"/>
          </w:tcPr>
          <w:p w14:paraId="13C5E6D0"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auto"/>
            <w:vAlign w:val="center"/>
          </w:tcPr>
          <w:p w14:paraId="2A347AC0"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shd w:val="thinReverseDiagStripe" w:color="auto" w:fill="auto"/>
            <w:vAlign w:val="center"/>
          </w:tcPr>
          <w:p w14:paraId="3A55F2A4"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shd w:val="thinReverseDiagStripe" w:color="auto" w:fill="auto"/>
            <w:vAlign w:val="center"/>
          </w:tcPr>
          <w:p w14:paraId="0E4A3DB8"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thinReverseDiagStripe" w:color="auto" w:fill="auto"/>
            <w:vAlign w:val="center"/>
          </w:tcPr>
          <w:p w14:paraId="512E81E7"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2FD3EC58" w14:textId="77777777" w:rsidTr="000C506D">
        <w:tc>
          <w:tcPr>
            <w:tcW w:w="844" w:type="dxa"/>
            <w:vMerge/>
            <w:vAlign w:val="center"/>
          </w:tcPr>
          <w:p w14:paraId="57DE1324"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vAlign w:val="center"/>
          </w:tcPr>
          <w:p w14:paraId="7D912A7C"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71" w:type="dxa"/>
            <w:vAlign w:val="center"/>
          </w:tcPr>
          <w:p w14:paraId="4517E08A"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B35 + D35</w:t>
            </w:r>
          </w:p>
        </w:tc>
        <w:tc>
          <w:tcPr>
            <w:tcW w:w="3056" w:type="dxa"/>
            <w:vAlign w:val="center"/>
          </w:tcPr>
          <w:p w14:paraId="400DF3F6"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du genou</w:t>
            </w:r>
          </w:p>
        </w:tc>
        <w:tc>
          <w:tcPr>
            <w:tcW w:w="730" w:type="dxa"/>
            <w:vAlign w:val="center"/>
          </w:tcPr>
          <w:p w14:paraId="7254F86F"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94" w:type="dxa"/>
            <w:tcBorders>
              <w:bottom w:val="single" w:sz="4" w:space="0" w:color="auto"/>
            </w:tcBorders>
            <w:vAlign w:val="center"/>
          </w:tcPr>
          <w:p w14:paraId="40CBB2E2"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86" w:type="dxa"/>
            <w:vAlign w:val="center"/>
          </w:tcPr>
          <w:p w14:paraId="619A6BFB"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tcBorders>
              <w:bottom w:val="single" w:sz="4" w:space="0" w:color="auto"/>
            </w:tcBorders>
            <w:vAlign w:val="center"/>
          </w:tcPr>
          <w:p w14:paraId="7C2D5AE4"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45" w:type="dxa"/>
            <w:vAlign w:val="center"/>
          </w:tcPr>
          <w:p w14:paraId="7304CD71"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785" w:type="dxa"/>
            <w:tcBorders>
              <w:bottom w:val="single" w:sz="4" w:space="0" w:color="auto"/>
            </w:tcBorders>
            <w:vAlign w:val="center"/>
          </w:tcPr>
          <w:p w14:paraId="1A4A688E"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0" w:type="dxa"/>
          </w:tcPr>
          <w:p w14:paraId="3399D6D8" w14:textId="1C08B4DE"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301516">
              <w:rPr>
                <w:rFonts w:ascii="Arial Narrow" w:eastAsia="Calibri" w:hAnsi="Arial Narrow" w:cstheme="minorHAnsi"/>
                <w:sz w:val="16"/>
                <w:szCs w:val="16"/>
                <w:lang w:val="fr-FR"/>
              </w:rPr>
              <w:t>ind.+CD</w:t>
            </w:r>
          </w:p>
        </w:tc>
      </w:tr>
      <w:tr w:rsidR="00C40D85" w:rsidRPr="00582797" w14:paraId="2E539D65" w14:textId="77777777" w:rsidTr="001A718C">
        <w:tc>
          <w:tcPr>
            <w:tcW w:w="844" w:type="dxa"/>
            <w:vMerge/>
            <w:vAlign w:val="center"/>
          </w:tcPr>
          <w:p w14:paraId="701EB792"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vAlign w:val="center"/>
          </w:tcPr>
          <w:p w14:paraId="65754071"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71" w:type="dxa"/>
            <w:vAlign w:val="center"/>
          </w:tcPr>
          <w:p w14:paraId="5E36182C"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E35 + B35</w:t>
            </w:r>
          </w:p>
        </w:tc>
        <w:tc>
          <w:tcPr>
            <w:tcW w:w="3056" w:type="dxa"/>
            <w:vAlign w:val="center"/>
          </w:tcPr>
          <w:p w14:paraId="5C4A4A1E"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du genou</w:t>
            </w:r>
          </w:p>
        </w:tc>
        <w:tc>
          <w:tcPr>
            <w:tcW w:w="730" w:type="dxa"/>
            <w:vAlign w:val="center"/>
          </w:tcPr>
          <w:p w14:paraId="290A3D96"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08E9716C" w14:textId="6C56E031"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Pr>
          <w:p w14:paraId="7EB0EC1C" w14:textId="7A15DF54"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945A0E">
              <w:rPr>
                <w:rFonts w:ascii="Arial Narrow" w:hAnsi="Arial Narrow" w:cstheme="minorHAnsi"/>
                <w:b/>
                <w:bCs/>
                <w:sz w:val="16"/>
                <w:szCs w:val="16"/>
                <w:lang w:val="fr-FR"/>
              </w:rPr>
              <w:t>5 matchs+CD</w:t>
            </w:r>
          </w:p>
        </w:tc>
        <w:tc>
          <w:tcPr>
            <w:tcW w:w="630" w:type="dxa"/>
            <w:shd w:val="thinReverseDiagStripe" w:color="auto" w:fill="auto"/>
            <w:vAlign w:val="center"/>
          </w:tcPr>
          <w:p w14:paraId="645EF0FF"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Pr>
          <w:p w14:paraId="2950462C" w14:textId="4137999A"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B5324D">
              <w:rPr>
                <w:rFonts w:ascii="Arial Narrow" w:eastAsia="Calibri" w:hAnsi="Arial Narrow" w:cstheme="minorHAnsi"/>
                <w:sz w:val="16"/>
                <w:szCs w:val="16"/>
                <w:lang w:val="fr-FR"/>
              </w:rPr>
              <w:t>ind.+CD</w:t>
            </w:r>
          </w:p>
        </w:tc>
        <w:tc>
          <w:tcPr>
            <w:tcW w:w="785" w:type="dxa"/>
            <w:shd w:val="thinReverseDiagStripe" w:color="auto" w:fill="auto"/>
            <w:vAlign w:val="center"/>
          </w:tcPr>
          <w:p w14:paraId="07A0D02B"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Pr>
          <w:p w14:paraId="3F5EAE5B" w14:textId="0BC94CB8"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301516">
              <w:rPr>
                <w:rFonts w:ascii="Arial Narrow" w:eastAsia="Calibri" w:hAnsi="Arial Narrow" w:cstheme="minorHAnsi"/>
                <w:sz w:val="16"/>
                <w:szCs w:val="16"/>
                <w:lang w:val="fr-FR"/>
              </w:rPr>
              <w:t>ind.+CD</w:t>
            </w:r>
          </w:p>
        </w:tc>
      </w:tr>
      <w:tr w:rsidR="00C40D85" w:rsidRPr="00582797" w14:paraId="699B27AF" w14:textId="77777777" w:rsidTr="001A718C">
        <w:tc>
          <w:tcPr>
            <w:tcW w:w="844" w:type="dxa"/>
            <w:vAlign w:val="center"/>
          </w:tcPr>
          <w:p w14:paraId="58C9F858"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w:t>
            </w:r>
          </w:p>
        </w:tc>
        <w:tc>
          <w:tcPr>
            <w:tcW w:w="439" w:type="dxa"/>
            <w:gridSpan w:val="2"/>
            <w:vAlign w:val="center"/>
          </w:tcPr>
          <w:p w14:paraId="57491AD7"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36</w:t>
            </w:r>
          </w:p>
        </w:tc>
        <w:tc>
          <w:tcPr>
            <w:tcW w:w="1871" w:type="dxa"/>
            <w:vAlign w:val="center"/>
          </w:tcPr>
          <w:p w14:paraId="2A977FE6"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E36 + B36</w:t>
            </w:r>
          </w:p>
        </w:tc>
        <w:tc>
          <w:tcPr>
            <w:tcW w:w="3056" w:type="dxa"/>
            <w:vAlign w:val="center"/>
          </w:tcPr>
          <w:p w14:paraId="11127393"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un coup de patin</w:t>
            </w:r>
          </w:p>
        </w:tc>
        <w:tc>
          <w:tcPr>
            <w:tcW w:w="730" w:type="dxa"/>
            <w:tcBorders>
              <w:bottom w:val="single" w:sz="4" w:space="0" w:color="auto"/>
            </w:tcBorders>
            <w:vAlign w:val="center"/>
          </w:tcPr>
          <w:p w14:paraId="0BE879CA"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7094F460" w14:textId="5BE3AC2A"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tcPr>
          <w:p w14:paraId="1D6FF758" w14:textId="2253107C"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945A0E">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6B70B72B"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tcPr>
          <w:p w14:paraId="5E2FE268" w14:textId="35A8B7AE"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B5324D">
              <w:rPr>
                <w:rFonts w:ascii="Arial Narrow" w:eastAsia="Calibri" w:hAnsi="Arial Narrow" w:cstheme="minorHAnsi"/>
                <w:sz w:val="16"/>
                <w:szCs w:val="16"/>
                <w:lang w:val="fr-FR"/>
              </w:rPr>
              <w:t>ind.+CD</w:t>
            </w:r>
          </w:p>
        </w:tc>
        <w:tc>
          <w:tcPr>
            <w:tcW w:w="785" w:type="dxa"/>
            <w:shd w:val="thinReverseDiagStripe" w:color="auto" w:fill="auto"/>
            <w:vAlign w:val="center"/>
          </w:tcPr>
          <w:p w14:paraId="6E0D9E4C"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tcPr>
          <w:p w14:paraId="1B7EC6BE" w14:textId="06B4450A"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301516">
              <w:rPr>
                <w:rFonts w:ascii="Arial Narrow" w:eastAsia="Calibri" w:hAnsi="Arial Narrow" w:cstheme="minorHAnsi"/>
                <w:sz w:val="16"/>
                <w:szCs w:val="16"/>
                <w:lang w:val="fr-FR"/>
              </w:rPr>
              <w:t>ind.+CD</w:t>
            </w:r>
          </w:p>
        </w:tc>
      </w:tr>
      <w:tr w:rsidR="00752456" w:rsidRPr="00582797" w14:paraId="3FD81DA3" w14:textId="77777777" w:rsidTr="00C40D85">
        <w:tc>
          <w:tcPr>
            <w:tcW w:w="844" w:type="dxa"/>
            <w:vMerge w:val="restart"/>
            <w:vAlign w:val="center"/>
          </w:tcPr>
          <w:p w14:paraId="004E5B6A"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7.1</w:t>
            </w:r>
          </w:p>
        </w:tc>
        <w:tc>
          <w:tcPr>
            <w:tcW w:w="439" w:type="dxa"/>
            <w:gridSpan w:val="2"/>
            <w:vMerge w:val="restart"/>
            <w:vAlign w:val="center"/>
          </w:tcPr>
          <w:p w14:paraId="5915A821"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37</w:t>
            </w:r>
          </w:p>
        </w:tc>
        <w:tc>
          <w:tcPr>
            <w:tcW w:w="1871" w:type="dxa"/>
            <w:vAlign w:val="center"/>
          </w:tcPr>
          <w:p w14:paraId="2EDFE3CA"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A37 + A37</w:t>
            </w:r>
          </w:p>
        </w:tc>
        <w:tc>
          <w:tcPr>
            <w:tcW w:w="3056" w:type="dxa"/>
            <w:vAlign w:val="center"/>
          </w:tcPr>
          <w:p w14:paraId="5E329087"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un coup de tête</w:t>
            </w:r>
          </w:p>
        </w:tc>
        <w:tc>
          <w:tcPr>
            <w:tcW w:w="730" w:type="dxa"/>
            <w:shd w:val="thinReverseDiagStripe" w:color="auto" w:fill="auto"/>
            <w:vAlign w:val="center"/>
          </w:tcPr>
          <w:p w14:paraId="54DF6435"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shd w:val="thinReverseDiagStripe" w:color="auto" w:fill="auto"/>
            <w:vAlign w:val="center"/>
          </w:tcPr>
          <w:p w14:paraId="191424F1"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shd w:val="thinReverseDiagStripe" w:color="auto" w:fill="auto"/>
            <w:vAlign w:val="center"/>
          </w:tcPr>
          <w:p w14:paraId="34D9E34E"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auto"/>
            <w:vAlign w:val="center"/>
          </w:tcPr>
          <w:p w14:paraId="25F1F231"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shd w:val="thinReverseDiagStripe" w:color="auto" w:fill="auto"/>
            <w:vAlign w:val="center"/>
          </w:tcPr>
          <w:p w14:paraId="4DE506E2"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tcBorders>
              <w:bottom w:val="single" w:sz="4" w:space="0" w:color="auto"/>
            </w:tcBorders>
            <w:shd w:val="thinReverseDiagStripe" w:color="auto" w:fill="auto"/>
            <w:vAlign w:val="center"/>
          </w:tcPr>
          <w:p w14:paraId="6645F812"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thinReverseDiagStripe" w:color="auto" w:fill="auto"/>
            <w:vAlign w:val="center"/>
          </w:tcPr>
          <w:p w14:paraId="254AC0ED"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6102A835" w14:textId="77777777" w:rsidTr="009D0553">
        <w:tc>
          <w:tcPr>
            <w:tcW w:w="844" w:type="dxa"/>
            <w:vMerge/>
            <w:shd w:val="clear" w:color="auto" w:fill="FFFF00"/>
            <w:vAlign w:val="center"/>
          </w:tcPr>
          <w:p w14:paraId="60F5D260"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vAlign w:val="center"/>
          </w:tcPr>
          <w:p w14:paraId="519496BF" w14:textId="77777777" w:rsidR="00C40D85" w:rsidRPr="00582797" w:rsidRDefault="00C40D85" w:rsidP="00C40D85">
            <w:pPr>
              <w:rPr>
                <w:rFonts w:ascii="Arial Narrow" w:hAnsi="Arial Narrow"/>
                <w:sz w:val="16"/>
                <w:szCs w:val="16"/>
              </w:rPr>
            </w:pPr>
          </w:p>
        </w:tc>
        <w:tc>
          <w:tcPr>
            <w:tcW w:w="1871" w:type="dxa"/>
            <w:shd w:val="clear" w:color="auto" w:fill="FFFF00"/>
            <w:vAlign w:val="center"/>
          </w:tcPr>
          <w:p w14:paraId="4C68107A"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A37 + A37 + D37</w:t>
            </w:r>
          </w:p>
        </w:tc>
        <w:tc>
          <w:tcPr>
            <w:tcW w:w="3056" w:type="dxa"/>
            <w:shd w:val="clear" w:color="auto" w:fill="FFFF00"/>
            <w:vAlign w:val="center"/>
          </w:tcPr>
          <w:p w14:paraId="4F4CF229"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un coude de tête (Entraîneur)</w:t>
            </w:r>
          </w:p>
        </w:tc>
        <w:tc>
          <w:tcPr>
            <w:tcW w:w="730" w:type="dxa"/>
            <w:tcBorders>
              <w:bottom w:val="single" w:sz="4" w:space="0" w:color="auto"/>
            </w:tcBorders>
            <w:shd w:val="clear" w:color="auto" w:fill="FFFF00"/>
            <w:vAlign w:val="center"/>
          </w:tcPr>
          <w:p w14:paraId="55F2E091"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2 matchs</w:t>
            </w:r>
          </w:p>
        </w:tc>
        <w:tc>
          <w:tcPr>
            <w:tcW w:w="894" w:type="dxa"/>
            <w:tcBorders>
              <w:bottom w:val="single" w:sz="4" w:space="0" w:color="auto"/>
            </w:tcBorders>
            <w:shd w:val="clear" w:color="auto" w:fill="FFFF00"/>
            <w:vAlign w:val="center"/>
          </w:tcPr>
          <w:p w14:paraId="619DF410"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86" w:type="dxa"/>
            <w:tcBorders>
              <w:bottom w:val="single" w:sz="4" w:space="0" w:color="auto"/>
            </w:tcBorders>
            <w:shd w:val="clear" w:color="auto" w:fill="FFFF00"/>
            <w:vAlign w:val="center"/>
          </w:tcPr>
          <w:p w14:paraId="03A8FE68"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30" w:type="dxa"/>
            <w:tcBorders>
              <w:bottom w:val="single" w:sz="4" w:space="0" w:color="auto"/>
            </w:tcBorders>
            <w:shd w:val="clear" w:color="auto" w:fill="FFFF00"/>
            <w:vAlign w:val="center"/>
          </w:tcPr>
          <w:p w14:paraId="0534812D"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45" w:type="dxa"/>
            <w:tcBorders>
              <w:bottom w:val="single" w:sz="4" w:space="0" w:color="auto"/>
            </w:tcBorders>
            <w:shd w:val="clear" w:color="auto" w:fill="FFFF00"/>
          </w:tcPr>
          <w:p w14:paraId="4A4C40F6" w14:textId="41235585"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3E7756">
              <w:rPr>
                <w:rFonts w:ascii="Arial Narrow" w:eastAsia="Calibri" w:hAnsi="Arial Narrow" w:cstheme="minorHAnsi"/>
                <w:sz w:val="16"/>
                <w:szCs w:val="16"/>
                <w:lang w:val="fr-FR"/>
              </w:rPr>
              <w:t>ind.+CD</w:t>
            </w:r>
          </w:p>
        </w:tc>
        <w:tc>
          <w:tcPr>
            <w:tcW w:w="785" w:type="dxa"/>
            <w:tcBorders>
              <w:bottom w:val="single" w:sz="4" w:space="0" w:color="auto"/>
            </w:tcBorders>
            <w:shd w:val="thinReverseDiagStripe" w:color="auto" w:fill="auto"/>
            <w:vAlign w:val="center"/>
          </w:tcPr>
          <w:p w14:paraId="6A64FE3F"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shd w:val="clear" w:color="auto" w:fill="FFFF00"/>
          </w:tcPr>
          <w:p w14:paraId="3F7AB1C5" w14:textId="3DFFCB90"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78014A">
              <w:rPr>
                <w:rFonts w:ascii="Arial Narrow" w:eastAsia="Calibri" w:hAnsi="Arial Narrow" w:cstheme="minorHAnsi"/>
                <w:sz w:val="16"/>
                <w:szCs w:val="16"/>
                <w:lang w:val="fr-FR"/>
              </w:rPr>
              <w:t>ind.+CD</w:t>
            </w:r>
          </w:p>
        </w:tc>
      </w:tr>
      <w:tr w:rsidR="00C40D85" w:rsidRPr="00582797" w14:paraId="79D4ED11" w14:textId="77777777" w:rsidTr="00BC0833">
        <w:tc>
          <w:tcPr>
            <w:tcW w:w="844" w:type="dxa"/>
            <w:vMerge/>
            <w:tcBorders>
              <w:bottom w:val="single" w:sz="4" w:space="0" w:color="auto"/>
            </w:tcBorders>
            <w:vAlign w:val="center"/>
          </w:tcPr>
          <w:p w14:paraId="3DFBEAB2"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tcBorders>
              <w:bottom w:val="single" w:sz="4" w:space="0" w:color="auto"/>
            </w:tcBorders>
            <w:vAlign w:val="center"/>
          </w:tcPr>
          <w:p w14:paraId="046788A8"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71" w:type="dxa"/>
            <w:tcBorders>
              <w:bottom w:val="single" w:sz="4" w:space="0" w:color="auto"/>
            </w:tcBorders>
            <w:vAlign w:val="center"/>
          </w:tcPr>
          <w:p w14:paraId="12F24E48" w14:textId="4D232638" w:rsidR="00C40D85" w:rsidRPr="00342FC8" w:rsidRDefault="00C40D85" w:rsidP="00C40D85">
            <w:pPr>
              <w:pStyle w:val="HQParagrapheNiveau2"/>
              <w:tabs>
                <w:tab w:val="clear" w:pos="547"/>
              </w:tabs>
              <w:spacing w:after="0"/>
              <w:ind w:left="-14" w:right="-78"/>
              <w:jc w:val="left"/>
              <w:rPr>
                <w:rFonts w:ascii="Arial Narrow" w:hAnsi="Arial Narrow" w:cs="Calibri"/>
                <w:sz w:val="16"/>
                <w:szCs w:val="16"/>
              </w:rPr>
            </w:pPr>
            <w:r w:rsidRPr="00342FC8">
              <w:rPr>
                <w:rFonts w:ascii="Arial Narrow" w:hAnsi="Arial Narrow" w:cs="Calibri"/>
                <w:sz w:val="16"/>
                <w:szCs w:val="16"/>
              </w:rPr>
              <w:t>E37 + B37</w:t>
            </w:r>
          </w:p>
        </w:tc>
        <w:tc>
          <w:tcPr>
            <w:tcW w:w="3056" w:type="dxa"/>
            <w:tcBorders>
              <w:bottom w:val="single" w:sz="4" w:space="0" w:color="auto"/>
            </w:tcBorders>
            <w:vAlign w:val="center"/>
          </w:tcPr>
          <w:p w14:paraId="74B1CAF0"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un coup de tête</w:t>
            </w:r>
          </w:p>
        </w:tc>
        <w:tc>
          <w:tcPr>
            <w:tcW w:w="730" w:type="dxa"/>
            <w:tcBorders>
              <w:bottom w:val="single" w:sz="4" w:space="0" w:color="auto"/>
            </w:tcBorders>
            <w:vAlign w:val="center"/>
          </w:tcPr>
          <w:p w14:paraId="63C34E86"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56A855E7" w14:textId="17A106E1"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vAlign w:val="center"/>
          </w:tcPr>
          <w:p w14:paraId="12F455FD" w14:textId="3EC8FD08"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429380EF"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tcPr>
          <w:p w14:paraId="2FC6293E" w14:textId="7B26FE4F"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3E7756">
              <w:rPr>
                <w:rFonts w:ascii="Arial Narrow" w:eastAsia="Calibri" w:hAnsi="Arial Narrow" w:cstheme="minorHAnsi"/>
                <w:sz w:val="16"/>
                <w:szCs w:val="16"/>
                <w:lang w:val="fr-FR"/>
              </w:rPr>
              <w:t>ind.+CD</w:t>
            </w:r>
          </w:p>
        </w:tc>
        <w:tc>
          <w:tcPr>
            <w:tcW w:w="785" w:type="dxa"/>
            <w:tcBorders>
              <w:bottom w:val="single" w:sz="4" w:space="0" w:color="auto"/>
            </w:tcBorders>
            <w:shd w:val="thinReverseDiagStripe" w:color="auto" w:fill="auto"/>
            <w:vAlign w:val="center"/>
          </w:tcPr>
          <w:p w14:paraId="6028EFE3"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tcPr>
          <w:p w14:paraId="1D87B26E" w14:textId="0D45125D"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78014A">
              <w:rPr>
                <w:rFonts w:ascii="Arial Narrow" w:eastAsia="Calibri" w:hAnsi="Arial Narrow" w:cstheme="minorHAnsi"/>
                <w:sz w:val="16"/>
                <w:szCs w:val="16"/>
                <w:lang w:val="fr-FR"/>
              </w:rPr>
              <w:t>ind.+CD</w:t>
            </w:r>
          </w:p>
        </w:tc>
      </w:tr>
      <w:tr w:rsidR="00752456" w:rsidRPr="00582797" w14:paraId="5CFB4AC5" w14:textId="77777777" w:rsidTr="00C40D85">
        <w:tc>
          <w:tcPr>
            <w:tcW w:w="844" w:type="dxa"/>
            <w:vMerge w:val="restart"/>
            <w:vAlign w:val="center"/>
          </w:tcPr>
          <w:p w14:paraId="78978D79"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7.3 &amp;</w:t>
            </w:r>
          </w:p>
          <w:p w14:paraId="691B552A" w14:textId="30C9F683"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Pr>
                <w:rFonts w:ascii="Arial Narrow" w:hAnsi="Arial Narrow" w:cstheme="minorHAnsi"/>
                <w:b/>
                <w:bCs/>
                <w:sz w:val="16"/>
                <w:szCs w:val="16"/>
                <w:lang w:val="fr-FR"/>
              </w:rPr>
              <w:t>7</w:t>
            </w:r>
            <w:r w:rsidRPr="00582797">
              <w:rPr>
                <w:rFonts w:ascii="Arial Narrow" w:hAnsi="Arial Narrow" w:cstheme="minorHAnsi"/>
                <w:b/>
                <w:bCs/>
                <w:sz w:val="16"/>
                <w:szCs w:val="16"/>
                <w:lang w:val="fr-FR"/>
              </w:rPr>
              <w:t>.5.3 b)</w:t>
            </w:r>
          </w:p>
        </w:tc>
        <w:tc>
          <w:tcPr>
            <w:tcW w:w="439" w:type="dxa"/>
            <w:gridSpan w:val="2"/>
            <w:vMerge w:val="restart"/>
            <w:vAlign w:val="center"/>
          </w:tcPr>
          <w:p w14:paraId="589F0FFC" w14:textId="77777777" w:rsidR="00BB5FD9" w:rsidRPr="00582797" w:rsidRDefault="00BB5FD9" w:rsidP="00BB5FD9">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39</w:t>
            </w:r>
          </w:p>
        </w:tc>
        <w:tc>
          <w:tcPr>
            <w:tcW w:w="1871" w:type="dxa"/>
            <w:vAlign w:val="center"/>
          </w:tcPr>
          <w:p w14:paraId="69352DAE"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A39</w:t>
            </w:r>
          </w:p>
        </w:tc>
        <w:tc>
          <w:tcPr>
            <w:tcW w:w="3056" w:type="dxa"/>
            <w:vAlign w:val="center"/>
          </w:tcPr>
          <w:p w14:paraId="38266512"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Mise en échec corporelle</w:t>
            </w:r>
          </w:p>
        </w:tc>
        <w:tc>
          <w:tcPr>
            <w:tcW w:w="730" w:type="dxa"/>
            <w:shd w:val="thinReverseDiagStripe" w:color="auto" w:fill="auto"/>
            <w:vAlign w:val="center"/>
          </w:tcPr>
          <w:p w14:paraId="34003CDB"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894" w:type="dxa"/>
            <w:tcBorders>
              <w:bottom w:val="single" w:sz="4" w:space="0" w:color="auto"/>
            </w:tcBorders>
            <w:shd w:val="thinReverseDiagStripe" w:color="auto" w:fill="auto"/>
            <w:vAlign w:val="center"/>
          </w:tcPr>
          <w:p w14:paraId="082B64D2"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shd w:val="thinReverseDiagStripe" w:color="auto" w:fill="auto"/>
            <w:vAlign w:val="center"/>
          </w:tcPr>
          <w:p w14:paraId="03C775CE"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tcBorders>
              <w:bottom w:val="single" w:sz="4" w:space="0" w:color="auto"/>
            </w:tcBorders>
            <w:shd w:val="thinReverseDiagStripe" w:color="auto" w:fill="auto"/>
            <w:vAlign w:val="center"/>
          </w:tcPr>
          <w:p w14:paraId="15FF0514"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shd w:val="thinReverseDiagStripe" w:color="auto" w:fill="auto"/>
            <w:vAlign w:val="center"/>
          </w:tcPr>
          <w:p w14:paraId="73728E4E"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5" w:type="dxa"/>
            <w:tcBorders>
              <w:bottom w:val="single" w:sz="4" w:space="0" w:color="auto"/>
            </w:tcBorders>
            <w:shd w:val="thinReverseDiagStripe" w:color="auto" w:fill="auto"/>
            <w:vAlign w:val="center"/>
          </w:tcPr>
          <w:p w14:paraId="0CCA2F77"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shd w:val="thinReverseDiagStripe" w:color="auto" w:fill="auto"/>
            <w:vAlign w:val="center"/>
          </w:tcPr>
          <w:p w14:paraId="438B95B6"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2FB3A7EE" w14:textId="77777777" w:rsidTr="00642184">
        <w:tc>
          <w:tcPr>
            <w:tcW w:w="844" w:type="dxa"/>
            <w:vMerge/>
            <w:vAlign w:val="center"/>
          </w:tcPr>
          <w:p w14:paraId="2F7057BC"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vAlign w:val="center"/>
          </w:tcPr>
          <w:p w14:paraId="03E29DEB"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71" w:type="dxa"/>
            <w:vAlign w:val="center"/>
          </w:tcPr>
          <w:p w14:paraId="27D0F2F3"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A39 + D39</w:t>
            </w:r>
          </w:p>
        </w:tc>
        <w:tc>
          <w:tcPr>
            <w:tcW w:w="3056" w:type="dxa"/>
            <w:vAlign w:val="center"/>
          </w:tcPr>
          <w:p w14:paraId="16051F0F" w14:textId="77777777" w:rsidR="00C40D85" w:rsidRPr="00582797" w:rsidRDefault="00C40D85" w:rsidP="00C40D85">
            <w:pPr>
              <w:pStyle w:val="HQParagrapheNiveau2"/>
              <w:tabs>
                <w:tab w:val="clear" w:pos="547"/>
              </w:tabs>
              <w:spacing w:after="0"/>
              <w:ind w:left="-17" w:right="-126"/>
              <w:jc w:val="left"/>
              <w:rPr>
                <w:rFonts w:ascii="Arial Narrow" w:hAnsi="Arial Narrow" w:cs="Calibri"/>
                <w:sz w:val="16"/>
                <w:szCs w:val="16"/>
              </w:rPr>
            </w:pPr>
            <w:r w:rsidRPr="00582797">
              <w:rPr>
                <w:rFonts w:ascii="Arial Narrow" w:hAnsi="Arial Narrow" w:cs="Calibri"/>
                <w:sz w:val="16"/>
                <w:szCs w:val="16"/>
              </w:rPr>
              <w:t>Mise en échec corporelle</w:t>
            </w:r>
          </w:p>
        </w:tc>
        <w:tc>
          <w:tcPr>
            <w:tcW w:w="730" w:type="dxa"/>
            <w:vAlign w:val="center"/>
          </w:tcPr>
          <w:p w14:paraId="5D854090"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1 match</w:t>
            </w:r>
          </w:p>
        </w:tc>
        <w:tc>
          <w:tcPr>
            <w:tcW w:w="894" w:type="dxa"/>
            <w:shd w:val="thinReverseDiagStripe" w:color="auto" w:fill="auto"/>
            <w:vAlign w:val="center"/>
          </w:tcPr>
          <w:p w14:paraId="5C0AC467" w14:textId="464F1571" w:rsidR="00C40D85" w:rsidRPr="00752456"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vAlign w:val="center"/>
          </w:tcPr>
          <w:p w14:paraId="241D996F"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shd w:val="thinReverseDiagStripe" w:color="auto" w:fill="auto"/>
            <w:vAlign w:val="center"/>
          </w:tcPr>
          <w:p w14:paraId="1E93EE06" w14:textId="60AFA168"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vAlign w:val="center"/>
          </w:tcPr>
          <w:p w14:paraId="2C1F2696" w14:textId="69435600" w:rsidR="00C40D85" w:rsidRPr="00752456" w:rsidRDefault="00C40D85" w:rsidP="00C40D85">
            <w:pPr>
              <w:pStyle w:val="HQParagrapheNiveau2"/>
              <w:tabs>
                <w:tab w:val="clear" w:pos="547"/>
              </w:tabs>
              <w:spacing w:after="0"/>
              <w:ind w:left="-78" w:right="-6"/>
              <w:jc w:val="center"/>
              <w:rPr>
                <w:rFonts w:ascii="Arial Narrow" w:eastAsia="Calibri" w:hAnsi="Arial Narrow" w:cstheme="minorHAnsi"/>
                <w:b/>
                <w:bCs/>
                <w:sz w:val="16"/>
                <w:szCs w:val="16"/>
                <w:lang w:val="fr-FR"/>
              </w:rPr>
            </w:pPr>
            <w:r w:rsidRPr="00752456">
              <w:rPr>
                <w:rFonts w:ascii="Arial Narrow" w:hAnsi="Arial Narrow" w:cstheme="minorHAnsi"/>
                <w:b/>
                <w:bCs/>
                <w:sz w:val="16"/>
                <w:szCs w:val="16"/>
                <w:lang w:val="fr-FR"/>
              </w:rPr>
              <w:t>3 matchs</w:t>
            </w:r>
          </w:p>
        </w:tc>
        <w:tc>
          <w:tcPr>
            <w:tcW w:w="785" w:type="dxa"/>
            <w:tcBorders>
              <w:bottom w:val="single" w:sz="4" w:space="0" w:color="auto"/>
            </w:tcBorders>
            <w:shd w:val="thinReverseDiagStripe" w:color="auto" w:fill="auto"/>
            <w:vAlign w:val="center"/>
          </w:tcPr>
          <w:p w14:paraId="42180A21" w14:textId="4CD00772"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Pr>
          <w:p w14:paraId="2F497253" w14:textId="59601C33"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53284C">
              <w:rPr>
                <w:rFonts w:ascii="Arial Narrow" w:eastAsia="Calibri" w:hAnsi="Arial Narrow" w:cstheme="minorHAnsi"/>
                <w:sz w:val="16"/>
                <w:szCs w:val="16"/>
                <w:lang w:val="fr-FR"/>
              </w:rPr>
              <w:t>ind.+CD</w:t>
            </w:r>
          </w:p>
        </w:tc>
      </w:tr>
      <w:tr w:rsidR="00C40D85" w:rsidRPr="00582797" w14:paraId="06AAF885" w14:textId="77777777" w:rsidTr="00642184">
        <w:tc>
          <w:tcPr>
            <w:tcW w:w="844" w:type="dxa"/>
            <w:vMerge/>
            <w:vAlign w:val="center"/>
          </w:tcPr>
          <w:p w14:paraId="1A3E1DC5"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vAlign w:val="center"/>
          </w:tcPr>
          <w:p w14:paraId="5C08CCE8"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71" w:type="dxa"/>
            <w:vAlign w:val="center"/>
          </w:tcPr>
          <w:p w14:paraId="58A9BEEA"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B39 + D39</w:t>
            </w:r>
          </w:p>
        </w:tc>
        <w:tc>
          <w:tcPr>
            <w:tcW w:w="3056" w:type="dxa"/>
            <w:vAlign w:val="center"/>
          </w:tcPr>
          <w:p w14:paraId="030E00A9" w14:textId="77777777" w:rsidR="00C40D85" w:rsidRPr="00582797" w:rsidRDefault="00C40D85" w:rsidP="00C40D85">
            <w:pPr>
              <w:pStyle w:val="HQParagrapheNiveau2"/>
              <w:tabs>
                <w:tab w:val="clear" w:pos="547"/>
              </w:tabs>
              <w:spacing w:after="0"/>
              <w:ind w:left="-17" w:right="-126"/>
              <w:jc w:val="left"/>
              <w:rPr>
                <w:rFonts w:ascii="Arial Narrow" w:hAnsi="Arial Narrow" w:cs="Calibri"/>
                <w:sz w:val="16"/>
                <w:szCs w:val="16"/>
              </w:rPr>
            </w:pPr>
            <w:r w:rsidRPr="00582797">
              <w:rPr>
                <w:rFonts w:ascii="Arial Narrow" w:hAnsi="Arial Narrow" w:cs="Calibri"/>
                <w:sz w:val="16"/>
                <w:szCs w:val="16"/>
              </w:rPr>
              <w:t>Mise en échec corporelle</w:t>
            </w:r>
          </w:p>
        </w:tc>
        <w:tc>
          <w:tcPr>
            <w:tcW w:w="730" w:type="dxa"/>
            <w:vAlign w:val="center"/>
          </w:tcPr>
          <w:p w14:paraId="4B3C0B37" w14:textId="3B235704"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lang w:val="fr-FR"/>
              </w:rPr>
            </w:pPr>
            <w:r>
              <w:rPr>
                <w:rFonts w:ascii="Arial Narrow" w:hAnsi="Arial Narrow" w:cstheme="minorHAnsi"/>
                <w:sz w:val="16"/>
                <w:szCs w:val="16"/>
                <w:lang w:val="fr-FR"/>
              </w:rPr>
              <w:t>2</w:t>
            </w:r>
            <w:r w:rsidRPr="00582797">
              <w:rPr>
                <w:rFonts w:ascii="Arial Narrow" w:hAnsi="Arial Narrow" w:cstheme="minorHAnsi"/>
                <w:sz w:val="16"/>
                <w:szCs w:val="16"/>
                <w:lang w:val="fr-FR"/>
              </w:rPr>
              <w:t xml:space="preserve"> match</w:t>
            </w:r>
            <w:r>
              <w:rPr>
                <w:rFonts w:ascii="Arial Narrow" w:hAnsi="Arial Narrow" w:cstheme="minorHAnsi"/>
                <w:sz w:val="16"/>
                <w:szCs w:val="16"/>
                <w:lang w:val="fr-FR"/>
              </w:rPr>
              <w:t>s</w:t>
            </w:r>
          </w:p>
        </w:tc>
        <w:tc>
          <w:tcPr>
            <w:tcW w:w="894" w:type="dxa"/>
            <w:tcBorders>
              <w:bottom w:val="single" w:sz="4" w:space="0" w:color="auto"/>
            </w:tcBorders>
            <w:vAlign w:val="center"/>
          </w:tcPr>
          <w:p w14:paraId="5987232F" w14:textId="593E7080" w:rsidR="00C40D85" w:rsidRPr="0034701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347017">
              <w:rPr>
                <w:rFonts w:ascii="Arial Narrow" w:hAnsi="Arial Narrow" w:cstheme="minorHAnsi"/>
                <w:sz w:val="16"/>
                <w:szCs w:val="16"/>
                <w:lang w:val="fr-FR"/>
              </w:rPr>
              <w:t>3 matchs</w:t>
            </w:r>
          </w:p>
        </w:tc>
        <w:tc>
          <w:tcPr>
            <w:tcW w:w="986" w:type="dxa"/>
            <w:vAlign w:val="center"/>
          </w:tcPr>
          <w:p w14:paraId="305DA9A0" w14:textId="23826C49" w:rsidR="00C40D85" w:rsidRPr="0034701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347017">
              <w:rPr>
                <w:rFonts w:ascii="Arial Narrow" w:hAnsi="Arial Narrow" w:cstheme="minorHAnsi"/>
                <w:sz w:val="16"/>
                <w:szCs w:val="16"/>
                <w:lang w:val="fr-FR"/>
              </w:rPr>
              <w:t>3 matchs</w:t>
            </w:r>
          </w:p>
        </w:tc>
        <w:tc>
          <w:tcPr>
            <w:tcW w:w="630" w:type="dxa"/>
            <w:tcBorders>
              <w:bottom w:val="single" w:sz="4" w:space="0" w:color="auto"/>
            </w:tcBorders>
            <w:vAlign w:val="center"/>
          </w:tcPr>
          <w:p w14:paraId="14413A04" w14:textId="38B5B66A" w:rsidR="00C40D85" w:rsidRPr="0034701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347017">
              <w:rPr>
                <w:rFonts w:ascii="Arial Narrow" w:hAnsi="Arial Narrow" w:cstheme="minorHAnsi"/>
                <w:sz w:val="16"/>
                <w:szCs w:val="16"/>
                <w:lang w:val="fr-FR"/>
              </w:rPr>
              <w:t>4 matchs</w:t>
            </w:r>
          </w:p>
        </w:tc>
        <w:tc>
          <w:tcPr>
            <w:tcW w:w="745" w:type="dxa"/>
            <w:vAlign w:val="center"/>
          </w:tcPr>
          <w:p w14:paraId="255B6B98"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hAnsi="Arial Narrow" w:cstheme="minorHAnsi"/>
                <w:sz w:val="16"/>
                <w:szCs w:val="16"/>
                <w:lang w:val="fr-FR"/>
              </w:rPr>
              <w:t>4 matchs</w:t>
            </w:r>
          </w:p>
        </w:tc>
        <w:tc>
          <w:tcPr>
            <w:tcW w:w="785" w:type="dxa"/>
            <w:tcBorders>
              <w:bottom w:val="single" w:sz="4" w:space="0" w:color="auto"/>
            </w:tcBorders>
            <w:vAlign w:val="center"/>
          </w:tcPr>
          <w:p w14:paraId="3F3B6C47"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20" w:type="dxa"/>
          </w:tcPr>
          <w:p w14:paraId="65B5B343" w14:textId="02B01AD3"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53284C">
              <w:rPr>
                <w:rFonts w:ascii="Arial Narrow" w:eastAsia="Calibri" w:hAnsi="Arial Narrow" w:cstheme="minorHAnsi"/>
                <w:sz w:val="16"/>
                <w:szCs w:val="16"/>
                <w:lang w:val="fr-FR"/>
              </w:rPr>
              <w:t>ind.+CD</w:t>
            </w:r>
          </w:p>
        </w:tc>
      </w:tr>
      <w:tr w:rsidR="00C40D85" w:rsidRPr="00582797" w14:paraId="29D6F1F4" w14:textId="77777777" w:rsidTr="00BC0833">
        <w:tc>
          <w:tcPr>
            <w:tcW w:w="844" w:type="dxa"/>
            <w:vMerge/>
            <w:tcBorders>
              <w:bottom w:val="single" w:sz="4" w:space="0" w:color="auto"/>
            </w:tcBorders>
            <w:vAlign w:val="center"/>
          </w:tcPr>
          <w:p w14:paraId="680CBE5C"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gridSpan w:val="2"/>
            <w:vMerge/>
            <w:tcBorders>
              <w:bottom w:val="single" w:sz="4" w:space="0" w:color="auto"/>
            </w:tcBorders>
            <w:vAlign w:val="center"/>
          </w:tcPr>
          <w:p w14:paraId="4BEFCA87"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71" w:type="dxa"/>
            <w:tcBorders>
              <w:bottom w:val="single" w:sz="4" w:space="0" w:color="auto"/>
            </w:tcBorders>
            <w:vAlign w:val="center"/>
          </w:tcPr>
          <w:p w14:paraId="49398797"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E39 + B39</w:t>
            </w:r>
          </w:p>
        </w:tc>
        <w:tc>
          <w:tcPr>
            <w:tcW w:w="3056" w:type="dxa"/>
            <w:tcBorders>
              <w:bottom w:val="single" w:sz="4" w:space="0" w:color="auto"/>
            </w:tcBorders>
            <w:vAlign w:val="center"/>
          </w:tcPr>
          <w:p w14:paraId="3F1390EF"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Mise en échec corporelle</w:t>
            </w:r>
          </w:p>
        </w:tc>
        <w:tc>
          <w:tcPr>
            <w:tcW w:w="730" w:type="dxa"/>
            <w:tcBorders>
              <w:bottom w:val="single" w:sz="4" w:space="0" w:color="auto"/>
            </w:tcBorders>
            <w:vAlign w:val="center"/>
          </w:tcPr>
          <w:p w14:paraId="6CABFBEF"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94" w:type="dxa"/>
            <w:tcBorders>
              <w:bottom w:val="single" w:sz="4" w:space="0" w:color="auto"/>
            </w:tcBorders>
            <w:shd w:val="thinReverseDiagStripe" w:color="auto" w:fill="auto"/>
            <w:vAlign w:val="center"/>
          </w:tcPr>
          <w:p w14:paraId="1CECFB3C" w14:textId="209FF78B" w:rsidR="00C40D85" w:rsidRPr="0034701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86" w:type="dxa"/>
            <w:tcBorders>
              <w:bottom w:val="single" w:sz="4" w:space="0" w:color="auto"/>
            </w:tcBorders>
            <w:vAlign w:val="center"/>
          </w:tcPr>
          <w:p w14:paraId="4A6EE691" w14:textId="0DC5051F" w:rsidR="00C40D85" w:rsidRPr="0034701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1B90243E" w14:textId="77777777" w:rsidR="00C40D85" w:rsidRPr="0034701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45" w:type="dxa"/>
            <w:tcBorders>
              <w:bottom w:val="single" w:sz="4" w:space="0" w:color="auto"/>
            </w:tcBorders>
            <w:vAlign w:val="center"/>
          </w:tcPr>
          <w:p w14:paraId="03CB10A8" w14:textId="3994B86C"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5" w:type="dxa"/>
            <w:tcBorders>
              <w:bottom w:val="single" w:sz="4" w:space="0" w:color="auto"/>
            </w:tcBorders>
            <w:shd w:val="thinReverseDiagStripe" w:color="auto" w:fill="auto"/>
            <w:vAlign w:val="center"/>
          </w:tcPr>
          <w:p w14:paraId="204A9E01"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20" w:type="dxa"/>
            <w:tcBorders>
              <w:bottom w:val="single" w:sz="4" w:space="0" w:color="auto"/>
            </w:tcBorders>
          </w:tcPr>
          <w:p w14:paraId="699C3CD7" w14:textId="111656F6"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53284C">
              <w:rPr>
                <w:rFonts w:ascii="Arial Narrow" w:eastAsia="Calibri" w:hAnsi="Arial Narrow" w:cstheme="minorHAnsi"/>
                <w:sz w:val="16"/>
                <w:szCs w:val="16"/>
                <w:lang w:val="fr-FR"/>
              </w:rPr>
              <w:t>ind.+CD</w:t>
            </w:r>
          </w:p>
        </w:tc>
      </w:tr>
    </w:tbl>
    <w:tbl>
      <w:tblPr>
        <w:tblStyle w:val="Grilledutableau"/>
        <w:tblW w:w="11700" w:type="dxa"/>
        <w:tblInd w:w="-1535" w:type="dxa"/>
        <w:tblLook w:val="04A0" w:firstRow="1" w:lastRow="0" w:firstColumn="1" w:lastColumn="0" w:noHBand="0" w:noVBand="1"/>
      </w:tblPr>
      <w:tblGrid>
        <w:gridCol w:w="843"/>
        <w:gridCol w:w="439"/>
        <w:gridCol w:w="1868"/>
        <w:gridCol w:w="3060"/>
        <w:gridCol w:w="720"/>
        <w:gridCol w:w="900"/>
        <w:gridCol w:w="990"/>
        <w:gridCol w:w="630"/>
        <w:gridCol w:w="732"/>
        <w:gridCol w:w="19"/>
        <w:gridCol w:w="782"/>
        <w:gridCol w:w="717"/>
      </w:tblGrid>
      <w:tr w:rsidR="00C40D85" w:rsidRPr="00582797" w14:paraId="47014702" w14:textId="77777777" w:rsidTr="00BC0833">
        <w:tc>
          <w:tcPr>
            <w:tcW w:w="843" w:type="dxa"/>
            <w:vMerge w:val="restart"/>
            <w:vAlign w:val="center"/>
          </w:tcPr>
          <w:p w14:paraId="360CDC0F"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7.5</w:t>
            </w:r>
          </w:p>
        </w:tc>
        <w:tc>
          <w:tcPr>
            <w:tcW w:w="439" w:type="dxa"/>
            <w:vMerge w:val="restart"/>
            <w:vAlign w:val="center"/>
          </w:tcPr>
          <w:p w14:paraId="2662EAB1"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40</w:t>
            </w:r>
          </w:p>
        </w:tc>
        <w:tc>
          <w:tcPr>
            <w:tcW w:w="1868" w:type="dxa"/>
            <w:vAlign w:val="center"/>
          </w:tcPr>
          <w:p w14:paraId="3BD24777"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A40 + D40</w:t>
            </w:r>
          </w:p>
        </w:tc>
        <w:tc>
          <w:tcPr>
            <w:tcW w:w="3060" w:type="dxa"/>
            <w:vAlign w:val="center"/>
          </w:tcPr>
          <w:p w14:paraId="0D0C7ECB"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Mise en échec par derrière</w:t>
            </w:r>
          </w:p>
        </w:tc>
        <w:tc>
          <w:tcPr>
            <w:tcW w:w="720" w:type="dxa"/>
            <w:vAlign w:val="center"/>
          </w:tcPr>
          <w:p w14:paraId="3368EE11"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shd w:val="thinReverseDiagStripe" w:color="auto" w:fill="auto"/>
            <w:vAlign w:val="center"/>
          </w:tcPr>
          <w:p w14:paraId="5B81BE1E" w14:textId="63BA7322" w:rsidR="00C40D85" w:rsidRPr="0034701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0" w:type="dxa"/>
            <w:tcBorders>
              <w:bottom w:val="single" w:sz="4" w:space="0" w:color="auto"/>
            </w:tcBorders>
            <w:vAlign w:val="center"/>
          </w:tcPr>
          <w:p w14:paraId="1B676ABB" w14:textId="77777777" w:rsidR="00C40D85" w:rsidRPr="0034701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347017">
              <w:rPr>
                <w:rFonts w:ascii="Arial Narrow" w:hAnsi="Arial Narrow" w:cstheme="minorHAnsi"/>
                <w:sz w:val="16"/>
                <w:szCs w:val="16"/>
                <w:lang w:val="fr-FR"/>
              </w:rPr>
              <w:t>2 matchs</w:t>
            </w:r>
          </w:p>
        </w:tc>
        <w:tc>
          <w:tcPr>
            <w:tcW w:w="630" w:type="dxa"/>
            <w:tcBorders>
              <w:bottom w:val="single" w:sz="4" w:space="0" w:color="auto"/>
            </w:tcBorders>
            <w:shd w:val="thinReverseDiagStripe" w:color="auto" w:fill="auto"/>
            <w:vAlign w:val="center"/>
          </w:tcPr>
          <w:p w14:paraId="697635A3" w14:textId="457A7ECB" w:rsidR="00C40D85" w:rsidRPr="0034701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51" w:type="dxa"/>
            <w:gridSpan w:val="2"/>
            <w:tcBorders>
              <w:bottom w:val="single" w:sz="4" w:space="0" w:color="auto"/>
            </w:tcBorders>
            <w:vAlign w:val="center"/>
          </w:tcPr>
          <w:p w14:paraId="76F4A6C5" w14:textId="2F212A7B" w:rsidR="00C40D85" w:rsidRPr="00752456" w:rsidRDefault="00C40D85" w:rsidP="00C40D85">
            <w:pPr>
              <w:pStyle w:val="HQParagrapheNiveau2"/>
              <w:tabs>
                <w:tab w:val="clear" w:pos="547"/>
              </w:tabs>
              <w:spacing w:after="0"/>
              <w:ind w:left="-78" w:right="-6"/>
              <w:jc w:val="center"/>
              <w:rPr>
                <w:rFonts w:ascii="Arial Narrow" w:eastAsia="Calibri" w:hAnsi="Arial Narrow" w:cstheme="minorHAnsi"/>
                <w:b/>
                <w:bCs/>
                <w:sz w:val="16"/>
                <w:szCs w:val="16"/>
                <w:lang w:val="fr-FR"/>
              </w:rPr>
            </w:pPr>
            <w:r w:rsidRPr="00752456">
              <w:rPr>
                <w:rFonts w:ascii="Arial Narrow" w:eastAsia="Calibri" w:hAnsi="Arial Narrow" w:cstheme="minorHAnsi"/>
                <w:b/>
                <w:bCs/>
                <w:sz w:val="16"/>
                <w:szCs w:val="16"/>
                <w:lang w:val="fr-FR"/>
              </w:rPr>
              <w:t>3 matchs</w:t>
            </w:r>
          </w:p>
        </w:tc>
        <w:tc>
          <w:tcPr>
            <w:tcW w:w="782" w:type="dxa"/>
            <w:tcBorders>
              <w:bottom w:val="single" w:sz="4" w:space="0" w:color="auto"/>
            </w:tcBorders>
            <w:shd w:val="thinReverseDiagStripe" w:color="auto" w:fill="auto"/>
            <w:vAlign w:val="center"/>
          </w:tcPr>
          <w:p w14:paraId="22AEDDBC"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Pr>
          <w:p w14:paraId="297D4D0A" w14:textId="642C2BAE"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793061">
              <w:rPr>
                <w:rFonts w:ascii="Arial Narrow" w:eastAsia="Calibri" w:hAnsi="Arial Narrow" w:cstheme="minorHAnsi"/>
                <w:sz w:val="16"/>
                <w:szCs w:val="16"/>
                <w:lang w:val="fr-FR"/>
              </w:rPr>
              <w:t>ind.+CD</w:t>
            </w:r>
          </w:p>
        </w:tc>
      </w:tr>
      <w:tr w:rsidR="00C40D85" w:rsidRPr="00582797" w14:paraId="05D0116A" w14:textId="77777777" w:rsidTr="00BC0833">
        <w:tc>
          <w:tcPr>
            <w:tcW w:w="843" w:type="dxa"/>
            <w:vMerge/>
            <w:vAlign w:val="center"/>
          </w:tcPr>
          <w:p w14:paraId="170DF16B"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0CF3599C"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6EC170F0"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B40 + D40</w:t>
            </w:r>
          </w:p>
        </w:tc>
        <w:tc>
          <w:tcPr>
            <w:tcW w:w="3060" w:type="dxa"/>
            <w:vAlign w:val="center"/>
          </w:tcPr>
          <w:p w14:paraId="0E169B08"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Mise en échec par derrière</w:t>
            </w:r>
          </w:p>
        </w:tc>
        <w:tc>
          <w:tcPr>
            <w:tcW w:w="720" w:type="dxa"/>
            <w:vAlign w:val="center"/>
          </w:tcPr>
          <w:p w14:paraId="14462E7E"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2 matchs</w:t>
            </w:r>
          </w:p>
        </w:tc>
        <w:tc>
          <w:tcPr>
            <w:tcW w:w="900" w:type="dxa"/>
            <w:tcBorders>
              <w:bottom w:val="single" w:sz="4" w:space="0" w:color="auto"/>
            </w:tcBorders>
            <w:vAlign w:val="center"/>
          </w:tcPr>
          <w:p w14:paraId="63724E2B"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90" w:type="dxa"/>
            <w:vAlign w:val="center"/>
          </w:tcPr>
          <w:p w14:paraId="332DC2E1"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630" w:type="dxa"/>
            <w:tcBorders>
              <w:bottom w:val="single" w:sz="4" w:space="0" w:color="auto"/>
            </w:tcBorders>
            <w:vAlign w:val="center"/>
          </w:tcPr>
          <w:p w14:paraId="7D9A03DB"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751" w:type="dxa"/>
            <w:gridSpan w:val="2"/>
            <w:vAlign w:val="center"/>
          </w:tcPr>
          <w:p w14:paraId="1892EBC3"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hAnsi="Arial Narrow" w:cstheme="minorHAnsi"/>
                <w:sz w:val="16"/>
                <w:szCs w:val="16"/>
                <w:lang w:val="fr-FR"/>
              </w:rPr>
              <w:t>4 matchs</w:t>
            </w:r>
          </w:p>
        </w:tc>
        <w:tc>
          <w:tcPr>
            <w:tcW w:w="782" w:type="dxa"/>
            <w:tcBorders>
              <w:bottom w:val="single" w:sz="4" w:space="0" w:color="auto"/>
            </w:tcBorders>
            <w:vAlign w:val="center"/>
          </w:tcPr>
          <w:p w14:paraId="576B4D6A"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tcPr>
          <w:p w14:paraId="4A85B07A" w14:textId="16F5DE96"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793061">
              <w:rPr>
                <w:rFonts w:ascii="Arial Narrow" w:eastAsia="Calibri" w:hAnsi="Arial Narrow" w:cstheme="minorHAnsi"/>
                <w:sz w:val="16"/>
                <w:szCs w:val="16"/>
                <w:lang w:val="fr-FR"/>
              </w:rPr>
              <w:t>ind.+CD</w:t>
            </w:r>
          </w:p>
        </w:tc>
      </w:tr>
      <w:tr w:rsidR="00C40D85" w:rsidRPr="00582797" w14:paraId="34E11ED0" w14:textId="77777777" w:rsidTr="00BC0833">
        <w:tc>
          <w:tcPr>
            <w:tcW w:w="843" w:type="dxa"/>
            <w:vMerge/>
            <w:vAlign w:val="center"/>
          </w:tcPr>
          <w:p w14:paraId="1A38C1DD"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0E71F129"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443D7C60"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E40 + B40</w:t>
            </w:r>
          </w:p>
        </w:tc>
        <w:tc>
          <w:tcPr>
            <w:tcW w:w="3060" w:type="dxa"/>
            <w:vAlign w:val="center"/>
          </w:tcPr>
          <w:p w14:paraId="05D9377C"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Mise en échec par derrière</w:t>
            </w:r>
          </w:p>
        </w:tc>
        <w:tc>
          <w:tcPr>
            <w:tcW w:w="720" w:type="dxa"/>
            <w:tcBorders>
              <w:bottom w:val="single" w:sz="4" w:space="0" w:color="auto"/>
            </w:tcBorders>
            <w:vAlign w:val="center"/>
          </w:tcPr>
          <w:p w14:paraId="793243E5"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900" w:type="dxa"/>
            <w:tcBorders>
              <w:bottom w:val="single" w:sz="4" w:space="0" w:color="auto"/>
            </w:tcBorders>
            <w:shd w:val="thinReverseDiagStripe" w:color="auto" w:fill="auto"/>
            <w:vAlign w:val="center"/>
          </w:tcPr>
          <w:p w14:paraId="18639CB5" w14:textId="23FFA570"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0" w:type="dxa"/>
            <w:tcBorders>
              <w:bottom w:val="single" w:sz="4" w:space="0" w:color="auto"/>
            </w:tcBorders>
            <w:vAlign w:val="center"/>
          </w:tcPr>
          <w:p w14:paraId="407F909D" w14:textId="0B4BC2E1"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78DBAE19"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51" w:type="dxa"/>
            <w:gridSpan w:val="2"/>
            <w:tcBorders>
              <w:bottom w:val="single" w:sz="4" w:space="0" w:color="auto"/>
            </w:tcBorders>
            <w:vAlign w:val="center"/>
          </w:tcPr>
          <w:p w14:paraId="1EB2F7D6" w14:textId="7A2E9178"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2" w:type="dxa"/>
            <w:tcBorders>
              <w:bottom w:val="single" w:sz="4" w:space="0" w:color="auto"/>
            </w:tcBorders>
            <w:shd w:val="thinReverseDiagStripe" w:color="auto" w:fill="auto"/>
            <w:vAlign w:val="center"/>
          </w:tcPr>
          <w:p w14:paraId="52DA7EDE"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tcPr>
          <w:p w14:paraId="2341F858" w14:textId="606182B1"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793061">
              <w:rPr>
                <w:rFonts w:ascii="Arial Narrow" w:eastAsia="Calibri" w:hAnsi="Arial Narrow" w:cstheme="minorHAnsi"/>
                <w:sz w:val="16"/>
                <w:szCs w:val="16"/>
                <w:lang w:val="fr-FR"/>
              </w:rPr>
              <w:t>ind.+CD</w:t>
            </w:r>
          </w:p>
        </w:tc>
      </w:tr>
      <w:bookmarkEnd w:id="618"/>
      <w:tr w:rsidR="00C40D85" w:rsidRPr="00582797" w14:paraId="697589ED" w14:textId="77777777" w:rsidTr="00BC0833">
        <w:tc>
          <w:tcPr>
            <w:tcW w:w="843" w:type="dxa"/>
            <w:vMerge w:val="restart"/>
            <w:shd w:val="clear" w:color="auto" w:fill="F4B083" w:themeFill="accent2" w:themeFillTint="99"/>
            <w:vAlign w:val="center"/>
          </w:tcPr>
          <w:p w14:paraId="741AE78B"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Parahockey</w:t>
            </w:r>
          </w:p>
          <w:p w14:paraId="4731B62F" w14:textId="77777777" w:rsidR="00BB5FD9" w:rsidRPr="00582797" w:rsidRDefault="00BB5FD9" w:rsidP="00BB5FD9">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seulement</w:t>
            </w:r>
          </w:p>
        </w:tc>
        <w:tc>
          <w:tcPr>
            <w:tcW w:w="439" w:type="dxa"/>
            <w:vMerge w:val="restart"/>
            <w:shd w:val="clear" w:color="auto" w:fill="F4B083" w:themeFill="accent2" w:themeFillTint="99"/>
            <w:vAlign w:val="center"/>
          </w:tcPr>
          <w:p w14:paraId="5926F81F" w14:textId="77777777" w:rsidR="00BB5FD9" w:rsidRPr="00582797" w:rsidRDefault="00BB5FD9" w:rsidP="00BB5FD9">
            <w:pPr>
              <w:rPr>
                <w:rFonts w:ascii="Arial Narrow" w:hAnsi="Arial Narrow"/>
                <w:b/>
                <w:bCs/>
                <w:sz w:val="16"/>
                <w:szCs w:val="16"/>
              </w:rPr>
            </w:pPr>
            <w:r w:rsidRPr="00582797">
              <w:rPr>
                <w:rFonts w:ascii="Arial Narrow" w:hAnsi="Arial Narrow"/>
                <w:b/>
                <w:bCs/>
                <w:sz w:val="16"/>
                <w:szCs w:val="16"/>
              </w:rPr>
              <w:t>41</w:t>
            </w:r>
          </w:p>
        </w:tc>
        <w:tc>
          <w:tcPr>
            <w:tcW w:w="1868" w:type="dxa"/>
            <w:shd w:val="clear" w:color="auto" w:fill="F4B083" w:themeFill="accent2" w:themeFillTint="99"/>
            <w:vAlign w:val="center"/>
          </w:tcPr>
          <w:p w14:paraId="4709AF4D" w14:textId="77777777" w:rsidR="00BB5FD9" w:rsidRPr="00582797" w:rsidRDefault="00BB5FD9" w:rsidP="00BB5FD9">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A41</w:t>
            </w:r>
          </w:p>
        </w:tc>
        <w:tc>
          <w:tcPr>
            <w:tcW w:w="3060" w:type="dxa"/>
            <w:shd w:val="clear" w:color="auto" w:fill="F4B083" w:themeFill="accent2" w:themeFillTint="99"/>
            <w:vAlign w:val="center"/>
          </w:tcPr>
          <w:p w14:paraId="59970858" w14:textId="77777777" w:rsidR="00BB5FD9" w:rsidRPr="00582797" w:rsidRDefault="00BB5FD9" w:rsidP="00BB5FD9">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Charge en "T"</w:t>
            </w:r>
          </w:p>
        </w:tc>
        <w:tc>
          <w:tcPr>
            <w:tcW w:w="720" w:type="dxa"/>
            <w:shd w:val="thinReverseDiagStripe" w:color="auto" w:fill="F4B083" w:themeFill="accent2" w:themeFillTint="99"/>
            <w:vAlign w:val="center"/>
          </w:tcPr>
          <w:p w14:paraId="1227FCFA" w14:textId="77777777" w:rsidR="00BB5FD9" w:rsidRPr="00582797" w:rsidRDefault="00BB5FD9" w:rsidP="00BB5FD9">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thinReverseDiagStripe" w:color="auto" w:fill="F4B083" w:themeFill="accent2" w:themeFillTint="99"/>
            <w:vAlign w:val="center"/>
          </w:tcPr>
          <w:p w14:paraId="2320B09B" w14:textId="77777777" w:rsidR="00BB5FD9" w:rsidRPr="00582797" w:rsidRDefault="00BB5FD9" w:rsidP="00BB5FD9">
            <w:pPr>
              <w:pStyle w:val="HQParagrapheNiveau2"/>
              <w:tabs>
                <w:tab w:val="clear" w:pos="547"/>
              </w:tabs>
              <w:spacing w:after="0"/>
              <w:ind w:left="-132" w:right="-104"/>
              <w:jc w:val="center"/>
              <w:rPr>
                <w:rFonts w:ascii="Arial Narrow" w:hAnsi="Arial Narrow" w:cstheme="minorHAnsi"/>
                <w:sz w:val="16"/>
                <w:szCs w:val="16"/>
                <w:lang w:val="fr-FR"/>
              </w:rPr>
            </w:pPr>
          </w:p>
        </w:tc>
        <w:tc>
          <w:tcPr>
            <w:tcW w:w="990" w:type="dxa"/>
            <w:tcBorders>
              <w:bottom w:val="single" w:sz="4" w:space="0" w:color="auto"/>
            </w:tcBorders>
            <w:shd w:val="thinReverseDiagStripe" w:color="auto" w:fill="F4B083" w:themeFill="accent2" w:themeFillTint="99"/>
            <w:vAlign w:val="center"/>
          </w:tcPr>
          <w:p w14:paraId="3823DD1C" w14:textId="77777777" w:rsidR="00BB5FD9" w:rsidRPr="00582797" w:rsidRDefault="00BB5FD9" w:rsidP="00BB5FD9">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tcBorders>
              <w:bottom w:val="single" w:sz="4" w:space="0" w:color="auto"/>
            </w:tcBorders>
            <w:shd w:val="thinReverseDiagStripe" w:color="auto" w:fill="F4B083" w:themeFill="accent2" w:themeFillTint="99"/>
            <w:vAlign w:val="center"/>
          </w:tcPr>
          <w:p w14:paraId="52E65ADB" w14:textId="77777777" w:rsidR="00BB5FD9" w:rsidRPr="00582797" w:rsidRDefault="00BB5FD9" w:rsidP="00BB5FD9">
            <w:pPr>
              <w:pStyle w:val="HQParagrapheNiveau2"/>
              <w:tabs>
                <w:tab w:val="clear" w:pos="547"/>
              </w:tabs>
              <w:spacing w:after="0"/>
              <w:ind w:left="-126" w:right="-138"/>
              <w:jc w:val="center"/>
              <w:rPr>
                <w:rFonts w:ascii="Arial Narrow" w:hAnsi="Arial Narrow" w:cstheme="minorHAnsi"/>
                <w:sz w:val="16"/>
                <w:szCs w:val="16"/>
                <w:lang w:val="fr-FR"/>
              </w:rPr>
            </w:pPr>
          </w:p>
        </w:tc>
        <w:tc>
          <w:tcPr>
            <w:tcW w:w="751" w:type="dxa"/>
            <w:gridSpan w:val="2"/>
            <w:tcBorders>
              <w:bottom w:val="single" w:sz="4" w:space="0" w:color="auto"/>
            </w:tcBorders>
            <w:shd w:val="thinReverseDiagStripe" w:color="auto" w:fill="F4B083" w:themeFill="accent2" w:themeFillTint="99"/>
            <w:vAlign w:val="center"/>
          </w:tcPr>
          <w:p w14:paraId="6A385BAC" w14:textId="77777777" w:rsidR="00BB5FD9" w:rsidRPr="00582797" w:rsidRDefault="00BB5FD9" w:rsidP="00BB5FD9">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782" w:type="dxa"/>
            <w:tcBorders>
              <w:bottom w:val="single" w:sz="4" w:space="0" w:color="auto"/>
            </w:tcBorders>
            <w:shd w:val="thinReverseDiagStripe" w:color="auto" w:fill="F4B083" w:themeFill="accent2" w:themeFillTint="99"/>
            <w:vAlign w:val="center"/>
          </w:tcPr>
          <w:p w14:paraId="0F21C6B4" w14:textId="77777777" w:rsidR="00BB5FD9" w:rsidRPr="00582797" w:rsidRDefault="00BB5FD9" w:rsidP="00BB5FD9">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shd w:val="thinReverseDiagStripe" w:color="auto" w:fill="F4B083" w:themeFill="accent2" w:themeFillTint="99"/>
            <w:vAlign w:val="center"/>
          </w:tcPr>
          <w:p w14:paraId="1DD0AC7A" w14:textId="77777777" w:rsidR="00BB5FD9" w:rsidRPr="00582797" w:rsidRDefault="00BB5FD9" w:rsidP="00BB5FD9">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4487DBCA" w14:textId="77777777" w:rsidTr="00BC0833">
        <w:tc>
          <w:tcPr>
            <w:tcW w:w="843" w:type="dxa"/>
            <w:vMerge/>
            <w:shd w:val="clear" w:color="auto" w:fill="F4B083" w:themeFill="accent2" w:themeFillTint="99"/>
            <w:vAlign w:val="center"/>
          </w:tcPr>
          <w:p w14:paraId="5D393F7C"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shd w:val="clear" w:color="auto" w:fill="F4B083" w:themeFill="accent2" w:themeFillTint="99"/>
            <w:vAlign w:val="center"/>
          </w:tcPr>
          <w:p w14:paraId="78455195" w14:textId="77777777" w:rsidR="00C40D85" w:rsidRPr="00582797" w:rsidRDefault="00C40D85" w:rsidP="00C40D85">
            <w:pPr>
              <w:pStyle w:val="HQParagrapheNiveau2"/>
              <w:tabs>
                <w:tab w:val="clear" w:pos="547"/>
              </w:tabs>
              <w:spacing w:after="0"/>
              <w:ind w:left="-194" w:right="-120"/>
              <w:rPr>
                <w:rFonts w:ascii="Arial Narrow" w:hAnsi="Arial Narrow" w:cstheme="minorHAnsi"/>
                <w:b/>
                <w:bCs/>
                <w:sz w:val="16"/>
                <w:szCs w:val="16"/>
                <w:lang w:val="fr-FR"/>
              </w:rPr>
            </w:pPr>
          </w:p>
        </w:tc>
        <w:tc>
          <w:tcPr>
            <w:tcW w:w="1868" w:type="dxa"/>
            <w:shd w:val="clear" w:color="auto" w:fill="F4B083" w:themeFill="accent2" w:themeFillTint="99"/>
            <w:vAlign w:val="center"/>
          </w:tcPr>
          <w:p w14:paraId="1657C3A8"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B41 + D41</w:t>
            </w:r>
          </w:p>
        </w:tc>
        <w:tc>
          <w:tcPr>
            <w:tcW w:w="3060" w:type="dxa"/>
            <w:shd w:val="clear" w:color="auto" w:fill="F4B083" w:themeFill="accent2" w:themeFillTint="99"/>
            <w:vAlign w:val="center"/>
          </w:tcPr>
          <w:p w14:paraId="3FF9C7B1"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Charge en "T"</w:t>
            </w:r>
          </w:p>
        </w:tc>
        <w:tc>
          <w:tcPr>
            <w:tcW w:w="720" w:type="dxa"/>
            <w:tcBorders>
              <w:bottom w:val="single" w:sz="4" w:space="0" w:color="auto"/>
            </w:tcBorders>
            <w:shd w:val="clear" w:color="auto" w:fill="F4B083" w:themeFill="accent2" w:themeFillTint="99"/>
            <w:vAlign w:val="center"/>
          </w:tcPr>
          <w:p w14:paraId="6C6EABF6"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shd w:val="clear" w:color="auto" w:fill="F4B083" w:themeFill="accent2" w:themeFillTint="99"/>
            <w:vAlign w:val="center"/>
          </w:tcPr>
          <w:p w14:paraId="6CC7F453"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0" w:type="dxa"/>
            <w:tcBorders>
              <w:bottom w:val="single" w:sz="4" w:space="0" w:color="auto"/>
            </w:tcBorders>
            <w:shd w:val="clear" w:color="auto" w:fill="F4B083" w:themeFill="accent2" w:themeFillTint="99"/>
            <w:vAlign w:val="center"/>
          </w:tcPr>
          <w:p w14:paraId="4DF50D03"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tcBorders>
              <w:bottom w:val="single" w:sz="4" w:space="0" w:color="auto"/>
            </w:tcBorders>
            <w:shd w:val="clear" w:color="auto" w:fill="F4B083" w:themeFill="accent2" w:themeFillTint="99"/>
            <w:vAlign w:val="center"/>
          </w:tcPr>
          <w:p w14:paraId="4D01057B"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51" w:type="dxa"/>
            <w:gridSpan w:val="2"/>
            <w:tcBorders>
              <w:bottom w:val="single" w:sz="4" w:space="0" w:color="auto"/>
            </w:tcBorders>
            <w:shd w:val="clear" w:color="auto" w:fill="F4B083" w:themeFill="accent2" w:themeFillTint="99"/>
            <w:vAlign w:val="center"/>
          </w:tcPr>
          <w:p w14:paraId="3B3C0DE9"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782" w:type="dxa"/>
            <w:tcBorders>
              <w:bottom w:val="single" w:sz="4" w:space="0" w:color="auto"/>
            </w:tcBorders>
            <w:shd w:val="clear" w:color="auto" w:fill="F4B083" w:themeFill="accent2" w:themeFillTint="99"/>
            <w:vAlign w:val="center"/>
          </w:tcPr>
          <w:p w14:paraId="09EE6F67"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tcBorders>
              <w:bottom w:val="single" w:sz="4" w:space="0" w:color="auto"/>
            </w:tcBorders>
            <w:shd w:val="clear" w:color="auto" w:fill="F4B083" w:themeFill="accent2" w:themeFillTint="99"/>
          </w:tcPr>
          <w:p w14:paraId="1B346809" w14:textId="514C9270"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DB202C">
              <w:rPr>
                <w:rFonts w:ascii="Arial Narrow" w:eastAsia="Calibri" w:hAnsi="Arial Narrow" w:cstheme="minorHAnsi"/>
                <w:sz w:val="16"/>
                <w:szCs w:val="16"/>
                <w:lang w:val="fr-FR"/>
              </w:rPr>
              <w:t>ind.+CD</w:t>
            </w:r>
          </w:p>
        </w:tc>
      </w:tr>
      <w:tr w:rsidR="00C40D85" w:rsidRPr="00582797" w14:paraId="66D05F10" w14:textId="77777777" w:rsidTr="00BC0833">
        <w:tc>
          <w:tcPr>
            <w:tcW w:w="843" w:type="dxa"/>
            <w:vMerge/>
            <w:shd w:val="clear" w:color="auto" w:fill="F4B083" w:themeFill="accent2" w:themeFillTint="99"/>
            <w:vAlign w:val="center"/>
          </w:tcPr>
          <w:p w14:paraId="2B07A8E7"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shd w:val="clear" w:color="auto" w:fill="F4B083" w:themeFill="accent2" w:themeFillTint="99"/>
            <w:vAlign w:val="center"/>
          </w:tcPr>
          <w:p w14:paraId="5FE77B8F" w14:textId="77777777" w:rsidR="00C40D85" w:rsidRPr="00582797" w:rsidRDefault="00C40D85" w:rsidP="00C40D85">
            <w:pPr>
              <w:pStyle w:val="HQParagrapheNiveau2"/>
              <w:tabs>
                <w:tab w:val="clear" w:pos="547"/>
              </w:tabs>
              <w:spacing w:after="0"/>
              <w:ind w:left="-194" w:right="-120"/>
              <w:rPr>
                <w:rFonts w:ascii="Arial Narrow" w:hAnsi="Arial Narrow" w:cstheme="minorHAnsi"/>
                <w:b/>
                <w:bCs/>
                <w:sz w:val="16"/>
                <w:szCs w:val="16"/>
                <w:lang w:val="fr-FR"/>
              </w:rPr>
            </w:pPr>
          </w:p>
        </w:tc>
        <w:tc>
          <w:tcPr>
            <w:tcW w:w="1868" w:type="dxa"/>
            <w:shd w:val="clear" w:color="auto" w:fill="F4B083" w:themeFill="accent2" w:themeFillTint="99"/>
            <w:vAlign w:val="center"/>
          </w:tcPr>
          <w:p w14:paraId="4E7C0E64"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E41 + B41</w:t>
            </w:r>
          </w:p>
        </w:tc>
        <w:tc>
          <w:tcPr>
            <w:tcW w:w="3060" w:type="dxa"/>
            <w:shd w:val="clear" w:color="auto" w:fill="F4B083" w:themeFill="accent2" w:themeFillTint="99"/>
            <w:vAlign w:val="center"/>
          </w:tcPr>
          <w:p w14:paraId="0840EC52"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Charge en "T"</w:t>
            </w:r>
          </w:p>
        </w:tc>
        <w:tc>
          <w:tcPr>
            <w:tcW w:w="720" w:type="dxa"/>
            <w:tcBorders>
              <w:bottom w:val="single" w:sz="4" w:space="0" w:color="auto"/>
            </w:tcBorders>
            <w:shd w:val="clear" w:color="auto" w:fill="F4B083" w:themeFill="accent2" w:themeFillTint="99"/>
            <w:vAlign w:val="center"/>
          </w:tcPr>
          <w:p w14:paraId="3DB6BF09"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900" w:type="dxa"/>
            <w:tcBorders>
              <w:bottom w:val="single" w:sz="4" w:space="0" w:color="auto"/>
            </w:tcBorders>
            <w:shd w:val="thinReverseDiagStripe" w:color="auto" w:fill="F4B083" w:themeFill="accent2" w:themeFillTint="99"/>
            <w:vAlign w:val="center"/>
          </w:tcPr>
          <w:p w14:paraId="26CB8D6B"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0" w:type="dxa"/>
            <w:tcBorders>
              <w:bottom w:val="single" w:sz="4" w:space="0" w:color="auto"/>
            </w:tcBorders>
            <w:shd w:val="clear" w:color="auto" w:fill="F4B083" w:themeFill="accent2" w:themeFillTint="99"/>
            <w:vAlign w:val="center"/>
          </w:tcPr>
          <w:p w14:paraId="69FD10D8"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630" w:type="dxa"/>
            <w:tcBorders>
              <w:bottom w:val="single" w:sz="4" w:space="0" w:color="auto"/>
            </w:tcBorders>
            <w:shd w:val="thinReverseDiagStripe" w:color="auto" w:fill="F4B083" w:themeFill="accent2" w:themeFillTint="99"/>
            <w:vAlign w:val="center"/>
          </w:tcPr>
          <w:p w14:paraId="2C7C198B"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51" w:type="dxa"/>
            <w:gridSpan w:val="2"/>
            <w:tcBorders>
              <w:bottom w:val="single" w:sz="4" w:space="0" w:color="auto"/>
            </w:tcBorders>
            <w:shd w:val="clear" w:color="auto" w:fill="F4B083" w:themeFill="accent2" w:themeFillTint="99"/>
            <w:vAlign w:val="center"/>
          </w:tcPr>
          <w:p w14:paraId="2FECB2A1" w14:textId="6DA577F2"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82" w:type="dxa"/>
            <w:tcBorders>
              <w:bottom w:val="single" w:sz="4" w:space="0" w:color="auto"/>
            </w:tcBorders>
            <w:shd w:val="thinReverseDiagStripe" w:color="auto" w:fill="F4B083" w:themeFill="accent2" w:themeFillTint="99"/>
            <w:vAlign w:val="center"/>
          </w:tcPr>
          <w:p w14:paraId="268D88C1"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shd w:val="clear" w:color="auto" w:fill="F4B083" w:themeFill="accent2" w:themeFillTint="99"/>
          </w:tcPr>
          <w:p w14:paraId="1EC42BC8" w14:textId="24ABB64C"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DB202C">
              <w:rPr>
                <w:rFonts w:ascii="Arial Narrow" w:eastAsia="Calibri" w:hAnsi="Arial Narrow" w:cstheme="minorHAnsi"/>
                <w:sz w:val="16"/>
                <w:szCs w:val="16"/>
                <w:lang w:val="fr-FR"/>
              </w:rPr>
              <w:t>ind.+CD</w:t>
            </w:r>
          </w:p>
        </w:tc>
      </w:tr>
      <w:tr w:rsidR="00B83A25" w:rsidRPr="00582797" w14:paraId="478A1A94" w14:textId="77777777" w:rsidTr="00BC0833">
        <w:tc>
          <w:tcPr>
            <w:tcW w:w="843" w:type="dxa"/>
            <w:vMerge w:val="restart"/>
            <w:vAlign w:val="center"/>
          </w:tcPr>
          <w:p w14:paraId="62DBC69F"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7.2</w:t>
            </w:r>
          </w:p>
        </w:tc>
        <w:tc>
          <w:tcPr>
            <w:tcW w:w="439" w:type="dxa"/>
            <w:vMerge w:val="restart"/>
            <w:vAlign w:val="center"/>
          </w:tcPr>
          <w:p w14:paraId="245FAB7D"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44</w:t>
            </w:r>
          </w:p>
        </w:tc>
        <w:tc>
          <w:tcPr>
            <w:tcW w:w="1868" w:type="dxa"/>
            <w:vAlign w:val="center"/>
          </w:tcPr>
          <w:p w14:paraId="05429934"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A44</w:t>
            </w:r>
          </w:p>
        </w:tc>
        <w:tc>
          <w:tcPr>
            <w:tcW w:w="3060" w:type="dxa"/>
            <w:vAlign w:val="center"/>
          </w:tcPr>
          <w:p w14:paraId="66FC1B9B"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de la bande</w:t>
            </w:r>
          </w:p>
        </w:tc>
        <w:tc>
          <w:tcPr>
            <w:tcW w:w="720" w:type="dxa"/>
            <w:shd w:val="thinReverseDiagStripe" w:color="auto" w:fill="auto"/>
            <w:vAlign w:val="center"/>
          </w:tcPr>
          <w:p w14:paraId="70BC0097"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900" w:type="dxa"/>
            <w:shd w:val="thinReverseDiagStripe" w:color="auto" w:fill="auto"/>
            <w:vAlign w:val="center"/>
          </w:tcPr>
          <w:p w14:paraId="776FA7A6"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0" w:type="dxa"/>
            <w:shd w:val="thinReverseDiagStripe" w:color="auto" w:fill="auto"/>
            <w:vAlign w:val="center"/>
          </w:tcPr>
          <w:p w14:paraId="117F82D2"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auto"/>
            <w:vAlign w:val="center"/>
          </w:tcPr>
          <w:p w14:paraId="63CA5AF9"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32" w:type="dxa"/>
            <w:shd w:val="thinReverseDiagStripe" w:color="auto" w:fill="auto"/>
            <w:vAlign w:val="center"/>
          </w:tcPr>
          <w:p w14:paraId="6510F47F"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gridSpan w:val="2"/>
            <w:shd w:val="thinReverseDiagStripe" w:color="auto" w:fill="auto"/>
            <w:vAlign w:val="center"/>
          </w:tcPr>
          <w:p w14:paraId="56809782"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1E413B3B"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6593EFAD" w14:textId="77777777" w:rsidTr="00BC0833">
        <w:tc>
          <w:tcPr>
            <w:tcW w:w="843" w:type="dxa"/>
            <w:vMerge/>
            <w:vAlign w:val="center"/>
          </w:tcPr>
          <w:p w14:paraId="182A78EF"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306E2225"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0C20BD90"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B44 + D44</w:t>
            </w:r>
          </w:p>
        </w:tc>
        <w:tc>
          <w:tcPr>
            <w:tcW w:w="3060" w:type="dxa"/>
            <w:vAlign w:val="center"/>
          </w:tcPr>
          <w:p w14:paraId="5F14E1CD"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de la bande</w:t>
            </w:r>
          </w:p>
        </w:tc>
        <w:tc>
          <w:tcPr>
            <w:tcW w:w="720" w:type="dxa"/>
            <w:vAlign w:val="center"/>
          </w:tcPr>
          <w:p w14:paraId="3F2760EC"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vAlign w:val="center"/>
          </w:tcPr>
          <w:p w14:paraId="64BE0357"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0" w:type="dxa"/>
            <w:vAlign w:val="center"/>
          </w:tcPr>
          <w:p w14:paraId="689316FD"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tcBorders>
              <w:bottom w:val="single" w:sz="4" w:space="0" w:color="auto"/>
            </w:tcBorders>
            <w:vAlign w:val="center"/>
          </w:tcPr>
          <w:p w14:paraId="6DE5E7CF"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32" w:type="dxa"/>
            <w:vAlign w:val="center"/>
          </w:tcPr>
          <w:p w14:paraId="27FAF2BA"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1" w:type="dxa"/>
            <w:gridSpan w:val="2"/>
            <w:tcBorders>
              <w:bottom w:val="single" w:sz="4" w:space="0" w:color="auto"/>
            </w:tcBorders>
            <w:vAlign w:val="center"/>
          </w:tcPr>
          <w:p w14:paraId="613E8D3B"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tcPr>
          <w:p w14:paraId="37BCEB19" w14:textId="21822B21"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C218B2">
              <w:rPr>
                <w:rFonts w:ascii="Arial Narrow" w:eastAsia="Calibri" w:hAnsi="Arial Narrow" w:cstheme="minorHAnsi"/>
                <w:sz w:val="16"/>
                <w:szCs w:val="16"/>
                <w:lang w:val="fr-FR"/>
              </w:rPr>
              <w:t>ind.+CD</w:t>
            </w:r>
          </w:p>
        </w:tc>
      </w:tr>
      <w:tr w:rsidR="00C40D85" w:rsidRPr="00582797" w14:paraId="4DA3564C" w14:textId="77777777" w:rsidTr="00BC0833">
        <w:tc>
          <w:tcPr>
            <w:tcW w:w="843" w:type="dxa"/>
            <w:vMerge/>
            <w:vAlign w:val="center"/>
          </w:tcPr>
          <w:p w14:paraId="775EB8A1"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07DDF134"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687AFCFA"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E44 + B44</w:t>
            </w:r>
          </w:p>
        </w:tc>
        <w:tc>
          <w:tcPr>
            <w:tcW w:w="3060" w:type="dxa"/>
            <w:vAlign w:val="center"/>
          </w:tcPr>
          <w:p w14:paraId="5147FFA6"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Donner de la bande</w:t>
            </w:r>
          </w:p>
        </w:tc>
        <w:tc>
          <w:tcPr>
            <w:tcW w:w="720" w:type="dxa"/>
            <w:tcBorders>
              <w:bottom w:val="single" w:sz="4" w:space="0" w:color="auto"/>
            </w:tcBorders>
            <w:vAlign w:val="center"/>
          </w:tcPr>
          <w:p w14:paraId="522774AC"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900" w:type="dxa"/>
            <w:tcBorders>
              <w:bottom w:val="single" w:sz="4" w:space="0" w:color="auto"/>
            </w:tcBorders>
            <w:shd w:val="thinReverseDiagStripe" w:color="auto" w:fill="auto"/>
            <w:vAlign w:val="center"/>
          </w:tcPr>
          <w:p w14:paraId="4EB3BD81" w14:textId="78E5B7FB"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0" w:type="dxa"/>
            <w:tcBorders>
              <w:bottom w:val="single" w:sz="4" w:space="0" w:color="auto"/>
            </w:tcBorders>
            <w:vAlign w:val="center"/>
          </w:tcPr>
          <w:p w14:paraId="6079E197" w14:textId="00F2F896"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3ED054FE"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32" w:type="dxa"/>
            <w:tcBorders>
              <w:bottom w:val="single" w:sz="4" w:space="0" w:color="auto"/>
            </w:tcBorders>
            <w:vAlign w:val="center"/>
          </w:tcPr>
          <w:p w14:paraId="595966C5" w14:textId="779C5D68"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gridSpan w:val="2"/>
            <w:tcBorders>
              <w:bottom w:val="single" w:sz="4" w:space="0" w:color="auto"/>
            </w:tcBorders>
            <w:shd w:val="thinReverseDiagStripe" w:color="auto" w:fill="auto"/>
            <w:vAlign w:val="center"/>
          </w:tcPr>
          <w:p w14:paraId="55C86CE1"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tcPr>
          <w:p w14:paraId="0505E15D" w14:textId="0EEF6446"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C218B2">
              <w:rPr>
                <w:rFonts w:ascii="Arial Narrow" w:eastAsia="Calibri" w:hAnsi="Arial Narrow" w:cstheme="minorHAnsi"/>
                <w:sz w:val="16"/>
                <w:szCs w:val="16"/>
                <w:lang w:val="fr-FR"/>
              </w:rPr>
              <w:t>ind.+CD</w:t>
            </w:r>
          </w:p>
        </w:tc>
      </w:tr>
      <w:bookmarkEnd w:id="613"/>
      <w:tr w:rsidR="00B83A25" w:rsidRPr="00582797" w14:paraId="0D638AE2" w14:textId="77777777" w:rsidTr="00BC0833">
        <w:tc>
          <w:tcPr>
            <w:tcW w:w="843" w:type="dxa"/>
            <w:vMerge w:val="restart"/>
            <w:vAlign w:val="center"/>
          </w:tcPr>
          <w:p w14:paraId="0E326D37"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7.9</w:t>
            </w:r>
          </w:p>
        </w:tc>
        <w:tc>
          <w:tcPr>
            <w:tcW w:w="439" w:type="dxa"/>
            <w:vMerge w:val="restart"/>
            <w:vAlign w:val="center"/>
          </w:tcPr>
          <w:p w14:paraId="3F949505"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47</w:t>
            </w:r>
          </w:p>
        </w:tc>
        <w:tc>
          <w:tcPr>
            <w:tcW w:w="1868" w:type="dxa"/>
            <w:vAlign w:val="center"/>
          </w:tcPr>
          <w:p w14:paraId="4225C9F1"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A47</w:t>
            </w:r>
          </w:p>
        </w:tc>
        <w:tc>
          <w:tcPr>
            <w:tcW w:w="3060" w:type="dxa"/>
            <w:vAlign w:val="center"/>
          </w:tcPr>
          <w:p w14:paraId="3EC0F652" w14:textId="7F1E894D"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Rudesse</w:t>
            </w:r>
          </w:p>
        </w:tc>
        <w:tc>
          <w:tcPr>
            <w:tcW w:w="720" w:type="dxa"/>
            <w:shd w:val="thinReverseDiagStripe" w:color="auto" w:fill="auto"/>
            <w:vAlign w:val="center"/>
          </w:tcPr>
          <w:p w14:paraId="0BB6847B"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900" w:type="dxa"/>
            <w:shd w:val="thinReverseDiagStripe" w:color="auto" w:fill="auto"/>
            <w:vAlign w:val="center"/>
          </w:tcPr>
          <w:p w14:paraId="74050A3E"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0" w:type="dxa"/>
            <w:shd w:val="thinReverseDiagStripe" w:color="auto" w:fill="auto"/>
            <w:vAlign w:val="center"/>
          </w:tcPr>
          <w:p w14:paraId="0066E922"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30" w:type="dxa"/>
            <w:shd w:val="thinReverseDiagStripe" w:color="auto" w:fill="auto"/>
            <w:vAlign w:val="center"/>
          </w:tcPr>
          <w:p w14:paraId="070A7387"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32" w:type="dxa"/>
            <w:shd w:val="thinReverseDiagStripe" w:color="auto" w:fill="auto"/>
            <w:vAlign w:val="center"/>
          </w:tcPr>
          <w:p w14:paraId="36FEC209"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gridSpan w:val="2"/>
            <w:shd w:val="thinReverseDiagStripe" w:color="auto" w:fill="auto"/>
            <w:vAlign w:val="center"/>
          </w:tcPr>
          <w:p w14:paraId="666699C4"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0925E234"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4A07454D" w14:textId="77777777" w:rsidTr="00BC0833">
        <w:tc>
          <w:tcPr>
            <w:tcW w:w="843" w:type="dxa"/>
            <w:vMerge/>
            <w:vAlign w:val="center"/>
          </w:tcPr>
          <w:p w14:paraId="3ED3B719"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5B24205C"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13FA40F1"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B47 + D47</w:t>
            </w:r>
          </w:p>
        </w:tc>
        <w:tc>
          <w:tcPr>
            <w:tcW w:w="3060" w:type="dxa"/>
            <w:vAlign w:val="center"/>
          </w:tcPr>
          <w:p w14:paraId="029A1706"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Rudesse</w:t>
            </w:r>
          </w:p>
        </w:tc>
        <w:tc>
          <w:tcPr>
            <w:tcW w:w="720" w:type="dxa"/>
            <w:vAlign w:val="center"/>
          </w:tcPr>
          <w:p w14:paraId="6C7200DE"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vAlign w:val="center"/>
          </w:tcPr>
          <w:p w14:paraId="6C982D9F"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0" w:type="dxa"/>
            <w:vAlign w:val="center"/>
          </w:tcPr>
          <w:p w14:paraId="251B2FF7"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30" w:type="dxa"/>
            <w:tcBorders>
              <w:bottom w:val="single" w:sz="4" w:space="0" w:color="auto"/>
            </w:tcBorders>
            <w:vAlign w:val="center"/>
          </w:tcPr>
          <w:p w14:paraId="1F0BCC4E"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32" w:type="dxa"/>
            <w:vAlign w:val="center"/>
          </w:tcPr>
          <w:p w14:paraId="22A9A14F"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1" w:type="dxa"/>
            <w:gridSpan w:val="2"/>
            <w:tcBorders>
              <w:bottom w:val="single" w:sz="4" w:space="0" w:color="auto"/>
            </w:tcBorders>
            <w:vAlign w:val="center"/>
          </w:tcPr>
          <w:p w14:paraId="609E066D"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tcPr>
          <w:p w14:paraId="29695C51" w14:textId="02E96B45"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D83022">
              <w:rPr>
                <w:rFonts w:ascii="Arial Narrow" w:eastAsia="Calibri" w:hAnsi="Arial Narrow" w:cstheme="minorHAnsi"/>
                <w:sz w:val="16"/>
                <w:szCs w:val="16"/>
                <w:lang w:val="fr-FR"/>
              </w:rPr>
              <w:t>ind.+CD</w:t>
            </w:r>
          </w:p>
        </w:tc>
      </w:tr>
      <w:tr w:rsidR="00C40D85" w:rsidRPr="00582797" w14:paraId="108B1794" w14:textId="77777777" w:rsidTr="00BC0833">
        <w:tc>
          <w:tcPr>
            <w:tcW w:w="843" w:type="dxa"/>
            <w:vMerge/>
            <w:vAlign w:val="center"/>
          </w:tcPr>
          <w:p w14:paraId="13FA6574"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0812DBC0"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56850899"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E47 + B47</w:t>
            </w:r>
          </w:p>
        </w:tc>
        <w:tc>
          <w:tcPr>
            <w:tcW w:w="3060" w:type="dxa"/>
            <w:vAlign w:val="center"/>
          </w:tcPr>
          <w:p w14:paraId="48A7CA18"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Rudesse</w:t>
            </w:r>
          </w:p>
        </w:tc>
        <w:tc>
          <w:tcPr>
            <w:tcW w:w="720" w:type="dxa"/>
            <w:tcBorders>
              <w:bottom w:val="single" w:sz="4" w:space="0" w:color="auto"/>
            </w:tcBorders>
            <w:vAlign w:val="center"/>
          </w:tcPr>
          <w:p w14:paraId="6800E5DD"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900" w:type="dxa"/>
            <w:tcBorders>
              <w:bottom w:val="single" w:sz="4" w:space="0" w:color="auto"/>
            </w:tcBorders>
            <w:shd w:val="thinReverseDiagStripe" w:color="auto" w:fill="auto"/>
            <w:vAlign w:val="center"/>
          </w:tcPr>
          <w:p w14:paraId="057F45C0" w14:textId="1FD018EA"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0" w:type="dxa"/>
            <w:tcBorders>
              <w:bottom w:val="single" w:sz="4" w:space="0" w:color="auto"/>
            </w:tcBorders>
            <w:vAlign w:val="center"/>
          </w:tcPr>
          <w:p w14:paraId="7EA390E4" w14:textId="1659B553"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30" w:type="dxa"/>
            <w:tcBorders>
              <w:bottom w:val="single" w:sz="4" w:space="0" w:color="auto"/>
            </w:tcBorders>
            <w:shd w:val="thinReverseDiagStripe" w:color="auto" w:fill="auto"/>
            <w:vAlign w:val="center"/>
          </w:tcPr>
          <w:p w14:paraId="63FA793B"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32" w:type="dxa"/>
            <w:tcBorders>
              <w:bottom w:val="single" w:sz="4" w:space="0" w:color="auto"/>
            </w:tcBorders>
            <w:vAlign w:val="center"/>
          </w:tcPr>
          <w:p w14:paraId="1B09B6C2" w14:textId="336C0C85"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gridSpan w:val="2"/>
            <w:tcBorders>
              <w:bottom w:val="single" w:sz="4" w:space="0" w:color="auto"/>
            </w:tcBorders>
            <w:shd w:val="thinReverseDiagStripe" w:color="auto" w:fill="auto"/>
            <w:vAlign w:val="center"/>
          </w:tcPr>
          <w:p w14:paraId="5EB500A6"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tcPr>
          <w:p w14:paraId="60E6C7C7" w14:textId="4E26C35B"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D83022">
              <w:rPr>
                <w:rFonts w:ascii="Arial Narrow" w:eastAsia="Calibri" w:hAnsi="Arial Narrow" w:cstheme="minorHAnsi"/>
                <w:sz w:val="16"/>
                <w:szCs w:val="16"/>
                <w:lang w:val="fr-FR"/>
              </w:rPr>
              <w:t>ind.+CD</w:t>
            </w:r>
          </w:p>
        </w:tc>
      </w:tr>
    </w:tbl>
    <w:p w14:paraId="0AFE952A" w14:textId="77777777" w:rsidR="009474C9" w:rsidRDefault="009474C9" w:rsidP="00405F13">
      <w:pPr>
        <w:pStyle w:val="HQParagrapheNiveau2"/>
        <w:tabs>
          <w:tab w:val="clear" w:pos="547"/>
        </w:tabs>
        <w:spacing w:after="0"/>
        <w:ind w:left="-110" w:right="-64"/>
        <w:jc w:val="center"/>
        <w:rPr>
          <w:rFonts w:ascii="Arial Narrow" w:hAnsi="Arial Narrow" w:cstheme="minorHAnsi"/>
          <w:b/>
          <w:bCs/>
          <w:sz w:val="16"/>
          <w:szCs w:val="16"/>
          <w:lang w:val="fr-FR"/>
        </w:rPr>
        <w:sectPr w:rsidR="009474C9" w:rsidSect="00D333EE">
          <w:headerReference w:type="default" r:id="rId130"/>
          <w:footerReference w:type="default" r:id="rId131"/>
          <w:pgSz w:w="12240" w:h="15840" w:code="1"/>
          <w:pgMar w:top="432" w:right="1800" w:bottom="432" w:left="1800" w:header="432" w:footer="432" w:gutter="0"/>
          <w:paperSrc w:first="260" w:other="260"/>
          <w:cols w:space="708"/>
          <w:docGrid w:linePitch="360"/>
        </w:sectPr>
      </w:pPr>
      <w:bookmarkStart w:id="619" w:name="_Hlk165318312"/>
    </w:p>
    <w:tbl>
      <w:tblPr>
        <w:tblStyle w:val="Grilledutableau"/>
        <w:tblW w:w="11700" w:type="dxa"/>
        <w:tblInd w:w="-1535" w:type="dxa"/>
        <w:tblLook w:val="04A0" w:firstRow="1" w:lastRow="0" w:firstColumn="1" w:lastColumn="0" w:noHBand="0" w:noVBand="1"/>
      </w:tblPr>
      <w:tblGrid>
        <w:gridCol w:w="843"/>
        <w:gridCol w:w="439"/>
        <w:gridCol w:w="1868"/>
        <w:gridCol w:w="3060"/>
        <w:gridCol w:w="720"/>
        <w:gridCol w:w="810"/>
        <w:gridCol w:w="997"/>
        <w:gridCol w:w="681"/>
        <w:gridCol w:w="764"/>
        <w:gridCol w:w="801"/>
        <w:gridCol w:w="717"/>
      </w:tblGrid>
      <w:tr w:rsidR="00B83A25" w:rsidRPr="00582797" w14:paraId="0C0E5CA6" w14:textId="77777777" w:rsidTr="00381177">
        <w:tc>
          <w:tcPr>
            <w:tcW w:w="843" w:type="dxa"/>
            <w:vMerge w:val="restart"/>
            <w:vAlign w:val="center"/>
          </w:tcPr>
          <w:p w14:paraId="43144D07"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7.6</w:t>
            </w:r>
          </w:p>
          <w:p w14:paraId="7CDBCB39"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7.7</w:t>
            </w:r>
          </w:p>
        </w:tc>
        <w:tc>
          <w:tcPr>
            <w:tcW w:w="439" w:type="dxa"/>
            <w:vMerge w:val="restart"/>
            <w:vAlign w:val="center"/>
          </w:tcPr>
          <w:p w14:paraId="17104711"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48</w:t>
            </w:r>
          </w:p>
        </w:tc>
        <w:tc>
          <w:tcPr>
            <w:tcW w:w="1868" w:type="dxa"/>
            <w:vAlign w:val="center"/>
          </w:tcPr>
          <w:p w14:paraId="6683064E"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A48 ou A48 + 48 ou A48 + C48</w:t>
            </w:r>
          </w:p>
        </w:tc>
        <w:tc>
          <w:tcPr>
            <w:tcW w:w="3060" w:type="dxa"/>
            <w:vAlign w:val="center"/>
          </w:tcPr>
          <w:p w14:paraId="4B95C1D7"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Contact avec la tête</w:t>
            </w:r>
          </w:p>
        </w:tc>
        <w:tc>
          <w:tcPr>
            <w:tcW w:w="720" w:type="dxa"/>
            <w:shd w:val="thinReverseDiagStripe" w:color="auto" w:fill="auto"/>
            <w:vAlign w:val="center"/>
          </w:tcPr>
          <w:p w14:paraId="4B3A3756"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1369BD1B"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5A8866A2"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3DD64D09"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61563998"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43EC6891"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5F744F2D"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3EC0ACC5" w14:textId="77777777" w:rsidTr="00381177">
        <w:tc>
          <w:tcPr>
            <w:tcW w:w="843" w:type="dxa"/>
            <w:vMerge/>
            <w:vAlign w:val="center"/>
          </w:tcPr>
          <w:p w14:paraId="1E0503FB"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41766616"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763732C7"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B48 + D48</w:t>
            </w:r>
          </w:p>
        </w:tc>
        <w:tc>
          <w:tcPr>
            <w:tcW w:w="3060" w:type="dxa"/>
            <w:vAlign w:val="center"/>
          </w:tcPr>
          <w:p w14:paraId="3EA405DD"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Contact avec la tête</w:t>
            </w:r>
          </w:p>
        </w:tc>
        <w:tc>
          <w:tcPr>
            <w:tcW w:w="720" w:type="dxa"/>
            <w:vAlign w:val="center"/>
          </w:tcPr>
          <w:p w14:paraId="3581B5A5"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2 matchs</w:t>
            </w:r>
          </w:p>
        </w:tc>
        <w:tc>
          <w:tcPr>
            <w:tcW w:w="810" w:type="dxa"/>
            <w:tcBorders>
              <w:bottom w:val="single" w:sz="4" w:space="0" w:color="auto"/>
            </w:tcBorders>
            <w:vAlign w:val="center"/>
          </w:tcPr>
          <w:p w14:paraId="4C2243EC" w14:textId="08A46F6E"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Pr>
                <w:rFonts w:ascii="Arial Narrow" w:hAnsi="Arial Narrow" w:cstheme="minorHAnsi"/>
                <w:sz w:val="16"/>
                <w:szCs w:val="16"/>
                <w:lang w:val="fr-FR"/>
              </w:rPr>
              <w:t>3 matchs</w:t>
            </w:r>
          </w:p>
        </w:tc>
        <w:tc>
          <w:tcPr>
            <w:tcW w:w="997" w:type="dxa"/>
            <w:vAlign w:val="center"/>
          </w:tcPr>
          <w:p w14:paraId="59948B6D"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681" w:type="dxa"/>
            <w:tcBorders>
              <w:bottom w:val="single" w:sz="4" w:space="0" w:color="auto"/>
            </w:tcBorders>
            <w:vAlign w:val="center"/>
          </w:tcPr>
          <w:p w14:paraId="32B5B482"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764" w:type="dxa"/>
            <w:vAlign w:val="center"/>
          </w:tcPr>
          <w:p w14:paraId="7FDAA5E1"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1" w:type="dxa"/>
            <w:tcBorders>
              <w:bottom w:val="single" w:sz="4" w:space="0" w:color="auto"/>
            </w:tcBorders>
            <w:vAlign w:val="center"/>
          </w:tcPr>
          <w:p w14:paraId="021AB3F6"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tcPr>
          <w:p w14:paraId="5576845C" w14:textId="0050892A"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4B70AB">
              <w:rPr>
                <w:rFonts w:ascii="Arial Narrow" w:eastAsia="Calibri" w:hAnsi="Arial Narrow" w:cstheme="minorHAnsi"/>
                <w:sz w:val="16"/>
                <w:szCs w:val="16"/>
                <w:lang w:val="fr-FR"/>
              </w:rPr>
              <w:t>ind.+CD</w:t>
            </w:r>
          </w:p>
        </w:tc>
      </w:tr>
      <w:tr w:rsidR="00C40D85" w:rsidRPr="00582797" w14:paraId="14AD7CA7" w14:textId="77777777" w:rsidTr="00381177">
        <w:tc>
          <w:tcPr>
            <w:tcW w:w="843" w:type="dxa"/>
            <w:vMerge/>
            <w:vAlign w:val="center"/>
          </w:tcPr>
          <w:p w14:paraId="00B0C8E7"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1917F666"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47546E8A"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E48 + B48</w:t>
            </w:r>
          </w:p>
        </w:tc>
        <w:tc>
          <w:tcPr>
            <w:tcW w:w="3060" w:type="dxa"/>
            <w:vAlign w:val="center"/>
          </w:tcPr>
          <w:p w14:paraId="0D216E0E"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Contact avec la tête</w:t>
            </w:r>
          </w:p>
        </w:tc>
        <w:tc>
          <w:tcPr>
            <w:tcW w:w="720" w:type="dxa"/>
            <w:vAlign w:val="center"/>
          </w:tcPr>
          <w:p w14:paraId="5687B6A6"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10" w:type="dxa"/>
            <w:shd w:val="thinReverseDiagStripe" w:color="auto" w:fill="auto"/>
            <w:vAlign w:val="center"/>
          </w:tcPr>
          <w:p w14:paraId="2F76D48C" w14:textId="0DE69084"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vAlign w:val="center"/>
          </w:tcPr>
          <w:p w14:paraId="7CC4DB51" w14:textId="040C7DAF"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81" w:type="dxa"/>
            <w:shd w:val="thinReverseDiagStripe" w:color="auto" w:fill="auto"/>
            <w:vAlign w:val="center"/>
          </w:tcPr>
          <w:p w14:paraId="271EB82D"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vAlign w:val="center"/>
          </w:tcPr>
          <w:p w14:paraId="608C52AA" w14:textId="6CA1E119"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shd w:val="thinReverseDiagStripe" w:color="auto" w:fill="auto"/>
            <w:vAlign w:val="center"/>
          </w:tcPr>
          <w:p w14:paraId="024C2611"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Pr>
          <w:p w14:paraId="3E5D19A4" w14:textId="2DA55AA9"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4B70AB">
              <w:rPr>
                <w:rFonts w:ascii="Arial Narrow" w:eastAsia="Calibri" w:hAnsi="Arial Narrow" w:cstheme="minorHAnsi"/>
                <w:sz w:val="16"/>
                <w:szCs w:val="16"/>
                <w:lang w:val="fr-FR"/>
              </w:rPr>
              <w:t>ind.+CD</w:t>
            </w:r>
          </w:p>
        </w:tc>
      </w:tr>
      <w:bookmarkEnd w:id="619"/>
      <w:tr w:rsidR="0005542E" w:rsidRPr="00F74324" w14:paraId="68729099" w14:textId="77777777" w:rsidTr="00405F13">
        <w:tc>
          <w:tcPr>
            <w:tcW w:w="11700" w:type="dxa"/>
            <w:gridSpan w:val="11"/>
          </w:tcPr>
          <w:p w14:paraId="5E93D581" w14:textId="77777777" w:rsidR="0005542E" w:rsidRPr="00F74324" w:rsidRDefault="0005542E" w:rsidP="00B83A25">
            <w:pPr>
              <w:pStyle w:val="HQParagrapheNiveau2"/>
              <w:tabs>
                <w:tab w:val="clear" w:pos="547"/>
              </w:tabs>
              <w:spacing w:after="0" w:line="276" w:lineRule="auto"/>
              <w:ind w:left="0" w:right="-18"/>
              <w:jc w:val="center"/>
              <w:rPr>
                <w:rFonts w:ascii="Arial Narrow" w:hAnsi="Arial Narrow" w:cstheme="minorHAnsi"/>
                <w:b/>
                <w:bCs/>
                <w:sz w:val="18"/>
                <w:szCs w:val="18"/>
                <w:lang w:val="fr-FR"/>
              </w:rPr>
            </w:pPr>
            <w:r w:rsidRPr="00F74324">
              <w:rPr>
                <w:rFonts w:ascii="Arial Narrow" w:hAnsi="Arial Narrow" w:cstheme="minorHAnsi"/>
                <w:b/>
                <w:bCs/>
                <w:sz w:val="18"/>
                <w:szCs w:val="18"/>
                <w:lang w:val="fr-FR"/>
              </w:rPr>
              <w:t>FAUTES D’ENTRAVE (GROUPE 4)</w:t>
            </w:r>
          </w:p>
        </w:tc>
      </w:tr>
      <w:tr w:rsidR="00FE1C9B" w:rsidRPr="00582797" w14:paraId="28A35E0E" w14:textId="77777777" w:rsidTr="00381177">
        <w:tc>
          <w:tcPr>
            <w:tcW w:w="843" w:type="dxa"/>
            <w:shd w:val="clear" w:color="auto" w:fill="D9E2F3" w:themeFill="accent5" w:themeFillTint="33"/>
            <w:vAlign w:val="center"/>
          </w:tcPr>
          <w:p w14:paraId="7EAD55D4" w14:textId="77777777" w:rsidR="00FE1C9B" w:rsidRPr="00582797" w:rsidRDefault="00FE1C9B" w:rsidP="00405F13">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Article</w:t>
            </w:r>
            <w:r>
              <w:rPr>
                <w:rFonts w:ascii="Arial Narrow" w:hAnsi="Arial Narrow" w:cstheme="minorHAnsi"/>
                <w:b/>
                <w:bCs/>
                <w:sz w:val="16"/>
                <w:szCs w:val="16"/>
                <w:lang w:val="fr-FR"/>
              </w:rPr>
              <w:t>s</w:t>
            </w:r>
          </w:p>
        </w:tc>
        <w:tc>
          <w:tcPr>
            <w:tcW w:w="439" w:type="dxa"/>
            <w:shd w:val="clear" w:color="auto" w:fill="D9E2F3" w:themeFill="accent5" w:themeFillTint="33"/>
            <w:vAlign w:val="center"/>
          </w:tcPr>
          <w:p w14:paraId="5AC2AEE9" w14:textId="77777777" w:rsidR="00FE1C9B" w:rsidRPr="00582797" w:rsidRDefault="00FE1C9B" w:rsidP="00405F13">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No</w:t>
            </w:r>
          </w:p>
        </w:tc>
        <w:tc>
          <w:tcPr>
            <w:tcW w:w="1868" w:type="dxa"/>
            <w:shd w:val="clear" w:color="auto" w:fill="D9E2F3" w:themeFill="accent5" w:themeFillTint="33"/>
            <w:vAlign w:val="center"/>
          </w:tcPr>
          <w:p w14:paraId="79BCF516" w14:textId="77777777" w:rsidR="00FE1C9B" w:rsidRPr="00582797" w:rsidRDefault="00FE1C9B" w:rsidP="00405F13">
            <w:pPr>
              <w:pStyle w:val="HQParagrapheNiveau2"/>
              <w:tabs>
                <w:tab w:val="clear" w:pos="547"/>
              </w:tabs>
              <w:spacing w:after="0"/>
              <w:ind w:left="-14" w:right="-78"/>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Infractions</w:t>
            </w:r>
          </w:p>
        </w:tc>
        <w:tc>
          <w:tcPr>
            <w:tcW w:w="3060" w:type="dxa"/>
            <w:shd w:val="clear" w:color="auto" w:fill="D9E2F3" w:themeFill="accent5" w:themeFillTint="33"/>
            <w:vAlign w:val="center"/>
          </w:tcPr>
          <w:p w14:paraId="61134207" w14:textId="77777777" w:rsidR="00FE1C9B" w:rsidRPr="00582797" w:rsidRDefault="00FE1C9B" w:rsidP="00405F13">
            <w:pPr>
              <w:pStyle w:val="HQParagrapheNiveau2"/>
              <w:tabs>
                <w:tab w:val="clear" w:pos="547"/>
              </w:tabs>
              <w:spacing w:after="0"/>
              <w:ind w:left="0" w:right="-12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Description</w:t>
            </w:r>
            <w:r>
              <w:rPr>
                <w:rFonts w:ascii="Arial Narrow" w:hAnsi="Arial Narrow" w:cstheme="minorHAnsi"/>
                <w:b/>
                <w:bCs/>
                <w:sz w:val="16"/>
                <w:szCs w:val="16"/>
                <w:lang w:val="fr-FR"/>
              </w:rPr>
              <w:t>s</w:t>
            </w:r>
          </w:p>
        </w:tc>
        <w:tc>
          <w:tcPr>
            <w:tcW w:w="720" w:type="dxa"/>
            <w:tcBorders>
              <w:bottom w:val="single" w:sz="4" w:space="0" w:color="auto"/>
            </w:tcBorders>
            <w:shd w:val="clear" w:color="auto" w:fill="D9E2F3" w:themeFill="accent5" w:themeFillTint="33"/>
            <w:vAlign w:val="center"/>
          </w:tcPr>
          <w:p w14:paraId="7F1F2598" w14:textId="68F22A08" w:rsidR="00E51473" w:rsidRDefault="00FE1C9B" w:rsidP="00405F13">
            <w:pPr>
              <w:pStyle w:val="HQParagrapheNiveau2"/>
              <w:tabs>
                <w:tab w:val="clear" w:pos="547"/>
              </w:tabs>
              <w:spacing w:after="0"/>
              <w:ind w:left="-90" w:right="-8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p>
          <w:p w14:paraId="3AD8FC42" w14:textId="25D1DD2F" w:rsidR="00FE1C9B" w:rsidRPr="00582797" w:rsidRDefault="00FE1C9B" w:rsidP="00405F13">
            <w:pPr>
              <w:pStyle w:val="HQParagrapheNiveau2"/>
              <w:tabs>
                <w:tab w:val="clear" w:pos="547"/>
              </w:tabs>
              <w:spacing w:after="0"/>
              <w:ind w:left="-90" w:right="-8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810" w:type="dxa"/>
            <w:tcBorders>
              <w:bottom w:val="single" w:sz="4" w:space="0" w:color="auto"/>
            </w:tcBorders>
            <w:shd w:val="clear" w:color="auto" w:fill="D9E2F3" w:themeFill="accent5" w:themeFillTint="33"/>
            <w:vAlign w:val="center"/>
          </w:tcPr>
          <w:p w14:paraId="3152312A" w14:textId="77777777" w:rsidR="00FE1C9B" w:rsidRPr="00582797" w:rsidRDefault="00FE1C9B" w:rsidP="00405F13">
            <w:pPr>
              <w:pStyle w:val="HQParagrapheNiveau2"/>
              <w:tabs>
                <w:tab w:val="clear" w:pos="547"/>
              </w:tabs>
              <w:spacing w:after="0"/>
              <w:ind w:left="-132" w:right="-10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3934F326" w14:textId="77777777" w:rsidR="00FE1C9B" w:rsidRPr="00E51473" w:rsidRDefault="00FE1C9B" w:rsidP="00405F13">
            <w:pPr>
              <w:pStyle w:val="HQParagrapheNiveau2"/>
              <w:tabs>
                <w:tab w:val="clear" w:pos="547"/>
              </w:tabs>
              <w:spacing w:after="0"/>
              <w:ind w:left="-132" w:right="-104"/>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997" w:type="dxa"/>
            <w:tcBorders>
              <w:bottom w:val="single" w:sz="4" w:space="0" w:color="auto"/>
            </w:tcBorders>
            <w:shd w:val="clear" w:color="auto" w:fill="D9E2F3" w:themeFill="accent5" w:themeFillTint="33"/>
            <w:vAlign w:val="center"/>
          </w:tcPr>
          <w:p w14:paraId="0F720A8A" w14:textId="77777777" w:rsidR="00E51473" w:rsidRDefault="00FE1C9B" w:rsidP="00405F13">
            <w:pPr>
              <w:pStyle w:val="HQParagrapheNiveau2"/>
              <w:tabs>
                <w:tab w:val="clear" w:pos="547"/>
              </w:tabs>
              <w:spacing w:after="0"/>
              <w:ind w:left="-84" w:right="-90"/>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p>
          <w:p w14:paraId="3F60B8F2" w14:textId="250AF8AC" w:rsidR="00FE1C9B" w:rsidRPr="00582797" w:rsidRDefault="00FE1C9B" w:rsidP="00405F13">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681" w:type="dxa"/>
            <w:tcBorders>
              <w:bottom w:val="single" w:sz="4" w:space="0" w:color="auto"/>
            </w:tcBorders>
            <w:shd w:val="clear" w:color="auto" w:fill="D9E2F3" w:themeFill="accent5" w:themeFillTint="33"/>
            <w:vAlign w:val="center"/>
          </w:tcPr>
          <w:p w14:paraId="7CA3E1F8" w14:textId="77777777" w:rsidR="00FE1C9B" w:rsidRPr="00582797" w:rsidRDefault="00FE1C9B" w:rsidP="00405F13">
            <w:pPr>
              <w:pStyle w:val="HQParagrapheNiveau2"/>
              <w:tabs>
                <w:tab w:val="clear" w:pos="547"/>
              </w:tabs>
              <w:spacing w:after="0"/>
              <w:ind w:left="-126" w:right="-138"/>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3620E0EE" w14:textId="77777777" w:rsidR="00FE1C9B" w:rsidRPr="00E51473" w:rsidRDefault="00FE1C9B" w:rsidP="00405F13">
            <w:pPr>
              <w:pStyle w:val="HQParagrapheNiveau2"/>
              <w:tabs>
                <w:tab w:val="clear" w:pos="547"/>
              </w:tabs>
              <w:spacing w:after="0"/>
              <w:ind w:left="-126" w:right="-138"/>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64" w:type="dxa"/>
            <w:tcBorders>
              <w:bottom w:val="single" w:sz="4" w:space="0" w:color="auto"/>
            </w:tcBorders>
            <w:shd w:val="clear" w:color="auto" w:fill="D9E2F3" w:themeFill="accent5" w:themeFillTint="33"/>
            <w:vAlign w:val="center"/>
          </w:tcPr>
          <w:p w14:paraId="1244700C" w14:textId="77777777" w:rsidR="00E51473" w:rsidRDefault="00FE1C9B" w:rsidP="00405F13">
            <w:pPr>
              <w:pStyle w:val="HQParagrapheNiveau2"/>
              <w:tabs>
                <w:tab w:val="clear" w:pos="547"/>
              </w:tabs>
              <w:spacing w:after="0"/>
              <w:ind w:left="-78" w:right="-6"/>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p>
          <w:p w14:paraId="2661CB6D" w14:textId="66602A52" w:rsidR="00FE1C9B" w:rsidRPr="00582797" w:rsidRDefault="00FE1C9B" w:rsidP="00405F13">
            <w:pPr>
              <w:pStyle w:val="HQParagrapheNiveau2"/>
              <w:tabs>
                <w:tab w:val="clear" w:pos="547"/>
              </w:tabs>
              <w:spacing w:after="0"/>
              <w:ind w:left="-78" w:right="-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801" w:type="dxa"/>
            <w:tcBorders>
              <w:bottom w:val="single" w:sz="4" w:space="0" w:color="auto"/>
            </w:tcBorders>
            <w:shd w:val="clear" w:color="auto" w:fill="D9E2F3" w:themeFill="accent5" w:themeFillTint="33"/>
            <w:vAlign w:val="center"/>
          </w:tcPr>
          <w:p w14:paraId="10C5DA95" w14:textId="77777777" w:rsidR="00FE1C9B" w:rsidRPr="00582797" w:rsidRDefault="00FE1C9B" w:rsidP="00405F13">
            <w:pPr>
              <w:pStyle w:val="HQParagrapheNiveau2"/>
              <w:tabs>
                <w:tab w:val="clear" w:pos="547"/>
              </w:tabs>
              <w:spacing w:after="0"/>
              <w:ind w:left="-120" w:right="-62"/>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115F52A2" w14:textId="77777777" w:rsidR="00FE1C9B" w:rsidRPr="00E51473" w:rsidRDefault="00FE1C9B" w:rsidP="00405F13">
            <w:pPr>
              <w:pStyle w:val="HQParagrapheNiveau2"/>
              <w:tabs>
                <w:tab w:val="clear" w:pos="547"/>
              </w:tabs>
              <w:spacing w:after="0"/>
              <w:ind w:left="-120" w:right="-62"/>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17" w:type="dxa"/>
            <w:tcBorders>
              <w:bottom w:val="single" w:sz="4" w:space="0" w:color="auto"/>
            </w:tcBorders>
            <w:shd w:val="clear" w:color="auto" w:fill="D9E2F3" w:themeFill="accent5" w:themeFillTint="33"/>
            <w:vAlign w:val="center"/>
          </w:tcPr>
          <w:p w14:paraId="3B0B8BEE" w14:textId="77777777" w:rsidR="00E51473" w:rsidRDefault="00FE1C9B" w:rsidP="00405F13">
            <w:pPr>
              <w:pStyle w:val="HQParagrapheNiveau2"/>
              <w:tabs>
                <w:tab w:val="clear" w:pos="547"/>
              </w:tabs>
              <w:spacing w:after="0"/>
              <w:ind w:left="-64" w:right="-20"/>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4</w:t>
            </w:r>
            <w:r w:rsidRPr="00B83A25">
              <w:rPr>
                <w:rFonts w:ascii="Arial Narrow" w:hAnsi="Arial Narrow" w:cstheme="minorHAnsi"/>
                <w:b/>
                <w:bCs/>
                <w:sz w:val="16"/>
                <w:szCs w:val="16"/>
                <w:vertAlign w:val="superscript"/>
                <w:lang w:val="fr-FR"/>
              </w:rPr>
              <w:t>e</w:t>
            </w:r>
          </w:p>
          <w:p w14:paraId="10F1D5CA" w14:textId="04EAB417" w:rsidR="00FE1C9B" w:rsidRPr="00582797" w:rsidRDefault="00FE1C9B" w:rsidP="00405F13">
            <w:pPr>
              <w:pStyle w:val="HQParagrapheNiveau2"/>
              <w:tabs>
                <w:tab w:val="clear" w:pos="547"/>
              </w:tabs>
              <w:spacing w:after="0"/>
              <w:ind w:left="-64" w:right="-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r>
      <w:tr w:rsidR="00B83A25" w:rsidRPr="00582797" w14:paraId="5AF767D3" w14:textId="77777777" w:rsidTr="00381177">
        <w:tc>
          <w:tcPr>
            <w:tcW w:w="843" w:type="dxa"/>
            <w:vMerge w:val="restart"/>
            <w:vAlign w:val="center"/>
          </w:tcPr>
          <w:p w14:paraId="32784C9A"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8.1</w:t>
            </w:r>
          </w:p>
        </w:tc>
        <w:tc>
          <w:tcPr>
            <w:tcW w:w="439" w:type="dxa"/>
            <w:vMerge w:val="restart"/>
            <w:vAlign w:val="center"/>
          </w:tcPr>
          <w:p w14:paraId="4C1F8B5B"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50</w:t>
            </w:r>
          </w:p>
        </w:tc>
        <w:tc>
          <w:tcPr>
            <w:tcW w:w="1868" w:type="dxa"/>
            <w:vAlign w:val="center"/>
          </w:tcPr>
          <w:p w14:paraId="713212F9"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A50</w:t>
            </w:r>
          </w:p>
        </w:tc>
        <w:tc>
          <w:tcPr>
            <w:tcW w:w="3060" w:type="dxa"/>
            <w:vAlign w:val="center"/>
          </w:tcPr>
          <w:p w14:paraId="290ED065"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Retenir</w:t>
            </w:r>
          </w:p>
        </w:tc>
        <w:tc>
          <w:tcPr>
            <w:tcW w:w="720" w:type="dxa"/>
            <w:shd w:val="thinReverseDiagStripe" w:color="auto" w:fill="auto"/>
            <w:vAlign w:val="center"/>
          </w:tcPr>
          <w:p w14:paraId="385D88EF"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tcBorders>
              <w:bottom w:val="single" w:sz="4" w:space="0" w:color="auto"/>
            </w:tcBorders>
            <w:shd w:val="thinReverseDiagStripe" w:color="auto" w:fill="auto"/>
            <w:vAlign w:val="center"/>
          </w:tcPr>
          <w:p w14:paraId="775B1548"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7C4C70E6"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tcBorders>
              <w:bottom w:val="single" w:sz="4" w:space="0" w:color="auto"/>
            </w:tcBorders>
            <w:shd w:val="thinReverseDiagStripe" w:color="auto" w:fill="auto"/>
            <w:vAlign w:val="center"/>
          </w:tcPr>
          <w:p w14:paraId="1B94309A"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1F193FF7"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tcBorders>
              <w:bottom w:val="single" w:sz="4" w:space="0" w:color="auto"/>
            </w:tcBorders>
            <w:shd w:val="thinReverseDiagStripe" w:color="auto" w:fill="auto"/>
            <w:vAlign w:val="center"/>
          </w:tcPr>
          <w:p w14:paraId="26B7AD2A"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6F7AF434"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83A25" w:rsidRPr="00582797" w14:paraId="0DBAC200" w14:textId="77777777" w:rsidTr="00381177">
        <w:tc>
          <w:tcPr>
            <w:tcW w:w="843" w:type="dxa"/>
            <w:vMerge/>
            <w:vAlign w:val="center"/>
          </w:tcPr>
          <w:p w14:paraId="6056EA15"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015F1F12"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3937972F"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B50 + D50</w:t>
            </w:r>
          </w:p>
        </w:tc>
        <w:tc>
          <w:tcPr>
            <w:tcW w:w="3060" w:type="dxa"/>
            <w:vAlign w:val="center"/>
          </w:tcPr>
          <w:p w14:paraId="24AFAEE8"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Retenir</w:t>
            </w:r>
          </w:p>
        </w:tc>
        <w:tc>
          <w:tcPr>
            <w:tcW w:w="720" w:type="dxa"/>
            <w:tcBorders>
              <w:bottom w:val="single" w:sz="4" w:space="0" w:color="auto"/>
            </w:tcBorders>
            <w:vAlign w:val="center"/>
          </w:tcPr>
          <w:p w14:paraId="02D5CE81"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shd w:val="thinReverseDiagStripe" w:color="auto" w:fill="auto"/>
            <w:vAlign w:val="center"/>
          </w:tcPr>
          <w:p w14:paraId="5F5FE4A2"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7CD2F66A"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shd w:val="thinReverseDiagStripe" w:color="auto" w:fill="auto"/>
            <w:vAlign w:val="center"/>
          </w:tcPr>
          <w:p w14:paraId="44443000"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vAlign w:val="center"/>
          </w:tcPr>
          <w:p w14:paraId="06F254A2" w14:textId="6A918A35" w:rsidR="0005542E" w:rsidRPr="00582797" w:rsidRDefault="00C40D85"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thinReverseDiagStripe" w:color="auto" w:fill="auto"/>
            <w:vAlign w:val="center"/>
          </w:tcPr>
          <w:p w14:paraId="19A57C28"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vAlign w:val="center"/>
          </w:tcPr>
          <w:p w14:paraId="7C98D1EF" w14:textId="5283E58A" w:rsidR="0005542E" w:rsidRPr="00582797" w:rsidRDefault="00C40D85"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83A25" w:rsidRPr="00582797" w14:paraId="5EF4EAFC" w14:textId="77777777" w:rsidTr="00381177">
        <w:tc>
          <w:tcPr>
            <w:tcW w:w="843" w:type="dxa"/>
            <w:vAlign w:val="center"/>
          </w:tcPr>
          <w:p w14:paraId="50B13D5C"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8.1</w:t>
            </w:r>
          </w:p>
        </w:tc>
        <w:tc>
          <w:tcPr>
            <w:tcW w:w="439" w:type="dxa"/>
            <w:vAlign w:val="center"/>
          </w:tcPr>
          <w:p w14:paraId="3A8BD793"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51</w:t>
            </w:r>
          </w:p>
        </w:tc>
        <w:tc>
          <w:tcPr>
            <w:tcW w:w="1868" w:type="dxa"/>
            <w:vAlign w:val="center"/>
          </w:tcPr>
          <w:p w14:paraId="21DA047C"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A51</w:t>
            </w:r>
          </w:p>
        </w:tc>
        <w:tc>
          <w:tcPr>
            <w:tcW w:w="3060" w:type="dxa"/>
            <w:vAlign w:val="center"/>
          </w:tcPr>
          <w:p w14:paraId="43EAD9F8"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Avoir retenu le bâton</w:t>
            </w:r>
          </w:p>
        </w:tc>
        <w:tc>
          <w:tcPr>
            <w:tcW w:w="720" w:type="dxa"/>
            <w:shd w:val="thinReverseDiagStripe" w:color="auto" w:fill="auto"/>
            <w:vAlign w:val="center"/>
          </w:tcPr>
          <w:p w14:paraId="23B8DF87"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06640F1F"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47A4B9E8"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157CC21D"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6E2F9B4A"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33654E09"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506F7554"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83A25" w:rsidRPr="00582797" w14:paraId="0B150170" w14:textId="77777777" w:rsidTr="00381177">
        <w:tc>
          <w:tcPr>
            <w:tcW w:w="843" w:type="dxa"/>
            <w:vMerge w:val="restart"/>
            <w:vAlign w:val="center"/>
          </w:tcPr>
          <w:p w14:paraId="74E7ACB8"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8.2</w:t>
            </w:r>
          </w:p>
        </w:tc>
        <w:tc>
          <w:tcPr>
            <w:tcW w:w="439" w:type="dxa"/>
            <w:vMerge w:val="restart"/>
            <w:vAlign w:val="center"/>
          </w:tcPr>
          <w:p w14:paraId="76DA139D"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52</w:t>
            </w:r>
          </w:p>
        </w:tc>
        <w:tc>
          <w:tcPr>
            <w:tcW w:w="1868" w:type="dxa"/>
            <w:vAlign w:val="center"/>
          </w:tcPr>
          <w:p w14:paraId="272F6925"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A52</w:t>
            </w:r>
          </w:p>
        </w:tc>
        <w:tc>
          <w:tcPr>
            <w:tcW w:w="3060" w:type="dxa"/>
            <w:vAlign w:val="center"/>
          </w:tcPr>
          <w:p w14:paraId="60E174B3"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Accrocher</w:t>
            </w:r>
          </w:p>
        </w:tc>
        <w:tc>
          <w:tcPr>
            <w:tcW w:w="720" w:type="dxa"/>
            <w:shd w:val="thinReverseDiagStripe" w:color="auto" w:fill="auto"/>
            <w:vAlign w:val="center"/>
          </w:tcPr>
          <w:p w14:paraId="4446E313"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6E8226E4"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121AF49D"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2F26E136"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019A949C"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2243DCCC"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207A3376"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83A25" w:rsidRPr="00582797" w14:paraId="22C714E0" w14:textId="77777777" w:rsidTr="00381177">
        <w:tc>
          <w:tcPr>
            <w:tcW w:w="843" w:type="dxa"/>
            <w:vMerge/>
            <w:vAlign w:val="center"/>
          </w:tcPr>
          <w:p w14:paraId="3FE4CD10"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479BB6D1"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3BC1438C"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B52 + D52</w:t>
            </w:r>
          </w:p>
        </w:tc>
        <w:tc>
          <w:tcPr>
            <w:tcW w:w="3060" w:type="dxa"/>
            <w:vAlign w:val="center"/>
          </w:tcPr>
          <w:p w14:paraId="0049209D"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Accrocher</w:t>
            </w:r>
          </w:p>
        </w:tc>
        <w:tc>
          <w:tcPr>
            <w:tcW w:w="720" w:type="dxa"/>
            <w:tcBorders>
              <w:bottom w:val="single" w:sz="4" w:space="0" w:color="auto"/>
            </w:tcBorders>
            <w:vAlign w:val="center"/>
          </w:tcPr>
          <w:p w14:paraId="1074D6D8"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shd w:val="thinReverseDiagStripe" w:color="auto" w:fill="auto"/>
            <w:vAlign w:val="center"/>
          </w:tcPr>
          <w:p w14:paraId="6D62CB99"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02299E75"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shd w:val="thinReverseDiagStripe" w:color="auto" w:fill="auto"/>
            <w:vAlign w:val="center"/>
          </w:tcPr>
          <w:p w14:paraId="11B0AD86"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vAlign w:val="center"/>
          </w:tcPr>
          <w:p w14:paraId="41FD97F1" w14:textId="75D33113" w:rsidR="0005542E" w:rsidRPr="00582797" w:rsidRDefault="00C40D85"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thinReverseDiagStripe" w:color="auto" w:fill="auto"/>
            <w:vAlign w:val="center"/>
          </w:tcPr>
          <w:p w14:paraId="38BAD41D"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vAlign w:val="center"/>
          </w:tcPr>
          <w:p w14:paraId="72683506" w14:textId="24260BC0" w:rsidR="0005542E" w:rsidRPr="00582797" w:rsidRDefault="00C40D85"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83A25" w:rsidRPr="00582797" w14:paraId="6899169B" w14:textId="77777777" w:rsidTr="00381177">
        <w:tc>
          <w:tcPr>
            <w:tcW w:w="843" w:type="dxa"/>
            <w:vMerge w:val="restart"/>
            <w:vAlign w:val="center"/>
          </w:tcPr>
          <w:p w14:paraId="4A78AC37"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8.6</w:t>
            </w:r>
          </w:p>
        </w:tc>
        <w:tc>
          <w:tcPr>
            <w:tcW w:w="439" w:type="dxa"/>
            <w:vMerge w:val="restart"/>
            <w:vAlign w:val="center"/>
          </w:tcPr>
          <w:p w14:paraId="1273A7D4"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53</w:t>
            </w:r>
          </w:p>
        </w:tc>
        <w:tc>
          <w:tcPr>
            <w:tcW w:w="1868" w:type="dxa"/>
            <w:vAlign w:val="center"/>
          </w:tcPr>
          <w:p w14:paraId="79FA2E6D"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A53 ou F53</w:t>
            </w:r>
          </w:p>
        </w:tc>
        <w:tc>
          <w:tcPr>
            <w:tcW w:w="3060" w:type="dxa"/>
            <w:vAlign w:val="center"/>
          </w:tcPr>
          <w:p w14:paraId="0DD41791"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Faire trébucher</w:t>
            </w:r>
          </w:p>
        </w:tc>
        <w:tc>
          <w:tcPr>
            <w:tcW w:w="720" w:type="dxa"/>
            <w:shd w:val="thinReverseDiagStripe" w:color="auto" w:fill="auto"/>
            <w:vAlign w:val="center"/>
          </w:tcPr>
          <w:p w14:paraId="1C98D4D8"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2E2A1AAB"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204DCE71"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63F580FE"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5C627619"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48599784"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30167527"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83A25" w:rsidRPr="00582797" w14:paraId="08BFA268" w14:textId="77777777" w:rsidTr="00381177">
        <w:tc>
          <w:tcPr>
            <w:tcW w:w="843" w:type="dxa"/>
            <w:vMerge/>
            <w:vAlign w:val="center"/>
          </w:tcPr>
          <w:p w14:paraId="54053669"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67054EE1"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51B00DCA"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B53 + D53</w:t>
            </w:r>
          </w:p>
        </w:tc>
        <w:tc>
          <w:tcPr>
            <w:tcW w:w="3060" w:type="dxa"/>
            <w:vAlign w:val="center"/>
          </w:tcPr>
          <w:p w14:paraId="6A0DE87B"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Faire trébucher</w:t>
            </w:r>
          </w:p>
        </w:tc>
        <w:tc>
          <w:tcPr>
            <w:tcW w:w="720" w:type="dxa"/>
            <w:tcBorders>
              <w:bottom w:val="single" w:sz="4" w:space="0" w:color="auto"/>
            </w:tcBorders>
            <w:vAlign w:val="center"/>
          </w:tcPr>
          <w:p w14:paraId="329C9851"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tcBorders>
              <w:bottom w:val="single" w:sz="4" w:space="0" w:color="auto"/>
            </w:tcBorders>
            <w:shd w:val="thinReverseDiagStripe" w:color="auto" w:fill="auto"/>
            <w:vAlign w:val="center"/>
          </w:tcPr>
          <w:p w14:paraId="3C8C28E7"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6809F8B6"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shd w:val="thinReverseDiagStripe" w:color="auto" w:fill="auto"/>
            <w:vAlign w:val="center"/>
          </w:tcPr>
          <w:p w14:paraId="6197534E"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vAlign w:val="center"/>
          </w:tcPr>
          <w:p w14:paraId="0563B47A" w14:textId="2B31A83D" w:rsidR="0005542E" w:rsidRPr="00582797" w:rsidRDefault="00C40D85"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thinReverseDiagStripe" w:color="auto" w:fill="auto"/>
            <w:vAlign w:val="center"/>
          </w:tcPr>
          <w:p w14:paraId="5D0F5754"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vAlign w:val="center"/>
          </w:tcPr>
          <w:p w14:paraId="30961565" w14:textId="6712503D" w:rsidR="0005542E" w:rsidRPr="00582797" w:rsidRDefault="00C40D85"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83A25" w:rsidRPr="00582797" w14:paraId="2C659FE6" w14:textId="77777777" w:rsidTr="00381177">
        <w:tc>
          <w:tcPr>
            <w:tcW w:w="843" w:type="dxa"/>
            <w:vMerge w:val="restart"/>
            <w:vAlign w:val="center"/>
          </w:tcPr>
          <w:p w14:paraId="3AC613AC"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8.8</w:t>
            </w:r>
          </w:p>
        </w:tc>
        <w:tc>
          <w:tcPr>
            <w:tcW w:w="439" w:type="dxa"/>
            <w:vMerge w:val="restart"/>
            <w:vAlign w:val="center"/>
          </w:tcPr>
          <w:p w14:paraId="5BED878C"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54</w:t>
            </w:r>
          </w:p>
        </w:tc>
        <w:tc>
          <w:tcPr>
            <w:tcW w:w="1868" w:type="dxa"/>
            <w:vAlign w:val="center"/>
          </w:tcPr>
          <w:p w14:paraId="4275EC70"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A54 + A54</w:t>
            </w:r>
          </w:p>
        </w:tc>
        <w:tc>
          <w:tcPr>
            <w:tcW w:w="3060" w:type="dxa"/>
            <w:vAlign w:val="center"/>
          </w:tcPr>
          <w:p w14:paraId="40FC51B7"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Faucher les patins</w:t>
            </w:r>
          </w:p>
        </w:tc>
        <w:tc>
          <w:tcPr>
            <w:tcW w:w="720" w:type="dxa"/>
            <w:shd w:val="thinReverseDiagStripe" w:color="auto" w:fill="auto"/>
            <w:vAlign w:val="center"/>
          </w:tcPr>
          <w:p w14:paraId="2AD7A8D5"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tcBorders>
              <w:bottom w:val="single" w:sz="4" w:space="0" w:color="auto"/>
            </w:tcBorders>
            <w:shd w:val="thinReverseDiagStripe" w:color="auto" w:fill="auto"/>
            <w:vAlign w:val="center"/>
          </w:tcPr>
          <w:p w14:paraId="2E74B491"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4E3FF990"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0755EFD1"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06DDEAFD"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0A8C9905"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4ED715A1"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83A25" w:rsidRPr="00582797" w14:paraId="2C1E5B60" w14:textId="77777777" w:rsidTr="00381177">
        <w:tc>
          <w:tcPr>
            <w:tcW w:w="843" w:type="dxa"/>
            <w:vMerge/>
            <w:vAlign w:val="center"/>
          </w:tcPr>
          <w:p w14:paraId="51B40F4C"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03BBC129"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54EE009C"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E54 + B54</w:t>
            </w:r>
          </w:p>
        </w:tc>
        <w:tc>
          <w:tcPr>
            <w:tcW w:w="3060" w:type="dxa"/>
            <w:vAlign w:val="center"/>
          </w:tcPr>
          <w:p w14:paraId="499A3BC9"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Faucher les patins</w:t>
            </w:r>
          </w:p>
        </w:tc>
        <w:tc>
          <w:tcPr>
            <w:tcW w:w="720" w:type="dxa"/>
            <w:tcBorders>
              <w:bottom w:val="single" w:sz="4" w:space="0" w:color="auto"/>
            </w:tcBorders>
            <w:vAlign w:val="center"/>
          </w:tcPr>
          <w:p w14:paraId="3CF46310"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10" w:type="dxa"/>
            <w:tcBorders>
              <w:bottom w:val="single" w:sz="4" w:space="0" w:color="auto"/>
            </w:tcBorders>
            <w:shd w:val="thinReverseDiagStripe" w:color="auto" w:fill="auto"/>
            <w:vAlign w:val="center"/>
          </w:tcPr>
          <w:p w14:paraId="06893CE0" w14:textId="2E363124"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59F10B9B" w14:textId="5D422D37" w:rsidR="0005542E" w:rsidRPr="00582797" w:rsidRDefault="00DB6559" w:rsidP="00405F13">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81" w:type="dxa"/>
            <w:tcBorders>
              <w:bottom w:val="single" w:sz="4" w:space="0" w:color="auto"/>
            </w:tcBorders>
            <w:shd w:val="thinReverseDiagStripe" w:color="auto" w:fill="auto"/>
            <w:vAlign w:val="center"/>
          </w:tcPr>
          <w:p w14:paraId="0F5715EC"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vAlign w:val="center"/>
          </w:tcPr>
          <w:p w14:paraId="1AF0C5B2" w14:textId="55197B3A" w:rsidR="0005542E" w:rsidRPr="00582797" w:rsidRDefault="00C40D85"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thinReverseDiagStripe" w:color="auto" w:fill="auto"/>
            <w:vAlign w:val="center"/>
          </w:tcPr>
          <w:p w14:paraId="21DCF1AB"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vAlign w:val="center"/>
          </w:tcPr>
          <w:p w14:paraId="342FE2D9" w14:textId="4BCD4EA9" w:rsidR="0005542E" w:rsidRPr="00582797" w:rsidRDefault="00C40D85"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83A25" w:rsidRPr="00582797" w14:paraId="61190999" w14:textId="77777777" w:rsidTr="00381177">
        <w:tc>
          <w:tcPr>
            <w:tcW w:w="843" w:type="dxa"/>
            <w:vMerge w:val="restart"/>
            <w:vAlign w:val="center"/>
          </w:tcPr>
          <w:p w14:paraId="23A442BA"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8.7</w:t>
            </w:r>
          </w:p>
        </w:tc>
        <w:tc>
          <w:tcPr>
            <w:tcW w:w="439" w:type="dxa"/>
            <w:vMerge w:val="restart"/>
            <w:vAlign w:val="center"/>
          </w:tcPr>
          <w:p w14:paraId="6FA08CAB"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55</w:t>
            </w:r>
          </w:p>
        </w:tc>
        <w:tc>
          <w:tcPr>
            <w:tcW w:w="1868" w:type="dxa"/>
            <w:vAlign w:val="center"/>
          </w:tcPr>
          <w:p w14:paraId="7D4177AD"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A55</w:t>
            </w:r>
          </w:p>
        </w:tc>
        <w:tc>
          <w:tcPr>
            <w:tcW w:w="3060" w:type="dxa"/>
            <w:vAlign w:val="center"/>
          </w:tcPr>
          <w:p w14:paraId="539915EB" w14:textId="6D2F28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 xml:space="preserve">Frapper en bas des </w:t>
            </w:r>
            <w:r w:rsidR="005C5B31">
              <w:rPr>
                <w:rFonts w:ascii="Arial Narrow" w:hAnsi="Arial Narrow" w:cs="Calibri"/>
                <w:sz w:val="16"/>
                <w:szCs w:val="16"/>
              </w:rPr>
              <w:t>hanches</w:t>
            </w:r>
          </w:p>
        </w:tc>
        <w:tc>
          <w:tcPr>
            <w:tcW w:w="720" w:type="dxa"/>
            <w:shd w:val="thinReverseDiagStripe" w:color="auto" w:fill="auto"/>
            <w:vAlign w:val="center"/>
          </w:tcPr>
          <w:p w14:paraId="32EAABC4"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6FCC5E69"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0E4EC4AE"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7EDBF54A"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575E0CEB"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4E228915"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1DF1D22F"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83A25" w:rsidRPr="00582797" w14:paraId="127484BE" w14:textId="77777777" w:rsidTr="00381177">
        <w:tc>
          <w:tcPr>
            <w:tcW w:w="843" w:type="dxa"/>
            <w:vMerge/>
            <w:vAlign w:val="center"/>
          </w:tcPr>
          <w:p w14:paraId="18921916"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37D9270D"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20BBF132"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B55 + D55</w:t>
            </w:r>
          </w:p>
        </w:tc>
        <w:tc>
          <w:tcPr>
            <w:tcW w:w="3060" w:type="dxa"/>
            <w:vAlign w:val="center"/>
          </w:tcPr>
          <w:p w14:paraId="6520CBFA" w14:textId="6493F8E4"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 xml:space="preserve">Frapper en bas des </w:t>
            </w:r>
            <w:r w:rsidR="005C5B31">
              <w:rPr>
                <w:rFonts w:ascii="Arial Narrow" w:hAnsi="Arial Narrow" w:cs="Calibri"/>
                <w:sz w:val="16"/>
                <w:szCs w:val="16"/>
              </w:rPr>
              <w:t>hanches</w:t>
            </w:r>
          </w:p>
        </w:tc>
        <w:tc>
          <w:tcPr>
            <w:tcW w:w="720" w:type="dxa"/>
            <w:vAlign w:val="center"/>
          </w:tcPr>
          <w:p w14:paraId="363E143B"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tcBorders>
              <w:bottom w:val="single" w:sz="4" w:space="0" w:color="auto"/>
            </w:tcBorders>
            <w:vAlign w:val="center"/>
          </w:tcPr>
          <w:p w14:paraId="069AF02E"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7" w:type="dxa"/>
            <w:vAlign w:val="center"/>
          </w:tcPr>
          <w:p w14:paraId="00FCD8E6"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vAlign w:val="center"/>
          </w:tcPr>
          <w:p w14:paraId="7F19AE44"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64" w:type="dxa"/>
            <w:vAlign w:val="center"/>
          </w:tcPr>
          <w:p w14:paraId="173F682F"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1" w:type="dxa"/>
            <w:tcBorders>
              <w:bottom w:val="single" w:sz="4" w:space="0" w:color="auto"/>
            </w:tcBorders>
            <w:vAlign w:val="center"/>
          </w:tcPr>
          <w:p w14:paraId="768C8D4A"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vAlign w:val="center"/>
          </w:tcPr>
          <w:p w14:paraId="09155542" w14:textId="44B83069" w:rsidR="0005542E" w:rsidRPr="00582797" w:rsidRDefault="00C40D85"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83A25" w:rsidRPr="00582797" w14:paraId="48A7A97E" w14:textId="77777777" w:rsidTr="00381177">
        <w:tc>
          <w:tcPr>
            <w:tcW w:w="843" w:type="dxa"/>
            <w:vMerge/>
            <w:vAlign w:val="center"/>
          </w:tcPr>
          <w:p w14:paraId="1B15369B"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17DC9A06"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050D9720"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E55 + B55</w:t>
            </w:r>
          </w:p>
        </w:tc>
        <w:tc>
          <w:tcPr>
            <w:tcW w:w="3060" w:type="dxa"/>
            <w:vAlign w:val="center"/>
          </w:tcPr>
          <w:p w14:paraId="756B49EA" w14:textId="0AD9C76C"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 xml:space="preserve">Frapper en bas des </w:t>
            </w:r>
            <w:r w:rsidR="005C5B31">
              <w:rPr>
                <w:rFonts w:ascii="Arial Narrow" w:hAnsi="Arial Narrow" w:cs="Calibri"/>
                <w:sz w:val="16"/>
                <w:szCs w:val="16"/>
              </w:rPr>
              <w:t>hanches</w:t>
            </w:r>
          </w:p>
        </w:tc>
        <w:tc>
          <w:tcPr>
            <w:tcW w:w="720" w:type="dxa"/>
            <w:tcBorders>
              <w:bottom w:val="single" w:sz="4" w:space="0" w:color="auto"/>
            </w:tcBorders>
            <w:vAlign w:val="center"/>
          </w:tcPr>
          <w:p w14:paraId="2FFF850E"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10" w:type="dxa"/>
            <w:tcBorders>
              <w:bottom w:val="single" w:sz="4" w:space="0" w:color="auto"/>
            </w:tcBorders>
            <w:shd w:val="thinReverseDiagStripe" w:color="auto" w:fill="auto"/>
            <w:vAlign w:val="center"/>
          </w:tcPr>
          <w:p w14:paraId="78A0250D" w14:textId="06AEE34A"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32BA620E" w14:textId="754FD432" w:rsidR="0005542E" w:rsidRPr="00582797" w:rsidRDefault="00DB6559" w:rsidP="00405F13">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81" w:type="dxa"/>
            <w:tcBorders>
              <w:bottom w:val="single" w:sz="4" w:space="0" w:color="auto"/>
            </w:tcBorders>
            <w:shd w:val="thinReverseDiagStripe" w:color="auto" w:fill="auto"/>
            <w:vAlign w:val="center"/>
          </w:tcPr>
          <w:p w14:paraId="33507027"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vAlign w:val="center"/>
          </w:tcPr>
          <w:p w14:paraId="2FEB636F" w14:textId="02E98BD4" w:rsidR="0005542E" w:rsidRPr="00582797" w:rsidRDefault="00C40D85" w:rsidP="00405F13">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thinReverseDiagStripe" w:color="auto" w:fill="auto"/>
            <w:vAlign w:val="center"/>
          </w:tcPr>
          <w:p w14:paraId="745255F0"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vAlign w:val="center"/>
          </w:tcPr>
          <w:p w14:paraId="15B7D65F" w14:textId="7E146E72" w:rsidR="0005542E" w:rsidRPr="00582797" w:rsidRDefault="00C40D85"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83A25" w:rsidRPr="00582797" w14:paraId="3E585629" w14:textId="77777777" w:rsidTr="00381177">
        <w:tc>
          <w:tcPr>
            <w:tcW w:w="843" w:type="dxa"/>
            <w:vMerge w:val="restart"/>
            <w:vAlign w:val="center"/>
          </w:tcPr>
          <w:p w14:paraId="631E1C57"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bookmarkStart w:id="620" w:name="_Hlk165318656"/>
            <w:r w:rsidRPr="00582797">
              <w:rPr>
                <w:rFonts w:ascii="Arial Narrow" w:hAnsi="Arial Narrow" w:cstheme="minorHAnsi"/>
                <w:b/>
                <w:bCs/>
                <w:sz w:val="16"/>
                <w:szCs w:val="16"/>
                <w:lang w:val="fr-FR"/>
              </w:rPr>
              <w:t>8.7</w:t>
            </w:r>
          </w:p>
        </w:tc>
        <w:tc>
          <w:tcPr>
            <w:tcW w:w="439" w:type="dxa"/>
            <w:vMerge w:val="restart"/>
            <w:vAlign w:val="center"/>
          </w:tcPr>
          <w:p w14:paraId="15322015"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56</w:t>
            </w:r>
          </w:p>
        </w:tc>
        <w:tc>
          <w:tcPr>
            <w:tcW w:w="1868" w:type="dxa"/>
            <w:vAlign w:val="center"/>
          </w:tcPr>
          <w:p w14:paraId="3F057D60"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A56 ou F56</w:t>
            </w:r>
          </w:p>
        </w:tc>
        <w:tc>
          <w:tcPr>
            <w:tcW w:w="3060" w:type="dxa"/>
            <w:vAlign w:val="center"/>
          </w:tcPr>
          <w:p w14:paraId="50A7AB1C"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w:t>
            </w:r>
          </w:p>
        </w:tc>
        <w:tc>
          <w:tcPr>
            <w:tcW w:w="720" w:type="dxa"/>
            <w:shd w:val="thinReverseDiagStripe" w:color="auto" w:fill="auto"/>
            <w:vAlign w:val="center"/>
          </w:tcPr>
          <w:p w14:paraId="4B5C25D7"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29248CB0"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7A35FEC5"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047BCCAC"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1C6794C4"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4CC2D21C"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69034AC5"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359A57ED" w14:textId="77777777" w:rsidTr="00381177">
        <w:tc>
          <w:tcPr>
            <w:tcW w:w="843" w:type="dxa"/>
            <w:vMerge/>
            <w:vAlign w:val="center"/>
          </w:tcPr>
          <w:p w14:paraId="5DEE40A1"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1832433F"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5B4A8ACC"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B56 + D56</w:t>
            </w:r>
          </w:p>
        </w:tc>
        <w:tc>
          <w:tcPr>
            <w:tcW w:w="3060" w:type="dxa"/>
            <w:vAlign w:val="center"/>
          </w:tcPr>
          <w:p w14:paraId="55BB95D1"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w:t>
            </w:r>
          </w:p>
        </w:tc>
        <w:tc>
          <w:tcPr>
            <w:tcW w:w="720" w:type="dxa"/>
            <w:vAlign w:val="center"/>
          </w:tcPr>
          <w:p w14:paraId="186F475F"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tcBorders>
              <w:bottom w:val="single" w:sz="4" w:space="0" w:color="auto"/>
            </w:tcBorders>
            <w:vAlign w:val="center"/>
          </w:tcPr>
          <w:p w14:paraId="0011D631"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7" w:type="dxa"/>
            <w:vAlign w:val="center"/>
          </w:tcPr>
          <w:p w14:paraId="4752BEA3"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vAlign w:val="center"/>
          </w:tcPr>
          <w:p w14:paraId="4C684CD4"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64" w:type="dxa"/>
            <w:vAlign w:val="center"/>
          </w:tcPr>
          <w:p w14:paraId="585851C8"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1" w:type="dxa"/>
            <w:tcBorders>
              <w:bottom w:val="single" w:sz="4" w:space="0" w:color="auto"/>
            </w:tcBorders>
            <w:vAlign w:val="center"/>
          </w:tcPr>
          <w:p w14:paraId="4F464DA8"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tcPr>
          <w:p w14:paraId="571E045D" w14:textId="7CC9662D"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8E2937">
              <w:rPr>
                <w:rFonts w:ascii="Arial Narrow" w:eastAsia="Calibri" w:hAnsi="Arial Narrow" w:cstheme="minorHAnsi"/>
                <w:sz w:val="16"/>
                <w:szCs w:val="16"/>
                <w:lang w:val="fr-FR"/>
              </w:rPr>
              <w:t>ind.+CD</w:t>
            </w:r>
          </w:p>
        </w:tc>
      </w:tr>
      <w:tr w:rsidR="00C40D85" w:rsidRPr="00582797" w14:paraId="524774F2" w14:textId="77777777" w:rsidTr="00381177">
        <w:tc>
          <w:tcPr>
            <w:tcW w:w="843" w:type="dxa"/>
            <w:vMerge/>
            <w:vAlign w:val="center"/>
          </w:tcPr>
          <w:p w14:paraId="7D2BE766"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18593F20"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32D766E6"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E56 + B56</w:t>
            </w:r>
          </w:p>
        </w:tc>
        <w:tc>
          <w:tcPr>
            <w:tcW w:w="3060" w:type="dxa"/>
            <w:vAlign w:val="center"/>
          </w:tcPr>
          <w:p w14:paraId="0C9348D8"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w:t>
            </w:r>
          </w:p>
        </w:tc>
        <w:tc>
          <w:tcPr>
            <w:tcW w:w="720" w:type="dxa"/>
            <w:tcBorders>
              <w:bottom w:val="single" w:sz="4" w:space="0" w:color="auto"/>
            </w:tcBorders>
            <w:vAlign w:val="center"/>
          </w:tcPr>
          <w:p w14:paraId="095E3E4B"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10" w:type="dxa"/>
            <w:tcBorders>
              <w:bottom w:val="single" w:sz="4" w:space="0" w:color="auto"/>
            </w:tcBorders>
            <w:shd w:val="thinReverseDiagStripe" w:color="auto" w:fill="auto"/>
            <w:vAlign w:val="center"/>
          </w:tcPr>
          <w:p w14:paraId="7F888315" w14:textId="7E52524A"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3319B38B" w14:textId="2F343F3B"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81" w:type="dxa"/>
            <w:tcBorders>
              <w:bottom w:val="single" w:sz="4" w:space="0" w:color="auto"/>
            </w:tcBorders>
            <w:shd w:val="thinReverseDiagStripe" w:color="auto" w:fill="auto"/>
            <w:vAlign w:val="center"/>
          </w:tcPr>
          <w:p w14:paraId="7C099929"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vAlign w:val="center"/>
          </w:tcPr>
          <w:p w14:paraId="1745A68B" w14:textId="4DE6B1AE"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thinReverseDiagStripe" w:color="auto" w:fill="auto"/>
            <w:vAlign w:val="center"/>
          </w:tcPr>
          <w:p w14:paraId="6612E4A8"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tcPr>
          <w:p w14:paraId="7DDAE9C7" w14:textId="2172EBAF"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8E2937">
              <w:rPr>
                <w:rFonts w:ascii="Arial Narrow" w:eastAsia="Calibri" w:hAnsi="Arial Narrow" w:cstheme="minorHAnsi"/>
                <w:sz w:val="16"/>
                <w:szCs w:val="16"/>
                <w:lang w:val="fr-FR"/>
              </w:rPr>
              <w:t>ind.+CD</w:t>
            </w:r>
          </w:p>
        </w:tc>
      </w:tr>
      <w:bookmarkEnd w:id="620"/>
      <w:tr w:rsidR="00B83A25" w:rsidRPr="00582797" w14:paraId="53038004" w14:textId="77777777" w:rsidTr="00381177">
        <w:tc>
          <w:tcPr>
            <w:tcW w:w="843" w:type="dxa"/>
            <w:vMerge w:val="restart"/>
            <w:vAlign w:val="center"/>
          </w:tcPr>
          <w:p w14:paraId="1A5E5948"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8.3</w:t>
            </w:r>
          </w:p>
        </w:tc>
        <w:tc>
          <w:tcPr>
            <w:tcW w:w="439" w:type="dxa"/>
            <w:vMerge w:val="restart"/>
            <w:vAlign w:val="center"/>
          </w:tcPr>
          <w:p w14:paraId="3093F22E"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57</w:t>
            </w:r>
          </w:p>
        </w:tc>
        <w:tc>
          <w:tcPr>
            <w:tcW w:w="1868" w:type="dxa"/>
            <w:vAlign w:val="center"/>
          </w:tcPr>
          <w:p w14:paraId="36BE8C14"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A57 ou F57</w:t>
            </w:r>
          </w:p>
        </w:tc>
        <w:tc>
          <w:tcPr>
            <w:tcW w:w="3060" w:type="dxa"/>
            <w:vAlign w:val="center"/>
          </w:tcPr>
          <w:p w14:paraId="4710AC0A"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 du banc</w:t>
            </w:r>
          </w:p>
        </w:tc>
        <w:tc>
          <w:tcPr>
            <w:tcW w:w="720" w:type="dxa"/>
            <w:shd w:val="thinReverseDiagStripe" w:color="auto" w:fill="auto"/>
            <w:vAlign w:val="center"/>
          </w:tcPr>
          <w:p w14:paraId="65A4CE20"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tcBorders>
              <w:bottom w:val="single" w:sz="4" w:space="0" w:color="auto"/>
            </w:tcBorders>
            <w:shd w:val="thinReverseDiagStripe" w:color="auto" w:fill="auto"/>
            <w:vAlign w:val="center"/>
          </w:tcPr>
          <w:p w14:paraId="7E84A14D"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412CF498"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tcBorders>
              <w:top w:val="single" w:sz="4" w:space="0" w:color="auto"/>
              <w:bottom w:val="single" w:sz="4" w:space="0" w:color="auto"/>
            </w:tcBorders>
            <w:shd w:val="thinReverseDiagStripe" w:color="auto" w:fill="auto"/>
            <w:vAlign w:val="center"/>
          </w:tcPr>
          <w:p w14:paraId="74B03B2A"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27DAB332"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tcBorders>
              <w:bottom w:val="single" w:sz="4" w:space="0" w:color="auto"/>
            </w:tcBorders>
            <w:shd w:val="thinReverseDiagStripe" w:color="auto" w:fill="auto"/>
            <w:vAlign w:val="center"/>
          </w:tcPr>
          <w:p w14:paraId="0C193F3D"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3F9BB1DF"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C40D85" w:rsidRPr="00582797" w14:paraId="5B22A59C" w14:textId="77777777" w:rsidTr="00381177">
        <w:tc>
          <w:tcPr>
            <w:tcW w:w="843" w:type="dxa"/>
            <w:vMerge/>
            <w:vAlign w:val="center"/>
          </w:tcPr>
          <w:p w14:paraId="485308A6"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347F9110"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1CECD49A"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A57 + D57</w:t>
            </w:r>
          </w:p>
        </w:tc>
        <w:tc>
          <w:tcPr>
            <w:tcW w:w="3060" w:type="dxa"/>
            <w:vAlign w:val="center"/>
          </w:tcPr>
          <w:p w14:paraId="44A4DDDA"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 du banc</w:t>
            </w:r>
          </w:p>
        </w:tc>
        <w:tc>
          <w:tcPr>
            <w:tcW w:w="720" w:type="dxa"/>
            <w:vAlign w:val="center"/>
          </w:tcPr>
          <w:p w14:paraId="03DFE019"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shd w:val="thinReverseDiagStripe" w:color="auto" w:fill="auto"/>
            <w:vAlign w:val="center"/>
          </w:tcPr>
          <w:p w14:paraId="3EA4C1C6"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vAlign w:val="center"/>
          </w:tcPr>
          <w:p w14:paraId="51AAA697"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shd w:val="thinReverseDiagStripe" w:color="auto" w:fill="auto"/>
            <w:vAlign w:val="center"/>
          </w:tcPr>
          <w:p w14:paraId="1AC5CAA5"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vAlign w:val="center"/>
          </w:tcPr>
          <w:p w14:paraId="30FBE2FA" w14:textId="0F634C59"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shd w:val="thinReverseDiagStripe" w:color="auto" w:fill="auto"/>
            <w:vAlign w:val="center"/>
          </w:tcPr>
          <w:p w14:paraId="4A3F4BCA"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Pr>
          <w:p w14:paraId="794B5C58" w14:textId="1CB6E219"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357FF5">
              <w:rPr>
                <w:rFonts w:ascii="Arial Narrow" w:eastAsia="Calibri" w:hAnsi="Arial Narrow" w:cstheme="minorHAnsi"/>
                <w:sz w:val="16"/>
                <w:szCs w:val="16"/>
                <w:lang w:val="fr-FR"/>
              </w:rPr>
              <w:t>ind.+CD</w:t>
            </w:r>
          </w:p>
        </w:tc>
      </w:tr>
      <w:tr w:rsidR="00C40D85" w:rsidRPr="00582797" w14:paraId="62287843" w14:textId="77777777" w:rsidTr="00381177">
        <w:tc>
          <w:tcPr>
            <w:tcW w:w="843" w:type="dxa"/>
            <w:vMerge/>
            <w:vAlign w:val="center"/>
          </w:tcPr>
          <w:p w14:paraId="5B38456F"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18CCA585"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7DF68BE5"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B57 + D57</w:t>
            </w:r>
          </w:p>
        </w:tc>
        <w:tc>
          <w:tcPr>
            <w:tcW w:w="3060" w:type="dxa"/>
            <w:vAlign w:val="center"/>
          </w:tcPr>
          <w:p w14:paraId="7661D350"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 du banc</w:t>
            </w:r>
          </w:p>
        </w:tc>
        <w:tc>
          <w:tcPr>
            <w:tcW w:w="720" w:type="dxa"/>
            <w:vAlign w:val="center"/>
          </w:tcPr>
          <w:p w14:paraId="21F49F79"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tcBorders>
              <w:bottom w:val="single" w:sz="4" w:space="0" w:color="auto"/>
            </w:tcBorders>
            <w:vAlign w:val="center"/>
          </w:tcPr>
          <w:p w14:paraId="40969EBA" w14:textId="77777777"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7" w:type="dxa"/>
            <w:vAlign w:val="center"/>
          </w:tcPr>
          <w:p w14:paraId="6D542121" w14:textId="77777777"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vAlign w:val="center"/>
          </w:tcPr>
          <w:p w14:paraId="4F87EDD7"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64" w:type="dxa"/>
            <w:vAlign w:val="center"/>
          </w:tcPr>
          <w:p w14:paraId="2CBC3EE0" w14:textId="77777777" w:rsidR="00C40D85" w:rsidRPr="00582797" w:rsidRDefault="00C40D85"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1" w:type="dxa"/>
            <w:tcBorders>
              <w:bottom w:val="single" w:sz="4" w:space="0" w:color="auto"/>
            </w:tcBorders>
            <w:vAlign w:val="center"/>
          </w:tcPr>
          <w:p w14:paraId="4CC4F52F"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tcPr>
          <w:p w14:paraId="3AFEF5CC" w14:textId="0FD7F75B"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357FF5">
              <w:rPr>
                <w:rFonts w:ascii="Arial Narrow" w:eastAsia="Calibri" w:hAnsi="Arial Narrow" w:cstheme="minorHAnsi"/>
                <w:sz w:val="16"/>
                <w:szCs w:val="16"/>
                <w:lang w:val="fr-FR"/>
              </w:rPr>
              <w:t>ind.+CD</w:t>
            </w:r>
          </w:p>
        </w:tc>
      </w:tr>
      <w:tr w:rsidR="00C40D85" w:rsidRPr="00582797" w14:paraId="0E33F21F" w14:textId="77777777" w:rsidTr="00381177">
        <w:tc>
          <w:tcPr>
            <w:tcW w:w="843" w:type="dxa"/>
            <w:vMerge/>
            <w:vAlign w:val="center"/>
          </w:tcPr>
          <w:p w14:paraId="459A846C" w14:textId="77777777" w:rsidR="00C40D85" w:rsidRPr="00582797" w:rsidRDefault="00C40D85" w:rsidP="00C40D85">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53D6F428" w14:textId="77777777" w:rsidR="00C40D85" w:rsidRPr="00582797" w:rsidRDefault="00C40D85" w:rsidP="00C40D85">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786182F6" w14:textId="77777777" w:rsidR="00C40D85" w:rsidRPr="00582797" w:rsidRDefault="00C40D85" w:rsidP="00C40D85">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E57 + B57</w:t>
            </w:r>
          </w:p>
        </w:tc>
        <w:tc>
          <w:tcPr>
            <w:tcW w:w="3060" w:type="dxa"/>
            <w:vAlign w:val="center"/>
          </w:tcPr>
          <w:p w14:paraId="4FEA0ECD" w14:textId="77777777" w:rsidR="00C40D85" w:rsidRPr="00582797" w:rsidRDefault="00C40D85" w:rsidP="00C40D85">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 du banc</w:t>
            </w:r>
          </w:p>
        </w:tc>
        <w:tc>
          <w:tcPr>
            <w:tcW w:w="720" w:type="dxa"/>
            <w:tcBorders>
              <w:bottom w:val="single" w:sz="4" w:space="0" w:color="auto"/>
            </w:tcBorders>
            <w:vAlign w:val="center"/>
          </w:tcPr>
          <w:p w14:paraId="6146BCFD" w14:textId="77777777" w:rsidR="00C40D85" w:rsidRPr="00582797" w:rsidRDefault="00C40D85" w:rsidP="00C40D85">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10" w:type="dxa"/>
            <w:tcBorders>
              <w:bottom w:val="single" w:sz="4" w:space="0" w:color="auto"/>
            </w:tcBorders>
            <w:shd w:val="thinReverseDiagStripe" w:color="auto" w:fill="auto"/>
            <w:vAlign w:val="center"/>
          </w:tcPr>
          <w:p w14:paraId="71CD330A" w14:textId="1AE41731" w:rsidR="00C40D85" w:rsidRPr="00582797" w:rsidRDefault="00C40D85" w:rsidP="00C40D85">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682BED82" w14:textId="5096992D" w:rsidR="00C40D85" w:rsidRPr="00582797" w:rsidRDefault="00C40D85" w:rsidP="00C40D85">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81" w:type="dxa"/>
            <w:tcBorders>
              <w:bottom w:val="single" w:sz="4" w:space="0" w:color="auto"/>
            </w:tcBorders>
            <w:shd w:val="thinReverseDiagStripe" w:color="auto" w:fill="auto"/>
            <w:vAlign w:val="center"/>
          </w:tcPr>
          <w:p w14:paraId="78437D33" w14:textId="77777777" w:rsidR="00C40D85" w:rsidRPr="00582797" w:rsidRDefault="00C40D85" w:rsidP="00C40D85">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vAlign w:val="center"/>
          </w:tcPr>
          <w:p w14:paraId="5026F9B9" w14:textId="301A0397" w:rsidR="00C40D85" w:rsidRPr="00582797" w:rsidRDefault="00B05D2B" w:rsidP="00C40D85">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thinReverseDiagStripe" w:color="auto" w:fill="auto"/>
            <w:vAlign w:val="center"/>
          </w:tcPr>
          <w:p w14:paraId="02471324" w14:textId="77777777" w:rsidR="00C40D85" w:rsidRPr="00582797" w:rsidRDefault="00C40D85" w:rsidP="00C40D85">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Borders>
              <w:bottom w:val="single" w:sz="4" w:space="0" w:color="auto"/>
            </w:tcBorders>
          </w:tcPr>
          <w:p w14:paraId="7BB5F2E3" w14:textId="09EF0917" w:rsidR="00C40D85" w:rsidRPr="00582797" w:rsidRDefault="00C40D85" w:rsidP="00C40D85">
            <w:pPr>
              <w:pStyle w:val="HQParagrapheNiveau2"/>
              <w:tabs>
                <w:tab w:val="clear" w:pos="547"/>
              </w:tabs>
              <w:spacing w:after="0"/>
              <w:ind w:left="-64" w:right="-20"/>
              <w:jc w:val="center"/>
              <w:rPr>
                <w:rFonts w:ascii="Arial Narrow" w:eastAsia="Calibri" w:hAnsi="Arial Narrow" w:cstheme="minorHAnsi"/>
                <w:sz w:val="16"/>
                <w:szCs w:val="16"/>
                <w:lang w:val="fr-FR"/>
              </w:rPr>
            </w:pPr>
            <w:r w:rsidRPr="00357FF5">
              <w:rPr>
                <w:rFonts w:ascii="Arial Narrow" w:eastAsia="Calibri" w:hAnsi="Arial Narrow" w:cstheme="minorHAnsi"/>
                <w:sz w:val="16"/>
                <w:szCs w:val="16"/>
                <w:lang w:val="fr-FR"/>
              </w:rPr>
              <w:t>ind.+CD</w:t>
            </w:r>
          </w:p>
        </w:tc>
      </w:tr>
      <w:tr w:rsidR="00B83A25" w:rsidRPr="00582797" w14:paraId="47101AE5" w14:textId="77777777" w:rsidTr="00381177">
        <w:tc>
          <w:tcPr>
            <w:tcW w:w="843" w:type="dxa"/>
            <w:vMerge w:val="restart"/>
            <w:vAlign w:val="center"/>
          </w:tcPr>
          <w:p w14:paraId="79DC38D8"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8.5</w:t>
            </w:r>
          </w:p>
        </w:tc>
        <w:tc>
          <w:tcPr>
            <w:tcW w:w="439" w:type="dxa"/>
            <w:vMerge w:val="restart"/>
            <w:vAlign w:val="center"/>
          </w:tcPr>
          <w:p w14:paraId="107DAF68"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58</w:t>
            </w:r>
          </w:p>
        </w:tc>
        <w:tc>
          <w:tcPr>
            <w:tcW w:w="1868" w:type="dxa"/>
            <w:vAlign w:val="center"/>
          </w:tcPr>
          <w:p w14:paraId="40BEE2DA"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A58</w:t>
            </w:r>
          </w:p>
        </w:tc>
        <w:tc>
          <w:tcPr>
            <w:tcW w:w="3060" w:type="dxa"/>
            <w:vAlign w:val="center"/>
          </w:tcPr>
          <w:p w14:paraId="76119644" w14:textId="77777777" w:rsidR="0005542E" w:rsidRPr="00582797" w:rsidRDefault="0005542E" w:rsidP="00405F13">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 sur le gardien de but</w:t>
            </w:r>
          </w:p>
        </w:tc>
        <w:tc>
          <w:tcPr>
            <w:tcW w:w="720" w:type="dxa"/>
            <w:shd w:val="thinReverseDiagStripe" w:color="auto" w:fill="auto"/>
            <w:vAlign w:val="center"/>
          </w:tcPr>
          <w:p w14:paraId="1BBE9D13"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7A9CAACE"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675196EC"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4017BFC4"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6A24887C"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1694E56D"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69323B0C"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05D2B" w:rsidRPr="00582797" w14:paraId="2495CE22" w14:textId="77777777" w:rsidTr="00381177">
        <w:tc>
          <w:tcPr>
            <w:tcW w:w="843" w:type="dxa"/>
            <w:vMerge/>
            <w:vAlign w:val="center"/>
          </w:tcPr>
          <w:p w14:paraId="4FE48D5F"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0E10489C" w14:textId="77777777"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21BE4D02" w14:textId="77777777"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B58 + D58</w:t>
            </w:r>
          </w:p>
        </w:tc>
        <w:tc>
          <w:tcPr>
            <w:tcW w:w="3060" w:type="dxa"/>
            <w:vAlign w:val="center"/>
          </w:tcPr>
          <w:p w14:paraId="1C9D1261" w14:textId="77777777" w:rsidR="00B05D2B" w:rsidRPr="00582797" w:rsidRDefault="00B05D2B" w:rsidP="00B05D2B">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 sur le gardien de but</w:t>
            </w:r>
          </w:p>
        </w:tc>
        <w:tc>
          <w:tcPr>
            <w:tcW w:w="720" w:type="dxa"/>
            <w:vAlign w:val="center"/>
          </w:tcPr>
          <w:p w14:paraId="50D6E61C"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tcBorders>
              <w:bottom w:val="single" w:sz="4" w:space="0" w:color="auto"/>
            </w:tcBorders>
            <w:vAlign w:val="center"/>
          </w:tcPr>
          <w:p w14:paraId="5F4695F7"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7" w:type="dxa"/>
            <w:vAlign w:val="center"/>
          </w:tcPr>
          <w:p w14:paraId="31F3FDBF" w14:textId="77777777" w:rsidR="00B05D2B" w:rsidRPr="0058279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vAlign w:val="center"/>
          </w:tcPr>
          <w:p w14:paraId="785A5A21"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64" w:type="dxa"/>
            <w:vAlign w:val="center"/>
          </w:tcPr>
          <w:p w14:paraId="3D40AAB6" w14:textId="77777777"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1" w:type="dxa"/>
            <w:tcBorders>
              <w:bottom w:val="single" w:sz="4" w:space="0" w:color="auto"/>
            </w:tcBorders>
            <w:vAlign w:val="center"/>
          </w:tcPr>
          <w:p w14:paraId="74E1D25E" w14:textId="77777777" w:rsidR="00B05D2B" w:rsidRPr="00582797" w:rsidRDefault="00B05D2B" w:rsidP="00B05D2B">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7" w:type="dxa"/>
          </w:tcPr>
          <w:p w14:paraId="16506094" w14:textId="4F77A374"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4731C8">
              <w:rPr>
                <w:rFonts w:ascii="Arial Narrow" w:eastAsia="Calibri" w:hAnsi="Arial Narrow" w:cstheme="minorHAnsi"/>
                <w:sz w:val="16"/>
                <w:szCs w:val="16"/>
                <w:lang w:val="fr-FR"/>
              </w:rPr>
              <w:t>ind.+CD</w:t>
            </w:r>
          </w:p>
        </w:tc>
      </w:tr>
      <w:tr w:rsidR="00B05D2B" w:rsidRPr="00582797" w14:paraId="71CAC9A1" w14:textId="77777777" w:rsidTr="00381177">
        <w:tc>
          <w:tcPr>
            <w:tcW w:w="843" w:type="dxa"/>
            <w:vMerge/>
            <w:vAlign w:val="center"/>
          </w:tcPr>
          <w:p w14:paraId="2211A2F4"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19A531C0" w14:textId="77777777"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717254AF" w14:textId="77777777"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E58 + B58</w:t>
            </w:r>
          </w:p>
        </w:tc>
        <w:tc>
          <w:tcPr>
            <w:tcW w:w="3060" w:type="dxa"/>
            <w:vAlign w:val="center"/>
          </w:tcPr>
          <w:p w14:paraId="4A27B7C8" w14:textId="77777777" w:rsidR="00B05D2B" w:rsidRPr="00582797" w:rsidRDefault="00B05D2B" w:rsidP="00B05D2B">
            <w:pPr>
              <w:pStyle w:val="HQParagrapheNiveau2"/>
              <w:tabs>
                <w:tab w:val="clear" w:pos="547"/>
              </w:tabs>
              <w:spacing w:after="0"/>
              <w:ind w:left="-17" w:right="-33"/>
              <w:jc w:val="left"/>
              <w:rPr>
                <w:rFonts w:ascii="Arial Narrow" w:hAnsi="Arial Narrow" w:cs="Calibri"/>
                <w:sz w:val="16"/>
                <w:szCs w:val="16"/>
              </w:rPr>
            </w:pPr>
            <w:r w:rsidRPr="00582797">
              <w:rPr>
                <w:rFonts w:ascii="Arial Narrow" w:hAnsi="Arial Narrow" w:cs="Calibri"/>
                <w:sz w:val="16"/>
                <w:szCs w:val="16"/>
              </w:rPr>
              <w:t>Obstruction sur le gardien de but</w:t>
            </w:r>
          </w:p>
        </w:tc>
        <w:tc>
          <w:tcPr>
            <w:tcW w:w="720" w:type="dxa"/>
            <w:vAlign w:val="center"/>
          </w:tcPr>
          <w:p w14:paraId="70C25762"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10" w:type="dxa"/>
            <w:shd w:val="thinReverseDiagStripe" w:color="auto" w:fill="auto"/>
            <w:vAlign w:val="center"/>
          </w:tcPr>
          <w:p w14:paraId="6A9F41BC" w14:textId="27D947E9"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vAlign w:val="center"/>
          </w:tcPr>
          <w:p w14:paraId="7AA9C24E" w14:textId="65930935" w:rsidR="00B05D2B" w:rsidRPr="0058279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681" w:type="dxa"/>
            <w:shd w:val="thinReverseDiagStripe" w:color="auto" w:fill="auto"/>
            <w:vAlign w:val="center"/>
          </w:tcPr>
          <w:p w14:paraId="5D901196"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vAlign w:val="center"/>
          </w:tcPr>
          <w:p w14:paraId="7AFF8D04" w14:textId="0AF2D90D"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shd w:val="thinReverseDiagStripe" w:color="auto" w:fill="auto"/>
            <w:vAlign w:val="center"/>
          </w:tcPr>
          <w:p w14:paraId="38D1D760" w14:textId="77777777" w:rsidR="00B05D2B" w:rsidRPr="00582797" w:rsidRDefault="00B05D2B" w:rsidP="00B05D2B">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tcPr>
          <w:p w14:paraId="654060B4" w14:textId="4A3B1611"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4731C8">
              <w:rPr>
                <w:rFonts w:ascii="Arial Narrow" w:eastAsia="Calibri" w:hAnsi="Arial Narrow" w:cstheme="minorHAnsi"/>
                <w:sz w:val="16"/>
                <w:szCs w:val="16"/>
                <w:lang w:val="fr-FR"/>
              </w:rPr>
              <w:t>ind.+CD</w:t>
            </w:r>
          </w:p>
        </w:tc>
      </w:tr>
      <w:tr w:rsidR="0005542E" w:rsidRPr="00F74324" w14:paraId="00908296" w14:textId="77777777" w:rsidTr="00405F13">
        <w:tc>
          <w:tcPr>
            <w:tcW w:w="11700" w:type="dxa"/>
            <w:gridSpan w:val="11"/>
          </w:tcPr>
          <w:p w14:paraId="0BA62971" w14:textId="77777777" w:rsidR="0005542E" w:rsidRPr="00F74324" w:rsidRDefault="0005542E" w:rsidP="009A3A1B">
            <w:pPr>
              <w:pStyle w:val="HQParagrapheNiveau2"/>
              <w:tabs>
                <w:tab w:val="clear" w:pos="547"/>
              </w:tabs>
              <w:spacing w:after="0"/>
              <w:ind w:left="0" w:right="-18"/>
              <w:jc w:val="center"/>
              <w:rPr>
                <w:rFonts w:ascii="Arial Narrow" w:hAnsi="Arial Narrow" w:cstheme="minorHAnsi"/>
                <w:b/>
                <w:bCs/>
                <w:sz w:val="18"/>
                <w:szCs w:val="18"/>
                <w:lang w:val="fr-FR"/>
              </w:rPr>
            </w:pPr>
            <w:r w:rsidRPr="00F74324">
              <w:rPr>
                <w:rFonts w:ascii="Arial Narrow" w:hAnsi="Arial Narrow" w:cstheme="minorHAnsi"/>
                <w:b/>
                <w:bCs/>
                <w:sz w:val="18"/>
                <w:szCs w:val="18"/>
                <w:lang w:val="fr-FR"/>
              </w:rPr>
              <w:t>FAUTES RELATIVES AU COMPORTEMENT (GROUPE 5)</w:t>
            </w:r>
          </w:p>
        </w:tc>
      </w:tr>
      <w:tr w:rsidR="00B83A25" w:rsidRPr="00582797" w14:paraId="4E8EAFB1" w14:textId="77777777" w:rsidTr="00381177">
        <w:tc>
          <w:tcPr>
            <w:tcW w:w="843" w:type="dxa"/>
            <w:shd w:val="clear" w:color="auto" w:fill="D9E2F3" w:themeFill="accent5" w:themeFillTint="33"/>
            <w:vAlign w:val="center"/>
          </w:tcPr>
          <w:p w14:paraId="42EE6040" w14:textId="613C34AE" w:rsidR="0005542E" w:rsidRPr="00582797" w:rsidRDefault="0005542E" w:rsidP="00405F13">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Article</w:t>
            </w:r>
            <w:r w:rsidR="009B402E">
              <w:rPr>
                <w:rFonts w:ascii="Arial Narrow" w:hAnsi="Arial Narrow" w:cstheme="minorHAnsi"/>
                <w:b/>
                <w:bCs/>
                <w:sz w:val="16"/>
                <w:szCs w:val="16"/>
                <w:lang w:val="fr-FR"/>
              </w:rPr>
              <w:t>s</w:t>
            </w:r>
          </w:p>
        </w:tc>
        <w:tc>
          <w:tcPr>
            <w:tcW w:w="439" w:type="dxa"/>
            <w:shd w:val="clear" w:color="auto" w:fill="D9E2F3" w:themeFill="accent5" w:themeFillTint="33"/>
            <w:vAlign w:val="center"/>
          </w:tcPr>
          <w:p w14:paraId="4DEF5416" w14:textId="77777777" w:rsidR="0005542E" w:rsidRPr="00582797" w:rsidRDefault="0005542E" w:rsidP="00405F13">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No</w:t>
            </w:r>
          </w:p>
        </w:tc>
        <w:tc>
          <w:tcPr>
            <w:tcW w:w="1868" w:type="dxa"/>
            <w:shd w:val="clear" w:color="auto" w:fill="D9E2F3" w:themeFill="accent5" w:themeFillTint="33"/>
            <w:vAlign w:val="center"/>
          </w:tcPr>
          <w:p w14:paraId="7179B751" w14:textId="77777777" w:rsidR="0005542E" w:rsidRPr="00582797" w:rsidRDefault="0005542E" w:rsidP="00405F13">
            <w:pPr>
              <w:pStyle w:val="HQParagrapheNiveau2"/>
              <w:tabs>
                <w:tab w:val="clear" w:pos="547"/>
              </w:tabs>
              <w:spacing w:after="0"/>
              <w:ind w:left="-14" w:right="-78"/>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Infractions</w:t>
            </w:r>
          </w:p>
        </w:tc>
        <w:tc>
          <w:tcPr>
            <w:tcW w:w="3060" w:type="dxa"/>
            <w:shd w:val="clear" w:color="auto" w:fill="D9E2F3" w:themeFill="accent5" w:themeFillTint="33"/>
            <w:vAlign w:val="center"/>
          </w:tcPr>
          <w:p w14:paraId="657A8AC5" w14:textId="5DBDEFD8" w:rsidR="0005542E" w:rsidRPr="00582797" w:rsidRDefault="0005542E" w:rsidP="00405F13">
            <w:pPr>
              <w:pStyle w:val="HQParagrapheNiveau2"/>
              <w:tabs>
                <w:tab w:val="clear" w:pos="547"/>
              </w:tabs>
              <w:spacing w:after="0"/>
              <w:ind w:left="0" w:right="-12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Description</w:t>
            </w:r>
            <w:r w:rsidR="009B402E">
              <w:rPr>
                <w:rFonts w:ascii="Arial Narrow" w:hAnsi="Arial Narrow" w:cstheme="minorHAnsi"/>
                <w:b/>
                <w:bCs/>
                <w:sz w:val="16"/>
                <w:szCs w:val="16"/>
                <w:lang w:val="fr-FR"/>
              </w:rPr>
              <w:t>s</w:t>
            </w:r>
          </w:p>
        </w:tc>
        <w:tc>
          <w:tcPr>
            <w:tcW w:w="720" w:type="dxa"/>
            <w:tcBorders>
              <w:bottom w:val="single" w:sz="4" w:space="0" w:color="auto"/>
            </w:tcBorders>
            <w:shd w:val="clear" w:color="auto" w:fill="D9E2F3" w:themeFill="accent5" w:themeFillTint="33"/>
            <w:vAlign w:val="center"/>
          </w:tcPr>
          <w:p w14:paraId="73FD1A6F" w14:textId="77777777" w:rsidR="00E51473" w:rsidRDefault="00B83A25" w:rsidP="00B83A25">
            <w:pPr>
              <w:pStyle w:val="HQParagrapheNiveau2"/>
              <w:tabs>
                <w:tab w:val="clear" w:pos="547"/>
              </w:tabs>
              <w:spacing w:after="0"/>
              <w:ind w:left="-90" w:right="-84"/>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p>
          <w:p w14:paraId="627918FF" w14:textId="4FEC16EC" w:rsidR="0005542E" w:rsidRPr="00582797" w:rsidRDefault="0005542E" w:rsidP="00B83A25">
            <w:pPr>
              <w:pStyle w:val="HQParagrapheNiveau2"/>
              <w:tabs>
                <w:tab w:val="clear" w:pos="547"/>
              </w:tabs>
              <w:spacing w:after="0"/>
              <w:ind w:left="-90" w:right="-8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810" w:type="dxa"/>
            <w:tcBorders>
              <w:bottom w:val="single" w:sz="4" w:space="0" w:color="auto"/>
            </w:tcBorders>
            <w:shd w:val="clear" w:color="auto" w:fill="D9E2F3" w:themeFill="accent5" w:themeFillTint="33"/>
            <w:vAlign w:val="center"/>
          </w:tcPr>
          <w:p w14:paraId="5AC0EACB" w14:textId="4B6D61F8" w:rsidR="0005542E" w:rsidRPr="00582797" w:rsidRDefault="00B83A25" w:rsidP="00405F13">
            <w:pPr>
              <w:pStyle w:val="HQParagrapheNiveau2"/>
              <w:tabs>
                <w:tab w:val="clear" w:pos="547"/>
              </w:tabs>
              <w:spacing w:after="0"/>
              <w:ind w:left="-132" w:right="-10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35FC46C3" w14:textId="77777777" w:rsidR="0005542E" w:rsidRPr="00E51473" w:rsidRDefault="0005542E" w:rsidP="00405F13">
            <w:pPr>
              <w:pStyle w:val="HQParagrapheNiveau2"/>
              <w:tabs>
                <w:tab w:val="clear" w:pos="547"/>
              </w:tabs>
              <w:spacing w:after="0"/>
              <w:ind w:left="-132" w:right="-104"/>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997" w:type="dxa"/>
            <w:tcBorders>
              <w:bottom w:val="single" w:sz="4" w:space="0" w:color="auto"/>
            </w:tcBorders>
            <w:shd w:val="clear" w:color="auto" w:fill="D9E2F3" w:themeFill="accent5" w:themeFillTint="33"/>
            <w:vAlign w:val="center"/>
          </w:tcPr>
          <w:p w14:paraId="1DE1723F" w14:textId="6CE88A9D" w:rsidR="00E51473" w:rsidRDefault="00B83A25" w:rsidP="00B83A25">
            <w:pPr>
              <w:pStyle w:val="HQParagrapheNiveau2"/>
              <w:tabs>
                <w:tab w:val="clear" w:pos="547"/>
              </w:tabs>
              <w:spacing w:after="0"/>
              <w:ind w:left="-84" w:right="-90"/>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p>
          <w:p w14:paraId="13A5F2DA" w14:textId="2F384CA7" w:rsidR="0005542E" w:rsidRPr="00582797" w:rsidRDefault="0005542E" w:rsidP="00B83A25">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681" w:type="dxa"/>
            <w:tcBorders>
              <w:bottom w:val="single" w:sz="4" w:space="0" w:color="auto"/>
            </w:tcBorders>
            <w:shd w:val="clear" w:color="auto" w:fill="D9E2F3" w:themeFill="accent5" w:themeFillTint="33"/>
            <w:vAlign w:val="center"/>
          </w:tcPr>
          <w:p w14:paraId="60625F4C" w14:textId="48E5BF79" w:rsidR="0005542E" w:rsidRPr="00582797" w:rsidRDefault="00B83A25" w:rsidP="00405F13">
            <w:pPr>
              <w:pStyle w:val="HQParagrapheNiveau2"/>
              <w:tabs>
                <w:tab w:val="clear" w:pos="547"/>
              </w:tabs>
              <w:spacing w:after="0"/>
              <w:ind w:left="-126" w:right="-138"/>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38EED91A" w14:textId="77777777" w:rsidR="0005542E" w:rsidRPr="00E51473" w:rsidRDefault="0005542E" w:rsidP="00405F13">
            <w:pPr>
              <w:pStyle w:val="HQParagrapheNiveau2"/>
              <w:tabs>
                <w:tab w:val="clear" w:pos="547"/>
              </w:tabs>
              <w:spacing w:after="0"/>
              <w:ind w:left="-126" w:right="-138"/>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64" w:type="dxa"/>
            <w:tcBorders>
              <w:bottom w:val="single" w:sz="4" w:space="0" w:color="auto"/>
            </w:tcBorders>
            <w:shd w:val="clear" w:color="auto" w:fill="D9E2F3" w:themeFill="accent5" w:themeFillTint="33"/>
            <w:vAlign w:val="center"/>
          </w:tcPr>
          <w:p w14:paraId="33B00148" w14:textId="77777777" w:rsidR="00E51473" w:rsidRDefault="00B83A25" w:rsidP="00B83A25">
            <w:pPr>
              <w:pStyle w:val="HQParagrapheNiveau2"/>
              <w:tabs>
                <w:tab w:val="clear" w:pos="547"/>
              </w:tabs>
              <w:spacing w:after="0"/>
              <w:ind w:left="-78" w:right="-6"/>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p>
          <w:p w14:paraId="5AA9A432" w14:textId="08294E5D" w:rsidR="0005542E" w:rsidRPr="00582797" w:rsidRDefault="0005542E" w:rsidP="00B83A25">
            <w:pPr>
              <w:pStyle w:val="HQParagrapheNiveau2"/>
              <w:tabs>
                <w:tab w:val="clear" w:pos="547"/>
              </w:tabs>
              <w:spacing w:after="0"/>
              <w:ind w:left="-78" w:right="-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801" w:type="dxa"/>
            <w:tcBorders>
              <w:bottom w:val="single" w:sz="4" w:space="0" w:color="auto"/>
            </w:tcBorders>
            <w:shd w:val="clear" w:color="auto" w:fill="D9E2F3" w:themeFill="accent5" w:themeFillTint="33"/>
            <w:vAlign w:val="center"/>
          </w:tcPr>
          <w:p w14:paraId="390CE88F" w14:textId="70D972FF" w:rsidR="0005542E" w:rsidRPr="00582797" w:rsidRDefault="00B83A25" w:rsidP="00405F13">
            <w:pPr>
              <w:pStyle w:val="HQParagrapheNiveau2"/>
              <w:tabs>
                <w:tab w:val="clear" w:pos="547"/>
              </w:tabs>
              <w:spacing w:after="0"/>
              <w:ind w:left="-120" w:right="-62"/>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0005542E" w:rsidRPr="00582797">
              <w:rPr>
                <w:rFonts w:ascii="Arial Narrow" w:hAnsi="Arial Narrow" w:cstheme="minorHAnsi"/>
                <w:b/>
                <w:bCs/>
                <w:sz w:val="16"/>
                <w:szCs w:val="16"/>
                <w:lang w:val="fr-FR"/>
              </w:rPr>
              <w:t>Offense</w:t>
            </w:r>
          </w:p>
          <w:p w14:paraId="3F4279FC" w14:textId="77777777" w:rsidR="0005542E" w:rsidRPr="00E51473" w:rsidRDefault="0005542E" w:rsidP="00405F13">
            <w:pPr>
              <w:pStyle w:val="HQParagrapheNiveau2"/>
              <w:tabs>
                <w:tab w:val="clear" w:pos="547"/>
              </w:tabs>
              <w:spacing w:after="0"/>
              <w:ind w:left="-120" w:right="-62"/>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17" w:type="dxa"/>
            <w:tcBorders>
              <w:bottom w:val="single" w:sz="4" w:space="0" w:color="auto"/>
            </w:tcBorders>
            <w:shd w:val="clear" w:color="auto" w:fill="D9E2F3" w:themeFill="accent5" w:themeFillTint="33"/>
            <w:vAlign w:val="center"/>
          </w:tcPr>
          <w:p w14:paraId="4A77F79B" w14:textId="77777777" w:rsidR="00E51473" w:rsidRDefault="00B83A25" w:rsidP="00B83A25">
            <w:pPr>
              <w:pStyle w:val="HQParagrapheNiveau2"/>
              <w:tabs>
                <w:tab w:val="clear" w:pos="547"/>
              </w:tabs>
              <w:spacing w:after="0"/>
              <w:ind w:left="-64" w:right="-20"/>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4</w:t>
            </w:r>
            <w:r w:rsidRPr="00B83A25">
              <w:rPr>
                <w:rFonts w:ascii="Arial Narrow" w:hAnsi="Arial Narrow" w:cstheme="minorHAnsi"/>
                <w:b/>
                <w:bCs/>
                <w:sz w:val="16"/>
                <w:szCs w:val="16"/>
                <w:vertAlign w:val="superscript"/>
                <w:lang w:val="fr-FR"/>
              </w:rPr>
              <w:t>e</w:t>
            </w:r>
          </w:p>
          <w:p w14:paraId="04EB364C" w14:textId="3570FBC8" w:rsidR="0005542E" w:rsidRPr="00582797" w:rsidRDefault="0005542E" w:rsidP="00B83A25">
            <w:pPr>
              <w:pStyle w:val="HQParagrapheNiveau2"/>
              <w:tabs>
                <w:tab w:val="clear" w:pos="547"/>
              </w:tabs>
              <w:spacing w:after="0"/>
              <w:ind w:left="-64" w:right="-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r>
      <w:tr w:rsidR="00B83A25" w:rsidRPr="00582797" w14:paraId="36E8CF29" w14:textId="77777777" w:rsidTr="00381177">
        <w:tc>
          <w:tcPr>
            <w:tcW w:w="843" w:type="dxa"/>
            <w:vMerge w:val="restart"/>
            <w:vAlign w:val="center"/>
          </w:tcPr>
          <w:p w14:paraId="52F6E7FA"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11.1</w:t>
            </w:r>
          </w:p>
          <w:p w14:paraId="652E3104"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10.3</w:t>
            </w:r>
          </w:p>
        </w:tc>
        <w:tc>
          <w:tcPr>
            <w:tcW w:w="439" w:type="dxa"/>
            <w:vMerge w:val="restart"/>
            <w:vAlign w:val="center"/>
          </w:tcPr>
          <w:p w14:paraId="381B666E"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61</w:t>
            </w:r>
          </w:p>
        </w:tc>
        <w:tc>
          <w:tcPr>
            <w:tcW w:w="1868" w:type="dxa"/>
            <w:vAlign w:val="center"/>
          </w:tcPr>
          <w:p w14:paraId="0E356D18"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A61 ou C61</w:t>
            </w:r>
          </w:p>
        </w:tc>
        <w:tc>
          <w:tcPr>
            <w:tcW w:w="3060" w:type="dxa"/>
            <w:vAlign w:val="center"/>
          </w:tcPr>
          <w:p w14:paraId="32A6F11C" w14:textId="77777777" w:rsidR="0005542E" w:rsidRPr="00582797" w:rsidRDefault="0005542E" w:rsidP="00405F13">
            <w:pPr>
              <w:pStyle w:val="HQParagrapheNiveau2"/>
              <w:tabs>
                <w:tab w:val="clear" w:pos="547"/>
              </w:tabs>
              <w:spacing w:after="0"/>
              <w:ind w:left="-17" w:right="-33"/>
              <w:rPr>
                <w:rFonts w:ascii="Arial Narrow" w:hAnsi="Arial Narrow" w:cs="Calibri"/>
                <w:sz w:val="16"/>
                <w:szCs w:val="16"/>
              </w:rPr>
            </w:pPr>
            <w:r w:rsidRPr="00582797">
              <w:rPr>
                <w:rFonts w:ascii="Arial Narrow" w:hAnsi="Arial Narrow" w:cs="Calibri"/>
                <w:sz w:val="16"/>
                <w:szCs w:val="16"/>
              </w:rPr>
              <w:t>Abus verbal envers les officiels, conduite antisportive et inconduite</w:t>
            </w:r>
          </w:p>
        </w:tc>
        <w:tc>
          <w:tcPr>
            <w:tcW w:w="720" w:type="dxa"/>
            <w:shd w:val="thinReverseDiagStripe" w:color="auto" w:fill="auto"/>
            <w:vAlign w:val="center"/>
          </w:tcPr>
          <w:p w14:paraId="497C8C46"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4A1E2FBF"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031A95D2"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2DF24E31"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43AE6A6C"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153579B1"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3F8A4794"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83A25" w:rsidRPr="00582797" w14:paraId="26D30833" w14:textId="77777777" w:rsidTr="00381177">
        <w:tc>
          <w:tcPr>
            <w:tcW w:w="843" w:type="dxa"/>
            <w:vMerge/>
            <w:vAlign w:val="center"/>
          </w:tcPr>
          <w:p w14:paraId="1C601BEF"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2E1C509B" w14:textId="77777777" w:rsidR="0005542E" w:rsidRPr="00582797" w:rsidRDefault="0005542E" w:rsidP="00405F13">
            <w:pPr>
              <w:pStyle w:val="HQParagrapheNiveau2"/>
              <w:tabs>
                <w:tab w:val="clear" w:pos="547"/>
              </w:tabs>
              <w:spacing w:after="0"/>
              <w:ind w:left="0" w:right="-120"/>
              <w:rPr>
                <w:rFonts w:ascii="Arial Narrow" w:hAnsi="Arial Narrow" w:cstheme="minorHAnsi"/>
                <w:b/>
                <w:bCs/>
                <w:sz w:val="16"/>
                <w:szCs w:val="16"/>
                <w:lang w:val="fr-FR"/>
              </w:rPr>
            </w:pPr>
          </w:p>
        </w:tc>
        <w:tc>
          <w:tcPr>
            <w:tcW w:w="1868" w:type="dxa"/>
            <w:vAlign w:val="center"/>
          </w:tcPr>
          <w:p w14:paraId="0F4D074E"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A61</w:t>
            </w:r>
          </w:p>
        </w:tc>
        <w:tc>
          <w:tcPr>
            <w:tcW w:w="3060" w:type="dxa"/>
            <w:vAlign w:val="center"/>
          </w:tcPr>
          <w:p w14:paraId="191DE945" w14:textId="77777777" w:rsidR="0005542E" w:rsidRPr="00582797" w:rsidRDefault="0005542E" w:rsidP="00405F13">
            <w:pPr>
              <w:pStyle w:val="HQParagrapheNiveau2"/>
              <w:tabs>
                <w:tab w:val="clear" w:pos="547"/>
              </w:tabs>
              <w:spacing w:after="0"/>
              <w:ind w:left="-17" w:right="-33"/>
              <w:rPr>
                <w:rFonts w:ascii="Arial Narrow" w:hAnsi="Arial Narrow" w:cs="Calibri"/>
                <w:sz w:val="16"/>
                <w:szCs w:val="16"/>
              </w:rPr>
            </w:pPr>
            <w:r w:rsidRPr="00582797">
              <w:rPr>
                <w:rFonts w:ascii="Arial Narrow" w:hAnsi="Arial Narrow" w:cs="Calibri"/>
                <w:sz w:val="16"/>
                <w:szCs w:val="16"/>
              </w:rPr>
              <w:t>Plonger et exagérer</w:t>
            </w:r>
          </w:p>
        </w:tc>
        <w:tc>
          <w:tcPr>
            <w:tcW w:w="720" w:type="dxa"/>
            <w:shd w:val="thinReverseDiagStripe" w:color="auto" w:fill="auto"/>
            <w:vAlign w:val="center"/>
          </w:tcPr>
          <w:p w14:paraId="2B8ABCCE"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rPr>
            </w:pPr>
          </w:p>
        </w:tc>
        <w:tc>
          <w:tcPr>
            <w:tcW w:w="810" w:type="dxa"/>
            <w:shd w:val="thinReverseDiagStripe" w:color="auto" w:fill="auto"/>
            <w:vAlign w:val="center"/>
          </w:tcPr>
          <w:p w14:paraId="047A0248"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57B636A8" w14:textId="77777777" w:rsidR="0005542E" w:rsidRPr="00582797"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shd w:val="thinReverseDiagStripe" w:color="auto" w:fill="auto"/>
            <w:vAlign w:val="center"/>
          </w:tcPr>
          <w:p w14:paraId="045BB535"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4D43747D" w14:textId="77777777" w:rsidR="0005542E" w:rsidRPr="00582797"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shd w:val="thinReverseDiagStripe" w:color="auto" w:fill="auto"/>
            <w:vAlign w:val="center"/>
          </w:tcPr>
          <w:p w14:paraId="2FD8CF21" w14:textId="77777777" w:rsidR="0005542E" w:rsidRPr="00582797"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2B8EF829" w14:textId="77777777" w:rsidR="0005542E" w:rsidRPr="00582797"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05D2B" w:rsidRPr="00582797" w14:paraId="6A9098A5" w14:textId="77777777" w:rsidTr="00381177">
        <w:tc>
          <w:tcPr>
            <w:tcW w:w="843" w:type="dxa"/>
            <w:vMerge/>
            <w:vAlign w:val="center"/>
          </w:tcPr>
          <w:p w14:paraId="08EE5510"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3A41F3B2" w14:textId="77777777" w:rsidR="00B05D2B" w:rsidRPr="00582797" w:rsidRDefault="00B05D2B" w:rsidP="00B05D2B">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868" w:type="dxa"/>
            <w:vAlign w:val="center"/>
          </w:tcPr>
          <w:p w14:paraId="0F2EC5F0" w14:textId="77777777" w:rsidR="00B05D2B" w:rsidRPr="00582797" w:rsidRDefault="00B05D2B" w:rsidP="00B05D2B">
            <w:pPr>
              <w:pStyle w:val="HQParagrapheNiveau2"/>
              <w:tabs>
                <w:tab w:val="clear" w:pos="547"/>
              </w:tabs>
              <w:spacing w:after="0"/>
              <w:ind w:left="-14" w:right="-78"/>
              <w:jc w:val="left"/>
              <w:rPr>
                <w:rFonts w:ascii="Arial Narrow" w:hAnsi="Arial Narrow" w:cstheme="minorHAnsi"/>
                <w:sz w:val="16"/>
                <w:szCs w:val="16"/>
                <w:lang w:val="fr-FR"/>
              </w:rPr>
            </w:pPr>
            <w:r w:rsidRPr="00582797">
              <w:rPr>
                <w:rFonts w:ascii="Arial Narrow" w:hAnsi="Arial Narrow" w:cstheme="minorHAnsi"/>
                <w:sz w:val="16"/>
                <w:szCs w:val="16"/>
                <w:lang w:val="fr-FR"/>
              </w:rPr>
              <w:t>D61</w:t>
            </w:r>
          </w:p>
        </w:tc>
        <w:tc>
          <w:tcPr>
            <w:tcW w:w="3060" w:type="dxa"/>
            <w:vAlign w:val="center"/>
          </w:tcPr>
          <w:p w14:paraId="106C4C9A" w14:textId="77777777" w:rsidR="00B05D2B" w:rsidRPr="00582797" w:rsidRDefault="00B05D2B" w:rsidP="00B05D2B">
            <w:pPr>
              <w:pStyle w:val="HQParagrapheNiveau2"/>
              <w:tabs>
                <w:tab w:val="clear" w:pos="547"/>
              </w:tabs>
              <w:spacing w:after="0"/>
              <w:ind w:left="-17" w:right="-33"/>
              <w:rPr>
                <w:rFonts w:ascii="Arial Narrow" w:hAnsi="Arial Narrow" w:cstheme="minorHAnsi"/>
                <w:sz w:val="16"/>
                <w:szCs w:val="16"/>
                <w:lang w:val="fr-FR"/>
              </w:rPr>
            </w:pPr>
            <w:r w:rsidRPr="00582797">
              <w:rPr>
                <w:rFonts w:ascii="Arial Narrow" w:hAnsi="Arial Narrow" w:cs="Calibri"/>
                <w:sz w:val="16"/>
                <w:szCs w:val="16"/>
              </w:rPr>
              <w:t>Abus verbal envers les officiels, conduite antisportive et inconduite</w:t>
            </w:r>
          </w:p>
        </w:tc>
        <w:tc>
          <w:tcPr>
            <w:tcW w:w="720" w:type="dxa"/>
            <w:vAlign w:val="center"/>
          </w:tcPr>
          <w:p w14:paraId="25C35D34"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1 match</w:t>
            </w:r>
          </w:p>
        </w:tc>
        <w:tc>
          <w:tcPr>
            <w:tcW w:w="810" w:type="dxa"/>
            <w:vAlign w:val="center"/>
          </w:tcPr>
          <w:p w14:paraId="52DB62A4"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7" w:type="dxa"/>
            <w:vAlign w:val="center"/>
          </w:tcPr>
          <w:p w14:paraId="456403BF" w14:textId="77777777" w:rsidR="00B05D2B" w:rsidRPr="0058279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vAlign w:val="center"/>
          </w:tcPr>
          <w:p w14:paraId="28F08BE2"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64" w:type="dxa"/>
            <w:vAlign w:val="center"/>
          </w:tcPr>
          <w:p w14:paraId="2F331A3F" w14:textId="2B14343C" w:rsidR="00B05D2B" w:rsidRPr="00582797" w:rsidRDefault="00B05D2B" w:rsidP="00B05D2B">
            <w:pPr>
              <w:pStyle w:val="HQParagrapheNiveau2"/>
              <w:tabs>
                <w:tab w:val="clear" w:pos="547"/>
              </w:tabs>
              <w:spacing w:after="0"/>
              <w:ind w:left="-78" w:right="-6"/>
              <w:jc w:val="center"/>
              <w:rPr>
                <w:rFonts w:ascii="Arial Narrow" w:hAnsi="Arial Narrow" w:cstheme="minorHAnsi"/>
                <w:sz w:val="16"/>
                <w:szCs w:val="16"/>
                <w:lang w:val="fr-FR"/>
              </w:rPr>
            </w:pPr>
            <w:r w:rsidRPr="0068771F">
              <w:rPr>
                <w:rFonts w:ascii="Arial Narrow" w:eastAsia="Calibri" w:hAnsi="Arial Narrow" w:cstheme="minorHAnsi"/>
                <w:sz w:val="16"/>
                <w:szCs w:val="16"/>
                <w:lang w:val="fr-FR"/>
              </w:rPr>
              <w:t>ind.+CD</w:t>
            </w:r>
          </w:p>
        </w:tc>
        <w:tc>
          <w:tcPr>
            <w:tcW w:w="801" w:type="dxa"/>
            <w:vAlign w:val="center"/>
          </w:tcPr>
          <w:p w14:paraId="56829EC1" w14:textId="375963BE" w:rsidR="00B05D2B" w:rsidRPr="00582797" w:rsidRDefault="00B05D2B" w:rsidP="00B05D2B">
            <w:pPr>
              <w:pStyle w:val="HQParagrapheNiveau2"/>
              <w:tabs>
                <w:tab w:val="clear" w:pos="547"/>
              </w:tabs>
              <w:spacing w:after="0"/>
              <w:ind w:left="-120" w:right="-62"/>
              <w:jc w:val="center"/>
              <w:rPr>
                <w:rFonts w:ascii="Arial Narrow" w:hAnsi="Arial Narrow" w:cstheme="minorHAnsi"/>
                <w:sz w:val="16"/>
                <w:szCs w:val="16"/>
                <w:lang w:val="fr-FR"/>
              </w:rPr>
            </w:pPr>
            <w:r w:rsidRPr="0068771F">
              <w:rPr>
                <w:rFonts w:ascii="Arial Narrow" w:eastAsia="Calibri" w:hAnsi="Arial Narrow" w:cstheme="minorHAnsi"/>
                <w:sz w:val="16"/>
                <w:szCs w:val="16"/>
                <w:lang w:val="fr-FR"/>
              </w:rPr>
              <w:t>ind.+CD</w:t>
            </w:r>
          </w:p>
        </w:tc>
        <w:tc>
          <w:tcPr>
            <w:tcW w:w="717" w:type="dxa"/>
            <w:vAlign w:val="center"/>
          </w:tcPr>
          <w:p w14:paraId="6C1130F8" w14:textId="6C744B84" w:rsidR="00B05D2B" w:rsidRPr="00582797" w:rsidRDefault="00B05D2B" w:rsidP="00B05D2B">
            <w:pPr>
              <w:pStyle w:val="HQParagrapheNiveau2"/>
              <w:tabs>
                <w:tab w:val="clear" w:pos="547"/>
              </w:tabs>
              <w:spacing w:after="0"/>
              <w:ind w:left="-64" w:right="-20"/>
              <w:jc w:val="center"/>
              <w:rPr>
                <w:rFonts w:ascii="Arial Narrow" w:hAnsi="Arial Narrow" w:cstheme="minorHAnsi"/>
                <w:sz w:val="16"/>
                <w:szCs w:val="16"/>
                <w:lang w:val="fr-FR"/>
              </w:rPr>
            </w:pPr>
            <w:r w:rsidRPr="0068771F">
              <w:rPr>
                <w:rFonts w:ascii="Arial Narrow" w:eastAsia="Calibri" w:hAnsi="Arial Narrow" w:cstheme="minorHAnsi"/>
                <w:sz w:val="16"/>
                <w:szCs w:val="16"/>
                <w:lang w:val="fr-FR"/>
              </w:rPr>
              <w:t>ind.+CD</w:t>
            </w:r>
          </w:p>
        </w:tc>
      </w:tr>
      <w:tr w:rsidR="00B05D2B" w:rsidRPr="00582797" w14:paraId="5774B9B9" w14:textId="77777777" w:rsidTr="00381177">
        <w:tc>
          <w:tcPr>
            <w:tcW w:w="843" w:type="dxa"/>
            <w:vMerge/>
            <w:vAlign w:val="center"/>
          </w:tcPr>
          <w:p w14:paraId="483CEA33"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63F194D2" w14:textId="77777777" w:rsidR="00B05D2B" w:rsidRPr="00582797" w:rsidRDefault="00B05D2B" w:rsidP="00B05D2B">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868" w:type="dxa"/>
            <w:shd w:val="clear" w:color="auto" w:fill="FFFF00"/>
            <w:vAlign w:val="center"/>
          </w:tcPr>
          <w:p w14:paraId="45E72484" w14:textId="77777777" w:rsidR="00B05D2B" w:rsidRPr="00582797" w:rsidRDefault="00B05D2B" w:rsidP="00B05D2B">
            <w:pPr>
              <w:pStyle w:val="HQParagrapheNiveau2"/>
              <w:tabs>
                <w:tab w:val="clear" w:pos="547"/>
              </w:tabs>
              <w:spacing w:after="0"/>
              <w:ind w:left="-14" w:right="-78"/>
              <w:jc w:val="left"/>
              <w:rPr>
                <w:rFonts w:ascii="Arial Narrow" w:hAnsi="Arial Narrow" w:cstheme="minorHAnsi"/>
                <w:sz w:val="16"/>
                <w:szCs w:val="16"/>
                <w:lang w:val="fr-FR"/>
              </w:rPr>
            </w:pPr>
            <w:r w:rsidRPr="00582797">
              <w:rPr>
                <w:rFonts w:ascii="Arial Narrow" w:hAnsi="Arial Narrow" w:cstheme="minorHAnsi"/>
                <w:sz w:val="16"/>
                <w:szCs w:val="16"/>
                <w:lang w:val="fr-FR"/>
              </w:rPr>
              <w:t>D61</w:t>
            </w:r>
          </w:p>
        </w:tc>
        <w:tc>
          <w:tcPr>
            <w:tcW w:w="3060" w:type="dxa"/>
            <w:shd w:val="clear" w:color="auto" w:fill="FFFF00"/>
            <w:vAlign w:val="center"/>
          </w:tcPr>
          <w:p w14:paraId="4F70A8D4" w14:textId="77777777" w:rsidR="00B05D2B" w:rsidRPr="00582797" w:rsidRDefault="00B05D2B" w:rsidP="00B05D2B">
            <w:pPr>
              <w:pStyle w:val="HQParagrapheNiveau2"/>
              <w:tabs>
                <w:tab w:val="clear" w:pos="547"/>
              </w:tabs>
              <w:spacing w:after="0"/>
              <w:ind w:left="-17" w:right="-33"/>
              <w:rPr>
                <w:rFonts w:ascii="Arial Narrow" w:hAnsi="Arial Narrow" w:cs="Calibri"/>
                <w:sz w:val="16"/>
                <w:szCs w:val="16"/>
              </w:rPr>
            </w:pPr>
            <w:r w:rsidRPr="00582797">
              <w:rPr>
                <w:rFonts w:ascii="Arial Narrow" w:hAnsi="Arial Narrow" w:cs="Calibri"/>
                <w:sz w:val="16"/>
                <w:szCs w:val="16"/>
              </w:rPr>
              <w:t>Abus verbal envers les officiels, conduite antisportive et inconduite (Entraîneur)</w:t>
            </w:r>
          </w:p>
        </w:tc>
        <w:tc>
          <w:tcPr>
            <w:tcW w:w="720" w:type="dxa"/>
            <w:shd w:val="clear" w:color="auto" w:fill="FFFF00"/>
            <w:vAlign w:val="center"/>
          </w:tcPr>
          <w:p w14:paraId="3009B4CB"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810" w:type="dxa"/>
            <w:shd w:val="clear" w:color="auto" w:fill="FFFF00"/>
            <w:vAlign w:val="center"/>
          </w:tcPr>
          <w:p w14:paraId="7F69992C"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97" w:type="dxa"/>
            <w:shd w:val="clear" w:color="auto" w:fill="FFFF00"/>
            <w:vAlign w:val="center"/>
          </w:tcPr>
          <w:p w14:paraId="11262D7D" w14:textId="77777777" w:rsidR="00B05D2B" w:rsidRPr="0058279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81" w:type="dxa"/>
            <w:tcBorders>
              <w:bottom w:val="single" w:sz="4" w:space="0" w:color="auto"/>
            </w:tcBorders>
            <w:shd w:val="clear" w:color="auto" w:fill="FFFF00"/>
            <w:vAlign w:val="center"/>
          </w:tcPr>
          <w:p w14:paraId="00ABDBAC"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64" w:type="dxa"/>
            <w:shd w:val="clear" w:color="auto" w:fill="FFFF00"/>
            <w:vAlign w:val="center"/>
          </w:tcPr>
          <w:p w14:paraId="5C16FEFE" w14:textId="1839D0B9"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sidRPr="00733C7E">
              <w:rPr>
                <w:rFonts w:ascii="Arial Narrow" w:eastAsia="Calibri" w:hAnsi="Arial Narrow" w:cstheme="minorHAnsi"/>
                <w:sz w:val="16"/>
                <w:szCs w:val="16"/>
                <w:lang w:val="fr-FR"/>
              </w:rPr>
              <w:t>ind.+CD</w:t>
            </w:r>
          </w:p>
        </w:tc>
        <w:tc>
          <w:tcPr>
            <w:tcW w:w="801" w:type="dxa"/>
            <w:tcBorders>
              <w:bottom w:val="single" w:sz="4" w:space="0" w:color="auto"/>
            </w:tcBorders>
            <w:shd w:val="clear" w:color="auto" w:fill="FFFF00"/>
            <w:vAlign w:val="center"/>
          </w:tcPr>
          <w:p w14:paraId="7941483D" w14:textId="60F467A7" w:rsidR="00B05D2B" w:rsidRPr="00582797" w:rsidRDefault="00B05D2B" w:rsidP="00B05D2B">
            <w:pPr>
              <w:pStyle w:val="HQParagrapheNiveau2"/>
              <w:tabs>
                <w:tab w:val="clear" w:pos="547"/>
              </w:tabs>
              <w:spacing w:after="0"/>
              <w:ind w:left="-120" w:right="-62"/>
              <w:jc w:val="center"/>
              <w:rPr>
                <w:rFonts w:ascii="Arial Narrow" w:eastAsia="Calibri" w:hAnsi="Arial Narrow" w:cstheme="minorHAnsi"/>
                <w:sz w:val="16"/>
                <w:szCs w:val="16"/>
                <w:lang w:val="fr-FR"/>
              </w:rPr>
            </w:pPr>
            <w:r w:rsidRPr="00733C7E">
              <w:rPr>
                <w:rFonts w:ascii="Arial Narrow" w:eastAsia="Calibri" w:hAnsi="Arial Narrow" w:cstheme="minorHAnsi"/>
                <w:sz w:val="16"/>
                <w:szCs w:val="16"/>
                <w:lang w:val="fr-FR"/>
              </w:rPr>
              <w:t>ind.+CD</w:t>
            </w:r>
          </w:p>
        </w:tc>
        <w:tc>
          <w:tcPr>
            <w:tcW w:w="717" w:type="dxa"/>
            <w:shd w:val="clear" w:color="auto" w:fill="FFFF00"/>
            <w:vAlign w:val="center"/>
          </w:tcPr>
          <w:p w14:paraId="587D3C07" w14:textId="02B8ED62"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733C7E">
              <w:rPr>
                <w:rFonts w:ascii="Arial Narrow" w:eastAsia="Calibri" w:hAnsi="Arial Narrow" w:cstheme="minorHAnsi"/>
                <w:sz w:val="16"/>
                <w:szCs w:val="16"/>
                <w:lang w:val="fr-FR"/>
              </w:rPr>
              <w:t>ind.+CD</w:t>
            </w:r>
          </w:p>
        </w:tc>
      </w:tr>
      <w:tr w:rsidR="00B83A25" w:rsidRPr="00582797" w14:paraId="2684BDBC" w14:textId="77777777" w:rsidTr="00381177">
        <w:tc>
          <w:tcPr>
            <w:tcW w:w="843" w:type="dxa"/>
            <w:vMerge w:val="restart"/>
            <w:vAlign w:val="center"/>
          </w:tcPr>
          <w:p w14:paraId="3405DE9A" w14:textId="77777777" w:rsidR="0005542E" w:rsidRPr="00582797"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11.4</w:t>
            </w:r>
          </w:p>
        </w:tc>
        <w:tc>
          <w:tcPr>
            <w:tcW w:w="439" w:type="dxa"/>
            <w:vMerge w:val="restart"/>
            <w:vAlign w:val="center"/>
          </w:tcPr>
          <w:p w14:paraId="60397F1A" w14:textId="77777777" w:rsidR="0005542E" w:rsidRPr="00582797"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62</w:t>
            </w:r>
          </w:p>
        </w:tc>
        <w:tc>
          <w:tcPr>
            <w:tcW w:w="1868" w:type="dxa"/>
            <w:vAlign w:val="center"/>
          </w:tcPr>
          <w:p w14:paraId="18CDFB63" w14:textId="77777777" w:rsidR="0005542E" w:rsidRPr="00582797" w:rsidRDefault="0005542E" w:rsidP="00405F1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D62</w:t>
            </w:r>
          </w:p>
        </w:tc>
        <w:tc>
          <w:tcPr>
            <w:tcW w:w="3060" w:type="dxa"/>
            <w:vAlign w:val="center"/>
          </w:tcPr>
          <w:p w14:paraId="3131D0DE" w14:textId="77777777" w:rsidR="0005542E" w:rsidRPr="00582797" w:rsidRDefault="0005542E" w:rsidP="00405F13">
            <w:pPr>
              <w:pStyle w:val="HQParagrapheNiveau2"/>
              <w:tabs>
                <w:tab w:val="clear" w:pos="547"/>
              </w:tabs>
              <w:spacing w:after="0"/>
              <w:ind w:left="-17" w:right="-33"/>
              <w:rPr>
                <w:rFonts w:ascii="Arial Narrow" w:hAnsi="Arial Narrow" w:cs="Calibri"/>
                <w:sz w:val="16"/>
                <w:szCs w:val="16"/>
              </w:rPr>
            </w:pPr>
            <w:r w:rsidRPr="00582797">
              <w:rPr>
                <w:rFonts w:ascii="Arial Narrow" w:hAnsi="Arial Narrow" w:cs="Calibri"/>
                <w:sz w:val="16"/>
                <w:szCs w:val="16"/>
              </w:rPr>
              <w:t>Se livrer à des insultes ou intimidation de nature discriminatoire</w:t>
            </w:r>
          </w:p>
        </w:tc>
        <w:tc>
          <w:tcPr>
            <w:tcW w:w="720" w:type="dxa"/>
            <w:vAlign w:val="center"/>
          </w:tcPr>
          <w:p w14:paraId="5F26AE90" w14:textId="77777777" w:rsidR="0005542E" w:rsidRPr="00582797"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10" w:type="dxa"/>
            <w:vAlign w:val="center"/>
          </w:tcPr>
          <w:p w14:paraId="6A03A2F3" w14:textId="77777777" w:rsidR="0005542E" w:rsidRPr="00582797"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997" w:type="dxa"/>
            <w:vAlign w:val="center"/>
          </w:tcPr>
          <w:p w14:paraId="288F3FE9" w14:textId="72FEB53C" w:rsidR="0005542E" w:rsidRPr="00582797" w:rsidRDefault="00B05D2B" w:rsidP="00405F13">
            <w:pPr>
              <w:pStyle w:val="HQParagrapheNiveau2"/>
              <w:tabs>
                <w:tab w:val="clear" w:pos="547"/>
              </w:tabs>
              <w:spacing w:after="0"/>
              <w:ind w:left="-84" w:right="-90"/>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r w:rsidR="0005542E">
              <w:rPr>
                <w:rFonts w:ascii="Arial Narrow" w:eastAsia="Calibri" w:hAnsi="Arial Narrow" w:cstheme="minorHAnsi"/>
                <w:sz w:val="16"/>
                <w:szCs w:val="16"/>
                <w:lang w:val="fr-FR"/>
              </w:rPr>
              <w:t xml:space="preserve"> rég.</w:t>
            </w:r>
          </w:p>
        </w:tc>
        <w:tc>
          <w:tcPr>
            <w:tcW w:w="681" w:type="dxa"/>
            <w:tcBorders>
              <w:bottom w:val="single" w:sz="4" w:space="0" w:color="auto"/>
            </w:tcBorders>
            <w:shd w:val="thinReverseDiagStripe" w:color="auto" w:fill="auto"/>
            <w:vAlign w:val="center"/>
          </w:tcPr>
          <w:p w14:paraId="1A939C3F" w14:textId="77777777" w:rsidR="0005542E" w:rsidRPr="00582797"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vAlign w:val="center"/>
          </w:tcPr>
          <w:p w14:paraId="2BDDE51F" w14:textId="15B769D5" w:rsidR="0005542E" w:rsidRPr="00582797" w:rsidRDefault="00B05D2B" w:rsidP="00B05D2B">
            <w:pPr>
              <w:pStyle w:val="HQParagrapheNiveau2"/>
              <w:tabs>
                <w:tab w:val="clear" w:pos="547"/>
              </w:tabs>
              <w:spacing w:after="0"/>
              <w:ind w:left="-78" w:right="-93"/>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r w:rsidR="0005542E">
              <w:rPr>
                <w:rFonts w:ascii="Arial Narrow" w:eastAsia="Calibri" w:hAnsi="Arial Narrow" w:cstheme="minorHAnsi"/>
                <w:sz w:val="16"/>
                <w:szCs w:val="16"/>
                <w:lang w:val="fr-FR"/>
              </w:rPr>
              <w:t xml:space="preserve"> rég.</w:t>
            </w:r>
          </w:p>
        </w:tc>
        <w:tc>
          <w:tcPr>
            <w:tcW w:w="801" w:type="dxa"/>
            <w:tcBorders>
              <w:bottom w:val="single" w:sz="4" w:space="0" w:color="auto"/>
            </w:tcBorders>
            <w:vAlign w:val="center"/>
          </w:tcPr>
          <w:p w14:paraId="7AAB8DA1" w14:textId="2B82C0F0" w:rsidR="0005542E" w:rsidRPr="00E2574F" w:rsidRDefault="00B05D2B" w:rsidP="00E2574F">
            <w:pPr>
              <w:ind w:right="-105"/>
              <w:rPr>
                <w:rFonts w:ascii="Arial Narrow" w:hAnsi="Arial Narrow"/>
                <w:sz w:val="16"/>
                <w:szCs w:val="16"/>
              </w:rPr>
            </w:pPr>
            <w:r w:rsidRPr="00E2574F">
              <w:rPr>
                <w:rFonts w:ascii="Arial Narrow" w:eastAsia="Calibri" w:hAnsi="Arial Narrow"/>
                <w:sz w:val="16"/>
                <w:szCs w:val="16"/>
              </w:rPr>
              <w:t>i</w:t>
            </w:r>
            <w:r w:rsidR="0005542E" w:rsidRPr="00E2574F">
              <w:rPr>
                <w:rFonts w:ascii="Arial Narrow" w:eastAsia="Calibri" w:hAnsi="Arial Narrow"/>
                <w:sz w:val="16"/>
                <w:szCs w:val="16"/>
              </w:rPr>
              <w:t>nd.+CD rég.</w:t>
            </w:r>
          </w:p>
        </w:tc>
        <w:tc>
          <w:tcPr>
            <w:tcW w:w="717" w:type="dxa"/>
            <w:vAlign w:val="center"/>
          </w:tcPr>
          <w:p w14:paraId="2265629C" w14:textId="64E5A1E6" w:rsidR="0005542E" w:rsidRPr="00582797" w:rsidRDefault="00B05D2B" w:rsidP="00405F13">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0005542E" w:rsidRPr="00582797">
              <w:rPr>
                <w:rFonts w:ascii="Arial Narrow" w:eastAsia="Calibri" w:hAnsi="Arial Narrow" w:cstheme="minorHAnsi"/>
                <w:sz w:val="16"/>
                <w:szCs w:val="16"/>
                <w:lang w:val="fr-FR"/>
              </w:rPr>
              <w:t>nd.+CD</w:t>
            </w:r>
          </w:p>
        </w:tc>
      </w:tr>
      <w:tr w:rsidR="00B05D2B" w:rsidRPr="00582797" w14:paraId="0CBEF92B" w14:textId="77777777" w:rsidTr="00381177">
        <w:tc>
          <w:tcPr>
            <w:tcW w:w="843" w:type="dxa"/>
            <w:vMerge/>
            <w:vAlign w:val="center"/>
          </w:tcPr>
          <w:p w14:paraId="4D6F9E94"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4E235FF8" w14:textId="77777777" w:rsidR="00B05D2B" w:rsidRPr="00582797" w:rsidRDefault="00B05D2B" w:rsidP="00B05D2B">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868" w:type="dxa"/>
            <w:shd w:val="clear" w:color="auto" w:fill="FFFF00"/>
            <w:vAlign w:val="center"/>
          </w:tcPr>
          <w:p w14:paraId="3E257C85" w14:textId="77777777"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D62</w:t>
            </w:r>
          </w:p>
        </w:tc>
        <w:tc>
          <w:tcPr>
            <w:tcW w:w="3060" w:type="dxa"/>
            <w:shd w:val="clear" w:color="auto" w:fill="FFFF00"/>
            <w:vAlign w:val="center"/>
          </w:tcPr>
          <w:p w14:paraId="3F26C279" w14:textId="77777777" w:rsidR="00B05D2B" w:rsidRPr="00582797" w:rsidRDefault="00B05D2B" w:rsidP="00B05D2B">
            <w:pPr>
              <w:pStyle w:val="HQParagrapheNiveau2"/>
              <w:tabs>
                <w:tab w:val="clear" w:pos="547"/>
              </w:tabs>
              <w:spacing w:after="0"/>
              <w:ind w:left="-17" w:right="-33"/>
              <w:rPr>
                <w:rFonts w:ascii="Arial Narrow" w:hAnsi="Arial Narrow" w:cs="Calibri"/>
                <w:sz w:val="16"/>
                <w:szCs w:val="16"/>
              </w:rPr>
            </w:pPr>
            <w:r w:rsidRPr="00582797">
              <w:rPr>
                <w:rFonts w:ascii="Arial Narrow" w:hAnsi="Arial Narrow" w:cs="Calibri"/>
                <w:sz w:val="16"/>
                <w:szCs w:val="16"/>
              </w:rPr>
              <w:t>Se livrer à des insultes ou intimidation de nature discriminatoire (Entraîneur)</w:t>
            </w:r>
          </w:p>
        </w:tc>
        <w:tc>
          <w:tcPr>
            <w:tcW w:w="720" w:type="dxa"/>
            <w:tcBorders>
              <w:bottom w:val="single" w:sz="4" w:space="0" w:color="auto"/>
            </w:tcBorders>
            <w:shd w:val="clear" w:color="auto" w:fill="FFFF00"/>
            <w:vAlign w:val="center"/>
          </w:tcPr>
          <w:p w14:paraId="4CFF72B9"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10" w:type="dxa"/>
            <w:tcBorders>
              <w:bottom w:val="single" w:sz="4" w:space="0" w:color="auto"/>
            </w:tcBorders>
            <w:shd w:val="clear" w:color="auto" w:fill="FFFF00"/>
            <w:vAlign w:val="center"/>
          </w:tcPr>
          <w:p w14:paraId="7EE10A14"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997" w:type="dxa"/>
            <w:tcBorders>
              <w:bottom w:val="single" w:sz="4" w:space="0" w:color="auto"/>
            </w:tcBorders>
            <w:shd w:val="clear" w:color="auto" w:fill="FFFF00"/>
            <w:vAlign w:val="center"/>
          </w:tcPr>
          <w:p w14:paraId="1A4CB088" w14:textId="4776CDB6" w:rsidR="00B05D2B" w:rsidRPr="00582797"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rég.</w:t>
            </w:r>
          </w:p>
        </w:tc>
        <w:tc>
          <w:tcPr>
            <w:tcW w:w="681" w:type="dxa"/>
            <w:tcBorders>
              <w:bottom w:val="single" w:sz="4" w:space="0" w:color="auto"/>
            </w:tcBorders>
            <w:shd w:val="thinReverseDiagStripe" w:color="auto" w:fill="FFFF00"/>
            <w:vAlign w:val="center"/>
          </w:tcPr>
          <w:p w14:paraId="0B1D1046"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shd w:val="clear" w:color="auto" w:fill="FFFF00"/>
            <w:vAlign w:val="center"/>
          </w:tcPr>
          <w:p w14:paraId="7506101D" w14:textId="72C73DA4" w:rsidR="00B05D2B" w:rsidRPr="00582797" w:rsidRDefault="00B05D2B" w:rsidP="00E2574F">
            <w:pPr>
              <w:pStyle w:val="HQParagrapheNiveau2"/>
              <w:tabs>
                <w:tab w:val="clear" w:pos="547"/>
              </w:tabs>
              <w:spacing w:after="0"/>
              <w:ind w:left="-78" w:right="-95"/>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rég.</w:t>
            </w:r>
          </w:p>
        </w:tc>
        <w:tc>
          <w:tcPr>
            <w:tcW w:w="801" w:type="dxa"/>
            <w:tcBorders>
              <w:bottom w:val="single" w:sz="4" w:space="0" w:color="auto"/>
            </w:tcBorders>
            <w:shd w:val="clear" w:color="auto" w:fill="FFFF00"/>
            <w:vAlign w:val="center"/>
          </w:tcPr>
          <w:p w14:paraId="04A51BB4" w14:textId="43F5E398" w:rsidR="00B05D2B" w:rsidRPr="00582797" w:rsidRDefault="00B05D2B" w:rsidP="00E2574F">
            <w:pPr>
              <w:ind w:left="-30" w:right="-105"/>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rég.</w:t>
            </w:r>
          </w:p>
        </w:tc>
        <w:tc>
          <w:tcPr>
            <w:tcW w:w="717" w:type="dxa"/>
            <w:tcBorders>
              <w:bottom w:val="single" w:sz="4" w:space="0" w:color="auto"/>
            </w:tcBorders>
            <w:shd w:val="clear" w:color="auto" w:fill="FFFF00"/>
            <w:vAlign w:val="center"/>
          </w:tcPr>
          <w:p w14:paraId="4D2482E9" w14:textId="0CE432C3"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83A25" w:rsidRPr="00C33589" w14:paraId="26177191" w14:textId="77777777" w:rsidTr="00381177">
        <w:tc>
          <w:tcPr>
            <w:tcW w:w="843" w:type="dxa"/>
            <w:vMerge w:val="restart"/>
            <w:vAlign w:val="center"/>
          </w:tcPr>
          <w:p w14:paraId="156995E7" w14:textId="77777777" w:rsidR="0005542E" w:rsidRPr="00C33589" w:rsidRDefault="0005542E" w:rsidP="00405F13">
            <w:pPr>
              <w:pStyle w:val="HQParagrapheNiveau2"/>
              <w:tabs>
                <w:tab w:val="clear" w:pos="547"/>
              </w:tabs>
              <w:spacing w:after="0"/>
              <w:ind w:left="-110" w:right="-64"/>
              <w:jc w:val="center"/>
              <w:rPr>
                <w:rFonts w:ascii="Arial Narrow" w:hAnsi="Arial Narrow" w:cstheme="minorHAnsi"/>
                <w:b/>
                <w:bCs/>
                <w:sz w:val="16"/>
                <w:szCs w:val="16"/>
                <w:lang w:val="fr-FR"/>
              </w:rPr>
            </w:pPr>
            <w:r w:rsidRPr="00C33589">
              <w:rPr>
                <w:rFonts w:ascii="Arial Narrow" w:hAnsi="Arial Narrow" w:cstheme="minorHAnsi"/>
                <w:b/>
                <w:bCs/>
                <w:sz w:val="16"/>
                <w:szCs w:val="16"/>
                <w:lang w:val="fr-FR"/>
              </w:rPr>
              <w:t>7.3.3</w:t>
            </w:r>
          </w:p>
        </w:tc>
        <w:tc>
          <w:tcPr>
            <w:tcW w:w="439" w:type="dxa"/>
            <w:vMerge w:val="restart"/>
            <w:vAlign w:val="center"/>
          </w:tcPr>
          <w:p w14:paraId="0EA88A00" w14:textId="77777777" w:rsidR="0005542E" w:rsidRPr="00C33589" w:rsidRDefault="0005542E" w:rsidP="00405F13">
            <w:pPr>
              <w:pStyle w:val="HQParagrapheNiveau2"/>
              <w:tabs>
                <w:tab w:val="clear" w:pos="547"/>
              </w:tabs>
              <w:spacing w:after="0"/>
              <w:ind w:left="-194" w:right="-120"/>
              <w:jc w:val="center"/>
              <w:rPr>
                <w:rFonts w:ascii="Arial Narrow" w:hAnsi="Arial Narrow" w:cstheme="minorHAnsi"/>
                <w:b/>
                <w:bCs/>
                <w:sz w:val="16"/>
                <w:szCs w:val="16"/>
                <w:lang w:val="fr-FR"/>
              </w:rPr>
            </w:pPr>
            <w:r w:rsidRPr="00C33589">
              <w:rPr>
                <w:rFonts w:ascii="Arial Narrow" w:hAnsi="Arial Narrow" w:cstheme="minorHAnsi"/>
                <w:b/>
                <w:bCs/>
                <w:sz w:val="16"/>
                <w:szCs w:val="16"/>
                <w:lang w:val="fr-FR"/>
              </w:rPr>
              <w:t>63</w:t>
            </w:r>
          </w:p>
        </w:tc>
        <w:tc>
          <w:tcPr>
            <w:tcW w:w="1868" w:type="dxa"/>
            <w:vAlign w:val="center"/>
          </w:tcPr>
          <w:p w14:paraId="72C2D59F" w14:textId="77777777" w:rsidR="0005542E" w:rsidRPr="00C33589" w:rsidRDefault="0005542E" w:rsidP="00405F13">
            <w:pPr>
              <w:pStyle w:val="HQParagrapheNiveau2"/>
              <w:tabs>
                <w:tab w:val="clear" w:pos="547"/>
              </w:tabs>
              <w:spacing w:after="0"/>
              <w:ind w:left="-14" w:right="-78"/>
              <w:jc w:val="left"/>
              <w:rPr>
                <w:rFonts w:ascii="Arial Narrow" w:hAnsi="Arial Narrow" w:cs="Calibri"/>
                <w:sz w:val="16"/>
                <w:szCs w:val="16"/>
              </w:rPr>
            </w:pPr>
            <w:r w:rsidRPr="00C33589">
              <w:rPr>
                <w:rFonts w:ascii="Arial Narrow" w:hAnsi="Arial Narrow" w:cs="Calibri"/>
                <w:sz w:val="16"/>
                <w:szCs w:val="16"/>
              </w:rPr>
              <w:t>A63</w:t>
            </w:r>
          </w:p>
        </w:tc>
        <w:tc>
          <w:tcPr>
            <w:tcW w:w="3060" w:type="dxa"/>
            <w:vAlign w:val="center"/>
          </w:tcPr>
          <w:p w14:paraId="378A3ABC" w14:textId="77777777" w:rsidR="0005542E" w:rsidRPr="00C33589" w:rsidRDefault="0005542E" w:rsidP="00405F13">
            <w:pPr>
              <w:pStyle w:val="HQParagrapheNiveau2"/>
              <w:tabs>
                <w:tab w:val="clear" w:pos="547"/>
              </w:tabs>
              <w:spacing w:after="0"/>
              <w:ind w:left="-17" w:right="-33"/>
              <w:rPr>
                <w:rFonts w:ascii="Arial Narrow" w:hAnsi="Arial Narrow" w:cs="Calibri"/>
                <w:sz w:val="16"/>
                <w:szCs w:val="16"/>
              </w:rPr>
            </w:pPr>
            <w:r w:rsidRPr="00C33589">
              <w:rPr>
                <w:rFonts w:ascii="Arial Narrow" w:hAnsi="Arial Narrow" w:cs="Calibri"/>
                <w:sz w:val="16"/>
                <w:szCs w:val="16"/>
              </w:rPr>
              <w:t>Manifestation antisportive d’équipe</w:t>
            </w:r>
          </w:p>
        </w:tc>
        <w:tc>
          <w:tcPr>
            <w:tcW w:w="720" w:type="dxa"/>
            <w:shd w:val="thinReverseDiagStripe" w:color="auto" w:fill="auto"/>
            <w:vAlign w:val="center"/>
          </w:tcPr>
          <w:p w14:paraId="4CFC0F72" w14:textId="77777777" w:rsidR="0005542E" w:rsidRPr="00C33589" w:rsidRDefault="0005542E" w:rsidP="00405F13">
            <w:pPr>
              <w:pStyle w:val="HQParagrapheNiveau2"/>
              <w:tabs>
                <w:tab w:val="clear" w:pos="547"/>
              </w:tabs>
              <w:spacing w:after="0"/>
              <w:ind w:left="-90" w:right="-84"/>
              <w:jc w:val="center"/>
              <w:rPr>
                <w:rFonts w:ascii="Arial Narrow" w:hAnsi="Arial Narrow" w:cstheme="minorHAnsi"/>
                <w:sz w:val="16"/>
                <w:szCs w:val="16"/>
                <w:lang w:val="fr-FR"/>
              </w:rPr>
            </w:pPr>
          </w:p>
        </w:tc>
        <w:tc>
          <w:tcPr>
            <w:tcW w:w="810" w:type="dxa"/>
            <w:tcBorders>
              <w:bottom w:val="single" w:sz="4" w:space="0" w:color="auto"/>
            </w:tcBorders>
            <w:shd w:val="thinReverseDiagStripe" w:color="auto" w:fill="auto"/>
            <w:vAlign w:val="center"/>
          </w:tcPr>
          <w:p w14:paraId="7CE95763" w14:textId="77777777" w:rsidR="0005542E" w:rsidRPr="00C33589" w:rsidRDefault="0005542E" w:rsidP="00405F13">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shd w:val="thinReverseDiagStripe" w:color="auto" w:fill="auto"/>
            <w:vAlign w:val="center"/>
          </w:tcPr>
          <w:p w14:paraId="1ECA5C0A" w14:textId="77777777" w:rsidR="0005542E" w:rsidRPr="00C33589" w:rsidRDefault="0005542E" w:rsidP="00405F13">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tcBorders>
              <w:bottom w:val="single" w:sz="4" w:space="0" w:color="auto"/>
            </w:tcBorders>
            <w:shd w:val="thinReverseDiagStripe" w:color="auto" w:fill="auto"/>
            <w:vAlign w:val="center"/>
          </w:tcPr>
          <w:p w14:paraId="5439B4D6" w14:textId="77777777" w:rsidR="0005542E" w:rsidRPr="00C33589" w:rsidRDefault="0005542E" w:rsidP="00405F13">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shd w:val="thinReverseDiagStripe" w:color="auto" w:fill="auto"/>
            <w:vAlign w:val="center"/>
          </w:tcPr>
          <w:p w14:paraId="44DB6157" w14:textId="77777777" w:rsidR="0005542E" w:rsidRPr="00C33589" w:rsidRDefault="0005542E" w:rsidP="00405F1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tcBorders>
              <w:bottom w:val="single" w:sz="4" w:space="0" w:color="auto"/>
            </w:tcBorders>
            <w:shd w:val="thinReverseDiagStripe" w:color="auto" w:fill="auto"/>
            <w:vAlign w:val="center"/>
          </w:tcPr>
          <w:p w14:paraId="2F321A27" w14:textId="77777777" w:rsidR="0005542E" w:rsidRPr="00C33589" w:rsidRDefault="0005542E" w:rsidP="00405F13">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302211F3" w14:textId="77777777" w:rsidR="0005542E" w:rsidRPr="00C33589" w:rsidRDefault="0005542E" w:rsidP="00405F13">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05D2B" w:rsidRPr="00582797" w14:paraId="14B3EF2B" w14:textId="77777777" w:rsidTr="00381177">
        <w:tc>
          <w:tcPr>
            <w:tcW w:w="843" w:type="dxa"/>
            <w:vMerge/>
            <w:vAlign w:val="center"/>
          </w:tcPr>
          <w:p w14:paraId="6C6C9CCB"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1DC7FEC6" w14:textId="77777777" w:rsidR="00B05D2B" w:rsidRPr="00582797" w:rsidRDefault="00B05D2B" w:rsidP="00B05D2B">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868" w:type="dxa"/>
            <w:shd w:val="clear" w:color="auto" w:fill="FFFF00"/>
            <w:vAlign w:val="center"/>
          </w:tcPr>
          <w:p w14:paraId="1C85C27B" w14:textId="77777777" w:rsidR="00B05D2B" w:rsidRPr="00C33589" w:rsidRDefault="00B05D2B" w:rsidP="00B05D2B">
            <w:pPr>
              <w:pStyle w:val="HQParagrapheNiveau2"/>
              <w:tabs>
                <w:tab w:val="clear" w:pos="547"/>
              </w:tabs>
              <w:spacing w:after="0"/>
              <w:ind w:left="-14" w:right="-78"/>
              <w:jc w:val="left"/>
              <w:rPr>
                <w:rFonts w:ascii="Arial Narrow" w:hAnsi="Arial Narrow" w:cs="Calibri"/>
                <w:sz w:val="16"/>
                <w:szCs w:val="16"/>
              </w:rPr>
            </w:pPr>
            <w:r w:rsidRPr="00C33589">
              <w:rPr>
                <w:rFonts w:ascii="Arial Narrow" w:hAnsi="Arial Narrow" w:cs="Calibri"/>
                <w:sz w:val="16"/>
                <w:szCs w:val="16"/>
              </w:rPr>
              <w:t>D63 (Si récidive)</w:t>
            </w:r>
          </w:p>
        </w:tc>
        <w:tc>
          <w:tcPr>
            <w:tcW w:w="3060" w:type="dxa"/>
            <w:shd w:val="clear" w:color="auto" w:fill="FFFF00"/>
            <w:vAlign w:val="center"/>
          </w:tcPr>
          <w:p w14:paraId="5282A646" w14:textId="77777777" w:rsidR="00B05D2B" w:rsidRPr="00C33589" w:rsidRDefault="00B05D2B" w:rsidP="00B05D2B">
            <w:pPr>
              <w:pStyle w:val="HQParagrapheNiveau2"/>
              <w:tabs>
                <w:tab w:val="clear" w:pos="547"/>
              </w:tabs>
              <w:spacing w:after="0"/>
              <w:ind w:left="-17" w:right="-33"/>
              <w:rPr>
                <w:rFonts w:ascii="Arial Narrow" w:hAnsi="Arial Narrow" w:cs="Calibri"/>
                <w:sz w:val="16"/>
                <w:szCs w:val="16"/>
              </w:rPr>
            </w:pPr>
            <w:r w:rsidRPr="00C33589">
              <w:rPr>
                <w:rFonts w:ascii="Arial Narrow" w:hAnsi="Arial Narrow" w:cs="Calibri"/>
                <w:sz w:val="16"/>
                <w:szCs w:val="16"/>
              </w:rPr>
              <w:t>Manifestation antisportive d’équipe (Entraîneur)</w:t>
            </w:r>
          </w:p>
        </w:tc>
        <w:tc>
          <w:tcPr>
            <w:tcW w:w="720" w:type="dxa"/>
            <w:shd w:val="clear" w:color="auto" w:fill="FFFF00"/>
            <w:vAlign w:val="center"/>
          </w:tcPr>
          <w:p w14:paraId="7931B11B" w14:textId="77777777" w:rsidR="00B05D2B" w:rsidRPr="00C33589"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C33589">
              <w:rPr>
                <w:rFonts w:ascii="Arial Narrow" w:hAnsi="Arial Narrow" w:cstheme="minorHAnsi"/>
                <w:sz w:val="16"/>
                <w:szCs w:val="16"/>
                <w:lang w:val="fr-FR"/>
              </w:rPr>
              <w:t>2 matchs</w:t>
            </w:r>
          </w:p>
        </w:tc>
        <w:tc>
          <w:tcPr>
            <w:tcW w:w="810" w:type="dxa"/>
            <w:shd w:val="clear" w:color="auto" w:fill="FFFF00"/>
            <w:vAlign w:val="center"/>
          </w:tcPr>
          <w:p w14:paraId="0264454F" w14:textId="6397E139" w:rsidR="00B05D2B" w:rsidRPr="00C33589"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Pr>
                <w:rFonts w:ascii="Arial Narrow" w:hAnsi="Arial Narrow" w:cstheme="minorHAnsi"/>
                <w:sz w:val="16"/>
                <w:szCs w:val="16"/>
                <w:lang w:val="fr-FR"/>
              </w:rPr>
              <w:t>3 matchs</w:t>
            </w:r>
          </w:p>
        </w:tc>
        <w:tc>
          <w:tcPr>
            <w:tcW w:w="997" w:type="dxa"/>
            <w:shd w:val="clear" w:color="auto" w:fill="FFFF00"/>
            <w:vAlign w:val="center"/>
          </w:tcPr>
          <w:p w14:paraId="5BC39BC6" w14:textId="77777777" w:rsidR="00B05D2B" w:rsidRPr="00C33589"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sidRPr="00C33589">
              <w:rPr>
                <w:rFonts w:ascii="Arial Narrow" w:hAnsi="Arial Narrow" w:cstheme="minorHAnsi"/>
                <w:sz w:val="16"/>
                <w:szCs w:val="16"/>
                <w:lang w:val="fr-FR"/>
              </w:rPr>
              <w:t>4 matchs</w:t>
            </w:r>
          </w:p>
        </w:tc>
        <w:tc>
          <w:tcPr>
            <w:tcW w:w="681" w:type="dxa"/>
            <w:shd w:val="clear" w:color="auto" w:fill="FFFF00"/>
            <w:vAlign w:val="center"/>
          </w:tcPr>
          <w:p w14:paraId="7A3BDDFC" w14:textId="5BAF3205" w:rsidR="00B05D2B" w:rsidRPr="00C33589"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Pr>
                <w:rFonts w:ascii="Arial Narrow" w:hAnsi="Arial Narrow" w:cstheme="minorHAnsi"/>
                <w:sz w:val="16"/>
                <w:szCs w:val="16"/>
                <w:lang w:val="fr-FR"/>
              </w:rPr>
              <w:t>5 matchs</w:t>
            </w:r>
          </w:p>
        </w:tc>
        <w:tc>
          <w:tcPr>
            <w:tcW w:w="764" w:type="dxa"/>
            <w:shd w:val="clear" w:color="auto" w:fill="FFFF00"/>
            <w:vAlign w:val="center"/>
          </w:tcPr>
          <w:p w14:paraId="65C00255" w14:textId="3456C177" w:rsidR="00B05D2B" w:rsidRPr="00C33589"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shd w:val="clear" w:color="auto" w:fill="FFFF00"/>
            <w:vAlign w:val="center"/>
          </w:tcPr>
          <w:p w14:paraId="12266567" w14:textId="74885E0D" w:rsidR="00B05D2B" w:rsidRPr="00C33589" w:rsidRDefault="00B05D2B" w:rsidP="00B05D2B">
            <w:pPr>
              <w:pStyle w:val="HQParagrapheNiveau2"/>
              <w:tabs>
                <w:tab w:val="clear" w:pos="547"/>
              </w:tabs>
              <w:spacing w:after="0"/>
              <w:ind w:left="-120" w:right="-62"/>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17" w:type="dxa"/>
            <w:shd w:val="clear" w:color="auto" w:fill="FFFF00"/>
            <w:vAlign w:val="center"/>
          </w:tcPr>
          <w:p w14:paraId="660CD0D2" w14:textId="49D9D72B" w:rsidR="00B05D2B" w:rsidRPr="00C33589"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05D2B" w:rsidRPr="00582797" w14:paraId="57C1BFA8" w14:textId="77777777" w:rsidTr="00381177">
        <w:tc>
          <w:tcPr>
            <w:tcW w:w="843" w:type="dxa"/>
            <w:vAlign w:val="center"/>
          </w:tcPr>
          <w:p w14:paraId="55EB0728"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7.2.8</w:t>
            </w:r>
          </w:p>
        </w:tc>
        <w:tc>
          <w:tcPr>
            <w:tcW w:w="439" w:type="dxa"/>
            <w:vAlign w:val="center"/>
          </w:tcPr>
          <w:p w14:paraId="347E6EC3" w14:textId="77777777" w:rsidR="00B05D2B" w:rsidRPr="00582797" w:rsidRDefault="00B05D2B" w:rsidP="00B05D2B">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64</w:t>
            </w:r>
          </w:p>
        </w:tc>
        <w:tc>
          <w:tcPr>
            <w:tcW w:w="1868" w:type="dxa"/>
            <w:vAlign w:val="center"/>
          </w:tcPr>
          <w:p w14:paraId="716BF186" w14:textId="77777777"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D64</w:t>
            </w:r>
          </w:p>
        </w:tc>
        <w:tc>
          <w:tcPr>
            <w:tcW w:w="3060" w:type="dxa"/>
            <w:vAlign w:val="center"/>
          </w:tcPr>
          <w:p w14:paraId="551D94D8" w14:textId="77777777" w:rsidR="00B05D2B" w:rsidRPr="00582797" w:rsidRDefault="00B05D2B" w:rsidP="00B05D2B">
            <w:pPr>
              <w:pStyle w:val="HQParagrapheNiveau2"/>
              <w:tabs>
                <w:tab w:val="clear" w:pos="547"/>
              </w:tabs>
              <w:spacing w:after="0"/>
              <w:ind w:left="-17" w:right="-33"/>
              <w:rPr>
                <w:rFonts w:ascii="Arial Narrow" w:hAnsi="Arial Narrow" w:cs="Calibri"/>
                <w:sz w:val="16"/>
                <w:szCs w:val="16"/>
              </w:rPr>
            </w:pPr>
            <w:r w:rsidRPr="00582797">
              <w:rPr>
                <w:rFonts w:ascii="Arial Narrow" w:hAnsi="Arial Narrow" w:cs="Calibri"/>
                <w:sz w:val="16"/>
                <w:szCs w:val="16"/>
              </w:rPr>
              <w:t>Instigateur d’un attroupement lors de la poignée de mains</w:t>
            </w:r>
          </w:p>
        </w:tc>
        <w:tc>
          <w:tcPr>
            <w:tcW w:w="720" w:type="dxa"/>
            <w:vAlign w:val="center"/>
          </w:tcPr>
          <w:p w14:paraId="6AE40359"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1 match</w:t>
            </w:r>
          </w:p>
        </w:tc>
        <w:tc>
          <w:tcPr>
            <w:tcW w:w="810" w:type="dxa"/>
            <w:shd w:val="thinReverseDiagStripe" w:color="auto" w:fill="auto"/>
            <w:vAlign w:val="center"/>
          </w:tcPr>
          <w:p w14:paraId="48616837"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vAlign w:val="center"/>
          </w:tcPr>
          <w:p w14:paraId="5BE7DB9F" w14:textId="77777777" w:rsidR="00B05D2B" w:rsidRPr="0058279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681" w:type="dxa"/>
            <w:tcBorders>
              <w:bottom w:val="single" w:sz="4" w:space="0" w:color="auto"/>
            </w:tcBorders>
            <w:shd w:val="thinReverseDiagStripe" w:color="auto" w:fill="auto"/>
            <w:vAlign w:val="center"/>
          </w:tcPr>
          <w:p w14:paraId="68E15433"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vAlign w:val="center"/>
          </w:tcPr>
          <w:p w14:paraId="276828E2" w14:textId="2262D2E9"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vAlign w:val="center"/>
          </w:tcPr>
          <w:p w14:paraId="61F51F58" w14:textId="72F9F0C2" w:rsidR="00B05D2B" w:rsidRPr="00582797" w:rsidRDefault="00B05D2B" w:rsidP="00B05D2B">
            <w:pPr>
              <w:pStyle w:val="HQParagrapheNiveau2"/>
              <w:tabs>
                <w:tab w:val="clear" w:pos="547"/>
              </w:tabs>
              <w:spacing w:after="0"/>
              <w:ind w:left="-120" w:right="-62"/>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17" w:type="dxa"/>
            <w:vAlign w:val="center"/>
          </w:tcPr>
          <w:p w14:paraId="13C06A7B" w14:textId="05D11C83"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05D2B" w:rsidRPr="00582797" w14:paraId="06BDF7B5" w14:textId="77777777" w:rsidTr="00381177">
        <w:tc>
          <w:tcPr>
            <w:tcW w:w="843" w:type="dxa"/>
            <w:vMerge w:val="restart"/>
            <w:vAlign w:val="center"/>
          </w:tcPr>
          <w:p w14:paraId="3EE27B1B"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4.9 et 11.2 (f) et 8.4 (f)</w:t>
            </w:r>
          </w:p>
        </w:tc>
        <w:tc>
          <w:tcPr>
            <w:tcW w:w="439" w:type="dxa"/>
            <w:vMerge w:val="restart"/>
            <w:vAlign w:val="center"/>
          </w:tcPr>
          <w:p w14:paraId="119983F1" w14:textId="77777777" w:rsidR="00B05D2B" w:rsidRPr="00582797" w:rsidRDefault="00B05D2B" w:rsidP="00B05D2B">
            <w:pPr>
              <w:pStyle w:val="HQParagrapheNiveau2"/>
              <w:tabs>
                <w:tab w:val="clear" w:pos="547"/>
              </w:tabs>
              <w:spacing w:after="0"/>
              <w:ind w:left="-19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66</w:t>
            </w:r>
          </w:p>
        </w:tc>
        <w:tc>
          <w:tcPr>
            <w:tcW w:w="1868" w:type="dxa"/>
            <w:vAlign w:val="center"/>
          </w:tcPr>
          <w:p w14:paraId="496772D1" w14:textId="77777777"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D66</w:t>
            </w:r>
          </w:p>
        </w:tc>
        <w:tc>
          <w:tcPr>
            <w:tcW w:w="3060" w:type="dxa"/>
            <w:vAlign w:val="center"/>
          </w:tcPr>
          <w:p w14:paraId="20AC9398" w14:textId="77777777" w:rsidR="00B05D2B" w:rsidRPr="00582797" w:rsidRDefault="00B05D2B" w:rsidP="00B05D2B">
            <w:pPr>
              <w:pStyle w:val="HQParagrapheNiveau2"/>
              <w:tabs>
                <w:tab w:val="clear" w:pos="547"/>
              </w:tabs>
              <w:spacing w:after="0"/>
              <w:ind w:left="-17" w:right="-33"/>
              <w:rPr>
                <w:rFonts w:ascii="Arial Narrow" w:hAnsi="Arial Narrow" w:cs="Calibri"/>
                <w:sz w:val="16"/>
                <w:szCs w:val="16"/>
              </w:rPr>
            </w:pPr>
            <w:r w:rsidRPr="00582797">
              <w:rPr>
                <w:rFonts w:ascii="Arial Narrow" w:hAnsi="Arial Narrow" w:cs="Calibri"/>
                <w:sz w:val="16"/>
                <w:szCs w:val="16"/>
              </w:rPr>
              <w:t>Toute inconduite grossière</w:t>
            </w:r>
          </w:p>
        </w:tc>
        <w:tc>
          <w:tcPr>
            <w:tcW w:w="720" w:type="dxa"/>
            <w:vAlign w:val="center"/>
          </w:tcPr>
          <w:p w14:paraId="17A6F5A1"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810" w:type="dxa"/>
            <w:vAlign w:val="center"/>
          </w:tcPr>
          <w:p w14:paraId="7B29D8EF"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997" w:type="dxa"/>
            <w:vAlign w:val="center"/>
          </w:tcPr>
          <w:p w14:paraId="0F74328D" w14:textId="77777777" w:rsidR="00B05D2B" w:rsidRPr="0058279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eastAsia="Calibri" w:hAnsi="Arial Narrow" w:cstheme="minorHAnsi"/>
                <w:sz w:val="16"/>
                <w:szCs w:val="16"/>
                <w:lang w:val="fr-FR"/>
              </w:rPr>
              <w:t>4 matchs</w:t>
            </w:r>
          </w:p>
        </w:tc>
        <w:tc>
          <w:tcPr>
            <w:tcW w:w="681" w:type="dxa"/>
            <w:vAlign w:val="center"/>
          </w:tcPr>
          <w:p w14:paraId="77C40A16"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64" w:type="dxa"/>
            <w:vAlign w:val="center"/>
          </w:tcPr>
          <w:p w14:paraId="36C3D70B" w14:textId="30083836"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vAlign w:val="center"/>
          </w:tcPr>
          <w:p w14:paraId="121D8DF3" w14:textId="1588B360" w:rsidR="00B05D2B" w:rsidRPr="00582797" w:rsidRDefault="00B05D2B" w:rsidP="00B05D2B">
            <w:pPr>
              <w:pStyle w:val="HQParagrapheNiveau2"/>
              <w:tabs>
                <w:tab w:val="clear" w:pos="547"/>
              </w:tabs>
              <w:spacing w:after="0"/>
              <w:ind w:left="-120" w:right="-62"/>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17" w:type="dxa"/>
            <w:vAlign w:val="center"/>
          </w:tcPr>
          <w:p w14:paraId="12DB6BA9" w14:textId="16EB9602"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05D2B" w:rsidRPr="00582797" w14:paraId="7843C8B2" w14:textId="77777777" w:rsidTr="00381177">
        <w:tc>
          <w:tcPr>
            <w:tcW w:w="843" w:type="dxa"/>
            <w:vMerge/>
            <w:vAlign w:val="center"/>
          </w:tcPr>
          <w:p w14:paraId="40D48EE7"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357B1DF1" w14:textId="77777777" w:rsidR="00B05D2B" w:rsidRPr="00582797" w:rsidRDefault="00B05D2B" w:rsidP="00B05D2B">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868" w:type="dxa"/>
            <w:shd w:val="clear" w:color="auto" w:fill="FFFF00"/>
            <w:vAlign w:val="center"/>
          </w:tcPr>
          <w:p w14:paraId="4F388137" w14:textId="77777777"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D66</w:t>
            </w:r>
          </w:p>
        </w:tc>
        <w:tc>
          <w:tcPr>
            <w:tcW w:w="3060" w:type="dxa"/>
            <w:shd w:val="clear" w:color="auto" w:fill="FFFF00"/>
            <w:vAlign w:val="center"/>
          </w:tcPr>
          <w:p w14:paraId="45C1EC94" w14:textId="77777777"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Toute inconduite grossière (Entraîneur)</w:t>
            </w:r>
          </w:p>
        </w:tc>
        <w:tc>
          <w:tcPr>
            <w:tcW w:w="720" w:type="dxa"/>
            <w:tcBorders>
              <w:bottom w:val="single" w:sz="4" w:space="0" w:color="auto"/>
            </w:tcBorders>
            <w:shd w:val="clear" w:color="auto" w:fill="FFFF00"/>
            <w:vAlign w:val="center"/>
          </w:tcPr>
          <w:p w14:paraId="3B9DBC30"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810" w:type="dxa"/>
            <w:tcBorders>
              <w:bottom w:val="single" w:sz="4" w:space="0" w:color="auto"/>
            </w:tcBorders>
            <w:shd w:val="clear" w:color="auto" w:fill="FFFF00"/>
            <w:vAlign w:val="center"/>
          </w:tcPr>
          <w:p w14:paraId="2D494FC9"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997" w:type="dxa"/>
            <w:tcBorders>
              <w:bottom w:val="single" w:sz="4" w:space="0" w:color="auto"/>
            </w:tcBorders>
            <w:shd w:val="clear" w:color="auto" w:fill="FFFF00"/>
            <w:vAlign w:val="center"/>
          </w:tcPr>
          <w:p w14:paraId="70869D65" w14:textId="77777777" w:rsidR="00B05D2B" w:rsidRPr="00582797"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5 matchs</w:t>
            </w:r>
          </w:p>
        </w:tc>
        <w:tc>
          <w:tcPr>
            <w:tcW w:w="681" w:type="dxa"/>
            <w:tcBorders>
              <w:bottom w:val="single" w:sz="4" w:space="0" w:color="auto"/>
            </w:tcBorders>
            <w:shd w:val="clear" w:color="auto" w:fill="FFFF00"/>
            <w:vAlign w:val="center"/>
          </w:tcPr>
          <w:p w14:paraId="7751218D"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6 matchs</w:t>
            </w:r>
          </w:p>
        </w:tc>
        <w:tc>
          <w:tcPr>
            <w:tcW w:w="764" w:type="dxa"/>
            <w:tcBorders>
              <w:bottom w:val="single" w:sz="4" w:space="0" w:color="auto"/>
            </w:tcBorders>
            <w:shd w:val="clear" w:color="auto" w:fill="FFFF00"/>
            <w:vAlign w:val="center"/>
          </w:tcPr>
          <w:p w14:paraId="7E8113C8" w14:textId="19DC46C1"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clear" w:color="auto" w:fill="FFFF00"/>
            <w:vAlign w:val="center"/>
          </w:tcPr>
          <w:p w14:paraId="38E0DFB6" w14:textId="5D293AEA" w:rsidR="00B05D2B" w:rsidRPr="00582797" w:rsidRDefault="00B05D2B" w:rsidP="00B05D2B">
            <w:pPr>
              <w:pStyle w:val="HQParagrapheNiveau2"/>
              <w:tabs>
                <w:tab w:val="clear" w:pos="547"/>
              </w:tabs>
              <w:spacing w:after="0"/>
              <w:ind w:left="-120" w:right="-62"/>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17" w:type="dxa"/>
            <w:tcBorders>
              <w:bottom w:val="single" w:sz="4" w:space="0" w:color="auto"/>
            </w:tcBorders>
            <w:shd w:val="clear" w:color="auto" w:fill="FFFF00"/>
            <w:vAlign w:val="center"/>
          </w:tcPr>
          <w:p w14:paraId="25F30CEE" w14:textId="36A93E5A"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516850" w:rsidRPr="00582797" w14:paraId="485EA33D" w14:textId="77777777" w:rsidTr="00381177">
        <w:tc>
          <w:tcPr>
            <w:tcW w:w="843" w:type="dxa"/>
            <w:vMerge w:val="restart"/>
            <w:vAlign w:val="center"/>
          </w:tcPr>
          <w:p w14:paraId="5FC18A86" w14:textId="0BCC2B95" w:rsidR="00516850" w:rsidRPr="00582797" w:rsidRDefault="00516850" w:rsidP="00516850">
            <w:pPr>
              <w:pStyle w:val="HQParagrapheNiveau2"/>
              <w:tabs>
                <w:tab w:val="clear" w:pos="547"/>
              </w:tabs>
              <w:spacing w:after="0"/>
              <w:ind w:left="-110" w:right="-64"/>
              <w:jc w:val="center"/>
              <w:rPr>
                <w:rFonts w:ascii="Arial Narrow" w:hAnsi="Arial Narrow" w:cstheme="minorHAnsi"/>
                <w:b/>
                <w:bCs/>
                <w:sz w:val="16"/>
                <w:szCs w:val="16"/>
                <w:lang w:val="fr-FR"/>
              </w:rPr>
            </w:pPr>
            <w:r>
              <w:rPr>
                <w:rFonts w:ascii="Arial Narrow" w:hAnsi="Arial Narrow" w:cstheme="minorHAnsi"/>
                <w:b/>
                <w:bCs/>
                <w:sz w:val="16"/>
                <w:szCs w:val="16"/>
                <w:lang w:val="fr-FR"/>
              </w:rPr>
              <w:t>11.4</w:t>
            </w:r>
          </w:p>
        </w:tc>
        <w:tc>
          <w:tcPr>
            <w:tcW w:w="439" w:type="dxa"/>
            <w:vMerge w:val="restart"/>
            <w:vAlign w:val="center"/>
          </w:tcPr>
          <w:p w14:paraId="1EEC286C" w14:textId="3FB66959" w:rsidR="00516850" w:rsidRPr="00582797" w:rsidRDefault="00516850" w:rsidP="00516850">
            <w:pPr>
              <w:pStyle w:val="HQParagrapheNiveau2"/>
              <w:tabs>
                <w:tab w:val="clear" w:pos="547"/>
              </w:tabs>
              <w:spacing w:after="0"/>
              <w:ind w:left="-194" w:right="-120"/>
              <w:jc w:val="center"/>
              <w:rPr>
                <w:rFonts w:ascii="Arial Narrow" w:hAnsi="Arial Narrow" w:cstheme="minorHAnsi"/>
                <w:b/>
                <w:bCs/>
                <w:sz w:val="16"/>
                <w:szCs w:val="16"/>
                <w:lang w:val="fr-FR"/>
              </w:rPr>
            </w:pPr>
            <w:r>
              <w:rPr>
                <w:rFonts w:ascii="Arial Narrow" w:hAnsi="Arial Narrow" w:cstheme="minorHAnsi"/>
                <w:b/>
                <w:bCs/>
                <w:sz w:val="16"/>
                <w:szCs w:val="16"/>
                <w:lang w:val="fr-FR"/>
              </w:rPr>
              <w:t>67</w:t>
            </w:r>
          </w:p>
        </w:tc>
        <w:tc>
          <w:tcPr>
            <w:tcW w:w="1868" w:type="dxa"/>
            <w:vAlign w:val="center"/>
          </w:tcPr>
          <w:p w14:paraId="64D786BB" w14:textId="401C4126" w:rsidR="00516850" w:rsidRPr="00347017" w:rsidRDefault="00516850" w:rsidP="00516850">
            <w:pPr>
              <w:pStyle w:val="HQParagrapheNiveau2"/>
              <w:tabs>
                <w:tab w:val="clear" w:pos="547"/>
              </w:tabs>
              <w:spacing w:after="0"/>
              <w:ind w:left="-14" w:right="-78"/>
              <w:jc w:val="left"/>
              <w:rPr>
                <w:rFonts w:ascii="Arial Narrow" w:hAnsi="Arial Narrow" w:cs="Calibri"/>
                <w:sz w:val="16"/>
                <w:szCs w:val="16"/>
              </w:rPr>
            </w:pPr>
            <w:r w:rsidRPr="00347017">
              <w:rPr>
                <w:rFonts w:ascii="Arial Narrow" w:hAnsi="Arial Narrow" w:cs="Calibri"/>
                <w:sz w:val="16"/>
                <w:szCs w:val="16"/>
              </w:rPr>
              <w:t>67</w:t>
            </w:r>
          </w:p>
        </w:tc>
        <w:tc>
          <w:tcPr>
            <w:tcW w:w="3060" w:type="dxa"/>
            <w:vAlign w:val="center"/>
          </w:tcPr>
          <w:p w14:paraId="3B58A96C" w14:textId="1EA2365D" w:rsidR="00516850" w:rsidRPr="00347017" w:rsidRDefault="00516850" w:rsidP="00516850">
            <w:pPr>
              <w:pStyle w:val="HQParagrapheNiveau2"/>
              <w:tabs>
                <w:tab w:val="clear" w:pos="547"/>
              </w:tabs>
              <w:spacing w:after="0"/>
              <w:ind w:left="-17" w:right="-25"/>
              <w:rPr>
                <w:rFonts w:ascii="Arial Narrow" w:hAnsi="Arial Narrow" w:cs="Calibri"/>
                <w:sz w:val="16"/>
                <w:szCs w:val="16"/>
              </w:rPr>
            </w:pPr>
            <w:r w:rsidRPr="00347017">
              <w:rPr>
                <w:rFonts w:ascii="Arial Narrow" w:hAnsi="Arial Narrow" w:cs="Calibri"/>
                <w:sz w:val="16"/>
                <w:szCs w:val="16"/>
              </w:rPr>
              <w:t>Allégation discriminatoire</w:t>
            </w:r>
          </w:p>
        </w:tc>
        <w:tc>
          <w:tcPr>
            <w:tcW w:w="720" w:type="dxa"/>
            <w:tcBorders>
              <w:bottom w:val="single" w:sz="4" w:space="0" w:color="auto"/>
            </w:tcBorders>
            <w:shd w:val="thinReverseDiagStripe" w:color="auto" w:fill="auto"/>
            <w:vAlign w:val="center"/>
          </w:tcPr>
          <w:p w14:paraId="536866E1" w14:textId="77777777" w:rsidR="00516850" w:rsidRPr="00582797" w:rsidRDefault="00516850" w:rsidP="00516850">
            <w:pPr>
              <w:pStyle w:val="HQParagrapheNiveau2"/>
              <w:tabs>
                <w:tab w:val="clear" w:pos="547"/>
              </w:tabs>
              <w:spacing w:after="0"/>
              <w:ind w:left="-90" w:right="-84"/>
              <w:jc w:val="center"/>
              <w:rPr>
                <w:rFonts w:ascii="Arial Narrow" w:hAnsi="Arial Narrow" w:cstheme="minorHAnsi"/>
                <w:sz w:val="16"/>
                <w:szCs w:val="16"/>
                <w:lang w:val="fr-FR"/>
              </w:rPr>
            </w:pPr>
          </w:p>
        </w:tc>
        <w:tc>
          <w:tcPr>
            <w:tcW w:w="810" w:type="dxa"/>
            <w:tcBorders>
              <w:bottom w:val="single" w:sz="4" w:space="0" w:color="auto"/>
            </w:tcBorders>
            <w:shd w:val="thinReverseDiagStripe" w:color="auto" w:fill="auto"/>
            <w:vAlign w:val="center"/>
          </w:tcPr>
          <w:p w14:paraId="673FACFD" w14:textId="77777777" w:rsidR="00516850" w:rsidRPr="00582797" w:rsidRDefault="00516850" w:rsidP="00516850">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shd w:val="thinReverseDiagStripe" w:color="auto" w:fill="auto"/>
            <w:vAlign w:val="center"/>
          </w:tcPr>
          <w:p w14:paraId="10DC4B4B" w14:textId="77777777" w:rsidR="00516850" w:rsidRPr="00582797" w:rsidRDefault="00516850" w:rsidP="00516850">
            <w:pPr>
              <w:pStyle w:val="HQParagrapheNiveau2"/>
              <w:tabs>
                <w:tab w:val="clear" w:pos="547"/>
              </w:tabs>
              <w:spacing w:after="0"/>
              <w:ind w:left="-84" w:right="-90"/>
              <w:jc w:val="center"/>
              <w:rPr>
                <w:rFonts w:ascii="Arial Narrow" w:eastAsia="Calibri" w:hAnsi="Arial Narrow" w:cstheme="minorHAnsi"/>
                <w:sz w:val="16"/>
                <w:szCs w:val="16"/>
                <w:lang w:val="fr-FR"/>
              </w:rPr>
            </w:pPr>
          </w:p>
        </w:tc>
        <w:tc>
          <w:tcPr>
            <w:tcW w:w="681" w:type="dxa"/>
            <w:tcBorders>
              <w:bottom w:val="single" w:sz="4" w:space="0" w:color="auto"/>
            </w:tcBorders>
            <w:shd w:val="thinReverseDiagStripe" w:color="auto" w:fill="auto"/>
            <w:vAlign w:val="center"/>
          </w:tcPr>
          <w:p w14:paraId="6E412681" w14:textId="77777777" w:rsidR="00516850" w:rsidRPr="00582797" w:rsidRDefault="00516850" w:rsidP="00516850">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shd w:val="thinReverseDiagStripe" w:color="auto" w:fill="auto"/>
            <w:vAlign w:val="center"/>
          </w:tcPr>
          <w:p w14:paraId="546F0DC9" w14:textId="77777777" w:rsidR="00516850" w:rsidRPr="00582797" w:rsidRDefault="00516850" w:rsidP="00516850">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tcBorders>
              <w:bottom w:val="single" w:sz="4" w:space="0" w:color="auto"/>
            </w:tcBorders>
            <w:shd w:val="thinReverseDiagStripe" w:color="auto" w:fill="auto"/>
            <w:vAlign w:val="center"/>
          </w:tcPr>
          <w:p w14:paraId="4370B9A7" w14:textId="77777777" w:rsidR="00516850" w:rsidRPr="00582797" w:rsidRDefault="00516850" w:rsidP="00516850">
            <w:pPr>
              <w:pStyle w:val="HQParagrapheNiveau2"/>
              <w:tabs>
                <w:tab w:val="clear" w:pos="547"/>
              </w:tabs>
              <w:spacing w:after="0"/>
              <w:ind w:left="-120" w:right="-62"/>
              <w:jc w:val="center"/>
              <w:rPr>
                <w:rFonts w:ascii="Arial Narrow" w:eastAsia="Calibri" w:hAnsi="Arial Narrow" w:cstheme="minorHAnsi"/>
                <w:sz w:val="16"/>
                <w:szCs w:val="16"/>
                <w:lang w:val="fr-FR"/>
              </w:rPr>
            </w:pPr>
          </w:p>
        </w:tc>
        <w:tc>
          <w:tcPr>
            <w:tcW w:w="717" w:type="dxa"/>
            <w:tcBorders>
              <w:bottom w:val="single" w:sz="4" w:space="0" w:color="auto"/>
            </w:tcBorders>
            <w:shd w:val="thinReverseDiagStripe" w:color="auto" w:fill="auto"/>
            <w:vAlign w:val="center"/>
          </w:tcPr>
          <w:p w14:paraId="568F0925" w14:textId="77777777" w:rsidR="00516850" w:rsidRPr="00582797" w:rsidRDefault="00516850" w:rsidP="00516850">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516850" w:rsidRPr="00582797" w14:paraId="69684C68" w14:textId="77777777" w:rsidTr="00381177">
        <w:tc>
          <w:tcPr>
            <w:tcW w:w="843" w:type="dxa"/>
            <w:vMerge/>
            <w:vAlign w:val="center"/>
          </w:tcPr>
          <w:p w14:paraId="0341342F" w14:textId="77777777" w:rsidR="00516850" w:rsidRPr="00582797" w:rsidRDefault="00516850" w:rsidP="00516850">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777B991B" w14:textId="77777777" w:rsidR="00516850" w:rsidRPr="00582797" w:rsidRDefault="00516850" w:rsidP="00516850">
            <w:pPr>
              <w:pStyle w:val="HQParagrapheNiveau2"/>
              <w:tabs>
                <w:tab w:val="clear" w:pos="547"/>
              </w:tabs>
              <w:spacing w:after="0"/>
              <w:ind w:left="-194" w:right="-120"/>
              <w:jc w:val="center"/>
              <w:rPr>
                <w:rFonts w:ascii="Arial Narrow" w:hAnsi="Arial Narrow" w:cstheme="minorHAnsi"/>
                <w:b/>
                <w:bCs/>
                <w:sz w:val="16"/>
                <w:szCs w:val="16"/>
                <w:lang w:val="fr-FR"/>
              </w:rPr>
            </w:pPr>
          </w:p>
        </w:tc>
        <w:tc>
          <w:tcPr>
            <w:tcW w:w="1868" w:type="dxa"/>
            <w:shd w:val="clear" w:color="auto" w:fill="FFFF00"/>
            <w:vAlign w:val="center"/>
          </w:tcPr>
          <w:p w14:paraId="5BAD9D31" w14:textId="7DF30977" w:rsidR="00516850" w:rsidRPr="00347017" w:rsidRDefault="00516850" w:rsidP="00516850">
            <w:pPr>
              <w:pStyle w:val="HQParagrapheNiveau2"/>
              <w:tabs>
                <w:tab w:val="clear" w:pos="547"/>
              </w:tabs>
              <w:spacing w:after="0"/>
              <w:ind w:left="-14" w:right="-78"/>
              <w:jc w:val="left"/>
              <w:rPr>
                <w:rFonts w:ascii="Arial Narrow" w:hAnsi="Arial Narrow" w:cs="Calibri"/>
                <w:sz w:val="16"/>
                <w:szCs w:val="16"/>
              </w:rPr>
            </w:pPr>
            <w:r w:rsidRPr="00347017">
              <w:rPr>
                <w:rFonts w:ascii="Arial Narrow" w:hAnsi="Arial Narrow" w:cs="Calibri"/>
                <w:sz w:val="16"/>
                <w:szCs w:val="16"/>
              </w:rPr>
              <w:t>67</w:t>
            </w:r>
          </w:p>
        </w:tc>
        <w:tc>
          <w:tcPr>
            <w:tcW w:w="3060" w:type="dxa"/>
            <w:shd w:val="clear" w:color="auto" w:fill="FFFF00"/>
            <w:vAlign w:val="center"/>
          </w:tcPr>
          <w:p w14:paraId="2E743F70" w14:textId="1F81EDAA" w:rsidR="00516850" w:rsidRPr="00347017" w:rsidRDefault="00516850" w:rsidP="00516850">
            <w:pPr>
              <w:pStyle w:val="HQParagrapheNiveau2"/>
              <w:tabs>
                <w:tab w:val="clear" w:pos="547"/>
              </w:tabs>
              <w:spacing w:after="0"/>
              <w:ind w:left="-17" w:right="-25"/>
              <w:rPr>
                <w:rFonts w:ascii="Arial Narrow" w:hAnsi="Arial Narrow" w:cs="Calibri"/>
                <w:sz w:val="16"/>
                <w:szCs w:val="16"/>
              </w:rPr>
            </w:pPr>
            <w:r w:rsidRPr="00347017">
              <w:rPr>
                <w:rFonts w:ascii="Arial Narrow" w:hAnsi="Arial Narrow" w:cs="Calibri"/>
                <w:sz w:val="16"/>
                <w:szCs w:val="16"/>
              </w:rPr>
              <w:t>Allégation discriminatoire</w:t>
            </w:r>
          </w:p>
        </w:tc>
        <w:tc>
          <w:tcPr>
            <w:tcW w:w="720" w:type="dxa"/>
            <w:tcBorders>
              <w:bottom w:val="single" w:sz="4" w:space="0" w:color="auto"/>
            </w:tcBorders>
            <w:shd w:val="thinReverseDiagStripe" w:color="auto" w:fill="FFFF00"/>
            <w:vAlign w:val="center"/>
          </w:tcPr>
          <w:p w14:paraId="3CB26EF9" w14:textId="77777777" w:rsidR="00516850" w:rsidRPr="00582797" w:rsidRDefault="00516850" w:rsidP="00516850">
            <w:pPr>
              <w:pStyle w:val="HQParagrapheNiveau2"/>
              <w:tabs>
                <w:tab w:val="clear" w:pos="547"/>
              </w:tabs>
              <w:spacing w:after="0"/>
              <w:ind w:left="-90" w:right="-84"/>
              <w:jc w:val="center"/>
              <w:rPr>
                <w:rFonts w:ascii="Arial Narrow" w:hAnsi="Arial Narrow" w:cstheme="minorHAnsi"/>
                <w:sz w:val="16"/>
                <w:szCs w:val="16"/>
                <w:lang w:val="fr-FR"/>
              </w:rPr>
            </w:pPr>
          </w:p>
        </w:tc>
        <w:tc>
          <w:tcPr>
            <w:tcW w:w="810" w:type="dxa"/>
            <w:tcBorders>
              <w:bottom w:val="single" w:sz="4" w:space="0" w:color="auto"/>
            </w:tcBorders>
            <w:shd w:val="thinReverseDiagStripe" w:color="auto" w:fill="FFFF00"/>
            <w:vAlign w:val="center"/>
          </w:tcPr>
          <w:p w14:paraId="245824A5" w14:textId="77777777" w:rsidR="00516850" w:rsidRPr="00582797" w:rsidRDefault="00516850" w:rsidP="00516850">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shd w:val="thinReverseDiagStripe" w:color="auto" w:fill="FFFF00"/>
            <w:vAlign w:val="center"/>
          </w:tcPr>
          <w:p w14:paraId="64828DC7" w14:textId="77777777" w:rsidR="00516850" w:rsidRPr="00582797" w:rsidRDefault="00516850" w:rsidP="00516850">
            <w:pPr>
              <w:pStyle w:val="HQParagrapheNiveau2"/>
              <w:tabs>
                <w:tab w:val="clear" w:pos="547"/>
              </w:tabs>
              <w:spacing w:after="0"/>
              <w:ind w:left="-84" w:right="-90"/>
              <w:jc w:val="center"/>
              <w:rPr>
                <w:rFonts w:ascii="Arial Narrow" w:eastAsia="Calibri" w:hAnsi="Arial Narrow" w:cstheme="minorHAnsi"/>
                <w:sz w:val="16"/>
                <w:szCs w:val="16"/>
                <w:lang w:val="fr-FR"/>
              </w:rPr>
            </w:pPr>
          </w:p>
        </w:tc>
        <w:tc>
          <w:tcPr>
            <w:tcW w:w="681" w:type="dxa"/>
            <w:tcBorders>
              <w:bottom w:val="single" w:sz="4" w:space="0" w:color="auto"/>
            </w:tcBorders>
            <w:shd w:val="thinReverseDiagStripe" w:color="auto" w:fill="FFFF00"/>
            <w:vAlign w:val="center"/>
          </w:tcPr>
          <w:p w14:paraId="7F860233" w14:textId="77777777" w:rsidR="00516850" w:rsidRPr="00582797" w:rsidRDefault="00516850" w:rsidP="00516850">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shd w:val="thinReverseDiagStripe" w:color="auto" w:fill="FFFF00"/>
            <w:vAlign w:val="center"/>
          </w:tcPr>
          <w:p w14:paraId="530F68D8" w14:textId="77777777" w:rsidR="00516850" w:rsidRPr="00582797" w:rsidRDefault="00516850" w:rsidP="00516850">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tcBorders>
              <w:bottom w:val="single" w:sz="4" w:space="0" w:color="auto"/>
            </w:tcBorders>
            <w:shd w:val="thinReverseDiagStripe" w:color="auto" w:fill="FFFF00"/>
            <w:vAlign w:val="center"/>
          </w:tcPr>
          <w:p w14:paraId="11360C4D" w14:textId="77777777" w:rsidR="00516850" w:rsidRPr="00582797" w:rsidRDefault="00516850" w:rsidP="00516850">
            <w:pPr>
              <w:pStyle w:val="HQParagrapheNiveau2"/>
              <w:tabs>
                <w:tab w:val="clear" w:pos="547"/>
              </w:tabs>
              <w:spacing w:after="0"/>
              <w:ind w:left="-120" w:right="-62"/>
              <w:jc w:val="center"/>
              <w:rPr>
                <w:rFonts w:ascii="Arial Narrow" w:eastAsia="Calibri" w:hAnsi="Arial Narrow" w:cstheme="minorHAnsi"/>
                <w:sz w:val="16"/>
                <w:szCs w:val="16"/>
                <w:lang w:val="fr-FR"/>
              </w:rPr>
            </w:pPr>
          </w:p>
        </w:tc>
        <w:tc>
          <w:tcPr>
            <w:tcW w:w="717" w:type="dxa"/>
            <w:tcBorders>
              <w:bottom w:val="single" w:sz="4" w:space="0" w:color="auto"/>
            </w:tcBorders>
            <w:shd w:val="thinReverseDiagStripe" w:color="auto" w:fill="FFFF00"/>
            <w:vAlign w:val="center"/>
          </w:tcPr>
          <w:p w14:paraId="618293AD" w14:textId="77777777" w:rsidR="00516850" w:rsidRPr="00582797" w:rsidRDefault="00516850" w:rsidP="00516850">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516850" w:rsidRPr="00582797" w14:paraId="35456B8D" w14:textId="77777777" w:rsidTr="00381177">
        <w:tc>
          <w:tcPr>
            <w:tcW w:w="843" w:type="dxa"/>
            <w:vMerge w:val="restart"/>
            <w:vAlign w:val="center"/>
          </w:tcPr>
          <w:p w14:paraId="5B774461" w14:textId="77777777" w:rsidR="00516850" w:rsidRPr="00582797" w:rsidRDefault="00516850" w:rsidP="00516850">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11.2</w:t>
            </w:r>
          </w:p>
        </w:tc>
        <w:tc>
          <w:tcPr>
            <w:tcW w:w="439" w:type="dxa"/>
            <w:vMerge w:val="restart"/>
            <w:vAlign w:val="center"/>
          </w:tcPr>
          <w:p w14:paraId="098736DA" w14:textId="77777777" w:rsidR="00516850" w:rsidRPr="00582797" w:rsidRDefault="00516850" w:rsidP="00516850">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70</w:t>
            </w:r>
          </w:p>
        </w:tc>
        <w:tc>
          <w:tcPr>
            <w:tcW w:w="1868" w:type="dxa"/>
            <w:vAlign w:val="center"/>
          </w:tcPr>
          <w:p w14:paraId="234FF51B" w14:textId="77777777" w:rsidR="00516850" w:rsidRPr="00582797" w:rsidRDefault="00516850" w:rsidP="0051685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A70 ou C70</w:t>
            </w:r>
          </w:p>
        </w:tc>
        <w:tc>
          <w:tcPr>
            <w:tcW w:w="3060" w:type="dxa"/>
            <w:vAlign w:val="center"/>
          </w:tcPr>
          <w:p w14:paraId="4D7AD138" w14:textId="77777777" w:rsidR="00516850" w:rsidRPr="00582797" w:rsidRDefault="00516850" w:rsidP="00516850">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Comportement irrespectueux, violent ou harcelant</w:t>
            </w:r>
          </w:p>
        </w:tc>
        <w:tc>
          <w:tcPr>
            <w:tcW w:w="720" w:type="dxa"/>
            <w:shd w:val="thinReverseDiagStripe" w:color="auto" w:fill="auto"/>
            <w:vAlign w:val="center"/>
          </w:tcPr>
          <w:p w14:paraId="7BB924F6" w14:textId="77777777" w:rsidR="00516850" w:rsidRPr="00582797" w:rsidRDefault="00516850" w:rsidP="00516850">
            <w:pPr>
              <w:pStyle w:val="HQParagrapheNiveau2"/>
              <w:tabs>
                <w:tab w:val="clear" w:pos="547"/>
              </w:tabs>
              <w:spacing w:after="0"/>
              <w:ind w:left="-90" w:right="-84"/>
              <w:jc w:val="center"/>
              <w:rPr>
                <w:rFonts w:ascii="Arial Narrow" w:hAnsi="Arial Narrow" w:cstheme="minorHAnsi"/>
                <w:sz w:val="16"/>
                <w:szCs w:val="16"/>
              </w:rPr>
            </w:pPr>
          </w:p>
        </w:tc>
        <w:tc>
          <w:tcPr>
            <w:tcW w:w="810" w:type="dxa"/>
            <w:tcBorders>
              <w:bottom w:val="single" w:sz="4" w:space="0" w:color="auto"/>
            </w:tcBorders>
            <w:shd w:val="thinReverseDiagStripe" w:color="auto" w:fill="auto"/>
            <w:vAlign w:val="center"/>
          </w:tcPr>
          <w:p w14:paraId="08CBE67C" w14:textId="77777777" w:rsidR="00516850" w:rsidRPr="00582797" w:rsidRDefault="00516850" w:rsidP="00516850">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shd w:val="thinReverseDiagStripe" w:color="auto" w:fill="auto"/>
            <w:vAlign w:val="center"/>
          </w:tcPr>
          <w:p w14:paraId="1155D2EE" w14:textId="77777777" w:rsidR="00516850" w:rsidRPr="00582797" w:rsidRDefault="00516850" w:rsidP="00516850">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tcBorders>
              <w:bottom w:val="single" w:sz="4" w:space="0" w:color="auto"/>
            </w:tcBorders>
            <w:shd w:val="thinReverseDiagStripe" w:color="auto" w:fill="auto"/>
            <w:vAlign w:val="center"/>
          </w:tcPr>
          <w:p w14:paraId="2489AA90" w14:textId="77777777" w:rsidR="00516850" w:rsidRPr="00582797" w:rsidRDefault="00516850" w:rsidP="00516850">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shd w:val="thinReverseDiagStripe" w:color="auto" w:fill="auto"/>
            <w:vAlign w:val="center"/>
          </w:tcPr>
          <w:p w14:paraId="50610F55" w14:textId="77777777" w:rsidR="00516850" w:rsidRPr="00582797" w:rsidRDefault="00516850" w:rsidP="00516850">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tcBorders>
              <w:bottom w:val="single" w:sz="4" w:space="0" w:color="auto"/>
            </w:tcBorders>
            <w:shd w:val="thinReverseDiagStripe" w:color="auto" w:fill="auto"/>
            <w:vAlign w:val="center"/>
          </w:tcPr>
          <w:p w14:paraId="3696127C" w14:textId="77777777" w:rsidR="00516850" w:rsidRPr="00582797" w:rsidRDefault="00516850" w:rsidP="00516850">
            <w:pPr>
              <w:pStyle w:val="HQParagrapheNiveau2"/>
              <w:tabs>
                <w:tab w:val="clear" w:pos="547"/>
              </w:tabs>
              <w:spacing w:after="0"/>
              <w:ind w:left="-120" w:right="-62"/>
              <w:jc w:val="center"/>
              <w:rPr>
                <w:rFonts w:ascii="Arial Narrow" w:hAnsi="Arial Narrow" w:cstheme="minorHAnsi"/>
                <w:sz w:val="16"/>
                <w:szCs w:val="16"/>
                <w:lang w:val="fr-FR"/>
              </w:rPr>
            </w:pPr>
          </w:p>
        </w:tc>
        <w:tc>
          <w:tcPr>
            <w:tcW w:w="717" w:type="dxa"/>
            <w:shd w:val="thinReverseDiagStripe" w:color="auto" w:fill="auto"/>
            <w:vAlign w:val="center"/>
          </w:tcPr>
          <w:p w14:paraId="364FFA63" w14:textId="77777777" w:rsidR="00516850" w:rsidRPr="00582797" w:rsidRDefault="00516850" w:rsidP="00516850">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05D2B" w:rsidRPr="00582797" w14:paraId="40F6557E" w14:textId="77777777" w:rsidTr="00381177">
        <w:tc>
          <w:tcPr>
            <w:tcW w:w="843" w:type="dxa"/>
            <w:vMerge/>
            <w:vAlign w:val="center"/>
          </w:tcPr>
          <w:p w14:paraId="433BD3EB"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693DB416" w14:textId="77777777"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p>
        </w:tc>
        <w:tc>
          <w:tcPr>
            <w:tcW w:w="1868" w:type="dxa"/>
            <w:tcBorders>
              <w:bottom w:val="single" w:sz="4" w:space="0" w:color="auto"/>
            </w:tcBorders>
            <w:vAlign w:val="center"/>
          </w:tcPr>
          <w:p w14:paraId="7F32A866" w14:textId="77777777"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D70</w:t>
            </w:r>
          </w:p>
        </w:tc>
        <w:tc>
          <w:tcPr>
            <w:tcW w:w="3060" w:type="dxa"/>
            <w:tcBorders>
              <w:bottom w:val="single" w:sz="4" w:space="0" w:color="auto"/>
            </w:tcBorders>
            <w:vAlign w:val="center"/>
          </w:tcPr>
          <w:p w14:paraId="55734D49" w14:textId="77777777"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Comportement irrespectueux, violent ou harcelant</w:t>
            </w:r>
          </w:p>
        </w:tc>
        <w:tc>
          <w:tcPr>
            <w:tcW w:w="720" w:type="dxa"/>
            <w:tcBorders>
              <w:bottom w:val="single" w:sz="4" w:space="0" w:color="auto"/>
            </w:tcBorders>
            <w:vAlign w:val="center"/>
          </w:tcPr>
          <w:p w14:paraId="4368C9A7"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2 matchs</w:t>
            </w:r>
          </w:p>
        </w:tc>
        <w:tc>
          <w:tcPr>
            <w:tcW w:w="810" w:type="dxa"/>
            <w:tcBorders>
              <w:bottom w:val="single" w:sz="4" w:space="0" w:color="auto"/>
            </w:tcBorders>
            <w:vAlign w:val="center"/>
          </w:tcPr>
          <w:p w14:paraId="260CE73B"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997" w:type="dxa"/>
            <w:tcBorders>
              <w:bottom w:val="single" w:sz="4" w:space="0" w:color="auto"/>
            </w:tcBorders>
            <w:vAlign w:val="center"/>
          </w:tcPr>
          <w:p w14:paraId="580F9AEC" w14:textId="77777777" w:rsidR="00B05D2B" w:rsidRPr="0058279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681" w:type="dxa"/>
            <w:tcBorders>
              <w:bottom w:val="single" w:sz="4" w:space="0" w:color="auto"/>
            </w:tcBorders>
            <w:vAlign w:val="center"/>
          </w:tcPr>
          <w:p w14:paraId="69B73D6D"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64" w:type="dxa"/>
            <w:tcBorders>
              <w:bottom w:val="single" w:sz="4" w:space="0" w:color="auto"/>
            </w:tcBorders>
            <w:vAlign w:val="center"/>
          </w:tcPr>
          <w:p w14:paraId="35BC7BCE" w14:textId="7FE91D2C"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vAlign w:val="center"/>
          </w:tcPr>
          <w:p w14:paraId="1AE65552" w14:textId="3B3DA492" w:rsidR="00B05D2B" w:rsidRPr="00582797" w:rsidRDefault="00B05D2B" w:rsidP="00B05D2B">
            <w:pPr>
              <w:pStyle w:val="HQParagrapheNiveau2"/>
              <w:tabs>
                <w:tab w:val="clear" w:pos="547"/>
              </w:tabs>
              <w:spacing w:after="0"/>
              <w:ind w:left="-120" w:right="-62"/>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17" w:type="dxa"/>
            <w:tcBorders>
              <w:bottom w:val="single" w:sz="4" w:space="0" w:color="auto"/>
            </w:tcBorders>
            <w:vAlign w:val="center"/>
          </w:tcPr>
          <w:p w14:paraId="1163E935" w14:textId="778E892A"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B05D2B" w:rsidRPr="00582797" w14:paraId="5354D756" w14:textId="77777777" w:rsidTr="00381177">
        <w:tc>
          <w:tcPr>
            <w:tcW w:w="843" w:type="dxa"/>
            <w:vMerge/>
            <w:vAlign w:val="center"/>
          </w:tcPr>
          <w:p w14:paraId="453AA84D"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76577087" w14:textId="77777777"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p>
        </w:tc>
        <w:tc>
          <w:tcPr>
            <w:tcW w:w="1868" w:type="dxa"/>
            <w:shd w:val="clear" w:color="auto" w:fill="FFFF00"/>
            <w:vAlign w:val="center"/>
          </w:tcPr>
          <w:p w14:paraId="1384F417" w14:textId="77777777"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D70</w:t>
            </w:r>
          </w:p>
        </w:tc>
        <w:tc>
          <w:tcPr>
            <w:tcW w:w="3060" w:type="dxa"/>
            <w:shd w:val="clear" w:color="auto" w:fill="FFFF00"/>
            <w:vAlign w:val="center"/>
          </w:tcPr>
          <w:p w14:paraId="6E94D25F" w14:textId="2201D481"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Comportement irrespectueux, violent ou harcelant (Entraîneur)</w:t>
            </w:r>
          </w:p>
        </w:tc>
        <w:tc>
          <w:tcPr>
            <w:tcW w:w="720" w:type="dxa"/>
            <w:tcBorders>
              <w:bottom w:val="single" w:sz="4" w:space="0" w:color="auto"/>
            </w:tcBorders>
            <w:shd w:val="clear" w:color="auto" w:fill="FFFF00"/>
            <w:vAlign w:val="center"/>
          </w:tcPr>
          <w:p w14:paraId="5E57734E" w14:textId="77777777"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810" w:type="dxa"/>
            <w:tcBorders>
              <w:bottom w:val="single" w:sz="4" w:space="0" w:color="auto"/>
            </w:tcBorders>
            <w:shd w:val="clear" w:color="auto" w:fill="FFFF00"/>
            <w:vAlign w:val="center"/>
          </w:tcPr>
          <w:p w14:paraId="5BEF6DA5"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4 matchs</w:t>
            </w:r>
          </w:p>
        </w:tc>
        <w:tc>
          <w:tcPr>
            <w:tcW w:w="997" w:type="dxa"/>
            <w:tcBorders>
              <w:bottom w:val="single" w:sz="4" w:space="0" w:color="auto"/>
            </w:tcBorders>
            <w:shd w:val="clear" w:color="auto" w:fill="FFFF00"/>
            <w:vAlign w:val="center"/>
          </w:tcPr>
          <w:p w14:paraId="0B4E4BE1" w14:textId="77777777" w:rsidR="00B05D2B" w:rsidRPr="0058279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681" w:type="dxa"/>
            <w:tcBorders>
              <w:bottom w:val="single" w:sz="4" w:space="0" w:color="auto"/>
            </w:tcBorders>
            <w:shd w:val="clear" w:color="auto" w:fill="FFFF00"/>
            <w:vAlign w:val="center"/>
          </w:tcPr>
          <w:p w14:paraId="55C1B0A8" w14:textId="77777777" w:rsidR="00B05D2B" w:rsidRPr="0058279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6 matchs</w:t>
            </w:r>
          </w:p>
        </w:tc>
        <w:tc>
          <w:tcPr>
            <w:tcW w:w="764" w:type="dxa"/>
            <w:tcBorders>
              <w:bottom w:val="single" w:sz="4" w:space="0" w:color="auto"/>
            </w:tcBorders>
            <w:shd w:val="clear" w:color="auto" w:fill="FFFF00"/>
            <w:vAlign w:val="center"/>
          </w:tcPr>
          <w:p w14:paraId="02A30689" w14:textId="06977027"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shd w:val="clear" w:color="auto" w:fill="FFFF00"/>
            <w:vAlign w:val="center"/>
          </w:tcPr>
          <w:p w14:paraId="433E5FA8" w14:textId="01630E16" w:rsidR="00B05D2B" w:rsidRPr="00582797" w:rsidRDefault="00B05D2B" w:rsidP="00B05D2B">
            <w:pPr>
              <w:pStyle w:val="HQParagrapheNiveau2"/>
              <w:tabs>
                <w:tab w:val="clear" w:pos="547"/>
              </w:tabs>
              <w:spacing w:after="0"/>
              <w:ind w:left="-120" w:right="-62"/>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17" w:type="dxa"/>
            <w:tcBorders>
              <w:bottom w:val="single" w:sz="4" w:space="0" w:color="auto"/>
            </w:tcBorders>
            <w:shd w:val="clear" w:color="auto" w:fill="FFFF00"/>
            <w:vAlign w:val="center"/>
          </w:tcPr>
          <w:p w14:paraId="4AE8781D" w14:textId="1D320922"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516850" w:rsidRPr="00582797" w14:paraId="09B6349B" w14:textId="77777777" w:rsidTr="00381177">
        <w:tc>
          <w:tcPr>
            <w:tcW w:w="843" w:type="dxa"/>
            <w:vAlign w:val="center"/>
          </w:tcPr>
          <w:p w14:paraId="78D5E02C" w14:textId="77777777" w:rsidR="00516850" w:rsidRPr="00582797" w:rsidRDefault="00516850" w:rsidP="00516850">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11.1</w:t>
            </w:r>
          </w:p>
        </w:tc>
        <w:tc>
          <w:tcPr>
            <w:tcW w:w="439" w:type="dxa"/>
            <w:vAlign w:val="center"/>
          </w:tcPr>
          <w:p w14:paraId="4005E155" w14:textId="77777777" w:rsidR="00516850" w:rsidRPr="00582797" w:rsidRDefault="00516850" w:rsidP="00516850">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72</w:t>
            </w:r>
          </w:p>
        </w:tc>
        <w:tc>
          <w:tcPr>
            <w:tcW w:w="1868" w:type="dxa"/>
            <w:vAlign w:val="center"/>
          </w:tcPr>
          <w:p w14:paraId="3CA262B4" w14:textId="77777777" w:rsidR="00516850" w:rsidRPr="00582797" w:rsidRDefault="00516850" w:rsidP="0051685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C72</w:t>
            </w:r>
          </w:p>
        </w:tc>
        <w:tc>
          <w:tcPr>
            <w:tcW w:w="3060" w:type="dxa"/>
            <w:vAlign w:val="center"/>
          </w:tcPr>
          <w:p w14:paraId="3CB171A7" w14:textId="77777777" w:rsidR="00516850" w:rsidRPr="00582797" w:rsidRDefault="00516850" w:rsidP="00516850">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Ne pas se rendre immédiatement au banc des punitions</w:t>
            </w:r>
          </w:p>
        </w:tc>
        <w:tc>
          <w:tcPr>
            <w:tcW w:w="720" w:type="dxa"/>
            <w:tcBorders>
              <w:bottom w:val="single" w:sz="4" w:space="0" w:color="auto"/>
            </w:tcBorders>
            <w:shd w:val="thinReverseDiagStripe" w:color="auto" w:fill="auto"/>
            <w:vAlign w:val="center"/>
          </w:tcPr>
          <w:p w14:paraId="7E61DA79" w14:textId="77777777" w:rsidR="00516850" w:rsidRPr="00582797" w:rsidRDefault="00516850" w:rsidP="00516850">
            <w:pPr>
              <w:pStyle w:val="HQParagrapheNiveau2"/>
              <w:tabs>
                <w:tab w:val="clear" w:pos="547"/>
              </w:tabs>
              <w:spacing w:after="0"/>
              <w:ind w:left="-90" w:right="-84"/>
              <w:jc w:val="center"/>
              <w:rPr>
                <w:rFonts w:ascii="Arial Narrow" w:hAnsi="Arial Narrow" w:cstheme="minorHAnsi"/>
                <w:sz w:val="16"/>
                <w:szCs w:val="16"/>
              </w:rPr>
            </w:pPr>
          </w:p>
        </w:tc>
        <w:tc>
          <w:tcPr>
            <w:tcW w:w="810" w:type="dxa"/>
            <w:tcBorders>
              <w:bottom w:val="single" w:sz="4" w:space="0" w:color="auto"/>
            </w:tcBorders>
            <w:shd w:val="thinReverseDiagStripe" w:color="auto" w:fill="auto"/>
            <w:vAlign w:val="center"/>
          </w:tcPr>
          <w:p w14:paraId="0B0746C0" w14:textId="77777777" w:rsidR="00516850" w:rsidRPr="00582797" w:rsidRDefault="00516850" w:rsidP="00516850">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shd w:val="thinReverseDiagStripe" w:color="auto" w:fill="auto"/>
            <w:vAlign w:val="center"/>
          </w:tcPr>
          <w:p w14:paraId="3131F1B8" w14:textId="77777777" w:rsidR="00516850" w:rsidRPr="00582797" w:rsidRDefault="00516850" w:rsidP="00516850">
            <w:pPr>
              <w:pStyle w:val="HQParagrapheNiveau2"/>
              <w:tabs>
                <w:tab w:val="clear" w:pos="547"/>
              </w:tabs>
              <w:spacing w:after="0"/>
              <w:ind w:left="-84" w:right="-90"/>
              <w:jc w:val="center"/>
              <w:rPr>
                <w:rFonts w:ascii="Arial Narrow" w:hAnsi="Arial Narrow" w:cstheme="minorHAnsi"/>
                <w:sz w:val="16"/>
                <w:szCs w:val="16"/>
                <w:lang w:val="fr-FR"/>
              </w:rPr>
            </w:pPr>
          </w:p>
        </w:tc>
        <w:tc>
          <w:tcPr>
            <w:tcW w:w="681" w:type="dxa"/>
            <w:tcBorders>
              <w:bottom w:val="single" w:sz="4" w:space="0" w:color="auto"/>
            </w:tcBorders>
            <w:shd w:val="thinReverseDiagStripe" w:color="auto" w:fill="auto"/>
            <w:vAlign w:val="center"/>
          </w:tcPr>
          <w:p w14:paraId="6412DBA2" w14:textId="77777777" w:rsidR="00516850" w:rsidRPr="00582797" w:rsidRDefault="00516850" w:rsidP="00516850">
            <w:pPr>
              <w:pStyle w:val="HQParagrapheNiveau2"/>
              <w:tabs>
                <w:tab w:val="clear" w:pos="547"/>
              </w:tabs>
              <w:spacing w:after="0"/>
              <w:ind w:left="-126" w:right="-138"/>
              <w:jc w:val="center"/>
              <w:rPr>
                <w:rFonts w:ascii="Arial Narrow" w:hAnsi="Arial Narrow" w:cstheme="minorHAnsi"/>
                <w:sz w:val="16"/>
                <w:szCs w:val="16"/>
                <w:lang w:val="fr-FR"/>
              </w:rPr>
            </w:pPr>
          </w:p>
        </w:tc>
        <w:tc>
          <w:tcPr>
            <w:tcW w:w="764" w:type="dxa"/>
            <w:tcBorders>
              <w:bottom w:val="single" w:sz="4" w:space="0" w:color="auto"/>
            </w:tcBorders>
            <w:shd w:val="thinReverseDiagStripe" w:color="auto" w:fill="auto"/>
            <w:vAlign w:val="center"/>
          </w:tcPr>
          <w:p w14:paraId="4280D41B" w14:textId="77777777" w:rsidR="00516850" w:rsidRPr="00582797" w:rsidRDefault="00516850" w:rsidP="00516850">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1" w:type="dxa"/>
            <w:tcBorders>
              <w:bottom w:val="single" w:sz="4" w:space="0" w:color="auto"/>
            </w:tcBorders>
            <w:shd w:val="thinReverseDiagStripe" w:color="auto" w:fill="auto"/>
            <w:vAlign w:val="center"/>
          </w:tcPr>
          <w:p w14:paraId="6355EC1E" w14:textId="77777777" w:rsidR="00516850" w:rsidRPr="00582797" w:rsidRDefault="00516850" w:rsidP="00516850">
            <w:pPr>
              <w:pStyle w:val="HQParagrapheNiveau2"/>
              <w:tabs>
                <w:tab w:val="clear" w:pos="547"/>
              </w:tabs>
              <w:spacing w:after="0"/>
              <w:ind w:left="-120" w:right="-62"/>
              <w:jc w:val="center"/>
              <w:rPr>
                <w:rFonts w:ascii="Arial Narrow" w:eastAsia="Calibri" w:hAnsi="Arial Narrow" w:cstheme="minorHAnsi"/>
                <w:sz w:val="16"/>
                <w:szCs w:val="16"/>
                <w:lang w:val="fr-FR"/>
              </w:rPr>
            </w:pPr>
          </w:p>
        </w:tc>
        <w:tc>
          <w:tcPr>
            <w:tcW w:w="717" w:type="dxa"/>
            <w:tcBorders>
              <w:bottom w:val="single" w:sz="4" w:space="0" w:color="auto"/>
            </w:tcBorders>
            <w:shd w:val="thinReverseDiagStripe" w:color="auto" w:fill="auto"/>
            <w:vAlign w:val="center"/>
          </w:tcPr>
          <w:p w14:paraId="725032B5" w14:textId="77777777" w:rsidR="00516850" w:rsidRPr="00582797" w:rsidRDefault="00516850" w:rsidP="00516850">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05D2B" w:rsidRPr="00C33589" w14:paraId="229027BB" w14:textId="77777777" w:rsidTr="00381177">
        <w:tc>
          <w:tcPr>
            <w:tcW w:w="843" w:type="dxa"/>
            <w:vAlign w:val="center"/>
          </w:tcPr>
          <w:p w14:paraId="2E0CD2AF" w14:textId="5DEE732D" w:rsidR="00B05D2B" w:rsidRPr="00C33589" w:rsidRDefault="00B05D2B" w:rsidP="00B05D2B">
            <w:pPr>
              <w:pStyle w:val="HQParagrapheNiveau2"/>
              <w:tabs>
                <w:tab w:val="clear" w:pos="547"/>
              </w:tabs>
              <w:spacing w:after="0"/>
              <w:ind w:left="-110" w:right="-64"/>
              <w:jc w:val="center"/>
              <w:rPr>
                <w:rFonts w:ascii="Arial Narrow" w:hAnsi="Arial Narrow" w:cstheme="minorHAnsi"/>
                <w:b/>
                <w:bCs/>
                <w:sz w:val="16"/>
                <w:szCs w:val="16"/>
              </w:rPr>
            </w:pPr>
            <w:r w:rsidRPr="00C33589">
              <w:rPr>
                <w:rFonts w:ascii="Arial Narrow" w:hAnsi="Arial Narrow" w:cstheme="minorHAnsi"/>
                <w:b/>
                <w:bCs/>
                <w:sz w:val="16"/>
                <w:szCs w:val="16"/>
              </w:rPr>
              <w:t>7.5.7</w:t>
            </w:r>
          </w:p>
        </w:tc>
        <w:tc>
          <w:tcPr>
            <w:tcW w:w="439" w:type="dxa"/>
            <w:vAlign w:val="center"/>
          </w:tcPr>
          <w:p w14:paraId="3CFB5C24" w14:textId="77777777" w:rsidR="00B05D2B" w:rsidRPr="00C33589" w:rsidRDefault="00B05D2B" w:rsidP="00B05D2B">
            <w:pPr>
              <w:pStyle w:val="HQParagrapheNiveau2"/>
              <w:tabs>
                <w:tab w:val="clear" w:pos="547"/>
              </w:tabs>
              <w:spacing w:after="0"/>
              <w:ind w:left="0" w:right="-120"/>
              <w:rPr>
                <w:rFonts w:ascii="Arial Narrow" w:hAnsi="Arial Narrow" w:cstheme="minorHAnsi"/>
                <w:b/>
                <w:bCs/>
                <w:sz w:val="16"/>
                <w:szCs w:val="16"/>
                <w:lang w:val="fr-FR"/>
              </w:rPr>
            </w:pPr>
            <w:r w:rsidRPr="00C33589">
              <w:rPr>
                <w:rFonts w:ascii="Arial Narrow" w:hAnsi="Arial Narrow" w:cstheme="minorHAnsi"/>
                <w:b/>
                <w:bCs/>
                <w:sz w:val="16"/>
                <w:szCs w:val="16"/>
                <w:lang w:val="fr-FR"/>
              </w:rPr>
              <w:t>75</w:t>
            </w:r>
          </w:p>
        </w:tc>
        <w:tc>
          <w:tcPr>
            <w:tcW w:w="1868" w:type="dxa"/>
            <w:vAlign w:val="center"/>
          </w:tcPr>
          <w:p w14:paraId="120A9F62" w14:textId="77777777" w:rsidR="00B05D2B" w:rsidRPr="00347017" w:rsidRDefault="00B05D2B" w:rsidP="00B05D2B">
            <w:pPr>
              <w:pStyle w:val="HQParagrapheNiveau2"/>
              <w:tabs>
                <w:tab w:val="clear" w:pos="547"/>
              </w:tabs>
              <w:spacing w:after="0"/>
              <w:ind w:left="-14" w:right="-78"/>
              <w:jc w:val="left"/>
              <w:rPr>
                <w:rFonts w:ascii="Arial Narrow" w:hAnsi="Arial Narrow" w:cs="Calibri"/>
                <w:sz w:val="16"/>
                <w:szCs w:val="16"/>
              </w:rPr>
            </w:pPr>
            <w:r w:rsidRPr="00347017">
              <w:rPr>
                <w:rFonts w:ascii="Arial Narrow" w:hAnsi="Arial Narrow" w:cs="Calibri"/>
                <w:sz w:val="16"/>
                <w:szCs w:val="16"/>
              </w:rPr>
              <w:t>D75</w:t>
            </w:r>
          </w:p>
        </w:tc>
        <w:tc>
          <w:tcPr>
            <w:tcW w:w="3060" w:type="dxa"/>
            <w:vAlign w:val="center"/>
          </w:tcPr>
          <w:p w14:paraId="3C911EF6" w14:textId="77777777" w:rsidR="00B05D2B" w:rsidRPr="00347017" w:rsidRDefault="00B05D2B" w:rsidP="00B05D2B">
            <w:pPr>
              <w:pStyle w:val="HQParagrapheNiveau2"/>
              <w:tabs>
                <w:tab w:val="clear" w:pos="547"/>
              </w:tabs>
              <w:spacing w:after="0"/>
              <w:ind w:left="-17" w:right="-25"/>
              <w:rPr>
                <w:rFonts w:ascii="Arial Narrow" w:hAnsi="Arial Narrow" w:cs="Calibri"/>
                <w:sz w:val="16"/>
                <w:szCs w:val="16"/>
              </w:rPr>
            </w:pPr>
            <w:r w:rsidRPr="00347017">
              <w:rPr>
                <w:rFonts w:ascii="Arial Narrow" w:hAnsi="Arial Narrow" w:cs="Calibri"/>
                <w:sz w:val="16"/>
                <w:szCs w:val="16"/>
              </w:rPr>
              <w:t>Geste négligent</w:t>
            </w:r>
          </w:p>
        </w:tc>
        <w:tc>
          <w:tcPr>
            <w:tcW w:w="720" w:type="dxa"/>
            <w:tcBorders>
              <w:bottom w:val="single" w:sz="4" w:space="0" w:color="auto"/>
            </w:tcBorders>
            <w:vAlign w:val="center"/>
          </w:tcPr>
          <w:p w14:paraId="265D8B3A" w14:textId="77777777" w:rsidR="00B05D2B" w:rsidRPr="00347017" w:rsidRDefault="00B05D2B" w:rsidP="00B05D2B">
            <w:pPr>
              <w:pStyle w:val="HQParagrapheNiveau2"/>
              <w:tabs>
                <w:tab w:val="clear" w:pos="547"/>
              </w:tabs>
              <w:spacing w:after="0"/>
              <w:ind w:left="-90" w:right="-84"/>
              <w:jc w:val="center"/>
              <w:rPr>
                <w:rFonts w:ascii="Arial Narrow" w:hAnsi="Arial Narrow" w:cstheme="minorHAnsi"/>
                <w:sz w:val="16"/>
                <w:szCs w:val="16"/>
              </w:rPr>
            </w:pPr>
            <w:r w:rsidRPr="00347017">
              <w:rPr>
                <w:rFonts w:ascii="Arial Narrow" w:hAnsi="Arial Narrow" w:cstheme="minorHAnsi"/>
                <w:sz w:val="16"/>
                <w:szCs w:val="16"/>
              </w:rPr>
              <w:t>3 matchs</w:t>
            </w:r>
          </w:p>
        </w:tc>
        <w:tc>
          <w:tcPr>
            <w:tcW w:w="810" w:type="dxa"/>
            <w:tcBorders>
              <w:bottom w:val="single" w:sz="4" w:space="0" w:color="auto"/>
            </w:tcBorders>
            <w:vAlign w:val="center"/>
          </w:tcPr>
          <w:p w14:paraId="6DB2EAF6" w14:textId="77777777" w:rsidR="00B05D2B" w:rsidRPr="0034701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r w:rsidRPr="00347017">
              <w:rPr>
                <w:rFonts w:ascii="Arial Narrow" w:hAnsi="Arial Narrow" w:cstheme="minorHAnsi"/>
                <w:sz w:val="16"/>
                <w:szCs w:val="16"/>
                <w:lang w:val="fr-FR"/>
              </w:rPr>
              <w:t>4 matchs</w:t>
            </w:r>
          </w:p>
        </w:tc>
        <w:tc>
          <w:tcPr>
            <w:tcW w:w="997" w:type="dxa"/>
            <w:tcBorders>
              <w:bottom w:val="single" w:sz="4" w:space="0" w:color="auto"/>
            </w:tcBorders>
            <w:vAlign w:val="center"/>
          </w:tcPr>
          <w:p w14:paraId="03ECD6BB" w14:textId="77777777" w:rsidR="00B05D2B" w:rsidRPr="00347017" w:rsidRDefault="00B05D2B" w:rsidP="00B05D2B">
            <w:pPr>
              <w:pStyle w:val="HQParagrapheNiveau2"/>
              <w:tabs>
                <w:tab w:val="clear" w:pos="547"/>
              </w:tabs>
              <w:spacing w:after="0"/>
              <w:ind w:left="-84" w:right="-90"/>
              <w:jc w:val="center"/>
              <w:rPr>
                <w:rFonts w:ascii="Arial Narrow" w:hAnsi="Arial Narrow" w:cstheme="minorHAnsi"/>
                <w:sz w:val="16"/>
                <w:szCs w:val="16"/>
                <w:lang w:val="fr-FR"/>
              </w:rPr>
            </w:pPr>
            <w:r w:rsidRPr="00347017">
              <w:rPr>
                <w:rFonts w:ascii="Arial Narrow" w:hAnsi="Arial Narrow" w:cstheme="minorHAnsi"/>
                <w:sz w:val="16"/>
                <w:szCs w:val="16"/>
                <w:lang w:val="fr-FR"/>
              </w:rPr>
              <w:t>4 matchs</w:t>
            </w:r>
          </w:p>
        </w:tc>
        <w:tc>
          <w:tcPr>
            <w:tcW w:w="681" w:type="dxa"/>
            <w:tcBorders>
              <w:bottom w:val="single" w:sz="4" w:space="0" w:color="auto"/>
            </w:tcBorders>
            <w:vAlign w:val="center"/>
          </w:tcPr>
          <w:p w14:paraId="2FF6850C" w14:textId="77777777" w:rsidR="00B05D2B" w:rsidRPr="00347017" w:rsidRDefault="00B05D2B" w:rsidP="00B05D2B">
            <w:pPr>
              <w:pStyle w:val="HQParagrapheNiveau2"/>
              <w:tabs>
                <w:tab w:val="clear" w:pos="547"/>
              </w:tabs>
              <w:spacing w:after="0"/>
              <w:ind w:left="-126" w:right="-138"/>
              <w:jc w:val="center"/>
              <w:rPr>
                <w:rFonts w:ascii="Arial Narrow" w:hAnsi="Arial Narrow" w:cstheme="minorHAnsi"/>
                <w:sz w:val="16"/>
                <w:szCs w:val="16"/>
                <w:lang w:val="fr-FR"/>
              </w:rPr>
            </w:pPr>
            <w:r w:rsidRPr="00347017">
              <w:rPr>
                <w:rFonts w:ascii="Arial Narrow" w:hAnsi="Arial Narrow" w:cstheme="minorHAnsi"/>
                <w:sz w:val="16"/>
                <w:szCs w:val="16"/>
                <w:lang w:val="fr-FR"/>
              </w:rPr>
              <w:t>5 matchs</w:t>
            </w:r>
          </w:p>
        </w:tc>
        <w:tc>
          <w:tcPr>
            <w:tcW w:w="764" w:type="dxa"/>
            <w:tcBorders>
              <w:bottom w:val="single" w:sz="4" w:space="0" w:color="auto"/>
            </w:tcBorders>
            <w:vAlign w:val="center"/>
          </w:tcPr>
          <w:p w14:paraId="1F5AF148" w14:textId="08A20AEC" w:rsidR="00B05D2B" w:rsidRPr="0034701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1" w:type="dxa"/>
            <w:tcBorders>
              <w:bottom w:val="single" w:sz="4" w:space="0" w:color="auto"/>
            </w:tcBorders>
            <w:vAlign w:val="center"/>
          </w:tcPr>
          <w:p w14:paraId="7EE71B6A" w14:textId="2161EBBB" w:rsidR="00B05D2B" w:rsidRPr="00347017" w:rsidRDefault="00B05D2B" w:rsidP="00B05D2B">
            <w:pPr>
              <w:pStyle w:val="HQParagrapheNiveau2"/>
              <w:tabs>
                <w:tab w:val="clear" w:pos="547"/>
              </w:tabs>
              <w:spacing w:after="0"/>
              <w:ind w:left="-120" w:right="-62"/>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717" w:type="dxa"/>
            <w:tcBorders>
              <w:bottom w:val="single" w:sz="4" w:space="0" w:color="auto"/>
            </w:tcBorders>
            <w:vAlign w:val="center"/>
          </w:tcPr>
          <w:p w14:paraId="03139D8F" w14:textId="522A6234" w:rsidR="00B05D2B" w:rsidRPr="0034701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E2574F" w:rsidRPr="00582797" w14:paraId="52A04F98" w14:textId="77777777" w:rsidTr="00E2574F">
        <w:tc>
          <w:tcPr>
            <w:tcW w:w="843" w:type="dxa"/>
            <w:vAlign w:val="center"/>
          </w:tcPr>
          <w:p w14:paraId="0F50EDEE" w14:textId="77777777" w:rsidR="00E2574F" w:rsidRPr="00582797" w:rsidRDefault="00E2574F" w:rsidP="00E2574F">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11.5 e)</w:t>
            </w:r>
          </w:p>
        </w:tc>
        <w:tc>
          <w:tcPr>
            <w:tcW w:w="439" w:type="dxa"/>
            <w:vAlign w:val="center"/>
          </w:tcPr>
          <w:p w14:paraId="2EC48865" w14:textId="77777777" w:rsidR="00E2574F" w:rsidRPr="00582797" w:rsidRDefault="00E2574F" w:rsidP="00E2574F">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76</w:t>
            </w:r>
          </w:p>
        </w:tc>
        <w:tc>
          <w:tcPr>
            <w:tcW w:w="1868" w:type="dxa"/>
            <w:vAlign w:val="center"/>
          </w:tcPr>
          <w:p w14:paraId="44B168BA" w14:textId="77777777" w:rsidR="00E2574F" w:rsidRPr="00582797" w:rsidRDefault="00E2574F" w:rsidP="00E2574F">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D76</w:t>
            </w:r>
          </w:p>
        </w:tc>
        <w:tc>
          <w:tcPr>
            <w:tcW w:w="3060" w:type="dxa"/>
            <w:vAlign w:val="center"/>
          </w:tcPr>
          <w:p w14:paraId="650B7FD5" w14:textId="77777777" w:rsidR="00E2574F" w:rsidRPr="00582797" w:rsidRDefault="00E2574F" w:rsidP="00E2574F">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Force physique accidentelle envers un officiel lors d’un attroupement</w:t>
            </w:r>
          </w:p>
        </w:tc>
        <w:tc>
          <w:tcPr>
            <w:tcW w:w="720" w:type="dxa"/>
            <w:tcBorders>
              <w:bottom w:val="single" w:sz="4" w:space="0" w:color="auto"/>
            </w:tcBorders>
            <w:vAlign w:val="center"/>
          </w:tcPr>
          <w:p w14:paraId="05340D89" w14:textId="77777777" w:rsidR="00E2574F" w:rsidRPr="00582797" w:rsidRDefault="00E2574F" w:rsidP="00E2574F">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810" w:type="dxa"/>
            <w:tcBorders>
              <w:bottom w:val="single" w:sz="4" w:space="0" w:color="auto"/>
            </w:tcBorders>
            <w:vAlign w:val="center"/>
          </w:tcPr>
          <w:p w14:paraId="38F7FD9D" w14:textId="77777777" w:rsidR="00E2574F" w:rsidRPr="00582797" w:rsidRDefault="00E2574F" w:rsidP="00E2574F">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97" w:type="dxa"/>
            <w:tcBorders>
              <w:bottom w:val="single" w:sz="4" w:space="0" w:color="auto"/>
            </w:tcBorders>
            <w:vAlign w:val="center"/>
          </w:tcPr>
          <w:p w14:paraId="1CC93665" w14:textId="6350D2BA" w:rsidR="00E2574F" w:rsidRPr="00582797" w:rsidRDefault="00E2574F" w:rsidP="00E2574F">
            <w:pPr>
              <w:pStyle w:val="HQParagrapheNiveau2"/>
              <w:tabs>
                <w:tab w:val="clear" w:pos="547"/>
              </w:tabs>
              <w:spacing w:after="0"/>
              <w:ind w:left="-84" w:right="-90"/>
              <w:jc w:val="center"/>
              <w:rPr>
                <w:rFonts w:ascii="Arial Narrow"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681" w:type="dxa"/>
            <w:tcBorders>
              <w:bottom w:val="single" w:sz="4" w:space="0" w:color="auto"/>
            </w:tcBorders>
            <w:vAlign w:val="center"/>
          </w:tcPr>
          <w:p w14:paraId="6E3889AB" w14:textId="63F43775" w:rsidR="00E2574F" w:rsidRPr="00582797" w:rsidRDefault="00E2574F" w:rsidP="00E2574F">
            <w:pPr>
              <w:pStyle w:val="HQParagrapheNiveau2"/>
              <w:tabs>
                <w:tab w:val="clear" w:pos="547"/>
              </w:tabs>
              <w:spacing w:after="0"/>
              <w:ind w:left="-126" w:right="-138"/>
              <w:jc w:val="center"/>
              <w:rPr>
                <w:rFonts w:ascii="Arial Narrow" w:hAnsi="Arial Narrow" w:cstheme="minorHAnsi"/>
                <w:sz w:val="16"/>
                <w:szCs w:val="16"/>
                <w:lang w:val="fr-FR"/>
              </w:rPr>
            </w:pPr>
            <w:r w:rsidRPr="002705ED">
              <w:rPr>
                <w:rFonts w:ascii="Arial Narrow" w:eastAsia="Calibri" w:hAnsi="Arial Narrow" w:cstheme="minorHAnsi"/>
                <w:sz w:val="16"/>
                <w:szCs w:val="16"/>
                <w:lang w:val="fr-FR"/>
              </w:rPr>
              <w:t>ind.+CD</w:t>
            </w:r>
          </w:p>
        </w:tc>
        <w:tc>
          <w:tcPr>
            <w:tcW w:w="764" w:type="dxa"/>
            <w:tcBorders>
              <w:bottom w:val="single" w:sz="4" w:space="0" w:color="auto"/>
            </w:tcBorders>
            <w:vAlign w:val="center"/>
          </w:tcPr>
          <w:p w14:paraId="0A06622E" w14:textId="47F5AB8C" w:rsidR="00E2574F" w:rsidRPr="00582797" w:rsidRDefault="00E2574F" w:rsidP="00E2574F">
            <w:pPr>
              <w:pStyle w:val="HQParagrapheNiveau2"/>
              <w:tabs>
                <w:tab w:val="clear" w:pos="547"/>
              </w:tabs>
              <w:spacing w:after="0"/>
              <w:ind w:left="-78" w:right="-6"/>
              <w:jc w:val="center"/>
              <w:rPr>
                <w:rFonts w:ascii="Arial Narrow" w:eastAsia="Calibri" w:hAnsi="Arial Narrow" w:cstheme="minorHAnsi"/>
                <w:sz w:val="16"/>
                <w:szCs w:val="16"/>
                <w:lang w:val="fr-FR"/>
              </w:rPr>
            </w:pPr>
            <w:r w:rsidRPr="002705ED">
              <w:rPr>
                <w:rFonts w:ascii="Arial Narrow" w:eastAsia="Calibri" w:hAnsi="Arial Narrow" w:cstheme="minorHAnsi"/>
                <w:sz w:val="16"/>
                <w:szCs w:val="16"/>
                <w:lang w:val="fr-FR"/>
              </w:rPr>
              <w:t>ind.+CD</w:t>
            </w:r>
          </w:p>
        </w:tc>
        <w:tc>
          <w:tcPr>
            <w:tcW w:w="801" w:type="dxa"/>
            <w:tcBorders>
              <w:bottom w:val="single" w:sz="4" w:space="0" w:color="auto"/>
            </w:tcBorders>
            <w:vAlign w:val="center"/>
          </w:tcPr>
          <w:p w14:paraId="31F13855" w14:textId="6E8D9CE6" w:rsidR="00E2574F" w:rsidRPr="00582797" w:rsidRDefault="00E2574F" w:rsidP="00E2574F">
            <w:pPr>
              <w:pStyle w:val="HQParagrapheNiveau2"/>
              <w:tabs>
                <w:tab w:val="clear" w:pos="547"/>
              </w:tabs>
              <w:spacing w:after="0"/>
              <w:ind w:left="-120" w:right="-62"/>
              <w:jc w:val="center"/>
              <w:rPr>
                <w:rFonts w:ascii="Arial Narrow" w:eastAsia="Calibri" w:hAnsi="Arial Narrow" w:cstheme="minorHAnsi"/>
                <w:sz w:val="16"/>
                <w:szCs w:val="16"/>
                <w:lang w:val="fr-FR"/>
              </w:rPr>
            </w:pPr>
            <w:r w:rsidRPr="002705ED">
              <w:rPr>
                <w:rFonts w:ascii="Arial Narrow" w:eastAsia="Calibri" w:hAnsi="Arial Narrow" w:cstheme="minorHAnsi"/>
                <w:sz w:val="16"/>
                <w:szCs w:val="16"/>
                <w:lang w:val="fr-FR"/>
              </w:rPr>
              <w:t>ind.+CD</w:t>
            </w:r>
          </w:p>
        </w:tc>
        <w:tc>
          <w:tcPr>
            <w:tcW w:w="717" w:type="dxa"/>
            <w:tcBorders>
              <w:bottom w:val="single" w:sz="4" w:space="0" w:color="auto"/>
            </w:tcBorders>
            <w:vAlign w:val="center"/>
          </w:tcPr>
          <w:p w14:paraId="0E0AE282" w14:textId="40432B21" w:rsidR="00E2574F" w:rsidRPr="00582797" w:rsidRDefault="00E2574F" w:rsidP="00E2574F">
            <w:pPr>
              <w:pStyle w:val="HQParagrapheNiveau2"/>
              <w:tabs>
                <w:tab w:val="clear" w:pos="547"/>
              </w:tabs>
              <w:spacing w:after="0"/>
              <w:ind w:left="-64" w:right="-20"/>
              <w:jc w:val="center"/>
              <w:rPr>
                <w:rFonts w:ascii="Arial Narrow" w:eastAsia="Calibri" w:hAnsi="Arial Narrow" w:cstheme="minorHAnsi"/>
                <w:sz w:val="16"/>
                <w:szCs w:val="16"/>
                <w:lang w:val="fr-FR"/>
              </w:rPr>
            </w:pPr>
            <w:r w:rsidRPr="002705ED">
              <w:rPr>
                <w:rFonts w:ascii="Arial Narrow" w:eastAsia="Calibri" w:hAnsi="Arial Narrow" w:cstheme="minorHAnsi"/>
                <w:sz w:val="16"/>
                <w:szCs w:val="16"/>
                <w:lang w:val="fr-FR"/>
              </w:rPr>
              <w:t>ind.+CD</w:t>
            </w:r>
          </w:p>
        </w:tc>
      </w:tr>
      <w:tr w:rsidR="00B05D2B" w:rsidRPr="00582797" w14:paraId="2FC9F0AD" w14:textId="77777777" w:rsidTr="00E2574F">
        <w:tc>
          <w:tcPr>
            <w:tcW w:w="843" w:type="dxa"/>
            <w:vMerge w:val="restart"/>
            <w:vAlign w:val="center"/>
          </w:tcPr>
          <w:p w14:paraId="4E3BE79B" w14:textId="61ED56A8"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11.5 a) b)</w:t>
            </w:r>
          </w:p>
        </w:tc>
        <w:tc>
          <w:tcPr>
            <w:tcW w:w="439" w:type="dxa"/>
            <w:vMerge w:val="restart"/>
            <w:vAlign w:val="center"/>
          </w:tcPr>
          <w:p w14:paraId="6B30F8B4" w14:textId="6B5EFF19"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77</w:t>
            </w:r>
          </w:p>
        </w:tc>
        <w:tc>
          <w:tcPr>
            <w:tcW w:w="1868" w:type="dxa"/>
            <w:vAlign w:val="center"/>
          </w:tcPr>
          <w:p w14:paraId="50C1F199" w14:textId="353E3294"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E77 + B77</w:t>
            </w:r>
          </w:p>
        </w:tc>
        <w:tc>
          <w:tcPr>
            <w:tcW w:w="3060" w:type="dxa"/>
            <w:vAlign w:val="center"/>
          </w:tcPr>
          <w:p w14:paraId="3B5E5D1D" w14:textId="436AFAA1"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Menacer de frapper ou tenter de frapper un officiel</w:t>
            </w:r>
          </w:p>
        </w:tc>
        <w:tc>
          <w:tcPr>
            <w:tcW w:w="720" w:type="dxa"/>
            <w:tcBorders>
              <w:bottom w:val="single" w:sz="4" w:space="0" w:color="auto"/>
            </w:tcBorders>
            <w:vAlign w:val="center"/>
          </w:tcPr>
          <w:p w14:paraId="2E26F5E8" w14:textId="59F3F6D2"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lang w:val="fr-FR"/>
              </w:rPr>
              <w:t>5 matchs</w:t>
            </w:r>
          </w:p>
        </w:tc>
        <w:tc>
          <w:tcPr>
            <w:tcW w:w="810" w:type="dxa"/>
            <w:tcBorders>
              <w:bottom w:val="single" w:sz="4" w:space="0" w:color="auto"/>
            </w:tcBorders>
            <w:shd w:val="thinReverseDiagStripe" w:color="auto" w:fill="auto"/>
            <w:vAlign w:val="center"/>
          </w:tcPr>
          <w:p w14:paraId="27B48CFD"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5491993B" w14:textId="0448C7E6" w:rsidR="00B05D2B" w:rsidRPr="00582797"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rég.</w:t>
            </w:r>
          </w:p>
        </w:tc>
        <w:tc>
          <w:tcPr>
            <w:tcW w:w="681" w:type="dxa"/>
            <w:tcBorders>
              <w:bottom w:val="single" w:sz="4" w:space="0" w:color="auto"/>
            </w:tcBorders>
            <w:shd w:val="thinReverseDiagStripe" w:color="auto" w:fill="auto"/>
            <w:vAlign w:val="center"/>
          </w:tcPr>
          <w:p w14:paraId="70B045AC" w14:textId="77777777" w:rsidR="00B05D2B" w:rsidRPr="00582797" w:rsidRDefault="00B05D2B" w:rsidP="00B05D2B">
            <w:pPr>
              <w:pStyle w:val="HQParagrapheNiveau2"/>
              <w:tabs>
                <w:tab w:val="clear" w:pos="547"/>
              </w:tabs>
              <w:spacing w:after="0"/>
              <w:ind w:left="-126" w:right="-138"/>
              <w:jc w:val="center"/>
              <w:rPr>
                <w:rFonts w:ascii="Arial Narrow" w:eastAsia="Calibri" w:hAnsi="Arial Narrow" w:cstheme="minorHAnsi"/>
                <w:sz w:val="16"/>
                <w:szCs w:val="16"/>
                <w:lang w:val="fr-FR"/>
              </w:rPr>
            </w:pPr>
          </w:p>
        </w:tc>
        <w:tc>
          <w:tcPr>
            <w:tcW w:w="764" w:type="dxa"/>
            <w:tcBorders>
              <w:bottom w:val="single" w:sz="4" w:space="0" w:color="auto"/>
            </w:tcBorders>
          </w:tcPr>
          <w:p w14:paraId="356DBE23" w14:textId="54BA86D4"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sidRPr="00854C40">
              <w:rPr>
                <w:rFonts w:ascii="Arial Narrow" w:eastAsia="Calibri" w:hAnsi="Arial Narrow" w:cstheme="minorHAnsi"/>
                <w:sz w:val="16"/>
                <w:szCs w:val="16"/>
                <w:lang w:val="fr-FR"/>
              </w:rPr>
              <w:t>ind.+CD rég.</w:t>
            </w:r>
          </w:p>
        </w:tc>
        <w:tc>
          <w:tcPr>
            <w:tcW w:w="801" w:type="dxa"/>
            <w:tcBorders>
              <w:bottom w:val="single" w:sz="4" w:space="0" w:color="auto"/>
            </w:tcBorders>
            <w:vAlign w:val="center"/>
          </w:tcPr>
          <w:p w14:paraId="4E2418DC" w14:textId="502C943D" w:rsidR="00B05D2B" w:rsidRPr="00E2574F" w:rsidRDefault="00B05D2B" w:rsidP="00E2574F">
            <w:pPr>
              <w:rPr>
                <w:rFonts w:ascii="Arial Narrow" w:eastAsia="Calibri" w:hAnsi="Arial Narrow"/>
                <w:sz w:val="16"/>
                <w:szCs w:val="16"/>
              </w:rPr>
            </w:pPr>
            <w:r w:rsidRPr="00E2574F">
              <w:rPr>
                <w:rFonts w:ascii="Arial Narrow" w:eastAsia="Calibri" w:hAnsi="Arial Narrow"/>
                <w:sz w:val="16"/>
                <w:szCs w:val="16"/>
              </w:rPr>
              <w:t>ind.+CD rég.</w:t>
            </w:r>
          </w:p>
        </w:tc>
        <w:tc>
          <w:tcPr>
            <w:tcW w:w="717" w:type="dxa"/>
            <w:tcBorders>
              <w:bottom w:val="single" w:sz="4" w:space="0" w:color="auto"/>
            </w:tcBorders>
          </w:tcPr>
          <w:p w14:paraId="59DA8916" w14:textId="7D30751C"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854C40">
              <w:rPr>
                <w:rFonts w:ascii="Arial Narrow" w:eastAsia="Calibri" w:hAnsi="Arial Narrow" w:cstheme="minorHAnsi"/>
                <w:sz w:val="16"/>
                <w:szCs w:val="16"/>
                <w:lang w:val="fr-FR"/>
              </w:rPr>
              <w:t>ind.+CD rég.</w:t>
            </w:r>
          </w:p>
        </w:tc>
      </w:tr>
      <w:tr w:rsidR="00B05D2B" w:rsidRPr="00582797" w14:paraId="258B075E" w14:textId="77777777" w:rsidTr="00381177">
        <w:tc>
          <w:tcPr>
            <w:tcW w:w="843" w:type="dxa"/>
            <w:vMerge/>
            <w:vAlign w:val="center"/>
          </w:tcPr>
          <w:p w14:paraId="0CEE91CF"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375C5D82" w14:textId="77777777"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p>
        </w:tc>
        <w:tc>
          <w:tcPr>
            <w:tcW w:w="1868" w:type="dxa"/>
            <w:shd w:val="clear" w:color="auto" w:fill="FFFF00"/>
            <w:vAlign w:val="center"/>
          </w:tcPr>
          <w:p w14:paraId="6D7C1D9D" w14:textId="4ADB6B12"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E77 + B77</w:t>
            </w:r>
          </w:p>
        </w:tc>
        <w:tc>
          <w:tcPr>
            <w:tcW w:w="3060" w:type="dxa"/>
            <w:shd w:val="clear" w:color="auto" w:fill="FFFF00"/>
            <w:vAlign w:val="center"/>
          </w:tcPr>
          <w:p w14:paraId="4D8904A0" w14:textId="03D68759"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Menacer de frapper ou tenter de frapper un officiel (Entraîneur)</w:t>
            </w:r>
          </w:p>
        </w:tc>
        <w:tc>
          <w:tcPr>
            <w:tcW w:w="720" w:type="dxa"/>
            <w:tcBorders>
              <w:bottom w:val="single" w:sz="4" w:space="0" w:color="auto"/>
            </w:tcBorders>
            <w:shd w:val="clear" w:color="auto" w:fill="FFFF00"/>
            <w:vAlign w:val="center"/>
          </w:tcPr>
          <w:p w14:paraId="1C8339E1" w14:textId="634F05A9"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10" w:type="dxa"/>
            <w:tcBorders>
              <w:bottom w:val="single" w:sz="4" w:space="0" w:color="auto"/>
            </w:tcBorders>
            <w:shd w:val="thinReverseDiagStripe" w:color="auto" w:fill="FFFF00"/>
            <w:vAlign w:val="center"/>
          </w:tcPr>
          <w:p w14:paraId="715038B6"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shd w:val="clear" w:color="auto" w:fill="FFFF00"/>
            <w:vAlign w:val="center"/>
          </w:tcPr>
          <w:p w14:paraId="2D9CA55D" w14:textId="605E2B80" w:rsidR="00B05D2B" w:rsidRPr="00582797"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sidRPr="000E58FB">
              <w:rPr>
                <w:rFonts w:ascii="Arial Narrow" w:eastAsia="Calibri" w:hAnsi="Arial Narrow" w:cstheme="minorHAnsi"/>
                <w:sz w:val="16"/>
                <w:szCs w:val="16"/>
                <w:lang w:val="fr-FR"/>
              </w:rPr>
              <w:t>ind.+CD rég.</w:t>
            </w:r>
          </w:p>
        </w:tc>
        <w:tc>
          <w:tcPr>
            <w:tcW w:w="681" w:type="dxa"/>
            <w:tcBorders>
              <w:bottom w:val="single" w:sz="4" w:space="0" w:color="auto"/>
            </w:tcBorders>
            <w:shd w:val="thinReverseDiagStripe" w:color="auto" w:fill="FFFF00"/>
            <w:vAlign w:val="center"/>
          </w:tcPr>
          <w:p w14:paraId="6D80B560" w14:textId="77777777" w:rsidR="00B05D2B" w:rsidRPr="00582797" w:rsidRDefault="00B05D2B" w:rsidP="00B05D2B">
            <w:pPr>
              <w:pStyle w:val="HQParagrapheNiveau2"/>
              <w:tabs>
                <w:tab w:val="clear" w:pos="547"/>
              </w:tabs>
              <w:spacing w:after="0"/>
              <w:ind w:left="-126" w:right="-138"/>
              <w:jc w:val="center"/>
              <w:rPr>
                <w:rFonts w:ascii="Arial Narrow" w:eastAsia="Calibri" w:hAnsi="Arial Narrow" w:cstheme="minorHAnsi"/>
                <w:sz w:val="16"/>
                <w:szCs w:val="16"/>
                <w:lang w:val="fr-FR"/>
              </w:rPr>
            </w:pPr>
          </w:p>
        </w:tc>
        <w:tc>
          <w:tcPr>
            <w:tcW w:w="764" w:type="dxa"/>
            <w:tcBorders>
              <w:bottom w:val="single" w:sz="4" w:space="0" w:color="auto"/>
            </w:tcBorders>
            <w:shd w:val="clear" w:color="auto" w:fill="FFFF00"/>
          </w:tcPr>
          <w:p w14:paraId="7DBB26D9" w14:textId="3DF7F70C"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801" w:type="dxa"/>
            <w:tcBorders>
              <w:bottom w:val="single" w:sz="4" w:space="0" w:color="auto"/>
            </w:tcBorders>
            <w:shd w:val="clear" w:color="auto" w:fill="FFFF00"/>
          </w:tcPr>
          <w:p w14:paraId="0FCE4028" w14:textId="7B07BD62" w:rsidR="00B05D2B" w:rsidRPr="00582797" w:rsidRDefault="00B05D2B" w:rsidP="0055559B">
            <w:pPr>
              <w:pStyle w:val="HQParagrapheNiveau2"/>
              <w:tabs>
                <w:tab w:val="clear" w:pos="547"/>
              </w:tabs>
              <w:spacing w:after="0"/>
              <w:ind w:left="-119" w:right="-14"/>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717" w:type="dxa"/>
            <w:tcBorders>
              <w:bottom w:val="single" w:sz="4" w:space="0" w:color="auto"/>
            </w:tcBorders>
            <w:shd w:val="clear" w:color="auto" w:fill="FFFF00"/>
          </w:tcPr>
          <w:p w14:paraId="767FF29A" w14:textId="75C69DF8"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r>
      <w:tr w:rsidR="00B05D2B" w:rsidRPr="00582797" w14:paraId="30F213A4" w14:textId="77777777" w:rsidTr="00381177">
        <w:tc>
          <w:tcPr>
            <w:tcW w:w="843" w:type="dxa"/>
            <w:vMerge w:val="restart"/>
            <w:vAlign w:val="center"/>
          </w:tcPr>
          <w:p w14:paraId="0FE9C5D9" w14:textId="50A37B0C"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11.5 c) d)</w:t>
            </w:r>
          </w:p>
        </w:tc>
        <w:tc>
          <w:tcPr>
            <w:tcW w:w="439" w:type="dxa"/>
            <w:vMerge w:val="restart"/>
            <w:vAlign w:val="center"/>
          </w:tcPr>
          <w:p w14:paraId="1657C869" w14:textId="61A14541"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78</w:t>
            </w:r>
          </w:p>
        </w:tc>
        <w:tc>
          <w:tcPr>
            <w:tcW w:w="1868" w:type="dxa"/>
            <w:vAlign w:val="center"/>
          </w:tcPr>
          <w:p w14:paraId="40B02EEC" w14:textId="7E3337B1"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E78 + B78</w:t>
            </w:r>
          </w:p>
        </w:tc>
        <w:tc>
          <w:tcPr>
            <w:tcW w:w="3060" w:type="dxa"/>
            <w:vAlign w:val="center"/>
          </w:tcPr>
          <w:p w14:paraId="4204F837" w14:textId="4F7283DA"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 xml:space="preserve">Agression </w:t>
            </w:r>
            <w:r>
              <w:rPr>
                <w:rFonts w:ascii="Arial Narrow" w:hAnsi="Arial Narrow" w:cs="Calibri"/>
                <w:sz w:val="16"/>
                <w:szCs w:val="16"/>
              </w:rPr>
              <w:t>physique</w:t>
            </w:r>
            <w:r w:rsidRPr="00582797">
              <w:rPr>
                <w:rFonts w:ascii="Arial Narrow" w:hAnsi="Arial Narrow" w:cs="Calibri"/>
                <w:sz w:val="16"/>
                <w:szCs w:val="16"/>
              </w:rPr>
              <w:t xml:space="preserve"> envers un officiel</w:t>
            </w:r>
          </w:p>
        </w:tc>
        <w:tc>
          <w:tcPr>
            <w:tcW w:w="720" w:type="dxa"/>
            <w:tcBorders>
              <w:bottom w:val="single" w:sz="4" w:space="0" w:color="auto"/>
            </w:tcBorders>
            <w:vAlign w:val="center"/>
          </w:tcPr>
          <w:p w14:paraId="53B31FB6" w14:textId="5EFAA6F8"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10" w:type="dxa"/>
            <w:tcBorders>
              <w:bottom w:val="single" w:sz="4" w:space="0" w:color="auto"/>
            </w:tcBorders>
            <w:shd w:val="thinReverseDiagStripe" w:color="auto" w:fill="auto"/>
            <w:vAlign w:val="center"/>
          </w:tcPr>
          <w:p w14:paraId="19D458C5"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025E3445" w14:textId="7DBACDD5" w:rsidR="00B05D2B" w:rsidRPr="00582797"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sidRPr="000E58FB">
              <w:rPr>
                <w:rFonts w:ascii="Arial Narrow" w:eastAsia="Calibri" w:hAnsi="Arial Narrow" w:cstheme="minorHAnsi"/>
                <w:sz w:val="16"/>
                <w:szCs w:val="16"/>
                <w:lang w:val="fr-FR"/>
              </w:rPr>
              <w:t>ind.+CD rég.</w:t>
            </w:r>
          </w:p>
        </w:tc>
        <w:tc>
          <w:tcPr>
            <w:tcW w:w="681" w:type="dxa"/>
            <w:tcBorders>
              <w:bottom w:val="single" w:sz="4" w:space="0" w:color="auto"/>
            </w:tcBorders>
            <w:shd w:val="thinReverseDiagStripe" w:color="auto" w:fill="auto"/>
            <w:vAlign w:val="center"/>
          </w:tcPr>
          <w:p w14:paraId="7307DF1B" w14:textId="77777777" w:rsidR="00B05D2B" w:rsidRPr="00582797" w:rsidRDefault="00B05D2B" w:rsidP="00B05D2B">
            <w:pPr>
              <w:pStyle w:val="HQParagrapheNiveau2"/>
              <w:tabs>
                <w:tab w:val="clear" w:pos="547"/>
              </w:tabs>
              <w:spacing w:after="0"/>
              <w:ind w:left="-126" w:right="-138"/>
              <w:jc w:val="center"/>
              <w:rPr>
                <w:rFonts w:ascii="Arial Narrow" w:eastAsia="Calibri" w:hAnsi="Arial Narrow" w:cstheme="minorHAnsi"/>
                <w:sz w:val="16"/>
                <w:szCs w:val="16"/>
                <w:lang w:val="fr-FR"/>
              </w:rPr>
            </w:pPr>
          </w:p>
        </w:tc>
        <w:tc>
          <w:tcPr>
            <w:tcW w:w="764" w:type="dxa"/>
            <w:tcBorders>
              <w:bottom w:val="single" w:sz="4" w:space="0" w:color="auto"/>
            </w:tcBorders>
          </w:tcPr>
          <w:p w14:paraId="1006F6D1" w14:textId="1B8D106E"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801" w:type="dxa"/>
            <w:tcBorders>
              <w:bottom w:val="single" w:sz="4" w:space="0" w:color="auto"/>
            </w:tcBorders>
          </w:tcPr>
          <w:p w14:paraId="7637589C" w14:textId="5FCB6B72" w:rsidR="00B05D2B" w:rsidRPr="00582797" w:rsidRDefault="00B05D2B" w:rsidP="0055559B">
            <w:pPr>
              <w:pStyle w:val="HQParagrapheNiveau2"/>
              <w:tabs>
                <w:tab w:val="clear" w:pos="547"/>
              </w:tabs>
              <w:spacing w:after="0"/>
              <w:ind w:left="-119" w:right="-14"/>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717" w:type="dxa"/>
            <w:tcBorders>
              <w:bottom w:val="single" w:sz="4" w:space="0" w:color="auto"/>
            </w:tcBorders>
          </w:tcPr>
          <w:p w14:paraId="444F4AB6" w14:textId="28824929"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r>
      <w:tr w:rsidR="00B05D2B" w:rsidRPr="00582797" w14:paraId="40B6126E" w14:textId="77777777" w:rsidTr="00381177">
        <w:tc>
          <w:tcPr>
            <w:tcW w:w="843" w:type="dxa"/>
            <w:vMerge/>
            <w:vAlign w:val="center"/>
          </w:tcPr>
          <w:p w14:paraId="738F7C37"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629D43BD" w14:textId="77777777"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p>
        </w:tc>
        <w:tc>
          <w:tcPr>
            <w:tcW w:w="1868" w:type="dxa"/>
            <w:shd w:val="clear" w:color="auto" w:fill="FFFF00"/>
            <w:vAlign w:val="center"/>
          </w:tcPr>
          <w:p w14:paraId="463C89F1" w14:textId="386FFFFC"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E78 + B78</w:t>
            </w:r>
          </w:p>
        </w:tc>
        <w:tc>
          <w:tcPr>
            <w:tcW w:w="3060" w:type="dxa"/>
            <w:shd w:val="clear" w:color="auto" w:fill="FFFF00"/>
            <w:vAlign w:val="center"/>
          </w:tcPr>
          <w:p w14:paraId="1B84CC0D" w14:textId="6437AA70"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Agression envers un officiel (Entraîneur)</w:t>
            </w:r>
          </w:p>
        </w:tc>
        <w:tc>
          <w:tcPr>
            <w:tcW w:w="720" w:type="dxa"/>
            <w:tcBorders>
              <w:bottom w:val="single" w:sz="4" w:space="0" w:color="auto"/>
            </w:tcBorders>
            <w:shd w:val="clear" w:color="auto" w:fill="FFFF00"/>
            <w:vAlign w:val="center"/>
          </w:tcPr>
          <w:p w14:paraId="5094DEF8" w14:textId="3C87DBB3"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10" w:type="dxa"/>
            <w:tcBorders>
              <w:bottom w:val="single" w:sz="4" w:space="0" w:color="auto"/>
            </w:tcBorders>
            <w:shd w:val="thinReverseDiagStripe" w:color="auto" w:fill="FFFF00"/>
            <w:vAlign w:val="center"/>
          </w:tcPr>
          <w:p w14:paraId="7A3ABE89"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shd w:val="clear" w:color="auto" w:fill="FFFF00"/>
            <w:vAlign w:val="center"/>
          </w:tcPr>
          <w:p w14:paraId="3AAC83EF" w14:textId="378BAEC6" w:rsidR="00B05D2B" w:rsidRPr="00582797"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sidRPr="000E58FB">
              <w:rPr>
                <w:rFonts w:ascii="Arial Narrow" w:eastAsia="Calibri" w:hAnsi="Arial Narrow" w:cstheme="minorHAnsi"/>
                <w:sz w:val="16"/>
                <w:szCs w:val="16"/>
                <w:lang w:val="fr-FR"/>
              </w:rPr>
              <w:t>ind.+CD rég.</w:t>
            </w:r>
          </w:p>
        </w:tc>
        <w:tc>
          <w:tcPr>
            <w:tcW w:w="681" w:type="dxa"/>
            <w:tcBorders>
              <w:bottom w:val="single" w:sz="4" w:space="0" w:color="auto"/>
            </w:tcBorders>
            <w:shd w:val="thinReverseDiagStripe" w:color="auto" w:fill="FFFF00"/>
            <w:vAlign w:val="center"/>
          </w:tcPr>
          <w:p w14:paraId="074E2C8A" w14:textId="77777777" w:rsidR="00B05D2B" w:rsidRPr="00582797" w:rsidRDefault="00B05D2B" w:rsidP="00B05D2B">
            <w:pPr>
              <w:pStyle w:val="HQParagrapheNiveau2"/>
              <w:tabs>
                <w:tab w:val="clear" w:pos="547"/>
              </w:tabs>
              <w:spacing w:after="0"/>
              <w:ind w:left="-126" w:right="-138"/>
              <w:jc w:val="center"/>
              <w:rPr>
                <w:rFonts w:ascii="Arial Narrow" w:eastAsia="Calibri" w:hAnsi="Arial Narrow" w:cstheme="minorHAnsi"/>
                <w:sz w:val="16"/>
                <w:szCs w:val="16"/>
                <w:lang w:val="fr-FR"/>
              </w:rPr>
            </w:pPr>
          </w:p>
        </w:tc>
        <w:tc>
          <w:tcPr>
            <w:tcW w:w="764" w:type="dxa"/>
            <w:tcBorders>
              <w:bottom w:val="single" w:sz="4" w:space="0" w:color="auto"/>
            </w:tcBorders>
            <w:shd w:val="clear" w:color="auto" w:fill="FFFF00"/>
          </w:tcPr>
          <w:p w14:paraId="5D0F4CE6" w14:textId="01CA2BC6"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801" w:type="dxa"/>
            <w:tcBorders>
              <w:bottom w:val="single" w:sz="4" w:space="0" w:color="auto"/>
            </w:tcBorders>
            <w:shd w:val="clear" w:color="auto" w:fill="FFFF00"/>
          </w:tcPr>
          <w:p w14:paraId="2F05F82F" w14:textId="219654BC" w:rsidR="00B05D2B" w:rsidRPr="00582797" w:rsidRDefault="00B05D2B" w:rsidP="0055559B">
            <w:pPr>
              <w:pStyle w:val="HQParagrapheNiveau2"/>
              <w:tabs>
                <w:tab w:val="clear" w:pos="547"/>
              </w:tabs>
              <w:spacing w:after="0"/>
              <w:ind w:left="-119" w:right="-14"/>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717" w:type="dxa"/>
            <w:tcBorders>
              <w:bottom w:val="single" w:sz="4" w:space="0" w:color="auto"/>
            </w:tcBorders>
            <w:shd w:val="clear" w:color="auto" w:fill="FFFF00"/>
          </w:tcPr>
          <w:p w14:paraId="130EFABE" w14:textId="33B7E5BA"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r>
      <w:tr w:rsidR="00B05D2B" w:rsidRPr="00582797" w14:paraId="4C89E38E" w14:textId="77777777" w:rsidTr="00381177">
        <w:tc>
          <w:tcPr>
            <w:tcW w:w="843" w:type="dxa"/>
            <w:vMerge w:val="restart"/>
            <w:vAlign w:val="center"/>
          </w:tcPr>
          <w:p w14:paraId="5B283455" w14:textId="78AB54DD"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11.3</w:t>
            </w:r>
          </w:p>
        </w:tc>
        <w:tc>
          <w:tcPr>
            <w:tcW w:w="439" w:type="dxa"/>
            <w:vMerge w:val="restart"/>
            <w:vAlign w:val="center"/>
          </w:tcPr>
          <w:p w14:paraId="306C80F0" w14:textId="7E05748D"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r w:rsidRPr="00582797">
              <w:rPr>
                <w:rFonts w:ascii="Arial Narrow" w:hAnsi="Arial Narrow" w:cstheme="minorHAnsi"/>
                <w:b/>
                <w:bCs/>
                <w:sz w:val="16"/>
                <w:szCs w:val="16"/>
                <w:lang w:val="fr-FR"/>
              </w:rPr>
              <w:t>79</w:t>
            </w:r>
          </w:p>
        </w:tc>
        <w:tc>
          <w:tcPr>
            <w:tcW w:w="1868" w:type="dxa"/>
            <w:vAlign w:val="center"/>
          </w:tcPr>
          <w:p w14:paraId="4D9B4BC8" w14:textId="1530942B"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E79 + B79</w:t>
            </w:r>
          </w:p>
        </w:tc>
        <w:tc>
          <w:tcPr>
            <w:tcW w:w="3060" w:type="dxa"/>
            <w:vAlign w:val="center"/>
          </w:tcPr>
          <w:p w14:paraId="59B71444" w14:textId="415C9229"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sidRPr="00582797">
              <w:rPr>
                <w:rFonts w:ascii="Arial Narrow" w:hAnsi="Arial Narrow" w:cs="Calibri"/>
                <w:sz w:val="16"/>
                <w:szCs w:val="16"/>
              </w:rPr>
              <w:t>Cracher</w:t>
            </w:r>
          </w:p>
        </w:tc>
        <w:tc>
          <w:tcPr>
            <w:tcW w:w="720" w:type="dxa"/>
            <w:tcBorders>
              <w:bottom w:val="single" w:sz="4" w:space="0" w:color="auto"/>
            </w:tcBorders>
            <w:vAlign w:val="center"/>
          </w:tcPr>
          <w:p w14:paraId="5F916206" w14:textId="1D796E75"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10" w:type="dxa"/>
            <w:tcBorders>
              <w:bottom w:val="single" w:sz="4" w:space="0" w:color="auto"/>
            </w:tcBorders>
            <w:shd w:val="thinReverseDiagStripe" w:color="auto" w:fill="auto"/>
            <w:vAlign w:val="center"/>
          </w:tcPr>
          <w:p w14:paraId="676A5A8B"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vAlign w:val="center"/>
          </w:tcPr>
          <w:p w14:paraId="76206294" w14:textId="557414A6" w:rsidR="00B05D2B" w:rsidRPr="00582797"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sidRPr="000E58FB">
              <w:rPr>
                <w:rFonts w:ascii="Arial Narrow" w:eastAsia="Calibri" w:hAnsi="Arial Narrow" w:cstheme="minorHAnsi"/>
                <w:sz w:val="16"/>
                <w:szCs w:val="16"/>
                <w:lang w:val="fr-FR"/>
              </w:rPr>
              <w:t>ind.+CD rég.</w:t>
            </w:r>
          </w:p>
        </w:tc>
        <w:tc>
          <w:tcPr>
            <w:tcW w:w="681" w:type="dxa"/>
            <w:tcBorders>
              <w:bottom w:val="single" w:sz="4" w:space="0" w:color="auto"/>
            </w:tcBorders>
            <w:shd w:val="thinReverseDiagStripe" w:color="auto" w:fill="auto"/>
            <w:vAlign w:val="center"/>
          </w:tcPr>
          <w:p w14:paraId="5372D109" w14:textId="77777777" w:rsidR="00B05D2B" w:rsidRPr="00582797" w:rsidRDefault="00B05D2B" w:rsidP="00B05D2B">
            <w:pPr>
              <w:pStyle w:val="HQParagrapheNiveau2"/>
              <w:tabs>
                <w:tab w:val="clear" w:pos="547"/>
              </w:tabs>
              <w:spacing w:after="0"/>
              <w:ind w:left="-126" w:right="-138"/>
              <w:jc w:val="center"/>
              <w:rPr>
                <w:rFonts w:ascii="Arial Narrow" w:eastAsia="Calibri" w:hAnsi="Arial Narrow" w:cstheme="minorHAnsi"/>
                <w:sz w:val="16"/>
                <w:szCs w:val="16"/>
                <w:lang w:val="fr-FR"/>
              </w:rPr>
            </w:pPr>
          </w:p>
        </w:tc>
        <w:tc>
          <w:tcPr>
            <w:tcW w:w="764" w:type="dxa"/>
            <w:tcBorders>
              <w:bottom w:val="single" w:sz="4" w:space="0" w:color="auto"/>
            </w:tcBorders>
          </w:tcPr>
          <w:p w14:paraId="76CA171D" w14:textId="0443545F"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801" w:type="dxa"/>
            <w:tcBorders>
              <w:bottom w:val="single" w:sz="4" w:space="0" w:color="auto"/>
            </w:tcBorders>
          </w:tcPr>
          <w:p w14:paraId="41E5B35D" w14:textId="128824D4" w:rsidR="00B05D2B" w:rsidRPr="00582797" w:rsidRDefault="00B05D2B" w:rsidP="0055559B">
            <w:pPr>
              <w:pStyle w:val="HQParagrapheNiveau2"/>
              <w:tabs>
                <w:tab w:val="clear" w:pos="547"/>
              </w:tabs>
              <w:spacing w:after="0"/>
              <w:ind w:left="-119" w:right="-14"/>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717" w:type="dxa"/>
            <w:tcBorders>
              <w:bottom w:val="single" w:sz="4" w:space="0" w:color="auto"/>
            </w:tcBorders>
          </w:tcPr>
          <w:p w14:paraId="241ECC21" w14:textId="3BDD91D4"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r>
      <w:tr w:rsidR="00B05D2B" w:rsidRPr="00582797" w14:paraId="66EEA19A" w14:textId="77777777" w:rsidTr="00381177">
        <w:tc>
          <w:tcPr>
            <w:tcW w:w="843" w:type="dxa"/>
            <w:vMerge/>
            <w:vAlign w:val="center"/>
          </w:tcPr>
          <w:p w14:paraId="5C42E356" w14:textId="77777777" w:rsidR="00B05D2B" w:rsidRPr="00582797" w:rsidRDefault="00B05D2B" w:rsidP="00B05D2B">
            <w:pPr>
              <w:pStyle w:val="HQParagrapheNiveau2"/>
              <w:tabs>
                <w:tab w:val="clear" w:pos="547"/>
              </w:tabs>
              <w:spacing w:after="0"/>
              <w:ind w:left="-110" w:right="-64"/>
              <w:jc w:val="center"/>
              <w:rPr>
                <w:rFonts w:ascii="Arial Narrow" w:hAnsi="Arial Narrow" w:cstheme="minorHAnsi"/>
                <w:b/>
                <w:bCs/>
                <w:sz w:val="16"/>
                <w:szCs w:val="16"/>
                <w:lang w:val="fr-FR"/>
              </w:rPr>
            </w:pPr>
          </w:p>
        </w:tc>
        <w:tc>
          <w:tcPr>
            <w:tcW w:w="439" w:type="dxa"/>
            <w:vMerge/>
            <w:vAlign w:val="center"/>
          </w:tcPr>
          <w:p w14:paraId="0D18391B" w14:textId="77777777" w:rsidR="00B05D2B" w:rsidRPr="00582797" w:rsidRDefault="00B05D2B" w:rsidP="00B05D2B">
            <w:pPr>
              <w:pStyle w:val="HQParagrapheNiveau2"/>
              <w:tabs>
                <w:tab w:val="clear" w:pos="547"/>
              </w:tabs>
              <w:spacing w:after="0"/>
              <w:ind w:left="0" w:right="-120"/>
              <w:rPr>
                <w:rFonts w:ascii="Arial Narrow" w:hAnsi="Arial Narrow" w:cstheme="minorHAnsi"/>
                <w:b/>
                <w:bCs/>
                <w:sz w:val="16"/>
                <w:szCs w:val="16"/>
                <w:lang w:val="fr-FR"/>
              </w:rPr>
            </w:pPr>
          </w:p>
        </w:tc>
        <w:tc>
          <w:tcPr>
            <w:tcW w:w="1868" w:type="dxa"/>
            <w:shd w:val="clear" w:color="auto" w:fill="FFFF00"/>
            <w:vAlign w:val="center"/>
          </w:tcPr>
          <w:p w14:paraId="755372A2" w14:textId="7C55890B" w:rsidR="00B05D2B" w:rsidRPr="00582797" w:rsidRDefault="00B05D2B" w:rsidP="00B05D2B">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E79 + B79</w:t>
            </w:r>
          </w:p>
        </w:tc>
        <w:tc>
          <w:tcPr>
            <w:tcW w:w="3060" w:type="dxa"/>
            <w:shd w:val="clear" w:color="auto" w:fill="FFFF00"/>
            <w:vAlign w:val="center"/>
          </w:tcPr>
          <w:p w14:paraId="1D61A90A" w14:textId="385516BD" w:rsidR="00B05D2B" w:rsidRPr="00582797" w:rsidRDefault="00B05D2B" w:rsidP="00B05D2B">
            <w:pPr>
              <w:pStyle w:val="HQParagrapheNiveau2"/>
              <w:tabs>
                <w:tab w:val="clear" w:pos="547"/>
              </w:tabs>
              <w:spacing w:after="0"/>
              <w:ind w:left="-17" w:right="-25"/>
              <w:rPr>
                <w:rFonts w:ascii="Arial Narrow" w:hAnsi="Arial Narrow" w:cs="Calibri"/>
                <w:sz w:val="16"/>
                <w:szCs w:val="16"/>
              </w:rPr>
            </w:pPr>
            <w:r>
              <w:rPr>
                <w:rFonts w:ascii="Arial Narrow" w:hAnsi="Arial Narrow" w:cs="Calibri"/>
                <w:sz w:val="16"/>
                <w:szCs w:val="16"/>
              </w:rPr>
              <w:t xml:space="preserve">Cracher </w:t>
            </w:r>
            <w:r w:rsidRPr="00582797">
              <w:rPr>
                <w:rFonts w:ascii="Arial Narrow" w:hAnsi="Arial Narrow" w:cs="Calibri"/>
                <w:sz w:val="16"/>
                <w:szCs w:val="16"/>
              </w:rPr>
              <w:t>(Entraîneur)</w:t>
            </w:r>
          </w:p>
        </w:tc>
        <w:tc>
          <w:tcPr>
            <w:tcW w:w="720" w:type="dxa"/>
            <w:tcBorders>
              <w:bottom w:val="single" w:sz="4" w:space="0" w:color="auto"/>
            </w:tcBorders>
            <w:shd w:val="clear" w:color="auto" w:fill="FFFF00"/>
            <w:vAlign w:val="center"/>
          </w:tcPr>
          <w:p w14:paraId="469EA598" w14:textId="56269F29" w:rsidR="00B05D2B" w:rsidRPr="00582797" w:rsidRDefault="00B05D2B" w:rsidP="00B05D2B">
            <w:pPr>
              <w:pStyle w:val="HQParagrapheNiveau2"/>
              <w:tabs>
                <w:tab w:val="clear" w:pos="547"/>
              </w:tabs>
              <w:spacing w:after="0"/>
              <w:ind w:left="-90" w:right="-84"/>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810" w:type="dxa"/>
            <w:tcBorders>
              <w:bottom w:val="single" w:sz="4" w:space="0" w:color="auto"/>
            </w:tcBorders>
            <w:shd w:val="thinReverseDiagStripe" w:color="auto" w:fill="FFFF00"/>
            <w:vAlign w:val="center"/>
          </w:tcPr>
          <w:p w14:paraId="4F43A490" w14:textId="77777777" w:rsidR="00B05D2B" w:rsidRPr="00582797" w:rsidRDefault="00B05D2B" w:rsidP="00B05D2B">
            <w:pPr>
              <w:pStyle w:val="HQParagrapheNiveau2"/>
              <w:tabs>
                <w:tab w:val="clear" w:pos="547"/>
              </w:tabs>
              <w:spacing w:after="0"/>
              <w:ind w:left="-132" w:right="-104"/>
              <w:jc w:val="center"/>
              <w:rPr>
                <w:rFonts w:ascii="Arial Narrow" w:hAnsi="Arial Narrow" w:cstheme="minorHAnsi"/>
                <w:sz w:val="16"/>
                <w:szCs w:val="16"/>
                <w:lang w:val="fr-FR"/>
              </w:rPr>
            </w:pPr>
          </w:p>
        </w:tc>
        <w:tc>
          <w:tcPr>
            <w:tcW w:w="997" w:type="dxa"/>
            <w:tcBorders>
              <w:bottom w:val="single" w:sz="4" w:space="0" w:color="auto"/>
            </w:tcBorders>
            <w:shd w:val="clear" w:color="auto" w:fill="FFFF00"/>
            <w:vAlign w:val="center"/>
          </w:tcPr>
          <w:p w14:paraId="710D1B2D" w14:textId="496A162E" w:rsidR="00B05D2B" w:rsidRPr="00582797" w:rsidRDefault="00B05D2B" w:rsidP="00B05D2B">
            <w:pPr>
              <w:pStyle w:val="HQParagrapheNiveau2"/>
              <w:tabs>
                <w:tab w:val="clear" w:pos="547"/>
              </w:tabs>
              <w:spacing w:after="0"/>
              <w:ind w:left="-84" w:right="-90"/>
              <w:jc w:val="center"/>
              <w:rPr>
                <w:rFonts w:ascii="Arial Narrow" w:eastAsia="Calibri" w:hAnsi="Arial Narrow" w:cstheme="minorHAnsi"/>
                <w:sz w:val="16"/>
                <w:szCs w:val="16"/>
                <w:lang w:val="fr-FR"/>
              </w:rPr>
            </w:pPr>
            <w:r w:rsidRPr="000E58FB">
              <w:rPr>
                <w:rFonts w:ascii="Arial Narrow" w:eastAsia="Calibri" w:hAnsi="Arial Narrow" w:cstheme="minorHAnsi"/>
                <w:sz w:val="16"/>
                <w:szCs w:val="16"/>
                <w:lang w:val="fr-FR"/>
              </w:rPr>
              <w:t>ind.+CD rég.</w:t>
            </w:r>
          </w:p>
        </w:tc>
        <w:tc>
          <w:tcPr>
            <w:tcW w:w="681" w:type="dxa"/>
            <w:tcBorders>
              <w:bottom w:val="single" w:sz="4" w:space="0" w:color="auto"/>
            </w:tcBorders>
            <w:shd w:val="thinReverseDiagStripe" w:color="auto" w:fill="FFFF00"/>
            <w:vAlign w:val="center"/>
          </w:tcPr>
          <w:p w14:paraId="1ED878A6" w14:textId="77777777" w:rsidR="00B05D2B" w:rsidRPr="00582797" w:rsidRDefault="00B05D2B" w:rsidP="00B05D2B">
            <w:pPr>
              <w:pStyle w:val="HQParagrapheNiveau2"/>
              <w:tabs>
                <w:tab w:val="clear" w:pos="547"/>
              </w:tabs>
              <w:spacing w:after="0"/>
              <w:ind w:left="-126" w:right="-138"/>
              <w:jc w:val="center"/>
              <w:rPr>
                <w:rFonts w:ascii="Arial Narrow" w:eastAsia="Calibri" w:hAnsi="Arial Narrow" w:cstheme="minorHAnsi"/>
                <w:sz w:val="16"/>
                <w:szCs w:val="16"/>
                <w:lang w:val="fr-FR"/>
              </w:rPr>
            </w:pPr>
          </w:p>
        </w:tc>
        <w:tc>
          <w:tcPr>
            <w:tcW w:w="764" w:type="dxa"/>
            <w:tcBorders>
              <w:bottom w:val="single" w:sz="4" w:space="0" w:color="auto"/>
            </w:tcBorders>
            <w:shd w:val="clear" w:color="auto" w:fill="FFFF00"/>
          </w:tcPr>
          <w:p w14:paraId="71992FF9" w14:textId="2BE3B344" w:rsidR="00B05D2B" w:rsidRPr="00582797" w:rsidRDefault="00B05D2B" w:rsidP="00B05D2B">
            <w:pPr>
              <w:pStyle w:val="HQParagrapheNiveau2"/>
              <w:tabs>
                <w:tab w:val="clear" w:pos="547"/>
              </w:tabs>
              <w:spacing w:after="0"/>
              <w:ind w:left="-78" w:right="-6"/>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801" w:type="dxa"/>
            <w:tcBorders>
              <w:bottom w:val="single" w:sz="4" w:space="0" w:color="auto"/>
            </w:tcBorders>
            <w:shd w:val="clear" w:color="auto" w:fill="FFFF00"/>
          </w:tcPr>
          <w:p w14:paraId="1CD26217" w14:textId="7EE31734" w:rsidR="00B05D2B" w:rsidRPr="00582797" w:rsidRDefault="00B05D2B" w:rsidP="0055559B">
            <w:pPr>
              <w:pStyle w:val="HQParagrapheNiveau2"/>
              <w:tabs>
                <w:tab w:val="clear" w:pos="547"/>
              </w:tabs>
              <w:spacing w:after="0"/>
              <w:ind w:left="-119" w:right="-14"/>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c>
          <w:tcPr>
            <w:tcW w:w="717" w:type="dxa"/>
            <w:tcBorders>
              <w:bottom w:val="single" w:sz="4" w:space="0" w:color="auto"/>
            </w:tcBorders>
            <w:shd w:val="clear" w:color="auto" w:fill="FFFF00"/>
          </w:tcPr>
          <w:p w14:paraId="4E09BEEE" w14:textId="5F3C7252" w:rsidR="00B05D2B" w:rsidRPr="00582797" w:rsidRDefault="00B05D2B" w:rsidP="00B05D2B">
            <w:pPr>
              <w:pStyle w:val="HQParagrapheNiveau2"/>
              <w:tabs>
                <w:tab w:val="clear" w:pos="547"/>
              </w:tabs>
              <w:spacing w:after="0"/>
              <w:ind w:left="-64" w:right="-20"/>
              <w:jc w:val="center"/>
              <w:rPr>
                <w:rFonts w:ascii="Arial Narrow" w:eastAsia="Calibri" w:hAnsi="Arial Narrow" w:cstheme="minorHAnsi"/>
                <w:sz w:val="16"/>
                <w:szCs w:val="16"/>
                <w:lang w:val="fr-FR"/>
              </w:rPr>
            </w:pPr>
            <w:r w:rsidRPr="008B3A21">
              <w:rPr>
                <w:rFonts w:ascii="Arial Narrow" w:eastAsia="Calibri" w:hAnsi="Arial Narrow" w:cstheme="minorHAnsi"/>
                <w:sz w:val="16"/>
                <w:szCs w:val="16"/>
                <w:lang w:val="fr-FR"/>
              </w:rPr>
              <w:t>ind.+CD rég.</w:t>
            </w:r>
          </w:p>
        </w:tc>
      </w:tr>
    </w:tbl>
    <w:tbl>
      <w:tblPr>
        <w:tblStyle w:val="Grilledutableau4"/>
        <w:tblW w:w="11700" w:type="dxa"/>
        <w:tblInd w:w="-1535" w:type="dxa"/>
        <w:tblLook w:val="04A0" w:firstRow="1" w:lastRow="0" w:firstColumn="1" w:lastColumn="0" w:noHBand="0" w:noVBand="1"/>
      </w:tblPr>
      <w:tblGrid>
        <w:gridCol w:w="11700"/>
      </w:tblGrid>
      <w:tr w:rsidR="004828F4" w:rsidRPr="00F74324" w14:paraId="5DCB1C25" w14:textId="77777777" w:rsidTr="00405F13">
        <w:tc>
          <w:tcPr>
            <w:tcW w:w="11700" w:type="dxa"/>
          </w:tcPr>
          <w:p w14:paraId="7053E6D3" w14:textId="77777777" w:rsidR="004828F4" w:rsidRPr="00F74324" w:rsidRDefault="004828F4" w:rsidP="00405F13">
            <w:pPr>
              <w:pStyle w:val="HQParagrapheNiveau2"/>
              <w:tabs>
                <w:tab w:val="clear" w:pos="547"/>
              </w:tabs>
              <w:spacing w:after="0"/>
              <w:ind w:left="0" w:right="-18"/>
              <w:jc w:val="center"/>
              <w:rPr>
                <w:rFonts w:ascii="Arial Narrow" w:hAnsi="Arial Narrow" w:cstheme="minorHAnsi"/>
                <w:b/>
                <w:bCs/>
                <w:sz w:val="18"/>
                <w:szCs w:val="18"/>
                <w:lang w:val="fr-FR"/>
              </w:rPr>
            </w:pPr>
            <w:bookmarkStart w:id="621" w:name="_Hlk168402621"/>
            <w:r w:rsidRPr="00F74324">
              <w:rPr>
                <w:rFonts w:ascii="Arial Narrow" w:hAnsi="Arial Narrow" w:cstheme="minorHAnsi"/>
                <w:b/>
                <w:bCs/>
                <w:sz w:val="18"/>
                <w:szCs w:val="18"/>
                <w:lang w:val="fr-FR"/>
              </w:rPr>
              <w:t>AUTRES FAUTES (GROUPE 6)</w:t>
            </w:r>
          </w:p>
        </w:tc>
      </w:tr>
    </w:tbl>
    <w:tbl>
      <w:tblPr>
        <w:tblStyle w:val="Grilledutableau"/>
        <w:tblW w:w="11700" w:type="dxa"/>
        <w:tblInd w:w="-1535" w:type="dxa"/>
        <w:shd w:val="clear" w:color="auto" w:fill="D9E2F3" w:themeFill="accent5" w:themeFillTint="33"/>
        <w:tblLayout w:type="fixed"/>
        <w:tblLook w:val="04A0" w:firstRow="1" w:lastRow="0" w:firstColumn="1" w:lastColumn="0" w:noHBand="0" w:noVBand="1"/>
      </w:tblPr>
      <w:tblGrid>
        <w:gridCol w:w="810"/>
        <w:gridCol w:w="450"/>
        <w:gridCol w:w="1890"/>
        <w:gridCol w:w="3060"/>
        <w:gridCol w:w="720"/>
        <w:gridCol w:w="900"/>
        <w:gridCol w:w="900"/>
        <w:gridCol w:w="720"/>
        <w:gridCol w:w="725"/>
        <w:gridCol w:w="807"/>
        <w:gridCol w:w="718"/>
      </w:tblGrid>
      <w:tr w:rsidR="004828F4" w:rsidRPr="00582797" w14:paraId="40B0E86F" w14:textId="77777777" w:rsidTr="00C63BC6">
        <w:tc>
          <w:tcPr>
            <w:tcW w:w="810" w:type="dxa"/>
            <w:shd w:val="clear" w:color="auto" w:fill="D9E2F3" w:themeFill="accent5" w:themeFillTint="33"/>
            <w:vAlign w:val="center"/>
          </w:tcPr>
          <w:p w14:paraId="54039C12" w14:textId="77777777" w:rsidR="004828F4" w:rsidRPr="00582797" w:rsidRDefault="004828F4" w:rsidP="00405F13">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Article</w:t>
            </w:r>
            <w:r>
              <w:rPr>
                <w:rFonts w:ascii="Arial Narrow" w:hAnsi="Arial Narrow" w:cstheme="minorHAnsi"/>
                <w:b/>
                <w:bCs/>
                <w:sz w:val="16"/>
                <w:szCs w:val="16"/>
                <w:lang w:val="fr-FR"/>
              </w:rPr>
              <w:t>s</w:t>
            </w:r>
          </w:p>
        </w:tc>
        <w:tc>
          <w:tcPr>
            <w:tcW w:w="450" w:type="dxa"/>
            <w:shd w:val="clear" w:color="auto" w:fill="D9E2F3" w:themeFill="accent5" w:themeFillTint="33"/>
            <w:vAlign w:val="center"/>
          </w:tcPr>
          <w:p w14:paraId="29873635" w14:textId="77777777" w:rsidR="004828F4" w:rsidRPr="00582797" w:rsidRDefault="004828F4" w:rsidP="00405F13">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No</w:t>
            </w:r>
          </w:p>
        </w:tc>
        <w:tc>
          <w:tcPr>
            <w:tcW w:w="1890" w:type="dxa"/>
            <w:shd w:val="clear" w:color="auto" w:fill="D9E2F3" w:themeFill="accent5" w:themeFillTint="33"/>
            <w:vAlign w:val="center"/>
          </w:tcPr>
          <w:p w14:paraId="433756A9" w14:textId="77777777" w:rsidR="004828F4" w:rsidRPr="00582797" w:rsidRDefault="004828F4" w:rsidP="00405F13">
            <w:pPr>
              <w:pStyle w:val="HQParagrapheNiveau2"/>
              <w:tabs>
                <w:tab w:val="clear" w:pos="547"/>
              </w:tabs>
              <w:spacing w:after="0"/>
              <w:ind w:left="-14" w:right="-78"/>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Infractions</w:t>
            </w:r>
          </w:p>
        </w:tc>
        <w:tc>
          <w:tcPr>
            <w:tcW w:w="3060" w:type="dxa"/>
            <w:shd w:val="clear" w:color="auto" w:fill="D9E2F3" w:themeFill="accent5" w:themeFillTint="33"/>
            <w:vAlign w:val="center"/>
          </w:tcPr>
          <w:p w14:paraId="3D046F35" w14:textId="77777777" w:rsidR="004828F4" w:rsidRPr="00582797" w:rsidRDefault="004828F4" w:rsidP="00405F13">
            <w:pPr>
              <w:pStyle w:val="HQParagrapheNiveau2"/>
              <w:tabs>
                <w:tab w:val="clear" w:pos="547"/>
              </w:tabs>
              <w:spacing w:after="0"/>
              <w:ind w:left="0" w:right="-12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Description</w:t>
            </w:r>
            <w:r>
              <w:rPr>
                <w:rFonts w:ascii="Arial Narrow" w:hAnsi="Arial Narrow" w:cstheme="minorHAnsi"/>
                <w:b/>
                <w:bCs/>
                <w:sz w:val="16"/>
                <w:szCs w:val="16"/>
                <w:lang w:val="fr-FR"/>
              </w:rPr>
              <w:t>s</w:t>
            </w:r>
          </w:p>
        </w:tc>
        <w:tc>
          <w:tcPr>
            <w:tcW w:w="720" w:type="dxa"/>
            <w:tcBorders>
              <w:bottom w:val="single" w:sz="4" w:space="0" w:color="auto"/>
            </w:tcBorders>
            <w:shd w:val="clear" w:color="auto" w:fill="D9E2F3" w:themeFill="accent5" w:themeFillTint="33"/>
            <w:vAlign w:val="center"/>
          </w:tcPr>
          <w:p w14:paraId="270D5B52" w14:textId="46751CC0" w:rsidR="00E51473" w:rsidRDefault="004828F4" w:rsidP="00405F13">
            <w:pPr>
              <w:pStyle w:val="HQParagrapheNiveau2"/>
              <w:tabs>
                <w:tab w:val="clear" w:pos="547"/>
              </w:tabs>
              <w:spacing w:after="0"/>
              <w:ind w:left="-90" w:right="-8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p>
          <w:p w14:paraId="6E2B079D" w14:textId="7762DEE1" w:rsidR="004828F4" w:rsidRPr="00582797" w:rsidRDefault="004828F4" w:rsidP="00E51473">
            <w:pPr>
              <w:pStyle w:val="HQParagrapheNiveau2"/>
              <w:tabs>
                <w:tab w:val="clear" w:pos="547"/>
              </w:tabs>
              <w:spacing w:after="0"/>
              <w:ind w:left="-90" w:right="-8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900" w:type="dxa"/>
            <w:tcBorders>
              <w:bottom w:val="single" w:sz="4" w:space="0" w:color="auto"/>
            </w:tcBorders>
            <w:shd w:val="clear" w:color="auto" w:fill="D9E2F3" w:themeFill="accent5" w:themeFillTint="33"/>
            <w:vAlign w:val="center"/>
          </w:tcPr>
          <w:p w14:paraId="03CFF731" w14:textId="77777777" w:rsidR="004828F4" w:rsidRPr="00582797" w:rsidRDefault="004828F4" w:rsidP="00405F13">
            <w:pPr>
              <w:pStyle w:val="HQParagrapheNiveau2"/>
              <w:tabs>
                <w:tab w:val="clear" w:pos="547"/>
              </w:tabs>
              <w:spacing w:after="0"/>
              <w:ind w:left="-132" w:right="-10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5C4ACEAB" w14:textId="77777777" w:rsidR="004828F4" w:rsidRPr="00E51473" w:rsidRDefault="004828F4" w:rsidP="00405F13">
            <w:pPr>
              <w:pStyle w:val="HQParagrapheNiveau2"/>
              <w:tabs>
                <w:tab w:val="clear" w:pos="547"/>
              </w:tabs>
              <w:spacing w:after="0"/>
              <w:ind w:left="-132" w:right="-104"/>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900" w:type="dxa"/>
            <w:tcBorders>
              <w:bottom w:val="single" w:sz="4" w:space="0" w:color="auto"/>
            </w:tcBorders>
            <w:shd w:val="clear" w:color="auto" w:fill="D9E2F3" w:themeFill="accent5" w:themeFillTint="33"/>
            <w:vAlign w:val="center"/>
          </w:tcPr>
          <w:p w14:paraId="51086236" w14:textId="77777777" w:rsidR="00E51473" w:rsidRDefault="004828F4" w:rsidP="00405F13">
            <w:pPr>
              <w:pStyle w:val="HQParagrapheNiveau2"/>
              <w:tabs>
                <w:tab w:val="clear" w:pos="547"/>
              </w:tabs>
              <w:spacing w:after="0"/>
              <w:ind w:left="-84" w:right="-90"/>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p>
          <w:p w14:paraId="3CE754FB" w14:textId="49AC8589" w:rsidR="004828F4" w:rsidRPr="00582797" w:rsidRDefault="004828F4" w:rsidP="00405F13">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720" w:type="dxa"/>
            <w:tcBorders>
              <w:bottom w:val="single" w:sz="4" w:space="0" w:color="auto"/>
            </w:tcBorders>
            <w:shd w:val="clear" w:color="auto" w:fill="D9E2F3" w:themeFill="accent5" w:themeFillTint="33"/>
            <w:vAlign w:val="center"/>
          </w:tcPr>
          <w:p w14:paraId="11B3F961" w14:textId="77777777" w:rsidR="004828F4" w:rsidRPr="00582797" w:rsidRDefault="004828F4" w:rsidP="00405F13">
            <w:pPr>
              <w:pStyle w:val="HQParagrapheNiveau2"/>
              <w:tabs>
                <w:tab w:val="clear" w:pos="547"/>
              </w:tabs>
              <w:spacing w:after="0"/>
              <w:ind w:left="-126" w:right="-138"/>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12A06D33" w14:textId="77777777" w:rsidR="00E51473" w:rsidRPr="00E51473" w:rsidRDefault="004828F4" w:rsidP="00405F13">
            <w:pPr>
              <w:pStyle w:val="HQParagrapheNiveau2"/>
              <w:tabs>
                <w:tab w:val="clear" w:pos="547"/>
              </w:tabs>
              <w:spacing w:after="0"/>
              <w:ind w:left="-126" w:right="-138"/>
              <w:jc w:val="center"/>
              <w:rPr>
                <w:rFonts w:ascii="Arial Narrow" w:hAnsi="Arial Narrow" w:cstheme="minorHAnsi"/>
                <w:b/>
                <w:bCs/>
                <w:szCs w:val="14"/>
                <w:lang w:val="fr-FR"/>
              </w:rPr>
            </w:pPr>
            <w:r w:rsidRPr="00E51473">
              <w:rPr>
                <w:rFonts w:ascii="Arial Narrow" w:hAnsi="Arial Narrow" w:cstheme="minorHAnsi"/>
                <w:b/>
                <w:bCs/>
                <w:szCs w:val="14"/>
                <w:lang w:val="fr-FR"/>
              </w:rPr>
              <w:t>(10 dernières</w:t>
            </w:r>
          </w:p>
          <w:p w14:paraId="4072A9B2" w14:textId="2F89FA4C" w:rsidR="004828F4" w:rsidRPr="00582797" w:rsidRDefault="004828F4" w:rsidP="00405F13">
            <w:pPr>
              <w:pStyle w:val="HQParagrapheNiveau2"/>
              <w:tabs>
                <w:tab w:val="clear" w:pos="547"/>
              </w:tabs>
              <w:spacing w:after="0"/>
              <w:ind w:left="-126" w:right="-138"/>
              <w:jc w:val="center"/>
              <w:rPr>
                <w:rFonts w:ascii="Arial Narrow" w:hAnsi="Arial Narrow" w:cstheme="minorHAnsi"/>
                <w:b/>
                <w:bCs/>
                <w:sz w:val="16"/>
                <w:szCs w:val="16"/>
                <w:lang w:val="fr-FR"/>
              </w:rPr>
            </w:pPr>
            <w:r w:rsidRPr="00E51473">
              <w:rPr>
                <w:rFonts w:ascii="Arial Narrow" w:hAnsi="Arial Narrow" w:cstheme="minorHAnsi"/>
                <w:b/>
                <w:bCs/>
                <w:szCs w:val="14"/>
                <w:lang w:val="fr-FR"/>
              </w:rPr>
              <w:t>minutes)</w:t>
            </w:r>
          </w:p>
        </w:tc>
        <w:tc>
          <w:tcPr>
            <w:tcW w:w="725" w:type="dxa"/>
            <w:tcBorders>
              <w:bottom w:val="single" w:sz="4" w:space="0" w:color="auto"/>
            </w:tcBorders>
            <w:shd w:val="clear" w:color="auto" w:fill="D9E2F3" w:themeFill="accent5" w:themeFillTint="33"/>
            <w:vAlign w:val="center"/>
          </w:tcPr>
          <w:p w14:paraId="7C619D03" w14:textId="77777777" w:rsidR="00E51473" w:rsidRDefault="004828F4" w:rsidP="00405F13">
            <w:pPr>
              <w:pStyle w:val="HQParagrapheNiveau2"/>
              <w:tabs>
                <w:tab w:val="clear" w:pos="547"/>
              </w:tabs>
              <w:spacing w:after="0"/>
              <w:ind w:left="-78" w:right="-6"/>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p>
          <w:p w14:paraId="09E4F8FE" w14:textId="5ED3BF60" w:rsidR="004828F4" w:rsidRPr="00582797" w:rsidRDefault="004828F4" w:rsidP="00405F13">
            <w:pPr>
              <w:pStyle w:val="HQParagrapheNiveau2"/>
              <w:tabs>
                <w:tab w:val="clear" w:pos="547"/>
              </w:tabs>
              <w:spacing w:after="0"/>
              <w:ind w:left="-78" w:right="-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807" w:type="dxa"/>
            <w:tcBorders>
              <w:bottom w:val="single" w:sz="4" w:space="0" w:color="auto"/>
            </w:tcBorders>
            <w:shd w:val="clear" w:color="auto" w:fill="D9E2F3" w:themeFill="accent5" w:themeFillTint="33"/>
            <w:vAlign w:val="center"/>
          </w:tcPr>
          <w:p w14:paraId="3030EE42" w14:textId="77777777" w:rsidR="004828F4" w:rsidRPr="00582797" w:rsidRDefault="004828F4" w:rsidP="00405F13">
            <w:pPr>
              <w:pStyle w:val="HQParagrapheNiveau2"/>
              <w:tabs>
                <w:tab w:val="clear" w:pos="547"/>
              </w:tabs>
              <w:spacing w:after="0"/>
              <w:ind w:left="-120" w:right="-62"/>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6031267A" w14:textId="77777777" w:rsidR="004828F4" w:rsidRPr="00E51473" w:rsidRDefault="004828F4" w:rsidP="00405F13">
            <w:pPr>
              <w:pStyle w:val="HQParagrapheNiveau2"/>
              <w:tabs>
                <w:tab w:val="clear" w:pos="547"/>
              </w:tabs>
              <w:spacing w:after="0"/>
              <w:ind w:left="-120" w:right="-62"/>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18" w:type="dxa"/>
            <w:tcBorders>
              <w:bottom w:val="single" w:sz="4" w:space="0" w:color="auto"/>
            </w:tcBorders>
            <w:shd w:val="clear" w:color="auto" w:fill="D9E2F3" w:themeFill="accent5" w:themeFillTint="33"/>
            <w:vAlign w:val="center"/>
          </w:tcPr>
          <w:p w14:paraId="49FBCA9E" w14:textId="77777777" w:rsidR="00E51473" w:rsidRDefault="004828F4" w:rsidP="00405F13">
            <w:pPr>
              <w:pStyle w:val="HQParagrapheNiveau2"/>
              <w:tabs>
                <w:tab w:val="clear" w:pos="547"/>
              </w:tabs>
              <w:spacing w:after="0"/>
              <w:ind w:left="-64" w:right="-20"/>
              <w:jc w:val="center"/>
              <w:rPr>
                <w:rFonts w:ascii="Arial Narrow" w:hAnsi="Arial Narrow" w:cstheme="minorHAnsi"/>
                <w:b/>
                <w:bCs/>
                <w:sz w:val="16"/>
                <w:szCs w:val="16"/>
                <w:vertAlign w:val="superscript"/>
                <w:lang w:val="fr-FR"/>
              </w:rPr>
            </w:pPr>
            <w:r>
              <w:rPr>
                <w:rFonts w:ascii="Arial Narrow" w:hAnsi="Arial Narrow" w:cstheme="minorHAnsi"/>
                <w:b/>
                <w:bCs/>
                <w:sz w:val="16"/>
                <w:szCs w:val="16"/>
                <w:lang w:val="fr-FR"/>
              </w:rPr>
              <w:t>4</w:t>
            </w:r>
            <w:r w:rsidRPr="00B83A25">
              <w:rPr>
                <w:rFonts w:ascii="Arial Narrow" w:hAnsi="Arial Narrow" w:cstheme="minorHAnsi"/>
                <w:b/>
                <w:bCs/>
                <w:sz w:val="16"/>
                <w:szCs w:val="16"/>
                <w:vertAlign w:val="superscript"/>
                <w:lang w:val="fr-FR"/>
              </w:rPr>
              <w:t>e</w:t>
            </w:r>
          </w:p>
          <w:p w14:paraId="589E019E" w14:textId="4C072AA5" w:rsidR="004828F4" w:rsidRPr="00582797" w:rsidRDefault="004828F4" w:rsidP="00405F13">
            <w:pPr>
              <w:pStyle w:val="HQParagrapheNiveau2"/>
              <w:tabs>
                <w:tab w:val="clear" w:pos="547"/>
              </w:tabs>
              <w:spacing w:after="0"/>
              <w:ind w:left="-64" w:right="-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r>
      <w:tr w:rsidR="00C63BC6" w:rsidRPr="00582797" w14:paraId="32102C84" w14:textId="77777777" w:rsidTr="00C63BC6">
        <w:tc>
          <w:tcPr>
            <w:tcW w:w="810" w:type="dxa"/>
            <w:vAlign w:val="center"/>
          </w:tcPr>
          <w:p w14:paraId="4D937A70" w14:textId="62C5BC90" w:rsidR="00C63BC6" w:rsidRPr="00582797" w:rsidRDefault="00C63BC6" w:rsidP="00C63BC6">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10.7</w:t>
            </w:r>
          </w:p>
        </w:tc>
        <w:tc>
          <w:tcPr>
            <w:tcW w:w="450" w:type="dxa"/>
            <w:vAlign w:val="center"/>
          </w:tcPr>
          <w:p w14:paraId="2DCCF667" w14:textId="363C93BC" w:rsidR="00C63BC6" w:rsidRPr="00582797" w:rsidRDefault="00C63BC6" w:rsidP="00C63BC6">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80</w:t>
            </w:r>
          </w:p>
        </w:tc>
        <w:tc>
          <w:tcPr>
            <w:tcW w:w="1890" w:type="dxa"/>
            <w:vAlign w:val="center"/>
          </w:tcPr>
          <w:p w14:paraId="2B158D7C" w14:textId="519DEA45" w:rsidR="00C63BC6" w:rsidRPr="0055559B" w:rsidRDefault="00C63BC6" w:rsidP="00C63BC6">
            <w:pPr>
              <w:pStyle w:val="HQParagrapheNiveau2"/>
              <w:tabs>
                <w:tab w:val="clear" w:pos="547"/>
              </w:tabs>
              <w:spacing w:after="0"/>
              <w:ind w:left="-14" w:right="-78"/>
              <w:jc w:val="left"/>
              <w:rPr>
                <w:rFonts w:ascii="Arial Narrow" w:hAnsi="Arial Narrow" w:cstheme="minorHAnsi"/>
                <w:sz w:val="16"/>
                <w:szCs w:val="16"/>
                <w:lang w:val="fr-FR"/>
              </w:rPr>
            </w:pPr>
            <w:r w:rsidRPr="0055559B">
              <w:rPr>
                <w:rFonts w:ascii="Arial Narrow" w:hAnsi="Arial Narrow" w:cs="Calibri"/>
                <w:sz w:val="16"/>
                <w:szCs w:val="16"/>
              </w:rPr>
              <w:t>A80 ou F80</w:t>
            </w:r>
          </w:p>
        </w:tc>
        <w:tc>
          <w:tcPr>
            <w:tcW w:w="3060" w:type="dxa"/>
            <w:vAlign w:val="center"/>
          </w:tcPr>
          <w:p w14:paraId="74E18D22" w14:textId="22681656" w:rsidR="00C63BC6" w:rsidRPr="00582797" w:rsidRDefault="00C63BC6" w:rsidP="00C63BC6">
            <w:pPr>
              <w:pStyle w:val="HQParagrapheNiveau2"/>
              <w:tabs>
                <w:tab w:val="clear" w:pos="547"/>
              </w:tabs>
              <w:spacing w:after="0"/>
              <w:ind w:left="0" w:right="-126"/>
              <w:jc w:val="left"/>
              <w:rPr>
                <w:rFonts w:ascii="Arial Narrow" w:hAnsi="Arial Narrow" w:cstheme="minorHAnsi"/>
                <w:b/>
                <w:bCs/>
                <w:sz w:val="16"/>
                <w:szCs w:val="16"/>
                <w:lang w:val="fr-FR"/>
              </w:rPr>
            </w:pPr>
            <w:r w:rsidRPr="00582797">
              <w:rPr>
                <w:rFonts w:ascii="Arial Narrow" w:hAnsi="Arial Narrow" w:cs="Calibri"/>
                <w:sz w:val="16"/>
                <w:szCs w:val="16"/>
              </w:rPr>
              <w:t>Trop de joueurs sur la patinoire</w:t>
            </w:r>
          </w:p>
        </w:tc>
        <w:tc>
          <w:tcPr>
            <w:tcW w:w="720" w:type="dxa"/>
            <w:tcBorders>
              <w:bottom w:val="single" w:sz="4" w:space="0" w:color="auto"/>
            </w:tcBorders>
            <w:shd w:val="thinReverseDiagStripe" w:color="auto" w:fill="auto"/>
            <w:vAlign w:val="center"/>
          </w:tcPr>
          <w:p w14:paraId="0BF04F4F" w14:textId="77777777" w:rsidR="00C63BC6" w:rsidRDefault="00C63BC6" w:rsidP="00C63BC6">
            <w:pPr>
              <w:pStyle w:val="HQParagrapheNiveau2"/>
              <w:tabs>
                <w:tab w:val="clear" w:pos="547"/>
              </w:tabs>
              <w:spacing w:after="0"/>
              <w:ind w:left="-90" w:right="-8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1D1F4A37" w14:textId="77777777" w:rsidR="00C63BC6" w:rsidRDefault="00C63BC6" w:rsidP="00C63BC6">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546EE284" w14:textId="77777777" w:rsidR="00C63BC6" w:rsidRDefault="00C63BC6" w:rsidP="00C63BC6">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3CF4C72F" w14:textId="77777777" w:rsidR="00C63BC6" w:rsidRDefault="00C63BC6" w:rsidP="00C63BC6">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158A18C3" w14:textId="77777777" w:rsidR="00C63BC6" w:rsidRDefault="00C63BC6" w:rsidP="00C63BC6">
            <w:pPr>
              <w:pStyle w:val="HQParagrapheNiveau2"/>
              <w:tabs>
                <w:tab w:val="clear" w:pos="547"/>
              </w:tabs>
              <w:spacing w:after="0"/>
              <w:ind w:left="-78" w:right="-6"/>
              <w:jc w:val="center"/>
              <w:rPr>
                <w:rFonts w:ascii="Arial Narrow" w:hAnsi="Arial Narrow" w:cstheme="minorHAnsi"/>
                <w:b/>
                <w:bCs/>
                <w:sz w:val="16"/>
                <w:szCs w:val="16"/>
                <w:lang w:val="fr-FR"/>
              </w:rPr>
            </w:pPr>
          </w:p>
        </w:tc>
        <w:tc>
          <w:tcPr>
            <w:tcW w:w="807" w:type="dxa"/>
            <w:tcBorders>
              <w:bottom w:val="single" w:sz="4" w:space="0" w:color="auto"/>
            </w:tcBorders>
            <w:shd w:val="thinReverseDiagStripe" w:color="auto" w:fill="auto"/>
            <w:vAlign w:val="center"/>
          </w:tcPr>
          <w:p w14:paraId="6DE4BDA4" w14:textId="77777777" w:rsidR="00C63BC6" w:rsidRDefault="00C63BC6" w:rsidP="00C63BC6">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7B4C1D62" w14:textId="77777777" w:rsidR="00C63BC6" w:rsidRDefault="00C63BC6" w:rsidP="00C63BC6">
            <w:pPr>
              <w:pStyle w:val="HQParagrapheNiveau2"/>
              <w:tabs>
                <w:tab w:val="clear" w:pos="547"/>
              </w:tabs>
              <w:spacing w:after="0"/>
              <w:ind w:left="-64" w:right="-20"/>
              <w:jc w:val="center"/>
              <w:rPr>
                <w:rFonts w:ascii="Arial Narrow" w:hAnsi="Arial Narrow" w:cstheme="minorHAnsi"/>
                <w:b/>
                <w:bCs/>
                <w:sz w:val="16"/>
                <w:szCs w:val="16"/>
                <w:lang w:val="fr-FR"/>
              </w:rPr>
            </w:pPr>
          </w:p>
        </w:tc>
      </w:tr>
      <w:tr w:rsidR="00C63BC6" w:rsidRPr="00582797" w14:paraId="316A4D92" w14:textId="77777777" w:rsidTr="00C63BC6">
        <w:tc>
          <w:tcPr>
            <w:tcW w:w="810" w:type="dxa"/>
            <w:vAlign w:val="center"/>
          </w:tcPr>
          <w:p w14:paraId="642EBEC3" w14:textId="75A11612" w:rsidR="00C63BC6" w:rsidRPr="00582797" w:rsidRDefault="00C63BC6" w:rsidP="00C63BC6">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3.3</w:t>
            </w:r>
          </w:p>
        </w:tc>
        <w:tc>
          <w:tcPr>
            <w:tcW w:w="450" w:type="dxa"/>
            <w:vAlign w:val="center"/>
          </w:tcPr>
          <w:p w14:paraId="70591D19" w14:textId="3CEC7751" w:rsidR="00C63BC6" w:rsidRPr="00582797" w:rsidRDefault="00C63BC6" w:rsidP="00C63BC6">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81</w:t>
            </w:r>
          </w:p>
        </w:tc>
        <w:tc>
          <w:tcPr>
            <w:tcW w:w="1890" w:type="dxa"/>
            <w:vAlign w:val="center"/>
          </w:tcPr>
          <w:p w14:paraId="25BE3541" w14:textId="5B983EA0" w:rsidR="00C63BC6" w:rsidRPr="00582797" w:rsidRDefault="00C63BC6" w:rsidP="00C63BC6">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A81</w:t>
            </w:r>
          </w:p>
        </w:tc>
        <w:tc>
          <w:tcPr>
            <w:tcW w:w="3060" w:type="dxa"/>
            <w:vAlign w:val="center"/>
          </w:tcPr>
          <w:p w14:paraId="0D0DCB1E" w14:textId="0B86CC97" w:rsidR="00C63BC6" w:rsidRPr="00582797" w:rsidRDefault="00C63BC6" w:rsidP="00C63BC6">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Jouer avec un bâton illégal ou obtenu illégalement</w:t>
            </w:r>
          </w:p>
        </w:tc>
        <w:tc>
          <w:tcPr>
            <w:tcW w:w="720" w:type="dxa"/>
            <w:tcBorders>
              <w:bottom w:val="single" w:sz="4" w:space="0" w:color="auto"/>
            </w:tcBorders>
            <w:shd w:val="thinReverseDiagStripe" w:color="auto" w:fill="auto"/>
            <w:vAlign w:val="center"/>
          </w:tcPr>
          <w:p w14:paraId="653602D5" w14:textId="77777777" w:rsidR="00C63BC6" w:rsidRDefault="00C63BC6" w:rsidP="00C63BC6">
            <w:pPr>
              <w:pStyle w:val="HQParagrapheNiveau2"/>
              <w:tabs>
                <w:tab w:val="clear" w:pos="547"/>
              </w:tabs>
              <w:spacing w:after="0"/>
              <w:ind w:left="-90" w:right="-8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64178369" w14:textId="77777777" w:rsidR="00C63BC6" w:rsidRDefault="00C63BC6" w:rsidP="00C63BC6">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751951C5" w14:textId="77777777" w:rsidR="00C63BC6" w:rsidRDefault="00C63BC6" w:rsidP="00C63BC6">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6762F1B8" w14:textId="77777777" w:rsidR="00C63BC6" w:rsidRDefault="00C63BC6" w:rsidP="00C63BC6">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59E0031F" w14:textId="77777777" w:rsidR="00C63BC6" w:rsidRDefault="00C63BC6" w:rsidP="00C63BC6">
            <w:pPr>
              <w:pStyle w:val="HQParagrapheNiveau2"/>
              <w:tabs>
                <w:tab w:val="clear" w:pos="547"/>
              </w:tabs>
              <w:spacing w:after="0"/>
              <w:ind w:left="-78" w:right="-6"/>
              <w:jc w:val="center"/>
              <w:rPr>
                <w:rFonts w:ascii="Arial Narrow" w:hAnsi="Arial Narrow" w:cstheme="minorHAnsi"/>
                <w:b/>
                <w:bCs/>
                <w:sz w:val="16"/>
                <w:szCs w:val="16"/>
                <w:lang w:val="fr-FR"/>
              </w:rPr>
            </w:pPr>
          </w:p>
        </w:tc>
        <w:tc>
          <w:tcPr>
            <w:tcW w:w="807" w:type="dxa"/>
            <w:tcBorders>
              <w:bottom w:val="single" w:sz="4" w:space="0" w:color="auto"/>
            </w:tcBorders>
            <w:shd w:val="thinReverseDiagStripe" w:color="auto" w:fill="auto"/>
            <w:vAlign w:val="center"/>
          </w:tcPr>
          <w:p w14:paraId="01E4AFF5" w14:textId="77777777" w:rsidR="00C63BC6" w:rsidRDefault="00C63BC6" w:rsidP="00C63BC6">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3D3EE880" w14:textId="77777777" w:rsidR="00C63BC6" w:rsidRDefault="00C63BC6" w:rsidP="00C63BC6">
            <w:pPr>
              <w:pStyle w:val="HQParagrapheNiveau2"/>
              <w:tabs>
                <w:tab w:val="clear" w:pos="547"/>
              </w:tabs>
              <w:spacing w:after="0"/>
              <w:ind w:left="-64" w:right="-20"/>
              <w:jc w:val="center"/>
              <w:rPr>
                <w:rFonts w:ascii="Arial Narrow" w:hAnsi="Arial Narrow" w:cstheme="minorHAnsi"/>
                <w:b/>
                <w:bCs/>
                <w:sz w:val="16"/>
                <w:szCs w:val="16"/>
                <w:lang w:val="fr-FR"/>
              </w:rPr>
            </w:pPr>
          </w:p>
        </w:tc>
      </w:tr>
      <w:tr w:rsidR="00C63BC6" w:rsidRPr="00582797" w14:paraId="0659F3BE" w14:textId="77777777" w:rsidTr="00422580">
        <w:tc>
          <w:tcPr>
            <w:tcW w:w="810" w:type="dxa"/>
            <w:vAlign w:val="center"/>
          </w:tcPr>
          <w:p w14:paraId="7D5D6D29" w14:textId="3787A812" w:rsidR="00C63BC6" w:rsidRPr="00582797" w:rsidRDefault="00C63BC6" w:rsidP="00C63BC6">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3.1</w:t>
            </w:r>
          </w:p>
        </w:tc>
        <w:tc>
          <w:tcPr>
            <w:tcW w:w="450" w:type="dxa"/>
            <w:vAlign w:val="center"/>
          </w:tcPr>
          <w:p w14:paraId="0431ABD2" w14:textId="58ED6D79" w:rsidR="00C63BC6" w:rsidRPr="00582797" w:rsidRDefault="00C63BC6" w:rsidP="00C63BC6">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82</w:t>
            </w:r>
          </w:p>
        </w:tc>
        <w:tc>
          <w:tcPr>
            <w:tcW w:w="1890" w:type="dxa"/>
          </w:tcPr>
          <w:p w14:paraId="009944C6" w14:textId="29A1A57B" w:rsidR="00C63BC6" w:rsidRPr="00582797" w:rsidRDefault="00C63BC6" w:rsidP="00C63BC6">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A82</w:t>
            </w:r>
          </w:p>
        </w:tc>
        <w:tc>
          <w:tcPr>
            <w:tcW w:w="3060" w:type="dxa"/>
          </w:tcPr>
          <w:p w14:paraId="12F01D39" w14:textId="4DE9C3D1" w:rsidR="00C63BC6" w:rsidRPr="00582797" w:rsidRDefault="00C63BC6" w:rsidP="00C63BC6">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Demande non justifiée de mesurage</w:t>
            </w:r>
          </w:p>
        </w:tc>
        <w:tc>
          <w:tcPr>
            <w:tcW w:w="720" w:type="dxa"/>
            <w:tcBorders>
              <w:bottom w:val="single" w:sz="4" w:space="0" w:color="auto"/>
            </w:tcBorders>
            <w:shd w:val="thinReverseDiagStripe" w:color="auto" w:fill="auto"/>
            <w:vAlign w:val="center"/>
          </w:tcPr>
          <w:p w14:paraId="209DDD84" w14:textId="77777777" w:rsidR="00C63BC6" w:rsidRDefault="00C63BC6" w:rsidP="00C63BC6">
            <w:pPr>
              <w:pStyle w:val="HQParagrapheNiveau2"/>
              <w:tabs>
                <w:tab w:val="clear" w:pos="547"/>
              </w:tabs>
              <w:spacing w:after="0"/>
              <w:ind w:left="-90" w:right="-8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6347CCB5" w14:textId="77777777" w:rsidR="00C63BC6" w:rsidRDefault="00C63BC6" w:rsidP="00C63BC6">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54852357" w14:textId="77777777" w:rsidR="00C63BC6" w:rsidRDefault="00C63BC6" w:rsidP="00C63BC6">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12A9B233" w14:textId="77777777" w:rsidR="00C63BC6" w:rsidRDefault="00C63BC6" w:rsidP="00C63BC6">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13261018" w14:textId="77777777" w:rsidR="00C63BC6" w:rsidRDefault="00C63BC6" w:rsidP="00C63BC6">
            <w:pPr>
              <w:pStyle w:val="HQParagrapheNiveau2"/>
              <w:tabs>
                <w:tab w:val="clear" w:pos="547"/>
              </w:tabs>
              <w:spacing w:after="0"/>
              <w:ind w:left="-78" w:right="-6"/>
              <w:jc w:val="center"/>
              <w:rPr>
                <w:rFonts w:ascii="Arial Narrow" w:hAnsi="Arial Narrow" w:cstheme="minorHAnsi"/>
                <w:b/>
                <w:bCs/>
                <w:sz w:val="16"/>
                <w:szCs w:val="16"/>
                <w:lang w:val="fr-FR"/>
              </w:rPr>
            </w:pPr>
          </w:p>
        </w:tc>
        <w:tc>
          <w:tcPr>
            <w:tcW w:w="807" w:type="dxa"/>
            <w:tcBorders>
              <w:bottom w:val="single" w:sz="4" w:space="0" w:color="auto"/>
            </w:tcBorders>
            <w:shd w:val="thinReverseDiagStripe" w:color="auto" w:fill="auto"/>
            <w:vAlign w:val="center"/>
          </w:tcPr>
          <w:p w14:paraId="364419B9" w14:textId="77777777" w:rsidR="00C63BC6" w:rsidRDefault="00C63BC6" w:rsidP="00C63BC6">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6D9BA01A" w14:textId="77777777" w:rsidR="00C63BC6" w:rsidRDefault="00C63BC6" w:rsidP="00C63BC6">
            <w:pPr>
              <w:pStyle w:val="HQParagrapheNiveau2"/>
              <w:tabs>
                <w:tab w:val="clear" w:pos="547"/>
              </w:tabs>
              <w:spacing w:after="0"/>
              <w:ind w:left="-64" w:right="-20"/>
              <w:jc w:val="center"/>
              <w:rPr>
                <w:rFonts w:ascii="Arial Narrow" w:hAnsi="Arial Narrow" w:cstheme="minorHAnsi"/>
                <w:b/>
                <w:bCs/>
                <w:sz w:val="16"/>
                <w:szCs w:val="16"/>
                <w:lang w:val="fr-FR"/>
              </w:rPr>
            </w:pPr>
          </w:p>
        </w:tc>
      </w:tr>
      <w:tr w:rsidR="00C63BC6" w:rsidRPr="00582797" w14:paraId="6ED6D026" w14:textId="77777777" w:rsidTr="00422580">
        <w:tc>
          <w:tcPr>
            <w:tcW w:w="810" w:type="dxa"/>
            <w:vAlign w:val="center"/>
          </w:tcPr>
          <w:p w14:paraId="25E96056" w14:textId="1A6FA2DD" w:rsidR="00C63BC6" w:rsidRPr="00C63BC6" w:rsidRDefault="00C63BC6" w:rsidP="00C63BC6">
            <w:pPr>
              <w:pStyle w:val="HQParagrapheNiveau2"/>
              <w:tabs>
                <w:tab w:val="clear" w:pos="547"/>
              </w:tabs>
              <w:spacing w:after="0"/>
              <w:ind w:left="0" w:right="-64"/>
              <w:jc w:val="center"/>
              <w:rPr>
                <w:rFonts w:ascii="Arial Narrow" w:hAnsi="Arial Narrow" w:cstheme="minorHAnsi"/>
                <w:b/>
                <w:bCs/>
                <w:sz w:val="16"/>
                <w:szCs w:val="16"/>
              </w:rPr>
            </w:pPr>
            <w:r w:rsidRPr="00582797">
              <w:rPr>
                <w:rFonts w:ascii="Arial Narrow" w:hAnsi="Arial Narrow" w:cstheme="minorHAnsi"/>
                <w:b/>
                <w:bCs/>
                <w:sz w:val="16"/>
                <w:szCs w:val="16"/>
                <w:lang w:val="fr-FR"/>
              </w:rPr>
              <w:t>10.6</w:t>
            </w:r>
          </w:p>
        </w:tc>
        <w:tc>
          <w:tcPr>
            <w:tcW w:w="450" w:type="dxa"/>
            <w:vAlign w:val="center"/>
          </w:tcPr>
          <w:p w14:paraId="05219A63" w14:textId="4FB13599" w:rsidR="00C63BC6" w:rsidRPr="00582797" w:rsidRDefault="00C63BC6" w:rsidP="00C63BC6">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83</w:t>
            </w:r>
          </w:p>
        </w:tc>
        <w:tc>
          <w:tcPr>
            <w:tcW w:w="1890" w:type="dxa"/>
          </w:tcPr>
          <w:p w14:paraId="752C84F4" w14:textId="58EEE953" w:rsidR="00C63BC6" w:rsidRPr="00582797" w:rsidRDefault="00C63BC6" w:rsidP="00C63BC6">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A83 + C83</w:t>
            </w:r>
          </w:p>
        </w:tc>
        <w:tc>
          <w:tcPr>
            <w:tcW w:w="3060" w:type="dxa"/>
          </w:tcPr>
          <w:p w14:paraId="47F57F4C" w14:textId="52BEBDB8" w:rsidR="00C63BC6" w:rsidRPr="00582797" w:rsidRDefault="00C63BC6" w:rsidP="00C63BC6">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Refus de se soumettre à un mesurage</w:t>
            </w:r>
          </w:p>
        </w:tc>
        <w:tc>
          <w:tcPr>
            <w:tcW w:w="720" w:type="dxa"/>
            <w:tcBorders>
              <w:bottom w:val="single" w:sz="4" w:space="0" w:color="auto"/>
            </w:tcBorders>
            <w:shd w:val="thinReverseDiagStripe" w:color="auto" w:fill="auto"/>
            <w:vAlign w:val="center"/>
          </w:tcPr>
          <w:p w14:paraId="30216DC9" w14:textId="77777777" w:rsidR="00C63BC6" w:rsidRDefault="00C63BC6" w:rsidP="00C63BC6">
            <w:pPr>
              <w:pStyle w:val="HQParagrapheNiveau2"/>
              <w:tabs>
                <w:tab w:val="clear" w:pos="547"/>
              </w:tabs>
              <w:spacing w:after="0"/>
              <w:ind w:left="-90" w:right="-8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0D7D966F" w14:textId="77777777" w:rsidR="00C63BC6" w:rsidRDefault="00C63BC6" w:rsidP="00C63BC6">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2600CEB5" w14:textId="77777777" w:rsidR="00C63BC6" w:rsidRDefault="00C63BC6" w:rsidP="00C63BC6">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0806B9F1" w14:textId="77777777" w:rsidR="00C63BC6" w:rsidRDefault="00C63BC6" w:rsidP="00C63BC6">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05181145" w14:textId="77777777" w:rsidR="00C63BC6" w:rsidRDefault="00C63BC6" w:rsidP="00C63BC6">
            <w:pPr>
              <w:pStyle w:val="HQParagrapheNiveau2"/>
              <w:tabs>
                <w:tab w:val="clear" w:pos="547"/>
              </w:tabs>
              <w:spacing w:after="0"/>
              <w:ind w:left="-78" w:right="-6"/>
              <w:jc w:val="center"/>
              <w:rPr>
                <w:rFonts w:ascii="Arial Narrow" w:hAnsi="Arial Narrow" w:cstheme="minorHAnsi"/>
                <w:b/>
                <w:bCs/>
                <w:sz w:val="16"/>
                <w:szCs w:val="16"/>
                <w:lang w:val="fr-FR"/>
              </w:rPr>
            </w:pPr>
          </w:p>
        </w:tc>
        <w:tc>
          <w:tcPr>
            <w:tcW w:w="807" w:type="dxa"/>
            <w:tcBorders>
              <w:bottom w:val="single" w:sz="4" w:space="0" w:color="auto"/>
            </w:tcBorders>
            <w:shd w:val="thinReverseDiagStripe" w:color="auto" w:fill="auto"/>
            <w:vAlign w:val="center"/>
          </w:tcPr>
          <w:p w14:paraId="075B38D2" w14:textId="77777777" w:rsidR="00C63BC6" w:rsidRDefault="00C63BC6" w:rsidP="00C63BC6">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519F7EF8" w14:textId="77777777" w:rsidR="00C63BC6" w:rsidRDefault="00C63BC6" w:rsidP="00C63BC6">
            <w:pPr>
              <w:pStyle w:val="HQParagrapheNiveau2"/>
              <w:tabs>
                <w:tab w:val="clear" w:pos="547"/>
              </w:tabs>
              <w:spacing w:after="0"/>
              <w:ind w:left="-64" w:right="-20"/>
              <w:jc w:val="center"/>
              <w:rPr>
                <w:rFonts w:ascii="Arial Narrow" w:hAnsi="Arial Narrow" w:cstheme="minorHAnsi"/>
                <w:b/>
                <w:bCs/>
                <w:sz w:val="16"/>
                <w:szCs w:val="16"/>
                <w:lang w:val="fr-FR"/>
              </w:rPr>
            </w:pPr>
          </w:p>
        </w:tc>
      </w:tr>
      <w:tr w:rsidR="00C63BC6" w:rsidRPr="00582797" w14:paraId="58669FD5" w14:textId="77777777" w:rsidTr="00477D54">
        <w:tc>
          <w:tcPr>
            <w:tcW w:w="810" w:type="dxa"/>
            <w:vAlign w:val="center"/>
          </w:tcPr>
          <w:p w14:paraId="0C7287DB" w14:textId="24F2CFD4" w:rsidR="00C63BC6" w:rsidRPr="00C63BC6" w:rsidRDefault="00C63BC6" w:rsidP="00C63BC6">
            <w:pPr>
              <w:pStyle w:val="HQParagrapheNiveau2"/>
              <w:tabs>
                <w:tab w:val="clear" w:pos="547"/>
              </w:tabs>
              <w:spacing w:after="0"/>
              <w:ind w:left="0" w:right="-64"/>
              <w:jc w:val="center"/>
              <w:rPr>
                <w:rFonts w:ascii="Arial Narrow" w:hAnsi="Arial Narrow" w:cstheme="minorHAnsi"/>
                <w:b/>
                <w:bCs/>
                <w:sz w:val="16"/>
                <w:szCs w:val="16"/>
              </w:rPr>
            </w:pPr>
            <w:r w:rsidRPr="00582797">
              <w:rPr>
                <w:rFonts w:ascii="Arial Narrow" w:hAnsi="Arial Narrow" w:cstheme="minorHAnsi"/>
                <w:b/>
                <w:bCs/>
                <w:sz w:val="16"/>
                <w:szCs w:val="16"/>
                <w:lang w:val="fr-FR"/>
              </w:rPr>
              <w:t>3.6</w:t>
            </w:r>
          </w:p>
        </w:tc>
        <w:tc>
          <w:tcPr>
            <w:tcW w:w="450" w:type="dxa"/>
            <w:vAlign w:val="center"/>
          </w:tcPr>
          <w:p w14:paraId="20D28792" w14:textId="5B0C5134" w:rsidR="00C63BC6" w:rsidRPr="00582797" w:rsidRDefault="00C63BC6" w:rsidP="00477D54">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84</w:t>
            </w:r>
          </w:p>
        </w:tc>
        <w:tc>
          <w:tcPr>
            <w:tcW w:w="1890" w:type="dxa"/>
            <w:vAlign w:val="center"/>
          </w:tcPr>
          <w:p w14:paraId="47A7A98E" w14:textId="480C24DE" w:rsidR="00C63BC6" w:rsidRPr="00582797" w:rsidRDefault="00C63BC6" w:rsidP="00477D54">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A84 ou C84 ou F84</w:t>
            </w:r>
          </w:p>
        </w:tc>
        <w:tc>
          <w:tcPr>
            <w:tcW w:w="3060" w:type="dxa"/>
          </w:tcPr>
          <w:p w14:paraId="06208B4D" w14:textId="78A60D4E" w:rsidR="00C63BC6" w:rsidRPr="00582797" w:rsidRDefault="00C63BC6" w:rsidP="00C63BC6">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Participer au jeu sans l’équipement protecteur approprié</w:t>
            </w:r>
          </w:p>
        </w:tc>
        <w:tc>
          <w:tcPr>
            <w:tcW w:w="720" w:type="dxa"/>
            <w:tcBorders>
              <w:bottom w:val="single" w:sz="4" w:space="0" w:color="auto"/>
            </w:tcBorders>
            <w:shd w:val="thinReverseDiagStripe" w:color="auto" w:fill="auto"/>
            <w:vAlign w:val="center"/>
          </w:tcPr>
          <w:p w14:paraId="298CACDD" w14:textId="77777777" w:rsidR="00C63BC6" w:rsidRDefault="00C63BC6" w:rsidP="00C63BC6">
            <w:pPr>
              <w:pStyle w:val="HQParagrapheNiveau2"/>
              <w:tabs>
                <w:tab w:val="clear" w:pos="547"/>
              </w:tabs>
              <w:spacing w:after="0"/>
              <w:ind w:left="-90" w:right="-8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14D0745A" w14:textId="77777777" w:rsidR="00C63BC6" w:rsidRDefault="00C63BC6" w:rsidP="00C63BC6">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1C0C60E9" w14:textId="77777777" w:rsidR="00C63BC6" w:rsidRDefault="00C63BC6" w:rsidP="00C63BC6">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21EE97AC" w14:textId="77777777" w:rsidR="00C63BC6" w:rsidRDefault="00C63BC6" w:rsidP="00C63BC6">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593D70D5" w14:textId="77777777" w:rsidR="00C63BC6" w:rsidRDefault="00C63BC6" w:rsidP="00C63BC6">
            <w:pPr>
              <w:pStyle w:val="HQParagrapheNiveau2"/>
              <w:tabs>
                <w:tab w:val="clear" w:pos="547"/>
              </w:tabs>
              <w:spacing w:after="0"/>
              <w:ind w:left="-78" w:right="-6"/>
              <w:jc w:val="center"/>
              <w:rPr>
                <w:rFonts w:ascii="Arial Narrow" w:hAnsi="Arial Narrow" w:cstheme="minorHAnsi"/>
                <w:b/>
                <w:bCs/>
                <w:sz w:val="16"/>
                <w:szCs w:val="16"/>
                <w:lang w:val="fr-FR"/>
              </w:rPr>
            </w:pPr>
          </w:p>
        </w:tc>
        <w:tc>
          <w:tcPr>
            <w:tcW w:w="807" w:type="dxa"/>
            <w:tcBorders>
              <w:bottom w:val="single" w:sz="4" w:space="0" w:color="auto"/>
            </w:tcBorders>
            <w:shd w:val="thinReverseDiagStripe" w:color="auto" w:fill="auto"/>
            <w:vAlign w:val="center"/>
          </w:tcPr>
          <w:p w14:paraId="251E82EF" w14:textId="77777777" w:rsidR="00C63BC6" w:rsidRDefault="00C63BC6" w:rsidP="00C63BC6">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1E91BF5A" w14:textId="77777777" w:rsidR="00C63BC6" w:rsidRDefault="00C63BC6" w:rsidP="00C63BC6">
            <w:pPr>
              <w:pStyle w:val="HQParagrapheNiveau2"/>
              <w:tabs>
                <w:tab w:val="clear" w:pos="547"/>
              </w:tabs>
              <w:spacing w:after="0"/>
              <w:ind w:left="-64" w:right="-20"/>
              <w:jc w:val="center"/>
              <w:rPr>
                <w:rFonts w:ascii="Arial Narrow" w:hAnsi="Arial Narrow" w:cstheme="minorHAnsi"/>
                <w:b/>
                <w:bCs/>
                <w:sz w:val="16"/>
                <w:szCs w:val="16"/>
                <w:lang w:val="fr-FR"/>
              </w:rPr>
            </w:pPr>
          </w:p>
        </w:tc>
      </w:tr>
      <w:tr w:rsidR="00043CC0" w:rsidRPr="00582797" w14:paraId="53264FC8" w14:textId="77777777" w:rsidTr="001957A3">
        <w:tc>
          <w:tcPr>
            <w:tcW w:w="810" w:type="dxa"/>
            <w:vAlign w:val="center"/>
          </w:tcPr>
          <w:p w14:paraId="05939169" w14:textId="5AFB1ED5" w:rsidR="00043CC0" w:rsidRPr="00C63BC6" w:rsidRDefault="00043CC0" w:rsidP="00043CC0">
            <w:pPr>
              <w:pStyle w:val="HQParagrapheNiveau2"/>
              <w:tabs>
                <w:tab w:val="clear" w:pos="547"/>
              </w:tabs>
              <w:spacing w:after="0"/>
              <w:ind w:left="0" w:right="-64"/>
              <w:jc w:val="center"/>
              <w:rPr>
                <w:rFonts w:ascii="Arial Narrow" w:hAnsi="Arial Narrow" w:cstheme="minorHAnsi"/>
                <w:b/>
                <w:bCs/>
                <w:sz w:val="16"/>
                <w:szCs w:val="16"/>
              </w:rPr>
            </w:pPr>
            <w:r w:rsidRPr="00582797">
              <w:rPr>
                <w:rFonts w:ascii="Arial Narrow" w:hAnsi="Arial Narrow" w:cstheme="minorHAnsi"/>
                <w:b/>
                <w:bCs/>
                <w:sz w:val="16"/>
                <w:szCs w:val="16"/>
                <w:lang w:val="fr-FR"/>
              </w:rPr>
              <w:t>3.7</w:t>
            </w:r>
          </w:p>
        </w:tc>
        <w:tc>
          <w:tcPr>
            <w:tcW w:w="450" w:type="dxa"/>
          </w:tcPr>
          <w:p w14:paraId="093E210B" w14:textId="29346C4F"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85</w:t>
            </w:r>
          </w:p>
        </w:tc>
        <w:tc>
          <w:tcPr>
            <w:tcW w:w="1890" w:type="dxa"/>
          </w:tcPr>
          <w:p w14:paraId="2F8669CE" w14:textId="462539C5"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A85</w:t>
            </w:r>
          </w:p>
        </w:tc>
        <w:tc>
          <w:tcPr>
            <w:tcW w:w="3060" w:type="dxa"/>
          </w:tcPr>
          <w:p w14:paraId="5295D043" w14:textId="5D03A8ED"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Porter un équipement non certifié ou dangereux</w:t>
            </w:r>
          </w:p>
        </w:tc>
        <w:tc>
          <w:tcPr>
            <w:tcW w:w="720" w:type="dxa"/>
            <w:tcBorders>
              <w:bottom w:val="single" w:sz="4" w:space="0" w:color="auto"/>
            </w:tcBorders>
            <w:shd w:val="thinReverseDiagStripe" w:color="auto" w:fill="auto"/>
            <w:vAlign w:val="center"/>
          </w:tcPr>
          <w:p w14:paraId="58637EAB" w14:textId="77777777" w:rsidR="00043CC0" w:rsidRDefault="00043CC0" w:rsidP="00043CC0">
            <w:pPr>
              <w:pStyle w:val="HQParagrapheNiveau2"/>
              <w:tabs>
                <w:tab w:val="clear" w:pos="547"/>
              </w:tabs>
              <w:spacing w:after="0"/>
              <w:ind w:left="-90" w:right="-8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7BFF4846" w14:textId="77777777"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0B84A3B0" w14:textId="77777777" w:rsidR="00043CC0" w:rsidRDefault="00043CC0" w:rsidP="00043CC0">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7A884CF5" w14:textId="77777777"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59FD51C8" w14:textId="77777777" w:rsidR="00043CC0" w:rsidRDefault="00043CC0" w:rsidP="00043CC0">
            <w:pPr>
              <w:pStyle w:val="HQParagrapheNiveau2"/>
              <w:tabs>
                <w:tab w:val="clear" w:pos="547"/>
              </w:tabs>
              <w:spacing w:after="0"/>
              <w:ind w:left="-78" w:right="-6"/>
              <w:jc w:val="center"/>
              <w:rPr>
                <w:rFonts w:ascii="Arial Narrow" w:hAnsi="Arial Narrow" w:cstheme="minorHAnsi"/>
                <w:b/>
                <w:bCs/>
                <w:sz w:val="16"/>
                <w:szCs w:val="16"/>
                <w:lang w:val="fr-FR"/>
              </w:rPr>
            </w:pPr>
          </w:p>
        </w:tc>
        <w:tc>
          <w:tcPr>
            <w:tcW w:w="807" w:type="dxa"/>
            <w:tcBorders>
              <w:bottom w:val="single" w:sz="4" w:space="0" w:color="auto"/>
            </w:tcBorders>
            <w:shd w:val="thinReverseDiagStripe" w:color="auto" w:fill="auto"/>
            <w:vAlign w:val="center"/>
          </w:tcPr>
          <w:p w14:paraId="66374C62" w14:textId="77777777"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727A2690" w14:textId="77777777" w:rsidR="00043CC0" w:rsidRDefault="00043CC0" w:rsidP="00043CC0">
            <w:pPr>
              <w:pStyle w:val="HQParagrapheNiveau2"/>
              <w:tabs>
                <w:tab w:val="clear" w:pos="547"/>
              </w:tabs>
              <w:spacing w:after="0"/>
              <w:ind w:left="-64" w:right="-20"/>
              <w:jc w:val="center"/>
              <w:rPr>
                <w:rFonts w:ascii="Arial Narrow" w:hAnsi="Arial Narrow" w:cstheme="minorHAnsi"/>
                <w:b/>
                <w:bCs/>
                <w:sz w:val="16"/>
                <w:szCs w:val="16"/>
                <w:lang w:val="fr-FR"/>
              </w:rPr>
            </w:pPr>
          </w:p>
        </w:tc>
      </w:tr>
      <w:tr w:rsidR="00043CC0" w:rsidRPr="00582797" w14:paraId="10C3DB39" w14:textId="77777777" w:rsidTr="001957A3">
        <w:tc>
          <w:tcPr>
            <w:tcW w:w="810" w:type="dxa"/>
            <w:vAlign w:val="center"/>
          </w:tcPr>
          <w:p w14:paraId="0467D6D6" w14:textId="5AF7BF53" w:rsidR="00043CC0" w:rsidRPr="00043CC0" w:rsidRDefault="00043CC0" w:rsidP="00043CC0">
            <w:pPr>
              <w:pStyle w:val="HQParagrapheNiveau2"/>
              <w:tabs>
                <w:tab w:val="clear" w:pos="547"/>
              </w:tabs>
              <w:spacing w:after="0"/>
              <w:ind w:left="0" w:right="-64"/>
              <w:jc w:val="center"/>
              <w:rPr>
                <w:rFonts w:ascii="Arial Narrow" w:hAnsi="Arial Narrow" w:cstheme="minorHAnsi"/>
                <w:b/>
                <w:bCs/>
                <w:sz w:val="16"/>
                <w:szCs w:val="16"/>
              </w:rPr>
            </w:pPr>
            <w:r w:rsidRPr="00582797">
              <w:rPr>
                <w:rFonts w:ascii="Arial Narrow" w:hAnsi="Arial Narrow" w:cstheme="minorHAnsi"/>
                <w:b/>
                <w:bCs/>
                <w:sz w:val="16"/>
                <w:szCs w:val="16"/>
                <w:lang w:val="fr-FR"/>
              </w:rPr>
              <w:t>10.6</w:t>
            </w:r>
          </w:p>
        </w:tc>
        <w:tc>
          <w:tcPr>
            <w:tcW w:w="450" w:type="dxa"/>
          </w:tcPr>
          <w:p w14:paraId="1EA98611" w14:textId="4E769A16"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86</w:t>
            </w:r>
          </w:p>
        </w:tc>
        <w:tc>
          <w:tcPr>
            <w:tcW w:w="1890" w:type="dxa"/>
          </w:tcPr>
          <w:p w14:paraId="68890819" w14:textId="03793BFF"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C86</w:t>
            </w:r>
          </w:p>
        </w:tc>
        <w:tc>
          <w:tcPr>
            <w:tcW w:w="3060" w:type="dxa"/>
          </w:tcPr>
          <w:p w14:paraId="6C08A3AF" w14:textId="63FFB2C9"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Porter un équipement de façon non réglementaire</w:t>
            </w:r>
          </w:p>
        </w:tc>
        <w:tc>
          <w:tcPr>
            <w:tcW w:w="720" w:type="dxa"/>
            <w:tcBorders>
              <w:bottom w:val="single" w:sz="4" w:space="0" w:color="auto"/>
            </w:tcBorders>
            <w:shd w:val="thinReverseDiagStripe" w:color="auto" w:fill="auto"/>
            <w:vAlign w:val="center"/>
          </w:tcPr>
          <w:p w14:paraId="227C7367" w14:textId="77777777" w:rsidR="00043CC0" w:rsidRDefault="00043CC0" w:rsidP="00043CC0">
            <w:pPr>
              <w:pStyle w:val="HQParagrapheNiveau2"/>
              <w:tabs>
                <w:tab w:val="clear" w:pos="547"/>
              </w:tabs>
              <w:spacing w:after="0"/>
              <w:ind w:left="-90" w:right="-8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1B63EF97" w14:textId="77777777"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63EB3E08" w14:textId="77777777" w:rsidR="00043CC0" w:rsidRDefault="00043CC0" w:rsidP="00043CC0">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52B7B25D" w14:textId="77777777"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6C42847B" w14:textId="77777777" w:rsidR="00043CC0" w:rsidRDefault="00043CC0" w:rsidP="00043CC0">
            <w:pPr>
              <w:pStyle w:val="HQParagrapheNiveau2"/>
              <w:tabs>
                <w:tab w:val="clear" w:pos="547"/>
              </w:tabs>
              <w:spacing w:after="0"/>
              <w:ind w:left="-78" w:right="-6"/>
              <w:jc w:val="center"/>
              <w:rPr>
                <w:rFonts w:ascii="Arial Narrow" w:hAnsi="Arial Narrow" w:cstheme="minorHAnsi"/>
                <w:b/>
                <w:bCs/>
                <w:sz w:val="16"/>
                <w:szCs w:val="16"/>
                <w:lang w:val="fr-FR"/>
              </w:rPr>
            </w:pPr>
          </w:p>
        </w:tc>
        <w:tc>
          <w:tcPr>
            <w:tcW w:w="807" w:type="dxa"/>
            <w:tcBorders>
              <w:bottom w:val="single" w:sz="4" w:space="0" w:color="auto"/>
            </w:tcBorders>
            <w:shd w:val="thinReverseDiagStripe" w:color="auto" w:fill="auto"/>
            <w:vAlign w:val="center"/>
          </w:tcPr>
          <w:p w14:paraId="4EE155B3" w14:textId="77777777"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35A186F9" w14:textId="77777777" w:rsidR="00043CC0" w:rsidRDefault="00043CC0" w:rsidP="00043CC0">
            <w:pPr>
              <w:pStyle w:val="HQParagrapheNiveau2"/>
              <w:tabs>
                <w:tab w:val="clear" w:pos="547"/>
              </w:tabs>
              <w:spacing w:after="0"/>
              <w:ind w:left="-64" w:right="-20"/>
              <w:jc w:val="center"/>
              <w:rPr>
                <w:rFonts w:ascii="Arial Narrow" w:hAnsi="Arial Narrow" w:cstheme="minorHAnsi"/>
                <w:b/>
                <w:bCs/>
                <w:sz w:val="16"/>
                <w:szCs w:val="16"/>
                <w:lang w:val="fr-FR"/>
              </w:rPr>
            </w:pPr>
          </w:p>
        </w:tc>
      </w:tr>
      <w:tr w:rsidR="00043CC0" w:rsidRPr="00582797" w14:paraId="6E063FD0" w14:textId="77777777" w:rsidTr="001957A3">
        <w:tc>
          <w:tcPr>
            <w:tcW w:w="810" w:type="dxa"/>
            <w:vAlign w:val="center"/>
          </w:tcPr>
          <w:p w14:paraId="0EC13172" w14:textId="4A19D2D1" w:rsidR="00043CC0" w:rsidRPr="00582797"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r>
              <w:rPr>
                <w:rFonts w:ascii="Arial Narrow" w:hAnsi="Arial Narrow" w:cstheme="minorHAnsi"/>
                <w:b/>
                <w:bCs/>
                <w:sz w:val="16"/>
                <w:szCs w:val="16"/>
                <w:lang w:val="fr-FR"/>
              </w:rPr>
              <w:t>11.2</w:t>
            </w:r>
          </w:p>
        </w:tc>
        <w:tc>
          <w:tcPr>
            <w:tcW w:w="450" w:type="dxa"/>
          </w:tcPr>
          <w:p w14:paraId="24928E06" w14:textId="65EADC73"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87</w:t>
            </w:r>
          </w:p>
        </w:tc>
        <w:tc>
          <w:tcPr>
            <w:tcW w:w="1890" w:type="dxa"/>
          </w:tcPr>
          <w:p w14:paraId="255F4B15" w14:textId="0AE230D4"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A87</w:t>
            </w:r>
          </w:p>
        </w:tc>
        <w:tc>
          <w:tcPr>
            <w:tcW w:w="3060" w:type="dxa"/>
          </w:tcPr>
          <w:p w14:paraId="53D0225E" w14:textId="453E79A0"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Punition de banc ou d’équipe</w:t>
            </w:r>
          </w:p>
        </w:tc>
        <w:tc>
          <w:tcPr>
            <w:tcW w:w="720" w:type="dxa"/>
            <w:tcBorders>
              <w:bottom w:val="single" w:sz="4" w:space="0" w:color="auto"/>
            </w:tcBorders>
            <w:shd w:val="thinReverseDiagStripe" w:color="auto" w:fill="auto"/>
            <w:vAlign w:val="center"/>
          </w:tcPr>
          <w:p w14:paraId="72C363C3" w14:textId="77777777" w:rsidR="00043CC0" w:rsidRDefault="00043CC0" w:rsidP="00043CC0">
            <w:pPr>
              <w:pStyle w:val="HQParagrapheNiveau2"/>
              <w:tabs>
                <w:tab w:val="clear" w:pos="547"/>
              </w:tabs>
              <w:spacing w:after="0"/>
              <w:ind w:left="-90" w:right="-8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4CD71418" w14:textId="77777777"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722AB80E" w14:textId="77777777" w:rsidR="00043CC0" w:rsidRDefault="00043CC0" w:rsidP="00043CC0">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6BE3DB08" w14:textId="77777777"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1F56BC1E" w14:textId="77777777" w:rsidR="00043CC0" w:rsidRDefault="00043CC0" w:rsidP="00043CC0">
            <w:pPr>
              <w:pStyle w:val="HQParagrapheNiveau2"/>
              <w:tabs>
                <w:tab w:val="clear" w:pos="547"/>
              </w:tabs>
              <w:spacing w:after="0"/>
              <w:ind w:left="-78" w:right="-6"/>
              <w:jc w:val="center"/>
              <w:rPr>
                <w:rFonts w:ascii="Arial Narrow" w:hAnsi="Arial Narrow" w:cstheme="minorHAnsi"/>
                <w:b/>
                <w:bCs/>
                <w:sz w:val="16"/>
                <w:szCs w:val="16"/>
                <w:lang w:val="fr-FR"/>
              </w:rPr>
            </w:pPr>
          </w:p>
        </w:tc>
        <w:tc>
          <w:tcPr>
            <w:tcW w:w="807" w:type="dxa"/>
            <w:tcBorders>
              <w:bottom w:val="single" w:sz="4" w:space="0" w:color="auto"/>
            </w:tcBorders>
            <w:shd w:val="thinReverseDiagStripe" w:color="auto" w:fill="auto"/>
            <w:vAlign w:val="center"/>
          </w:tcPr>
          <w:p w14:paraId="5D7B8843" w14:textId="77777777"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67276979" w14:textId="77777777" w:rsidR="00043CC0" w:rsidRDefault="00043CC0" w:rsidP="00043CC0">
            <w:pPr>
              <w:pStyle w:val="HQParagrapheNiveau2"/>
              <w:tabs>
                <w:tab w:val="clear" w:pos="547"/>
              </w:tabs>
              <w:spacing w:after="0"/>
              <w:ind w:left="-64" w:right="-20"/>
              <w:jc w:val="center"/>
              <w:rPr>
                <w:rFonts w:ascii="Arial Narrow" w:hAnsi="Arial Narrow" w:cstheme="minorHAnsi"/>
                <w:b/>
                <w:bCs/>
                <w:sz w:val="16"/>
                <w:szCs w:val="16"/>
                <w:lang w:val="fr-FR"/>
              </w:rPr>
            </w:pPr>
          </w:p>
        </w:tc>
      </w:tr>
      <w:tr w:rsidR="00043CC0" w:rsidRPr="00582797" w14:paraId="5CE3BC91" w14:textId="77777777" w:rsidTr="00043CC0">
        <w:tc>
          <w:tcPr>
            <w:tcW w:w="810" w:type="dxa"/>
            <w:vAlign w:val="center"/>
          </w:tcPr>
          <w:p w14:paraId="2D6C55B0" w14:textId="2E6471D5" w:rsidR="00043CC0"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4.7</w:t>
            </w:r>
          </w:p>
        </w:tc>
        <w:tc>
          <w:tcPr>
            <w:tcW w:w="450" w:type="dxa"/>
            <w:vAlign w:val="center"/>
          </w:tcPr>
          <w:p w14:paraId="30200B6B" w14:textId="2779959F"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88</w:t>
            </w:r>
          </w:p>
        </w:tc>
        <w:tc>
          <w:tcPr>
            <w:tcW w:w="1890" w:type="dxa"/>
          </w:tcPr>
          <w:p w14:paraId="5862D07A" w14:textId="640803FC"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D88</w:t>
            </w:r>
          </w:p>
        </w:tc>
        <w:tc>
          <w:tcPr>
            <w:tcW w:w="3060" w:type="dxa"/>
            <w:vAlign w:val="center"/>
          </w:tcPr>
          <w:p w14:paraId="61E4B288" w14:textId="5F62442F"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Deuxième punition d’inconduite</w:t>
            </w:r>
          </w:p>
        </w:tc>
        <w:tc>
          <w:tcPr>
            <w:tcW w:w="720" w:type="dxa"/>
            <w:tcBorders>
              <w:bottom w:val="single" w:sz="4" w:space="0" w:color="auto"/>
            </w:tcBorders>
            <w:vAlign w:val="center"/>
          </w:tcPr>
          <w:p w14:paraId="1DA1FFEC" w14:textId="0C0871A1" w:rsidR="00043CC0" w:rsidRDefault="00043CC0" w:rsidP="00043CC0">
            <w:pPr>
              <w:pStyle w:val="HQParagrapheNiveau2"/>
              <w:tabs>
                <w:tab w:val="clear" w:pos="547"/>
              </w:tabs>
              <w:spacing w:after="0"/>
              <w:ind w:left="-90" w:right="-84"/>
              <w:jc w:val="center"/>
              <w:rPr>
                <w:rFonts w:ascii="Arial Narrow" w:hAnsi="Arial Narrow" w:cstheme="minorHAnsi"/>
                <w:b/>
                <w:bCs/>
                <w:sz w:val="16"/>
                <w:szCs w:val="16"/>
                <w:lang w:val="fr-FR"/>
              </w:rPr>
            </w:pPr>
            <w:r w:rsidRPr="00582797">
              <w:rPr>
                <w:rFonts w:ascii="Arial Narrow" w:hAnsi="Arial Narrow" w:cstheme="minorHAnsi"/>
                <w:sz w:val="16"/>
                <w:szCs w:val="16"/>
              </w:rPr>
              <w:t>1 match</w:t>
            </w:r>
          </w:p>
        </w:tc>
        <w:tc>
          <w:tcPr>
            <w:tcW w:w="900" w:type="dxa"/>
            <w:tcBorders>
              <w:bottom w:val="single" w:sz="4" w:space="0" w:color="auto"/>
            </w:tcBorders>
            <w:shd w:val="thinReverseDiagStripe" w:color="auto" w:fill="auto"/>
            <w:vAlign w:val="center"/>
          </w:tcPr>
          <w:p w14:paraId="6AE3C584" w14:textId="77777777"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vAlign w:val="center"/>
          </w:tcPr>
          <w:p w14:paraId="3F1D4F6A" w14:textId="22C3D249" w:rsidR="00043CC0" w:rsidRDefault="00043CC0" w:rsidP="00043CC0">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sz w:val="16"/>
                <w:szCs w:val="16"/>
                <w:lang w:val="fr-FR"/>
              </w:rPr>
              <w:t>2 matchs</w:t>
            </w:r>
          </w:p>
        </w:tc>
        <w:tc>
          <w:tcPr>
            <w:tcW w:w="720" w:type="dxa"/>
            <w:tcBorders>
              <w:bottom w:val="single" w:sz="4" w:space="0" w:color="auto"/>
            </w:tcBorders>
            <w:shd w:val="thinReverseDiagStripe" w:color="auto" w:fill="auto"/>
            <w:vAlign w:val="center"/>
          </w:tcPr>
          <w:p w14:paraId="627C7617" w14:textId="77777777"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vAlign w:val="center"/>
          </w:tcPr>
          <w:p w14:paraId="5BCB2F5D" w14:textId="4E6AC5E2" w:rsidR="00043CC0" w:rsidRDefault="00043CC0" w:rsidP="00043CC0">
            <w:pPr>
              <w:pStyle w:val="HQParagrapheNiveau2"/>
              <w:tabs>
                <w:tab w:val="clear" w:pos="547"/>
              </w:tabs>
              <w:spacing w:after="0"/>
              <w:ind w:left="-78" w:right="-6"/>
              <w:jc w:val="center"/>
              <w:rPr>
                <w:rFonts w:ascii="Arial Narrow" w:hAnsi="Arial Narrow" w:cstheme="minorHAnsi"/>
                <w:b/>
                <w:bCs/>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1CE4E8EA" w14:textId="77777777"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vAlign w:val="center"/>
          </w:tcPr>
          <w:p w14:paraId="14C82297" w14:textId="537668F0" w:rsidR="00043CC0" w:rsidRDefault="00043CC0" w:rsidP="00043CC0">
            <w:pPr>
              <w:pStyle w:val="HQParagrapheNiveau2"/>
              <w:tabs>
                <w:tab w:val="clear" w:pos="547"/>
              </w:tabs>
              <w:spacing w:after="0"/>
              <w:ind w:left="-64" w:right="-20"/>
              <w:jc w:val="center"/>
              <w:rPr>
                <w:rFonts w:ascii="Arial Narrow" w:hAnsi="Arial Narrow" w:cstheme="minorHAnsi"/>
                <w:b/>
                <w:bCs/>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043CC0" w:rsidRPr="00582797" w14:paraId="029DC3FF" w14:textId="77777777" w:rsidTr="00043CC0">
        <w:tc>
          <w:tcPr>
            <w:tcW w:w="810" w:type="dxa"/>
            <w:vMerge w:val="restart"/>
            <w:vAlign w:val="center"/>
          </w:tcPr>
          <w:p w14:paraId="625CCB6D" w14:textId="719CB48A" w:rsidR="00043CC0" w:rsidRPr="00582797"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10.5</w:t>
            </w:r>
          </w:p>
        </w:tc>
        <w:tc>
          <w:tcPr>
            <w:tcW w:w="450" w:type="dxa"/>
            <w:vAlign w:val="center"/>
          </w:tcPr>
          <w:p w14:paraId="1CF4F209" w14:textId="69C2195D"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89</w:t>
            </w:r>
          </w:p>
        </w:tc>
        <w:tc>
          <w:tcPr>
            <w:tcW w:w="1890" w:type="dxa"/>
          </w:tcPr>
          <w:p w14:paraId="7BF60A26" w14:textId="0E0C58F7"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A89</w:t>
            </w:r>
          </w:p>
        </w:tc>
        <w:tc>
          <w:tcPr>
            <w:tcW w:w="3060" w:type="dxa"/>
          </w:tcPr>
          <w:p w14:paraId="28F04D91" w14:textId="64445888"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Tir botté</w:t>
            </w:r>
          </w:p>
        </w:tc>
        <w:tc>
          <w:tcPr>
            <w:tcW w:w="720" w:type="dxa"/>
            <w:tcBorders>
              <w:bottom w:val="single" w:sz="4" w:space="0" w:color="auto"/>
            </w:tcBorders>
            <w:shd w:val="thinReverseDiagStripe" w:color="auto" w:fill="auto"/>
            <w:vAlign w:val="center"/>
          </w:tcPr>
          <w:p w14:paraId="25DC6D99" w14:textId="77777777" w:rsidR="00043CC0" w:rsidRPr="00582797" w:rsidRDefault="00043CC0" w:rsidP="00043CC0">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thinReverseDiagStripe" w:color="auto" w:fill="auto"/>
            <w:vAlign w:val="center"/>
          </w:tcPr>
          <w:p w14:paraId="146549B9" w14:textId="77777777"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0CC9E818" w14:textId="77777777" w:rsidR="00043CC0" w:rsidRPr="00582797" w:rsidRDefault="00043CC0" w:rsidP="00043CC0">
            <w:pPr>
              <w:pStyle w:val="HQParagrapheNiveau2"/>
              <w:tabs>
                <w:tab w:val="clear" w:pos="547"/>
              </w:tabs>
              <w:spacing w:after="0"/>
              <w:ind w:left="-84" w:right="-90"/>
              <w:jc w:val="center"/>
              <w:rPr>
                <w:rFonts w:ascii="Arial Narrow" w:hAnsi="Arial Narrow" w:cstheme="minorHAnsi"/>
                <w:sz w:val="16"/>
                <w:szCs w:val="16"/>
                <w:lang w:val="fr-FR"/>
              </w:rPr>
            </w:pPr>
          </w:p>
        </w:tc>
        <w:tc>
          <w:tcPr>
            <w:tcW w:w="720" w:type="dxa"/>
            <w:tcBorders>
              <w:bottom w:val="single" w:sz="4" w:space="0" w:color="auto"/>
            </w:tcBorders>
            <w:shd w:val="thinReverseDiagStripe" w:color="auto" w:fill="auto"/>
            <w:vAlign w:val="center"/>
          </w:tcPr>
          <w:p w14:paraId="38D9A8CD" w14:textId="77777777"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112D9046" w14:textId="77777777" w:rsidR="00043CC0" w:rsidRDefault="00043CC0" w:rsidP="00043CC0">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1C049211" w14:textId="77777777"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76645856" w14:textId="77777777" w:rsidR="00043CC0" w:rsidRDefault="00043CC0" w:rsidP="00043CC0">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043CC0" w:rsidRPr="00582797" w14:paraId="298A0918" w14:textId="77777777" w:rsidTr="00043CC0">
        <w:tc>
          <w:tcPr>
            <w:tcW w:w="810" w:type="dxa"/>
            <w:vMerge/>
            <w:vAlign w:val="center"/>
          </w:tcPr>
          <w:p w14:paraId="187C69C4" w14:textId="77777777" w:rsidR="00043CC0" w:rsidRPr="00582797"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p>
        </w:tc>
        <w:tc>
          <w:tcPr>
            <w:tcW w:w="450" w:type="dxa"/>
            <w:vAlign w:val="center"/>
          </w:tcPr>
          <w:p w14:paraId="77F23654" w14:textId="1BB8457E"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89</w:t>
            </w:r>
          </w:p>
        </w:tc>
        <w:tc>
          <w:tcPr>
            <w:tcW w:w="1890" w:type="dxa"/>
            <w:vAlign w:val="center"/>
          </w:tcPr>
          <w:p w14:paraId="221B2236" w14:textId="77268F79"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B89 + D89</w:t>
            </w:r>
          </w:p>
        </w:tc>
        <w:tc>
          <w:tcPr>
            <w:tcW w:w="3060" w:type="dxa"/>
          </w:tcPr>
          <w:p w14:paraId="05FC4877" w14:textId="758E7C8F"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Tir botté</w:t>
            </w:r>
          </w:p>
        </w:tc>
        <w:tc>
          <w:tcPr>
            <w:tcW w:w="720" w:type="dxa"/>
            <w:tcBorders>
              <w:bottom w:val="single" w:sz="4" w:space="0" w:color="auto"/>
            </w:tcBorders>
            <w:vAlign w:val="center"/>
          </w:tcPr>
          <w:p w14:paraId="3A749E59" w14:textId="473B1621" w:rsidR="00043CC0" w:rsidRPr="00582797" w:rsidRDefault="00043CC0" w:rsidP="00043CC0">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shd w:val="thinReverseDiagStripe" w:color="auto" w:fill="auto"/>
            <w:vAlign w:val="center"/>
          </w:tcPr>
          <w:p w14:paraId="26EBA11D" w14:textId="77777777"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vAlign w:val="center"/>
          </w:tcPr>
          <w:p w14:paraId="389094C7" w14:textId="516BAFCD" w:rsidR="00043CC0" w:rsidRPr="00582797" w:rsidRDefault="00043CC0" w:rsidP="00043CC0">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720" w:type="dxa"/>
            <w:tcBorders>
              <w:bottom w:val="single" w:sz="4" w:space="0" w:color="auto"/>
            </w:tcBorders>
            <w:shd w:val="thinReverseDiagStripe" w:color="auto" w:fill="auto"/>
            <w:vAlign w:val="center"/>
          </w:tcPr>
          <w:p w14:paraId="1DA85576" w14:textId="77777777"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vAlign w:val="center"/>
          </w:tcPr>
          <w:p w14:paraId="5DE34810" w14:textId="104BBB1E" w:rsidR="00043CC0" w:rsidRDefault="00043CC0" w:rsidP="00043CC0">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7350707E" w14:textId="77777777"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vAlign w:val="center"/>
          </w:tcPr>
          <w:p w14:paraId="6FF87414" w14:textId="184D9383" w:rsidR="00043CC0" w:rsidRDefault="00043CC0" w:rsidP="00043CC0">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043CC0" w:rsidRPr="00582797" w14:paraId="78ED82EF" w14:textId="77777777" w:rsidTr="00043CC0">
        <w:tc>
          <w:tcPr>
            <w:tcW w:w="810" w:type="dxa"/>
            <w:vAlign w:val="center"/>
          </w:tcPr>
          <w:p w14:paraId="4A4081F5" w14:textId="0FD81DB5" w:rsidR="00043CC0" w:rsidRPr="00582797"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10.4</w:t>
            </w:r>
          </w:p>
        </w:tc>
        <w:tc>
          <w:tcPr>
            <w:tcW w:w="450" w:type="dxa"/>
            <w:vAlign w:val="center"/>
          </w:tcPr>
          <w:p w14:paraId="27C67424" w14:textId="25CA325E"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90</w:t>
            </w:r>
          </w:p>
        </w:tc>
        <w:tc>
          <w:tcPr>
            <w:tcW w:w="1890" w:type="dxa"/>
            <w:vAlign w:val="center"/>
          </w:tcPr>
          <w:p w14:paraId="03623E48" w14:textId="3CE154FB"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A90 ou F90</w:t>
            </w:r>
          </w:p>
        </w:tc>
        <w:tc>
          <w:tcPr>
            <w:tcW w:w="3060" w:type="dxa"/>
            <w:vAlign w:val="center"/>
          </w:tcPr>
          <w:p w14:paraId="6AFC0248" w14:textId="6223F501"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Quitter le banc des punitions (Peut ou non s’ajouter au code 8)</w:t>
            </w:r>
          </w:p>
        </w:tc>
        <w:tc>
          <w:tcPr>
            <w:tcW w:w="720" w:type="dxa"/>
            <w:tcBorders>
              <w:bottom w:val="single" w:sz="4" w:space="0" w:color="auto"/>
            </w:tcBorders>
            <w:shd w:val="thinReverseDiagStripe" w:color="auto" w:fill="auto"/>
            <w:vAlign w:val="center"/>
          </w:tcPr>
          <w:p w14:paraId="60F071D9" w14:textId="77777777" w:rsidR="00043CC0" w:rsidRPr="00582797" w:rsidRDefault="00043CC0" w:rsidP="00043CC0">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thinReverseDiagStripe" w:color="auto" w:fill="auto"/>
            <w:vAlign w:val="center"/>
          </w:tcPr>
          <w:p w14:paraId="034C8F0B" w14:textId="77777777"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2B183A1E" w14:textId="77777777" w:rsidR="00043CC0" w:rsidRPr="00582797" w:rsidRDefault="00043CC0" w:rsidP="00043CC0">
            <w:pPr>
              <w:pStyle w:val="HQParagrapheNiveau2"/>
              <w:tabs>
                <w:tab w:val="clear" w:pos="547"/>
              </w:tabs>
              <w:spacing w:after="0"/>
              <w:ind w:left="-84" w:right="-90"/>
              <w:jc w:val="center"/>
              <w:rPr>
                <w:rFonts w:ascii="Arial Narrow" w:hAnsi="Arial Narrow" w:cstheme="minorHAnsi"/>
                <w:sz w:val="16"/>
                <w:szCs w:val="16"/>
                <w:lang w:val="fr-FR"/>
              </w:rPr>
            </w:pPr>
          </w:p>
        </w:tc>
        <w:tc>
          <w:tcPr>
            <w:tcW w:w="720" w:type="dxa"/>
            <w:tcBorders>
              <w:bottom w:val="single" w:sz="4" w:space="0" w:color="auto"/>
            </w:tcBorders>
            <w:shd w:val="thinReverseDiagStripe" w:color="auto" w:fill="auto"/>
            <w:vAlign w:val="center"/>
          </w:tcPr>
          <w:p w14:paraId="5B7A4F51" w14:textId="77777777"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7E41ACAA" w14:textId="77777777" w:rsidR="00043CC0" w:rsidRDefault="00043CC0" w:rsidP="00043CC0">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3889F895" w14:textId="77777777"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20124BAA" w14:textId="77777777" w:rsidR="00043CC0" w:rsidRDefault="00043CC0" w:rsidP="00043CC0">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043CC0" w:rsidRPr="00582797" w14:paraId="4EF5CA6B" w14:textId="77777777" w:rsidTr="00043CC0">
        <w:tc>
          <w:tcPr>
            <w:tcW w:w="810" w:type="dxa"/>
            <w:vMerge w:val="restart"/>
            <w:vAlign w:val="center"/>
          </w:tcPr>
          <w:p w14:paraId="76281A5E" w14:textId="12A44297" w:rsidR="00043CC0" w:rsidRPr="00582797"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10.5</w:t>
            </w:r>
          </w:p>
        </w:tc>
        <w:tc>
          <w:tcPr>
            <w:tcW w:w="450" w:type="dxa"/>
            <w:vMerge w:val="restart"/>
            <w:vAlign w:val="center"/>
          </w:tcPr>
          <w:p w14:paraId="7B8878B0" w14:textId="0C281FED"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91</w:t>
            </w:r>
          </w:p>
        </w:tc>
        <w:tc>
          <w:tcPr>
            <w:tcW w:w="1890" w:type="dxa"/>
            <w:vAlign w:val="center"/>
          </w:tcPr>
          <w:p w14:paraId="3D8AF18C" w14:textId="2C1144F6"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A91 ou C91 ou F91</w:t>
            </w:r>
          </w:p>
        </w:tc>
        <w:tc>
          <w:tcPr>
            <w:tcW w:w="3060" w:type="dxa"/>
            <w:vAlign w:val="center"/>
          </w:tcPr>
          <w:p w14:paraId="16615A35" w14:textId="03B98F37"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Lancer son bâton ou tout autre objet</w:t>
            </w:r>
          </w:p>
        </w:tc>
        <w:tc>
          <w:tcPr>
            <w:tcW w:w="720" w:type="dxa"/>
            <w:tcBorders>
              <w:bottom w:val="single" w:sz="4" w:space="0" w:color="auto"/>
            </w:tcBorders>
            <w:shd w:val="thinReverseDiagStripe" w:color="auto" w:fill="auto"/>
            <w:vAlign w:val="center"/>
          </w:tcPr>
          <w:p w14:paraId="2FCE6EA2" w14:textId="77777777" w:rsidR="00043CC0" w:rsidRPr="00582797" w:rsidRDefault="00043CC0" w:rsidP="00043CC0">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thinReverseDiagStripe" w:color="auto" w:fill="auto"/>
            <w:vAlign w:val="center"/>
          </w:tcPr>
          <w:p w14:paraId="1D770C5A" w14:textId="77777777"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p>
        </w:tc>
        <w:tc>
          <w:tcPr>
            <w:tcW w:w="900" w:type="dxa"/>
            <w:tcBorders>
              <w:bottom w:val="single" w:sz="4" w:space="0" w:color="auto"/>
            </w:tcBorders>
            <w:shd w:val="thinReverseDiagStripe" w:color="auto" w:fill="auto"/>
            <w:vAlign w:val="center"/>
          </w:tcPr>
          <w:p w14:paraId="7B21A7D1" w14:textId="77777777" w:rsidR="00043CC0" w:rsidRPr="00582797" w:rsidRDefault="00043CC0" w:rsidP="00043CC0">
            <w:pPr>
              <w:pStyle w:val="HQParagrapheNiveau2"/>
              <w:tabs>
                <w:tab w:val="clear" w:pos="547"/>
              </w:tabs>
              <w:spacing w:after="0"/>
              <w:ind w:left="-84" w:right="-90"/>
              <w:jc w:val="center"/>
              <w:rPr>
                <w:rFonts w:ascii="Arial Narrow" w:hAnsi="Arial Narrow" w:cstheme="minorHAnsi"/>
                <w:sz w:val="16"/>
                <w:szCs w:val="16"/>
                <w:lang w:val="fr-FR"/>
              </w:rPr>
            </w:pPr>
          </w:p>
        </w:tc>
        <w:tc>
          <w:tcPr>
            <w:tcW w:w="720" w:type="dxa"/>
            <w:tcBorders>
              <w:bottom w:val="single" w:sz="4" w:space="0" w:color="auto"/>
            </w:tcBorders>
            <w:shd w:val="thinReverseDiagStripe" w:color="auto" w:fill="auto"/>
            <w:vAlign w:val="center"/>
          </w:tcPr>
          <w:p w14:paraId="552FF5EF" w14:textId="77777777"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p>
        </w:tc>
        <w:tc>
          <w:tcPr>
            <w:tcW w:w="725" w:type="dxa"/>
            <w:tcBorders>
              <w:bottom w:val="single" w:sz="4" w:space="0" w:color="auto"/>
            </w:tcBorders>
            <w:shd w:val="thinReverseDiagStripe" w:color="auto" w:fill="auto"/>
            <w:vAlign w:val="center"/>
          </w:tcPr>
          <w:p w14:paraId="2BFAB927" w14:textId="77777777" w:rsidR="00043CC0" w:rsidRDefault="00043CC0" w:rsidP="00043CC0">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4C9DD327" w14:textId="77777777"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p>
        </w:tc>
        <w:tc>
          <w:tcPr>
            <w:tcW w:w="718" w:type="dxa"/>
            <w:tcBorders>
              <w:bottom w:val="single" w:sz="4" w:space="0" w:color="auto"/>
            </w:tcBorders>
            <w:shd w:val="thinReverseDiagStripe" w:color="auto" w:fill="auto"/>
            <w:vAlign w:val="center"/>
          </w:tcPr>
          <w:p w14:paraId="5DBA4BAB" w14:textId="77777777" w:rsidR="00043CC0" w:rsidRDefault="00043CC0" w:rsidP="00043CC0">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043CC0" w:rsidRPr="00582797" w14:paraId="4F549411" w14:textId="77777777" w:rsidTr="00043CC0">
        <w:tc>
          <w:tcPr>
            <w:tcW w:w="810" w:type="dxa"/>
            <w:vMerge/>
            <w:vAlign w:val="center"/>
          </w:tcPr>
          <w:p w14:paraId="060D7858" w14:textId="77777777" w:rsidR="00043CC0" w:rsidRPr="00582797"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p>
        </w:tc>
        <w:tc>
          <w:tcPr>
            <w:tcW w:w="450" w:type="dxa"/>
            <w:vMerge/>
            <w:vAlign w:val="center"/>
          </w:tcPr>
          <w:p w14:paraId="4DCE8D6D" w14:textId="77777777"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p>
        </w:tc>
        <w:tc>
          <w:tcPr>
            <w:tcW w:w="1890" w:type="dxa"/>
            <w:vAlign w:val="center"/>
          </w:tcPr>
          <w:p w14:paraId="0814770D" w14:textId="40FD05F4"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B91 + D91</w:t>
            </w:r>
          </w:p>
        </w:tc>
        <w:tc>
          <w:tcPr>
            <w:tcW w:w="3060" w:type="dxa"/>
            <w:vAlign w:val="center"/>
          </w:tcPr>
          <w:p w14:paraId="1427E925" w14:textId="25EF633D"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Lancer son bâton ou tout autre objet</w:t>
            </w:r>
          </w:p>
        </w:tc>
        <w:tc>
          <w:tcPr>
            <w:tcW w:w="720" w:type="dxa"/>
            <w:tcBorders>
              <w:bottom w:val="single" w:sz="4" w:space="0" w:color="auto"/>
            </w:tcBorders>
            <w:vAlign w:val="center"/>
          </w:tcPr>
          <w:p w14:paraId="5A27E57D" w14:textId="17E4D1E0" w:rsidR="00043CC0" w:rsidRPr="00582797" w:rsidRDefault="00043CC0" w:rsidP="00043CC0">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vAlign w:val="center"/>
          </w:tcPr>
          <w:p w14:paraId="479BDD54" w14:textId="357D24C3" w:rsidR="00043CC0" w:rsidRDefault="00043CC0" w:rsidP="00043CC0">
            <w:pPr>
              <w:pStyle w:val="HQParagrapheNiveau2"/>
              <w:tabs>
                <w:tab w:val="clear" w:pos="547"/>
              </w:tabs>
              <w:spacing w:after="0"/>
              <w:ind w:left="-132" w:right="-104"/>
              <w:jc w:val="center"/>
              <w:rPr>
                <w:rFonts w:ascii="Arial Narrow" w:hAnsi="Arial Narrow" w:cstheme="minorHAnsi"/>
                <w:b/>
                <w:bCs/>
                <w:sz w:val="16"/>
                <w:szCs w:val="16"/>
                <w:lang w:val="fr-FR"/>
              </w:rPr>
            </w:pPr>
            <w:r w:rsidRPr="00582797">
              <w:rPr>
                <w:rFonts w:ascii="Arial Narrow" w:hAnsi="Arial Narrow" w:cstheme="minorHAnsi"/>
                <w:sz w:val="16"/>
                <w:szCs w:val="16"/>
                <w:lang w:val="fr-FR"/>
              </w:rPr>
              <w:t>2 matchs</w:t>
            </w:r>
          </w:p>
        </w:tc>
        <w:tc>
          <w:tcPr>
            <w:tcW w:w="900" w:type="dxa"/>
            <w:tcBorders>
              <w:bottom w:val="single" w:sz="4" w:space="0" w:color="auto"/>
            </w:tcBorders>
            <w:vAlign w:val="center"/>
          </w:tcPr>
          <w:p w14:paraId="4186AF17" w14:textId="5241CF63" w:rsidR="00043CC0" w:rsidRPr="00582797" w:rsidRDefault="00043CC0" w:rsidP="00043CC0">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720" w:type="dxa"/>
            <w:tcBorders>
              <w:bottom w:val="single" w:sz="4" w:space="0" w:color="auto"/>
            </w:tcBorders>
            <w:vAlign w:val="center"/>
          </w:tcPr>
          <w:p w14:paraId="66F7DB72" w14:textId="577FCDD8" w:rsidR="00043CC0" w:rsidRDefault="00043CC0" w:rsidP="00043CC0">
            <w:pPr>
              <w:pStyle w:val="HQParagrapheNiveau2"/>
              <w:tabs>
                <w:tab w:val="clear" w:pos="547"/>
              </w:tabs>
              <w:spacing w:after="0"/>
              <w:ind w:left="-126" w:right="-138"/>
              <w:jc w:val="center"/>
              <w:rPr>
                <w:rFonts w:ascii="Arial Narrow" w:hAnsi="Arial Narrow" w:cstheme="minorHAnsi"/>
                <w:b/>
                <w:bCs/>
                <w:sz w:val="16"/>
                <w:szCs w:val="16"/>
                <w:lang w:val="fr-FR"/>
              </w:rPr>
            </w:pPr>
            <w:r w:rsidRPr="00582797">
              <w:rPr>
                <w:rFonts w:ascii="Arial Narrow" w:hAnsi="Arial Narrow" w:cstheme="minorHAnsi"/>
                <w:sz w:val="16"/>
                <w:szCs w:val="16"/>
                <w:lang w:val="fr-FR"/>
              </w:rPr>
              <w:t>3 matchs</w:t>
            </w:r>
          </w:p>
        </w:tc>
        <w:tc>
          <w:tcPr>
            <w:tcW w:w="725" w:type="dxa"/>
            <w:tcBorders>
              <w:bottom w:val="single" w:sz="4" w:space="0" w:color="auto"/>
            </w:tcBorders>
            <w:vAlign w:val="center"/>
          </w:tcPr>
          <w:p w14:paraId="4DAA994D" w14:textId="2101F2F7" w:rsidR="00043CC0" w:rsidRDefault="00043CC0" w:rsidP="00043CC0">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7" w:type="dxa"/>
            <w:tcBorders>
              <w:bottom w:val="single" w:sz="4" w:space="0" w:color="auto"/>
            </w:tcBorders>
            <w:vAlign w:val="center"/>
          </w:tcPr>
          <w:p w14:paraId="24C8069A" w14:textId="44DF8378" w:rsidR="00043CC0" w:rsidRDefault="00043CC0" w:rsidP="00043CC0">
            <w:pPr>
              <w:pStyle w:val="HQParagrapheNiveau2"/>
              <w:tabs>
                <w:tab w:val="clear" w:pos="547"/>
              </w:tabs>
              <w:spacing w:after="0"/>
              <w:ind w:left="-120" w:right="-62"/>
              <w:jc w:val="center"/>
              <w:rPr>
                <w:rFonts w:ascii="Arial Narrow" w:hAnsi="Arial Narrow" w:cstheme="minorHAnsi"/>
                <w:b/>
                <w:bCs/>
                <w:sz w:val="16"/>
                <w:szCs w:val="16"/>
                <w:lang w:val="fr-FR"/>
              </w:rPr>
            </w:pPr>
            <w:r w:rsidRPr="00582797">
              <w:rPr>
                <w:rFonts w:ascii="Arial Narrow" w:hAnsi="Arial Narrow" w:cstheme="minorHAnsi"/>
                <w:sz w:val="16"/>
                <w:szCs w:val="16"/>
                <w:lang w:val="fr-FR"/>
              </w:rPr>
              <w:t>5 matchs</w:t>
            </w:r>
          </w:p>
        </w:tc>
        <w:tc>
          <w:tcPr>
            <w:tcW w:w="718" w:type="dxa"/>
            <w:tcBorders>
              <w:bottom w:val="single" w:sz="4" w:space="0" w:color="auto"/>
            </w:tcBorders>
            <w:vAlign w:val="center"/>
          </w:tcPr>
          <w:p w14:paraId="28B1FD71" w14:textId="4AA44115" w:rsidR="00043CC0" w:rsidRDefault="00043CC0" w:rsidP="00043CC0">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043CC0" w:rsidRPr="00582797" w14:paraId="7E3D9B9E" w14:textId="77777777" w:rsidTr="00043CC0">
        <w:tc>
          <w:tcPr>
            <w:tcW w:w="810" w:type="dxa"/>
            <w:vMerge/>
            <w:vAlign w:val="center"/>
          </w:tcPr>
          <w:p w14:paraId="492E01A8" w14:textId="77777777" w:rsidR="00043CC0" w:rsidRPr="00582797"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p>
        </w:tc>
        <w:tc>
          <w:tcPr>
            <w:tcW w:w="450" w:type="dxa"/>
            <w:vMerge/>
            <w:vAlign w:val="center"/>
          </w:tcPr>
          <w:p w14:paraId="050270E9" w14:textId="77777777"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p>
        </w:tc>
        <w:tc>
          <w:tcPr>
            <w:tcW w:w="1890" w:type="dxa"/>
            <w:vAlign w:val="center"/>
          </w:tcPr>
          <w:p w14:paraId="49B25D2E" w14:textId="6C937BF3"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E91 + B91</w:t>
            </w:r>
          </w:p>
        </w:tc>
        <w:tc>
          <w:tcPr>
            <w:tcW w:w="3060" w:type="dxa"/>
            <w:vAlign w:val="center"/>
          </w:tcPr>
          <w:p w14:paraId="5AAD92F0" w14:textId="615BF03C"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Lancer son bâton ou tout autre objet</w:t>
            </w:r>
          </w:p>
        </w:tc>
        <w:tc>
          <w:tcPr>
            <w:tcW w:w="720" w:type="dxa"/>
            <w:tcBorders>
              <w:bottom w:val="single" w:sz="4" w:space="0" w:color="auto"/>
            </w:tcBorders>
            <w:vAlign w:val="center"/>
          </w:tcPr>
          <w:p w14:paraId="4FEAEA3C" w14:textId="1AE5D9E5" w:rsidR="00043CC0" w:rsidRPr="00582797" w:rsidRDefault="00043CC0" w:rsidP="00043CC0">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900" w:type="dxa"/>
            <w:tcBorders>
              <w:bottom w:val="single" w:sz="4" w:space="0" w:color="auto"/>
            </w:tcBorders>
            <w:shd w:val="thinReverseDiagStripe" w:color="auto" w:fill="auto"/>
            <w:vAlign w:val="center"/>
          </w:tcPr>
          <w:p w14:paraId="0228F2F7" w14:textId="77777777" w:rsidR="00043CC0" w:rsidRPr="00582797" w:rsidRDefault="00043CC0" w:rsidP="00043CC0">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vAlign w:val="center"/>
          </w:tcPr>
          <w:p w14:paraId="77FDA82C" w14:textId="4E5989F5" w:rsidR="00043CC0" w:rsidRPr="00582797" w:rsidRDefault="00043CC0" w:rsidP="00043CC0">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w:t>
            </w:r>
          </w:p>
        </w:tc>
        <w:tc>
          <w:tcPr>
            <w:tcW w:w="720" w:type="dxa"/>
            <w:tcBorders>
              <w:bottom w:val="single" w:sz="4" w:space="0" w:color="auto"/>
            </w:tcBorders>
            <w:shd w:val="thinReverseDiagStripe" w:color="auto" w:fill="auto"/>
            <w:vAlign w:val="center"/>
          </w:tcPr>
          <w:p w14:paraId="592993E6" w14:textId="77777777" w:rsidR="00043CC0" w:rsidRPr="00582797" w:rsidRDefault="00043CC0" w:rsidP="00043CC0">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vAlign w:val="center"/>
          </w:tcPr>
          <w:p w14:paraId="2B1BCF53" w14:textId="5BCD5DBB" w:rsidR="00043CC0" w:rsidRPr="00582797" w:rsidRDefault="00043CC0" w:rsidP="00043CC0">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auto"/>
            <w:vAlign w:val="center"/>
          </w:tcPr>
          <w:p w14:paraId="64ED64CA" w14:textId="77777777" w:rsidR="00043CC0" w:rsidRPr="00582797" w:rsidRDefault="00043CC0" w:rsidP="00043CC0">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vAlign w:val="center"/>
          </w:tcPr>
          <w:p w14:paraId="024077B9" w14:textId="20B0E6C1" w:rsidR="00043CC0" w:rsidRDefault="00043CC0" w:rsidP="00043CC0">
            <w:pPr>
              <w:pStyle w:val="HQParagrapheNiveau2"/>
              <w:tabs>
                <w:tab w:val="clear" w:pos="547"/>
              </w:tabs>
              <w:spacing w:after="0"/>
              <w:ind w:left="-64" w:right="-2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r>
      <w:tr w:rsidR="00043CC0" w:rsidRPr="00582797" w14:paraId="2300CAF6" w14:textId="77777777" w:rsidTr="00043CC0">
        <w:tc>
          <w:tcPr>
            <w:tcW w:w="810" w:type="dxa"/>
            <w:vAlign w:val="center"/>
          </w:tcPr>
          <w:p w14:paraId="2B585B41" w14:textId="6D4F6A2F" w:rsidR="00043CC0" w:rsidRPr="00582797" w:rsidRDefault="00043CC0" w:rsidP="00043CC0">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10.1</w:t>
            </w:r>
          </w:p>
        </w:tc>
        <w:tc>
          <w:tcPr>
            <w:tcW w:w="450" w:type="dxa"/>
            <w:vAlign w:val="center"/>
          </w:tcPr>
          <w:p w14:paraId="77B1A1CE" w14:textId="05CF02E6" w:rsidR="00043CC0" w:rsidRPr="00582797" w:rsidRDefault="00043CC0" w:rsidP="00043CC0">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92</w:t>
            </w:r>
          </w:p>
        </w:tc>
        <w:tc>
          <w:tcPr>
            <w:tcW w:w="1890" w:type="dxa"/>
          </w:tcPr>
          <w:p w14:paraId="749949D4" w14:textId="09EB3D38" w:rsidR="00043CC0" w:rsidRPr="00582797" w:rsidRDefault="00043CC0" w:rsidP="00043CC0">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A92 ou F92</w:t>
            </w:r>
          </w:p>
        </w:tc>
        <w:tc>
          <w:tcPr>
            <w:tcW w:w="3060" w:type="dxa"/>
          </w:tcPr>
          <w:p w14:paraId="37B23CBB" w14:textId="58419E1D" w:rsidR="00043CC0" w:rsidRPr="00582797" w:rsidRDefault="00043CC0" w:rsidP="00043CC0">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Retarder le jeu</w:t>
            </w:r>
          </w:p>
        </w:tc>
        <w:tc>
          <w:tcPr>
            <w:tcW w:w="720" w:type="dxa"/>
            <w:tcBorders>
              <w:bottom w:val="single" w:sz="4" w:space="0" w:color="auto"/>
            </w:tcBorders>
            <w:shd w:val="thinReverseDiagStripe" w:color="auto" w:fill="auto"/>
            <w:vAlign w:val="center"/>
          </w:tcPr>
          <w:p w14:paraId="4BD0AF5E" w14:textId="77777777" w:rsidR="00043CC0" w:rsidRPr="00582797" w:rsidRDefault="00043CC0" w:rsidP="00043CC0">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thinReverseDiagStripe" w:color="auto" w:fill="auto"/>
            <w:vAlign w:val="center"/>
          </w:tcPr>
          <w:p w14:paraId="1FE49665" w14:textId="77777777" w:rsidR="00043CC0" w:rsidRPr="00582797" w:rsidRDefault="00043CC0" w:rsidP="00043CC0">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thinReverseDiagStripe" w:color="auto" w:fill="auto"/>
            <w:vAlign w:val="center"/>
          </w:tcPr>
          <w:p w14:paraId="1F6A7417" w14:textId="77777777" w:rsidR="00043CC0" w:rsidRPr="00DB6559" w:rsidRDefault="00043CC0" w:rsidP="00043CC0">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51F45033" w14:textId="77777777" w:rsidR="00043CC0" w:rsidRPr="00582797" w:rsidRDefault="00043CC0" w:rsidP="00043CC0">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thinReverseDiagStripe" w:color="auto" w:fill="auto"/>
            <w:vAlign w:val="center"/>
          </w:tcPr>
          <w:p w14:paraId="24B5970F" w14:textId="77777777" w:rsidR="00043CC0" w:rsidRDefault="00043CC0" w:rsidP="00043CC0">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6570EED1" w14:textId="77777777" w:rsidR="00043CC0" w:rsidRPr="00582797" w:rsidRDefault="00043CC0" w:rsidP="00043CC0">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auto"/>
            <w:vAlign w:val="center"/>
          </w:tcPr>
          <w:p w14:paraId="3886B5FF" w14:textId="77777777" w:rsidR="00043CC0" w:rsidRDefault="00043CC0" w:rsidP="00043CC0">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477D54" w:rsidRPr="00582797" w14:paraId="636C86A5" w14:textId="77777777" w:rsidTr="00834E1F">
        <w:tc>
          <w:tcPr>
            <w:tcW w:w="810" w:type="dxa"/>
            <w:vAlign w:val="center"/>
          </w:tcPr>
          <w:p w14:paraId="04B0C13A" w14:textId="0DB7574A" w:rsidR="00477D54" w:rsidRPr="00582797" w:rsidRDefault="00477D54" w:rsidP="00477D54">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10.1</w:t>
            </w:r>
          </w:p>
        </w:tc>
        <w:tc>
          <w:tcPr>
            <w:tcW w:w="450" w:type="dxa"/>
            <w:vAlign w:val="center"/>
          </w:tcPr>
          <w:p w14:paraId="0BF1867F" w14:textId="70E9EC82" w:rsidR="00477D54" w:rsidRPr="00582797" w:rsidRDefault="00477D54" w:rsidP="00477D54">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93</w:t>
            </w:r>
          </w:p>
        </w:tc>
        <w:tc>
          <w:tcPr>
            <w:tcW w:w="1890" w:type="dxa"/>
            <w:vAlign w:val="center"/>
          </w:tcPr>
          <w:p w14:paraId="4BC160FF" w14:textId="04237E65" w:rsidR="00477D54" w:rsidRPr="00582797" w:rsidRDefault="00477D54" w:rsidP="00477D54">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A93 ou F93</w:t>
            </w:r>
          </w:p>
        </w:tc>
        <w:tc>
          <w:tcPr>
            <w:tcW w:w="3060" w:type="dxa"/>
            <w:vAlign w:val="center"/>
          </w:tcPr>
          <w:p w14:paraId="54B2EC94" w14:textId="35BBA2FB" w:rsidR="00477D54" w:rsidRPr="00582797" w:rsidRDefault="00477D54" w:rsidP="00477D54">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Déplacer intentionnellement le but de sa position</w:t>
            </w:r>
          </w:p>
        </w:tc>
        <w:tc>
          <w:tcPr>
            <w:tcW w:w="720" w:type="dxa"/>
            <w:tcBorders>
              <w:bottom w:val="single" w:sz="4" w:space="0" w:color="auto"/>
            </w:tcBorders>
            <w:shd w:val="thinReverseDiagStripe" w:color="auto" w:fill="auto"/>
            <w:vAlign w:val="center"/>
          </w:tcPr>
          <w:p w14:paraId="6F2AD0B7" w14:textId="77777777" w:rsidR="00477D54" w:rsidRPr="00582797" w:rsidRDefault="00477D54" w:rsidP="00477D54">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thinReverseDiagStripe" w:color="auto" w:fill="auto"/>
            <w:vAlign w:val="center"/>
          </w:tcPr>
          <w:p w14:paraId="5895EC59" w14:textId="77777777" w:rsidR="00477D54" w:rsidRPr="00582797" w:rsidRDefault="00477D54" w:rsidP="00477D54">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thinReverseDiagStripe" w:color="auto" w:fill="auto"/>
            <w:vAlign w:val="center"/>
          </w:tcPr>
          <w:p w14:paraId="0A98F385" w14:textId="77777777" w:rsidR="00477D54" w:rsidRPr="00DB6559" w:rsidRDefault="00477D54" w:rsidP="00477D54">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28C2D8FC" w14:textId="77777777" w:rsidR="00477D54" w:rsidRPr="00582797" w:rsidRDefault="00477D54" w:rsidP="00477D54">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thinReverseDiagStripe" w:color="auto" w:fill="auto"/>
            <w:vAlign w:val="center"/>
          </w:tcPr>
          <w:p w14:paraId="560B00B4" w14:textId="77777777" w:rsidR="00477D54" w:rsidRDefault="00477D54" w:rsidP="00477D54">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7F26EC54" w14:textId="77777777" w:rsidR="00477D54" w:rsidRPr="00582797" w:rsidRDefault="00477D54" w:rsidP="00477D54">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auto"/>
            <w:vAlign w:val="center"/>
          </w:tcPr>
          <w:p w14:paraId="134544C9" w14:textId="77777777" w:rsidR="00477D54" w:rsidRDefault="00477D54" w:rsidP="00477D54">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477D54" w:rsidRPr="00582797" w14:paraId="0645F1DC" w14:textId="77777777" w:rsidTr="00C611AF">
        <w:tc>
          <w:tcPr>
            <w:tcW w:w="810" w:type="dxa"/>
            <w:vAlign w:val="center"/>
          </w:tcPr>
          <w:p w14:paraId="63C71A9A" w14:textId="2904FE05" w:rsidR="00477D54" w:rsidRPr="00477D54" w:rsidRDefault="00477D54" w:rsidP="00477D54">
            <w:pPr>
              <w:pStyle w:val="HQParagrapheNiveau2"/>
              <w:tabs>
                <w:tab w:val="clear" w:pos="547"/>
              </w:tabs>
              <w:spacing w:after="0"/>
              <w:ind w:left="0" w:right="-64"/>
              <w:jc w:val="center"/>
              <w:rPr>
                <w:rFonts w:ascii="Arial Narrow" w:hAnsi="Arial Narrow" w:cstheme="minorHAnsi"/>
                <w:b/>
                <w:bCs/>
                <w:sz w:val="16"/>
                <w:szCs w:val="16"/>
              </w:rPr>
            </w:pPr>
            <w:r w:rsidRPr="00582797">
              <w:rPr>
                <w:rFonts w:ascii="Arial Narrow" w:hAnsi="Arial Narrow" w:cstheme="minorHAnsi"/>
                <w:b/>
                <w:bCs/>
                <w:sz w:val="16"/>
                <w:szCs w:val="16"/>
                <w:lang w:val="fr-FR"/>
              </w:rPr>
              <w:t>6.2</w:t>
            </w:r>
          </w:p>
        </w:tc>
        <w:tc>
          <w:tcPr>
            <w:tcW w:w="450" w:type="dxa"/>
          </w:tcPr>
          <w:p w14:paraId="68546507" w14:textId="078C29DB" w:rsidR="00477D54" w:rsidRPr="00582797" w:rsidRDefault="00477D54" w:rsidP="00477D54">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95</w:t>
            </w:r>
          </w:p>
        </w:tc>
        <w:tc>
          <w:tcPr>
            <w:tcW w:w="1890" w:type="dxa"/>
          </w:tcPr>
          <w:p w14:paraId="08B4AAA4" w14:textId="0D3984CC" w:rsidR="00477D54" w:rsidRPr="00582797" w:rsidRDefault="00477D54" w:rsidP="00477D54">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A95</w:t>
            </w:r>
          </w:p>
        </w:tc>
        <w:tc>
          <w:tcPr>
            <w:tcW w:w="3060" w:type="dxa"/>
          </w:tcPr>
          <w:p w14:paraId="16031B0A" w14:textId="3ED812F3" w:rsidR="00477D54" w:rsidRPr="00582797" w:rsidRDefault="00477D54" w:rsidP="00477D54">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Mise au jeu illégale</w:t>
            </w:r>
          </w:p>
        </w:tc>
        <w:tc>
          <w:tcPr>
            <w:tcW w:w="720" w:type="dxa"/>
            <w:tcBorders>
              <w:bottom w:val="single" w:sz="4" w:space="0" w:color="auto"/>
            </w:tcBorders>
            <w:shd w:val="thinReverseDiagStripe" w:color="auto" w:fill="auto"/>
            <w:vAlign w:val="center"/>
          </w:tcPr>
          <w:p w14:paraId="103110B9" w14:textId="77777777" w:rsidR="00477D54" w:rsidRPr="00582797" w:rsidRDefault="00477D54" w:rsidP="00477D54">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thinReverseDiagStripe" w:color="auto" w:fill="auto"/>
            <w:vAlign w:val="center"/>
          </w:tcPr>
          <w:p w14:paraId="455B44A0" w14:textId="77777777" w:rsidR="00477D54" w:rsidRPr="00582797" w:rsidRDefault="00477D54" w:rsidP="00477D54">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thinReverseDiagStripe" w:color="auto" w:fill="auto"/>
            <w:vAlign w:val="center"/>
          </w:tcPr>
          <w:p w14:paraId="59648989" w14:textId="77777777" w:rsidR="00477D54" w:rsidRPr="00DB6559" w:rsidRDefault="00477D54" w:rsidP="00477D54">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00FD3DB1" w14:textId="77777777" w:rsidR="00477D54" w:rsidRPr="00582797" w:rsidRDefault="00477D54" w:rsidP="00477D54">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thinReverseDiagStripe" w:color="auto" w:fill="auto"/>
            <w:vAlign w:val="center"/>
          </w:tcPr>
          <w:p w14:paraId="0E345884" w14:textId="77777777" w:rsidR="00477D54" w:rsidRDefault="00477D54" w:rsidP="00477D54">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09346FB0" w14:textId="77777777" w:rsidR="00477D54" w:rsidRPr="00582797" w:rsidRDefault="00477D54" w:rsidP="00477D54">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auto"/>
            <w:vAlign w:val="center"/>
          </w:tcPr>
          <w:p w14:paraId="3BAD669A" w14:textId="77777777" w:rsidR="00477D54" w:rsidRDefault="00477D54" w:rsidP="00477D54">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477D54" w:rsidRPr="00582797" w14:paraId="6FD52079" w14:textId="77777777" w:rsidTr="00477D54">
        <w:tc>
          <w:tcPr>
            <w:tcW w:w="810" w:type="dxa"/>
            <w:vAlign w:val="center"/>
          </w:tcPr>
          <w:p w14:paraId="7151CCAF" w14:textId="67AD707D" w:rsidR="00477D54" w:rsidRPr="00582797" w:rsidRDefault="00477D54" w:rsidP="00477D54">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10.2</w:t>
            </w:r>
          </w:p>
        </w:tc>
        <w:tc>
          <w:tcPr>
            <w:tcW w:w="450" w:type="dxa"/>
          </w:tcPr>
          <w:p w14:paraId="6A26393A" w14:textId="00AFDEFB" w:rsidR="00477D54" w:rsidRPr="00582797" w:rsidRDefault="00477D54" w:rsidP="00477D54">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96</w:t>
            </w:r>
          </w:p>
        </w:tc>
        <w:tc>
          <w:tcPr>
            <w:tcW w:w="1890" w:type="dxa"/>
          </w:tcPr>
          <w:p w14:paraId="576E5663" w14:textId="4C3CC14C" w:rsidR="00477D54" w:rsidRPr="00582797" w:rsidRDefault="00477D54" w:rsidP="00477D54">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A96 ou F96</w:t>
            </w:r>
          </w:p>
        </w:tc>
        <w:tc>
          <w:tcPr>
            <w:tcW w:w="3060" w:type="dxa"/>
          </w:tcPr>
          <w:p w14:paraId="3EF4F885" w14:textId="3C70A13E" w:rsidR="00477D54" w:rsidRPr="00582797" w:rsidRDefault="00477D54" w:rsidP="00477D54">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Saisir ou geler la rondelle</w:t>
            </w:r>
          </w:p>
        </w:tc>
        <w:tc>
          <w:tcPr>
            <w:tcW w:w="720" w:type="dxa"/>
            <w:tcBorders>
              <w:bottom w:val="single" w:sz="4" w:space="0" w:color="auto"/>
            </w:tcBorders>
            <w:shd w:val="thinReverseDiagStripe" w:color="auto" w:fill="auto"/>
            <w:vAlign w:val="center"/>
          </w:tcPr>
          <w:p w14:paraId="56EED703" w14:textId="77777777" w:rsidR="00477D54" w:rsidRPr="00582797" w:rsidRDefault="00477D54" w:rsidP="00477D54">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thinReverseDiagStripe" w:color="auto" w:fill="auto"/>
            <w:vAlign w:val="center"/>
          </w:tcPr>
          <w:p w14:paraId="23BB7FFC" w14:textId="77777777" w:rsidR="00477D54" w:rsidRPr="00582797" w:rsidRDefault="00477D54" w:rsidP="00477D54">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thinReverseDiagStripe" w:color="auto" w:fill="auto"/>
            <w:vAlign w:val="center"/>
          </w:tcPr>
          <w:p w14:paraId="6B299D9E" w14:textId="77777777" w:rsidR="00477D54" w:rsidRPr="00DB6559" w:rsidRDefault="00477D54" w:rsidP="00477D54">
            <w:pPr>
              <w:pStyle w:val="HQParagrapheNiveau2"/>
              <w:tabs>
                <w:tab w:val="clear" w:pos="547"/>
              </w:tabs>
              <w:spacing w:after="0"/>
              <w:ind w:left="-84" w:right="-90"/>
              <w:jc w:val="center"/>
              <w:rPr>
                <w:rFonts w:ascii="Arial Narrow" w:hAnsi="Arial Narrow" w:cstheme="minorHAnsi"/>
                <w:b/>
                <w:bCs/>
                <w:sz w:val="16"/>
                <w:szCs w:val="16"/>
                <w:lang w:val="fr-FR"/>
              </w:rPr>
            </w:pPr>
          </w:p>
        </w:tc>
        <w:tc>
          <w:tcPr>
            <w:tcW w:w="720" w:type="dxa"/>
            <w:tcBorders>
              <w:bottom w:val="single" w:sz="4" w:space="0" w:color="auto"/>
            </w:tcBorders>
            <w:shd w:val="thinReverseDiagStripe" w:color="auto" w:fill="auto"/>
            <w:vAlign w:val="center"/>
          </w:tcPr>
          <w:p w14:paraId="3690A3A5" w14:textId="77777777" w:rsidR="00477D54" w:rsidRPr="00582797" w:rsidRDefault="00477D54" w:rsidP="00477D54">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thinReverseDiagStripe" w:color="auto" w:fill="auto"/>
            <w:vAlign w:val="center"/>
          </w:tcPr>
          <w:p w14:paraId="65E2C47C" w14:textId="77777777" w:rsidR="00477D54" w:rsidRDefault="00477D54" w:rsidP="00477D54">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4798B731" w14:textId="77777777" w:rsidR="00477D54" w:rsidRPr="00582797" w:rsidRDefault="00477D54" w:rsidP="00477D54">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auto"/>
            <w:vAlign w:val="center"/>
          </w:tcPr>
          <w:p w14:paraId="48B8AD17" w14:textId="77777777" w:rsidR="00477D54" w:rsidRDefault="00477D54" w:rsidP="00477D54">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477D54" w:rsidRPr="00582797" w14:paraId="54FEACBB" w14:textId="77777777" w:rsidTr="00477D54">
        <w:tc>
          <w:tcPr>
            <w:tcW w:w="810" w:type="dxa"/>
            <w:vMerge w:val="restart"/>
            <w:vAlign w:val="center"/>
          </w:tcPr>
          <w:p w14:paraId="7E3A5F44" w14:textId="0E7CD60D" w:rsidR="00477D54" w:rsidRPr="00582797" w:rsidRDefault="00477D54" w:rsidP="00477D54">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10.8</w:t>
            </w:r>
          </w:p>
        </w:tc>
        <w:tc>
          <w:tcPr>
            <w:tcW w:w="450" w:type="dxa"/>
            <w:vMerge w:val="restart"/>
            <w:vAlign w:val="center"/>
          </w:tcPr>
          <w:p w14:paraId="2065B063" w14:textId="200AAC83" w:rsidR="00477D54" w:rsidRPr="00582797" w:rsidRDefault="00477D54" w:rsidP="00477D54">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97</w:t>
            </w:r>
          </w:p>
        </w:tc>
        <w:tc>
          <w:tcPr>
            <w:tcW w:w="1890" w:type="dxa"/>
            <w:shd w:val="clear" w:color="auto" w:fill="FFFF00"/>
          </w:tcPr>
          <w:p w14:paraId="782C8307" w14:textId="7470670B" w:rsidR="00477D54" w:rsidRPr="00582797" w:rsidRDefault="00477D54" w:rsidP="00477D54">
            <w:pPr>
              <w:pStyle w:val="HQParagrapheNiveau2"/>
              <w:tabs>
                <w:tab w:val="clear" w:pos="547"/>
              </w:tabs>
              <w:spacing w:after="0"/>
              <w:ind w:left="-14" w:right="-78"/>
              <w:jc w:val="left"/>
              <w:rPr>
                <w:rFonts w:ascii="Arial Narrow" w:hAnsi="Arial Narrow" w:cs="Calibri"/>
                <w:sz w:val="16"/>
                <w:szCs w:val="16"/>
              </w:rPr>
            </w:pPr>
            <w:r w:rsidRPr="00477D54">
              <w:rPr>
                <w:rFonts w:ascii="Arial Narrow" w:hAnsi="Arial Narrow" w:cs="Calibri"/>
                <w:sz w:val="16"/>
                <w:szCs w:val="16"/>
                <w:highlight w:val="yellow"/>
              </w:rPr>
              <w:t>B97 + D97</w:t>
            </w:r>
          </w:p>
        </w:tc>
        <w:tc>
          <w:tcPr>
            <w:tcW w:w="3060" w:type="dxa"/>
            <w:shd w:val="clear" w:color="auto" w:fill="FFFF00"/>
          </w:tcPr>
          <w:p w14:paraId="5EABA52B" w14:textId="3685BD71" w:rsidR="00477D54" w:rsidRPr="00477D54" w:rsidRDefault="00477D54" w:rsidP="00477D54">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Refus de se mettre au jeu ou refus de quitter le banc ou la glace (Entraîneur)</w:t>
            </w:r>
          </w:p>
        </w:tc>
        <w:tc>
          <w:tcPr>
            <w:tcW w:w="720" w:type="dxa"/>
            <w:tcBorders>
              <w:bottom w:val="single" w:sz="4" w:space="0" w:color="auto"/>
            </w:tcBorders>
            <w:shd w:val="clear" w:color="auto" w:fill="FFFF00"/>
            <w:vAlign w:val="center"/>
          </w:tcPr>
          <w:p w14:paraId="79EC45BF" w14:textId="1A037589" w:rsidR="00477D54" w:rsidRPr="00477D54" w:rsidRDefault="00477D54" w:rsidP="00477D54">
            <w:pPr>
              <w:pStyle w:val="HQParagrapheNiveau2"/>
              <w:tabs>
                <w:tab w:val="clear" w:pos="547"/>
              </w:tabs>
              <w:spacing w:after="0"/>
              <w:ind w:left="-90" w:right="-84"/>
              <w:jc w:val="center"/>
              <w:rPr>
                <w:rFonts w:ascii="Arial Narrow" w:hAnsi="Arial Narrow" w:cstheme="minorHAnsi"/>
                <w:sz w:val="16"/>
                <w:szCs w:val="16"/>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w:t>
            </w:r>
            <w:r w:rsidRPr="00E26EDC">
              <w:rPr>
                <w:rFonts w:ascii="Arial Narrow" w:eastAsia="Calibri" w:hAnsi="Arial Narrow" w:cstheme="minorHAnsi"/>
                <w:b/>
                <w:bCs/>
                <w:sz w:val="16"/>
                <w:szCs w:val="16"/>
                <w:lang w:val="fr-FR"/>
              </w:rPr>
              <w:t>rég.</w:t>
            </w:r>
          </w:p>
        </w:tc>
        <w:tc>
          <w:tcPr>
            <w:tcW w:w="900" w:type="dxa"/>
            <w:tcBorders>
              <w:bottom w:val="single" w:sz="4" w:space="0" w:color="auto"/>
            </w:tcBorders>
            <w:shd w:val="thinReverseDiagStripe" w:color="auto" w:fill="FFFF00"/>
            <w:vAlign w:val="center"/>
          </w:tcPr>
          <w:p w14:paraId="783CBC80" w14:textId="77777777" w:rsidR="00477D54" w:rsidRPr="00477D54" w:rsidRDefault="00477D54" w:rsidP="00477D54">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clear" w:color="auto" w:fill="FFFF00"/>
            <w:vAlign w:val="center"/>
          </w:tcPr>
          <w:p w14:paraId="4D186E1D" w14:textId="25F39511" w:rsidR="00477D54" w:rsidRPr="00477D54" w:rsidRDefault="00477D54" w:rsidP="00477D54">
            <w:pPr>
              <w:pStyle w:val="HQParagrapheNiveau2"/>
              <w:tabs>
                <w:tab w:val="clear" w:pos="547"/>
              </w:tabs>
              <w:spacing w:after="0"/>
              <w:ind w:left="-84" w:right="-90"/>
              <w:jc w:val="center"/>
              <w:rPr>
                <w:rFonts w:ascii="Arial Narrow" w:hAnsi="Arial Narrow" w:cstheme="minorHAnsi"/>
                <w:b/>
                <w:bCs/>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w:t>
            </w:r>
            <w:r w:rsidRPr="00E26EDC">
              <w:rPr>
                <w:rFonts w:ascii="Arial Narrow" w:eastAsia="Calibri" w:hAnsi="Arial Narrow" w:cstheme="minorHAnsi"/>
                <w:b/>
                <w:bCs/>
                <w:sz w:val="16"/>
                <w:szCs w:val="16"/>
                <w:lang w:val="fr-FR"/>
              </w:rPr>
              <w:t>rég.</w:t>
            </w:r>
          </w:p>
        </w:tc>
        <w:tc>
          <w:tcPr>
            <w:tcW w:w="720" w:type="dxa"/>
            <w:tcBorders>
              <w:bottom w:val="nil"/>
            </w:tcBorders>
            <w:shd w:val="thinReverseDiagStripe" w:color="auto" w:fill="FFFF00"/>
            <w:vAlign w:val="center"/>
          </w:tcPr>
          <w:p w14:paraId="3D4532DD" w14:textId="77777777" w:rsidR="00477D54" w:rsidRPr="00477D54" w:rsidRDefault="00477D54" w:rsidP="00477D54">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clear" w:color="auto" w:fill="FFFF00"/>
            <w:vAlign w:val="center"/>
          </w:tcPr>
          <w:p w14:paraId="22BD2A71" w14:textId="532F38CD" w:rsidR="00477D54" w:rsidRPr="00477D54" w:rsidRDefault="00477D54" w:rsidP="00477D54">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w:t>
            </w:r>
            <w:r w:rsidRPr="00E26EDC">
              <w:rPr>
                <w:rFonts w:ascii="Arial Narrow" w:eastAsia="Calibri" w:hAnsi="Arial Narrow" w:cstheme="minorHAnsi"/>
                <w:b/>
                <w:bCs/>
                <w:sz w:val="16"/>
                <w:szCs w:val="16"/>
                <w:lang w:val="fr-FR"/>
              </w:rPr>
              <w:t>rég.</w:t>
            </w:r>
          </w:p>
        </w:tc>
        <w:tc>
          <w:tcPr>
            <w:tcW w:w="807" w:type="dxa"/>
            <w:tcBorders>
              <w:bottom w:val="single" w:sz="4" w:space="0" w:color="auto"/>
            </w:tcBorders>
            <w:shd w:val="thinReverseDiagStripe" w:color="auto" w:fill="FFFF00"/>
            <w:vAlign w:val="center"/>
          </w:tcPr>
          <w:p w14:paraId="4E1208F1" w14:textId="77777777" w:rsidR="00477D54" w:rsidRPr="00477D54" w:rsidRDefault="00477D54" w:rsidP="00477D54">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FFFF00"/>
            <w:vAlign w:val="center"/>
          </w:tcPr>
          <w:p w14:paraId="24EDE1DD" w14:textId="77777777" w:rsidR="00477D54" w:rsidRPr="00477D54" w:rsidRDefault="00477D54" w:rsidP="00477D54">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477D54" w:rsidRPr="00582797" w14:paraId="4854EFA5" w14:textId="77777777" w:rsidTr="00477D54">
        <w:tc>
          <w:tcPr>
            <w:tcW w:w="810" w:type="dxa"/>
            <w:vMerge/>
            <w:vAlign w:val="center"/>
          </w:tcPr>
          <w:p w14:paraId="6A04E704" w14:textId="77777777" w:rsidR="00477D54" w:rsidRPr="00582797" w:rsidRDefault="00477D54" w:rsidP="00477D54">
            <w:pPr>
              <w:pStyle w:val="HQParagrapheNiveau2"/>
              <w:tabs>
                <w:tab w:val="clear" w:pos="547"/>
              </w:tabs>
              <w:spacing w:after="0"/>
              <w:ind w:left="0" w:right="-64"/>
              <w:jc w:val="center"/>
              <w:rPr>
                <w:rFonts w:ascii="Arial Narrow" w:hAnsi="Arial Narrow" w:cstheme="minorHAnsi"/>
                <w:b/>
                <w:bCs/>
                <w:sz w:val="16"/>
                <w:szCs w:val="16"/>
                <w:lang w:val="fr-FR"/>
              </w:rPr>
            </w:pPr>
          </w:p>
        </w:tc>
        <w:tc>
          <w:tcPr>
            <w:tcW w:w="450" w:type="dxa"/>
            <w:vMerge/>
          </w:tcPr>
          <w:p w14:paraId="591F773E" w14:textId="77777777" w:rsidR="00477D54" w:rsidRPr="00582797" w:rsidRDefault="00477D54" w:rsidP="00477D54">
            <w:pPr>
              <w:pStyle w:val="HQParagrapheNiveau2"/>
              <w:tabs>
                <w:tab w:val="clear" w:pos="547"/>
              </w:tabs>
              <w:spacing w:after="0"/>
              <w:ind w:left="-144" w:right="-120"/>
              <w:jc w:val="center"/>
              <w:rPr>
                <w:rFonts w:ascii="Arial Narrow" w:hAnsi="Arial Narrow" w:cstheme="minorHAnsi"/>
                <w:b/>
                <w:bCs/>
                <w:sz w:val="16"/>
                <w:szCs w:val="16"/>
                <w:lang w:val="fr-FR"/>
              </w:rPr>
            </w:pPr>
          </w:p>
        </w:tc>
        <w:tc>
          <w:tcPr>
            <w:tcW w:w="1890" w:type="dxa"/>
            <w:shd w:val="clear" w:color="auto" w:fill="FFFF00"/>
          </w:tcPr>
          <w:p w14:paraId="272E69DB" w14:textId="2F5C9180" w:rsidR="00477D54" w:rsidRPr="00477D54" w:rsidRDefault="00477D54" w:rsidP="00477D54">
            <w:pPr>
              <w:pStyle w:val="HQParagrapheNiveau2"/>
              <w:tabs>
                <w:tab w:val="clear" w:pos="547"/>
              </w:tabs>
              <w:spacing w:after="0"/>
              <w:ind w:left="-14" w:right="-78"/>
              <w:jc w:val="left"/>
              <w:rPr>
                <w:rFonts w:ascii="Arial Narrow" w:hAnsi="Arial Narrow" w:cs="Calibri"/>
                <w:sz w:val="16"/>
                <w:szCs w:val="16"/>
                <w:highlight w:val="yellow"/>
              </w:rPr>
            </w:pPr>
            <w:r w:rsidRPr="00582797">
              <w:rPr>
                <w:rFonts w:ascii="Arial Narrow" w:hAnsi="Arial Narrow" w:cs="Calibri"/>
                <w:sz w:val="16"/>
                <w:szCs w:val="16"/>
              </w:rPr>
              <w:t>B97 + D97 + F97 (Entraîneur)</w:t>
            </w:r>
          </w:p>
        </w:tc>
        <w:tc>
          <w:tcPr>
            <w:tcW w:w="3060" w:type="dxa"/>
            <w:shd w:val="clear" w:color="auto" w:fill="FFFF00"/>
            <w:vAlign w:val="center"/>
          </w:tcPr>
          <w:p w14:paraId="3A9FB25A" w14:textId="0CAF855D" w:rsidR="00477D54" w:rsidRPr="00582797" w:rsidRDefault="00477D54" w:rsidP="00477D54">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Refus de se mettre au jeu ou refus de quitter le banc ou la glace (Entraîneur)</w:t>
            </w:r>
          </w:p>
        </w:tc>
        <w:tc>
          <w:tcPr>
            <w:tcW w:w="720" w:type="dxa"/>
            <w:tcBorders>
              <w:bottom w:val="single" w:sz="4" w:space="0" w:color="auto"/>
            </w:tcBorders>
            <w:shd w:val="clear" w:color="auto" w:fill="FFFF00"/>
            <w:vAlign w:val="center"/>
          </w:tcPr>
          <w:p w14:paraId="1B89FE97" w14:textId="6834E07D" w:rsidR="00477D54" w:rsidRDefault="00477D54" w:rsidP="00477D54">
            <w:pPr>
              <w:pStyle w:val="HQParagrapheNiveau2"/>
              <w:tabs>
                <w:tab w:val="clear" w:pos="547"/>
              </w:tabs>
              <w:spacing w:after="0"/>
              <w:ind w:left="-90" w:right="-84"/>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w:t>
            </w:r>
            <w:r w:rsidRPr="00E26EDC">
              <w:rPr>
                <w:rFonts w:ascii="Arial Narrow" w:eastAsia="Calibri" w:hAnsi="Arial Narrow" w:cstheme="minorHAnsi"/>
                <w:b/>
                <w:bCs/>
                <w:sz w:val="16"/>
                <w:szCs w:val="16"/>
                <w:lang w:val="fr-FR"/>
              </w:rPr>
              <w:t>rég.</w:t>
            </w:r>
          </w:p>
        </w:tc>
        <w:tc>
          <w:tcPr>
            <w:tcW w:w="900" w:type="dxa"/>
            <w:tcBorders>
              <w:bottom w:val="single" w:sz="4" w:space="0" w:color="auto"/>
            </w:tcBorders>
            <w:shd w:val="thinReverseDiagStripe" w:color="auto" w:fill="FFFF00"/>
            <w:vAlign w:val="center"/>
          </w:tcPr>
          <w:p w14:paraId="17F89CCE" w14:textId="77777777" w:rsidR="00477D54" w:rsidRPr="00477D54" w:rsidRDefault="00477D54" w:rsidP="00477D54">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clear" w:color="auto" w:fill="FFFF00"/>
            <w:vAlign w:val="center"/>
          </w:tcPr>
          <w:p w14:paraId="37A45C49" w14:textId="1921DA8E" w:rsidR="00477D54" w:rsidRDefault="00477D54" w:rsidP="00477D54">
            <w:pPr>
              <w:pStyle w:val="HQParagrapheNiveau2"/>
              <w:tabs>
                <w:tab w:val="clear" w:pos="547"/>
              </w:tabs>
              <w:spacing w:after="0"/>
              <w:ind w:left="-84" w:right="-90"/>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w:t>
            </w:r>
            <w:r w:rsidRPr="00E26EDC">
              <w:rPr>
                <w:rFonts w:ascii="Arial Narrow" w:eastAsia="Calibri" w:hAnsi="Arial Narrow" w:cstheme="minorHAnsi"/>
                <w:b/>
                <w:bCs/>
                <w:sz w:val="16"/>
                <w:szCs w:val="16"/>
                <w:lang w:val="fr-FR"/>
              </w:rPr>
              <w:t>rég.</w:t>
            </w:r>
          </w:p>
        </w:tc>
        <w:tc>
          <w:tcPr>
            <w:tcW w:w="720" w:type="dxa"/>
            <w:tcBorders>
              <w:bottom w:val="single" w:sz="4" w:space="0" w:color="auto"/>
            </w:tcBorders>
            <w:shd w:val="thinReverseDiagStripe" w:color="auto" w:fill="FFFF00"/>
            <w:vAlign w:val="center"/>
          </w:tcPr>
          <w:p w14:paraId="37752101" w14:textId="77777777" w:rsidR="00477D54" w:rsidRPr="00477D54" w:rsidRDefault="00477D54" w:rsidP="00477D54">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clear" w:color="auto" w:fill="FFFF00"/>
            <w:vAlign w:val="center"/>
          </w:tcPr>
          <w:p w14:paraId="237FFDF4" w14:textId="20BEEFD9" w:rsidR="00477D54" w:rsidRDefault="00477D54" w:rsidP="00477D54">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r>
              <w:rPr>
                <w:rFonts w:ascii="Arial Narrow" w:eastAsia="Calibri" w:hAnsi="Arial Narrow" w:cstheme="minorHAnsi"/>
                <w:sz w:val="16"/>
                <w:szCs w:val="16"/>
                <w:lang w:val="fr-FR"/>
              </w:rPr>
              <w:t xml:space="preserve"> </w:t>
            </w:r>
            <w:r w:rsidRPr="00E26EDC">
              <w:rPr>
                <w:rFonts w:ascii="Arial Narrow" w:eastAsia="Calibri" w:hAnsi="Arial Narrow" w:cstheme="minorHAnsi"/>
                <w:b/>
                <w:bCs/>
                <w:sz w:val="16"/>
                <w:szCs w:val="16"/>
                <w:lang w:val="fr-FR"/>
              </w:rPr>
              <w:t>rég.</w:t>
            </w:r>
          </w:p>
        </w:tc>
        <w:tc>
          <w:tcPr>
            <w:tcW w:w="807" w:type="dxa"/>
            <w:tcBorders>
              <w:bottom w:val="single" w:sz="4" w:space="0" w:color="auto"/>
            </w:tcBorders>
            <w:shd w:val="thinReverseDiagStripe" w:color="auto" w:fill="FFFF00"/>
            <w:vAlign w:val="center"/>
          </w:tcPr>
          <w:p w14:paraId="003E4446" w14:textId="77777777" w:rsidR="00477D54" w:rsidRPr="00477D54" w:rsidRDefault="00477D54" w:rsidP="00477D54">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FFFF00"/>
            <w:vAlign w:val="center"/>
          </w:tcPr>
          <w:p w14:paraId="6FCDE19B" w14:textId="77777777" w:rsidR="00477D54" w:rsidRPr="00477D54" w:rsidRDefault="00477D54" w:rsidP="00477D54">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477D54" w:rsidRPr="00582797" w14:paraId="67138062" w14:textId="77777777" w:rsidTr="005B530B">
        <w:tc>
          <w:tcPr>
            <w:tcW w:w="810" w:type="dxa"/>
            <w:vMerge w:val="restart"/>
            <w:vAlign w:val="center"/>
          </w:tcPr>
          <w:p w14:paraId="56FEB5FC" w14:textId="60F33D90" w:rsidR="00477D54" w:rsidRPr="00582797" w:rsidRDefault="00477D54" w:rsidP="00477D54">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10.4</w:t>
            </w:r>
          </w:p>
        </w:tc>
        <w:tc>
          <w:tcPr>
            <w:tcW w:w="450" w:type="dxa"/>
            <w:vMerge w:val="restart"/>
          </w:tcPr>
          <w:p w14:paraId="04987445" w14:textId="2F03D10D" w:rsidR="00477D54" w:rsidRPr="00582797" w:rsidRDefault="00477D54" w:rsidP="00477D54">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98</w:t>
            </w:r>
          </w:p>
        </w:tc>
        <w:tc>
          <w:tcPr>
            <w:tcW w:w="1890" w:type="dxa"/>
            <w:vAlign w:val="center"/>
          </w:tcPr>
          <w:p w14:paraId="67B127DF" w14:textId="0C27A98B" w:rsidR="00477D54" w:rsidRPr="00582797" w:rsidRDefault="00477D54" w:rsidP="00477D54">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A98</w:t>
            </w:r>
          </w:p>
        </w:tc>
        <w:tc>
          <w:tcPr>
            <w:tcW w:w="3060" w:type="dxa"/>
            <w:vAlign w:val="center"/>
          </w:tcPr>
          <w:p w14:paraId="125387AE" w14:textId="414A90E3" w:rsidR="00477D54" w:rsidRPr="00582797" w:rsidRDefault="00477D54" w:rsidP="00477D54">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Quitter le banc en fin de période et/ou de match</w:t>
            </w:r>
          </w:p>
        </w:tc>
        <w:tc>
          <w:tcPr>
            <w:tcW w:w="720" w:type="dxa"/>
            <w:tcBorders>
              <w:bottom w:val="single" w:sz="4" w:space="0" w:color="auto"/>
            </w:tcBorders>
            <w:shd w:val="thinReverseDiagStripe" w:color="auto" w:fill="auto"/>
            <w:vAlign w:val="center"/>
          </w:tcPr>
          <w:p w14:paraId="2988E6BE" w14:textId="77777777" w:rsidR="00477D54" w:rsidRDefault="00477D54" w:rsidP="00477D54">
            <w:pPr>
              <w:pStyle w:val="HQParagrapheNiveau2"/>
              <w:tabs>
                <w:tab w:val="clear" w:pos="547"/>
              </w:tabs>
              <w:spacing w:after="0"/>
              <w:ind w:left="-90" w:right="-84"/>
              <w:jc w:val="center"/>
              <w:rPr>
                <w:rFonts w:ascii="Arial Narrow" w:eastAsia="Calibri" w:hAnsi="Arial Narrow" w:cstheme="minorHAnsi"/>
                <w:sz w:val="16"/>
                <w:szCs w:val="16"/>
                <w:lang w:val="fr-FR"/>
              </w:rPr>
            </w:pPr>
          </w:p>
        </w:tc>
        <w:tc>
          <w:tcPr>
            <w:tcW w:w="900" w:type="dxa"/>
            <w:tcBorders>
              <w:bottom w:val="single" w:sz="4" w:space="0" w:color="auto"/>
            </w:tcBorders>
            <w:shd w:val="thinReverseDiagStripe" w:color="auto" w:fill="auto"/>
            <w:vAlign w:val="center"/>
          </w:tcPr>
          <w:p w14:paraId="0408DA46" w14:textId="77777777" w:rsidR="00477D54" w:rsidRPr="00477D54" w:rsidRDefault="00477D54" w:rsidP="00477D54">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thinReverseDiagStripe" w:color="auto" w:fill="auto"/>
            <w:vAlign w:val="center"/>
          </w:tcPr>
          <w:p w14:paraId="62AA5B56" w14:textId="77777777" w:rsidR="00477D54" w:rsidRDefault="00477D54" w:rsidP="00477D54">
            <w:pPr>
              <w:pStyle w:val="HQParagrapheNiveau2"/>
              <w:tabs>
                <w:tab w:val="clear" w:pos="547"/>
              </w:tabs>
              <w:spacing w:after="0"/>
              <w:ind w:left="-84" w:right="-90"/>
              <w:jc w:val="center"/>
              <w:rPr>
                <w:rFonts w:ascii="Arial Narrow" w:eastAsia="Calibri" w:hAnsi="Arial Narrow" w:cstheme="minorHAnsi"/>
                <w:sz w:val="16"/>
                <w:szCs w:val="16"/>
                <w:lang w:val="fr-FR"/>
              </w:rPr>
            </w:pPr>
          </w:p>
        </w:tc>
        <w:tc>
          <w:tcPr>
            <w:tcW w:w="720" w:type="dxa"/>
            <w:tcBorders>
              <w:bottom w:val="nil"/>
            </w:tcBorders>
            <w:shd w:val="thinReverseDiagStripe" w:color="auto" w:fill="auto"/>
            <w:vAlign w:val="center"/>
          </w:tcPr>
          <w:p w14:paraId="3C7EDD04" w14:textId="77777777" w:rsidR="00477D54" w:rsidRPr="00477D54" w:rsidRDefault="00477D54" w:rsidP="00477D54">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thinReverseDiagStripe" w:color="auto" w:fill="auto"/>
            <w:vAlign w:val="center"/>
          </w:tcPr>
          <w:p w14:paraId="69F1B612" w14:textId="77777777" w:rsidR="00477D54" w:rsidRDefault="00477D54" w:rsidP="00477D54">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auto"/>
            <w:vAlign w:val="center"/>
          </w:tcPr>
          <w:p w14:paraId="78E2C5A6" w14:textId="77777777" w:rsidR="00477D54" w:rsidRPr="00477D54" w:rsidRDefault="00477D54" w:rsidP="00477D54">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auto"/>
            <w:vAlign w:val="center"/>
          </w:tcPr>
          <w:p w14:paraId="2EC56DD6" w14:textId="77777777" w:rsidR="00477D54" w:rsidRPr="00477D54" w:rsidRDefault="00477D54" w:rsidP="00477D54">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477D54" w:rsidRPr="00582797" w14:paraId="43DE4488" w14:textId="77777777" w:rsidTr="00477D54">
        <w:tc>
          <w:tcPr>
            <w:tcW w:w="810" w:type="dxa"/>
            <w:vMerge/>
            <w:vAlign w:val="center"/>
          </w:tcPr>
          <w:p w14:paraId="529C7A1C" w14:textId="77777777" w:rsidR="00477D54" w:rsidRPr="00477D54" w:rsidRDefault="00477D54" w:rsidP="00477D54">
            <w:pPr>
              <w:pStyle w:val="HQParagrapheNiveau2"/>
              <w:tabs>
                <w:tab w:val="clear" w:pos="547"/>
              </w:tabs>
              <w:spacing w:after="0"/>
              <w:ind w:left="0" w:right="-64"/>
              <w:jc w:val="center"/>
              <w:rPr>
                <w:rFonts w:ascii="Arial Narrow" w:hAnsi="Arial Narrow" w:cstheme="minorHAnsi"/>
                <w:b/>
                <w:bCs/>
                <w:sz w:val="16"/>
                <w:szCs w:val="16"/>
              </w:rPr>
            </w:pPr>
          </w:p>
        </w:tc>
        <w:tc>
          <w:tcPr>
            <w:tcW w:w="450" w:type="dxa"/>
            <w:vMerge/>
          </w:tcPr>
          <w:p w14:paraId="580568E0" w14:textId="77777777" w:rsidR="00477D54" w:rsidRPr="00582797" w:rsidRDefault="00477D54" w:rsidP="00477D54">
            <w:pPr>
              <w:pStyle w:val="HQParagrapheNiveau2"/>
              <w:tabs>
                <w:tab w:val="clear" w:pos="547"/>
              </w:tabs>
              <w:spacing w:after="0"/>
              <w:ind w:left="-144" w:right="-120"/>
              <w:jc w:val="center"/>
              <w:rPr>
                <w:rFonts w:ascii="Arial Narrow" w:hAnsi="Arial Narrow" w:cstheme="minorHAnsi"/>
                <w:b/>
                <w:bCs/>
                <w:sz w:val="16"/>
                <w:szCs w:val="16"/>
                <w:lang w:val="fr-FR"/>
              </w:rPr>
            </w:pPr>
          </w:p>
        </w:tc>
        <w:tc>
          <w:tcPr>
            <w:tcW w:w="1890" w:type="dxa"/>
            <w:shd w:val="clear" w:color="auto" w:fill="FFFF00"/>
            <w:vAlign w:val="center"/>
          </w:tcPr>
          <w:p w14:paraId="62953802" w14:textId="21417170" w:rsidR="00477D54" w:rsidRPr="00582797" w:rsidRDefault="00477D54" w:rsidP="00477D54">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D98</w:t>
            </w:r>
          </w:p>
        </w:tc>
        <w:tc>
          <w:tcPr>
            <w:tcW w:w="3060" w:type="dxa"/>
            <w:shd w:val="clear" w:color="auto" w:fill="FFFF00"/>
            <w:vAlign w:val="center"/>
          </w:tcPr>
          <w:p w14:paraId="11928E61" w14:textId="728ADFF8" w:rsidR="00477D54" w:rsidRPr="00582797" w:rsidRDefault="00477D54" w:rsidP="00477D54">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Quitter le banc en fin de période et/ou de match Officiel d’équipe (Entraîneur)</w:t>
            </w:r>
          </w:p>
        </w:tc>
        <w:tc>
          <w:tcPr>
            <w:tcW w:w="720" w:type="dxa"/>
            <w:tcBorders>
              <w:bottom w:val="single" w:sz="4" w:space="0" w:color="auto"/>
            </w:tcBorders>
            <w:shd w:val="clear" w:color="auto" w:fill="FFFF00"/>
            <w:vAlign w:val="center"/>
          </w:tcPr>
          <w:p w14:paraId="3E6CD70F" w14:textId="51D7DFCE" w:rsidR="00477D54" w:rsidRDefault="00477D54" w:rsidP="00477D54">
            <w:pPr>
              <w:pStyle w:val="HQParagrapheNiveau2"/>
              <w:tabs>
                <w:tab w:val="clear" w:pos="547"/>
              </w:tabs>
              <w:spacing w:after="0"/>
              <w:ind w:left="-90" w:right="-84"/>
              <w:jc w:val="center"/>
              <w:rPr>
                <w:rFonts w:ascii="Arial Narrow" w:eastAsia="Calibri" w:hAnsi="Arial Narrow" w:cstheme="minorHAnsi"/>
                <w:sz w:val="16"/>
                <w:szCs w:val="16"/>
                <w:lang w:val="fr-FR"/>
              </w:rPr>
            </w:pPr>
            <w:r w:rsidRPr="00582797">
              <w:rPr>
                <w:rFonts w:ascii="Arial Narrow" w:hAnsi="Arial Narrow" w:cstheme="minorHAnsi"/>
                <w:sz w:val="16"/>
                <w:szCs w:val="16"/>
              </w:rPr>
              <w:t>2 matchs</w:t>
            </w:r>
          </w:p>
        </w:tc>
        <w:tc>
          <w:tcPr>
            <w:tcW w:w="900" w:type="dxa"/>
            <w:tcBorders>
              <w:bottom w:val="single" w:sz="4" w:space="0" w:color="auto"/>
            </w:tcBorders>
            <w:shd w:val="clear" w:color="auto" w:fill="FFFF00"/>
            <w:vAlign w:val="center"/>
          </w:tcPr>
          <w:p w14:paraId="708340A6" w14:textId="77777777" w:rsidR="00477D54" w:rsidRPr="00477D54" w:rsidRDefault="00477D54" w:rsidP="00477D54">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clear" w:color="auto" w:fill="FFFF00"/>
            <w:vAlign w:val="center"/>
          </w:tcPr>
          <w:p w14:paraId="76541737" w14:textId="5463A678" w:rsidR="00477D54" w:rsidRDefault="00477D54" w:rsidP="00477D54">
            <w:pPr>
              <w:pStyle w:val="HQParagrapheNiveau2"/>
              <w:tabs>
                <w:tab w:val="clear" w:pos="547"/>
              </w:tabs>
              <w:spacing w:after="0"/>
              <w:ind w:left="-84" w:right="-90"/>
              <w:jc w:val="center"/>
              <w:rPr>
                <w:rFonts w:ascii="Arial Narrow" w:eastAsia="Calibri" w:hAnsi="Arial Narrow" w:cstheme="minorHAnsi"/>
                <w:sz w:val="16"/>
                <w:szCs w:val="16"/>
                <w:lang w:val="fr-FR"/>
              </w:rPr>
            </w:pPr>
            <w:r w:rsidRPr="00582797">
              <w:rPr>
                <w:rFonts w:ascii="Arial Narrow" w:hAnsi="Arial Narrow" w:cstheme="minorHAnsi"/>
                <w:sz w:val="16"/>
                <w:szCs w:val="16"/>
                <w:lang w:val="fr-FR"/>
              </w:rPr>
              <w:t>4 matchs</w:t>
            </w:r>
          </w:p>
        </w:tc>
        <w:tc>
          <w:tcPr>
            <w:tcW w:w="720" w:type="dxa"/>
            <w:tcBorders>
              <w:bottom w:val="single" w:sz="4" w:space="0" w:color="auto"/>
            </w:tcBorders>
            <w:shd w:val="clear" w:color="auto" w:fill="FFFF00"/>
            <w:vAlign w:val="center"/>
          </w:tcPr>
          <w:p w14:paraId="130B7D03" w14:textId="77777777" w:rsidR="00477D54" w:rsidRPr="00477D54" w:rsidRDefault="00477D54" w:rsidP="00477D54">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clear" w:color="auto" w:fill="FFFF00"/>
            <w:vAlign w:val="center"/>
          </w:tcPr>
          <w:p w14:paraId="3AC7A273" w14:textId="1B944175" w:rsidR="00477D54" w:rsidRDefault="00477D54" w:rsidP="00477D54">
            <w:pPr>
              <w:pStyle w:val="HQParagrapheNiveau2"/>
              <w:tabs>
                <w:tab w:val="clear" w:pos="547"/>
              </w:tabs>
              <w:spacing w:after="0"/>
              <w:ind w:left="-78" w:right="-6"/>
              <w:jc w:val="center"/>
              <w:rPr>
                <w:rFonts w:ascii="Arial Narrow" w:eastAsia="Calibri" w:hAnsi="Arial Narrow" w:cstheme="minorHAnsi"/>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7" w:type="dxa"/>
            <w:tcBorders>
              <w:bottom w:val="single" w:sz="4" w:space="0" w:color="auto"/>
            </w:tcBorders>
            <w:shd w:val="clear" w:color="auto" w:fill="FFFF00"/>
            <w:vAlign w:val="center"/>
          </w:tcPr>
          <w:p w14:paraId="17AFDEC3" w14:textId="77777777" w:rsidR="00477D54" w:rsidRPr="00477D54" w:rsidRDefault="00477D54" w:rsidP="00477D54">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clear" w:color="auto" w:fill="FFFF00"/>
            <w:vAlign w:val="center"/>
          </w:tcPr>
          <w:p w14:paraId="51018F2B" w14:textId="77777777" w:rsidR="00477D54" w:rsidRPr="00477D54" w:rsidRDefault="00477D54" w:rsidP="00477D54">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477D54" w:rsidRPr="00582797" w14:paraId="2466FC46" w14:textId="77777777" w:rsidTr="00B92D83">
        <w:tc>
          <w:tcPr>
            <w:tcW w:w="810" w:type="dxa"/>
            <w:vAlign w:val="center"/>
          </w:tcPr>
          <w:p w14:paraId="069612D1" w14:textId="77777777" w:rsidR="00477D54" w:rsidRPr="00477D54" w:rsidRDefault="00477D54" w:rsidP="00477D54">
            <w:pPr>
              <w:pStyle w:val="HQParagrapheNiveau2"/>
              <w:tabs>
                <w:tab w:val="clear" w:pos="547"/>
              </w:tabs>
              <w:spacing w:after="0"/>
              <w:ind w:left="0" w:right="-64"/>
              <w:jc w:val="center"/>
              <w:rPr>
                <w:rFonts w:ascii="Arial Narrow" w:hAnsi="Arial Narrow" w:cstheme="minorHAnsi"/>
                <w:b/>
                <w:bCs/>
                <w:sz w:val="16"/>
                <w:szCs w:val="16"/>
              </w:rPr>
            </w:pPr>
          </w:p>
        </w:tc>
        <w:tc>
          <w:tcPr>
            <w:tcW w:w="450" w:type="dxa"/>
          </w:tcPr>
          <w:p w14:paraId="465C8583" w14:textId="570C10EA" w:rsidR="00477D54" w:rsidRPr="00582797" w:rsidRDefault="00477D54" w:rsidP="00477D54">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99</w:t>
            </w:r>
          </w:p>
        </w:tc>
        <w:tc>
          <w:tcPr>
            <w:tcW w:w="1890" w:type="dxa"/>
            <w:vAlign w:val="center"/>
          </w:tcPr>
          <w:p w14:paraId="667AC529" w14:textId="1200DD81" w:rsidR="00477D54" w:rsidRPr="00582797" w:rsidRDefault="00477D54" w:rsidP="00477D54">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A99 ou C99 ou F99</w:t>
            </w:r>
          </w:p>
        </w:tc>
        <w:tc>
          <w:tcPr>
            <w:tcW w:w="3060" w:type="dxa"/>
            <w:vAlign w:val="center"/>
          </w:tcPr>
          <w:p w14:paraId="0EEA962E" w14:textId="7D54BC1D" w:rsidR="00477D54" w:rsidRPr="00582797" w:rsidRDefault="00477D54" w:rsidP="00477D54">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Divers (Expliquer)</w:t>
            </w:r>
          </w:p>
        </w:tc>
        <w:tc>
          <w:tcPr>
            <w:tcW w:w="720" w:type="dxa"/>
            <w:tcBorders>
              <w:bottom w:val="single" w:sz="4" w:space="0" w:color="auto"/>
            </w:tcBorders>
            <w:shd w:val="reverseDiagStripe" w:color="auto" w:fill="auto"/>
            <w:vAlign w:val="center"/>
          </w:tcPr>
          <w:p w14:paraId="589025D8" w14:textId="77777777" w:rsidR="00477D54" w:rsidRPr="00582797" w:rsidRDefault="00477D54" w:rsidP="00477D54">
            <w:pPr>
              <w:pStyle w:val="HQParagrapheNiveau2"/>
              <w:tabs>
                <w:tab w:val="clear" w:pos="547"/>
              </w:tabs>
              <w:spacing w:after="0"/>
              <w:ind w:left="-90" w:right="-84"/>
              <w:jc w:val="center"/>
              <w:rPr>
                <w:rFonts w:ascii="Arial Narrow" w:hAnsi="Arial Narrow" w:cstheme="minorHAnsi"/>
                <w:sz w:val="16"/>
                <w:szCs w:val="16"/>
              </w:rPr>
            </w:pPr>
          </w:p>
        </w:tc>
        <w:tc>
          <w:tcPr>
            <w:tcW w:w="900" w:type="dxa"/>
            <w:tcBorders>
              <w:bottom w:val="single" w:sz="4" w:space="0" w:color="auto"/>
            </w:tcBorders>
            <w:shd w:val="reverseDiagStripe" w:color="auto" w:fill="auto"/>
            <w:vAlign w:val="center"/>
          </w:tcPr>
          <w:p w14:paraId="2D08C615" w14:textId="77777777" w:rsidR="00477D54" w:rsidRPr="00477D54" w:rsidRDefault="00477D54" w:rsidP="00477D54">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reverseDiagStripe" w:color="auto" w:fill="auto"/>
            <w:vAlign w:val="center"/>
          </w:tcPr>
          <w:p w14:paraId="44A3DBB6" w14:textId="77777777" w:rsidR="00477D54" w:rsidRPr="00582797" w:rsidRDefault="00477D54" w:rsidP="00477D54">
            <w:pPr>
              <w:pStyle w:val="HQParagrapheNiveau2"/>
              <w:tabs>
                <w:tab w:val="clear" w:pos="547"/>
              </w:tabs>
              <w:spacing w:after="0"/>
              <w:ind w:left="-84" w:right="-90"/>
              <w:jc w:val="center"/>
              <w:rPr>
                <w:rFonts w:ascii="Arial Narrow" w:hAnsi="Arial Narrow" w:cstheme="minorHAnsi"/>
                <w:sz w:val="16"/>
                <w:szCs w:val="16"/>
                <w:lang w:val="fr-FR"/>
              </w:rPr>
            </w:pPr>
          </w:p>
        </w:tc>
        <w:tc>
          <w:tcPr>
            <w:tcW w:w="720" w:type="dxa"/>
            <w:tcBorders>
              <w:bottom w:val="single" w:sz="4" w:space="0" w:color="auto"/>
            </w:tcBorders>
            <w:shd w:val="reverseDiagStripe" w:color="auto" w:fill="auto"/>
            <w:vAlign w:val="center"/>
          </w:tcPr>
          <w:p w14:paraId="5D30A4EA" w14:textId="77777777" w:rsidR="00477D54" w:rsidRPr="00477D54" w:rsidRDefault="00477D54" w:rsidP="00477D54">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reverseDiagStripe" w:color="auto" w:fill="auto"/>
            <w:vAlign w:val="center"/>
          </w:tcPr>
          <w:p w14:paraId="2E339002" w14:textId="77777777" w:rsidR="00477D54" w:rsidRDefault="00477D54" w:rsidP="00477D54">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reverseDiagStripe" w:color="auto" w:fill="auto"/>
            <w:vAlign w:val="center"/>
          </w:tcPr>
          <w:p w14:paraId="0B285EE4" w14:textId="77777777" w:rsidR="00477D54" w:rsidRPr="00477D54" w:rsidRDefault="00477D54" w:rsidP="00477D54">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reverseDiagStripe" w:color="auto" w:fill="auto"/>
            <w:vAlign w:val="center"/>
          </w:tcPr>
          <w:p w14:paraId="26CD1337" w14:textId="77777777" w:rsidR="00477D54" w:rsidRPr="00477D54" w:rsidRDefault="00477D54" w:rsidP="00477D54">
            <w:pPr>
              <w:pStyle w:val="HQParagrapheNiveau2"/>
              <w:tabs>
                <w:tab w:val="clear" w:pos="547"/>
              </w:tabs>
              <w:spacing w:after="0"/>
              <w:ind w:left="-64" w:right="-20"/>
              <w:jc w:val="center"/>
              <w:rPr>
                <w:rFonts w:ascii="Arial Narrow" w:eastAsia="Calibri" w:hAnsi="Arial Narrow" w:cstheme="minorHAnsi"/>
                <w:sz w:val="16"/>
                <w:szCs w:val="16"/>
                <w:lang w:val="fr-FR"/>
              </w:rPr>
            </w:pPr>
          </w:p>
        </w:tc>
      </w:tr>
      <w:tr w:rsidR="00B92D83" w:rsidRPr="00582797" w14:paraId="46630604" w14:textId="77777777" w:rsidTr="00B92D83">
        <w:tc>
          <w:tcPr>
            <w:tcW w:w="810" w:type="dxa"/>
            <w:vAlign w:val="center"/>
          </w:tcPr>
          <w:p w14:paraId="28E8FBB2" w14:textId="77777777" w:rsidR="00B92D83" w:rsidRPr="00477D54" w:rsidRDefault="00B92D83" w:rsidP="00B92D83">
            <w:pPr>
              <w:pStyle w:val="HQParagrapheNiveau2"/>
              <w:tabs>
                <w:tab w:val="clear" w:pos="547"/>
              </w:tabs>
              <w:spacing w:after="0"/>
              <w:ind w:left="0" w:right="-64"/>
              <w:jc w:val="center"/>
              <w:rPr>
                <w:rFonts w:ascii="Arial Narrow" w:hAnsi="Arial Narrow" w:cstheme="minorHAnsi"/>
                <w:b/>
                <w:bCs/>
                <w:sz w:val="16"/>
                <w:szCs w:val="16"/>
              </w:rPr>
            </w:pPr>
          </w:p>
        </w:tc>
        <w:tc>
          <w:tcPr>
            <w:tcW w:w="450" w:type="dxa"/>
          </w:tcPr>
          <w:p w14:paraId="0D0C9D4E" w14:textId="77777777" w:rsidR="00B92D83" w:rsidRPr="00582797" w:rsidRDefault="00B92D83" w:rsidP="00B92D83">
            <w:pPr>
              <w:pStyle w:val="HQParagrapheNiveau2"/>
              <w:tabs>
                <w:tab w:val="clear" w:pos="547"/>
              </w:tabs>
              <w:spacing w:after="0"/>
              <w:ind w:left="-144" w:right="-120"/>
              <w:jc w:val="center"/>
              <w:rPr>
                <w:rFonts w:ascii="Arial Narrow" w:hAnsi="Arial Narrow" w:cstheme="minorHAnsi"/>
                <w:b/>
                <w:bCs/>
                <w:sz w:val="16"/>
                <w:szCs w:val="16"/>
                <w:lang w:val="fr-FR"/>
              </w:rPr>
            </w:pPr>
          </w:p>
        </w:tc>
        <w:tc>
          <w:tcPr>
            <w:tcW w:w="1890" w:type="dxa"/>
            <w:vAlign w:val="center"/>
          </w:tcPr>
          <w:p w14:paraId="37FB714F" w14:textId="3627B6CE" w:rsidR="00B92D83" w:rsidRPr="00582797" w:rsidRDefault="00B92D83" w:rsidP="00B92D8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B99 + D99</w:t>
            </w:r>
          </w:p>
        </w:tc>
        <w:tc>
          <w:tcPr>
            <w:tcW w:w="3060" w:type="dxa"/>
            <w:vAlign w:val="center"/>
          </w:tcPr>
          <w:p w14:paraId="4436B17A" w14:textId="664E8909" w:rsidR="00B92D83" w:rsidRPr="00582797" w:rsidRDefault="00B92D83" w:rsidP="00B92D83">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Divers (Expliquer)</w:t>
            </w:r>
          </w:p>
        </w:tc>
        <w:tc>
          <w:tcPr>
            <w:tcW w:w="720" w:type="dxa"/>
            <w:tcBorders>
              <w:bottom w:val="single" w:sz="4" w:space="0" w:color="auto"/>
            </w:tcBorders>
            <w:vAlign w:val="center"/>
          </w:tcPr>
          <w:p w14:paraId="01435DA1" w14:textId="412AF138" w:rsidR="00B92D83" w:rsidRPr="00582797" w:rsidRDefault="00B92D83" w:rsidP="00B92D8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vAlign w:val="center"/>
          </w:tcPr>
          <w:p w14:paraId="106BA7D5" w14:textId="249528AC" w:rsidR="00B92D83" w:rsidRPr="00477D54" w:rsidRDefault="00B92D83" w:rsidP="00B92D83">
            <w:pPr>
              <w:pStyle w:val="HQParagrapheNiveau2"/>
              <w:tabs>
                <w:tab w:val="clear" w:pos="547"/>
              </w:tabs>
              <w:spacing w:after="0"/>
              <w:ind w:left="-132" w:right="-104"/>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900" w:type="dxa"/>
            <w:tcBorders>
              <w:bottom w:val="single" w:sz="4" w:space="0" w:color="auto"/>
            </w:tcBorders>
            <w:vAlign w:val="center"/>
          </w:tcPr>
          <w:p w14:paraId="0D124EA8" w14:textId="1D671F4F" w:rsidR="00B92D83" w:rsidRPr="00582797" w:rsidRDefault="00B92D83" w:rsidP="00B92D83">
            <w:pPr>
              <w:pStyle w:val="HQParagrapheNiveau2"/>
              <w:tabs>
                <w:tab w:val="clear" w:pos="547"/>
              </w:tabs>
              <w:spacing w:after="0"/>
              <w:ind w:left="-84" w:right="-90"/>
              <w:jc w:val="center"/>
              <w:rPr>
                <w:rFonts w:ascii="Arial Narrow" w:hAnsi="Arial Narrow" w:cstheme="minorHAnsi"/>
                <w:sz w:val="16"/>
                <w:szCs w:val="16"/>
                <w:lang w:val="fr-FR"/>
              </w:rPr>
            </w:pPr>
            <w:r w:rsidRPr="00582797">
              <w:rPr>
                <w:rFonts w:ascii="Arial Narrow" w:hAnsi="Arial Narrow" w:cstheme="minorHAnsi"/>
                <w:sz w:val="16"/>
                <w:szCs w:val="16"/>
                <w:lang w:val="fr-FR"/>
              </w:rPr>
              <w:t>2 matchs</w:t>
            </w:r>
          </w:p>
        </w:tc>
        <w:tc>
          <w:tcPr>
            <w:tcW w:w="720" w:type="dxa"/>
            <w:tcBorders>
              <w:bottom w:val="single" w:sz="4" w:space="0" w:color="auto"/>
            </w:tcBorders>
            <w:vAlign w:val="center"/>
          </w:tcPr>
          <w:p w14:paraId="12602B75" w14:textId="2C50F54F" w:rsidR="00B92D83" w:rsidRPr="00477D54" w:rsidRDefault="00B92D83" w:rsidP="00B92D83">
            <w:pPr>
              <w:pStyle w:val="HQParagrapheNiveau2"/>
              <w:tabs>
                <w:tab w:val="clear" w:pos="547"/>
              </w:tabs>
              <w:spacing w:after="0"/>
              <w:ind w:left="-126" w:right="-138"/>
              <w:jc w:val="center"/>
              <w:rPr>
                <w:rFonts w:ascii="Arial Narrow" w:hAnsi="Arial Narrow" w:cstheme="minorHAnsi"/>
                <w:sz w:val="16"/>
                <w:szCs w:val="16"/>
                <w:lang w:val="fr-FR"/>
              </w:rPr>
            </w:pPr>
            <w:r w:rsidRPr="00582797">
              <w:rPr>
                <w:rFonts w:ascii="Arial Narrow" w:hAnsi="Arial Narrow" w:cstheme="minorHAnsi"/>
                <w:sz w:val="16"/>
                <w:szCs w:val="16"/>
                <w:lang w:val="fr-FR"/>
              </w:rPr>
              <w:t>3 matchs</w:t>
            </w:r>
          </w:p>
        </w:tc>
        <w:tc>
          <w:tcPr>
            <w:tcW w:w="725" w:type="dxa"/>
            <w:tcBorders>
              <w:bottom w:val="single" w:sz="4" w:space="0" w:color="auto"/>
            </w:tcBorders>
            <w:vAlign w:val="center"/>
          </w:tcPr>
          <w:p w14:paraId="0E6FEDFA" w14:textId="1E3F6E37" w:rsidR="00B92D83" w:rsidRDefault="00B92D83" w:rsidP="00B92D83">
            <w:pPr>
              <w:pStyle w:val="HQParagrapheNiveau2"/>
              <w:tabs>
                <w:tab w:val="clear" w:pos="547"/>
              </w:tabs>
              <w:spacing w:after="0"/>
              <w:ind w:left="-78" w:right="-6"/>
              <w:jc w:val="center"/>
              <w:rPr>
                <w:rFonts w:ascii="Arial Narrow" w:eastAsia="Calibri" w:hAnsi="Arial Narrow" w:cstheme="minorHAnsi"/>
                <w:sz w:val="16"/>
                <w:szCs w:val="16"/>
                <w:lang w:val="fr-FR"/>
              </w:rPr>
            </w:pPr>
            <w:r w:rsidRPr="00582797">
              <w:rPr>
                <w:rFonts w:ascii="Arial Narrow" w:eastAsia="Calibri" w:hAnsi="Arial Narrow" w:cstheme="minorHAnsi"/>
                <w:sz w:val="16"/>
                <w:szCs w:val="16"/>
                <w:lang w:val="fr-FR"/>
              </w:rPr>
              <w:t>4 matchs</w:t>
            </w:r>
          </w:p>
        </w:tc>
        <w:tc>
          <w:tcPr>
            <w:tcW w:w="807" w:type="dxa"/>
            <w:tcBorders>
              <w:bottom w:val="single" w:sz="4" w:space="0" w:color="auto"/>
            </w:tcBorders>
            <w:vAlign w:val="center"/>
          </w:tcPr>
          <w:p w14:paraId="77095011" w14:textId="40E06505" w:rsidR="00B92D83" w:rsidRPr="00477D54" w:rsidRDefault="00B92D83" w:rsidP="00B92D83">
            <w:pPr>
              <w:pStyle w:val="HQParagrapheNiveau2"/>
              <w:tabs>
                <w:tab w:val="clear" w:pos="547"/>
              </w:tabs>
              <w:spacing w:after="0"/>
              <w:ind w:left="-120" w:right="-62"/>
              <w:jc w:val="center"/>
              <w:rPr>
                <w:rFonts w:ascii="Arial Narrow" w:hAnsi="Arial Narrow" w:cstheme="minorHAnsi"/>
                <w:sz w:val="16"/>
                <w:szCs w:val="16"/>
                <w:lang w:val="fr-FR"/>
              </w:rPr>
            </w:pPr>
            <w:r w:rsidRPr="00582797">
              <w:rPr>
                <w:rFonts w:ascii="Arial Narrow" w:hAnsi="Arial Narrow" w:cstheme="minorHAnsi"/>
                <w:sz w:val="16"/>
                <w:szCs w:val="16"/>
                <w:lang w:val="fr-FR"/>
              </w:rPr>
              <w:t>5 matchs</w:t>
            </w:r>
          </w:p>
        </w:tc>
        <w:tc>
          <w:tcPr>
            <w:tcW w:w="718" w:type="dxa"/>
            <w:tcBorders>
              <w:bottom w:val="single" w:sz="4" w:space="0" w:color="auto"/>
            </w:tcBorders>
            <w:vAlign w:val="center"/>
          </w:tcPr>
          <w:p w14:paraId="3B51A63B" w14:textId="7CF24E64" w:rsidR="00B92D83" w:rsidRPr="00477D54" w:rsidRDefault="00B92D83" w:rsidP="00B92D83">
            <w:pPr>
              <w:pStyle w:val="HQParagrapheNiveau2"/>
              <w:tabs>
                <w:tab w:val="clear" w:pos="547"/>
              </w:tabs>
              <w:spacing w:after="0"/>
              <w:ind w:left="-64" w:right="-20"/>
              <w:jc w:val="center"/>
              <w:rPr>
                <w:rFonts w:ascii="Arial Narrow" w:eastAsia="Calibri" w:hAnsi="Arial Narrow" w:cstheme="minorHAnsi"/>
                <w:sz w:val="16"/>
                <w:szCs w:val="16"/>
                <w:lang w:val="fr-FR"/>
              </w:rPr>
            </w:pPr>
            <w:r w:rsidRPr="00342943">
              <w:rPr>
                <w:rFonts w:ascii="Arial Narrow" w:eastAsia="Calibri" w:hAnsi="Arial Narrow" w:cstheme="minorHAnsi"/>
                <w:b/>
                <w:bCs/>
                <w:sz w:val="16"/>
                <w:szCs w:val="16"/>
                <w:lang w:val="fr-FR"/>
              </w:rPr>
              <w:t>ind.+CD rég.</w:t>
            </w:r>
          </w:p>
        </w:tc>
      </w:tr>
      <w:tr w:rsidR="00B92D83" w:rsidRPr="00582797" w14:paraId="747144F8" w14:textId="77777777" w:rsidTr="00B92D83">
        <w:tc>
          <w:tcPr>
            <w:tcW w:w="810" w:type="dxa"/>
            <w:vAlign w:val="center"/>
          </w:tcPr>
          <w:p w14:paraId="570D0ADE" w14:textId="77777777" w:rsidR="00B92D83" w:rsidRPr="00477D54" w:rsidRDefault="00B92D83" w:rsidP="00B92D83">
            <w:pPr>
              <w:pStyle w:val="HQParagrapheNiveau2"/>
              <w:tabs>
                <w:tab w:val="clear" w:pos="547"/>
              </w:tabs>
              <w:spacing w:after="0"/>
              <w:ind w:left="0" w:right="-64"/>
              <w:jc w:val="center"/>
              <w:rPr>
                <w:rFonts w:ascii="Arial Narrow" w:hAnsi="Arial Narrow" w:cstheme="minorHAnsi"/>
                <w:b/>
                <w:bCs/>
                <w:sz w:val="16"/>
                <w:szCs w:val="16"/>
              </w:rPr>
            </w:pPr>
          </w:p>
        </w:tc>
        <w:tc>
          <w:tcPr>
            <w:tcW w:w="450" w:type="dxa"/>
          </w:tcPr>
          <w:p w14:paraId="2A66CE33" w14:textId="77777777" w:rsidR="00B92D83" w:rsidRPr="00582797" w:rsidRDefault="00B92D83" w:rsidP="00B92D83">
            <w:pPr>
              <w:pStyle w:val="HQParagrapheNiveau2"/>
              <w:tabs>
                <w:tab w:val="clear" w:pos="547"/>
              </w:tabs>
              <w:spacing w:after="0"/>
              <w:ind w:left="-144" w:right="-120"/>
              <w:jc w:val="center"/>
              <w:rPr>
                <w:rFonts w:ascii="Arial Narrow" w:hAnsi="Arial Narrow" w:cstheme="minorHAnsi"/>
                <w:b/>
                <w:bCs/>
                <w:sz w:val="16"/>
                <w:szCs w:val="16"/>
                <w:lang w:val="fr-FR"/>
              </w:rPr>
            </w:pPr>
          </w:p>
        </w:tc>
        <w:tc>
          <w:tcPr>
            <w:tcW w:w="1890" w:type="dxa"/>
            <w:vAlign w:val="center"/>
          </w:tcPr>
          <w:p w14:paraId="4501556A" w14:textId="75260B21" w:rsidR="00B92D83" w:rsidRPr="00582797" w:rsidRDefault="00B92D83" w:rsidP="00B92D8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E99 + B99</w:t>
            </w:r>
          </w:p>
        </w:tc>
        <w:tc>
          <w:tcPr>
            <w:tcW w:w="3060" w:type="dxa"/>
            <w:vAlign w:val="center"/>
          </w:tcPr>
          <w:p w14:paraId="5F36AA02" w14:textId="568C022A" w:rsidR="00B92D83" w:rsidRPr="00582797" w:rsidRDefault="00B92D83" w:rsidP="00B92D83">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Divers (Expliquer)</w:t>
            </w:r>
          </w:p>
        </w:tc>
        <w:tc>
          <w:tcPr>
            <w:tcW w:w="720" w:type="dxa"/>
            <w:tcBorders>
              <w:bottom w:val="single" w:sz="4" w:space="0" w:color="auto"/>
            </w:tcBorders>
            <w:vAlign w:val="center"/>
          </w:tcPr>
          <w:p w14:paraId="4F24FB26" w14:textId="66850F69" w:rsidR="00B92D83" w:rsidRPr="00582797" w:rsidRDefault="00B92D83" w:rsidP="00B92D8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3 matchs</w:t>
            </w:r>
          </w:p>
        </w:tc>
        <w:tc>
          <w:tcPr>
            <w:tcW w:w="900" w:type="dxa"/>
            <w:tcBorders>
              <w:bottom w:val="single" w:sz="4" w:space="0" w:color="auto"/>
            </w:tcBorders>
            <w:shd w:val="thinReverseDiagStripe" w:color="auto" w:fill="auto"/>
            <w:vAlign w:val="center"/>
          </w:tcPr>
          <w:p w14:paraId="58C3B446" w14:textId="77777777" w:rsidR="00B92D83" w:rsidRPr="00582797" w:rsidRDefault="00B92D83" w:rsidP="00B92D83">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vAlign w:val="center"/>
          </w:tcPr>
          <w:p w14:paraId="66E7C89B" w14:textId="129BE307" w:rsidR="00B92D83" w:rsidRPr="00582797" w:rsidRDefault="00B92D83" w:rsidP="00B92D83">
            <w:pPr>
              <w:pStyle w:val="HQParagrapheNiveau2"/>
              <w:tabs>
                <w:tab w:val="clear" w:pos="547"/>
              </w:tabs>
              <w:spacing w:after="0"/>
              <w:ind w:left="-84" w:right="-90"/>
              <w:jc w:val="center"/>
              <w:rPr>
                <w:rFonts w:ascii="Arial Narrow" w:hAnsi="Arial Narrow" w:cstheme="minorHAnsi"/>
                <w:sz w:val="16"/>
                <w:szCs w:val="16"/>
                <w:lang w:val="fr-FR"/>
              </w:rPr>
            </w:pPr>
            <w:r w:rsidRPr="00DB6559">
              <w:rPr>
                <w:rFonts w:ascii="Arial Narrow" w:hAnsi="Arial Narrow" w:cstheme="minorHAnsi"/>
                <w:b/>
                <w:bCs/>
                <w:sz w:val="16"/>
                <w:szCs w:val="16"/>
                <w:lang w:val="fr-FR"/>
              </w:rPr>
              <w:t>5 matchs+CD rég.</w:t>
            </w:r>
          </w:p>
        </w:tc>
        <w:tc>
          <w:tcPr>
            <w:tcW w:w="720" w:type="dxa"/>
            <w:tcBorders>
              <w:bottom w:val="single" w:sz="4" w:space="0" w:color="auto"/>
            </w:tcBorders>
            <w:shd w:val="thinReverseDiagStripe" w:color="auto" w:fill="auto"/>
            <w:vAlign w:val="center"/>
          </w:tcPr>
          <w:p w14:paraId="6507C0B7" w14:textId="77777777" w:rsidR="00B92D83" w:rsidRPr="00582797" w:rsidRDefault="00B92D83" w:rsidP="00B92D83">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vAlign w:val="center"/>
          </w:tcPr>
          <w:p w14:paraId="75792796" w14:textId="70C78555" w:rsidR="00B92D83" w:rsidRPr="00582797" w:rsidRDefault="00B92D83" w:rsidP="00B92D83">
            <w:pPr>
              <w:pStyle w:val="HQParagrapheNiveau2"/>
              <w:tabs>
                <w:tab w:val="clear" w:pos="547"/>
              </w:tabs>
              <w:spacing w:after="0"/>
              <w:ind w:left="-78" w:right="-6"/>
              <w:jc w:val="center"/>
              <w:rPr>
                <w:rFonts w:ascii="Arial Narrow" w:eastAsia="Calibri" w:hAnsi="Arial Narrow" w:cstheme="minorHAnsi"/>
                <w:sz w:val="16"/>
                <w:szCs w:val="16"/>
                <w:lang w:val="fr-FR"/>
              </w:rPr>
            </w:pPr>
            <w:r w:rsidRPr="00BB78FE">
              <w:rPr>
                <w:rFonts w:ascii="Arial Narrow" w:eastAsia="Calibri" w:hAnsi="Arial Narrow" w:cstheme="minorHAnsi"/>
                <w:b/>
                <w:bCs/>
                <w:sz w:val="16"/>
                <w:szCs w:val="16"/>
                <w:lang w:val="fr-FR"/>
              </w:rPr>
              <w:t>ind.+CD rég.</w:t>
            </w:r>
          </w:p>
        </w:tc>
        <w:tc>
          <w:tcPr>
            <w:tcW w:w="807" w:type="dxa"/>
            <w:tcBorders>
              <w:bottom w:val="single" w:sz="4" w:space="0" w:color="auto"/>
            </w:tcBorders>
            <w:shd w:val="thinReverseDiagStripe" w:color="auto" w:fill="auto"/>
            <w:vAlign w:val="center"/>
          </w:tcPr>
          <w:p w14:paraId="43F0900A" w14:textId="77777777" w:rsidR="00B92D83" w:rsidRPr="00582797" w:rsidRDefault="00B92D83" w:rsidP="00B92D8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vAlign w:val="center"/>
          </w:tcPr>
          <w:p w14:paraId="7ED2B4DC" w14:textId="7455C16E" w:rsidR="00B92D83" w:rsidRPr="00342943" w:rsidRDefault="00B92D83" w:rsidP="00B92D83">
            <w:pPr>
              <w:pStyle w:val="HQParagrapheNiveau2"/>
              <w:tabs>
                <w:tab w:val="clear" w:pos="547"/>
              </w:tabs>
              <w:spacing w:after="0"/>
              <w:ind w:left="-64" w:right="-20"/>
              <w:jc w:val="center"/>
              <w:rPr>
                <w:rFonts w:ascii="Arial Narrow" w:eastAsia="Calibri" w:hAnsi="Arial Narrow" w:cstheme="minorHAnsi"/>
                <w:b/>
                <w:bCs/>
                <w:sz w:val="16"/>
                <w:szCs w:val="16"/>
                <w:lang w:val="fr-FR"/>
              </w:rPr>
            </w:pPr>
            <w:r w:rsidRPr="00342943">
              <w:rPr>
                <w:rFonts w:ascii="Arial Narrow" w:eastAsia="Calibri" w:hAnsi="Arial Narrow" w:cstheme="minorHAnsi"/>
                <w:b/>
                <w:bCs/>
                <w:sz w:val="16"/>
                <w:szCs w:val="16"/>
                <w:lang w:val="fr-FR"/>
              </w:rPr>
              <w:t>ind.+CD rég.</w:t>
            </w:r>
          </w:p>
        </w:tc>
      </w:tr>
      <w:tr w:rsidR="00B92D83" w:rsidRPr="00582797" w14:paraId="7E5D9AF6" w14:textId="77777777" w:rsidTr="00B92D83">
        <w:tc>
          <w:tcPr>
            <w:tcW w:w="810" w:type="dxa"/>
            <w:vAlign w:val="center"/>
          </w:tcPr>
          <w:p w14:paraId="0A766E6B" w14:textId="77777777" w:rsidR="00B92D83" w:rsidRPr="00477D54" w:rsidRDefault="00B92D83" w:rsidP="00B92D83">
            <w:pPr>
              <w:pStyle w:val="HQParagrapheNiveau2"/>
              <w:tabs>
                <w:tab w:val="clear" w:pos="547"/>
              </w:tabs>
              <w:spacing w:after="0"/>
              <w:ind w:left="0" w:right="-64"/>
              <w:jc w:val="center"/>
              <w:rPr>
                <w:rFonts w:ascii="Arial Narrow" w:hAnsi="Arial Narrow" w:cstheme="minorHAnsi"/>
                <w:b/>
                <w:bCs/>
                <w:sz w:val="16"/>
                <w:szCs w:val="16"/>
              </w:rPr>
            </w:pPr>
          </w:p>
        </w:tc>
        <w:tc>
          <w:tcPr>
            <w:tcW w:w="450" w:type="dxa"/>
          </w:tcPr>
          <w:p w14:paraId="7C76BD5C" w14:textId="77777777" w:rsidR="00B92D83" w:rsidRPr="00582797" w:rsidRDefault="00B92D83" w:rsidP="00B92D83">
            <w:pPr>
              <w:pStyle w:val="HQParagrapheNiveau2"/>
              <w:tabs>
                <w:tab w:val="clear" w:pos="547"/>
              </w:tabs>
              <w:spacing w:after="0"/>
              <w:ind w:left="-144" w:right="-120"/>
              <w:jc w:val="center"/>
              <w:rPr>
                <w:rFonts w:ascii="Arial Narrow" w:hAnsi="Arial Narrow" w:cstheme="minorHAnsi"/>
                <w:b/>
                <w:bCs/>
                <w:sz w:val="16"/>
                <w:szCs w:val="16"/>
                <w:lang w:val="fr-FR"/>
              </w:rPr>
            </w:pPr>
          </w:p>
        </w:tc>
        <w:tc>
          <w:tcPr>
            <w:tcW w:w="1890" w:type="dxa"/>
            <w:shd w:val="clear" w:color="auto" w:fill="FFFF00"/>
            <w:vAlign w:val="center"/>
          </w:tcPr>
          <w:p w14:paraId="724B5EFD" w14:textId="28D77DCF" w:rsidR="00B92D83" w:rsidRPr="00582797" w:rsidRDefault="00B92D83" w:rsidP="00B92D83">
            <w:pPr>
              <w:pStyle w:val="HQParagrapheNiveau2"/>
              <w:tabs>
                <w:tab w:val="clear" w:pos="547"/>
              </w:tabs>
              <w:spacing w:after="0"/>
              <w:ind w:left="-14" w:right="-78"/>
              <w:jc w:val="left"/>
              <w:rPr>
                <w:rFonts w:ascii="Arial Narrow" w:hAnsi="Arial Narrow" w:cs="Calibri"/>
                <w:sz w:val="16"/>
                <w:szCs w:val="16"/>
              </w:rPr>
            </w:pPr>
            <w:r w:rsidRPr="00582797">
              <w:rPr>
                <w:rFonts w:ascii="Arial Narrow" w:hAnsi="Arial Narrow" w:cs="Calibri"/>
                <w:sz w:val="16"/>
                <w:szCs w:val="16"/>
              </w:rPr>
              <w:t>Tous les B et les E</w:t>
            </w:r>
          </w:p>
        </w:tc>
        <w:tc>
          <w:tcPr>
            <w:tcW w:w="3060" w:type="dxa"/>
            <w:shd w:val="clear" w:color="auto" w:fill="FFFF00"/>
            <w:vAlign w:val="center"/>
          </w:tcPr>
          <w:p w14:paraId="508817C1" w14:textId="231B2D62" w:rsidR="00B92D83" w:rsidRPr="00582797" w:rsidRDefault="00B92D83" w:rsidP="00B92D83">
            <w:pPr>
              <w:pStyle w:val="HQParagrapheNiveau2"/>
              <w:tabs>
                <w:tab w:val="clear" w:pos="547"/>
              </w:tabs>
              <w:spacing w:after="0"/>
              <w:ind w:left="0" w:right="-126"/>
              <w:jc w:val="left"/>
              <w:rPr>
                <w:rFonts w:ascii="Arial Narrow" w:hAnsi="Arial Narrow" w:cs="Calibri"/>
                <w:sz w:val="16"/>
                <w:szCs w:val="16"/>
              </w:rPr>
            </w:pPr>
            <w:r w:rsidRPr="00582797">
              <w:rPr>
                <w:rFonts w:ascii="Arial Narrow" w:hAnsi="Arial Narrow" w:cs="Calibri"/>
                <w:sz w:val="16"/>
                <w:szCs w:val="16"/>
              </w:rPr>
              <w:t>Cumulatif de 3 punitions majeures, punitions de matchs ou punitions majeures pour bagarre dans un même match par l’équipe (Entraîneur)</w:t>
            </w:r>
          </w:p>
        </w:tc>
        <w:tc>
          <w:tcPr>
            <w:tcW w:w="720" w:type="dxa"/>
            <w:tcBorders>
              <w:bottom w:val="single" w:sz="4" w:space="0" w:color="auto"/>
            </w:tcBorders>
            <w:shd w:val="clear" w:color="auto" w:fill="FFFF00"/>
            <w:vAlign w:val="center"/>
          </w:tcPr>
          <w:p w14:paraId="10042D18" w14:textId="1A0DC620" w:rsidR="00B92D83" w:rsidRPr="00582797" w:rsidRDefault="00B92D83" w:rsidP="00B92D83">
            <w:pPr>
              <w:pStyle w:val="HQParagrapheNiveau2"/>
              <w:tabs>
                <w:tab w:val="clear" w:pos="547"/>
              </w:tabs>
              <w:spacing w:after="0"/>
              <w:ind w:left="-90" w:right="-84"/>
              <w:jc w:val="center"/>
              <w:rPr>
                <w:rFonts w:ascii="Arial Narrow" w:hAnsi="Arial Narrow" w:cstheme="minorHAnsi"/>
                <w:sz w:val="16"/>
                <w:szCs w:val="16"/>
              </w:rPr>
            </w:pPr>
            <w:r w:rsidRPr="00582797">
              <w:rPr>
                <w:rFonts w:ascii="Arial Narrow" w:hAnsi="Arial Narrow" w:cstheme="minorHAnsi"/>
                <w:sz w:val="16"/>
                <w:szCs w:val="16"/>
              </w:rPr>
              <w:t>1 match</w:t>
            </w:r>
          </w:p>
        </w:tc>
        <w:tc>
          <w:tcPr>
            <w:tcW w:w="900" w:type="dxa"/>
            <w:tcBorders>
              <w:bottom w:val="single" w:sz="4" w:space="0" w:color="auto"/>
            </w:tcBorders>
            <w:shd w:val="thinReverseDiagStripe" w:color="auto" w:fill="FFFF00"/>
            <w:vAlign w:val="center"/>
          </w:tcPr>
          <w:p w14:paraId="0B42AD5D" w14:textId="77777777" w:rsidR="00B92D83" w:rsidRPr="00582797" w:rsidRDefault="00B92D83" w:rsidP="00B92D83">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clear" w:color="auto" w:fill="FFFF00"/>
            <w:vAlign w:val="center"/>
          </w:tcPr>
          <w:p w14:paraId="180192BE" w14:textId="2123A8A7" w:rsidR="00B92D83" w:rsidRPr="00DB6559" w:rsidRDefault="00B92D83" w:rsidP="00B92D83">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sz w:val="16"/>
                <w:szCs w:val="16"/>
                <w:lang w:val="fr-FR"/>
              </w:rPr>
              <w:t>3 matchs</w:t>
            </w:r>
          </w:p>
        </w:tc>
        <w:tc>
          <w:tcPr>
            <w:tcW w:w="720" w:type="dxa"/>
            <w:tcBorders>
              <w:bottom w:val="single" w:sz="4" w:space="0" w:color="auto"/>
            </w:tcBorders>
            <w:shd w:val="thinReverseDiagStripe" w:color="auto" w:fill="FFFF00"/>
            <w:vAlign w:val="center"/>
          </w:tcPr>
          <w:p w14:paraId="0F674138" w14:textId="77777777" w:rsidR="00B92D83" w:rsidRPr="00582797" w:rsidRDefault="00B92D83" w:rsidP="00B92D83">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clear" w:color="auto" w:fill="FFFF00"/>
            <w:vAlign w:val="center"/>
          </w:tcPr>
          <w:p w14:paraId="073DABAF" w14:textId="30C76F13" w:rsidR="00B92D83" w:rsidRPr="00BB78FE" w:rsidRDefault="00B92D83" w:rsidP="00B92D83">
            <w:pPr>
              <w:pStyle w:val="HQParagrapheNiveau2"/>
              <w:tabs>
                <w:tab w:val="clear" w:pos="547"/>
              </w:tabs>
              <w:spacing w:after="0"/>
              <w:ind w:left="-78" w:right="-6"/>
              <w:jc w:val="center"/>
              <w:rPr>
                <w:rFonts w:ascii="Arial Narrow" w:eastAsia="Calibri" w:hAnsi="Arial Narrow" w:cstheme="minorHAnsi"/>
                <w:b/>
                <w:bCs/>
                <w:sz w:val="16"/>
                <w:szCs w:val="16"/>
                <w:lang w:val="fr-FR"/>
              </w:rPr>
            </w:pPr>
            <w:r>
              <w:rPr>
                <w:rFonts w:ascii="Arial Narrow" w:eastAsia="Calibri" w:hAnsi="Arial Narrow" w:cstheme="minorHAnsi"/>
                <w:sz w:val="16"/>
                <w:szCs w:val="16"/>
                <w:lang w:val="fr-FR"/>
              </w:rPr>
              <w:t>i</w:t>
            </w:r>
            <w:r w:rsidRPr="00582797">
              <w:rPr>
                <w:rFonts w:ascii="Arial Narrow" w:eastAsia="Calibri" w:hAnsi="Arial Narrow" w:cstheme="minorHAnsi"/>
                <w:sz w:val="16"/>
                <w:szCs w:val="16"/>
                <w:lang w:val="fr-FR"/>
              </w:rPr>
              <w:t>nd.+CD</w:t>
            </w:r>
          </w:p>
        </w:tc>
        <w:tc>
          <w:tcPr>
            <w:tcW w:w="807" w:type="dxa"/>
            <w:tcBorders>
              <w:bottom w:val="single" w:sz="4" w:space="0" w:color="auto"/>
            </w:tcBorders>
            <w:shd w:val="thinReverseDiagStripe" w:color="auto" w:fill="FFFF00"/>
            <w:vAlign w:val="center"/>
          </w:tcPr>
          <w:p w14:paraId="63EFFDBD" w14:textId="77777777" w:rsidR="00B92D83" w:rsidRPr="00582797" w:rsidRDefault="00B92D83" w:rsidP="00B92D8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FFFF00"/>
            <w:vAlign w:val="center"/>
          </w:tcPr>
          <w:p w14:paraId="08E61919" w14:textId="77777777" w:rsidR="00B92D83" w:rsidRPr="00342943" w:rsidRDefault="00B92D83" w:rsidP="00B92D83">
            <w:pPr>
              <w:pStyle w:val="HQParagrapheNiveau2"/>
              <w:tabs>
                <w:tab w:val="clear" w:pos="547"/>
              </w:tabs>
              <w:spacing w:after="0"/>
              <w:ind w:left="-64" w:right="-20"/>
              <w:jc w:val="center"/>
              <w:rPr>
                <w:rFonts w:ascii="Arial Narrow" w:eastAsia="Calibri" w:hAnsi="Arial Narrow" w:cstheme="minorHAnsi"/>
                <w:b/>
                <w:bCs/>
                <w:sz w:val="16"/>
                <w:szCs w:val="16"/>
                <w:lang w:val="fr-FR"/>
              </w:rPr>
            </w:pPr>
          </w:p>
        </w:tc>
      </w:tr>
      <w:tr w:rsidR="00B92D83" w:rsidRPr="00582797" w14:paraId="655D3A15" w14:textId="77777777" w:rsidTr="00B92D83">
        <w:tc>
          <w:tcPr>
            <w:tcW w:w="810" w:type="dxa"/>
            <w:vAlign w:val="center"/>
          </w:tcPr>
          <w:p w14:paraId="64EFD2C7" w14:textId="77777777" w:rsidR="00B92D83" w:rsidRPr="00477D54" w:rsidRDefault="00B92D83" w:rsidP="00B92D83">
            <w:pPr>
              <w:pStyle w:val="HQParagrapheNiveau2"/>
              <w:tabs>
                <w:tab w:val="clear" w:pos="547"/>
              </w:tabs>
              <w:spacing w:after="0"/>
              <w:ind w:left="0" w:right="-64"/>
              <w:jc w:val="center"/>
              <w:rPr>
                <w:rFonts w:ascii="Arial Narrow" w:hAnsi="Arial Narrow" w:cstheme="minorHAnsi"/>
                <w:b/>
                <w:bCs/>
                <w:sz w:val="16"/>
                <w:szCs w:val="16"/>
              </w:rPr>
            </w:pPr>
          </w:p>
        </w:tc>
        <w:tc>
          <w:tcPr>
            <w:tcW w:w="450" w:type="dxa"/>
          </w:tcPr>
          <w:p w14:paraId="5F760604" w14:textId="77777777" w:rsidR="00B92D83" w:rsidRPr="00582797" w:rsidRDefault="00B92D83" w:rsidP="00B92D83">
            <w:pPr>
              <w:pStyle w:val="HQParagrapheNiveau2"/>
              <w:tabs>
                <w:tab w:val="clear" w:pos="547"/>
              </w:tabs>
              <w:spacing w:after="0"/>
              <w:ind w:left="-144" w:right="-120"/>
              <w:jc w:val="center"/>
              <w:rPr>
                <w:rFonts w:ascii="Arial Narrow" w:hAnsi="Arial Narrow" w:cstheme="minorHAnsi"/>
                <w:b/>
                <w:bCs/>
                <w:sz w:val="16"/>
                <w:szCs w:val="16"/>
                <w:lang w:val="fr-FR"/>
              </w:rPr>
            </w:pPr>
          </w:p>
        </w:tc>
        <w:tc>
          <w:tcPr>
            <w:tcW w:w="1890" w:type="dxa"/>
            <w:shd w:val="clear" w:color="auto" w:fill="FFFF00"/>
            <w:vAlign w:val="center"/>
          </w:tcPr>
          <w:p w14:paraId="4DD1AC9B" w14:textId="66CAC6FC" w:rsidR="00B92D83" w:rsidRPr="00582797" w:rsidRDefault="00B92D83" w:rsidP="00B92D83">
            <w:pPr>
              <w:pStyle w:val="HQParagrapheNiveau2"/>
              <w:tabs>
                <w:tab w:val="clear" w:pos="547"/>
              </w:tabs>
              <w:spacing w:after="0"/>
              <w:ind w:left="-14" w:right="-78"/>
              <w:jc w:val="left"/>
              <w:rPr>
                <w:rFonts w:ascii="Arial Narrow" w:hAnsi="Arial Narrow" w:cs="Calibri"/>
                <w:sz w:val="16"/>
                <w:szCs w:val="16"/>
              </w:rPr>
            </w:pPr>
            <w:r w:rsidRPr="002A1356">
              <w:rPr>
                <w:rFonts w:ascii="Arial Narrow" w:hAnsi="Arial Narrow" w:cs="Calibri"/>
                <w:b/>
                <w:bCs/>
                <w:sz w:val="16"/>
                <w:szCs w:val="16"/>
              </w:rPr>
              <w:t>A1-A4</w:t>
            </w:r>
          </w:p>
        </w:tc>
        <w:tc>
          <w:tcPr>
            <w:tcW w:w="3060" w:type="dxa"/>
            <w:shd w:val="clear" w:color="auto" w:fill="FFFF00"/>
            <w:vAlign w:val="center"/>
          </w:tcPr>
          <w:p w14:paraId="7FD79863" w14:textId="10F4AE88" w:rsidR="00B92D83" w:rsidRPr="00582797" w:rsidRDefault="00B92D83" w:rsidP="00B92D83">
            <w:pPr>
              <w:pStyle w:val="HQParagrapheNiveau2"/>
              <w:tabs>
                <w:tab w:val="clear" w:pos="547"/>
              </w:tabs>
              <w:spacing w:after="0"/>
              <w:ind w:left="0" w:right="-126"/>
              <w:jc w:val="left"/>
              <w:rPr>
                <w:rFonts w:ascii="Arial Narrow" w:hAnsi="Arial Narrow" w:cs="Calibri"/>
                <w:sz w:val="16"/>
                <w:szCs w:val="16"/>
              </w:rPr>
            </w:pPr>
            <w:r w:rsidRPr="002A1356">
              <w:rPr>
                <w:rFonts w:ascii="Arial Narrow" w:hAnsi="Arial Narrow" w:cs="Calibri"/>
                <w:b/>
                <w:bCs/>
                <w:sz w:val="16"/>
                <w:szCs w:val="16"/>
              </w:rPr>
              <w:t>Cumulatif de 3 punitions d’instigateur ou d’agresseur (Entra</w:t>
            </w:r>
            <w:r>
              <w:rPr>
                <w:rFonts w:ascii="Arial Narrow" w:hAnsi="Arial Narrow" w:cs="Calibri"/>
                <w:b/>
                <w:bCs/>
                <w:sz w:val="16"/>
                <w:szCs w:val="16"/>
              </w:rPr>
              <w:t>î</w:t>
            </w:r>
            <w:r w:rsidRPr="002A1356">
              <w:rPr>
                <w:rFonts w:ascii="Arial Narrow" w:hAnsi="Arial Narrow" w:cs="Calibri"/>
                <w:b/>
                <w:bCs/>
                <w:sz w:val="16"/>
                <w:szCs w:val="16"/>
              </w:rPr>
              <w:t>neur)</w:t>
            </w:r>
          </w:p>
        </w:tc>
        <w:tc>
          <w:tcPr>
            <w:tcW w:w="720" w:type="dxa"/>
            <w:tcBorders>
              <w:bottom w:val="single" w:sz="4" w:space="0" w:color="auto"/>
            </w:tcBorders>
            <w:shd w:val="clear" w:color="auto" w:fill="FFFF00"/>
            <w:vAlign w:val="center"/>
          </w:tcPr>
          <w:p w14:paraId="0CFE0541" w14:textId="47FE09A4" w:rsidR="00B92D83" w:rsidRPr="00582797" w:rsidRDefault="00B92D83" w:rsidP="00B92D83">
            <w:pPr>
              <w:pStyle w:val="HQParagrapheNiveau2"/>
              <w:tabs>
                <w:tab w:val="clear" w:pos="547"/>
              </w:tabs>
              <w:spacing w:after="0"/>
              <w:ind w:left="-90" w:right="-84"/>
              <w:jc w:val="center"/>
              <w:rPr>
                <w:rFonts w:ascii="Arial Narrow" w:hAnsi="Arial Narrow" w:cstheme="minorHAnsi"/>
                <w:sz w:val="16"/>
                <w:szCs w:val="16"/>
              </w:rPr>
            </w:pPr>
            <w:r w:rsidRPr="002A1356">
              <w:rPr>
                <w:rFonts w:ascii="Arial Narrow" w:hAnsi="Arial Narrow" w:cstheme="minorHAnsi"/>
                <w:b/>
                <w:bCs/>
                <w:sz w:val="16"/>
                <w:szCs w:val="16"/>
              </w:rPr>
              <w:t>3 matchs</w:t>
            </w:r>
          </w:p>
        </w:tc>
        <w:tc>
          <w:tcPr>
            <w:tcW w:w="900" w:type="dxa"/>
            <w:tcBorders>
              <w:bottom w:val="single" w:sz="4" w:space="0" w:color="auto"/>
            </w:tcBorders>
            <w:shd w:val="thinReverseDiagStripe" w:color="auto" w:fill="FFFF00"/>
            <w:vAlign w:val="center"/>
          </w:tcPr>
          <w:p w14:paraId="081C48B0" w14:textId="77777777" w:rsidR="00B92D83" w:rsidRPr="00582797" w:rsidRDefault="00B92D83" w:rsidP="00B92D83">
            <w:pPr>
              <w:pStyle w:val="HQParagrapheNiveau2"/>
              <w:tabs>
                <w:tab w:val="clear" w:pos="547"/>
              </w:tabs>
              <w:spacing w:after="0"/>
              <w:ind w:left="-132" w:right="-104"/>
              <w:jc w:val="center"/>
              <w:rPr>
                <w:rFonts w:ascii="Arial Narrow" w:hAnsi="Arial Narrow" w:cstheme="minorHAnsi"/>
                <w:sz w:val="16"/>
                <w:szCs w:val="16"/>
                <w:lang w:val="fr-FR"/>
              </w:rPr>
            </w:pPr>
          </w:p>
        </w:tc>
        <w:tc>
          <w:tcPr>
            <w:tcW w:w="900" w:type="dxa"/>
            <w:tcBorders>
              <w:bottom w:val="single" w:sz="4" w:space="0" w:color="auto"/>
            </w:tcBorders>
            <w:shd w:val="clear" w:color="auto" w:fill="FFFF00"/>
            <w:vAlign w:val="center"/>
          </w:tcPr>
          <w:p w14:paraId="401D32A6" w14:textId="77777777" w:rsidR="00B92D83" w:rsidRPr="00582797" w:rsidRDefault="00B92D83" w:rsidP="00B92D83">
            <w:pPr>
              <w:pStyle w:val="HQParagrapheNiveau2"/>
              <w:tabs>
                <w:tab w:val="clear" w:pos="547"/>
              </w:tabs>
              <w:spacing w:after="0"/>
              <w:ind w:left="-84" w:right="-90"/>
              <w:jc w:val="center"/>
              <w:rPr>
                <w:rFonts w:ascii="Arial Narrow" w:hAnsi="Arial Narrow" w:cstheme="minorHAnsi"/>
                <w:sz w:val="16"/>
                <w:szCs w:val="16"/>
                <w:lang w:val="fr-FR"/>
              </w:rPr>
            </w:pPr>
          </w:p>
        </w:tc>
        <w:tc>
          <w:tcPr>
            <w:tcW w:w="720" w:type="dxa"/>
            <w:tcBorders>
              <w:bottom w:val="nil"/>
            </w:tcBorders>
            <w:shd w:val="thinReverseDiagStripe" w:color="auto" w:fill="FFFF00"/>
            <w:vAlign w:val="center"/>
          </w:tcPr>
          <w:p w14:paraId="3B2CD250" w14:textId="77777777" w:rsidR="00B92D83" w:rsidRPr="00582797" w:rsidRDefault="00B92D83" w:rsidP="00B92D83">
            <w:pPr>
              <w:pStyle w:val="HQParagrapheNiveau2"/>
              <w:tabs>
                <w:tab w:val="clear" w:pos="547"/>
              </w:tabs>
              <w:spacing w:after="0"/>
              <w:ind w:left="-126" w:right="-138"/>
              <w:jc w:val="center"/>
              <w:rPr>
                <w:rFonts w:ascii="Arial Narrow" w:hAnsi="Arial Narrow" w:cstheme="minorHAnsi"/>
                <w:sz w:val="16"/>
                <w:szCs w:val="16"/>
                <w:lang w:val="fr-FR"/>
              </w:rPr>
            </w:pPr>
          </w:p>
        </w:tc>
        <w:tc>
          <w:tcPr>
            <w:tcW w:w="725" w:type="dxa"/>
            <w:tcBorders>
              <w:bottom w:val="single" w:sz="4" w:space="0" w:color="auto"/>
            </w:tcBorders>
            <w:shd w:val="clear" w:color="auto" w:fill="FFFF00"/>
            <w:vAlign w:val="center"/>
          </w:tcPr>
          <w:p w14:paraId="418D0FE5" w14:textId="77777777" w:rsidR="00B92D83" w:rsidRDefault="00B92D83" w:rsidP="00B92D83">
            <w:pPr>
              <w:pStyle w:val="HQParagrapheNiveau2"/>
              <w:tabs>
                <w:tab w:val="clear" w:pos="547"/>
              </w:tabs>
              <w:spacing w:after="0"/>
              <w:ind w:left="-78" w:right="-6"/>
              <w:jc w:val="center"/>
              <w:rPr>
                <w:rFonts w:ascii="Arial Narrow" w:eastAsia="Calibri" w:hAnsi="Arial Narrow" w:cstheme="minorHAnsi"/>
                <w:sz w:val="16"/>
                <w:szCs w:val="16"/>
                <w:lang w:val="fr-FR"/>
              </w:rPr>
            </w:pPr>
          </w:p>
        </w:tc>
        <w:tc>
          <w:tcPr>
            <w:tcW w:w="807" w:type="dxa"/>
            <w:tcBorders>
              <w:bottom w:val="single" w:sz="4" w:space="0" w:color="auto"/>
            </w:tcBorders>
            <w:shd w:val="thinReverseDiagStripe" w:color="auto" w:fill="FFFF00"/>
            <w:vAlign w:val="center"/>
          </w:tcPr>
          <w:p w14:paraId="5BA78CF2" w14:textId="77777777" w:rsidR="00B92D83" w:rsidRPr="00582797" w:rsidRDefault="00B92D83" w:rsidP="00B92D83">
            <w:pPr>
              <w:pStyle w:val="HQParagrapheNiveau2"/>
              <w:tabs>
                <w:tab w:val="clear" w:pos="547"/>
              </w:tabs>
              <w:spacing w:after="0"/>
              <w:ind w:left="-120" w:right="-62"/>
              <w:jc w:val="center"/>
              <w:rPr>
                <w:rFonts w:ascii="Arial Narrow" w:hAnsi="Arial Narrow" w:cstheme="minorHAnsi"/>
                <w:sz w:val="16"/>
                <w:szCs w:val="16"/>
                <w:lang w:val="fr-FR"/>
              </w:rPr>
            </w:pPr>
          </w:p>
        </w:tc>
        <w:tc>
          <w:tcPr>
            <w:tcW w:w="718" w:type="dxa"/>
            <w:tcBorders>
              <w:bottom w:val="single" w:sz="4" w:space="0" w:color="auto"/>
            </w:tcBorders>
            <w:shd w:val="thinReverseDiagStripe" w:color="auto" w:fill="FFFF00"/>
            <w:vAlign w:val="center"/>
          </w:tcPr>
          <w:p w14:paraId="45D70810" w14:textId="77777777" w:rsidR="00B92D83" w:rsidRPr="00342943" w:rsidRDefault="00B92D83" w:rsidP="00B92D83">
            <w:pPr>
              <w:pStyle w:val="HQParagrapheNiveau2"/>
              <w:tabs>
                <w:tab w:val="clear" w:pos="547"/>
              </w:tabs>
              <w:spacing w:after="0"/>
              <w:ind w:left="-64" w:right="-20"/>
              <w:jc w:val="center"/>
              <w:rPr>
                <w:rFonts w:ascii="Arial Narrow" w:eastAsia="Calibri" w:hAnsi="Arial Narrow" w:cstheme="minorHAnsi"/>
                <w:b/>
                <w:bCs/>
                <w:sz w:val="16"/>
                <w:szCs w:val="16"/>
                <w:lang w:val="fr-FR"/>
              </w:rPr>
            </w:pPr>
          </w:p>
        </w:tc>
      </w:tr>
    </w:tbl>
    <w:bookmarkEnd w:id="621"/>
    <w:p w14:paraId="1D8BB31D" w14:textId="7B9EC152" w:rsidR="00B750BB" w:rsidRPr="007A3328" w:rsidRDefault="00C54CB7" w:rsidP="0045623E">
      <w:pPr>
        <w:pStyle w:val="Pieddepage"/>
        <w:tabs>
          <w:tab w:val="clear" w:pos="4320"/>
          <w:tab w:val="clear" w:pos="8640"/>
          <w:tab w:val="left" w:pos="-360"/>
        </w:tabs>
        <w:spacing w:before="120" w:after="120"/>
        <w:ind w:left="180" w:right="-720" w:hanging="900"/>
        <w:jc w:val="both"/>
        <w:rPr>
          <w:b/>
          <w:bCs/>
        </w:rPr>
      </w:pPr>
      <w:r w:rsidRPr="007A3328">
        <w:rPr>
          <w:b/>
          <w:bCs/>
        </w:rPr>
        <w:t xml:space="preserve">Note </w:t>
      </w:r>
      <w:r w:rsidR="00B750BB" w:rsidRPr="007A3328">
        <w:rPr>
          <w:b/>
          <w:bCs/>
        </w:rPr>
        <w:t>1</w:t>
      </w:r>
      <w:r w:rsidR="007A3328" w:rsidRPr="007A3328">
        <w:rPr>
          <w:b/>
          <w:bCs/>
        </w:rPr>
        <w:t xml:space="preserve"> : </w:t>
      </w:r>
      <w:r w:rsidR="00B750BB" w:rsidRPr="007A3328">
        <w:rPr>
          <w:b/>
          <w:bCs/>
        </w:rPr>
        <w:t>Dans les 1</w:t>
      </w:r>
      <w:r w:rsidR="00B750BB" w:rsidRPr="007A3328">
        <w:rPr>
          <w:b/>
          <w:bCs/>
          <w:vertAlign w:val="superscript"/>
        </w:rPr>
        <w:t>re</w:t>
      </w:r>
      <w:r w:rsidR="00B750BB" w:rsidRPr="007A3328">
        <w:rPr>
          <w:b/>
          <w:bCs/>
        </w:rPr>
        <w:t xml:space="preserve"> offenses, il s’agit de sanctions automatiques qui ne peuvent pas être diminuées</w:t>
      </w:r>
      <w:r w:rsidR="00DF31CF" w:rsidRPr="007A3328">
        <w:rPr>
          <w:b/>
          <w:bCs/>
        </w:rPr>
        <w:t>.</w:t>
      </w:r>
    </w:p>
    <w:p w14:paraId="13631B68" w14:textId="53234BB9" w:rsidR="00B750BB" w:rsidRPr="007A3328" w:rsidRDefault="00C54CB7" w:rsidP="007A3328">
      <w:pPr>
        <w:pStyle w:val="Pieddepage"/>
        <w:tabs>
          <w:tab w:val="clear" w:pos="4320"/>
          <w:tab w:val="clear" w:pos="8640"/>
          <w:tab w:val="left" w:pos="-360"/>
        </w:tabs>
        <w:spacing w:before="120" w:after="120"/>
        <w:ind w:right="-720" w:hanging="720"/>
        <w:jc w:val="both"/>
        <w:rPr>
          <w:b/>
          <w:bCs/>
        </w:rPr>
      </w:pPr>
      <w:r w:rsidRPr="007A3328">
        <w:rPr>
          <w:b/>
          <w:bCs/>
        </w:rPr>
        <w:t xml:space="preserve">Note </w:t>
      </w:r>
      <w:r w:rsidR="00B750BB" w:rsidRPr="007A3328">
        <w:rPr>
          <w:b/>
          <w:bCs/>
        </w:rPr>
        <w:t>2</w:t>
      </w:r>
      <w:r w:rsidR="007A3328" w:rsidRPr="007A3328">
        <w:rPr>
          <w:b/>
          <w:bCs/>
        </w:rPr>
        <w:t xml:space="preserve"> : </w:t>
      </w:r>
      <w:r w:rsidR="00B750BB" w:rsidRPr="007A3328">
        <w:rPr>
          <w:b/>
          <w:bCs/>
        </w:rPr>
        <w:t>Même si ce n’est pas automatique, le comité de discipline peut décider de tenir une audience à la lumière des faits de chaque situation</w:t>
      </w:r>
      <w:r w:rsidR="00DF31CF" w:rsidRPr="007A3328">
        <w:rPr>
          <w:b/>
          <w:bCs/>
        </w:rPr>
        <w:t>.</w:t>
      </w:r>
    </w:p>
    <w:p w14:paraId="57871725" w14:textId="4FFA4B08" w:rsidR="00F74324" w:rsidRPr="007A3328" w:rsidRDefault="00C54CB7" w:rsidP="007A3328">
      <w:pPr>
        <w:pStyle w:val="Pieddepage"/>
        <w:tabs>
          <w:tab w:val="clear" w:pos="4320"/>
          <w:tab w:val="clear" w:pos="8640"/>
          <w:tab w:val="left" w:pos="-360"/>
        </w:tabs>
        <w:spacing w:before="120" w:after="120"/>
        <w:ind w:right="-720" w:hanging="720"/>
        <w:jc w:val="both"/>
        <w:rPr>
          <w:b/>
          <w:bCs/>
        </w:rPr>
      </w:pPr>
      <w:r w:rsidRPr="007A3328">
        <w:rPr>
          <w:b/>
          <w:bCs/>
        </w:rPr>
        <w:t xml:space="preserve">Note </w:t>
      </w:r>
      <w:r w:rsidR="00B750BB" w:rsidRPr="007A3328">
        <w:rPr>
          <w:b/>
          <w:bCs/>
        </w:rPr>
        <w:t>3</w:t>
      </w:r>
      <w:r w:rsidR="007A3328" w:rsidRPr="007A3328">
        <w:rPr>
          <w:b/>
          <w:bCs/>
        </w:rPr>
        <w:t xml:space="preserve"> : </w:t>
      </w:r>
      <w:r w:rsidR="00B750BB" w:rsidRPr="007A3328">
        <w:rPr>
          <w:b/>
          <w:bCs/>
        </w:rPr>
        <w:t>Si le comité de discipline décide d’imposer des sanctions qui excèdent la sanction automatique, le comité de discipline doit tenir une audience</w:t>
      </w:r>
      <w:r w:rsidR="00DF31CF" w:rsidRPr="007A3328">
        <w:rPr>
          <w:b/>
          <w:bCs/>
        </w:rPr>
        <w:t>.</w:t>
      </w:r>
    </w:p>
    <w:p w14:paraId="2F770C84" w14:textId="34915FCA" w:rsidR="005718D9" w:rsidRPr="007A3328" w:rsidRDefault="00C54CB7" w:rsidP="007A3328">
      <w:pPr>
        <w:pStyle w:val="Pieddepage"/>
        <w:tabs>
          <w:tab w:val="clear" w:pos="4320"/>
          <w:tab w:val="clear" w:pos="8640"/>
        </w:tabs>
        <w:spacing w:before="120" w:after="120"/>
        <w:ind w:right="-720" w:hanging="720"/>
        <w:jc w:val="both"/>
        <w:rPr>
          <w:b/>
          <w:bCs/>
        </w:rPr>
      </w:pPr>
      <w:r w:rsidRPr="007A3328">
        <w:rPr>
          <w:b/>
          <w:bCs/>
        </w:rPr>
        <w:t xml:space="preserve">Note </w:t>
      </w:r>
      <w:r w:rsidR="00B750BB" w:rsidRPr="007A3328">
        <w:rPr>
          <w:b/>
          <w:bCs/>
        </w:rPr>
        <w:t>4</w:t>
      </w:r>
      <w:r w:rsidR="007A3328" w:rsidRPr="007A3328">
        <w:rPr>
          <w:b/>
          <w:bCs/>
        </w:rPr>
        <w:t xml:space="preserve"> : </w:t>
      </w:r>
      <w:r w:rsidR="00B750BB" w:rsidRPr="007A3328">
        <w:rPr>
          <w:b/>
          <w:bCs/>
        </w:rPr>
        <w:t>Dans le cas où la sanction prévue est indéfiniment (</w:t>
      </w:r>
      <w:r w:rsidR="00C63BC6">
        <w:rPr>
          <w:b/>
          <w:bCs/>
        </w:rPr>
        <w:t>ind.</w:t>
      </w:r>
      <w:r w:rsidR="00B750BB" w:rsidRPr="007A3328">
        <w:rPr>
          <w:b/>
          <w:bCs/>
        </w:rPr>
        <w:t>+CD), la sanction imposée ne peut être inférieure à la sanction automatique de l’offense précédente</w:t>
      </w:r>
      <w:r w:rsidR="00DF31CF" w:rsidRPr="007A3328">
        <w:rPr>
          <w:b/>
          <w:bCs/>
        </w:rPr>
        <w:t>.</w:t>
      </w:r>
    </w:p>
    <w:p w14:paraId="7198DD9B" w14:textId="48149316" w:rsidR="00381C79" w:rsidRPr="00C72483" w:rsidRDefault="00381C79" w:rsidP="00AC4CCD">
      <w:pPr>
        <w:spacing w:before="120" w:after="0" w:line="240" w:lineRule="auto"/>
        <w:ind w:left="90" w:right="-720" w:hanging="810"/>
        <w:jc w:val="both"/>
        <w:rPr>
          <w:rFonts w:cstheme="minorHAnsi"/>
          <w:b/>
          <w:bCs/>
        </w:rPr>
      </w:pPr>
      <w:bookmarkStart w:id="622" w:name="_Hlk206071919"/>
      <w:r w:rsidRPr="00C72483">
        <w:rPr>
          <w:rFonts w:cstheme="minorHAnsi"/>
          <w:b/>
          <w:bCs/>
        </w:rPr>
        <w:t>Note 5 :</w:t>
      </w:r>
      <w:r w:rsidR="007A3328">
        <w:rPr>
          <w:rFonts w:cstheme="minorHAnsi"/>
          <w:b/>
          <w:bCs/>
        </w:rPr>
        <w:t xml:space="preserve"> </w:t>
      </w:r>
      <w:r w:rsidRPr="00C72483">
        <w:rPr>
          <w:rFonts w:cstheme="minorHAnsi"/>
          <w:b/>
          <w:bCs/>
        </w:rPr>
        <w:t>Lorsqu’il est mentionné (</w:t>
      </w:r>
      <w:r w:rsidR="00BB78FE">
        <w:rPr>
          <w:rFonts w:cstheme="minorHAnsi"/>
          <w:b/>
          <w:bCs/>
        </w:rPr>
        <w:t>i</w:t>
      </w:r>
      <w:r w:rsidRPr="00C72483">
        <w:rPr>
          <w:rFonts w:cstheme="minorHAnsi"/>
          <w:b/>
          <w:bCs/>
        </w:rPr>
        <w:t>nd</w:t>
      </w:r>
      <w:r w:rsidR="00C63BC6">
        <w:rPr>
          <w:rFonts w:cstheme="minorHAnsi"/>
          <w:b/>
          <w:bCs/>
        </w:rPr>
        <w:t>.</w:t>
      </w:r>
      <w:r w:rsidRPr="00C72483">
        <w:rPr>
          <w:rFonts w:cstheme="minorHAnsi"/>
          <w:b/>
          <w:bCs/>
        </w:rPr>
        <w:t>+CD</w:t>
      </w:r>
      <w:r w:rsidR="003925A9">
        <w:rPr>
          <w:rFonts w:cstheme="minorHAnsi"/>
          <w:b/>
          <w:bCs/>
        </w:rPr>
        <w:t xml:space="preserve"> ou nombre de match+CD)</w:t>
      </w:r>
      <w:r w:rsidRPr="00C72483">
        <w:rPr>
          <w:rFonts w:cstheme="minorHAnsi"/>
          <w:b/>
          <w:bCs/>
        </w:rPr>
        <w:t xml:space="preserve">, le cas doit être référé au Comité de discipline de </w:t>
      </w:r>
      <w:r w:rsidR="005718D9">
        <w:rPr>
          <w:rFonts w:cstheme="minorHAnsi"/>
          <w:b/>
          <w:bCs/>
        </w:rPr>
        <w:t>première (</w:t>
      </w:r>
      <w:r w:rsidRPr="00C72483">
        <w:rPr>
          <w:rFonts w:cstheme="minorHAnsi"/>
          <w:b/>
          <w:bCs/>
        </w:rPr>
        <w:t>1</w:t>
      </w:r>
      <w:r w:rsidRPr="00C72483">
        <w:rPr>
          <w:rFonts w:cstheme="minorHAnsi"/>
          <w:b/>
          <w:bCs/>
          <w:vertAlign w:val="superscript"/>
        </w:rPr>
        <w:t>re</w:t>
      </w:r>
      <w:r w:rsidR="005718D9">
        <w:rPr>
          <w:rFonts w:cstheme="minorHAnsi"/>
          <w:b/>
          <w:bCs/>
        </w:rPr>
        <w:t xml:space="preserve">) </w:t>
      </w:r>
      <w:r w:rsidRPr="00C72483">
        <w:rPr>
          <w:rFonts w:cstheme="minorHAnsi"/>
          <w:b/>
          <w:bCs/>
        </w:rPr>
        <w:t>instance.</w:t>
      </w:r>
    </w:p>
    <w:p w14:paraId="3F909298" w14:textId="585B9080" w:rsidR="0045623E" w:rsidRDefault="00381C79" w:rsidP="00C63BC6">
      <w:pPr>
        <w:pStyle w:val="Pieddepage"/>
        <w:tabs>
          <w:tab w:val="clear" w:pos="4320"/>
          <w:tab w:val="clear" w:pos="8640"/>
          <w:tab w:val="left" w:pos="-360"/>
        </w:tabs>
        <w:spacing w:after="120"/>
        <w:ind w:left="90" w:right="-900"/>
        <w:jc w:val="both"/>
        <w:rPr>
          <w:rFonts w:cstheme="minorHAnsi"/>
          <w:b/>
          <w:bCs/>
        </w:rPr>
        <w:sectPr w:rsidR="0045623E" w:rsidSect="00D333EE">
          <w:pgSz w:w="12240" w:h="15840" w:code="1"/>
          <w:pgMar w:top="432" w:right="1800" w:bottom="432" w:left="1800" w:header="432" w:footer="432" w:gutter="0"/>
          <w:paperSrc w:first="260" w:other="260"/>
          <w:cols w:space="708"/>
          <w:docGrid w:linePitch="360"/>
        </w:sectPr>
      </w:pPr>
      <w:r w:rsidRPr="00C72483">
        <w:rPr>
          <w:rFonts w:cstheme="minorHAnsi"/>
          <w:b/>
          <w:bCs/>
        </w:rPr>
        <w:t>Lorsqu’il est mentionné (</w:t>
      </w:r>
      <w:r w:rsidR="00BB78FE">
        <w:rPr>
          <w:rFonts w:cstheme="minorHAnsi"/>
          <w:b/>
          <w:bCs/>
        </w:rPr>
        <w:t>i</w:t>
      </w:r>
      <w:r w:rsidRPr="00C72483">
        <w:rPr>
          <w:rFonts w:cstheme="minorHAnsi"/>
          <w:b/>
          <w:bCs/>
        </w:rPr>
        <w:t>nd</w:t>
      </w:r>
      <w:r w:rsidR="00C63BC6">
        <w:rPr>
          <w:rFonts w:cstheme="minorHAnsi"/>
          <w:b/>
          <w:bCs/>
        </w:rPr>
        <w:t>.</w:t>
      </w:r>
      <w:r w:rsidRPr="00C72483">
        <w:rPr>
          <w:rFonts w:cstheme="minorHAnsi"/>
          <w:b/>
          <w:bCs/>
        </w:rPr>
        <w:t>+CD rég.) le cas doit être référé au Comité de discipline</w:t>
      </w:r>
      <w:r w:rsidR="00980929">
        <w:rPr>
          <w:rFonts w:cstheme="minorHAnsi"/>
          <w:b/>
          <w:bCs/>
        </w:rPr>
        <w:t xml:space="preserve"> </w:t>
      </w:r>
      <w:r w:rsidR="00980929" w:rsidRPr="00C72483">
        <w:rPr>
          <w:rFonts w:cstheme="minorHAnsi"/>
          <w:b/>
          <w:bCs/>
        </w:rPr>
        <w:t>régional</w:t>
      </w:r>
      <w:r w:rsidRPr="00C72483">
        <w:rPr>
          <w:rFonts w:cstheme="minorHAnsi"/>
          <w:b/>
          <w:bCs/>
        </w:rPr>
        <w:t>.</w:t>
      </w:r>
    </w:p>
    <w:bookmarkEnd w:id="622"/>
    <w:p w14:paraId="4BB0829C" w14:textId="296B8AC5" w:rsidR="00DF31CF" w:rsidRPr="00326FBC" w:rsidRDefault="00DF31CF" w:rsidP="00F74324">
      <w:pPr>
        <w:spacing w:before="120" w:after="0"/>
        <w:ind w:left="1440" w:right="-720" w:hanging="720"/>
        <w:rPr>
          <w:b/>
          <w:bCs/>
        </w:rPr>
      </w:pPr>
      <w:r w:rsidRPr="00326FBC">
        <w:rPr>
          <w:b/>
          <w:bCs/>
        </w:rPr>
        <w:t>7.5.7</w:t>
      </w:r>
      <w:r w:rsidRPr="00326FBC">
        <w:rPr>
          <w:b/>
          <w:bCs/>
        </w:rPr>
        <w:tab/>
        <w:t>Geste négligent</w:t>
      </w:r>
      <w:r w:rsidR="006A6AB6" w:rsidRPr="00326FBC">
        <w:rPr>
          <w:b/>
          <w:bCs/>
        </w:rPr>
        <w:t xml:space="preserve"> (D-75)</w:t>
      </w:r>
    </w:p>
    <w:p w14:paraId="5B08F789" w14:textId="5C775C16" w:rsidR="00DF31CF" w:rsidRPr="00347017" w:rsidRDefault="00251DF8" w:rsidP="00F74324">
      <w:pPr>
        <w:pStyle w:val="Pieddepage"/>
        <w:tabs>
          <w:tab w:val="clear" w:pos="4320"/>
          <w:tab w:val="clear" w:pos="8640"/>
          <w:tab w:val="left" w:pos="-360"/>
          <w:tab w:val="left" w:pos="360"/>
          <w:tab w:val="left" w:pos="1080"/>
        </w:tabs>
        <w:spacing w:before="120"/>
        <w:ind w:left="1440" w:right="-720"/>
        <w:jc w:val="both"/>
      </w:pPr>
      <w:r w:rsidRPr="00347017">
        <w:t xml:space="preserve">Un geste négligent est une action évitable commise par tout joueur qui, de manière non intentionnelle, met en danger la sécurité d'un autre joueur, officiel, </w:t>
      </w:r>
      <w:r w:rsidR="00882162" w:rsidRPr="00347017">
        <w:t>personnel de banc</w:t>
      </w:r>
      <w:r w:rsidRPr="00347017">
        <w:t xml:space="preserve"> ou spectateur. Ce geste résulte d'un manque de précaution, d’attention ou de vigilance, sans intention de blesser autrui.</w:t>
      </w:r>
    </w:p>
    <w:p w14:paraId="7E438826" w14:textId="6F462066" w:rsidR="00DC4454" w:rsidRPr="00347017" w:rsidRDefault="00DC4454" w:rsidP="00F74324">
      <w:pPr>
        <w:spacing w:before="120" w:after="0" w:line="240" w:lineRule="auto"/>
        <w:ind w:left="1440" w:right="-720"/>
        <w:jc w:val="both"/>
      </w:pPr>
      <w:bookmarkStart w:id="623" w:name="_Toc210425373"/>
      <w:bookmarkStart w:id="624" w:name="_Toc77067519"/>
      <w:bookmarkStart w:id="625" w:name="_Toc170984415"/>
      <w:r w:rsidRPr="00347017">
        <w:t>Un geste négligent inclut notamment une collision imprudente, un contact accidentel avec le bâton de tout joueur, une rondelle tirée en direction d’une personne, qu’elle soit atteinte ou non,</w:t>
      </w:r>
      <w:r w:rsidRPr="00DC6F44">
        <w:t xml:space="preserve"> </w:t>
      </w:r>
      <w:r w:rsidR="00381C79" w:rsidRPr="00DC6F44">
        <w:rPr>
          <w:b/>
          <w:bCs/>
        </w:rPr>
        <w:t>un geste de frustration,</w:t>
      </w:r>
      <w:r w:rsidR="00381C79" w:rsidRPr="00DC6F44">
        <w:t xml:space="preserve"> </w:t>
      </w:r>
      <w:r w:rsidRPr="00347017">
        <w:t>une action contrevenant aux règles de sécurité établies ou toute autre action jugée négligente par l’arbitre, qu’elle survienne durant le jeu ou lors d’un arrêt.</w:t>
      </w:r>
    </w:p>
    <w:p w14:paraId="5FE55D85" w14:textId="77777777" w:rsidR="00506FF1" w:rsidRPr="00347017" w:rsidRDefault="00DC4454" w:rsidP="00F74324">
      <w:pPr>
        <w:spacing w:before="120" w:after="0" w:line="240" w:lineRule="auto"/>
        <w:ind w:left="1440" w:right="-720"/>
        <w:jc w:val="both"/>
      </w:pPr>
      <w:r w:rsidRPr="00347017">
        <w:t>Une punition pour geste négligent est imposée à tout joueur jugé responsable de son comportement imprudent.</w:t>
      </w:r>
    </w:p>
    <w:p w14:paraId="2C1962D7" w14:textId="77777777" w:rsidR="00DC4454" w:rsidRPr="00347017" w:rsidRDefault="00DC4454" w:rsidP="00F74324">
      <w:pPr>
        <w:tabs>
          <w:tab w:val="left" w:pos="1150"/>
        </w:tabs>
        <w:spacing w:before="120" w:after="0" w:line="240" w:lineRule="auto"/>
        <w:ind w:left="1440" w:right="-720"/>
        <w:jc w:val="both"/>
      </w:pPr>
      <w:r w:rsidRPr="00347017">
        <w:t>Une punition d’extrême inconduite (D75) sera imposée à tout joueur qui commet un geste négligent.</w:t>
      </w:r>
    </w:p>
    <w:p w14:paraId="64F195EA" w14:textId="77777777" w:rsidR="00DC4454" w:rsidRPr="00347017" w:rsidRDefault="00DC4454" w:rsidP="00F74324">
      <w:pPr>
        <w:spacing w:before="120" w:after="120" w:line="240" w:lineRule="auto"/>
        <w:ind w:left="1440" w:right="-720"/>
      </w:pPr>
      <w:r w:rsidRPr="00347017">
        <w:t>L’arbitre pourra considérer les facteurs suivants dans l’application de cette règle :</w:t>
      </w:r>
    </w:p>
    <w:p w14:paraId="23111A9C" w14:textId="227E4EA1" w:rsidR="00DC4454" w:rsidRPr="00347017" w:rsidRDefault="00DC4454" w:rsidP="00F74324">
      <w:pPr>
        <w:pStyle w:val="Paragraphedeliste"/>
        <w:spacing w:after="120" w:line="240" w:lineRule="auto"/>
        <w:ind w:left="1800" w:right="-720" w:hanging="360"/>
        <w:contextualSpacing w:val="0"/>
        <w:jc w:val="both"/>
        <w:rPr>
          <w:rFonts w:cstheme="minorHAnsi"/>
        </w:rPr>
      </w:pPr>
      <w:r w:rsidRPr="00347017">
        <w:rPr>
          <w:rFonts w:cstheme="minorHAnsi"/>
        </w:rPr>
        <w:t>i)</w:t>
      </w:r>
      <w:r w:rsidRPr="00347017">
        <w:rPr>
          <w:rFonts w:cstheme="minorHAnsi"/>
        </w:rPr>
        <w:tab/>
        <w:t>La possibilité pour le joueur fautif de prévenir les conséquences de son geste;</w:t>
      </w:r>
    </w:p>
    <w:p w14:paraId="62369C06" w14:textId="48D95885" w:rsidR="00DC4454" w:rsidRPr="00347017" w:rsidRDefault="00DC4454" w:rsidP="00F74324">
      <w:pPr>
        <w:pStyle w:val="Paragraphedeliste"/>
        <w:spacing w:after="120" w:line="240" w:lineRule="auto"/>
        <w:ind w:left="1800" w:right="-720" w:hanging="360"/>
        <w:contextualSpacing w:val="0"/>
        <w:jc w:val="both"/>
        <w:rPr>
          <w:rFonts w:cstheme="minorHAnsi"/>
        </w:rPr>
      </w:pPr>
      <w:r w:rsidRPr="00347017">
        <w:rPr>
          <w:rFonts w:cstheme="minorHAnsi"/>
        </w:rPr>
        <w:t>ii)</w:t>
      </w:r>
      <w:r w:rsidRPr="00347017">
        <w:rPr>
          <w:rFonts w:cstheme="minorHAnsi"/>
        </w:rPr>
        <w:tab/>
        <w:t>Le niveau de précaution raisonnablement attendu dans les circonstances;</w:t>
      </w:r>
    </w:p>
    <w:p w14:paraId="0F1AF36C" w14:textId="3F94C942" w:rsidR="00DC4454" w:rsidRPr="00347017" w:rsidRDefault="00DC4454" w:rsidP="00F74324">
      <w:pPr>
        <w:spacing w:after="120"/>
        <w:ind w:left="1800" w:right="-720" w:hanging="360"/>
        <w:jc w:val="both"/>
        <w:rPr>
          <w:lang w:val="fr-FR"/>
        </w:rPr>
      </w:pPr>
      <w:r w:rsidRPr="00347017">
        <w:rPr>
          <w:rFonts w:cstheme="minorHAnsi"/>
        </w:rPr>
        <w:t>iii)</w:t>
      </w:r>
      <w:r w:rsidRPr="00347017">
        <w:rPr>
          <w:rFonts w:cstheme="minorHAnsi"/>
        </w:rPr>
        <w:tab/>
        <w:t>Les conséquences de l’action sur autrui et le déroulement du match.</w:t>
      </w:r>
    </w:p>
    <w:p w14:paraId="799DEB21" w14:textId="61BF2832" w:rsidR="00534DCA" w:rsidRPr="00661BF1" w:rsidRDefault="00534DCA" w:rsidP="00F74324">
      <w:pPr>
        <w:spacing w:before="120" w:after="0"/>
        <w:ind w:left="720" w:right="-720"/>
        <w:rPr>
          <w:b/>
          <w:bCs/>
        </w:rPr>
      </w:pPr>
      <w:r w:rsidRPr="00661BF1">
        <w:rPr>
          <w:b/>
          <w:bCs/>
        </w:rPr>
        <w:t>7.5.</w:t>
      </w:r>
      <w:r w:rsidR="00DC4454" w:rsidRPr="00661BF1">
        <w:rPr>
          <w:b/>
          <w:bCs/>
        </w:rPr>
        <w:t>8</w:t>
      </w:r>
      <w:r w:rsidRPr="00661BF1">
        <w:rPr>
          <w:b/>
          <w:bCs/>
        </w:rPr>
        <w:tab/>
        <w:t>Expulsion d'un responsable d'équipe</w:t>
      </w:r>
      <w:bookmarkEnd w:id="623"/>
      <w:r w:rsidRPr="00661BF1">
        <w:rPr>
          <w:b/>
          <w:bCs/>
        </w:rPr>
        <w:t xml:space="preserve"> </w:t>
      </w:r>
      <w:bookmarkStart w:id="626" w:name="_Toc210425374"/>
      <w:r w:rsidRPr="00661BF1">
        <w:rPr>
          <w:b/>
          <w:bCs/>
        </w:rPr>
        <w:t>(</w:t>
      </w:r>
      <w:r w:rsidR="006A294F">
        <w:rPr>
          <w:b/>
          <w:bCs/>
        </w:rPr>
        <w:t>T</w:t>
      </w:r>
      <w:r w:rsidRPr="00661BF1">
        <w:rPr>
          <w:b/>
          <w:bCs/>
        </w:rPr>
        <w:t>outes divisions)</w:t>
      </w:r>
      <w:bookmarkEnd w:id="624"/>
      <w:bookmarkEnd w:id="625"/>
      <w:bookmarkEnd w:id="626"/>
    </w:p>
    <w:p w14:paraId="3A5238D7" w14:textId="216F0961" w:rsidR="00534DCA" w:rsidRPr="00C34AD2" w:rsidRDefault="00534DCA" w:rsidP="00F74324">
      <w:pPr>
        <w:pStyle w:val="HQParagrapheNiveau2"/>
        <w:tabs>
          <w:tab w:val="clear" w:pos="547"/>
          <w:tab w:val="left" w:pos="1440"/>
        </w:tabs>
        <w:spacing w:before="120" w:after="12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Un officiel d'équipe expulsé d'un match doit subir les suspensions définies au </w:t>
      </w:r>
      <w:r w:rsidRPr="00077655">
        <w:rPr>
          <w:rFonts w:asciiTheme="minorHAnsi" w:hAnsiTheme="minorHAnsi" w:cstheme="minorHAnsi"/>
          <w:sz w:val="22"/>
          <w:szCs w:val="22"/>
          <w:lang w:val="fr-FR"/>
        </w:rPr>
        <w:t xml:space="preserve">tableau </w:t>
      </w:r>
      <w:r w:rsidRPr="00DD5DC5">
        <w:rPr>
          <w:rFonts w:asciiTheme="minorHAnsi" w:hAnsiTheme="minorHAnsi" w:cstheme="minorHAnsi"/>
          <w:b/>
          <w:bCs/>
          <w:sz w:val="22"/>
          <w:szCs w:val="22"/>
          <w:lang w:val="fr-FR"/>
        </w:rPr>
        <w:t>7.5.6</w:t>
      </w:r>
      <w:r w:rsidRPr="00077655">
        <w:rPr>
          <w:rFonts w:asciiTheme="minorHAnsi" w:hAnsiTheme="minorHAnsi" w:cstheme="minorHAnsi"/>
          <w:sz w:val="22"/>
          <w:szCs w:val="22"/>
          <w:lang w:val="fr-FR"/>
        </w:rPr>
        <w:t xml:space="preserve"> pour</w:t>
      </w:r>
      <w:r w:rsidRPr="00C34AD2">
        <w:rPr>
          <w:rFonts w:asciiTheme="minorHAnsi" w:hAnsiTheme="minorHAnsi" w:cstheme="minorHAnsi"/>
          <w:sz w:val="22"/>
          <w:szCs w:val="22"/>
          <w:lang w:val="fr-FR"/>
        </w:rPr>
        <w:t xml:space="preserve"> chacune des punitions d'extrême </w:t>
      </w:r>
      <w:r w:rsidR="002A2642" w:rsidRPr="00C34AD2">
        <w:rPr>
          <w:rFonts w:asciiTheme="minorHAnsi" w:hAnsiTheme="minorHAnsi" w:cstheme="minorHAnsi"/>
          <w:sz w:val="22"/>
          <w:szCs w:val="22"/>
          <w:lang w:val="fr-FR"/>
        </w:rPr>
        <w:t>inconduites reçues</w:t>
      </w:r>
      <w:r w:rsidRPr="00C34AD2">
        <w:rPr>
          <w:rFonts w:asciiTheme="minorHAnsi" w:hAnsiTheme="minorHAnsi" w:cstheme="minorHAnsi"/>
          <w:sz w:val="22"/>
          <w:szCs w:val="22"/>
          <w:lang w:val="fr-FR"/>
        </w:rPr>
        <w:t>.</w:t>
      </w:r>
    </w:p>
    <w:p w14:paraId="04099E27" w14:textId="5751DFB6" w:rsidR="00AA68E9" w:rsidRDefault="00534DCA" w:rsidP="00AA68E9">
      <w:pPr>
        <w:pStyle w:val="HQParagrapheNiveau2"/>
        <w:tabs>
          <w:tab w:val="clear" w:pos="547"/>
          <w:tab w:val="left" w:pos="1440"/>
        </w:tabs>
        <w:spacing w:before="120" w:after="120"/>
        <w:ind w:left="1416" w:right="-720"/>
        <w:rPr>
          <w:b/>
          <w:bCs/>
        </w:rPr>
      </w:pPr>
      <w:r w:rsidRPr="00C34AD2">
        <w:rPr>
          <w:rFonts w:asciiTheme="minorHAnsi" w:eastAsia="Times New Roman" w:hAnsiTheme="minorHAnsi" w:cstheme="minorHAnsi"/>
          <w:sz w:val="22"/>
          <w:szCs w:val="22"/>
          <w:lang w:val="fr-FR"/>
        </w:rPr>
        <w:t>Lorsqu’il y a seulement un entraîneur derrière le banc et que ce dernier se fait expulser, dans le but de compléter le match, l’entraîneur désignera deux (2) parents qui agiront comme entraîneur.</w:t>
      </w:r>
      <w:bookmarkStart w:id="627" w:name="_Toc210425376"/>
      <w:bookmarkStart w:id="628" w:name="_Toc77067521"/>
      <w:bookmarkStart w:id="629" w:name="_Toc170984417"/>
    </w:p>
    <w:p w14:paraId="786070C2" w14:textId="635F5223" w:rsidR="005A7E63" w:rsidRPr="005A7E63" w:rsidRDefault="00534DCA" w:rsidP="00F74324">
      <w:pPr>
        <w:tabs>
          <w:tab w:val="left" w:pos="591"/>
        </w:tabs>
        <w:spacing w:after="0" w:line="240" w:lineRule="auto"/>
        <w:ind w:left="720" w:right="-720"/>
        <w:rPr>
          <w:rFonts w:cstheme="minorHAnsi"/>
          <w:b/>
          <w:bCs/>
        </w:rPr>
      </w:pPr>
      <w:r w:rsidRPr="005A7E63">
        <w:rPr>
          <w:b/>
          <w:bCs/>
        </w:rPr>
        <w:t>7.5.</w:t>
      </w:r>
      <w:r w:rsidR="000A2FE9" w:rsidRPr="005A7E63">
        <w:rPr>
          <w:b/>
          <w:bCs/>
        </w:rPr>
        <w:t>9</w:t>
      </w:r>
      <w:r w:rsidRPr="005A7E63">
        <w:rPr>
          <w:b/>
          <w:bCs/>
        </w:rPr>
        <w:tab/>
      </w:r>
      <w:r w:rsidR="005A7E63" w:rsidRPr="005A7E63">
        <w:rPr>
          <w:rStyle w:val="ui-provider"/>
          <w:b/>
          <w:bCs/>
        </w:rPr>
        <w:t>Dossier suspension joueur ou personnel de banc</w:t>
      </w:r>
    </w:p>
    <w:bookmarkEnd w:id="627"/>
    <w:bookmarkEnd w:id="628"/>
    <w:bookmarkEnd w:id="629"/>
    <w:p w14:paraId="3B90CE93" w14:textId="05F2D8D6" w:rsidR="006A6AB6" w:rsidRPr="00347017" w:rsidRDefault="000A2FE9" w:rsidP="00F74324">
      <w:pPr>
        <w:spacing w:before="120" w:after="0" w:line="240" w:lineRule="auto"/>
        <w:ind w:left="1440" w:right="-720"/>
        <w:jc w:val="both"/>
        <w:rPr>
          <w:rFonts w:eastAsia="Times New Roman" w:cstheme="minorHAnsi"/>
          <w:lang w:eastAsia="fr-CA"/>
        </w:rPr>
      </w:pPr>
      <w:r w:rsidRPr="00347017">
        <w:rPr>
          <w:rFonts w:eastAsia="Times New Roman" w:cstheme="minorHAnsi"/>
          <w:lang w:eastAsia="fr-CA"/>
        </w:rPr>
        <w:t xml:space="preserve">Pour des raisons </w:t>
      </w:r>
      <w:r w:rsidR="006A6AB6" w:rsidRPr="00347017">
        <w:rPr>
          <w:rFonts w:eastAsia="Times New Roman" w:cstheme="minorHAnsi"/>
          <w:lang w:eastAsia="fr-CA"/>
        </w:rPr>
        <w:t xml:space="preserve">d’équité et de </w:t>
      </w:r>
      <w:r w:rsidRPr="00347017">
        <w:rPr>
          <w:rFonts w:eastAsia="Times New Roman" w:cstheme="minorHAnsi"/>
          <w:lang w:eastAsia="fr-CA"/>
        </w:rPr>
        <w:t xml:space="preserve">sécurité, </w:t>
      </w:r>
      <w:r w:rsidR="006A6AB6" w:rsidRPr="00347017">
        <w:rPr>
          <w:rFonts w:eastAsia="Times New Roman" w:cstheme="minorHAnsi"/>
          <w:lang w:eastAsia="fr-CA"/>
        </w:rPr>
        <w:t xml:space="preserve">les effets cumulatifs des offenses pour </w:t>
      </w:r>
      <w:r w:rsidRPr="00347017">
        <w:rPr>
          <w:rFonts w:eastAsia="Times New Roman" w:cstheme="minorHAnsi"/>
          <w:lang w:eastAsia="fr-CA"/>
        </w:rPr>
        <w:t xml:space="preserve">un joueur ou un </w:t>
      </w:r>
      <w:r w:rsidR="006A6AB6" w:rsidRPr="00347017">
        <w:rPr>
          <w:rFonts w:eastAsia="Times New Roman" w:cstheme="minorHAnsi"/>
          <w:lang w:eastAsia="fr-CA"/>
        </w:rPr>
        <w:t xml:space="preserve">membre du personnel de banc ne seront pas remis à zéro au début du calendrier régulier, pour un tournoi ou un festival, au début des éliminatoires, des championnats régionaux ou provinciaux. Les suspensions seront </w:t>
      </w:r>
      <w:r w:rsidRPr="00347017">
        <w:rPr>
          <w:rFonts w:eastAsia="Times New Roman" w:cstheme="minorHAnsi"/>
          <w:lang w:eastAsia="fr-CA"/>
        </w:rPr>
        <w:t>comptabilisé</w:t>
      </w:r>
      <w:r w:rsidR="006A6AB6" w:rsidRPr="00347017">
        <w:rPr>
          <w:rFonts w:eastAsia="Times New Roman" w:cstheme="minorHAnsi"/>
          <w:lang w:eastAsia="fr-CA"/>
        </w:rPr>
        <w:t>es</w:t>
      </w:r>
      <w:r w:rsidRPr="00347017">
        <w:rPr>
          <w:rFonts w:eastAsia="Times New Roman" w:cstheme="minorHAnsi"/>
          <w:lang w:eastAsia="fr-CA"/>
        </w:rPr>
        <w:t xml:space="preserve"> dans </w:t>
      </w:r>
      <w:r w:rsidR="00986124" w:rsidRPr="00347017">
        <w:rPr>
          <w:rFonts w:eastAsia="Times New Roman" w:cstheme="minorHAnsi"/>
          <w:lang w:eastAsia="fr-CA"/>
        </w:rPr>
        <w:t xml:space="preserve">le logiciel </w:t>
      </w:r>
      <w:r w:rsidRPr="00347017">
        <w:rPr>
          <w:rFonts w:eastAsia="Times New Roman" w:cstheme="minorHAnsi"/>
          <w:lang w:eastAsia="fr-CA"/>
        </w:rPr>
        <w:t>HCR.</w:t>
      </w:r>
    </w:p>
    <w:p w14:paraId="370FECBE" w14:textId="77777777" w:rsidR="00534DCA" w:rsidRPr="00661BF1" w:rsidRDefault="00534DCA" w:rsidP="00F74324">
      <w:pPr>
        <w:spacing w:before="120" w:after="0" w:line="240" w:lineRule="auto"/>
        <w:ind w:left="720" w:right="-720"/>
        <w:rPr>
          <w:b/>
          <w:bCs/>
        </w:rPr>
      </w:pPr>
      <w:bookmarkStart w:id="630" w:name="_Toc210425377"/>
      <w:bookmarkStart w:id="631" w:name="_Toc77067522"/>
      <w:bookmarkStart w:id="632" w:name="_Toc170984418"/>
      <w:r w:rsidRPr="00661BF1">
        <w:rPr>
          <w:b/>
          <w:bCs/>
        </w:rPr>
        <w:t>7.5.10</w:t>
      </w:r>
      <w:r w:rsidRPr="00661BF1">
        <w:rPr>
          <w:b/>
          <w:bCs/>
        </w:rPr>
        <w:tab/>
        <w:t>Enregistrement des suspensions à long terme</w:t>
      </w:r>
      <w:bookmarkEnd w:id="630"/>
      <w:bookmarkEnd w:id="631"/>
      <w:bookmarkEnd w:id="632"/>
    </w:p>
    <w:p w14:paraId="78FA06D8" w14:textId="09FDFB41" w:rsidR="006976E5" w:rsidRPr="00347017" w:rsidRDefault="00534DCA" w:rsidP="00F74324">
      <w:pPr>
        <w:pStyle w:val="HQParagrapheNiveau2"/>
        <w:tabs>
          <w:tab w:val="clear" w:pos="547"/>
        </w:tabs>
        <w:spacing w:before="120" w:after="120"/>
        <w:ind w:left="1416" w:right="-720"/>
        <w:rPr>
          <w:rFonts w:asciiTheme="minorHAnsi" w:hAnsiTheme="minorHAnsi" w:cstheme="minorHAnsi"/>
          <w:sz w:val="22"/>
          <w:szCs w:val="22"/>
          <w:lang w:val="fr-FR"/>
        </w:rPr>
      </w:pPr>
      <w:r w:rsidRPr="00E6191F">
        <w:rPr>
          <w:rFonts w:asciiTheme="minorHAnsi" w:hAnsiTheme="minorHAnsi" w:cstheme="minorHAnsi"/>
          <w:sz w:val="22"/>
          <w:szCs w:val="22"/>
          <w:lang w:val="fr-FR"/>
        </w:rPr>
        <w:t xml:space="preserve">Pour toute suspension excédant la saison, le Comité de discipline concerné doit informer le </w:t>
      </w:r>
      <w:r w:rsidRPr="00347017">
        <w:rPr>
          <w:rFonts w:asciiTheme="minorHAnsi" w:hAnsiTheme="minorHAnsi" w:cstheme="minorHAnsi"/>
          <w:sz w:val="22"/>
          <w:szCs w:val="22"/>
          <w:lang w:val="fr-FR"/>
        </w:rPr>
        <w:t>Conseil d'administration</w:t>
      </w:r>
      <w:r w:rsidR="0099544B" w:rsidRPr="00347017">
        <w:rPr>
          <w:rFonts w:asciiTheme="minorHAnsi" w:hAnsiTheme="minorHAnsi" w:cstheme="minorHAnsi"/>
          <w:sz w:val="22"/>
          <w:szCs w:val="22"/>
          <w:lang w:val="fr-FR"/>
        </w:rPr>
        <w:t>/direction générale</w:t>
      </w:r>
      <w:r w:rsidRPr="00347017">
        <w:rPr>
          <w:rFonts w:asciiTheme="minorHAnsi" w:hAnsiTheme="minorHAnsi" w:cstheme="minorHAnsi"/>
          <w:sz w:val="22"/>
          <w:szCs w:val="22"/>
          <w:lang w:val="fr-FR"/>
        </w:rPr>
        <w:t xml:space="preserve"> dont il relève et </w:t>
      </w:r>
      <w:r w:rsidR="00E36E2E" w:rsidRPr="00347017">
        <w:rPr>
          <w:rFonts w:asciiTheme="minorHAnsi" w:hAnsiTheme="minorHAnsi" w:cstheme="minorHAnsi"/>
          <w:sz w:val="22"/>
          <w:szCs w:val="22"/>
          <w:lang w:val="fr-FR"/>
        </w:rPr>
        <w:t>Hockey Québec</w:t>
      </w:r>
      <w:r w:rsidRPr="00347017">
        <w:rPr>
          <w:rFonts w:asciiTheme="minorHAnsi" w:hAnsiTheme="minorHAnsi" w:cstheme="minorHAnsi"/>
          <w:sz w:val="22"/>
          <w:szCs w:val="22"/>
          <w:lang w:val="fr-FR"/>
        </w:rPr>
        <w:t>.</w:t>
      </w:r>
    </w:p>
    <w:p w14:paraId="2AE573CC" w14:textId="794EC33E" w:rsidR="00534DCA" w:rsidRPr="00661BF1" w:rsidRDefault="00661BF1" w:rsidP="00F74324">
      <w:pPr>
        <w:spacing w:before="120" w:after="0"/>
        <w:ind w:right="-720"/>
        <w:rPr>
          <w:rFonts w:ascii="Calibri" w:hAnsi="Calibri" w:cs="Calibri"/>
          <w:b/>
          <w:bCs/>
        </w:rPr>
      </w:pPr>
      <w:bookmarkStart w:id="633" w:name="_Toc210425378"/>
      <w:bookmarkStart w:id="634" w:name="_Toc77067523"/>
      <w:r w:rsidRPr="00661BF1">
        <w:rPr>
          <w:rFonts w:ascii="Calibri" w:hAnsi="Calibri" w:cs="Calibri"/>
          <w:b/>
          <w:bCs/>
        </w:rPr>
        <w:t>7.6</w:t>
      </w:r>
      <w:r w:rsidR="00B9190B" w:rsidRPr="00661BF1">
        <w:rPr>
          <w:rFonts w:ascii="Calibri" w:hAnsi="Calibri" w:cs="Calibri"/>
          <w:b/>
          <w:bCs/>
        </w:rPr>
        <w:tab/>
      </w:r>
      <w:bookmarkStart w:id="635" w:name="_Toc170984419"/>
      <w:r w:rsidR="00534DCA" w:rsidRPr="00661BF1">
        <w:rPr>
          <w:rFonts w:ascii="Calibri" w:hAnsi="Calibri" w:cs="Calibri"/>
          <w:b/>
          <w:bCs/>
        </w:rPr>
        <w:t>Matchs non cédulés par Hockey Québec</w:t>
      </w:r>
      <w:bookmarkEnd w:id="633"/>
      <w:bookmarkEnd w:id="634"/>
      <w:bookmarkEnd w:id="635"/>
    </w:p>
    <w:p w14:paraId="3F981F2B" w14:textId="3E952323" w:rsidR="00534DCA" w:rsidRPr="00661BF1" w:rsidRDefault="00B9190B" w:rsidP="00F74324">
      <w:pPr>
        <w:spacing w:before="120" w:after="0"/>
        <w:ind w:left="720" w:right="-720"/>
        <w:rPr>
          <w:b/>
          <w:bCs/>
        </w:rPr>
      </w:pPr>
      <w:bookmarkStart w:id="636" w:name="_Toc210425379"/>
      <w:bookmarkStart w:id="637" w:name="_Toc77067524"/>
      <w:bookmarkStart w:id="638" w:name="_Toc170984420"/>
      <w:r w:rsidRPr="00661BF1">
        <w:rPr>
          <w:b/>
          <w:bCs/>
        </w:rPr>
        <w:t>7.6.1</w:t>
      </w:r>
      <w:r w:rsidRPr="00661BF1">
        <w:rPr>
          <w:b/>
          <w:bCs/>
        </w:rPr>
        <w:tab/>
      </w:r>
      <w:r w:rsidR="00534DCA" w:rsidRPr="00661BF1">
        <w:rPr>
          <w:b/>
          <w:bCs/>
        </w:rPr>
        <w:t xml:space="preserve">Matchs </w:t>
      </w:r>
      <w:r w:rsidR="000A2FE9" w:rsidRPr="00661BF1">
        <w:rPr>
          <w:b/>
          <w:bCs/>
        </w:rPr>
        <w:t>entre deux (2) équipes du Québec</w:t>
      </w:r>
      <w:bookmarkEnd w:id="636"/>
      <w:bookmarkEnd w:id="637"/>
      <w:bookmarkEnd w:id="638"/>
    </w:p>
    <w:p w14:paraId="74D6ECAA" w14:textId="77777777" w:rsidR="0045623E" w:rsidRDefault="00534DCA" w:rsidP="0080356A">
      <w:pPr>
        <w:pStyle w:val="HQNiveau4"/>
        <w:numPr>
          <w:ilvl w:val="0"/>
          <w:numId w:val="123"/>
        </w:numPr>
        <w:tabs>
          <w:tab w:val="clear" w:pos="1080"/>
        </w:tabs>
        <w:spacing w:before="120" w:after="0"/>
        <w:ind w:left="1800" w:right="-720"/>
        <w:rPr>
          <w:rFonts w:asciiTheme="minorHAnsi" w:hAnsiTheme="minorHAnsi" w:cstheme="minorHAnsi"/>
          <w:sz w:val="22"/>
          <w:szCs w:val="22"/>
          <w:lang w:val="fr-FR"/>
        </w:rPr>
        <w:sectPr w:rsidR="0045623E" w:rsidSect="0045623E">
          <w:headerReference w:type="default" r:id="rId132"/>
          <w:footerReference w:type="default" r:id="rId133"/>
          <w:pgSz w:w="12240" w:h="15840" w:code="1"/>
          <w:pgMar w:top="1440" w:right="1800" w:bottom="1440" w:left="1800" w:header="432" w:footer="432" w:gutter="0"/>
          <w:paperSrc w:first="15" w:other="15"/>
          <w:cols w:space="708"/>
          <w:docGrid w:linePitch="360"/>
        </w:sectPr>
      </w:pPr>
      <w:r w:rsidRPr="007B1E4D">
        <w:rPr>
          <w:rFonts w:asciiTheme="minorHAnsi" w:hAnsiTheme="minorHAnsi" w:cstheme="minorHAnsi"/>
          <w:sz w:val="22"/>
          <w:szCs w:val="22"/>
          <w:lang w:val="fr-FR"/>
        </w:rPr>
        <w:t xml:space="preserve">Pour prendre part à un match de hockey en dehors des activités d'une ligue reconnue, d'un tournoi sanctionné ou des championnats de Hockey Québec, </w:t>
      </w:r>
      <w:r w:rsidR="000A2FE9" w:rsidRPr="007B1E4D">
        <w:rPr>
          <w:rFonts w:asciiTheme="minorHAnsi" w:hAnsiTheme="minorHAnsi" w:cstheme="minorHAnsi"/>
          <w:sz w:val="22"/>
          <w:szCs w:val="22"/>
          <w:lang w:val="fr-FR"/>
        </w:rPr>
        <w:t xml:space="preserve">les </w:t>
      </w:r>
      <w:r w:rsidRPr="007B1E4D">
        <w:rPr>
          <w:rFonts w:asciiTheme="minorHAnsi" w:hAnsiTheme="minorHAnsi" w:cstheme="minorHAnsi"/>
          <w:sz w:val="22"/>
          <w:szCs w:val="22"/>
          <w:lang w:val="fr-FR"/>
        </w:rPr>
        <w:t>équipe</w:t>
      </w:r>
      <w:r w:rsidR="000A2FE9" w:rsidRPr="007B1E4D">
        <w:rPr>
          <w:rFonts w:asciiTheme="minorHAnsi" w:hAnsiTheme="minorHAnsi" w:cstheme="minorHAnsi"/>
          <w:sz w:val="22"/>
          <w:szCs w:val="22"/>
          <w:lang w:val="fr-FR"/>
        </w:rPr>
        <w:t>s</w:t>
      </w:r>
      <w:r w:rsidRPr="007B1E4D">
        <w:rPr>
          <w:rFonts w:asciiTheme="minorHAnsi" w:hAnsiTheme="minorHAnsi" w:cstheme="minorHAnsi"/>
          <w:sz w:val="22"/>
          <w:szCs w:val="22"/>
          <w:lang w:val="fr-FR"/>
        </w:rPr>
        <w:t xml:space="preserve"> doi</w:t>
      </w:r>
      <w:r w:rsidR="000A2FE9" w:rsidRPr="007B1E4D">
        <w:rPr>
          <w:rFonts w:asciiTheme="minorHAnsi" w:hAnsiTheme="minorHAnsi" w:cstheme="minorHAnsi"/>
          <w:sz w:val="22"/>
          <w:szCs w:val="22"/>
          <w:lang w:val="fr-FR"/>
        </w:rPr>
        <w:t>ven</w:t>
      </w:r>
      <w:r w:rsidRPr="007B1E4D">
        <w:rPr>
          <w:rFonts w:asciiTheme="minorHAnsi" w:hAnsiTheme="minorHAnsi" w:cstheme="minorHAnsi"/>
          <w:sz w:val="22"/>
          <w:szCs w:val="22"/>
          <w:lang w:val="fr-FR"/>
        </w:rPr>
        <w:t>t respecter les règlements suivants :</w:t>
      </w:r>
    </w:p>
    <w:p w14:paraId="2BA1C189" w14:textId="6FBF7995" w:rsidR="00534DCA" w:rsidRPr="007B1E4D" w:rsidRDefault="00534DCA" w:rsidP="00AA68E9">
      <w:pPr>
        <w:pStyle w:val="HQNiveau4"/>
        <w:numPr>
          <w:ilvl w:val="0"/>
          <w:numId w:val="51"/>
        </w:numPr>
        <w:tabs>
          <w:tab w:val="clear" w:pos="1080"/>
          <w:tab w:val="clear" w:pos="1584"/>
        </w:tabs>
        <w:spacing w:before="120" w:after="0"/>
        <w:ind w:left="2160" w:right="-720"/>
        <w:rPr>
          <w:rFonts w:asciiTheme="minorHAnsi" w:hAnsiTheme="minorHAnsi" w:cstheme="minorHAnsi"/>
          <w:sz w:val="22"/>
          <w:szCs w:val="22"/>
          <w:lang w:val="fr-FR"/>
        </w:rPr>
      </w:pPr>
      <w:r w:rsidRPr="007B1E4D">
        <w:rPr>
          <w:rFonts w:asciiTheme="minorHAnsi" w:hAnsiTheme="minorHAnsi" w:cstheme="minorHAnsi"/>
          <w:sz w:val="22"/>
          <w:szCs w:val="22"/>
          <w:lang w:val="fr-FR"/>
        </w:rPr>
        <w:t xml:space="preserve">Utiliser </w:t>
      </w:r>
      <w:r w:rsidR="00361291" w:rsidRPr="007B1E4D">
        <w:rPr>
          <w:rFonts w:asciiTheme="minorHAnsi" w:hAnsiTheme="minorHAnsi" w:cstheme="minorHAnsi"/>
          <w:sz w:val="22"/>
          <w:szCs w:val="22"/>
          <w:lang w:val="fr-FR"/>
        </w:rPr>
        <w:t>l</w:t>
      </w:r>
      <w:r w:rsidRPr="007B1E4D">
        <w:rPr>
          <w:rFonts w:asciiTheme="minorHAnsi" w:hAnsiTheme="minorHAnsi" w:cstheme="minorHAnsi"/>
          <w:sz w:val="22"/>
          <w:szCs w:val="22"/>
          <w:lang w:val="fr-FR"/>
        </w:rPr>
        <w:t>es feuilles de match officielles de Hockey Québec</w:t>
      </w:r>
    </w:p>
    <w:p w14:paraId="778A5CD0" w14:textId="12889C4B" w:rsidR="00534DCA" w:rsidRDefault="00534DCA" w:rsidP="00AA68E9">
      <w:pPr>
        <w:pStyle w:val="HQNiveau5"/>
        <w:numPr>
          <w:ilvl w:val="0"/>
          <w:numId w:val="51"/>
        </w:numPr>
        <w:tabs>
          <w:tab w:val="clear" w:pos="720"/>
          <w:tab w:val="clear" w:pos="1440"/>
          <w:tab w:val="clear" w:pos="1584"/>
        </w:tabs>
        <w:spacing w:before="0" w:after="0"/>
        <w:ind w:left="216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Assigner des officiels fédérés</w:t>
      </w:r>
    </w:p>
    <w:p w14:paraId="5C274C67" w14:textId="4BE96263" w:rsidR="000A2FE9" w:rsidRPr="00347017" w:rsidRDefault="000A2FE9" w:rsidP="00AA68E9">
      <w:pPr>
        <w:pStyle w:val="HQNiveau5"/>
        <w:numPr>
          <w:ilvl w:val="0"/>
          <w:numId w:val="51"/>
        </w:numPr>
        <w:tabs>
          <w:tab w:val="clear" w:pos="720"/>
          <w:tab w:val="clear" w:pos="1440"/>
          <w:tab w:val="clear" w:pos="1584"/>
        </w:tabs>
        <w:spacing w:before="0" w:after="0"/>
        <w:ind w:left="2160" w:right="-720"/>
        <w:rPr>
          <w:rFonts w:asciiTheme="minorHAnsi" w:eastAsia="MS Mincho" w:hAnsiTheme="minorHAnsi" w:cstheme="minorHAnsi"/>
          <w:sz w:val="22"/>
          <w:szCs w:val="22"/>
          <w:lang w:val="fr-FR"/>
        </w:rPr>
      </w:pPr>
      <w:bookmarkStart w:id="639" w:name="_Hlk171934486"/>
      <w:r w:rsidRPr="00347017">
        <w:rPr>
          <w:rFonts w:asciiTheme="minorHAnsi" w:eastAsia="MS Mincho" w:hAnsiTheme="minorHAnsi" w:cstheme="minorHAnsi"/>
          <w:sz w:val="22"/>
          <w:szCs w:val="22"/>
          <w:lang w:val="fr-FR"/>
        </w:rPr>
        <w:t>Les équipes doivent retourner les feuilles de matchs au destinataire prévu dans un délai de 72 heures après le match</w:t>
      </w:r>
    </w:p>
    <w:p w14:paraId="39F12912" w14:textId="53705EDC" w:rsidR="00534DCA" w:rsidRPr="00347017" w:rsidRDefault="0033036E" w:rsidP="00AA68E9">
      <w:pPr>
        <w:pStyle w:val="HQNiveau5"/>
        <w:numPr>
          <w:ilvl w:val="0"/>
          <w:numId w:val="51"/>
        </w:numPr>
        <w:tabs>
          <w:tab w:val="clear" w:pos="720"/>
          <w:tab w:val="clear" w:pos="1440"/>
          <w:tab w:val="clear" w:pos="1584"/>
        </w:tabs>
        <w:spacing w:before="0" w:after="0"/>
        <w:ind w:left="2160" w:right="-720"/>
        <w:rPr>
          <w:rFonts w:asciiTheme="minorHAnsi" w:eastAsia="MS Mincho" w:hAnsiTheme="minorHAnsi" w:cstheme="minorHAnsi"/>
          <w:sz w:val="22"/>
          <w:szCs w:val="22"/>
          <w:lang w:val="fr-FR"/>
        </w:rPr>
      </w:pPr>
      <w:r w:rsidRPr="00347017">
        <w:rPr>
          <w:rFonts w:asciiTheme="minorHAnsi" w:eastAsia="MS Mincho" w:hAnsiTheme="minorHAnsi" w:cstheme="minorHAnsi"/>
          <w:sz w:val="22"/>
          <w:szCs w:val="22"/>
          <w:lang w:val="fr-FR"/>
        </w:rPr>
        <w:t xml:space="preserve">Toutes les </w:t>
      </w:r>
      <w:r w:rsidR="00534DCA" w:rsidRPr="00347017">
        <w:rPr>
          <w:rFonts w:asciiTheme="minorHAnsi" w:eastAsia="MS Mincho" w:hAnsiTheme="minorHAnsi" w:cstheme="minorHAnsi"/>
          <w:sz w:val="22"/>
          <w:szCs w:val="22"/>
          <w:lang w:val="fr-FR"/>
        </w:rPr>
        <w:t>suspensions encourues à la suite de ces matchs devront être servies</w:t>
      </w:r>
    </w:p>
    <w:p w14:paraId="7EB56B4C" w14:textId="18F3F12B" w:rsidR="0033036E" w:rsidRPr="00347017" w:rsidRDefault="0033036E" w:rsidP="00AA68E9">
      <w:pPr>
        <w:pStyle w:val="HQNiveau5"/>
        <w:numPr>
          <w:ilvl w:val="0"/>
          <w:numId w:val="51"/>
        </w:numPr>
        <w:tabs>
          <w:tab w:val="clear" w:pos="720"/>
          <w:tab w:val="clear" w:pos="1440"/>
          <w:tab w:val="clear" w:pos="1584"/>
        </w:tabs>
        <w:spacing w:before="0" w:after="0"/>
        <w:ind w:left="2160" w:right="-720"/>
        <w:rPr>
          <w:rFonts w:asciiTheme="minorHAnsi" w:eastAsia="MS Mincho" w:hAnsiTheme="minorHAnsi" w:cstheme="minorHAnsi"/>
          <w:sz w:val="22"/>
          <w:szCs w:val="22"/>
          <w:lang w:val="fr-FR"/>
        </w:rPr>
      </w:pPr>
      <w:r w:rsidRPr="00347017">
        <w:rPr>
          <w:rFonts w:asciiTheme="minorHAnsi" w:eastAsia="MS Mincho" w:hAnsiTheme="minorHAnsi" w:cstheme="minorHAnsi"/>
          <w:sz w:val="22"/>
          <w:szCs w:val="22"/>
          <w:lang w:val="fr-FR"/>
        </w:rPr>
        <w:t>Les équipes doivent avoir l’autorisation de leur ligue</w:t>
      </w:r>
    </w:p>
    <w:bookmarkEnd w:id="639"/>
    <w:p w14:paraId="111643C6" w14:textId="77777777" w:rsidR="0033036E" w:rsidRPr="00347017" w:rsidRDefault="00534DCA" w:rsidP="00AA68E9">
      <w:pPr>
        <w:pStyle w:val="HQNiveau4"/>
        <w:tabs>
          <w:tab w:val="clear" w:pos="1080"/>
        </w:tabs>
        <w:spacing w:before="120" w:after="120"/>
        <w:ind w:left="1800" w:right="-720" w:hanging="360"/>
        <w:rPr>
          <w:rFonts w:asciiTheme="minorHAnsi" w:hAnsiTheme="minorHAnsi" w:cstheme="minorHAnsi"/>
          <w:sz w:val="22"/>
          <w:szCs w:val="22"/>
          <w:lang w:val="fr-FR"/>
        </w:rPr>
      </w:pPr>
      <w:r w:rsidRPr="00347017">
        <w:rPr>
          <w:rFonts w:asciiTheme="minorHAnsi" w:hAnsiTheme="minorHAnsi" w:cstheme="minorHAnsi"/>
          <w:sz w:val="22"/>
          <w:szCs w:val="22"/>
          <w:lang w:val="fr-FR"/>
        </w:rPr>
        <w:t>B.</w:t>
      </w:r>
      <w:r w:rsidRPr="00347017">
        <w:rPr>
          <w:rFonts w:asciiTheme="minorHAnsi" w:hAnsiTheme="minorHAnsi" w:cstheme="minorHAnsi"/>
          <w:sz w:val="22"/>
          <w:szCs w:val="22"/>
          <w:lang w:val="fr-FR"/>
        </w:rPr>
        <w:tab/>
      </w:r>
      <w:r w:rsidR="0033036E" w:rsidRPr="00347017">
        <w:rPr>
          <w:rFonts w:asciiTheme="minorHAnsi" w:hAnsiTheme="minorHAnsi" w:cstheme="minorHAnsi"/>
          <w:sz w:val="22"/>
          <w:szCs w:val="22"/>
          <w:lang w:val="fr-FR"/>
        </w:rPr>
        <w:t>Tout membre ne respectant pas ce règlement sera soumis à des sanctions par le C</w:t>
      </w:r>
      <w:r w:rsidRPr="00347017">
        <w:rPr>
          <w:rFonts w:asciiTheme="minorHAnsi" w:hAnsiTheme="minorHAnsi" w:cstheme="minorHAnsi"/>
          <w:sz w:val="22"/>
          <w:szCs w:val="22"/>
          <w:lang w:val="fr-FR"/>
        </w:rPr>
        <w:t xml:space="preserve">omité de discipline </w:t>
      </w:r>
      <w:r w:rsidR="0033036E" w:rsidRPr="00347017">
        <w:rPr>
          <w:rFonts w:asciiTheme="minorHAnsi" w:hAnsiTheme="minorHAnsi" w:cstheme="minorHAnsi"/>
          <w:sz w:val="22"/>
          <w:szCs w:val="22"/>
          <w:lang w:val="fr-FR"/>
        </w:rPr>
        <w:t xml:space="preserve">de qui il </w:t>
      </w:r>
      <w:r w:rsidRPr="00347017">
        <w:rPr>
          <w:rFonts w:asciiTheme="minorHAnsi" w:hAnsiTheme="minorHAnsi" w:cstheme="minorHAnsi"/>
          <w:sz w:val="22"/>
          <w:szCs w:val="22"/>
          <w:lang w:val="fr-FR"/>
        </w:rPr>
        <w:t>relève</w:t>
      </w:r>
      <w:r w:rsidR="0033036E" w:rsidRPr="00347017">
        <w:rPr>
          <w:rFonts w:asciiTheme="minorHAnsi" w:hAnsiTheme="minorHAnsi" w:cstheme="minorHAnsi"/>
          <w:sz w:val="22"/>
          <w:szCs w:val="22"/>
          <w:lang w:val="fr-FR"/>
        </w:rPr>
        <w:t>.</w:t>
      </w:r>
    </w:p>
    <w:p w14:paraId="27567731" w14:textId="253F4841" w:rsidR="00534DCA" w:rsidRPr="0058316E" w:rsidRDefault="00534DCA" w:rsidP="00F74324">
      <w:pPr>
        <w:spacing w:before="120" w:after="0"/>
        <w:ind w:left="1440" w:right="-720" w:hanging="720"/>
        <w:rPr>
          <w:b/>
          <w:bCs/>
        </w:rPr>
      </w:pPr>
      <w:bookmarkStart w:id="640" w:name="_Toc210425380"/>
      <w:bookmarkStart w:id="641" w:name="_Toc77067525"/>
      <w:bookmarkStart w:id="642" w:name="_Toc170984421"/>
      <w:r w:rsidRPr="0058316E">
        <w:rPr>
          <w:b/>
          <w:bCs/>
        </w:rPr>
        <w:t>7.6.2</w:t>
      </w:r>
      <w:r w:rsidRPr="0058316E">
        <w:rPr>
          <w:b/>
          <w:bCs/>
        </w:rPr>
        <w:tab/>
        <w:t>Permissions requises</w:t>
      </w:r>
      <w:bookmarkEnd w:id="640"/>
      <w:r w:rsidRPr="0058316E">
        <w:rPr>
          <w:b/>
          <w:bCs/>
        </w:rPr>
        <w:t xml:space="preserve"> - </w:t>
      </w:r>
      <w:r w:rsidR="00DC4454" w:rsidRPr="0058316E">
        <w:rPr>
          <w:b/>
          <w:bCs/>
        </w:rPr>
        <w:t>M</w:t>
      </w:r>
      <w:r w:rsidRPr="0058316E">
        <w:rPr>
          <w:b/>
          <w:bCs/>
        </w:rPr>
        <w:t xml:space="preserve">atchs </w:t>
      </w:r>
      <w:r w:rsidR="00361291" w:rsidRPr="0058316E">
        <w:rPr>
          <w:b/>
          <w:bCs/>
        </w:rPr>
        <w:t>contre une équipe d’une autre province canadienne</w:t>
      </w:r>
      <w:bookmarkStart w:id="643" w:name="_Hlk171934679"/>
      <w:bookmarkEnd w:id="641"/>
      <w:bookmarkEnd w:id="642"/>
    </w:p>
    <w:p w14:paraId="7F2638B5" w14:textId="69D3003B" w:rsidR="00DC4454" w:rsidRPr="007312FB" w:rsidRDefault="00534DCA" w:rsidP="00F74324">
      <w:pPr>
        <w:pStyle w:val="HQParagrapheNiveau2"/>
        <w:tabs>
          <w:tab w:val="clear" w:pos="547"/>
        </w:tabs>
        <w:spacing w:before="60" w:after="0"/>
        <w:ind w:left="1440" w:right="-720"/>
        <w:rPr>
          <w:rFonts w:asciiTheme="minorHAnsi" w:hAnsiTheme="minorHAnsi" w:cstheme="minorHAnsi"/>
          <w:sz w:val="22"/>
          <w:szCs w:val="22"/>
        </w:rPr>
      </w:pPr>
      <w:r w:rsidRPr="00C34AD2">
        <w:rPr>
          <w:rFonts w:asciiTheme="minorHAnsi" w:hAnsiTheme="minorHAnsi" w:cstheme="minorHAnsi"/>
          <w:sz w:val="22"/>
          <w:szCs w:val="22"/>
          <w:lang w:val="fr-FR"/>
        </w:rPr>
        <w:t>Aucune équipe n'est autorisée à jouer des matchs hors</w:t>
      </w:r>
      <w:r w:rsidR="00A836AD">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 xml:space="preserve">concours ou à participer à des </w:t>
      </w:r>
      <w:r w:rsidRPr="00347017">
        <w:rPr>
          <w:rFonts w:asciiTheme="minorHAnsi" w:hAnsiTheme="minorHAnsi" w:cstheme="minorHAnsi"/>
          <w:sz w:val="22"/>
          <w:szCs w:val="22"/>
          <w:lang w:val="fr-FR"/>
        </w:rPr>
        <w:t xml:space="preserve">tournois ou à des matchs </w:t>
      </w:r>
      <w:r w:rsidR="00361291" w:rsidRPr="00347017">
        <w:rPr>
          <w:rFonts w:asciiTheme="minorHAnsi" w:hAnsiTheme="minorHAnsi" w:cstheme="minorHAnsi"/>
          <w:sz w:val="22"/>
          <w:szCs w:val="22"/>
          <w:lang w:val="fr-FR"/>
        </w:rPr>
        <w:t xml:space="preserve">contre une autre province canadienne </w:t>
      </w:r>
      <w:r w:rsidRPr="00347017">
        <w:rPr>
          <w:rFonts w:asciiTheme="minorHAnsi" w:hAnsiTheme="minorHAnsi" w:cstheme="minorHAnsi"/>
          <w:sz w:val="22"/>
          <w:szCs w:val="22"/>
          <w:lang w:val="fr-FR"/>
        </w:rPr>
        <w:t xml:space="preserve">sans la permission écrite de Hockey </w:t>
      </w:r>
      <w:r w:rsidR="00361291" w:rsidRPr="00347017">
        <w:rPr>
          <w:rFonts w:asciiTheme="minorHAnsi" w:hAnsiTheme="minorHAnsi" w:cstheme="minorHAnsi"/>
          <w:sz w:val="22"/>
          <w:szCs w:val="22"/>
          <w:lang w:val="fr-FR"/>
        </w:rPr>
        <w:t xml:space="preserve">Québec. </w:t>
      </w:r>
      <w:r w:rsidR="003D5DB3" w:rsidRPr="00347017">
        <w:rPr>
          <w:rFonts w:asciiTheme="minorHAnsi" w:hAnsiTheme="minorHAnsi" w:cstheme="minorHAnsi"/>
          <w:sz w:val="22"/>
          <w:szCs w:val="22"/>
        </w:rPr>
        <w:t>La violation de ce règlement peut entraîner la suspension des officiels</w:t>
      </w:r>
      <w:r w:rsidR="003D5DB3" w:rsidRPr="00A955B1">
        <w:rPr>
          <w:rFonts w:asciiTheme="minorHAnsi" w:hAnsiTheme="minorHAnsi" w:cstheme="minorHAnsi"/>
          <w:sz w:val="22"/>
          <w:szCs w:val="22"/>
        </w:rPr>
        <w:t xml:space="preserve"> de l’équipe (</w:t>
      </w:r>
      <w:r w:rsidR="005718D9">
        <w:rPr>
          <w:rFonts w:asciiTheme="minorHAnsi" w:hAnsiTheme="minorHAnsi" w:cstheme="minorHAnsi"/>
          <w:sz w:val="22"/>
          <w:szCs w:val="22"/>
        </w:rPr>
        <w:t>E</w:t>
      </w:r>
      <w:r w:rsidR="003D5DB3" w:rsidRPr="00A955B1">
        <w:rPr>
          <w:rFonts w:asciiTheme="minorHAnsi" w:hAnsiTheme="minorHAnsi" w:cstheme="minorHAnsi"/>
          <w:sz w:val="22"/>
          <w:szCs w:val="22"/>
        </w:rPr>
        <w:t>ntraîneurs, gérants, etc.) et/ou membres des joueurs de l'équipe concernée.</w:t>
      </w:r>
      <w:r w:rsidR="004828F4">
        <w:rPr>
          <w:rFonts w:asciiTheme="minorHAnsi" w:hAnsiTheme="minorHAnsi" w:cstheme="minorHAnsi"/>
          <w:sz w:val="22"/>
          <w:szCs w:val="22"/>
        </w:rPr>
        <w:t xml:space="preserve"> </w:t>
      </w:r>
      <w:r w:rsidR="00361291" w:rsidRPr="00347017">
        <w:rPr>
          <w:rFonts w:asciiTheme="minorHAnsi" w:hAnsiTheme="minorHAnsi" w:cstheme="minorHAnsi"/>
          <w:sz w:val="22"/>
          <w:szCs w:val="22"/>
        </w:rPr>
        <w:t>Pour cet article, l’équipe doit respecter la règle</w:t>
      </w:r>
      <w:r w:rsidR="00361291" w:rsidRPr="007312FB">
        <w:rPr>
          <w:rFonts w:asciiTheme="minorHAnsi" w:hAnsiTheme="minorHAnsi" w:cstheme="minorHAnsi"/>
          <w:sz w:val="22"/>
          <w:szCs w:val="22"/>
        </w:rPr>
        <w:t xml:space="preserve"> 7.6.1.</w:t>
      </w:r>
    </w:p>
    <w:p w14:paraId="7010DCE9" w14:textId="7A1927E1" w:rsidR="00361291" w:rsidRPr="0058316E" w:rsidRDefault="00361291" w:rsidP="00F74324">
      <w:pPr>
        <w:spacing w:before="120" w:after="0"/>
        <w:ind w:left="720" w:right="-720"/>
        <w:rPr>
          <w:b/>
          <w:bCs/>
        </w:rPr>
      </w:pPr>
      <w:bookmarkStart w:id="644" w:name="_Toc170984422"/>
      <w:bookmarkStart w:id="645" w:name="_Toc210425381"/>
      <w:bookmarkEnd w:id="643"/>
      <w:r w:rsidRPr="0058316E">
        <w:rPr>
          <w:b/>
          <w:bCs/>
        </w:rPr>
        <w:t>7.6.3</w:t>
      </w:r>
      <w:r w:rsidRPr="0058316E">
        <w:rPr>
          <w:b/>
          <w:bCs/>
        </w:rPr>
        <w:tab/>
        <w:t xml:space="preserve">Permissions requises - </w:t>
      </w:r>
      <w:r w:rsidR="00DC4454" w:rsidRPr="0058316E">
        <w:rPr>
          <w:b/>
          <w:bCs/>
        </w:rPr>
        <w:t>M</w:t>
      </w:r>
      <w:r w:rsidRPr="0058316E">
        <w:rPr>
          <w:b/>
          <w:bCs/>
        </w:rPr>
        <w:t>atchs contre une équipe des États-Unis</w:t>
      </w:r>
      <w:bookmarkEnd w:id="644"/>
    </w:p>
    <w:p w14:paraId="582DF468" w14:textId="77777777" w:rsidR="00506FF1" w:rsidRPr="00347017" w:rsidRDefault="00361291" w:rsidP="00F74324">
      <w:pPr>
        <w:pStyle w:val="HQParagrapheNiveau2"/>
        <w:tabs>
          <w:tab w:val="clear" w:pos="547"/>
        </w:tabs>
        <w:spacing w:before="120" w:after="120"/>
        <w:ind w:left="1440" w:right="-720"/>
        <w:rPr>
          <w:rFonts w:asciiTheme="minorHAnsi" w:hAnsiTheme="minorHAnsi" w:cstheme="minorHAnsi"/>
          <w:sz w:val="22"/>
          <w:szCs w:val="22"/>
          <w:lang w:val="fr-FR"/>
        </w:rPr>
      </w:pPr>
      <w:bookmarkStart w:id="646" w:name="_Hlk171934796"/>
      <w:r w:rsidRPr="00C34AD2">
        <w:rPr>
          <w:rFonts w:asciiTheme="minorHAnsi" w:hAnsiTheme="minorHAnsi" w:cstheme="minorHAnsi"/>
          <w:sz w:val="22"/>
          <w:szCs w:val="22"/>
          <w:lang w:val="fr-FR"/>
        </w:rPr>
        <w:t>Aucune équipe n'est autorisée à jouer des matchs hors</w:t>
      </w:r>
      <w:r>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concours ou à participer à des tournois ou à des matchs</w:t>
      </w:r>
      <w:r w:rsidRPr="00347017">
        <w:rPr>
          <w:rFonts w:asciiTheme="minorHAnsi" w:hAnsiTheme="minorHAnsi" w:cstheme="minorHAnsi"/>
          <w:sz w:val="22"/>
          <w:szCs w:val="22"/>
          <w:lang w:val="fr-FR"/>
        </w:rPr>
        <w:t xml:space="preserve"> contre des équipes des États-Unis sans la permission écrite de Hockey Québec et de Hockey Canada</w:t>
      </w:r>
      <w:bookmarkEnd w:id="646"/>
      <w:r w:rsidRPr="00347017">
        <w:rPr>
          <w:rFonts w:asciiTheme="minorHAnsi" w:hAnsiTheme="minorHAnsi" w:cstheme="minorHAnsi"/>
          <w:sz w:val="22"/>
          <w:szCs w:val="22"/>
          <w:lang w:val="fr-FR"/>
        </w:rPr>
        <w:t>.</w:t>
      </w:r>
    </w:p>
    <w:p w14:paraId="03AEF2FF" w14:textId="77777777" w:rsidR="004828F4" w:rsidRDefault="00361291" w:rsidP="00F74324">
      <w:pPr>
        <w:pStyle w:val="HQNiveau3xxx"/>
        <w:tabs>
          <w:tab w:val="clear" w:pos="0"/>
        </w:tabs>
        <w:spacing w:before="120" w:after="120"/>
        <w:ind w:left="1440" w:right="-720" w:firstLine="0"/>
        <w:jc w:val="both"/>
        <w:rPr>
          <w:rFonts w:asciiTheme="minorHAnsi" w:hAnsiTheme="minorHAnsi" w:cstheme="minorHAnsi"/>
          <w:b w:val="0"/>
          <w:sz w:val="22"/>
          <w:szCs w:val="22"/>
          <w:lang w:val="fr-FR"/>
        </w:rPr>
      </w:pPr>
      <w:bookmarkStart w:id="647" w:name="_Hlk171934841"/>
      <w:r w:rsidRPr="00347017">
        <w:rPr>
          <w:rFonts w:asciiTheme="minorHAnsi" w:hAnsiTheme="minorHAnsi" w:cstheme="minorHAnsi"/>
          <w:b w:val="0"/>
          <w:sz w:val="22"/>
          <w:szCs w:val="22"/>
          <w:lang w:val="fr-FR"/>
        </w:rPr>
        <w:t>Le formulaire de permis de voyage doit être complété dans les délais prescrits et envoyé à Hockey Québec pour approbation.</w:t>
      </w:r>
      <w:r w:rsidR="004828F4" w:rsidRPr="00347017">
        <w:rPr>
          <w:rFonts w:asciiTheme="minorHAnsi" w:hAnsiTheme="minorHAnsi" w:cstheme="minorHAnsi"/>
          <w:b w:val="0"/>
          <w:sz w:val="22"/>
          <w:szCs w:val="22"/>
          <w:lang w:val="fr-FR"/>
        </w:rPr>
        <w:t xml:space="preserve"> </w:t>
      </w:r>
      <w:r w:rsidRPr="00347017">
        <w:rPr>
          <w:rFonts w:asciiTheme="minorHAnsi" w:hAnsiTheme="minorHAnsi" w:cstheme="minorHAnsi"/>
          <w:b w:val="0"/>
          <w:sz w:val="22"/>
          <w:szCs w:val="22"/>
          <w:lang w:val="fr-FR"/>
        </w:rPr>
        <w:t>Hockey Québec doit remettre le formulaire au directeur exécutif de USA Hockey.</w:t>
      </w:r>
    </w:p>
    <w:p w14:paraId="443DCE07" w14:textId="69837D11" w:rsidR="00E116EF" w:rsidRPr="0058316E" w:rsidRDefault="00E116EF" w:rsidP="00F74324">
      <w:pPr>
        <w:spacing w:before="120" w:after="60"/>
        <w:ind w:left="720" w:right="-720"/>
        <w:rPr>
          <w:b/>
          <w:bCs/>
        </w:rPr>
      </w:pPr>
      <w:bookmarkStart w:id="648" w:name="_Toc170984423"/>
      <w:bookmarkEnd w:id="647"/>
      <w:r w:rsidRPr="0058316E">
        <w:rPr>
          <w:b/>
          <w:bCs/>
        </w:rPr>
        <w:t>7.6.4</w:t>
      </w:r>
      <w:r w:rsidRPr="0058316E">
        <w:rPr>
          <w:b/>
          <w:bCs/>
        </w:rPr>
        <w:tab/>
        <w:t xml:space="preserve">Permissions requises </w:t>
      </w:r>
      <w:r w:rsidR="00C33CC0" w:rsidRPr="0058316E">
        <w:rPr>
          <w:b/>
          <w:bCs/>
        </w:rPr>
        <w:t xml:space="preserve">- </w:t>
      </w:r>
      <w:r w:rsidRPr="0058316E">
        <w:rPr>
          <w:b/>
          <w:bCs/>
        </w:rPr>
        <w:t>Compétition outre-mer</w:t>
      </w:r>
      <w:bookmarkEnd w:id="648"/>
    </w:p>
    <w:p w14:paraId="1FF7BE4A" w14:textId="5D85E36E" w:rsidR="00534DCA" w:rsidRPr="00347017" w:rsidRDefault="00534DCA" w:rsidP="00F74324">
      <w:pPr>
        <w:pStyle w:val="HQNiveau4"/>
        <w:tabs>
          <w:tab w:val="clear" w:pos="1080"/>
        </w:tabs>
        <w:spacing w:before="0"/>
        <w:ind w:left="1440" w:right="-720"/>
        <w:rPr>
          <w:rFonts w:asciiTheme="minorHAnsi" w:hAnsiTheme="minorHAnsi" w:cstheme="minorHAnsi"/>
          <w:sz w:val="22"/>
          <w:szCs w:val="22"/>
          <w:lang w:val="fr-FR"/>
        </w:rPr>
      </w:pPr>
      <w:r w:rsidRPr="00347017">
        <w:rPr>
          <w:rFonts w:asciiTheme="minorHAnsi" w:hAnsiTheme="minorHAnsi" w:cstheme="minorHAnsi"/>
          <w:sz w:val="22"/>
          <w:szCs w:val="22"/>
          <w:lang w:val="fr-FR"/>
        </w:rPr>
        <w:t xml:space="preserve">Toute équipe désirant effectuer une compétition outre-mer devra en faire la demande </w:t>
      </w:r>
      <w:r w:rsidR="00E116EF" w:rsidRPr="00347017">
        <w:rPr>
          <w:rFonts w:asciiTheme="minorHAnsi" w:hAnsiTheme="minorHAnsi" w:cstheme="minorHAnsi"/>
          <w:sz w:val="22"/>
          <w:szCs w:val="22"/>
          <w:lang w:val="fr-FR"/>
        </w:rPr>
        <w:t xml:space="preserve">à Hockey Québec </w:t>
      </w:r>
      <w:r w:rsidR="004E6E74" w:rsidRPr="00347017">
        <w:rPr>
          <w:rFonts w:asciiTheme="minorHAnsi" w:hAnsiTheme="minorHAnsi" w:cstheme="minorHAnsi"/>
          <w:sz w:val="22"/>
          <w:szCs w:val="22"/>
          <w:lang w:val="fr-FR"/>
        </w:rPr>
        <w:t xml:space="preserve">selon la procédure </w:t>
      </w:r>
      <w:r w:rsidRPr="00347017">
        <w:rPr>
          <w:rFonts w:asciiTheme="minorHAnsi" w:hAnsiTheme="minorHAnsi" w:cstheme="minorHAnsi"/>
          <w:sz w:val="22"/>
          <w:szCs w:val="22"/>
          <w:lang w:val="fr-FR"/>
        </w:rPr>
        <w:t>qui suit :</w:t>
      </w:r>
    </w:p>
    <w:p w14:paraId="5107FB05" w14:textId="34C49C31" w:rsidR="00F03A82" w:rsidRDefault="00534DCA" w:rsidP="00F74324">
      <w:pPr>
        <w:pStyle w:val="HQparagrapheNiveau3"/>
        <w:spacing w:before="60" w:after="0"/>
        <w:ind w:left="1440" w:right="-720" w:firstLine="0"/>
        <w:rPr>
          <w:rFonts w:asciiTheme="minorHAnsi" w:hAnsiTheme="minorHAnsi" w:cstheme="minorHAnsi"/>
          <w:sz w:val="22"/>
          <w:szCs w:val="22"/>
          <w:lang w:val="fr-FR"/>
        </w:rPr>
      </w:pPr>
      <w:r w:rsidRPr="00C34AD2">
        <w:rPr>
          <w:rFonts w:asciiTheme="minorHAnsi" w:hAnsiTheme="minorHAnsi" w:cstheme="minorHAnsi"/>
          <w:sz w:val="22"/>
          <w:szCs w:val="22"/>
          <w:lang w:val="fr-FR"/>
        </w:rPr>
        <w:t>L'équipe requérante doit présenter avec sa demande</w:t>
      </w:r>
      <w:r w:rsidR="00C52E77">
        <w:rPr>
          <w:rFonts w:asciiTheme="minorHAnsi" w:hAnsiTheme="minorHAnsi" w:cstheme="minorHAnsi"/>
          <w:sz w:val="22"/>
          <w:szCs w:val="22"/>
          <w:lang w:val="fr-FR"/>
        </w:rPr>
        <w:t>,</w:t>
      </w:r>
      <w:r w:rsidRPr="00C34AD2">
        <w:rPr>
          <w:rFonts w:asciiTheme="minorHAnsi" w:hAnsiTheme="minorHAnsi" w:cstheme="minorHAnsi"/>
          <w:sz w:val="22"/>
          <w:szCs w:val="22"/>
          <w:lang w:val="fr-FR"/>
        </w:rPr>
        <w:t xml:space="preserve"> les informations minimales </w:t>
      </w:r>
      <w:r w:rsidR="00DD5DC5" w:rsidRPr="00C34AD2">
        <w:rPr>
          <w:rFonts w:asciiTheme="minorHAnsi" w:hAnsiTheme="minorHAnsi" w:cstheme="minorHAnsi"/>
          <w:sz w:val="22"/>
          <w:szCs w:val="22"/>
          <w:lang w:val="fr-FR"/>
        </w:rPr>
        <w:t>suivantes</w:t>
      </w:r>
      <w:r w:rsidR="00C52E77">
        <w:rPr>
          <w:rFonts w:asciiTheme="minorHAnsi" w:hAnsiTheme="minorHAnsi" w:cstheme="minorHAnsi"/>
          <w:sz w:val="22"/>
          <w:szCs w:val="22"/>
          <w:lang w:val="fr-FR"/>
        </w:rPr>
        <w:t> :</w:t>
      </w:r>
    </w:p>
    <w:p w14:paraId="3D2EEEF9" w14:textId="4BBC8F8D" w:rsidR="00534DCA" w:rsidRPr="00C34AD2" w:rsidRDefault="00534DCA" w:rsidP="0080356A">
      <w:pPr>
        <w:pStyle w:val="HQNiveau5"/>
        <w:numPr>
          <w:ilvl w:val="0"/>
          <w:numId w:val="120"/>
        </w:numPr>
        <w:tabs>
          <w:tab w:val="clear" w:pos="720"/>
          <w:tab w:val="clear" w:pos="1440"/>
        </w:tabs>
        <w:spacing w:before="120" w:after="0"/>
        <w:ind w:left="18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Lieux des matchs</w:t>
      </w:r>
    </w:p>
    <w:p w14:paraId="4C92A863" w14:textId="5E123B73" w:rsidR="00534DCA" w:rsidRPr="00C34AD2" w:rsidRDefault="00534DCA" w:rsidP="0080356A">
      <w:pPr>
        <w:pStyle w:val="HQNiveau5"/>
        <w:numPr>
          <w:ilvl w:val="0"/>
          <w:numId w:val="120"/>
        </w:numPr>
        <w:tabs>
          <w:tab w:val="clear" w:pos="720"/>
          <w:tab w:val="clear" w:pos="1440"/>
        </w:tabs>
        <w:spacing w:before="0" w:after="0"/>
        <w:ind w:left="18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Équipes rencontrées</w:t>
      </w:r>
    </w:p>
    <w:p w14:paraId="3152C751" w14:textId="46738C04" w:rsidR="00534DCA" w:rsidRPr="00C34AD2" w:rsidRDefault="00534DCA" w:rsidP="0080356A">
      <w:pPr>
        <w:pStyle w:val="HQNiveau5"/>
        <w:numPr>
          <w:ilvl w:val="0"/>
          <w:numId w:val="120"/>
        </w:numPr>
        <w:tabs>
          <w:tab w:val="clear" w:pos="720"/>
          <w:tab w:val="clear" w:pos="1440"/>
        </w:tabs>
        <w:spacing w:before="0" w:after="0"/>
        <w:ind w:left="18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Équipe requérante</w:t>
      </w:r>
    </w:p>
    <w:p w14:paraId="4FB530BD" w14:textId="7E86DFEB" w:rsidR="00534DCA" w:rsidRPr="00C34AD2" w:rsidRDefault="00534DCA" w:rsidP="0080356A">
      <w:pPr>
        <w:pStyle w:val="HQNiveau5"/>
        <w:numPr>
          <w:ilvl w:val="0"/>
          <w:numId w:val="120"/>
        </w:numPr>
        <w:tabs>
          <w:tab w:val="clear" w:pos="720"/>
          <w:tab w:val="clear" w:pos="1440"/>
        </w:tabs>
        <w:spacing w:before="0" w:after="0"/>
        <w:ind w:left="18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Dates des matchs</w:t>
      </w:r>
    </w:p>
    <w:p w14:paraId="751B92FB" w14:textId="6ED4B118" w:rsidR="00534DCA" w:rsidRPr="00C34AD2" w:rsidRDefault="00534DCA" w:rsidP="0080356A">
      <w:pPr>
        <w:pStyle w:val="HQNiveau5"/>
        <w:numPr>
          <w:ilvl w:val="0"/>
          <w:numId w:val="120"/>
        </w:numPr>
        <w:tabs>
          <w:tab w:val="clear" w:pos="720"/>
          <w:tab w:val="clear" w:pos="1440"/>
        </w:tabs>
        <w:spacing w:before="0" w:after="0"/>
        <w:ind w:left="18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Division et classe</w:t>
      </w:r>
    </w:p>
    <w:p w14:paraId="3DE29C99" w14:textId="0217390A" w:rsidR="00534DCA" w:rsidRPr="00E116EF" w:rsidRDefault="00534DCA" w:rsidP="0080356A">
      <w:pPr>
        <w:pStyle w:val="HQNiveau5"/>
        <w:numPr>
          <w:ilvl w:val="0"/>
          <w:numId w:val="120"/>
        </w:numPr>
        <w:tabs>
          <w:tab w:val="clear" w:pos="720"/>
          <w:tab w:val="clear" w:pos="1440"/>
        </w:tabs>
        <w:spacing w:before="0" w:after="0"/>
        <w:ind w:left="1800" w:right="-720"/>
        <w:rPr>
          <w:rFonts w:asciiTheme="minorHAnsi" w:eastAsia="MS Mincho" w:hAnsiTheme="minorHAnsi" w:cstheme="minorHAnsi"/>
          <w:sz w:val="22"/>
          <w:szCs w:val="22"/>
          <w:lang w:val="fr-FR"/>
        </w:rPr>
      </w:pPr>
      <w:bookmarkStart w:id="649" w:name="_Hlk133839790"/>
      <w:r w:rsidRPr="00E116EF">
        <w:rPr>
          <w:rFonts w:asciiTheme="minorHAnsi" w:eastAsia="MS Mincho" w:hAnsiTheme="minorHAnsi" w:cstheme="minorHAnsi"/>
          <w:sz w:val="22"/>
          <w:szCs w:val="22"/>
          <w:lang w:val="fr-FR"/>
        </w:rPr>
        <w:t xml:space="preserve">Invitation officielle de </w:t>
      </w:r>
      <w:r w:rsidR="00AF7601" w:rsidRPr="00E116EF">
        <w:rPr>
          <w:rFonts w:asciiTheme="minorHAnsi" w:eastAsia="MS Mincho" w:hAnsiTheme="minorHAnsi" w:cstheme="minorHAnsi"/>
          <w:sz w:val="22"/>
          <w:szCs w:val="22"/>
          <w:lang w:val="fr-FR"/>
        </w:rPr>
        <w:t>la fédération hôte</w:t>
      </w:r>
    </w:p>
    <w:bookmarkEnd w:id="649"/>
    <w:p w14:paraId="399E6556" w14:textId="4FF3E303" w:rsidR="00534DCA" w:rsidRPr="00C34AD2" w:rsidRDefault="00534DCA" w:rsidP="0080356A">
      <w:pPr>
        <w:pStyle w:val="HQNiveau5"/>
        <w:numPr>
          <w:ilvl w:val="0"/>
          <w:numId w:val="120"/>
        </w:numPr>
        <w:tabs>
          <w:tab w:val="clear" w:pos="720"/>
          <w:tab w:val="clear" w:pos="1440"/>
        </w:tabs>
        <w:spacing w:before="0" w:after="0"/>
        <w:ind w:left="1800" w:right="-720"/>
        <w:rPr>
          <w:rFonts w:asciiTheme="minorHAnsi" w:eastAsia="MS Mincho" w:hAnsiTheme="minorHAnsi" w:cstheme="minorHAnsi"/>
          <w:sz w:val="22"/>
          <w:szCs w:val="22"/>
          <w:lang w:val="fr-FR"/>
        </w:rPr>
      </w:pPr>
      <w:r w:rsidRPr="00347017">
        <w:rPr>
          <w:rFonts w:asciiTheme="minorHAnsi" w:eastAsia="MS Mincho" w:hAnsiTheme="minorHAnsi" w:cstheme="minorHAnsi"/>
          <w:sz w:val="22"/>
          <w:szCs w:val="22"/>
          <w:lang w:val="fr-FR"/>
        </w:rPr>
        <w:t>Lettre de référence du Conseil d'administration</w:t>
      </w:r>
      <w:r w:rsidR="0099544B" w:rsidRPr="00347017">
        <w:rPr>
          <w:rFonts w:asciiTheme="minorHAnsi" w:hAnsiTheme="minorHAnsi" w:cstheme="minorHAnsi"/>
          <w:sz w:val="22"/>
          <w:szCs w:val="22"/>
          <w:lang w:val="fr-FR"/>
        </w:rPr>
        <w:t>/direction générale</w:t>
      </w:r>
      <w:r w:rsidRPr="00347017">
        <w:rPr>
          <w:rFonts w:asciiTheme="minorHAnsi" w:eastAsia="MS Mincho" w:hAnsiTheme="minorHAnsi" w:cstheme="minorHAnsi"/>
          <w:sz w:val="22"/>
          <w:szCs w:val="22"/>
          <w:lang w:val="fr-FR"/>
        </w:rPr>
        <w:t xml:space="preserve"> de qui le</w:t>
      </w:r>
      <w:r w:rsidRPr="00C34AD2">
        <w:rPr>
          <w:rFonts w:asciiTheme="minorHAnsi" w:eastAsia="MS Mincho" w:hAnsiTheme="minorHAnsi" w:cstheme="minorHAnsi"/>
          <w:sz w:val="22"/>
          <w:szCs w:val="22"/>
          <w:lang w:val="fr-FR"/>
        </w:rPr>
        <w:t xml:space="preserve"> requérant, relève</w:t>
      </w:r>
    </w:p>
    <w:p w14:paraId="0CA26039" w14:textId="369370CE" w:rsidR="0039590C" w:rsidRDefault="00534DCA" w:rsidP="00F74324">
      <w:pPr>
        <w:pStyle w:val="HQparagrapheNiveau3"/>
        <w:spacing w:before="120" w:after="0"/>
        <w:ind w:left="1440" w:right="-720" w:firstLine="0"/>
        <w:rPr>
          <w:rFonts w:asciiTheme="minorHAnsi" w:hAnsiTheme="minorHAnsi" w:cstheme="minorHAnsi"/>
          <w:sz w:val="22"/>
          <w:szCs w:val="22"/>
          <w:lang w:val="fr-FR"/>
        </w:rPr>
      </w:pPr>
      <w:r w:rsidRPr="00347017">
        <w:rPr>
          <w:rFonts w:asciiTheme="minorHAnsi" w:hAnsiTheme="minorHAnsi" w:cstheme="minorHAnsi"/>
          <w:sz w:val="22"/>
          <w:szCs w:val="22"/>
          <w:lang w:val="fr-FR"/>
        </w:rPr>
        <w:t xml:space="preserve">Toute demande devra être accompagnée d'un chèque ou </w:t>
      </w:r>
      <w:r w:rsidR="00D51FC4" w:rsidRPr="00347017">
        <w:rPr>
          <w:rFonts w:asciiTheme="minorHAnsi" w:hAnsiTheme="minorHAnsi" w:cstheme="minorHAnsi"/>
          <w:sz w:val="22"/>
          <w:szCs w:val="22"/>
          <w:lang w:val="fr-FR"/>
        </w:rPr>
        <w:t>d’</w:t>
      </w:r>
      <w:r w:rsidR="00E116EF" w:rsidRPr="00347017">
        <w:rPr>
          <w:rFonts w:asciiTheme="minorHAnsi" w:hAnsiTheme="minorHAnsi" w:cstheme="minorHAnsi"/>
          <w:sz w:val="22"/>
          <w:szCs w:val="22"/>
          <w:lang w:val="fr-FR"/>
        </w:rPr>
        <w:t xml:space="preserve">un virement électronique </w:t>
      </w:r>
      <w:r w:rsidRPr="00347017">
        <w:rPr>
          <w:rFonts w:asciiTheme="minorHAnsi" w:hAnsiTheme="minorHAnsi" w:cstheme="minorHAnsi"/>
          <w:sz w:val="22"/>
          <w:szCs w:val="22"/>
          <w:lang w:val="fr-FR"/>
        </w:rPr>
        <w:t>fait</w:t>
      </w:r>
      <w:r w:rsidRPr="00C34AD2">
        <w:rPr>
          <w:rFonts w:asciiTheme="minorHAnsi" w:hAnsiTheme="minorHAnsi" w:cstheme="minorHAnsi"/>
          <w:sz w:val="22"/>
          <w:szCs w:val="22"/>
          <w:lang w:val="fr-FR"/>
        </w:rPr>
        <w:t xml:space="preserve"> à l'ordre de Hockey Québec selon les frais suivants :</w:t>
      </w:r>
    </w:p>
    <w:p w14:paraId="4C52253A" w14:textId="4C95A59A" w:rsidR="00534DCA" w:rsidRPr="001C1E8E" w:rsidRDefault="00534DCA" w:rsidP="0080356A">
      <w:pPr>
        <w:pStyle w:val="HQNiveau5"/>
        <w:numPr>
          <w:ilvl w:val="0"/>
          <w:numId w:val="53"/>
        </w:numPr>
        <w:tabs>
          <w:tab w:val="clear" w:pos="720"/>
          <w:tab w:val="clear" w:pos="1440"/>
          <w:tab w:val="clear" w:pos="1584"/>
          <w:tab w:val="left" w:pos="1980"/>
          <w:tab w:val="left" w:pos="3600"/>
        </w:tabs>
        <w:spacing w:before="0" w:after="0"/>
        <w:ind w:left="1980" w:right="-720" w:hanging="540"/>
        <w:rPr>
          <w:rFonts w:asciiTheme="minorHAnsi" w:eastAsia="MS Mincho" w:hAnsiTheme="minorHAnsi" w:cstheme="minorHAnsi"/>
          <w:sz w:val="22"/>
          <w:szCs w:val="22"/>
          <w:lang w:val="fr-FR"/>
        </w:rPr>
      </w:pPr>
      <w:r w:rsidRPr="001C1E8E">
        <w:rPr>
          <w:rFonts w:asciiTheme="minorHAnsi" w:eastAsia="MS Mincho" w:hAnsiTheme="minorHAnsi" w:cstheme="minorHAnsi"/>
          <w:sz w:val="22"/>
          <w:szCs w:val="22"/>
          <w:lang w:val="fr-FR"/>
        </w:rPr>
        <w:t xml:space="preserve">Demande de tournée présentée à Hockey Canada </w:t>
      </w:r>
      <w:r w:rsidRPr="001C1E8E">
        <w:rPr>
          <w:rFonts w:asciiTheme="minorHAnsi" w:eastAsia="MS Mincho" w:hAnsiTheme="minorHAnsi" w:cstheme="minorHAnsi"/>
          <w:sz w:val="22"/>
          <w:szCs w:val="22"/>
          <w:u w:val="single"/>
          <w:lang w:val="fr-FR"/>
        </w:rPr>
        <w:t>60 jours ou plus</w:t>
      </w:r>
      <w:r w:rsidRPr="001C1E8E">
        <w:rPr>
          <w:rFonts w:asciiTheme="minorHAnsi" w:eastAsia="MS Mincho" w:hAnsiTheme="minorHAnsi" w:cstheme="minorHAnsi"/>
          <w:sz w:val="22"/>
          <w:szCs w:val="22"/>
          <w:lang w:val="fr-FR"/>
        </w:rPr>
        <w:t xml:space="preserve"> avant la tenue de l’événement : 150 $</w:t>
      </w:r>
      <w:r w:rsidR="002857F9">
        <w:rPr>
          <w:rFonts w:asciiTheme="minorHAnsi" w:eastAsia="MS Mincho" w:hAnsiTheme="minorHAnsi" w:cstheme="minorHAnsi"/>
          <w:sz w:val="22"/>
          <w:szCs w:val="22"/>
          <w:lang w:val="fr-FR"/>
        </w:rPr>
        <w:t>.</w:t>
      </w:r>
    </w:p>
    <w:p w14:paraId="066AF698" w14:textId="278E88C4" w:rsidR="00534DCA" w:rsidRPr="001C1E8E" w:rsidRDefault="00534DCA" w:rsidP="0080356A">
      <w:pPr>
        <w:pStyle w:val="HQNiveau5"/>
        <w:numPr>
          <w:ilvl w:val="0"/>
          <w:numId w:val="53"/>
        </w:numPr>
        <w:tabs>
          <w:tab w:val="clear" w:pos="720"/>
          <w:tab w:val="clear" w:pos="1440"/>
          <w:tab w:val="clear" w:pos="1584"/>
          <w:tab w:val="left" w:pos="1980"/>
          <w:tab w:val="left" w:pos="3600"/>
        </w:tabs>
        <w:spacing w:before="0" w:after="0"/>
        <w:ind w:left="1980" w:right="-720" w:hanging="540"/>
        <w:rPr>
          <w:rFonts w:asciiTheme="minorHAnsi" w:eastAsia="MS Mincho" w:hAnsiTheme="minorHAnsi" w:cstheme="minorHAnsi"/>
          <w:sz w:val="22"/>
          <w:szCs w:val="22"/>
          <w:lang w:val="fr-FR"/>
        </w:rPr>
      </w:pPr>
      <w:r w:rsidRPr="001C1E8E">
        <w:rPr>
          <w:rFonts w:asciiTheme="minorHAnsi" w:eastAsia="MS Mincho" w:hAnsiTheme="minorHAnsi" w:cstheme="minorHAnsi"/>
          <w:sz w:val="22"/>
          <w:szCs w:val="22"/>
          <w:lang w:val="fr-FR"/>
        </w:rPr>
        <w:t xml:space="preserve">Demande de tournée présentée à Hockey Canada dans les </w:t>
      </w:r>
      <w:r w:rsidRPr="001C1E8E">
        <w:rPr>
          <w:rFonts w:asciiTheme="minorHAnsi" w:eastAsia="MS Mincho" w:hAnsiTheme="minorHAnsi" w:cstheme="minorHAnsi"/>
          <w:sz w:val="22"/>
          <w:szCs w:val="22"/>
          <w:u w:val="single"/>
          <w:lang w:val="fr-FR"/>
        </w:rPr>
        <w:t xml:space="preserve">30 à 59 jours </w:t>
      </w:r>
      <w:r w:rsidRPr="001C1E8E">
        <w:rPr>
          <w:rFonts w:asciiTheme="minorHAnsi" w:eastAsia="MS Mincho" w:hAnsiTheme="minorHAnsi" w:cstheme="minorHAnsi"/>
          <w:sz w:val="22"/>
          <w:szCs w:val="22"/>
          <w:lang w:val="fr-FR"/>
        </w:rPr>
        <w:t>avant la tenue de l’événement : 300 $</w:t>
      </w:r>
      <w:r w:rsidR="002857F9">
        <w:rPr>
          <w:rFonts w:asciiTheme="minorHAnsi" w:eastAsia="MS Mincho" w:hAnsiTheme="minorHAnsi" w:cstheme="minorHAnsi"/>
          <w:sz w:val="22"/>
          <w:szCs w:val="22"/>
          <w:lang w:val="fr-FR"/>
        </w:rPr>
        <w:t>.</w:t>
      </w:r>
    </w:p>
    <w:p w14:paraId="1BE27A2A" w14:textId="77777777" w:rsidR="0045623E" w:rsidRDefault="00534DCA" w:rsidP="0080356A">
      <w:pPr>
        <w:pStyle w:val="HQNiveau5"/>
        <w:numPr>
          <w:ilvl w:val="0"/>
          <w:numId w:val="53"/>
        </w:numPr>
        <w:tabs>
          <w:tab w:val="clear" w:pos="720"/>
          <w:tab w:val="clear" w:pos="1440"/>
          <w:tab w:val="clear" w:pos="1584"/>
          <w:tab w:val="left" w:pos="1980"/>
          <w:tab w:val="left" w:pos="3600"/>
        </w:tabs>
        <w:spacing w:before="0" w:after="0"/>
        <w:ind w:left="1980" w:right="-720" w:hanging="540"/>
        <w:rPr>
          <w:rFonts w:asciiTheme="minorHAnsi" w:eastAsia="MS Mincho" w:hAnsiTheme="minorHAnsi" w:cstheme="minorHAnsi"/>
          <w:sz w:val="22"/>
          <w:szCs w:val="22"/>
          <w:lang w:val="fr-FR"/>
        </w:rPr>
        <w:sectPr w:rsidR="0045623E" w:rsidSect="0045623E">
          <w:pgSz w:w="12240" w:h="15840" w:code="1"/>
          <w:pgMar w:top="1440" w:right="1800" w:bottom="1008" w:left="1800" w:header="432" w:footer="432" w:gutter="0"/>
          <w:paperSrc w:first="15" w:other="15"/>
          <w:cols w:space="708"/>
          <w:docGrid w:linePitch="360"/>
        </w:sectPr>
      </w:pPr>
      <w:r w:rsidRPr="001C1E8E">
        <w:rPr>
          <w:rFonts w:asciiTheme="minorHAnsi" w:eastAsia="MS Mincho" w:hAnsiTheme="minorHAnsi" w:cstheme="minorHAnsi"/>
          <w:sz w:val="22"/>
          <w:szCs w:val="22"/>
          <w:lang w:val="fr-FR"/>
        </w:rPr>
        <w:t xml:space="preserve">Demande de tournée présentée à Hockey Canada dans les </w:t>
      </w:r>
      <w:r w:rsidRPr="001C1E8E">
        <w:rPr>
          <w:rFonts w:asciiTheme="minorHAnsi" w:eastAsia="MS Mincho" w:hAnsiTheme="minorHAnsi" w:cstheme="minorHAnsi"/>
          <w:sz w:val="22"/>
          <w:szCs w:val="22"/>
          <w:u w:val="single"/>
          <w:lang w:val="fr-FR"/>
        </w:rPr>
        <w:t>15 à 29 jours</w:t>
      </w:r>
      <w:r w:rsidRPr="001C1E8E">
        <w:rPr>
          <w:rFonts w:asciiTheme="minorHAnsi" w:eastAsia="MS Mincho" w:hAnsiTheme="minorHAnsi" w:cstheme="minorHAnsi"/>
          <w:sz w:val="22"/>
          <w:szCs w:val="22"/>
          <w:lang w:val="fr-FR"/>
        </w:rPr>
        <w:t xml:space="preserve"> avant la tenue de l’événement : 500 $</w:t>
      </w:r>
      <w:r w:rsidR="002857F9">
        <w:rPr>
          <w:rFonts w:asciiTheme="minorHAnsi" w:eastAsia="MS Mincho" w:hAnsiTheme="minorHAnsi" w:cstheme="minorHAnsi"/>
          <w:sz w:val="22"/>
          <w:szCs w:val="22"/>
          <w:lang w:val="fr-FR"/>
        </w:rPr>
        <w:t>.</w:t>
      </w:r>
    </w:p>
    <w:p w14:paraId="1A56F137" w14:textId="77777777" w:rsidR="0045623E" w:rsidRDefault="0045623E" w:rsidP="0045623E">
      <w:pPr>
        <w:pStyle w:val="HQNiveau5"/>
        <w:numPr>
          <w:ilvl w:val="0"/>
          <w:numId w:val="53"/>
        </w:numPr>
        <w:tabs>
          <w:tab w:val="clear" w:pos="720"/>
          <w:tab w:val="clear" w:pos="1440"/>
          <w:tab w:val="left" w:pos="1980"/>
          <w:tab w:val="left" w:pos="3600"/>
        </w:tabs>
        <w:spacing w:before="0" w:after="120"/>
        <w:ind w:right="-720"/>
        <w:rPr>
          <w:rFonts w:asciiTheme="minorHAnsi" w:eastAsia="MS Mincho" w:hAnsiTheme="minorHAnsi" w:cstheme="minorHAnsi"/>
          <w:sz w:val="22"/>
          <w:szCs w:val="22"/>
          <w:lang w:val="fr-FR"/>
        </w:rPr>
      </w:pPr>
      <w:r w:rsidRPr="001C1E8E">
        <w:rPr>
          <w:rFonts w:asciiTheme="minorHAnsi" w:eastAsia="MS Mincho" w:hAnsiTheme="minorHAnsi" w:cstheme="minorHAnsi"/>
          <w:sz w:val="22"/>
          <w:szCs w:val="22"/>
          <w:lang w:val="fr-FR"/>
        </w:rPr>
        <w:t xml:space="preserve">Toute demande présentée </w:t>
      </w:r>
      <w:r w:rsidRPr="001C1E8E">
        <w:rPr>
          <w:rFonts w:asciiTheme="minorHAnsi" w:eastAsia="MS Mincho" w:hAnsiTheme="minorHAnsi" w:cstheme="minorHAnsi"/>
          <w:sz w:val="22"/>
          <w:szCs w:val="22"/>
          <w:u w:val="single"/>
          <w:lang w:val="fr-FR"/>
        </w:rPr>
        <w:t>à moins de 15 jours</w:t>
      </w:r>
      <w:r w:rsidRPr="001C1E8E">
        <w:rPr>
          <w:rFonts w:asciiTheme="minorHAnsi" w:eastAsia="MS Mincho" w:hAnsiTheme="minorHAnsi" w:cstheme="minorHAnsi"/>
          <w:sz w:val="22"/>
          <w:szCs w:val="22"/>
          <w:lang w:val="fr-FR"/>
        </w:rPr>
        <w:t xml:space="preserve"> de la tenue de l'événement est sujette à des frais déterminés à la discrétion de Hockey Canada : max</w:t>
      </w:r>
      <w:r>
        <w:rPr>
          <w:rFonts w:asciiTheme="minorHAnsi" w:eastAsia="MS Mincho" w:hAnsiTheme="minorHAnsi" w:cstheme="minorHAnsi"/>
          <w:sz w:val="22"/>
          <w:szCs w:val="22"/>
          <w:lang w:val="fr-FR"/>
        </w:rPr>
        <w:t>. d</w:t>
      </w:r>
      <w:r w:rsidRPr="001C1E8E">
        <w:rPr>
          <w:rFonts w:asciiTheme="minorHAnsi" w:eastAsia="MS Mincho" w:hAnsiTheme="minorHAnsi" w:cstheme="minorHAnsi"/>
          <w:sz w:val="22"/>
          <w:szCs w:val="22"/>
          <w:lang w:val="fr-FR"/>
        </w:rPr>
        <w:t>e 5 000 $. Les frais susmentionnés seront partagés également entre Hockey Canada et Hockey</w:t>
      </w:r>
      <w:r w:rsidRPr="00347017">
        <w:rPr>
          <w:rFonts w:asciiTheme="minorHAnsi" w:eastAsia="MS Mincho" w:hAnsiTheme="minorHAnsi" w:cstheme="minorHAnsi"/>
          <w:sz w:val="22"/>
          <w:szCs w:val="22"/>
          <w:lang w:val="fr-FR"/>
        </w:rPr>
        <w:t xml:space="preserve"> Québec.</w:t>
      </w:r>
    </w:p>
    <w:p w14:paraId="73D53E2C" w14:textId="04C2C183" w:rsidR="00AA6AFC" w:rsidRPr="001C1E8E" w:rsidRDefault="00534DCA" w:rsidP="002857F9">
      <w:pPr>
        <w:pStyle w:val="HQparagrapheNiveau3"/>
        <w:spacing w:after="120"/>
        <w:ind w:left="1440" w:right="-720" w:firstLine="0"/>
        <w:rPr>
          <w:rFonts w:asciiTheme="minorHAnsi" w:hAnsiTheme="minorHAnsi" w:cstheme="minorHAnsi"/>
          <w:sz w:val="22"/>
          <w:szCs w:val="22"/>
          <w:lang w:val="fr-FR"/>
        </w:rPr>
      </w:pPr>
      <w:r w:rsidRPr="00C34AD2">
        <w:rPr>
          <w:rFonts w:asciiTheme="minorHAnsi" w:hAnsiTheme="minorHAnsi" w:cstheme="minorHAnsi"/>
          <w:b/>
          <w:sz w:val="22"/>
          <w:szCs w:val="22"/>
          <w:lang w:val="fr-FR"/>
        </w:rPr>
        <w:t>Remarque :</w:t>
      </w:r>
      <w:r w:rsidR="002857F9">
        <w:rPr>
          <w:rFonts w:asciiTheme="minorHAnsi" w:hAnsiTheme="minorHAnsi" w:cstheme="minorHAnsi"/>
          <w:b/>
          <w:sz w:val="22"/>
          <w:szCs w:val="22"/>
          <w:lang w:val="fr-FR"/>
        </w:rPr>
        <w:t xml:space="preserve"> </w:t>
      </w:r>
      <w:r w:rsidRPr="00C34AD2">
        <w:rPr>
          <w:rFonts w:asciiTheme="minorHAnsi" w:hAnsiTheme="minorHAnsi" w:cstheme="minorHAnsi"/>
          <w:sz w:val="22"/>
          <w:szCs w:val="22"/>
          <w:lang w:val="fr-FR"/>
        </w:rPr>
        <w:t xml:space="preserve">Veuillez noter que compte tenu des exigences liées au traitement et à l'administration, il </w:t>
      </w:r>
      <w:r w:rsidRPr="00A955B1">
        <w:rPr>
          <w:rFonts w:asciiTheme="minorHAnsi" w:hAnsiTheme="minorHAnsi" w:cstheme="minorHAnsi"/>
          <w:sz w:val="22"/>
          <w:szCs w:val="22"/>
          <w:lang w:val="fr-FR"/>
        </w:rPr>
        <w:t xml:space="preserve">est </w:t>
      </w:r>
      <w:r w:rsidR="003D5DB3" w:rsidRPr="00A955B1">
        <w:rPr>
          <w:rFonts w:asciiTheme="minorHAnsi" w:hAnsiTheme="minorHAnsi" w:cstheme="minorHAnsi"/>
          <w:sz w:val="22"/>
          <w:szCs w:val="22"/>
          <w:lang w:val="fr-FR"/>
        </w:rPr>
        <w:t>im</w:t>
      </w:r>
      <w:r w:rsidRPr="00A955B1">
        <w:rPr>
          <w:rFonts w:asciiTheme="minorHAnsi" w:hAnsiTheme="minorHAnsi" w:cstheme="minorHAnsi"/>
          <w:sz w:val="22"/>
          <w:szCs w:val="22"/>
          <w:lang w:val="fr-FR"/>
        </w:rPr>
        <w:t>possible de garantir</w:t>
      </w:r>
      <w:r w:rsidRPr="00C34AD2">
        <w:rPr>
          <w:rFonts w:asciiTheme="minorHAnsi" w:hAnsiTheme="minorHAnsi" w:cstheme="minorHAnsi"/>
          <w:sz w:val="22"/>
          <w:szCs w:val="22"/>
          <w:lang w:val="fr-FR"/>
        </w:rPr>
        <w:t xml:space="preserve"> l'approbation de toute demande </w:t>
      </w:r>
      <w:r w:rsidRPr="001C1E8E">
        <w:rPr>
          <w:rFonts w:asciiTheme="minorHAnsi" w:hAnsiTheme="minorHAnsi" w:cstheme="minorHAnsi"/>
          <w:sz w:val="22"/>
          <w:szCs w:val="22"/>
          <w:lang w:val="fr-FR"/>
        </w:rPr>
        <w:t xml:space="preserve">de permission pour une tournée internationale présentée </w:t>
      </w:r>
      <w:r w:rsidRPr="001C1E8E">
        <w:rPr>
          <w:rFonts w:asciiTheme="minorHAnsi" w:hAnsiTheme="minorHAnsi" w:cstheme="minorHAnsi"/>
          <w:sz w:val="22"/>
          <w:szCs w:val="22"/>
          <w:u w:val="single"/>
          <w:lang w:val="fr-FR"/>
        </w:rPr>
        <w:t xml:space="preserve">à moins de 60 jours </w:t>
      </w:r>
      <w:r w:rsidRPr="001C1E8E">
        <w:rPr>
          <w:rFonts w:asciiTheme="minorHAnsi" w:hAnsiTheme="minorHAnsi" w:cstheme="minorHAnsi"/>
          <w:sz w:val="22"/>
          <w:szCs w:val="22"/>
          <w:lang w:val="fr-FR"/>
        </w:rPr>
        <w:t>de la tenue de l'événement.</w:t>
      </w:r>
    </w:p>
    <w:p w14:paraId="061DD1B5" w14:textId="77777777" w:rsidR="008A6755" w:rsidRDefault="00534DCA" w:rsidP="002857F9">
      <w:pPr>
        <w:pStyle w:val="HQparagrapheNiveau3"/>
        <w:tabs>
          <w:tab w:val="left" w:pos="3060"/>
        </w:tabs>
        <w:spacing w:after="120"/>
        <w:ind w:left="1440" w:right="-720" w:firstLine="0"/>
        <w:rPr>
          <w:rFonts w:asciiTheme="minorHAnsi" w:hAnsiTheme="minorHAnsi" w:cstheme="minorHAnsi"/>
          <w:sz w:val="22"/>
          <w:szCs w:val="22"/>
          <w:lang w:val="fr-FR"/>
        </w:rPr>
      </w:pPr>
      <w:r w:rsidRPr="00C34AD2">
        <w:rPr>
          <w:rFonts w:asciiTheme="minorHAnsi" w:hAnsiTheme="minorHAnsi" w:cstheme="minorHAnsi"/>
          <w:sz w:val="22"/>
          <w:szCs w:val="22"/>
          <w:lang w:val="fr-FR"/>
        </w:rPr>
        <w:t>Si Hockey Canada ne peut approuver une telle demande, les frais de demande pourront être partiellement remboursés, à la seule discrétion de Hockey Canada.</w:t>
      </w:r>
    </w:p>
    <w:p w14:paraId="484B9BE0" w14:textId="28217390" w:rsidR="00AA6AFC" w:rsidRPr="0058316E" w:rsidRDefault="00AA6AFC" w:rsidP="00D21965">
      <w:pPr>
        <w:spacing w:after="120"/>
        <w:ind w:left="1440" w:right="-720" w:hanging="720"/>
        <w:rPr>
          <w:b/>
          <w:bCs/>
        </w:rPr>
      </w:pPr>
      <w:bookmarkStart w:id="650" w:name="_Toc170984424"/>
      <w:bookmarkStart w:id="651" w:name="_Hlk171936180"/>
      <w:r w:rsidRPr="0058316E">
        <w:rPr>
          <w:b/>
          <w:bCs/>
        </w:rPr>
        <w:t>7.6.5</w:t>
      </w:r>
      <w:r w:rsidRPr="0058316E">
        <w:rPr>
          <w:b/>
          <w:bCs/>
        </w:rPr>
        <w:tab/>
        <w:t xml:space="preserve">Permissions requises – </w:t>
      </w:r>
      <w:r w:rsidR="00D975E2" w:rsidRPr="0058316E">
        <w:rPr>
          <w:b/>
          <w:bCs/>
        </w:rPr>
        <w:t>M</w:t>
      </w:r>
      <w:r w:rsidRPr="0058316E">
        <w:rPr>
          <w:b/>
          <w:bCs/>
        </w:rPr>
        <w:t>atchs avec une équipe d’outre-mer au Québec</w:t>
      </w:r>
      <w:bookmarkEnd w:id="650"/>
    </w:p>
    <w:p w14:paraId="238F8664" w14:textId="0213014C" w:rsidR="00D975E2" w:rsidRDefault="00AA6AFC" w:rsidP="00D21965">
      <w:pPr>
        <w:spacing w:after="0" w:line="240" w:lineRule="auto"/>
        <w:ind w:left="1440" w:right="-720"/>
        <w:jc w:val="both"/>
      </w:pPr>
      <w:r w:rsidRPr="00AA6AFC">
        <w:t xml:space="preserve">Toute équipe désirent effectuer une compétition outre-mer devra en faire la demande à </w:t>
      </w:r>
      <w:r w:rsidRPr="00347017">
        <w:t>Hockey Québec via le permis de voyage international (</w:t>
      </w:r>
      <w:r w:rsidR="005718D9">
        <w:t>P</w:t>
      </w:r>
      <w:r w:rsidRPr="00347017">
        <w:t>our un tournoi) et via la demande de sanction pour une tournée internationale (</w:t>
      </w:r>
      <w:r w:rsidR="005718D9">
        <w:t>P</w:t>
      </w:r>
      <w:r w:rsidRPr="00347017">
        <w:t>our des matchs de démonstrations), selon</w:t>
      </w:r>
      <w:r w:rsidRPr="00AA6AFC">
        <w:t xml:space="preserve"> la procédure qui suit : </w:t>
      </w:r>
    </w:p>
    <w:p w14:paraId="713CA72D" w14:textId="44AAE0AE" w:rsidR="00AA6AFC" w:rsidRDefault="00AA6AFC" w:rsidP="00F40FC6">
      <w:pPr>
        <w:pStyle w:val="HQNiveau5"/>
        <w:numPr>
          <w:ilvl w:val="0"/>
          <w:numId w:val="128"/>
        </w:numPr>
        <w:tabs>
          <w:tab w:val="clear" w:pos="720"/>
          <w:tab w:val="clear" w:pos="1440"/>
          <w:tab w:val="left" w:pos="1980"/>
        </w:tabs>
        <w:spacing w:before="120" w:after="0"/>
        <w:ind w:left="1980" w:right="-900" w:hanging="54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Lieux des matchs</w:t>
      </w:r>
    </w:p>
    <w:p w14:paraId="3EE66BE0" w14:textId="6EB19700" w:rsidR="00AA6AFC" w:rsidRDefault="00AA6AFC" w:rsidP="00F40FC6">
      <w:pPr>
        <w:pStyle w:val="HQNiveau5"/>
        <w:numPr>
          <w:ilvl w:val="0"/>
          <w:numId w:val="128"/>
        </w:numPr>
        <w:tabs>
          <w:tab w:val="clear" w:pos="720"/>
          <w:tab w:val="clear" w:pos="1440"/>
          <w:tab w:val="left" w:pos="1980"/>
        </w:tabs>
        <w:spacing w:before="0" w:after="0"/>
        <w:ind w:left="1980" w:right="-1080" w:hanging="54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Équipes rencontrées</w:t>
      </w:r>
    </w:p>
    <w:p w14:paraId="3BC2BB66" w14:textId="0773DCC9" w:rsidR="00650A80" w:rsidRDefault="00AA6AFC" w:rsidP="00F40FC6">
      <w:pPr>
        <w:pStyle w:val="HQNiveau5"/>
        <w:numPr>
          <w:ilvl w:val="0"/>
          <w:numId w:val="128"/>
        </w:numPr>
        <w:tabs>
          <w:tab w:val="clear" w:pos="720"/>
          <w:tab w:val="clear" w:pos="1440"/>
          <w:tab w:val="left" w:pos="1980"/>
        </w:tabs>
        <w:spacing w:before="0" w:after="0"/>
        <w:ind w:left="1980" w:right="-1080" w:hanging="54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Équipe requérante</w:t>
      </w:r>
    </w:p>
    <w:p w14:paraId="306A17EF" w14:textId="5C2F8074" w:rsidR="00AA6AFC" w:rsidRPr="00C34AD2" w:rsidRDefault="00AA6AFC" w:rsidP="00F40FC6">
      <w:pPr>
        <w:pStyle w:val="HQNiveau5"/>
        <w:numPr>
          <w:ilvl w:val="0"/>
          <w:numId w:val="128"/>
        </w:numPr>
        <w:tabs>
          <w:tab w:val="clear" w:pos="720"/>
          <w:tab w:val="clear" w:pos="1440"/>
          <w:tab w:val="left" w:pos="1980"/>
        </w:tabs>
        <w:spacing w:before="0" w:after="0"/>
        <w:ind w:left="1980" w:right="-1080" w:hanging="54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Dates des matchs</w:t>
      </w:r>
    </w:p>
    <w:p w14:paraId="7124FD6B" w14:textId="67C0B211" w:rsidR="00AA6AFC" w:rsidRPr="00C34AD2" w:rsidRDefault="00AA6AFC" w:rsidP="00F40FC6">
      <w:pPr>
        <w:pStyle w:val="HQNiveau5"/>
        <w:numPr>
          <w:ilvl w:val="0"/>
          <w:numId w:val="128"/>
        </w:numPr>
        <w:tabs>
          <w:tab w:val="clear" w:pos="720"/>
          <w:tab w:val="clear" w:pos="1440"/>
          <w:tab w:val="left" w:pos="1980"/>
        </w:tabs>
        <w:spacing w:before="0" w:after="0"/>
        <w:ind w:left="1980" w:right="-1080" w:hanging="54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Division et classe</w:t>
      </w:r>
    </w:p>
    <w:p w14:paraId="331AEAA8" w14:textId="456A427B" w:rsidR="00AA6AFC" w:rsidRPr="00E116EF" w:rsidRDefault="00AA6AFC" w:rsidP="00F40FC6">
      <w:pPr>
        <w:pStyle w:val="HQNiveau5"/>
        <w:numPr>
          <w:ilvl w:val="0"/>
          <w:numId w:val="128"/>
        </w:numPr>
        <w:tabs>
          <w:tab w:val="clear" w:pos="720"/>
          <w:tab w:val="clear" w:pos="1440"/>
          <w:tab w:val="left" w:pos="1980"/>
        </w:tabs>
        <w:spacing w:before="0" w:after="0"/>
        <w:ind w:left="1980" w:right="-1080" w:hanging="540"/>
        <w:rPr>
          <w:rFonts w:asciiTheme="minorHAnsi" w:eastAsia="MS Mincho" w:hAnsiTheme="minorHAnsi" w:cstheme="minorHAnsi"/>
          <w:sz w:val="22"/>
          <w:szCs w:val="22"/>
          <w:lang w:val="fr-FR"/>
        </w:rPr>
      </w:pPr>
      <w:r w:rsidRPr="00E116EF">
        <w:rPr>
          <w:rFonts w:asciiTheme="minorHAnsi" w:eastAsia="MS Mincho" w:hAnsiTheme="minorHAnsi" w:cstheme="minorHAnsi"/>
          <w:sz w:val="22"/>
          <w:szCs w:val="22"/>
          <w:lang w:val="fr-FR"/>
        </w:rPr>
        <w:t>Invitation officielle de la fédération hôte</w:t>
      </w:r>
    </w:p>
    <w:p w14:paraId="2AA90161" w14:textId="18854021" w:rsidR="00AA6AFC" w:rsidRPr="00347017" w:rsidRDefault="00AA6AFC" w:rsidP="00F40FC6">
      <w:pPr>
        <w:pStyle w:val="HQNiveau5"/>
        <w:numPr>
          <w:ilvl w:val="0"/>
          <w:numId w:val="128"/>
        </w:numPr>
        <w:tabs>
          <w:tab w:val="clear" w:pos="720"/>
          <w:tab w:val="clear" w:pos="1440"/>
          <w:tab w:val="left" w:pos="1980"/>
        </w:tabs>
        <w:spacing w:before="0" w:after="0"/>
        <w:ind w:left="1980" w:right="-900" w:hanging="540"/>
        <w:rPr>
          <w:rFonts w:asciiTheme="minorHAnsi" w:eastAsia="MS Mincho" w:hAnsiTheme="minorHAnsi" w:cstheme="minorHAnsi"/>
          <w:sz w:val="22"/>
          <w:szCs w:val="22"/>
          <w:lang w:val="fr-FR"/>
        </w:rPr>
      </w:pPr>
      <w:r w:rsidRPr="00347017">
        <w:rPr>
          <w:rFonts w:asciiTheme="minorHAnsi" w:eastAsia="MS Mincho" w:hAnsiTheme="minorHAnsi" w:cstheme="minorHAnsi"/>
          <w:sz w:val="22"/>
          <w:szCs w:val="22"/>
          <w:lang w:val="fr-FR"/>
        </w:rPr>
        <w:t>Lettre de référence du Conseil d'administration</w:t>
      </w:r>
      <w:r w:rsidR="0099544B" w:rsidRPr="00347017">
        <w:rPr>
          <w:rFonts w:asciiTheme="minorHAnsi" w:hAnsiTheme="minorHAnsi" w:cstheme="minorHAnsi"/>
          <w:sz w:val="22"/>
          <w:szCs w:val="22"/>
          <w:lang w:val="fr-FR"/>
        </w:rPr>
        <w:t>/direction générale</w:t>
      </w:r>
      <w:r w:rsidRPr="00347017">
        <w:rPr>
          <w:rFonts w:asciiTheme="minorHAnsi" w:eastAsia="MS Mincho" w:hAnsiTheme="minorHAnsi" w:cstheme="minorHAnsi"/>
          <w:sz w:val="22"/>
          <w:szCs w:val="22"/>
          <w:lang w:val="fr-FR"/>
        </w:rPr>
        <w:t xml:space="preserve"> de qui le requérant, relève</w:t>
      </w:r>
    </w:p>
    <w:bookmarkEnd w:id="651"/>
    <w:p w14:paraId="705AFFDA" w14:textId="25DADF08" w:rsidR="00AA6AFC" w:rsidRPr="00347017" w:rsidRDefault="00AA6AFC" w:rsidP="00F40FC6">
      <w:pPr>
        <w:pStyle w:val="Paragraphedeliste"/>
        <w:numPr>
          <w:ilvl w:val="0"/>
          <w:numId w:val="128"/>
        </w:numPr>
        <w:tabs>
          <w:tab w:val="left" w:pos="1980"/>
        </w:tabs>
        <w:spacing w:after="0" w:line="240" w:lineRule="auto"/>
        <w:ind w:left="1980" w:right="-900" w:hanging="540"/>
        <w:rPr>
          <w:rFonts w:ascii="Calibri" w:hAnsi="Calibri" w:cs="Calibri"/>
        </w:rPr>
      </w:pPr>
      <w:r w:rsidRPr="00347017">
        <w:rPr>
          <w:rFonts w:ascii="Calibri" w:hAnsi="Calibri" w:cs="Calibri"/>
        </w:rPr>
        <w:t>Lettre d’approbation de la fédération d’origine de l’équipe</w:t>
      </w:r>
    </w:p>
    <w:p w14:paraId="213130BF" w14:textId="08A0A149" w:rsidR="00812306" w:rsidRPr="00347017" w:rsidRDefault="00AA6AFC" w:rsidP="00F40FC6">
      <w:pPr>
        <w:pStyle w:val="Paragraphedeliste"/>
        <w:numPr>
          <w:ilvl w:val="0"/>
          <w:numId w:val="128"/>
        </w:numPr>
        <w:tabs>
          <w:tab w:val="left" w:pos="1244"/>
          <w:tab w:val="left" w:pos="1980"/>
        </w:tabs>
        <w:spacing w:after="0" w:line="240" w:lineRule="auto"/>
        <w:ind w:left="1980" w:hanging="540"/>
        <w:rPr>
          <w:rFonts w:ascii="Calibri" w:hAnsi="Calibri" w:cs="Calibri"/>
        </w:rPr>
      </w:pPr>
      <w:r w:rsidRPr="00347017">
        <w:rPr>
          <w:rFonts w:ascii="Calibri" w:hAnsi="Calibri" w:cs="Calibri"/>
        </w:rPr>
        <w:t>Cahier d’équipe complet de l’équipe internationale</w:t>
      </w:r>
    </w:p>
    <w:p w14:paraId="2C67B95B" w14:textId="75CFBE11" w:rsidR="00534DCA" w:rsidRPr="0058316E" w:rsidRDefault="00534DCA" w:rsidP="00D21965">
      <w:pPr>
        <w:spacing w:before="120" w:after="0"/>
        <w:ind w:left="720" w:right="-720"/>
        <w:rPr>
          <w:rFonts w:ascii="Calibri" w:hAnsi="Calibri" w:cs="Calibri"/>
          <w:b/>
          <w:bCs/>
        </w:rPr>
      </w:pPr>
      <w:bookmarkStart w:id="652" w:name="_Toc77067527"/>
      <w:bookmarkStart w:id="653" w:name="_Toc170984425"/>
      <w:r w:rsidRPr="0058316E">
        <w:rPr>
          <w:rFonts w:ascii="Calibri" w:hAnsi="Calibri" w:cs="Calibri"/>
          <w:b/>
          <w:bCs/>
        </w:rPr>
        <w:t>7.6.</w:t>
      </w:r>
      <w:r w:rsidR="00A028C3" w:rsidRPr="0058316E">
        <w:rPr>
          <w:rFonts w:ascii="Calibri" w:hAnsi="Calibri" w:cs="Calibri"/>
          <w:b/>
          <w:bCs/>
        </w:rPr>
        <w:t>6</w:t>
      </w:r>
      <w:r w:rsidRPr="0058316E">
        <w:rPr>
          <w:rFonts w:ascii="Calibri" w:hAnsi="Calibri" w:cs="Calibri"/>
          <w:b/>
          <w:bCs/>
        </w:rPr>
        <w:tab/>
      </w:r>
      <w:bookmarkStart w:id="654" w:name="_Toc210425382"/>
      <w:bookmarkEnd w:id="645"/>
      <w:r w:rsidRPr="0058316E">
        <w:rPr>
          <w:rFonts w:ascii="Calibri" w:hAnsi="Calibri" w:cs="Calibri"/>
          <w:b/>
          <w:bCs/>
        </w:rPr>
        <w:t>Restrictions imposées</w:t>
      </w:r>
      <w:bookmarkEnd w:id="652"/>
      <w:bookmarkEnd w:id="653"/>
      <w:bookmarkEnd w:id="654"/>
    </w:p>
    <w:p w14:paraId="223EA709" w14:textId="724056D5" w:rsidR="00534DCA" w:rsidRDefault="00534DCA" w:rsidP="00D21965">
      <w:pPr>
        <w:pStyle w:val="HQParagrapheNiveau2"/>
        <w:tabs>
          <w:tab w:val="clear" w:pos="547"/>
        </w:tabs>
        <w:spacing w:before="120" w:after="0"/>
        <w:ind w:left="1416" w:right="-72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Aucune équipe d'une division </w:t>
      </w:r>
      <w:r w:rsidRPr="00077655">
        <w:rPr>
          <w:rFonts w:asciiTheme="minorHAnsi" w:hAnsiTheme="minorHAnsi" w:cstheme="minorHAnsi"/>
          <w:sz w:val="22"/>
          <w:szCs w:val="22"/>
          <w:lang w:val="fr-FR"/>
        </w:rPr>
        <w:t xml:space="preserve">inférieure à </w:t>
      </w:r>
      <w:r w:rsidRPr="00077655">
        <w:rPr>
          <w:rFonts w:asciiTheme="minorHAnsi" w:hAnsiTheme="minorHAnsi" w:cstheme="minorHAnsi"/>
          <w:bCs/>
          <w:sz w:val="22"/>
          <w:szCs w:val="22"/>
          <w:lang w:val="fr-FR"/>
        </w:rPr>
        <w:t xml:space="preserve">M13 </w:t>
      </w:r>
      <w:r w:rsidRPr="00077655">
        <w:rPr>
          <w:rFonts w:asciiTheme="minorHAnsi" w:hAnsiTheme="minorHAnsi" w:cstheme="minorHAnsi"/>
          <w:sz w:val="22"/>
          <w:szCs w:val="22"/>
          <w:lang w:val="fr-FR"/>
        </w:rPr>
        <w:t>n'a</w:t>
      </w:r>
      <w:r w:rsidRPr="00C34AD2">
        <w:rPr>
          <w:rFonts w:asciiTheme="minorHAnsi" w:hAnsiTheme="minorHAnsi" w:cstheme="minorHAnsi"/>
          <w:sz w:val="22"/>
          <w:szCs w:val="22"/>
          <w:lang w:val="fr-FR"/>
        </w:rPr>
        <w:t xml:space="preserve"> le droit de jouer dans un pays outre-mer. Aucune équipe mineure ne peut faire plus d'une</w:t>
      </w:r>
      <w:r w:rsidRPr="00347017">
        <w:rPr>
          <w:rFonts w:asciiTheme="minorHAnsi" w:hAnsiTheme="minorHAnsi" w:cstheme="minorHAnsi"/>
          <w:sz w:val="22"/>
          <w:szCs w:val="22"/>
          <w:lang w:val="fr-FR"/>
        </w:rPr>
        <w:t xml:space="preserve"> </w:t>
      </w:r>
      <w:r w:rsidR="00A028C3" w:rsidRPr="00347017">
        <w:rPr>
          <w:rFonts w:asciiTheme="minorHAnsi" w:hAnsiTheme="minorHAnsi" w:cstheme="minorHAnsi"/>
          <w:sz w:val="22"/>
          <w:szCs w:val="22"/>
          <w:lang w:val="fr-FR"/>
        </w:rPr>
        <w:t xml:space="preserve">compétition </w:t>
      </w:r>
      <w:r w:rsidRPr="00C34AD2">
        <w:rPr>
          <w:rFonts w:asciiTheme="minorHAnsi" w:hAnsiTheme="minorHAnsi" w:cstheme="minorHAnsi"/>
          <w:sz w:val="22"/>
          <w:szCs w:val="22"/>
          <w:lang w:val="fr-FR"/>
        </w:rPr>
        <w:t>outre-mer pendant la même saison de jeu.</w:t>
      </w:r>
    </w:p>
    <w:p w14:paraId="589AC8FA" w14:textId="22A587D4" w:rsidR="00534DCA" w:rsidRPr="0058316E" w:rsidRDefault="0058316E" w:rsidP="00D21965">
      <w:pPr>
        <w:spacing w:before="120" w:after="0"/>
        <w:ind w:right="-720"/>
        <w:rPr>
          <w:b/>
          <w:bCs/>
        </w:rPr>
      </w:pPr>
      <w:bookmarkStart w:id="655" w:name="_Toc210425383"/>
      <w:bookmarkStart w:id="656" w:name="_Toc77067528"/>
      <w:r w:rsidRPr="0058316E">
        <w:rPr>
          <w:b/>
          <w:bCs/>
        </w:rPr>
        <w:t>7.7</w:t>
      </w:r>
      <w:r w:rsidR="0039590C" w:rsidRPr="0058316E">
        <w:rPr>
          <w:b/>
          <w:bCs/>
        </w:rPr>
        <w:tab/>
      </w:r>
      <w:bookmarkStart w:id="657" w:name="_Toc170984426"/>
      <w:r w:rsidR="00534DCA" w:rsidRPr="0058316E">
        <w:rPr>
          <w:b/>
          <w:bCs/>
        </w:rPr>
        <w:t>Règlements Franc Jeu</w:t>
      </w:r>
      <w:bookmarkEnd w:id="655"/>
      <w:bookmarkEnd w:id="656"/>
      <w:bookmarkEnd w:id="657"/>
    </w:p>
    <w:p w14:paraId="451D0E50" w14:textId="15400C33" w:rsidR="00534DCA" w:rsidRPr="0058316E" w:rsidRDefault="00A849A1" w:rsidP="00D21965">
      <w:pPr>
        <w:spacing w:before="120" w:after="0"/>
        <w:ind w:left="720" w:right="-720"/>
        <w:rPr>
          <w:b/>
          <w:bCs/>
        </w:rPr>
      </w:pPr>
      <w:bookmarkStart w:id="658" w:name="_Toc210425384"/>
      <w:bookmarkStart w:id="659" w:name="_Toc77067529"/>
      <w:bookmarkStart w:id="660" w:name="_Toc170984427"/>
      <w:r w:rsidRPr="0058316E">
        <w:rPr>
          <w:b/>
          <w:bCs/>
        </w:rPr>
        <w:t>7.7.1</w:t>
      </w:r>
      <w:r w:rsidR="003A7150" w:rsidRPr="0058316E">
        <w:rPr>
          <w:b/>
          <w:bCs/>
        </w:rPr>
        <w:tab/>
      </w:r>
      <w:r w:rsidR="00C33CC0" w:rsidRPr="0058316E">
        <w:rPr>
          <w:b/>
          <w:bCs/>
        </w:rPr>
        <w:t>C</w:t>
      </w:r>
      <w:r w:rsidR="00534DCA" w:rsidRPr="0058316E">
        <w:rPr>
          <w:b/>
          <w:bCs/>
        </w:rPr>
        <w:t>lientèles concernées</w:t>
      </w:r>
      <w:bookmarkEnd w:id="658"/>
      <w:bookmarkEnd w:id="659"/>
      <w:bookmarkEnd w:id="660"/>
    </w:p>
    <w:p w14:paraId="06BAF7B2" w14:textId="2CD7B533" w:rsidR="006976E5" w:rsidRPr="00AC4CCD" w:rsidRDefault="00534DCA" w:rsidP="0080356A">
      <w:pPr>
        <w:pStyle w:val="HQNiveau4"/>
        <w:numPr>
          <w:ilvl w:val="0"/>
          <w:numId w:val="62"/>
        </w:numPr>
        <w:tabs>
          <w:tab w:val="clear" w:pos="1080"/>
        </w:tabs>
        <w:spacing w:before="0" w:after="0"/>
        <w:ind w:right="-720"/>
        <w:rPr>
          <w:rFonts w:asciiTheme="minorHAnsi" w:hAnsiTheme="minorHAnsi" w:cstheme="minorHAnsi"/>
          <w:sz w:val="22"/>
          <w:szCs w:val="22"/>
          <w:lang w:val="fr-FR"/>
        </w:rPr>
      </w:pPr>
      <w:r w:rsidRPr="00AC4CCD">
        <w:rPr>
          <w:rFonts w:asciiTheme="minorHAnsi" w:hAnsiTheme="minorHAnsi" w:cstheme="minorHAnsi"/>
          <w:sz w:val="22"/>
          <w:szCs w:val="22"/>
          <w:lang w:val="fr-FR"/>
        </w:rPr>
        <w:t>Hockey masculin</w:t>
      </w:r>
    </w:p>
    <w:p w14:paraId="4DBD18F7" w14:textId="2B8D026C" w:rsidR="006976E5" w:rsidRPr="00E6191F" w:rsidRDefault="00534DCA" w:rsidP="0080356A">
      <w:pPr>
        <w:pStyle w:val="HQNiveau4"/>
        <w:numPr>
          <w:ilvl w:val="0"/>
          <w:numId w:val="62"/>
        </w:numPr>
        <w:tabs>
          <w:tab w:val="clear" w:pos="1080"/>
        </w:tabs>
        <w:spacing w:before="0" w:after="0"/>
        <w:ind w:right="-720"/>
        <w:rPr>
          <w:rFonts w:asciiTheme="minorHAnsi" w:hAnsiTheme="minorHAnsi" w:cstheme="minorHAnsi"/>
          <w:sz w:val="22"/>
          <w:szCs w:val="22"/>
          <w:lang w:val="fr-FR"/>
        </w:rPr>
      </w:pPr>
      <w:r w:rsidRPr="00E6191F">
        <w:rPr>
          <w:rFonts w:asciiTheme="minorHAnsi" w:hAnsiTheme="minorHAnsi" w:cstheme="minorHAnsi"/>
          <w:sz w:val="22"/>
          <w:szCs w:val="22"/>
          <w:lang w:val="fr-FR"/>
        </w:rPr>
        <w:t xml:space="preserve">Divisions </w:t>
      </w:r>
      <w:r w:rsidRPr="00E6191F">
        <w:rPr>
          <w:rFonts w:asciiTheme="minorHAnsi" w:hAnsiTheme="minorHAnsi" w:cstheme="minorHAnsi"/>
          <w:bCs/>
          <w:sz w:val="22"/>
          <w:szCs w:val="22"/>
          <w:lang w:val="fr-FR"/>
        </w:rPr>
        <w:t xml:space="preserve">M11 </w:t>
      </w:r>
      <w:r w:rsidRPr="00E6191F">
        <w:rPr>
          <w:rFonts w:asciiTheme="minorHAnsi" w:hAnsiTheme="minorHAnsi" w:cstheme="minorHAnsi"/>
          <w:sz w:val="22"/>
          <w:szCs w:val="22"/>
          <w:lang w:val="fr-FR"/>
        </w:rPr>
        <w:t>à Junior inclusivement</w:t>
      </w:r>
    </w:p>
    <w:p w14:paraId="6A73A980" w14:textId="77777777" w:rsidR="00534DCA" w:rsidRPr="00E6191F" w:rsidRDefault="00534DCA" w:rsidP="0080356A">
      <w:pPr>
        <w:pStyle w:val="HQNiveau4"/>
        <w:numPr>
          <w:ilvl w:val="0"/>
          <w:numId w:val="62"/>
        </w:numPr>
        <w:tabs>
          <w:tab w:val="clear" w:pos="1080"/>
        </w:tabs>
        <w:spacing w:before="0" w:after="0"/>
        <w:ind w:right="-720"/>
        <w:rPr>
          <w:rFonts w:asciiTheme="minorHAnsi" w:hAnsiTheme="minorHAnsi" w:cstheme="minorHAnsi"/>
          <w:sz w:val="22"/>
          <w:szCs w:val="22"/>
          <w:lang w:val="fr-FR"/>
        </w:rPr>
      </w:pPr>
      <w:r w:rsidRPr="00E6191F">
        <w:rPr>
          <w:rFonts w:asciiTheme="minorHAnsi" w:hAnsiTheme="minorHAnsi" w:cstheme="minorHAnsi"/>
          <w:sz w:val="22"/>
          <w:szCs w:val="22"/>
          <w:lang w:val="fr-FR"/>
        </w:rPr>
        <w:t>Classes triple, double et simple lettre</w:t>
      </w:r>
    </w:p>
    <w:p w14:paraId="723A714F" w14:textId="7092AA9F" w:rsidR="00534DCA" w:rsidRPr="0058316E" w:rsidRDefault="00A849A1" w:rsidP="007A4176">
      <w:pPr>
        <w:spacing w:before="120" w:after="120"/>
        <w:ind w:left="720" w:right="-720"/>
        <w:rPr>
          <w:b/>
          <w:bCs/>
        </w:rPr>
      </w:pPr>
      <w:bookmarkStart w:id="661" w:name="_Toc210425385"/>
      <w:bookmarkStart w:id="662" w:name="_Toc77067530"/>
      <w:bookmarkStart w:id="663" w:name="_Toc170984428"/>
      <w:r w:rsidRPr="0058316E">
        <w:rPr>
          <w:b/>
          <w:bCs/>
        </w:rPr>
        <w:t>7.7.2</w:t>
      </w:r>
      <w:r w:rsidR="003A7150" w:rsidRPr="0058316E">
        <w:rPr>
          <w:b/>
          <w:bCs/>
        </w:rPr>
        <w:tab/>
      </w:r>
      <w:r w:rsidR="00C33CC0" w:rsidRPr="0058316E">
        <w:rPr>
          <w:b/>
          <w:bCs/>
        </w:rPr>
        <w:t>A</w:t>
      </w:r>
      <w:r w:rsidR="00E63EFE" w:rsidRPr="0058316E">
        <w:rPr>
          <w:b/>
          <w:bCs/>
        </w:rPr>
        <w:t>ctivités</w:t>
      </w:r>
      <w:r w:rsidR="00534DCA" w:rsidRPr="0058316E">
        <w:rPr>
          <w:b/>
          <w:bCs/>
        </w:rPr>
        <w:t xml:space="preserve"> touchées</w:t>
      </w:r>
      <w:bookmarkEnd w:id="661"/>
      <w:bookmarkEnd w:id="662"/>
      <w:bookmarkEnd w:id="663"/>
    </w:p>
    <w:p w14:paraId="4719CD6C" w14:textId="77777777" w:rsidR="006976E5" w:rsidRPr="00E6191F" w:rsidRDefault="00534DCA" w:rsidP="0080356A">
      <w:pPr>
        <w:pStyle w:val="HQNiveau4"/>
        <w:numPr>
          <w:ilvl w:val="0"/>
          <w:numId w:val="63"/>
        </w:numPr>
        <w:tabs>
          <w:tab w:val="clear" w:pos="1080"/>
        </w:tabs>
        <w:spacing w:before="0" w:after="0"/>
        <w:ind w:right="-720"/>
        <w:rPr>
          <w:rFonts w:asciiTheme="minorHAnsi" w:hAnsiTheme="minorHAnsi" w:cstheme="minorHAnsi"/>
          <w:sz w:val="22"/>
          <w:szCs w:val="22"/>
          <w:lang w:val="fr-FR"/>
        </w:rPr>
      </w:pPr>
      <w:r w:rsidRPr="00E6191F">
        <w:rPr>
          <w:rFonts w:asciiTheme="minorHAnsi" w:hAnsiTheme="minorHAnsi" w:cstheme="minorHAnsi"/>
          <w:sz w:val="22"/>
          <w:szCs w:val="22"/>
          <w:lang w:val="fr-FR"/>
        </w:rPr>
        <w:t>La saison régulière</w:t>
      </w:r>
    </w:p>
    <w:p w14:paraId="43EA8D76" w14:textId="77777777" w:rsidR="006976E5" w:rsidRPr="00E6191F" w:rsidRDefault="00534DCA" w:rsidP="0080356A">
      <w:pPr>
        <w:pStyle w:val="HQNiveau4"/>
        <w:numPr>
          <w:ilvl w:val="0"/>
          <w:numId w:val="63"/>
        </w:numPr>
        <w:tabs>
          <w:tab w:val="clear" w:pos="1080"/>
        </w:tabs>
        <w:spacing w:before="0" w:after="0"/>
        <w:ind w:right="-720"/>
        <w:rPr>
          <w:rFonts w:asciiTheme="minorHAnsi" w:hAnsiTheme="minorHAnsi" w:cstheme="minorHAnsi"/>
          <w:sz w:val="22"/>
          <w:szCs w:val="22"/>
          <w:lang w:val="fr-FR"/>
        </w:rPr>
      </w:pPr>
      <w:r w:rsidRPr="00E6191F">
        <w:rPr>
          <w:rFonts w:asciiTheme="minorHAnsi" w:hAnsiTheme="minorHAnsi" w:cstheme="minorHAnsi"/>
          <w:sz w:val="22"/>
          <w:szCs w:val="22"/>
          <w:lang w:val="fr-FR"/>
        </w:rPr>
        <w:t>Les séries de fin de saison</w:t>
      </w:r>
    </w:p>
    <w:p w14:paraId="1841D0EB" w14:textId="77777777" w:rsidR="006976E5" w:rsidRPr="00E6191F" w:rsidRDefault="00534DCA" w:rsidP="0080356A">
      <w:pPr>
        <w:pStyle w:val="HQNiveau4"/>
        <w:numPr>
          <w:ilvl w:val="0"/>
          <w:numId w:val="63"/>
        </w:numPr>
        <w:tabs>
          <w:tab w:val="clear" w:pos="1080"/>
        </w:tabs>
        <w:spacing w:before="0" w:after="0"/>
        <w:ind w:right="-720"/>
        <w:rPr>
          <w:rFonts w:asciiTheme="minorHAnsi" w:hAnsiTheme="minorHAnsi" w:cstheme="minorHAnsi"/>
          <w:sz w:val="22"/>
          <w:szCs w:val="22"/>
          <w:lang w:val="fr-FR"/>
        </w:rPr>
      </w:pPr>
      <w:r w:rsidRPr="00E6191F">
        <w:rPr>
          <w:rFonts w:asciiTheme="minorHAnsi" w:hAnsiTheme="minorHAnsi" w:cstheme="minorHAnsi"/>
          <w:sz w:val="22"/>
          <w:szCs w:val="22"/>
          <w:lang w:val="fr-FR"/>
        </w:rPr>
        <w:t>Les finales régionales</w:t>
      </w:r>
    </w:p>
    <w:p w14:paraId="2FF8942D" w14:textId="77777777" w:rsidR="006976E5" w:rsidRPr="00E6191F" w:rsidRDefault="00534DCA" w:rsidP="0080356A">
      <w:pPr>
        <w:pStyle w:val="HQNiveau4"/>
        <w:numPr>
          <w:ilvl w:val="0"/>
          <w:numId w:val="63"/>
        </w:numPr>
        <w:tabs>
          <w:tab w:val="clear" w:pos="1080"/>
        </w:tabs>
        <w:spacing w:before="0" w:after="0"/>
        <w:ind w:right="-720"/>
        <w:rPr>
          <w:rFonts w:asciiTheme="minorHAnsi" w:hAnsiTheme="minorHAnsi" w:cstheme="minorHAnsi"/>
          <w:sz w:val="22"/>
          <w:szCs w:val="22"/>
          <w:lang w:val="fr-FR"/>
        </w:rPr>
      </w:pPr>
      <w:r w:rsidRPr="00E6191F">
        <w:rPr>
          <w:rFonts w:asciiTheme="minorHAnsi" w:hAnsiTheme="minorHAnsi" w:cstheme="minorHAnsi"/>
          <w:sz w:val="22"/>
          <w:szCs w:val="22"/>
          <w:lang w:val="fr-FR"/>
        </w:rPr>
        <w:t>Les finales provinciales</w:t>
      </w:r>
    </w:p>
    <w:p w14:paraId="6E593CCA" w14:textId="77777777" w:rsidR="006976E5" w:rsidRPr="00E6191F" w:rsidRDefault="00534DCA" w:rsidP="0080356A">
      <w:pPr>
        <w:pStyle w:val="HQNiveau4"/>
        <w:numPr>
          <w:ilvl w:val="0"/>
          <w:numId w:val="63"/>
        </w:numPr>
        <w:tabs>
          <w:tab w:val="clear" w:pos="1080"/>
        </w:tabs>
        <w:spacing w:before="0" w:after="0"/>
        <w:ind w:right="-720"/>
        <w:rPr>
          <w:rFonts w:asciiTheme="minorHAnsi" w:hAnsiTheme="minorHAnsi" w:cstheme="minorHAnsi"/>
          <w:sz w:val="22"/>
          <w:szCs w:val="22"/>
          <w:lang w:val="fr-FR"/>
        </w:rPr>
      </w:pPr>
      <w:r w:rsidRPr="00E6191F">
        <w:rPr>
          <w:rFonts w:asciiTheme="minorHAnsi" w:hAnsiTheme="minorHAnsi" w:cstheme="minorHAnsi"/>
          <w:sz w:val="22"/>
          <w:szCs w:val="22"/>
          <w:lang w:val="fr-FR"/>
        </w:rPr>
        <w:t>Les tournois</w:t>
      </w:r>
    </w:p>
    <w:p w14:paraId="707E054B" w14:textId="77777777" w:rsidR="00534DCA" w:rsidRPr="0058316E" w:rsidRDefault="00A849A1" w:rsidP="00ED6281">
      <w:pPr>
        <w:spacing w:before="120" w:after="120"/>
        <w:ind w:left="720" w:right="-720"/>
        <w:rPr>
          <w:b/>
          <w:bCs/>
        </w:rPr>
      </w:pPr>
      <w:bookmarkStart w:id="664" w:name="_Toc210425386"/>
      <w:bookmarkStart w:id="665" w:name="_Toc77067531"/>
      <w:bookmarkStart w:id="666" w:name="_Toc170984429"/>
      <w:r w:rsidRPr="0058316E">
        <w:rPr>
          <w:b/>
          <w:bCs/>
        </w:rPr>
        <w:t>7.7.3</w:t>
      </w:r>
      <w:r w:rsidR="003A7150" w:rsidRPr="0058316E">
        <w:rPr>
          <w:b/>
          <w:bCs/>
        </w:rPr>
        <w:tab/>
      </w:r>
      <w:r w:rsidR="00534DCA" w:rsidRPr="0058316E">
        <w:rPr>
          <w:b/>
          <w:bCs/>
        </w:rPr>
        <w:t>Caractéristiques de la grille Franc Jeu</w:t>
      </w:r>
      <w:bookmarkEnd w:id="664"/>
      <w:bookmarkEnd w:id="665"/>
      <w:bookmarkEnd w:id="666"/>
    </w:p>
    <w:p w14:paraId="3A0B6CDD" w14:textId="7A46D00C" w:rsidR="00ED6281" w:rsidRDefault="00ED6281" w:rsidP="00ED6281">
      <w:pPr>
        <w:tabs>
          <w:tab w:val="left" w:pos="1800"/>
        </w:tabs>
        <w:ind w:left="1800" w:right="-720" w:hanging="360"/>
        <w:jc w:val="both"/>
      </w:pPr>
      <w:r>
        <w:t>A.</w:t>
      </w:r>
      <w:r>
        <w:tab/>
        <w:t>Chaque équipe qui respecte la norme de base établie en minutes de punition se mérite un point additionnel au classement général. Si la norme de base en minutes de punition n'est pas respectée, l'équipe n'aura pas de point supplémentaire.</w:t>
      </w:r>
    </w:p>
    <w:p w14:paraId="0BFD9611" w14:textId="77777777" w:rsidR="0045623E" w:rsidRDefault="0045623E" w:rsidP="00ED6281">
      <w:pPr>
        <w:ind w:left="1800" w:right="-720" w:hanging="360"/>
        <w:jc w:val="both"/>
        <w:sectPr w:rsidR="0045623E" w:rsidSect="00D333EE">
          <w:pgSz w:w="12240" w:h="15840" w:code="1"/>
          <w:pgMar w:top="432" w:right="1800" w:bottom="432" w:left="1800" w:header="432" w:footer="432" w:gutter="0"/>
          <w:paperSrc w:first="260" w:other="260"/>
          <w:cols w:space="708"/>
          <w:docGrid w:linePitch="360"/>
        </w:sectPr>
      </w:pPr>
    </w:p>
    <w:p w14:paraId="54FAC068" w14:textId="269F09D8" w:rsidR="005718D9" w:rsidRPr="00ED6281" w:rsidRDefault="00ED6281" w:rsidP="00ED6281">
      <w:pPr>
        <w:ind w:left="1800" w:right="-720" w:hanging="360"/>
        <w:jc w:val="both"/>
        <w:rPr>
          <w:b/>
          <w:bCs/>
        </w:rPr>
      </w:pPr>
      <w:r>
        <w:t>B.</w:t>
      </w:r>
      <w:r>
        <w:tab/>
        <w:t xml:space="preserve">Toutes les infractions aux règles de jeu encourues par les joueurs et les entraîneurs sont comptabilisées, sauf celles résultant d'un tir de punition (punition mineure seulement) </w:t>
      </w:r>
      <w:r w:rsidRPr="00ED6281">
        <w:rPr>
          <w:b/>
          <w:bCs/>
        </w:rPr>
        <w:t>et</w:t>
      </w:r>
      <w:r>
        <w:rPr>
          <w:b/>
          <w:bCs/>
        </w:rPr>
        <w:t xml:space="preserve"> les codes suivants : </w:t>
      </w:r>
      <w:r w:rsidRPr="00ED6281">
        <w:rPr>
          <w:b/>
          <w:bCs/>
        </w:rPr>
        <w:t>A50-A51-A52-A53-A80-A81-A82-A84-C84-A85-</w:t>
      </w:r>
      <w:r w:rsidR="00D051E4">
        <w:rPr>
          <w:b/>
          <w:bCs/>
        </w:rPr>
        <w:t>A87-</w:t>
      </w:r>
      <w:r w:rsidRPr="00ED6281">
        <w:rPr>
          <w:b/>
          <w:bCs/>
        </w:rPr>
        <w:t>A89-A90-A91-A92-</w:t>
      </w:r>
      <w:r w:rsidR="00BB78FE">
        <w:rPr>
          <w:b/>
          <w:bCs/>
        </w:rPr>
        <w:t>A93-</w:t>
      </w:r>
      <w:r w:rsidRPr="00ED6281">
        <w:rPr>
          <w:b/>
          <w:bCs/>
        </w:rPr>
        <w:t>A95-A96</w:t>
      </w:r>
      <w:r>
        <w:t>.</w:t>
      </w:r>
    </w:p>
    <w:p w14:paraId="75438E17" w14:textId="44DDF875" w:rsidR="008C048A" w:rsidRDefault="00ED6281" w:rsidP="00ED6281">
      <w:pPr>
        <w:pStyle w:val="HQNiveau4"/>
        <w:tabs>
          <w:tab w:val="clear" w:pos="1080"/>
        </w:tabs>
        <w:spacing w:before="120" w:after="120"/>
        <w:ind w:left="1771" w:right="-720" w:hanging="331"/>
        <w:rPr>
          <w:rFonts w:asciiTheme="minorHAnsi" w:hAnsiTheme="minorHAnsi" w:cstheme="minorHAnsi"/>
          <w:sz w:val="22"/>
          <w:szCs w:val="22"/>
          <w:lang w:val="fr-FR"/>
        </w:rPr>
      </w:pPr>
      <w:r>
        <w:rPr>
          <w:rFonts w:asciiTheme="minorHAnsi" w:hAnsiTheme="minorHAnsi" w:cstheme="minorHAnsi"/>
          <w:sz w:val="22"/>
          <w:szCs w:val="22"/>
          <w:lang w:val="fr-FR"/>
        </w:rPr>
        <w:t>C.</w:t>
      </w:r>
      <w:r>
        <w:rPr>
          <w:rFonts w:asciiTheme="minorHAnsi" w:hAnsiTheme="minorHAnsi" w:cstheme="minorHAnsi"/>
          <w:sz w:val="22"/>
          <w:szCs w:val="22"/>
          <w:lang w:val="fr-FR"/>
        </w:rPr>
        <w:tab/>
      </w:r>
      <w:r w:rsidR="00534DCA" w:rsidRPr="00E6191F">
        <w:rPr>
          <w:rFonts w:asciiTheme="minorHAnsi" w:hAnsiTheme="minorHAnsi" w:cstheme="minorHAnsi"/>
          <w:sz w:val="22"/>
          <w:szCs w:val="22"/>
          <w:lang w:val="fr-FR"/>
        </w:rPr>
        <w:t>Les infractions s'additionnent pour chaque équipe «</w:t>
      </w:r>
      <w:r w:rsidR="00CE0EB0" w:rsidRPr="00E6191F">
        <w:rPr>
          <w:rFonts w:asciiTheme="minorHAnsi" w:hAnsiTheme="minorHAnsi" w:cstheme="minorHAnsi"/>
          <w:sz w:val="22"/>
          <w:szCs w:val="22"/>
          <w:lang w:val="fr-FR"/>
        </w:rPr>
        <w:t xml:space="preserve"> </w:t>
      </w:r>
      <w:r w:rsidR="00534DCA" w:rsidRPr="00E6191F">
        <w:rPr>
          <w:rFonts w:asciiTheme="minorHAnsi" w:hAnsiTheme="minorHAnsi" w:cstheme="minorHAnsi"/>
          <w:sz w:val="22"/>
          <w:szCs w:val="22"/>
          <w:lang w:val="fr-FR"/>
        </w:rPr>
        <w:t xml:space="preserve">au total des minutes de </w:t>
      </w:r>
      <w:r w:rsidR="00CE0EB0" w:rsidRPr="00E6191F">
        <w:rPr>
          <w:rFonts w:asciiTheme="minorHAnsi" w:hAnsiTheme="minorHAnsi" w:cstheme="minorHAnsi"/>
          <w:sz w:val="22"/>
          <w:szCs w:val="22"/>
          <w:lang w:val="fr-FR"/>
        </w:rPr>
        <w:t>punitions »</w:t>
      </w:r>
      <w:r w:rsidR="00534DCA" w:rsidRPr="00E6191F">
        <w:rPr>
          <w:rFonts w:asciiTheme="minorHAnsi" w:hAnsiTheme="minorHAnsi" w:cstheme="minorHAnsi"/>
          <w:sz w:val="22"/>
          <w:szCs w:val="22"/>
          <w:lang w:val="fr-FR"/>
        </w:rPr>
        <w:t xml:space="preserve"> et chaque infraction comportant plus d'un code s'additionne également selon les équivalences suivantes :</w:t>
      </w:r>
    </w:p>
    <w:tbl>
      <w:tblPr>
        <w:tblW w:w="7920" w:type="dxa"/>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5310"/>
        <w:gridCol w:w="1620"/>
      </w:tblGrid>
      <w:tr w:rsidR="00534DCA" w:rsidRPr="00C34AD2" w14:paraId="3716A0D7" w14:textId="77777777" w:rsidTr="00AC4CCD">
        <w:tc>
          <w:tcPr>
            <w:tcW w:w="7920" w:type="dxa"/>
            <w:gridSpan w:val="3"/>
            <w:shd w:val="clear" w:color="auto" w:fill="D9E2F3" w:themeFill="accent5" w:themeFillTint="33"/>
            <w:vAlign w:val="center"/>
          </w:tcPr>
          <w:p w14:paraId="495AAFC9" w14:textId="77777777" w:rsidR="00534DCA" w:rsidRPr="00C34AD2" w:rsidRDefault="00534DCA" w:rsidP="00534DCA">
            <w:pPr>
              <w:pStyle w:val="Hierarchieniveau3"/>
              <w:ind w:left="0" w:right="-720" w:firstLine="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br w:type="page"/>
              <w:t>Feuille de match</w:t>
            </w:r>
          </w:p>
        </w:tc>
      </w:tr>
      <w:tr w:rsidR="00534DCA" w:rsidRPr="00C34AD2" w14:paraId="75707092" w14:textId="77777777" w:rsidTr="00AC4CCD">
        <w:trPr>
          <w:trHeight w:val="215"/>
        </w:trPr>
        <w:tc>
          <w:tcPr>
            <w:tcW w:w="990" w:type="dxa"/>
          </w:tcPr>
          <w:p w14:paraId="7A252461" w14:textId="77777777" w:rsidR="00534DCA" w:rsidRPr="00C34AD2" w:rsidRDefault="00534DCA" w:rsidP="00534DCA">
            <w:pPr>
              <w:pStyle w:val="Hierarchieniveau3"/>
              <w:tabs>
                <w:tab w:val="clear" w:pos="360"/>
              </w:tabs>
              <w:ind w:left="0" w:right="-51" w:firstLine="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Code</w:t>
            </w:r>
          </w:p>
        </w:tc>
        <w:tc>
          <w:tcPr>
            <w:tcW w:w="5310" w:type="dxa"/>
          </w:tcPr>
          <w:p w14:paraId="7DF199FE" w14:textId="77777777" w:rsidR="00534DCA" w:rsidRPr="00C34AD2" w:rsidRDefault="00534DCA" w:rsidP="00534DCA">
            <w:pPr>
              <w:pStyle w:val="Hierarchieniveau3"/>
              <w:ind w:left="0" w:right="-108" w:firstLine="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Description</w:t>
            </w:r>
          </w:p>
        </w:tc>
        <w:tc>
          <w:tcPr>
            <w:tcW w:w="1620" w:type="dxa"/>
          </w:tcPr>
          <w:p w14:paraId="51FFA6B1" w14:textId="77777777" w:rsidR="00D975E2" w:rsidRDefault="00534DCA" w:rsidP="00534DCA">
            <w:pPr>
              <w:pStyle w:val="Hierarchieniveau3"/>
              <w:ind w:left="0" w:right="-18" w:firstLine="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Minutes de</w:t>
            </w:r>
          </w:p>
          <w:p w14:paraId="38AD8FBF" w14:textId="4CB60C6B" w:rsidR="00534DCA" w:rsidRPr="00C34AD2" w:rsidRDefault="00534DCA" w:rsidP="00534DCA">
            <w:pPr>
              <w:pStyle w:val="Hierarchieniveau3"/>
              <w:ind w:left="0" w:right="-18" w:firstLine="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punition</w:t>
            </w:r>
          </w:p>
        </w:tc>
      </w:tr>
      <w:tr w:rsidR="00534DCA" w:rsidRPr="00C34AD2" w14:paraId="515BAB52" w14:textId="77777777" w:rsidTr="00AC4CCD">
        <w:tc>
          <w:tcPr>
            <w:tcW w:w="990" w:type="dxa"/>
            <w:shd w:val="clear" w:color="auto" w:fill="D9E2F3" w:themeFill="accent5" w:themeFillTint="33"/>
          </w:tcPr>
          <w:p w14:paraId="759B773D" w14:textId="77777777" w:rsidR="00534DCA" w:rsidRPr="00077655" w:rsidRDefault="00534DCA" w:rsidP="0039590C">
            <w:pPr>
              <w:pStyle w:val="Hierarchieniveau3"/>
              <w:tabs>
                <w:tab w:val="clear" w:pos="360"/>
              </w:tabs>
              <w:spacing w:before="60" w:after="60"/>
              <w:ind w:left="0" w:right="-720" w:firstLine="0"/>
              <w:rPr>
                <w:rFonts w:asciiTheme="minorHAnsi" w:eastAsia="MS Mincho" w:hAnsiTheme="minorHAnsi" w:cstheme="minorHAnsi"/>
                <w:b/>
                <w:sz w:val="22"/>
                <w:szCs w:val="22"/>
                <w:lang w:val="fr-FR"/>
              </w:rPr>
            </w:pPr>
            <w:r w:rsidRPr="00077655">
              <w:rPr>
                <w:rFonts w:asciiTheme="minorHAnsi" w:eastAsia="MS Mincho" w:hAnsiTheme="minorHAnsi" w:cstheme="minorHAnsi"/>
                <w:b/>
                <w:sz w:val="22"/>
                <w:szCs w:val="22"/>
                <w:lang w:val="fr-FR"/>
              </w:rPr>
              <w:t>Code A</w:t>
            </w:r>
          </w:p>
        </w:tc>
        <w:tc>
          <w:tcPr>
            <w:tcW w:w="5310" w:type="dxa"/>
          </w:tcPr>
          <w:p w14:paraId="683A5612" w14:textId="77777777" w:rsidR="00534DCA" w:rsidRPr="00C34AD2" w:rsidRDefault="00534DCA" w:rsidP="0039590C">
            <w:pPr>
              <w:pStyle w:val="Hierarchieniveau3"/>
              <w:spacing w:before="60" w:after="60"/>
              <w:ind w:left="0" w:right="-108"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Punitions mineures ou mineure de banc</w:t>
            </w:r>
          </w:p>
        </w:tc>
        <w:tc>
          <w:tcPr>
            <w:tcW w:w="1620" w:type="dxa"/>
          </w:tcPr>
          <w:p w14:paraId="2104D492" w14:textId="77777777" w:rsidR="00534DCA" w:rsidRPr="00C34AD2" w:rsidRDefault="00534DCA" w:rsidP="0039590C">
            <w:pPr>
              <w:pStyle w:val="Hierarchieniveau3"/>
              <w:spacing w:before="60" w:after="60"/>
              <w:ind w:left="0" w:right="-18"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2 minutes</w:t>
            </w:r>
          </w:p>
        </w:tc>
      </w:tr>
      <w:tr w:rsidR="00534DCA" w:rsidRPr="00C34AD2" w14:paraId="18AC1816" w14:textId="77777777" w:rsidTr="00AC4CCD">
        <w:tc>
          <w:tcPr>
            <w:tcW w:w="990" w:type="dxa"/>
            <w:shd w:val="clear" w:color="auto" w:fill="D9E2F3" w:themeFill="accent5" w:themeFillTint="33"/>
          </w:tcPr>
          <w:p w14:paraId="44C8512A" w14:textId="77777777" w:rsidR="00534DCA" w:rsidRPr="00077655" w:rsidRDefault="00534DCA" w:rsidP="0039590C">
            <w:pPr>
              <w:pStyle w:val="Hierarchieniveau3"/>
              <w:tabs>
                <w:tab w:val="clear" w:pos="360"/>
              </w:tabs>
              <w:spacing w:before="60" w:after="60"/>
              <w:ind w:left="0" w:right="-720" w:firstLine="0"/>
              <w:rPr>
                <w:rFonts w:asciiTheme="minorHAnsi" w:eastAsia="MS Mincho" w:hAnsiTheme="minorHAnsi" w:cstheme="minorHAnsi"/>
                <w:b/>
                <w:sz w:val="22"/>
                <w:szCs w:val="22"/>
                <w:lang w:val="fr-FR"/>
              </w:rPr>
            </w:pPr>
            <w:r w:rsidRPr="00077655">
              <w:rPr>
                <w:rFonts w:asciiTheme="minorHAnsi" w:eastAsia="MS Mincho" w:hAnsiTheme="minorHAnsi" w:cstheme="minorHAnsi"/>
                <w:b/>
                <w:sz w:val="22"/>
                <w:szCs w:val="22"/>
                <w:lang w:val="fr-FR"/>
              </w:rPr>
              <w:t>Code B</w:t>
            </w:r>
          </w:p>
        </w:tc>
        <w:tc>
          <w:tcPr>
            <w:tcW w:w="5310" w:type="dxa"/>
          </w:tcPr>
          <w:p w14:paraId="53DE9312" w14:textId="77777777" w:rsidR="00534DCA" w:rsidRPr="00C34AD2" w:rsidRDefault="00534DCA" w:rsidP="0039590C">
            <w:pPr>
              <w:pStyle w:val="Hierarchieniveau3"/>
              <w:spacing w:before="60" w:after="60"/>
              <w:ind w:left="0" w:right="-108"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Punitions majeures</w:t>
            </w:r>
          </w:p>
        </w:tc>
        <w:tc>
          <w:tcPr>
            <w:tcW w:w="1620" w:type="dxa"/>
          </w:tcPr>
          <w:p w14:paraId="1CBCF913" w14:textId="77777777" w:rsidR="00534DCA" w:rsidRPr="00C34AD2" w:rsidRDefault="00534DCA" w:rsidP="0039590C">
            <w:pPr>
              <w:pStyle w:val="Hierarchieniveau3"/>
              <w:spacing w:before="60" w:after="60"/>
              <w:ind w:left="0" w:right="-18"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5 minutes</w:t>
            </w:r>
          </w:p>
        </w:tc>
      </w:tr>
      <w:tr w:rsidR="00534DCA" w:rsidRPr="00C34AD2" w14:paraId="464E5EB2" w14:textId="77777777" w:rsidTr="00AC4CCD">
        <w:tc>
          <w:tcPr>
            <w:tcW w:w="990" w:type="dxa"/>
            <w:shd w:val="clear" w:color="auto" w:fill="D9E2F3" w:themeFill="accent5" w:themeFillTint="33"/>
          </w:tcPr>
          <w:p w14:paraId="1D24B0BA" w14:textId="77777777" w:rsidR="00534DCA" w:rsidRPr="00077655" w:rsidRDefault="00534DCA" w:rsidP="0039590C">
            <w:pPr>
              <w:pStyle w:val="Hierarchieniveau3"/>
              <w:tabs>
                <w:tab w:val="clear" w:pos="360"/>
              </w:tabs>
              <w:spacing w:before="60" w:after="60"/>
              <w:ind w:left="0" w:right="-720" w:firstLine="0"/>
              <w:rPr>
                <w:rFonts w:asciiTheme="minorHAnsi" w:eastAsia="MS Mincho" w:hAnsiTheme="minorHAnsi" w:cstheme="minorHAnsi"/>
                <w:b/>
                <w:sz w:val="22"/>
                <w:szCs w:val="22"/>
                <w:lang w:val="fr-FR"/>
              </w:rPr>
            </w:pPr>
            <w:r w:rsidRPr="00077655">
              <w:rPr>
                <w:rFonts w:asciiTheme="minorHAnsi" w:eastAsia="MS Mincho" w:hAnsiTheme="minorHAnsi" w:cstheme="minorHAnsi"/>
                <w:b/>
                <w:sz w:val="22"/>
                <w:szCs w:val="22"/>
                <w:lang w:val="fr-FR"/>
              </w:rPr>
              <w:t>Code C</w:t>
            </w:r>
          </w:p>
        </w:tc>
        <w:tc>
          <w:tcPr>
            <w:tcW w:w="5310" w:type="dxa"/>
          </w:tcPr>
          <w:p w14:paraId="239C93E8" w14:textId="77777777" w:rsidR="00534DCA" w:rsidRPr="00C34AD2" w:rsidRDefault="00534DCA" w:rsidP="0039590C">
            <w:pPr>
              <w:pStyle w:val="Hierarchieniveau3"/>
              <w:spacing w:before="60" w:after="60"/>
              <w:ind w:left="0" w:right="-108"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Punitions d’inconduite</w:t>
            </w:r>
          </w:p>
        </w:tc>
        <w:tc>
          <w:tcPr>
            <w:tcW w:w="1620" w:type="dxa"/>
          </w:tcPr>
          <w:p w14:paraId="48E2F7EF" w14:textId="77777777" w:rsidR="00534DCA" w:rsidRPr="00C34AD2" w:rsidRDefault="00534DCA" w:rsidP="0039590C">
            <w:pPr>
              <w:pStyle w:val="Hierarchieniveau3"/>
              <w:spacing w:before="60" w:after="60"/>
              <w:ind w:left="0" w:right="-18"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10 minutes</w:t>
            </w:r>
          </w:p>
        </w:tc>
      </w:tr>
      <w:tr w:rsidR="00534DCA" w:rsidRPr="00C34AD2" w14:paraId="230E772C" w14:textId="77777777" w:rsidTr="00AC4CCD">
        <w:tc>
          <w:tcPr>
            <w:tcW w:w="990" w:type="dxa"/>
            <w:shd w:val="clear" w:color="auto" w:fill="D9E2F3" w:themeFill="accent5" w:themeFillTint="33"/>
            <w:vAlign w:val="center"/>
          </w:tcPr>
          <w:p w14:paraId="4793A875" w14:textId="77777777" w:rsidR="00534DCA" w:rsidRPr="00077655" w:rsidRDefault="00534DCA" w:rsidP="0039590C">
            <w:pPr>
              <w:pStyle w:val="Hierarchieniveau3"/>
              <w:tabs>
                <w:tab w:val="clear" w:pos="360"/>
              </w:tabs>
              <w:spacing w:before="60" w:after="60"/>
              <w:ind w:left="0" w:right="-720" w:firstLine="0"/>
              <w:jc w:val="left"/>
              <w:rPr>
                <w:rFonts w:asciiTheme="minorHAnsi" w:eastAsia="MS Mincho" w:hAnsiTheme="minorHAnsi" w:cstheme="minorHAnsi"/>
                <w:b/>
                <w:sz w:val="22"/>
                <w:szCs w:val="22"/>
                <w:lang w:val="fr-FR"/>
              </w:rPr>
            </w:pPr>
            <w:r w:rsidRPr="00077655">
              <w:rPr>
                <w:rFonts w:asciiTheme="minorHAnsi" w:eastAsia="MS Mincho" w:hAnsiTheme="minorHAnsi" w:cstheme="minorHAnsi"/>
                <w:b/>
                <w:sz w:val="22"/>
                <w:szCs w:val="22"/>
                <w:lang w:val="fr-FR"/>
              </w:rPr>
              <w:t>Code D</w:t>
            </w:r>
          </w:p>
        </w:tc>
        <w:tc>
          <w:tcPr>
            <w:tcW w:w="5310" w:type="dxa"/>
            <w:vAlign w:val="center"/>
          </w:tcPr>
          <w:p w14:paraId="06B26986" w14:textId="77777777" w:rsidR="00534DCA" w:rsidRPr="00C34AD2" w:rsidRDefault="00534DCA" w:rsidP="0039590C">
            <w:pPr>
              <w:pStyle w:val="Hierarchieniveau3"/>
              <w:spacing w:before="60" w:after="60"/>
              <w:ind w:left="0" w:right="-108" w:firstLine="0"/>
              <w:jc w:val="left"/>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Punitions d’extrême inconduite ou grossière inconduite</w:t>
            </w:r>
          </w:p>
        </w:tc>
        <w:tc>
          <w:tcPr>
            <w:tcW w:w="1620" w:type="dxa"/>
            <w:vAlign w:val="center"/>
          </w:tcPr>
          <w:p w14:paraId="0586E511" w14:textId="77777777" w:rsidR="00534DCA" w:rsidRPr="00C34AD2" w:rsidRDefault="00534DCA" w:rsidP="0039590C">
            <w:pPr>
              <w:pStyle w:val="Hierarchieniveau3"/>
              <w:spacing w:before="60" w:after="60"/>
              <w:ind w:left="0" w:right="-18"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10 minutes</w:t>
            </w:r>
          </w:p>
        </w:tc>
      </w:tr>
      <w:tr w:rsidR="00534DCA" w:rsidRPr="00C34AD2" w14:paraId="5F7AA924" w14:textId="77777777" w:rsidTr="00AC4CCD">
        <w:tc>
          <w:tcPr>
            <w:tcW w:w="990" w:type="dxa"/>
            <w:shd w:val="clear" w:color="auto" w:fill="D9E2F3" w:themeFill="accent5" w:themeFillTint="33"/>
          </w:tcPr>
          <w:p w14:paraId="7CFE9D16" w14:textId="77777777" w:rsidR="00534DCA" w:rsidRPr="00077655" w:rsidRDefault="00534DCA" w:rsidP="0039590C">
            <w:pPr>
              <w:pStyle w:val="Hierarchieniveau3"/>
              <w:tabs>
                <w:tab w:val="clear" w:pos="360"/>
              </w:tabs>
              <w:spacing w:before="60" w:after="60"/>
              <w:ind w:left="0" w:right="-720" w:firstLine="0"/>
              <w:rPr>
                <w:rFonts w:asciiTheme="minorHAnsi" w:eastAsia="MS Mincho" w:hAnsiTheme="minorHAnsi" w:cstheme="minorHAnsi"/>
                <w:b/>
                <w:sz w:val="22"/>
                <w:szCs w:val="22"/>
                <w:lang w:val="fr-FR"/>
              </w:rPr>
            </w:pPr>
            <w:r w:rsidRPr="00077655">
              <w:rPr>
                <w:rFonts w:asciiTheme="minorHAnsi" w:eastAsia="MS Mincho" w:hAnsiTheme="minorHAnsi" w:cstheme="minorHAnsi"/>
                <w:b/>
                <w:sz w:val="22"/>
                <w:szCs w:val="22"/>
                <w:lang w:val="fr-FR"/>
              </w:rPr>
              <w:t>Code E</w:t>
            </w:r>
          </w:p>
        </w:tc>
        <w:tc>
          <w:tcPr>
            <w:tcW w:w="5310" w:type="dxa"/>
          </w:tcPr>
          <w:p w14:paraId="4EDD477B" w14:textId="77777777" w:rsidR="00534DCA" w:rsidRPr="00C34AD2" w:rsidRDefault="00534DCA" w:rsidP="0039590C">
            <w:pPr>
              <w:pStyle w:val="Hierarchieniveau3"/>
              <w:spacing w:before="60" w:after="60"/>
              <w:ind w:left="0" w:right="-108"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Punitions de match</w:t>
            </w:r>
          </w:p>
        </w:tc>
        <w:tc>
          <w:tcPr>
            <w:tcW w:w="1620" w:type="dxa"/>
          </w:tcPr>
          <w:p w14:paraId="1A0C2881" w14:textId="77777777" w:rsidR="00534DCA" w:rsidRPr="00C34AD2" w:rsidRDefault="00534DCA" w:rsidP="0039590C">
            <w:pPr>
              <w:pStyle w:val="Hierarchieniveau3"/>
              <w:spacing w:before="60" w:after="60"/>
              <w:ind w:left="0" w:right="-18"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10 minutes</w:t>
            </w:r>
          </w:p>
        </w:tc>
      </w:tr>
      <w:tr w:rsidR="00534DCA" w:rsidRPr="00C34AD2" w14:paraId="53CD9DDD" w14:textId="77777777" w:rsidTr="00AC4CCD">
        <w:tc>
          <w:tcPr>
            <w:tcW w:w="990" w:type="dxa"/>
            <w:shd w:val="clear" w:color="auto" w:fill="D9E2F3" w:themeFill="accent5" w:themeFillTint="33"/>
          </w:tcPr>
          <w:p w14:paraId="7FB7A078" w14:textId="77777777" w:rsidR="00534DCA" w:rsidRPr="00077655" w:rsidRDefault="00534DCA" w:rsidP="0039590C">
            <w:pPr>
              <w:pStyle w:val="Hierarchieniveau3"/>
              <w:tabs>
                <w:tab w:val="clear" w:pos="360"/>
              </w:tabs>
              <w:spacing w:before="60" w:after="60"/>
              <w:ind w:left="0" w:right="-720" w:firstLine="0"/>
              <w:rPr>
                <w:rFonts w:asciiTheme="minorHAnsi" w:eastAsia="MS Mincho" w:hAnsiTheme="minorHAnsi" w:cstheme="minorHAnsi"/>
                <w:b/>
                <w:sz w:val="22"/>
                <w:szCs w:val="22"/>
                <w:lang w:val="fr-FR"/>
              </w:rPr>
            </w:pPr>
            <w:r w:rsidRPr="00077655">
              <w:rPr>
                <w:rFonts w:asciiTheme="minorHAnsi" w:eastAsia="MS Mincho" w:hAnsiTheme="minorHAnsi" w:cstheme="minorHAnsi"/>
                <w:b/>
                <w:sz w:val="22"/>
                <w:szCs w:val="22"/>
                <w:lang w:val="fr-FR"/>
              </w:rPr>
              <w:t>Code F</w:t>
            </w:r>
          </w:p>
        </w:tc>
        <w:tc>
          <w:tcPr>
            <w:tcW w:w="5310" w:type="dxa"/>
          </w:tcPr>
          <w:p w14:paraId="429405FE" w14:textId="77777777" w:rsidR="00534DCA" w:rsidRPr="00C34AD2" w:rsidRDefault="00534DCA" w:rsidP="0039590C">
            <w:pPr>
              <w:pStyle w:val="Hierarchieniveau3"/>
              <w:spacing w:before="60" w:after="60"/>
              <w:ind w:left="0" w:right="-108"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Tir de punition</w:t>
            </w:r>
          </w:p>
        </w:tc>
        <w:tc>
          <w:tcPr>
            <w:tcW w:w="1620" w:type="dxa"/>
          </w:tcPr>
          <w:p w14:paraId="43B6B86A" w14:textId="77777777" w:rsidR="00534DCA" w:rsidRPr="00C34AD2" w:rsidRDefault="00534DCA" w:rsidP="0039590C">
            <w:pPr>
              <w:pStyle w:val="Hierarchieniveau3"/>
              <w:spacing w:before="60" w:after="60"/>
              <w:ind w:left="0" w:right="-18" w:firstLine="0"/>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 minute</w:t>
            </w:r>
          </w:p>
        </w:tc>
      </w:tr>
    </w:tbl>
    <w:p w14:paraId="122DFB95" w14:textId="5F5B8B07" w:rsidR="00534DCA" w:rsidRPr="00C34AD2" w:rsidRDefault="0025009B" w:rsidP="0025009B">
      <w:pPr>
        <w:pStyle w:val="HQNiveau4"/>
        <w:tabs>
          <w:tab w:val="clear" w:pos="1080"/>
        </w:tabs>
        <w:spacing w:before="120" w:after="0"/>
        <w:ind w:left="1800" w:right="-720" w:hanging="360"/>
        <w:rPr>
          <w:lang w:val="fr-FR"/>
        </w:rPr>
      </w:pPr>
      <w:r>
        <w:rPr>
          <w:rFonts w:asciiTheme="minorHAnsi" w:hAnsiTheme="minorHAnsi" w:cstheme="minorHAnsi"/>
          <w:sz w:val="22"/>
          <w:szCs w:val="22"/>
        </w:rPr>
        <w:t>D.</w:t>
      </w:r>
      <w:r>
        <w:rPr>
          <w:rFonts w:asciiTheme="minorHAnsi" w:hAnsiTheme="minorHAnsi" w:cstheme="minorHAnsi"/>
          <w:sz w:val="22"/>
          <w:szCs w:val="22"/>
        </w:rPr>
        <w:tab/>
      </w:r>
      <w:r w:rsidR="00534DCA" w:rsidRPr="00C34AD2">
        <w:rPr>
          <w:rFonts w:asciiTheme="minorHAnsi" w:hAnsiTheme="minorHAnsi" w:cstheme="minorHAnsi"/>
          <w:sz w:val="22"/>
          <w:szCs w:val="22"/>
          <w:lang w:val="fr-FR"/>
        </w:rPr>
        <w:t>Lorsqu'un arbitre</w:t>
      </w:r>
      <w:r w:rsidR="00534DCA" w:rsidRPr="00347017">
        <w:rPr>
          <w:rFonts w:asciiTheme="minorHAnsi" w:hAnsiTheme="minorHAnsi" w:cstheme="minorHAnsi"/>
          <w:sz w:val="22"/>
          <w:szCs w:val="22"/>
          <w:lang w:val="fr-FR"/>
        </w:rPr>
        <w:t xml:space="preserve"> </w:t>
      </w:r>
      <w:r w:rsidR="00A028C3" w:rsidRPr="00347017">
        <w:rPr>
          <w:rFonts w:asciiTheme="minorHAnsi" w:hAnsiTheme="minorHAnsi" w:cstheme="minorHAnsi"/>
          <w:sz w:val="22"/>
          <w:szCs w:val="22"/>
          <w:lang w:val="fr-FR"/>
        </w:rPr>
        <w:t xml:space="preserve">décerne </w:t>
      </w:r>
      <w:r w:rsidR="00534DCA" w:rsidRPr="00347017">
        <w:rPr>
          <w:rFonts w:asciiTheme="minorHAnsi" w:hAnsiTheme="minorHAnsi" w:cstheme="minorHAnsi"/>
          <w:sz w:val="22"/>
          <w:szCs w:val="22"/>
          <w:lang w:val="fr-FR"/>
        </w:rPr>
        <w:t>un</w:t>
      </w:r>
      <w:r w:rsidR="00534DCA" w:rsidRPr="00C34AD2">
        <w:rPr>
          <w:rFonts w:asciiTheme="minorHAnsi" w:hAnsiTheme="minorHAnsi" w:cstheme="minorHAnsi"/>
          <w:sz w:val="22"/>
          <w:szCs w:val="22"/>
          <w:lang w:val="fr-FR"/>
        </w:rPr>
        <w:t>e punition de banc à un officiel d'équipe en raison de son comportement, entraînant une punition d'extrême inconduite, grossière inconduite et punition de match, cette équipe perd automatiquement son point Franc Jeu.</w:t>
      </w:r>
    </w:p>
    <w:p w14:paraId="294D7317" w14:textId="74640D0B" w:rsidR="00534DCA" w:rsidRPr="00C34AD2" w:rsidRDefault="00534DCA" w:rsidP="00D21965">
      <w:pPr>
        <w:pStyle w:val="HQNiveau4"/>
        <w:tabs>
          <w:tab w:val="clear" w:pos="1080"/>
          <w:tab w:val="num" w:pos="1800"/>
          <w:tab w:val="left" w:pos="2700"/>
        </w:tabs>
        <w:spacing w:before="40" w:after="0"/>
        <w:ind w:left="1800" w:right="-720"/>
        <w:rPr>
          <w:rFonts w:asciiTheme="minorHAnsi" w:hAnsiTheme="minorHAnsi" w:cstheme="minorHAnsi"/>
          <w:sz w:val="22"/>
          <w:szCs w:val="22"/>
          <w:lang w:val="fr-FR"/>
        </w:rPr>
      </w:pPr>
      <w:r w:rsidRPr="00C34AD2">
        <w:rPr>
          <w:rFonts w:asciiTheme="minorHAnsi" w:hAnsiTheme="minorHAnsi" w:cstheme="minorHAnsi"/>
          <w:sz w:val="22"/>
          <w:szCs w:val="22"/>
          <w:lang w:val="fr-FR"/>
        </w:rPr>
        <w:t>Codes :</w:t>
      </w:r>
      <w:r w:rsidR="00405922">
        <w:rPr>
          <w:rFonts w:asciiTheme="minorHAnsi" w:hAnsiTheme="minorHAnsi" w:cstheme="minorHAnsi"/>
          <w:sz w:val="22"/>
          <w:szCs w:val="22"/>
          <w:lang w:val="fr-FR"/>
        </w:rPr>
        <w:tab/>
      </w:r>
      <w:r w:rsidRPr="00C34AD2">
        <w:rPr>
          <w:rFonts w:asciiTheme="minorHAnsi" w:hAnsiTheme="minorHAnsi" w:cstheme="minorHAnsi"/>
          <w:sz w:val="22"/>
          <w:szCs w:val="22"/>
          <w:lang w:val="fr-FR"/>
        </w:rPr>
        <w:t>D-61 :</w:t>
      </w:r>
      <w:r w:rsidRPr="00C34AD2">
        <w:rPr>
          <w:rFonts w:asciiTheme="minorHAnsi" w:hAnsiTheme="minorHAnsi" w:cstheme="minorHAnsi"/>
          <w:sz w:val="22"/>
          <w:szCs w:val="22"/>
          <w:lang w:val="fr-FR"/>
        </w:rPr>
        <w:tab/>
        <w:t>Abus envers les officiels, conduite antisportive et inconduite</w:t>
      </w:r>
    </w:p>
    <w:p w14:paraId="1B451239" w14:textId="0B6664FD" w:rsidR="00534DCA" w:rsidRPr="00C34AD2" w:rsidRDefault="00405922" w:rsidP="00D21965">
      <w:pPr>
        <w:pStyle w:val="Textebrut"/>
        <w:tabs>
          <w:tab w:val="left" w:pos="1260"/>
          <w:tab w:val="left" w:pos="2160"/>
          <w:tab w:val="left" w:pos="2700"/>
        </w:tabs>
        <w:ind w:left="2160" w:right="-720" w:hanging="360"/>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ab/>
      </w:r>
      <w:r>
        <w:rPr>
          <w:rFonts w:asciiTheme="minorHAnsi" w:eastAsia="MS Mincho" w:hAnsiTheme="minorHAnsi" w:cstheme="minorHAnsi"/>
          <w:sz w:val="22"/>
          <w:szCs w:val="22"/>
          <w:lang w:val="fr-FR"/>
        </w:rPr>
        <w:tab/>
      </w:r>
      <w:r w:rsidR="00534DCA" w:rsidRPr="00C34AD2">
        <w:rPr>
          <w:rFonts w:asciiTheme="minorHAnsi" w:eastAsia="MS Mincho" w:hAnsiTheme="minorHAnsi" w:cstheme="minorHAnsi"/>
          <w:sz w:val="22"/>
          <w:szCs w:val="22"/>
          <w:lang w:val="fr-FR"/>
        </w:rPr>
        <w:t>D-62 :</w:t>
      </w:r>
      <w:r w:rsidR="00534DCA" w:rsidRPr="00C34AD2">
        <w:rPr>
          <w:rFonts w:asciiTheme="minorHAnsi" w:eastAsia="MS Mincho" w:hAnsiTheme="minorHAnsi" w:cstheme="minorHAnsi"/>
          <w:sz w:val="22"/>
          <w:szCs w:val="22"/>
          <w:lang w:val="fr-FR"/>
        </w:rPr>
        <w:tab/>
        <w:t>Se livrer à des insultes ou intimidations de nature discriminatoire</w:t>
      </w:r>
    </w:p>
    <w:p w14:paraId="43D8D884" w14:textId="36F00B2C" w:rsidR="00534DCA" w:rsidRPr="00C34AD2" w:rsidRDefault="00534DCA" w:rsidP="00D21965">
      <w:pPr>
        <w:pStyle w:val="Textebrut"/>
        <w:tabs>
          <w:tab w:val="left" w:pos="1260"/>
        </w:tabs>
        <w:ind w:left="27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D-66 :</w:t>
      </w:r>
      <w:r w:rsidRPr="00C34AD2">
        <w:rPr>
          <w:rFonts w:asciiTheme="minorHAnsi" w:eastAsia="MS Mincho" w:hAnsiTheme="minorHAnsi" w:cstheme="minorHAnsi"/>
          <w:sz w:val="22"/>
          <w:szCs w:val="22"/>
          <w:lang w:val="fr-FR"/>
        </w:rPr>
        <w:tab/>
        <w:t>Inconduite grossière pour tourner le match en dérision</w:t>
      </w:r>
    </w:p>
    <w:p w14:paraId="70F7288D" w14:textId="31E9776B" w:rsidR="00534DCA" w:rsidRPr="00C34AD2" w:rsidRDefault="00534DCA" w:rsidP="00D21965">
      <w:pPr>
        <w:pStyle w:val="Textebrut"/>
        <w:tabs>
          <w:tab w:val="left" w:pos="1260"/>
          <w:tab w:val="left" w:pos="2160"/>
        </w:tabs>
        <w:ind w:left="27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D-70 :</w:t>
      </w:r>
      <w:r w:rsidRPr="00C34AD2">
        <w:rPr>
          <w:rFonts w:asciiTheme="minorHAnsi" w:eastAsia="MS Mincho" w:hAnsiTheme="minorHAnsi" w:cstheme="minorHAnsi"/>
          <w:sz w:val="22"/>
          <w:szCs w:val="22"/>
          <w:lang w:val="fr-FR"/>
        </w:rPr>
        <w:tab/>
        <w:t>Langage, gestes abusifs et obscènes</w:t>
      </w:r>
    </w:p>
    <w:p w14:paraId="54DB98F1" w14:textId="649714F1" w:rsidR="00534DCA" w:rsidRPr="00C34AD2" w:rsidRDefault="00534DCA" w:rsidP="00D21965">
      <w:pPr>
        <w:pStyle w:val="Textebrut"/>
        <w:tabs>
          <w:tab w:val="left" w:pos="1260"/>
          <w:tab w:val="left" w:pos="2160"/>
        </w:tabs>
        <w:ind w:left="27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E-77 :</w:t>
      </w:r>
      <w:r w:rsidRPr="00C34AD2">
        <w:rPr>
          <w:rFonts w:asciiTheme="minorHAnsi" w:eastAsia="MS Mincho" w:hAnsiTheme="minorHAnsi" w:cstheme="minorHAnsi"/>
          <w:sz w:val="22"/>
          <w:szCs w:val="22"/>
          <w:lang w:val="fr-FR"/>
        </w:rPr>
        <w:tab/>
      </w:r>
      <w:r w:rsidRPr="00C34AD2">
        <w:rPr>
          <w:rFonts w:asciiTheme="minorHAnsi" w:eastAsia="MS Mincho" w:hAnsiTheme="minorHAnsi" w:cstheme="minorHAnsi"/>
          <w:spacing w:val="-2"/>
          <w:sz w:val="22"/>
          <w:szCs w:val="22"/>
          <w:lang w:val="fr-FR"/>
        </w:rPr>
        <w:t>Menacer de frapper ou tenter de frapper un officiel</w:t>
      </w:r>
    </w:p>
    <w:p w14:paraId="078728CD" w14:textId="130B4FEC" w:rsidR="00534DCA" w:rsidRDefault="00534DCA" w:rsidP="00D21965">
      <w:pPr>
        <w:pStyle w:val="Hierarchieniveau3"/>
        <w:tabs>
          <w:tab w:val="left" w:pos="1260"/>
          <w:tab w:val="left" w:pos="2160"/>
        </w:tabs>
        <w:ind w:left="2700" w:right="-720" w:firstLine="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E-78 :</w:t>
      </w:r>
      <w:r w:rsidRPr="00C34AD2">
        <w:rPr>
          <w:rFonts w:asciiTheme="minorHAnsi" w:eastAsia="MS Mincho" w:hAnsiTheme="minorHAnsi" w:cstheme="minorHAnsi"/>
          <w:sz w:val="22"/>
          <w:szCs w:val="22"/>
          <w:lang w:val="fr-FR"/>
        </w:rPr>
        <w:tab/>
        <w:t>Agression physique envers un officiel</w:t>
      </w:r>
    </w:p>
    <w:p w14:paraId="745D3002" w14:textId="45755C38" w:rsidR="00534DCA" w:rsidRPr="0058316E" w:rsidRDefault="00534DCA" w:rsidP="005D6726">
      <w:pPr>
        <w:spacing w:before="120" w:after="120"/>
        <w:ind w:left="720"/>
        <w:rPr>
          <w:b/>
          <w:bCs/>
        </w:rPr>
      </w:pPr>
      <w:bookmarkStart w:id="667" w:name="_Toc210425387"/>
      <w:bookmarkStart w:id="668" w:name="_Toc77067532"/>
      <w:bookmarkStart w:id="669" w:name="_Toc170984430"/>
      <w:r w:rsidRPr="0058316E">
        <w:rPr>
          <w:b/>
          <w:bCs/>
        </w:rPr>
        <w:t>7.7.4</w:t>
      </w:r>
      <w:r w:rsidRPr="0058316E">
        <w:rPr>
          <w:b/>
          <w:bCs/>
        </w:rPr>
        <w:tab/>
      </w:r>
      <w:r w:rsidR="00C33CC0" w:rsidRPr="0058316E">
        <w:rPr>
          <w:b/>
          <w:bCs/>
        </w:rPr>
        <w:t>G</w:t>
      </w:r>
      <w:r w:rsidRPr="0058316E">
        <w:rPr>
          <w:b/>
          <w:bCs/>
        </w:rPr>
        <w:t>rille officielle de Franc Jeu</w:t>
      </w:r>
      <w:bookmarkEnd w:id="667"/>
      <w:bookmarkEnd w:id="668"/>
      <w:bookmarkEnd w:id="669"/>
    </w:p>
    <w:tbl>
      <w:tblPr>
        <w:tblW w:w="834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1530"/>
        <w:gridCol w:w="900"/>
        <w:gridCol w:w="810"/>
        <w:gridCol w:w="1013"/>
        <w:gridCol w:w="2070"/>
        <w:gridCol w:w="787"/>
      </w:tblGrid>
      <w:tr w:rsidR="00534DCA" w:rsidRPr="00C34AD2" w14:paraId="6FE0F41A" w14:textId="77777777" w:rsidTr="00AC4CCD">
        <w:tc>
          <w:tcPr>
            <w:tcW w:w="1237" w:type="dxa"/>
            <w:vMerge w:val="restart"/>
            <w:shd w:val="clear" w:color="auto" w:fill="D9E2F3" w:themeFill="accent5" w:themeFillTint="33"/>
            <w:vAlign w:val="center"/>
          </w:tcPr>
          <w:p w14:paraId="60F932DD" w14:textId="77777777" w:rsidR="00534DCA" w:rsidRPr="00373556" w:rsidRDefault="00534DCA" w:rsidP="00170DD9">
            <w:pPr>
              <w:pStyle w:val="Textebrut"/>
              <w:jc w:val="center"/>
              <w:rPr>
                <w:rFonts w:asciiTheme="minorHAnsi" w:eastAsia="MS Mincho" w:hAnsiTheme="minorHAnsi" w:cstheme="minorHAnsi"/>
                <w:b/>
                <w:sz w:val="22"/>
                <w:szCs w:val="22"/>
                <w:lang w:val="fr-FR"/>
              </w:rPr>
            </w:pPr>
            <w:r w:rsidRPr="00373556">
              <w:rPr>
                <w:rFonts w:asciiTheme="minorHAnsi" w:eastAsia="MS Mincho" w:hAnsiTheme="minorHAnsi" w:cstheme="minorHAnsi"/>
                <w:b/>
                <w:sz w:val="22"/>
                <w:szCs w:val="22"/>
                <w:lang w:val="fr-FR"/>
              </w:rPr>
              <w:t>Division</w:t>
            </w:r>
          </w:p>
        </w:tc>
        <w:tc>
          <w:tcPr>
            <w:tcW w:w="1530" w:type="dxa"/>
            <w:vMerge w:val="restart"/>
            <w:shd w:val="clear" w:color="auto" w:fill="D9E2F3" w:themeFill="accent5" w:themeFillTint="33"/>
            <w:vAlign w:val="center"/>
          </w:tcPr>
          <w:p w14:paraId="532144D1" w14:textId="77777777" w:rsidR="00534DCA" w:rsidRPr="00C34AD2" w:rsidRDefault="00534DCA" w:rsidP="00170DD9">
            <w:pPr>
              <w:pStyle w:val="Textebrut"/>
              <w:ind w:right="-85"/>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Classe</w:t>
            </w:r>
          </w:p>
        </w:tc>
        <w:tc>
          <w:tcPr>
            <w:tcW w:w="2723" w:type="dxa"/>
            <w:gridSpan w:val="3"/>
            <w:shd w:val="clear" w:color="auto" w:fill="D9E2F3" w:themeFill="accent5" w:themeFillTint="33"/>
          </w:tcPr>
          <w:p w14:paraId="3E59DB6B" w14:textId="77777777" w:rsidR="00534DCA" w:rsidRPr="00C34AD2" w:rsidRDefault="00534DCA" w:rsidP="00534DCA">
            <w:pPr>
              <w:pStyle w:val="Textebrut"/>
              <w:ind w:right="-18"/>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Pointage</w:t>
            </w:r>
          </w:p>
        </w:tc>
        <w:tc>
          <w:tcPr>
            <w:tcW w:w="2857" w:type="dxa"/>
            <w:gridSpan w:val="2"/>
            <w:shd w:val="clear" w:color="auto" w:fill="D9E2F3" w:themeFill="accent5" w:themeFillTint="33"/>
          </w:tcPr>
          <w:p w14:paraId="18437B61" w14:textId="77777777" w:rsidR="00534DCA" w:rsidRPr="00C34AD2" w:rsidRDefault="00534DCA" w:rsidP="00534DCA">
            <w:pPr>
              <w:pStyle w:val="Textebrut"/>
              <w:ind w:right="-360"/>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Points Franc Jeu</w:t>
            </w:r>
          </w:p>
        </w:tc>
      </w:tr>
      <w:tr w:rsidR="00534DCA" w:rsidRPr="00C34AD2" w14:paraId="591302CA" w14:textId="77777777" w:rsidTr="00AC4CCD">
        <w:tc>
          <w:tcPr>
            <w:tcW w:w="1237" w:type="dxa"/>
            <w:vMerge/>
            <w:shd w:val="clear" w:color="auto" w:fill="D9E2F3" w:themeFill="accent5" w:themeFillTint="33"/>
          </w:tcPr>
          <w:p w14:paraId="24018EAB" w14:textId="77777777" w:rsidR="00534DCA" w:rsidRPr="00373556" w:rsidRDefault="00534DCA" w:rsidP="00170DD9">
            <w:pPr>
              <w:pStyle w:val="Textebrut"/>
              <w:jc w:val="center"/>
              <w:rPr>
                <w:rFonts w:asciiTheme="minorHAnsi" w:eastAsia="MS Mincho" w:hAnsiTheme="minorHAnsi" w:cstheme="minorHAnsi"/>
                <w:b/>
                <w:sz w:val="22"/>
                <w:szCs w:val="22"/>
                <w:lang w:val="fr-FR"/>
              </w:rPr>
            </w:pPr>
          </w:p>
        </w:tc>
        <w:tc>
          <w:tcPr>
            <w:tcW w:w="1530" w:type="dxa"/>
            <w:vMerge/>
            <w:shd w:val="clear" w:color="auto" w:fill="D9E2F3" w:themeFill="accent5" w:themeFillTint="33"/>
          </w:tcPr>
          <w:p w14:paraId="6ACB0E76" w14:textId="77777777" w:rsidR="00534DCA" w:rsidRPr="00C34AD2" w:rsidRDefault="00534DCA" w:rsidP="00170DD9">
            <w:pPr>
              <w:pStyle w:val="Textebrut"/>
              <w:ind w:right="-85"/>
              <w:jc w:val="center"/>
              <w:rPr>
                <w:rFonts w:asciiTheme="minorHAnsi" w:eastAsia="MS Mincho" w:hAnsiTheme="minorHAnsi" w:cstheme="minorHAnsi"/>
                <w:b/>
                <w:sz w:val="22"/>
                <w:szCs w:val="22"/>
                <w:lang w:val="fr-FR"/>
              </w:rPr>
            </w:pPr>
          </w:p>
        </w:tc>
        <w:tc>
          <w:tcPr>
            <w:tcW w:w="900" w:type="dxa"/>
            <w:shd w:val="clear" w:color="auto" w:fill="D9E2F3" w:themeFill="accent5" w:themeFillTint="33"/>
            <w:vAlign w:val="center"/>
          </w:tcPr>
          <w:p w14:paraId="0AF6A4A1" w14:textId="77777777" w:rsidR="00534DCA" w:rsidRPr="00C34AD2" w:rsidRDefault="00534DCA" w:rsidP="00534DCA">
            <w:pPr>
              <w:pStyle w:val="Textebrut"/>
              <w:ind w:left="-108" w:right="-18"/>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Victoire</w:t>
            </w:r>
          </w:p>
        </w:tc>
        <w:tc>
          <w:tcPr>
            <w:tcW w:w="810" w:type="dxa"/>
            <w:shd w:val="clear" w:color="auto" w:fill="D9E2F3" w:themeFill="accent5" w:themeFillTint="33"/>
            <w:vAlign w:val="center"/>
          </w:tcPr>
          <w:p w14:paraId="33166D5C" w14:textId="77777777" w:rsidR="00534DCA" w:rsidRPr="00C34AD2" w:rsidRDefault="00534DCA" w:rsidP="00534DCA">
            <w:pPr>
              <w:pStyle w:val="Textebrut"/>
              <w:ind w:left="-108" w:right="-18"/>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Nulle</w:t>
            </w:r>
          </w:p>
        </w:tc>
        <w:tc>
          <w:tcPr>
            <w:tcW w:w="1013" w:type="dxa"/>
            <w:shd w:val="clear" w:color="auto" w:fill="D9E2F3" w:themeFill="accent5" w:themeFillTint="33"/>
            <w:vAlign w:val="center"/>
          </w:tcPr>
          <w:p w14:paraId="7E6E3716" w14:textId="77777777" w:rsidR="00534DCA" w:rsidRPr="00C34AD2" w:rsidRDefault="00534DCA" w:rsidP="00534DCA">
            <w:pPr>
              <w:pStyle w:val="Textebrut"/>
              <w:ind w:left="-108" w:right="-18"/>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Défaite</w:t>
            </w:r>
          </w:p>
        </w:tc>
        <w:tc>
          <w:tcPr>
            <w:tcW w:w="2070" w:type="dxa"/>
            <w:shd w:val="clear" w:color="auto" w:fill="D9E2F3" w:themeFill="accent5" w:themeFillTint="33"/>
          </w:tcPr>
          <w:p w14:paraId="654450EF" w14:textId="77777777" w:rsidR="00534DCA" w:rsidRPr="00C34AD2" w:rsidRDefault="00534DCA" w:rsidP="00534DCA">
            <w:pPr>
              <w:pStyle w:val="Textebrut"/>
              <w:ind w:left="-18" w:right="-18"/>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Minutes de punition</w:t>
            </w:r>
          </w:p>
        </w:tc>
        <w:tc>
          <w:tcPr>
            <w:tcW w:w="787" w:type="dxa"/>
            <w:shd w:val="clear" w:color="auto" w:fill="D9E2F3" w:themeFill="accent5" w:themeFillTint="33"/>
          </w:tcPr>
          <w:p w14:paraId="08E1CA1A" w14:textId="77777777" w:rsidR="00534DCA" w:rsidRPr="00C34AD2" w:rsidRDefault="00534DCA" w:rsidP="00534DCA">
            <w:pPr>
              <w:pStyle w:val="Textebrut"/>
              <w:ind w:left="-108" w:right="-56"/>
              <w:jc w:val="center"/>
              <w:rPr>
                <w:rFonts w:asciiTheme="minorHAnsi" w:eastAsia="MS Mincho" w:hAnsiTheme="minorHAnsi" w:cstheme="minorHAnsi"/>
                <w:b/>
                <w:sz w:val="22"/>
                <w:szCs w:val="22"/>
                <w:lang w:val="fr-FR"/>
              </w:rPr>
            </w:pPr>
            <w:r w:rsidRPr="00C34AD2">
              <w:rPr>
                <w:rFonts w:asciiTheme="minorHAnsi" w:eastAsia="MS Mincho" w:hAnsiTheme="minorHAnsi" w:cstheme="minorHAnsi"/>
                <w:b/>
                <w:sz w:val="22"/>
                <w:szCs w:val="22"/>
                <w:lang w:val="fr-FR"/>
              </w:rPr>
              <w:t>Points</w:t>
            </w:r>
          </w:p>
        </w:tc>
      </w:tr>
      <w:tr w:rsidR="00534DCA" w:rsidRPr="00C34AD2" w14:paraId="3C642483" w14:textId="77777777" w:rsidTr="00AC4CCD">
        <w:tc>
          <w:tcPr>
            <w:tcW w:w="1237" w:type="dxa"/>
            <w:shd w:val="clear" w:color="auto" w:fill="D9E2F3" w:themeFill="accent5" w:themeFillTint="33"/>
            <w:vAlign w:val="center"/>
          </w:tcPr>
          <w:p w14:paraId="495ED3D4" w14:textId="0BECDFE2" w:rsidR="00534DCA" w:rsidRPr="00373556" w:rsidRDefault="00534DCA" w:rsidP="00170DD9">
            <w:pPr>
              <w:pStyle w:val="Textebrut"/>
              <w:jc w:val="center"/>
              <w:rPr>
                <w:rFonts w:asciiTheme="minorHAnsi" w:eastAsia="MS Mincho" w:hAnsiTheme="minorHAnsi" w:cstheme="minorHAnsi"/>
                <w:b/>
                <w:bCs/>
                <w:sz w:val="22"/>
                <w:szCs w:val="22"/>
                <w:lang w:val="fr-FR"/>
              </w:rPr>
            </w:pPr>
            <w:r w:rsidRPr="00373556">
              <w:rPr>
                <w:rFonts w:asciiTheme="minorHAnsi" w:eastAsia="MS Mincho" w:hAnsiTheme="minorHAnsi" w:cstheme="minorHAnsi"/>
                <w:b/>
                <w:bCs/>
                <w:sz w:val="22"/>
                <w:szCs w:val="22"/>
                <w:lang w:val="fr-FR"/>
              </w:rPr>
              <w:t>M11</w:t>
            </w:r>
          </w:p>
        </w:tc>
        <w:tc>
          <w:tcPr>
            <w:tcW w:w="1530" w:type="dxa"/>
          </w:tcPr>
          <w:p w14:paraId="55F13AB0"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Simple lettre</w:t>
            </w:r>
          </w:p>
          <w:p w14:paraId="22656781"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Double lettre</w:t>
            </w:r>
          </w:p>
        </w:tc>
        <w:tc>
          <w:tcPr>
            <w:tcW w:w="900" w:type="dxa"/>
            <w:vAlign w:val="center"/>
          </w:tcPr>
          <w:p w14:paraId="2740731E"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2</w:t>
            </w:r>
          </w:p>
        </w:tc>
        <w:tc>
          <w:tcPr>
            <w:tcW w:w="810" w:type="dxa"/>
            <w:vAlign w:val="center"/>
          </w:tcPr>
          <w:p w14:paraId="6E8D02AA"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tc>
        <w:tc>
          <w:tcPr>
            <w:tcW w:w="1013" w:type="dxa"/>
            <w:vAlign w:val="center"/>
          </w:tcPr>
          <w:p w14:paraId="32AC1983"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c>
          <w:tcPr>
            <w:tcW w:w="2070" w:type="dxa"/>
          </w:tcPr>
          <w:p w14:paraId="0F5B83D8"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10 minutes et -</w:t>
            </w:r>
          </w:p>
          <w:p w14:paraId="44DDB35C"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11 minutes et +</w:t>
            </w:r>
          </w:p>
        </w:tc>
        <w:tc>
          <w:tcPr>
            <w:tcW w:w="787" w:type="dxa"/>
            <w:vAlign w:val="center"/>
          </w:tcPr>
          <w:p w14:paraId="0836AB9D"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p w14:paraId="34625BAF"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r>
      <w:tr w:rsidR="00534DCA" w:rsidRPr="00C34AD2" w14:paraId="78EA5F5D" w14:textId="77777777" w:rsidTr="00AC4CCD">
        <w:tc>
          <w:tcPr>
            <w:tcW w:w="1237" w:type="dxa"/>
            <w:shd w:val="clear" w:color="auto" w:fill="D9E2F3" w:themeFill="accent5" w:themeFillTint="33"/>
            <w:vAlign w:val="center"/>
          </w:tcPr>
          <w:p w14:paraId="68D98A8E" w14:textId="216B78A5" w:rsidR="00534DCA" w:rsidRPr="00373556" w:rsidRDefault="00534DCA" w:rsidP="00170DD9">
            <w:pPr>
              <w:pStyle w:val="Textebrut"/>
              <w:jc w:val="center"/>
              <w:rPr>
                <w:rFonts w:asciiTheme="minorHAnsi" w:eastAsia="MS Mincho" w:hAnsiTheme="minorHAnsi" w:cstheme="minorHAnsi"/>
                <w:b/>
                <w:bCs/>
                <w:sz w:val="22"/>
                <w:szCs w:val="22"/>
                <w:lang w:val="fr-FR"/>
              </w:rPr>
            </w:pPr>
            <w:r w:rsidRPr="00373556">
              <w:rPr>
                <w:rFonts w:asciiTheme="minorHAnsi" w:eastAsia="MS Mincho" w:hAnsiTheme="minorHAnsi" w:cstheme="minorHAnsi"/>
                <w:b/>
                <w:bCs/>
                <w:sz w:val="22"/>
                <w:szCs w:val="22"/>
                <w:lang w:val="fr-FR"/>
              </w:rPr>
              <w:t>M13</w:t>
            </w:r>
          </w:p>
        </w:tc>
        <w:tc>
          <w:tcPr>
            <w:tcW w:w="1530" w:type="dxa"/>
          </w:tcPr>
          <w:p w14:paraId="7CA56909"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Simple lettre</w:t>
            </w:r>
          </w:p>
          <w:p w14:paraId="70BB7D58"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Double lettre</w:t>
            </w:r>
          </w:p>
          <w:p w14:paraId="63C49B91"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Triple lettre</w:t>
            </w:r>
          </w:p>
        </w:tc>
        <w:tc>
          <w:tcPr>
            <w:tcW w:w="900" w:type="dxa"/>
            <w:vAlign w:val="center"/>
          </w:tcPr>
          <w:p w14:paraId="0890FA99"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2</w:t>
            </w:r>
          </w:p>
        </w:tc>
        <w:tc>
          <w:tcPr>
            <w:tcW w:w="810" w:type="dxa"/>
            <w:vAlign w:val="center"/>
          </w:tcPr>
          <w:p w14:paraId="3CEA68CB"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tc>
        <w:tc>
          <w:tcPr>
            <w:tcW w:w="1013" w:type="dxa"/>
            <w:vAlign w:val="center"/>
          </w:tcPr>
          <w:p w14:paraId="07C309D8"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c>
          <w:tcPr>
            <w:tcW w:w="2070" w:type="dxa"/>
            <w:vAlign w:val="center"/>
          </w:tcPr>
          <w:p w14:paraId="605D4BA1"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12 minutes et -</w:t>
            </w:r>
          </w:p>
          <w:p w14:paraId="762B471C"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13 minutes et +</w:t>
            </w:r>
          </w:p>
        </w:tc>
        <w:tc>
          <w:tcPr>
            <w:tcW w:w="787" w:type="dxa"/>
            <w:vAlign w:val="center"/>
          </w:tcPr>
          <w:p w14:paraId="75540563"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p w14:paraId="335FAFDC"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r>
      <w:tr w:rsidR="00534DCA" w:rsidRPr="00C34AD2" w14:paraId="761C86A7" w14:textId="77777777" w:rsidTr="00AC4CCD">
        <w:tc>
          <w:tcPr>
            <w:tcW w:w="1237" w:type="dxa"/>
            <w:shd w:val="clear" w:color="auto" w:fill="D9E2F3" w:themeFill="accent5" w:themeFillTint="33"/>
            <w:vAlign w:val="center"/>
          </w:tcPr>
          <w:p w14:paraId="525967D3" w14:textId="5055B465" w:rsidR="00534DCA" w:rsidRPr="00373556" w:rsidRDefault="00534DCA" w:rsidP="00170DD9">
            <w:pPr>
              <w:pStyle w:val="Textebrut"/>
              <w:jc w:val="center"/>
              <w:rPr>
                <w:rFonts w:asciiTheme="minorHAnsi" w:eastAsia="MS Mincho" w:hAnsiTheme="minorHAnsi" w:cstheme="minorHAnsi"/>
                <w:b/>
                <w:bCs/>
                <w:sz w:val="22"/>
                <w:szCs w:val="22"/>
                <w:lang w:val="fr-FR"/>
              </w:rPr>
            </w:pPr>
            <w:r w:rsidRPr="00373556">
              <w:rPr>
                <w:rFonts w:asciiTheme="minorHAnsi" w:eastAsia="MS Mincho" w:hAnsiTheme="minorHAnsi" w:cstheme="minorHAnsi"/>
                <w:b/>
                <w:bCs/>
                <w:sz w:val="22"/>
                <w:szCs w:val="22"/>
                <w:lang w:val="fr-FR"/>
              </w:rPr>
              <w:t>M15</w:t>
            </w:r>
          </w:p>
        </w:tc>
        <w:tc>
          <w:tcPr>
            <w:tcW w:w="1530" w:type="dxa"/>
          </w:tcPr>
          <w:p w14:paraId="4AF0D900"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Simple lettre</w:t>
            </w:r>
          </w:p>
          <w:p w14:paraId="14C1BC8E"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Double lettre</w:t>
            </w:r>
          </w:p>
          <w:p w14:paraId="676B481C"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Triple lettre</w:t>
            </w:r>
          </w:p>
        </w:tc>
        <w:tc>
          <w:tcPr>
            <w:tcW w:w="900" w:type="dxa"/>
            <w:vAlign w:val="center"/>
          </w:tcPr>
          <w:p w14:paraId="19BA40AD"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2</w:t>
            </w:r>
          </w:p>
        </w:tc>
        <w:tc>
          <w:tcPr>
            <w:tcW w:w="810" w:type="dxa"/>
            <w:vAlign w:val="center"/>
          </w:tcPr>
          <w:p w14:paraId="194FF2E9"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tc>
        <w:tc>
          <w:tcPr>
            <w:tcW w:w="1013" w:type="dxa"/>
            <w:vAlign w:val="center"/>
          </w:tcPr>
          <w:p w14:paraId="2B2681C1"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c>
          <w:tcPr>
            <w:tcW w:w="2070" w:type="dxa"/>
            <w:vAlign w:val="center"/>
          </w:tcPr>
          <w:p w14:paraId="7F4C89EC"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16 minutes et -</w:t>
            </w:r>
          </w:p>
          <w:p w14:paraId="36542782"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17 minutes et +</w:t>
            </w:r>
          </w:p>
        </w:tc>
        <w:tc>
          <w:tcPr>
            <w:tcW w:w="787" w:type="dxa"/>
            <w:vAlign w:val="center"/>
          </w:tcPr>
          <w:p w14:paraId="557C7AF8"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p w14:paraId="238666A5"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r>
      <w:tr w:rsidR="00D40BAE" w:rsidRPr="00C34AD2" w14:paraId="721948BF" w14:textId="77777777" w:rsidTr="00AC4CCD">
        <w:tc>
          <w:tcPr>
            <w:tcW w:w="1237" w:type="dxa"/>
            <w:shd w:val="clear" w:color="auto" w:fill="D9E2F3" w:themeFill="accent5" w:themeFillTint="33"/>
            <w:vAlign w:val="center"/>
          </w:tcPr>
          <w:p w14:paraId="473545F5" w14:textId="2ABBBDE6" w:rsidR="00D40BAE" w:rsidRPr="00373556" w:rsidRDefault="00D40BAE" w:rsidP="00D40BAE">
            <w:pPr>
              <w:pStyle w:val="Textebrut"/>
              <w:jc w:val="center"/>
              <w:rPr>
                <w:rFonts w:asciiTheme="minorHAnsi" w:eastAsia="MS Mincho" w:hAnsiTheme="minorHAnsi" w:cstheme="minorHAnsi"/>
                <w:b/>
                <w:bCs/>
                <w:sz w:val="22"/>
                <w:szCs w:val="22"/>
                <w:lang w:val="fr-FR"/>
              </w:rPr>
            </w:pPr>
            <w:r>
              <w:rPr>
                <w:rFonts w:asciiTheme="minorHAnsi" w:eastAsia="MS Mincho" w:hAnsiTheme="minorHAnsi" w:cstheme="minorHAnsi"/>
                <w:b/>
                <w:bCs/>
                <w:sz w:val="22"/>
                <w:szCs w:val="22"/>
                <w:lang w:val="fr-FR"/>
              </w:rPr>
              <w:t>M17</w:t>
            </w:r>
          </w:p>
        </w:tc>
        <w:tc>
          <w:tcPr>
            <w:tcW w:w="1530" w:type="dxa"/>
            <w:vAlign w:val="center"/>
          </w:tcPr>
          <w:p w14:paraId="61C99B3F" w14:textId="3A9FBE04" w:rsidR="00D40BAE" w:rsidRPr="00D40BAE" w:rsidRDefault="00D40BAE" w:rsidP="00D40BAE">
            <w:pPr>
              <w:pStyle w:val="Textebrut"/>
              <w:ind w:right="-85"/>
              <w:rPr>
                <w:rFonts w:asciiTheme="minorHAnsi" w:eastAsia="MS Mincho" w:hAnsiTheme="minorHAnsi" w:cstheme="minorHAnsi"/>
                <w:sz w:val="22"/>
                <w:szCs w:val="22"/>
                <w:lang w:val="fr-FR"/>
              </w:rPr>
            </w:pPr>
            <w:r w:rsidRPr="00D40BAE">
              <w:rPr>
                <w:rFonts w:asciiTheme="minorHAnsi" w:eastAsia="MS Mincho" w:hAnsiTheme="minorHAnsi" w:cstheme="minorHAnsi"/>
                <w:sz w:val="22"/>
                <w:szCs w:val="22"/>
                <w:lang w:val="fr-FR"/>
              </w:rPr>
              <w:t>Triple lettre</w:t>
            </w:r>
          </w:p>
        </w:tc>
        <w:tc>
          <w:tcPr>
            <w:tcW w:w="900" w:type="dxa"/>
            <w:vAlign w:val="center"/>
          </w:tcPr>
          <w:p w14:paraId="0E55B886" w14:textId="1D496BA8" w:rsidR="00D40BAE" w:rsidRPr="00C34AD2" w:rsidRDefault="00D40BAE" w:rsidP="00D40BAE">
            <w:pPr>
              <w:pStyle w:val="Textebrut"/>
              <w:ind w:right="-18"/>
              <w:jc w:val="center"/>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2</w:t>
            </w:r>
          </w:p>
        </w:tc>
        <w:tc>
          <w:tcPr>
            <w:tcW w:w="810" w:type="dxa"/>
            <w:vAlign w:val="center"/>
          </w:tcPr>
          <w:p w14:paraId="0994B118" w14:textId="24B3DB75" w:rsidR="00D40BAE" w:rsidRPr="00C34AD2" w:rsidRDefault="00D40BAE" w:rsidP="00D40BAE">
            <w:pPr>
              <w:pStyle w:val="Textebrut"/>
              <w:ind w:right="-18"/>
              <w:jc w:val="center"/>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1</w:t>
            </w:r>
          </w:p>
        </w:tc>
        <w:tc>
          <w:tcPr>
            <w:tcW w:w="1013" w:type="dxa"/>
            <w:vAlign w:val="center"/>
          </w:tcPr>
          <w:p w14:paraId="285A92FA" w14:textId="22F6DFA9" w:rsidR="00D40BAE" w:rsidRPr="00C34AD2" w:rsidRDefault="00D40BAE" w:rsidP="00D40BAE">
            <w:pPr>
              <w:pStyle w:val="Textebrut"/>
              <w:ind w:right="-18"/>
              <w:jc w:val="center"/>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0</w:t>
            </w:r>
          </w:p>
        </w:tc>
        <w:tc>
          <w:tcPr>
            <w:tcW w:w="2070" w:type="dxa"/>
            <w:vAlign w:val="center"/>
          </w:tcPr>
          <w:p w14:paraId="01C61455" w14:textId="77777777" w:rsidR="00D40BAE" w:rsidRPr="00C34AD2" w:rsidRDefault="00D40BAE" w:rsidP="00D40BAE">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20 minutes et -</w:t>
            </w:r>
          </w:p>
          <w:p w14:paraId="35C54F92" w14:textId="2706BF72" w:rsidR="00D40BAE" w:rsidRPr="00C34AD2" w:rsidRDefault="00D40BAE" w:rsidP="00D40BAE">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21 minutes et +</w:t>
            </w:r>
          </w:p>
        </w:tc>
        <w:tc>
          <w:tcPr>
            <w:tcW w:w="787" w:type="dxa"/>
            <w:vAlign w:val="center"/>
          </w:tcPr>
          <w:p w14:paraId="2CC7AFAF" w14:textId="77777777" w:rsidR="00D40BAE" w:rsidRDefault="00D40BAE" w:rsidP="00D40BAE">
            <w:pPr>
              <w:pStyle w:val="Textebrut"/>
              <w:ind w:right="72"/>
              <w:jc w:val="center"/>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1</w:t>
            </w:r>
          </w:p>
          <w:p w14:paraId="6D8A6A34" w14:textId="03ABA90A" w:rsidR="00D40BAE" w:rsidRPr="00C34AD2" w:rsidRDefault="00D40BAE" w:rsidP="00D40BAE">
            <w:pPr>
              <w:pStyle w:val="Textebrut"/>
              <w:ind w:right="72"/>
              <w:jc w:val="center"/>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0</w:t>
            </w:r>
          </w:p>
        </w:tc>
      </w:tr>
      <w:tr w:rsidR="00534DCA" w:rsidRPr="00C34AD2" w14:paraId="25391AD9" w14:textId="77777777" w:rsidTr="00AC4CCD">
        <w:tc>
          <w:tcPr>
            <w:tcW w:w="1237" w:type="dxa"/>
            <w:shd w:val="clear" w:color="auto" w:fill="D9E2F3" w:themeFill="accent5" w:themeFillTint="33"/>
            <w:vAlign w:val="center"/>
          </w:tcPr>
          <w:p w14:paraId="3F66B625" w14:textId="2303FFB0" w:rsidR="00534DCA" w:rsidRPr="00373556" w:rsidRDefault="00534DCA" w:rsidP="00170DD9">
            <w:pPr>
              <w:pStyle w:val="Textebrut"/>
              <w:jc w:val="center"/>
              <w:rPr>
                <w:rFonts w:asciiTheme="minorHAnsi" w:eastAsia="MS Mincho" w:hAnsiTheme="minorHAnsi" w:cstheme="minorHAnsi"/>
                <w:b/>
                <w:bCs/>
                <w:sz w:val="22"/>
                <w:szCs w:val="22"/>
                <w:lang w:val="fr-FR"/>
              </w:rPr>
            </w:pPr>
            <w:r w:rsidRPr="00373556">
              <w:rPr>
                <w:rFonts w:asciiTheme="minorHAnsi" w:eastAsia="MS Mincho" w:hAnsiTheme="minorHAnsi" w:cstheme="minorHAnsi"/>
                <w:b/>
                <w:bCs/>
                <w:sz w:val="22"/>
                <w:szCs w:val="22"/>
                <w:lang w:val="fr-FR"/>
              </w:rPr>
              <w:t>M18</w:t>
            </w:r>
          </w:p>
        </w:tc>
        <w:tc>
          <w:tcPr>
            <w:tcW w:w="1530" w:type="dxa"/>
          </w:tcPr>
          <w:p w14:paraId="62667E7C"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Simple lettre</w:t>
            </w:r>
          </w:p>
          <w:p w14:paraId="105B4F68" w14:textId="6B809DA7" w:rsidR="00534DCA" w:rsidRPr="006F5C26" w:rsidRDefault="00534DCA" w:rsidP="00D40BAE">
            <w:pPr>
              <w:pStyle w:val="Textebrut"/>
              <w:ind w:right="-85"/>
              <w:rPr>
                <w:rFonts w:asciiTheme="minorHAnsi" w:eastAsia="MS Mincho" w:hAnsiTheme="minorHAnsi" w:cstheme="minorHAnsi"/>
                <w:b/>
                <w:bCs/>
                <w:sz w:val="22"/>
                <w:szCs w:val="22"/>
                <w:lang w:val="fr-FR"/>
              </w:rPr>
            </w:pPr>
            <w:r w:rsidRPr="00C34AD2">
              <w:rPr>
                <w:rFonts w:asciiTheme="minorHAnsi" w:eastAsia="MS Mincho" w:hAnsiTheme="minorHAnsi" w:cstheme="minorHAnsi"/>
                <w:sz w:val="22"/>
                <w:szCs w:val="22"/>
                <w:lang w:val="fr-FR"/>
              </w:rPr>
              <w:t>Double lettre</w:t>
            </w:r>
          </w:p>
        </w:tc>
        <w:tc>
          <w:tcPr>
            <w:tcW w:w="900" w:type="dxa"/>
            <w:vAlign w:val="center"/>
          </w:tcPr>
          <w:p w14:paraId="1A01FF08"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2</w:t>
            </w:r>
          </w:p>
        </w:tc>
        <w:tc>
          <w:tcPr>
            <w:tcW w:w="810" w:type="dxa"/>
            <w:vAlign w:val="center"/>
          </w:tcPr>
          <w:p w14:paraId="59A19CDD"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tc>
        <w:tc>
          <w:tcPr>
            <w:tcW w:w="1013" w:type="dxa"/>
            <w:vAlign w:val="center"/>
          </w:tcPr>
          <w:p w14:paraId="280BA4A7"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c>
          <w:tcPr>
            <w:tcW w:w="2070" w:type="dxa"/>
            <w:vAlign w:val="center"/>
          </w:tcPr>
          <w:p w14:paraId="61B85064"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20 minutes et -</w:t>
            </w:r>
          </w:p>
          <w:p w14:paraId="76F0EF3B"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21 minutes et +</w:t>
            </w:r>
          </w:p>
        </w:tc>
        <w:tc>
          <w:tcPr>
            <w:tcW w:w="787" w:type="dxa"/>
            <w:vAlign w:val="center"/>
          </w:tcPr>
          <w:p w14:paraId="1416A1A6"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p w14:paraId="4344107B"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r>
      <w:tr w:rsidR="00534DCA" w:rsidRPr="00C34AD2" w14:paraId="0715367B" w14:textId="77777777" w:rsidTr="00AC4CCD">
        <w:tc>
          <w:tcPr>
            <w:tcW w:w="1237" w:type="dxa"/>
            <w:shd w:val="clear" w:color="auto" w:fill="D9E2F3" w:themeFill="accent5" w:themeFillTint="33"/>
            <w:vAlign w:val="center"/>
          </w:tcPr>
          <w:p w14:paraId="1AC7BA58" w14:textId="77777777" w:rsidR="00534DCA" w:rsidRPr="00373556" w:rsidRDefault="00534DCA" w:rsidP="00170DD9">
            <w:pPr>
              <w:pStyle w:val="Textebrut"/>
              <w:jc w:val="center"/>
              <w:rPr>
                <w:rFonts w:asciiTheme="minorHAnsi" w:eastAsia="MS Mincho" w:hAnsiTheme="minorHAnsi" w:cstheme="minorHAnsi"/>
                <w:b/>
                <w:sz w:val="22"/>
                <w:szCs w:val="22"/>
                <w:lang w:val="fr-FR"/>
              </w:rPr>
            </w:pPr>
            <w:r w:rsidRPr="00373556">
              <w:rPr>
                <w:rFonts w:asciiTheme="minorHAnsi" w:eastAsia="MS Mincho" w:hAnsiTheme="minorHAnsi" w:cstheme="minorHAnsi"/>
                <w:b/>
                <w:sz w:val="22"/>
                <w:szCs w:val="22"/>
                <w:lang w:val="fr-FR"/>
              </w:rPr>
              <w:t>Junior</w:t>
            </w:r>
          </w:p>
        </w:tc>
        <w:tc>
          <w:tcPr>
            <w:tcW w:w="1530" w:type="dxa"/>
          </w:tcPr>
          <w:p w14:paraId="7B448EB1"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Simple lettre</w:t>
            </w:r>
          </w:p>
          <w:p w14:paraId="10231C82" w14:textId="77777777" w:rsidR="00534DCA" w:rsidRPr="00C34AD2" w:rsidRDefault="00534DCA" w:rsidP="00170DD9">
            <w:pPr>
              <w:pStyle w:val="Textebrut"/>
              <w:ind w:right="-85"/>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Double lettre</w:t>
            </w:r>
          </w:p>
        </w:tc>
        <w:tc>
          <w:tcPr>
            <w:tcW w:w="900" w:type="dxa"/>
            <w:vAlign w:val="center"/>
          </w:tcPr>
          <w:p w14:paraId="2E09529D"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2</w:t>
            </w:r>
          </w:p>
        </w:tc>
        <w:tc>
          <w:tcPr>
            <w:tcW w:w="810" w:type="dxa"/>
            <w:vAlign w:val="center"/>
          </w:tcPr>
          <w:p w14:paraId="36B30B08"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tc>
        <w:tc>
          <w:tcPr>
            <w:tcW w:w="1013" w:type="dxa"/>
            <w:vAlign w:val="center"/>
          </w:tcPr>
          <w:p w14:paraId="0DBAFC04" w14:textId="77777777" w:rsidR="00534DCA" w:rsidRPr="00C34AD2" w:rsidRDefault="00534DCA" w:rsidP="00534DCA">
            <w:pPr>
              <w:pStyle w:val="Textebrut"/>
              <w:ind w:right="-18"/>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c>
          <w:tcPr>
            <w:tcW w:w="2070" w:type="dxa"/>
          </w:tcPr>
          <w:p w14:paraId="5962CB37"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22 minutes et -</w:t>
            </w:r>
          </w:p>
          <w:p w14:paraId="3E1AEBCD" w14:textId="77777777" w:rsidR="00534DCA" w:rsidRPr="00C34AD2" w:rsidRDefault="00534DCA" w:rsidP="00534DCA">
            <w:pPr>
              <w:pStyle w:val="HQNiveau1"/>
              <w:numPr>
                <w:ilvl w:val="0"/>
                <w:numId w:val="0"/>
              </w:numPr>
              <w:spacing w:before="0" w:after="0"/>
              <w:ind w:left="-18" w:right="-18"/>
              <w:jc w:val="center"/>
              <w:rPr>
                <w:rFonts w:asciiTheme="minorHAnsi" w:eastAsia="MS Mincho" w:hAnsiTheme="minorHAnsi" w:cstheme="minorHAnsi"/>
                <w:b w:val="0"/>
                <w:szCs w:val="22"/>
                <w:u w:val="none"/>
                <w:lang w:val="fr-FR"/>
              </w:rPr>
            </w:pPr>
            <w:r w:rsidRPr="00C34AD2">
              <w:rPr>
                <w:rFonts w:asciiTheme="minorHAnsi" w:eastAsia="MS Mincho" w:hAnsiTheme="minorHAnsi" w:cstheme="minorHAnsi"/>
                <w:b w:val="0"/>
                <w:szCs w:val="22"/>
                <w:u w:val="none"/>
                <w:lang w:val="fr-FR"/>
              </w:rPr>
              <w:t>23 minutes et +</w:t>
            </w:r>
          </w:p>
        </w:tc>
        <w:tc>
          <w:tcPr>
            <w:tcW w:w="787" w:type="dxa"/>
            <w:vAlign w:val="center"/>
          </w:tcPr>
          <w:p w14:paraId="29D4E3C0"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1</w:t>
            </w:r>
          </w:p>
          <w:p w14:paraId="67321324" w14:textId="77777777" w:rsidR="00534DCA" w:rsidRPr="00C34AD2" w:rsidRDefault="00534DCA" w:rsidP="00534DCA">
            <w:pPr>
              <w:pStyle w:val="Textebrut"/>
              <w:ind w:right="72"/>
              <w:jc w:val="center"/>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0</w:t>
            </w:r>
          </w:p>
        </w:tc>
      </w:tr>
    </w:tbl>
    <w:p w14:paraId="41732505" w14:textId="77777777" w:rsidR="00B46F8C" w:rsidRDefault="00534DCA" w:rsidP="005166FA">
      <w:pPr>
        <w:pStyle w:val="HQparagrapheNiveau3"/>
        <w:tabs>
          <w:tab w:val="clear" w:pos="360"/>
        </w:tabs>
        <w:spacing w:before="120" w:after="0"/>
        <w:ind w:left="1094" w:right="-360" w:firstLine="346"/>
        <w:rPr>
          <w:rFonts w:asciiTheme="minorHAnsi" w:hAnsiTheme="minorHAnsi" w:cstheme="minorHAnsi"/>
          <w:b/>
          <w:sz w:val="22"/>
          <w:szCs w:val="22"/>
          <w:lang w:val="fr-FR"/>
        </w:rPr>
        <w:sectPr w:rsidR="00B46F8C" w:rsidSect="00D333EE">
          <w:headerReference w:type="default" r:id="rId134"/>
          <w:footerReference w:type="default" r:id="rId135"/>
          <w:pgSz w:w="12240" w:h="15840" w:code="1"/>
          <w:pgMar w:top="432" w:right="1800" w:bottom="432" w:left="1800" w:header="432" w:footer="432" w:gutter="0"/>
          <w:paperSrc w:first="260" w:other="260"/>
          <w:cols w:space="708"/>
          <w:docGrid w:linePitch="360"/>
        </w:sectPr>
      </w:pPr>
      <w:r w:rsidRPr="00C34AD2">
        <w:rPr>
          <w:rFonts w:asciiTheme="minorHAnsi" w:hAnsiTheme="minorHAnsi" w:cstheme="minorHAnsi"/>
          <w:b/>
          <w:sz w:val="22"/>
          <w:szCs w:val="22"/>
          <w:lang w:val="fr-FR"/>
        </w:rPr>
        <w:t>Avertissement</w:t>
      </w:r>
      <w:r w:rsidR="005D6726">
        <w:rPr>
          <w:rFonts w:asciiTheme="minorHAnsi" w:hAnsiTheme="minorHAnsi" w:cstheme="minorHAnsi"/>
          <w:b/>
          <w:sz w:val="22"/>
          <w:szCs w:val="22"/>
          <w:lang w:val="fr-FR"/>
        </w:rPr>
        <w:t xml:space="preserve"> : </w:t>
      </w:r>
      <w:r w:rsidR="005D6726" w:rsidRPr="005D6726">
        <w:rPr>
          <w:rFonts w:asciiTheme="minorHAnsi" w:hAnsiTheme="minorHAnsi" w:cstheme="minorHAnsi"/>
          <w:b/>
          <w:sz w:val="22"/>
          <w:szCs w:val="22"/>
          <w:lang w:val="fr-FR"/>
        </w:rPr>
        <w:t>Une seule grille Franc Jeu est en vigueur à Hockey Québec</w:t>
      </w:r>
    </w:p>
    <w:p w14:paraId="168C3B3A" w14:textId="77777777" w:rsidR="00534DCA" w:rsidRPr="00C34AD2" w:rsidRDefault="00534DCA" w:rsidP="00D21965">
      <w:pPr>
        <w:pStyle w:val="Hierarchieniveau3texte"/>
        <w:spacing w:before="120" w:after="0"/>
        <w:ind w:left="1800" w:right="-72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A.</w:t>
      </w:r>
      <w:r w:rsidRPr="00C34AD2">
        <w:rPr>
          <w:rFonts w:asciiTheme="minorHAnsi" w:eastAsia="MS Mincho" w:hAnsiTheme="minorHAnsi" w:cstheme="minorHAnsi"/>
          <w:sz w:val="22"/>
          <w:szCs w:val="22"/>
          <w:lang w:val="fr-FR"/>
        </w:rPr>
        <w:tab/>
        <w:t>Il est important de noter que la nature de l'outil Franc Jeu doit tenir compte des points Franc Jeu autant lors de la saison régulière qu'</w:t>
      </w:r>
      <w:r w:rsidRPr="00C34AD2">
        <w:rPr>
          <w:rStyle w:val="HQparagrapheNiveau3Car"/>
          <w:rFonts w:asciiTheme="minorHAnsi" w:hAnsiTheme="minorHAnsi" w:cstheme="minorHAnsi"/>
          <w:sz w:val="22"/>
          <w:szCs w:val="22"/>
          <w:lang w:val="fr-FR"/>
        </w:rPr>
        <w:t>a</w:t>
      </w:r>
      <w:r w:rsidRPr="00C34AD2">
        <w:rPr>
          <w:rFonts w:asciiTheme="minorHAnsi" w:eastAsia="MS Mincho" w:hAnsiTheme="minorHAnsi" w:cstheme="minorHAnsi"/>
          <w:sz w:val="22"/>
          <w:szCs w:val="22"/>
          <w:lang w:val="fr-FR"/>
        </w:rPr>
        <w:t>u classement général et des séries de fin de saison.</w:t>
      </w:r>
    </w:p>
    <w:p w14:paraId="2ED04716" w14:textId="102E1BB5" w:rsidR="006F5C26" w:rsidRPr="00F61C69" w:rsidRDefault="00534DCA" w:rsidP="00D21965">
      <w:pPr>
        <w:autoSpaceDE w:val="0"/>
        <w:autoSpaceDN w:val="0"/>
        <w:adjustRightInd w:val="0"/>
        <w:spacing w:before="120" w:after="0"/>
        <w:ind w:left="1800" w:right="-720" w:hanging="360"/>
        <w:jc w:val="both"/>
        <w:rPr>
          <w:rFonts w:cstheme="minorHAnsi"/>
          <w:lang w:val="fr-FR"/>
        </w:rPr>
      </w:pPr>
      <w:r w:rsidRPr="00C34AD2">
        <w:rPr>
          <w:rFonts w:cstheme="minorHAnsi"/>
          <w:lang w:val="fr-FR"/>
        </w:rPr>
        <w:t>B.</w:t>
      </w:r>
      <w:r w:rsidRPr="00C34AD2">
        <w:rPr>
          <w:rFonts w:cstheme="minorHAnsi"/>
          <w:lang w:val="fr-FR"/>
        </w:rPr>
        <w:tab/>
        <w:t>Une équipe qui ne se présente pas pour un match</w:t>
      </w:r>
      <w:r w:rsidR="00EB7A4B">
        <w:rPr>
          <w:rFonts w:cstheme="minorHAnsi"/>
          <w:lang w:val="fr-FR"/>
        </w:rPr>
        <w:t>. (Ar</w:t>
      </w:r>
      <w:r w:rsidR="00B11EE1">
        <w:rPr>
          <w:rFonts w:cstheme="minorHAnsi"/>
          <w:lang w:val="fr-FR"/>
        </w:rPr>
        <w:t>ticle</w:t>
      </w:r>
      <w:r w:rsidR="00B11EE1" w:rsidRPr="00C52E77">
        <w:rPr>
          <w:rFonts w:cstheme="minorHAnsi"/>
          <w:lang w:val="fr-FR"/>
        </w:rPr>
        <w:t>s</w:t>
      </w:r>
      <w:r w:rsidR="00B11EE1" w:rsidRPr="00F61C69">
        <w:rPr>
          <w:rFonts w:cstheme="minorHAnsi"/>
          <w:lang w:val="fr-FR"/>
        </w:rPr>
        <w:t xml:space="preserve"> </w:t>
      </w:r>
      <w:r w:rsidR="003541D9" w:rsidRPr="00F61C69">
        <w:rPr>
          <w:rFonts w:cstheme="minorHAnsi"/>
          <w:lang w:val="fr-FR"/>
        </w:rPr>
        <w:t>7.2.9 et 7.2.10</w:t>
      </w:r>
      <w:r w:rsidR="00EB7A4B">
        <w:rPr>
          <w:rFonts w:cstheme="minorHAnsi"/>
          <w:lang w:val="fr-FR"/>
        </w:rPr>
        <w:t>)</w:t>
      </w:r>
      <w:r w:rsidRPr="00F61C69">
        <w:rPr>
          <w:rFonts w:cstheme="minorHAnsi"/>
          <w:lang w:val="fr-FR"/>
        </w:rPr>
        <w:t>.</w:t>
      </w:r>
    </w:p>
    <w:p w14:paraId="5E93BD1A" w14:textId="5C694748" w:rsidR="00534DCA" w:rsidRPr="0058316E" w:rsidRDefault="00534DCA" w:rsidP="0058316E">
      <w:pPr>
        <w:spacing w:before="120" w:after="0"/>
        <w:ind w:left="1440" w:hanging="720"/>
        <w:rPr>
          <w:b/>
          <w:bCs/>
        </w:rPr>
      </w:pPr>
      <w:bookmarkStart w:id="670" w:name="_Toc210425388"/>
      <w:bookmarkStart w:id="671" w:name="_Toc77067533"/>
      <w:bookmarkStart w:id="672" w:name="_Toc170984431"/>
      <w:r w:rsidRPr="0058316E">
        <w:rPr>
          <w:b/>
          <w:bCs/>
        </w:rPr>
        <w:t>7.7.5</w:t>
      </w:r>
      <w:r w:rsidRPr="0058316E">
        <w:rPr>
          <w:b/>
          <w:bCs/>
        </w:rPr>
        <w:tab/>
      </w:r>
      <w:r w:rsidR="00C33CC0" w:rsidRPr="0058316E">
        <w:rPr>
          <w:b/>
          <w:bCs/>
        </w:rPr>
        <w:t>M</w:t>
      </w:r>
      <w:r w:rsidRPr="0058316E">
        <w:rPr>
          <w:b/>
          <w:bCs/>
        </w:rPr>
        <w:t>odalités du classement général</w:t>
      </w:r>
      <w:bookmarkEnd w:id="670"/>
      <w:bookmarkEnd w:id="671"/>
      <w:bookmarkEnd w:id="672"/>
    </w:p>
    <w:p w14:paraId="74ECFEE1" w14:textId="34206AB0" w:rsidR="00A028C3" w:rsidRDefault="00534DCA" w:rsidP="00D21965">
      <w:pPr>
        <w:pStyle w:val="HQparagrapheNiveau3"/>
        <w:spacing w:before="120" w:after="0"/>
        <w:ind w:left="1440" w:right="-720" w:firstLine="0"/>
        <w:rPr>
          <w:rFonts w:asciiTheme="minorHAnsi" w:hAnsiTheme="minorHAnsi" w:cstheme="minorHAnsi"/>
          <w:sz w:val="22"/>
          <w:szCs w:val="22"/>
          <w:lang w:val="fr-FR"/>
        </w:rPr>
      </w:pPr>
      <w:r w:rsidRPr="00C34AD2">
        <w:rPr>
          <w:rFonts w:asciiTheme="minorHAnsi" w:hAnsiTheme="minorHAnsi" w:cstheme="minorHAnsi"/>
          <w:sz w:val="22"/>
          <w:szCs w:val="22"/>
          <w:lang w:val="fr-FR"/>
        </w:rPr>
        <w:t xml:space="preserve">Le total des points de performance et points Franc Jeu détermine la position des équipes au classement, le plus haut total octroyant la position supérieure. S'il y a égalité au </w:t>
      </w:r>
      <w:r w:rsidRPr="00373556">
        <w:rPr>
          <w:rFonts w:asciiTheme="minorHAnsi" w:hAnsiTheme="minorHAnsi" w:cstheme="minorHAnsi"/>
          <w:sz w:val="22"/>
          <w:szCs w:val="22"/>
          <w:lang w:val="fr-FR"/>
        </w:rPr>
        <w:t>classement entre plusieurs équipes, la position supérieure est déterminée en fonction de l'article</w:t>
      </w:r>
      <w:r w:rsidRPr="00F61C69">
        <w:rPr>
          <w:rFonts w:asciiTheme="minorHAnsi" w:hAnsiTheme="minorHAnsi" w:cstheme="minorHAnsi"/>
          <w:sz w:val="22"/>
          <w:szCs w:val="22"/>
          <w:lang w:val="fr-FR"/>
        </w:rPr>
        <w:t xml:space="preserve"> 9.</w:t>
      </w:r>
      <w:r w:rsidR="000E46E9" w:rsidRPr="00F61C69">
        <w:rPr>
          <w:rFonts w:asciiTheme="minorHAnsi" w:hAnsiTheme="minorHAnsi" w:cstheme="minorHAnsi"/>
          <w:sz w:val="22"/>
          <w:szCs w:val="22"/>
          <w:lang w:val="fr-FR"/>
        </w:rPr>
        <w:t>7</w:t>
      </w:r>
      <w:r w:rsidR="00F4253A" w:rsidRPr="00F61C69">
        <w:rPr>
          <w:rFonts w:asciiTheme="minorHAnsi" w:hAnsiTheme="minorHAnsi" w:cstheme="minorHAnsi"/>
          <w:sz w:val="22"/>
          <w:szCs w:val="22"/>
          <w:lang w:val="fr-FR"/>
        </w:rPr>
        <w:t>.</w:t>
      </w:r>
    </w:p>
    <w:p w14:paraId="43B38E54" w14:textId="77777777" w:rsidR="006976E5" w:rsidRDefault="0039590C" w:rsidP="00F4573E">
      <w:pPr>
        <w:spacing w:before="120" w:after="120"/>
        <w:ind w:left="720" w:right="-720"/>
        <w:rPr>
          <w:b/>
          <w:bCs/>
        </w:rPr>
      </w:pPr>
      <w:bookmarkStart w:id="673" w:name="_Toc77067534"/>
      <w:bookmarkStart w:id="674" w:name="_Toc170984432"/>
      <w:r w:rsidRPr="0058316E">
        <w:rPr>
          <w:b/>
          <w:bCs/>
        </w:rPr>
        <w:t>7.7.6</w:t>
      </w:r>
      <w:r w:rsidR="003A7150" w:rsidRPr="0058316E">
        <w:rPr>
          <w:b/>
          <w:bCs/>
        </w:rPr>
        <w:tab/>
      </w:r>
      <w:r w:rsidR="00534DCA" w:rsidRPr="0058316E">
        <w:rPr>
          <w:b/>
          <w:bCs/>
        </w:rPr>
        <w:t>Application Franc Jeu en période de surtemps</w:t>
      </w:r>
      <w:bookmarkEnd w:id="673"/>
      <w:bookmarkEnd w:id="674"/>
    </w:p>
    <w:p w14:paraId="3819BD33" w14:textId="39E3132F" w:rsidR="00F4573E" w:rsidRDefault="00F4573E" w:rsidP="00AC4CCD">
      <w:pPr>
        <w:spacing w:before="120" w:after="0"/>
        <w:ind w:left="1800" w:right="-720" w:hanging="360"/>
        <w:jc w:val="both"/>
      </w:pPr>
      <w:r>
        <w:t>A.</w:t>
      </w:r>
      <w:r>
        <w:tab/>
        <w:t>Application période de surtemps – cinq (5) minutes</w:t>
      </w:r>
    </w:p>
    <w:p w14:paraId="4E7C17C8" w14:textId="1761E193" w:rsidR="00F4573E" w:rsidRDefault="00F4573E" w:rsidP="005D6726">
      <w:pPr>
        <w:spacing w:after="120" w:line="240" w:lineRule="auto"/>
        <w:ind w:left="1800" w:right="-720"/>
        <w:jc w:val="both"/>
      </w:pPr>
      <w:r>
        <w:t xml:space="preserve">S'il y a période de surtemps en raison de l'application de cette règle, l'équipe fautive devra débuter cette période à </w:t>
      </w:r>
      <w:r w:rsidR="00862391">
        <w:t xml:space="preserve">trois </w:t>
      </w:r>
      <w:r>
        <w:t>(</w:t>
      </w:r>
      <w:r w:rsidR="00862391">
        <w:t>3</w:t>
      </w:r>
      <w:r>
        <w:t xml:space="preserve">) contre </w:t>
      </w:r>
      <w:r w:rsidR="00862391">
        <w:t xml:space="preserve">quatre (4) </w:t>
      </w:r>
      <w:r>
        <w:t>joueurs pour une durée de</w:t>
      </w:r>
      <w:r>
        <w:rPr>
          <w:b/>
          <w:bCs/>
        </w:rPr>
        <w:t xml:space="preserve"> deux (2) minutes. L'entraîneur de l'équipe fautive, par l'entremise du capitaine sur la glace, désignera un joueur pour servir cette punition</w:t>
      </w:r>
      <w:r>
        <w:t xml:space="preserve"> </w:t>
      </w:r>
      <w:r>
        <w:rPr>
          <w:b/>
          <w:bCs/>
        </w:rPr>
        <w:t>mineure de deux (2) minutes.</w:t>
      </w:r>
      <w:r>
        <w:t xml:space="preserve"> </w:t>
      </w:r>
      <w:r>
        <w:rPr>
          <w:b/>
          <w:bCs/>
        </w:rPr>
        <w:t>L'entraîneur peut désigner un joueur qui n'était pas sur la glace (Lire, fin de la période).</w:t>
      </w:r>
    </w:p>
    <w:p w14:paraId="3A4BD26C" w14:textId="31F60492" w:rsidR="00F4573E" w:rsidRDefault="00F4573E" w:rsidP="00AC4CCD">
      <w:pPr>
        <w:tabs>
          <w:tab w:val="left" w:pos="1800"/>
        </w:tabs>
        <w:spacing w:before="120" w:after="0"/>
        <w:ind w:left="1440"/>
      </w:pPr>
      <w:r>
        <w:t>B.</w:t>
      </w:r>
      <w:r>
        <w:tab/>
        <w:t>Application période de surtemps – 10 minutes (demi-finales et finales)</w:t>
      </w:r>
    </w:p>
    <w:p w14:paraId="09D44644" w14:textId="2D0CF472" w:rsidR="00F4573E" w:rsidRDefault="00F4573E" w:rsidP="00AC4CCD">
      <w:pPr>
        <w:spacing w:after="120"/>
        <w:ind w:left="1800" w:right="-720"/>
      </w:pPr>
      <w:r>
        <w:t xml:space="preserve">S'il y a période de surtemps en raison de l'application de cette règle, l'équipe fautive devra débuter la période de surtemps à </w:t>
      </w:r>
      <w:r w:rsidR="00862391">
        <w:t xml:space="preserve">trois (3) contre </w:t>
      </w:r>
      <w:r>
        <w:t xml:space="preserve">quatre (4) joueurs pour une durée de </w:t>
      </w:r>
      <w:r>
        <w:rPr>
          <w:b/>
          <w:bCs/>
        </w:rPr>
        <w:t>deux (2) minutes.</w:t>
      </w:r>
    </w:p>
    <w:p w14:paraId="379FE3F1" w14:textId="35599CF5" w:rsidR="00AC4CCD" w:rsidRDefault="00AC4CCD" w:rsidP="00140FE9">
      <w:pPr>
        <w:spacing w:before="120" w:after="120" w:line="240" w:lineRule="auto"/>
        <w:ind w:left="1800" w:right="-720"/>
        <w:jc w:val="both"/>
        <w:rPr>
          <w:b/>
          <w:bCs/>
        </w:rPr>
      </w:pPr>
      <w:r w:rsidRPr="00EE03C1">
        <w:rPr>
          <w:b/>
          <w:bCs/>
        </w:rPr>
        <w:t>L'entraîneur de l'équipe fautive, par l'entremise du capitaine sur la glace, désignera un joueur pour servir cette punition</w:t>
      </w:r>
      <w:r>
        <w:t xml:space="preserve"> </w:t>
      </w:r>
      <w:r>
        <w:rPr>
          <w:b/>
          <w:bCs/>
        </w:rPr>
        <w:t>mineure de deux (2) minutes.</w:t>
      </w:r>
    </w:p>
    <w:p w14:paraId="2F9847B1" w14:textId="17172494" w:rsidR="00F4573E" w:rsidRDefault="00F4573E" w:rsidP="005D6726">
      <w:pPr>
        <w:spacing w:before="120" w:after="120" w:line="240" w:lineRule="auto"/>
        <w:ind w:left="1800" w:right="-720"/>
        <w:jc w:val="both"/>
      </w:pPr>
      <w:r>
        <w:t>L'entraîneur peut désigner un joueur qui n'était pas sur la glace (Lire, fin de la période). Si les deux (2) équipes n’ont pas conservé leur point Franc Jeu, les équipes évolueront à trois (3) contre trois (3) en plus d’un gardien de but par équipe.</w:t>
      </w:r>
    </w:p>
    <w:p w14:paraId="769C48A5" w14:textId="77777777" w:rsidR="005D6726" w:rsidRDefault="00F4573E" w:rsidP="00F4573E">
      <w:pPr>
        <w:ind w:left="1800"/>
        <w:rPr>
          <w:b/>
          <w:bCs/>
        </w:rPr>
      </w:pPr>
      <w:r w:rsidRPr="00F4573E">
        <w:rPr>
          <w:b/>
          <w:bCs/>
        </w:rPr>
        <w:t>Note : Franc Jeu ne s'applique pas en période de surtemps.</w:t>
      </w:r>
    </w:p>
    <w:p w14:paraId="261838CE" w14:textId="77777777" w:rsidR="00534DCA" w:rsidRPr="0058316E" w:rsidRDefault="00534DCA" w:rsidP="0058316E">
      <w:pPr>
        <w:spacing w:before="120" w:after="0"/>
        <w:ind w:left="720"/>
        <w:rPr>
          <w:b/>
          <w:bCs/>
        </w:rPr>
      </w:pPr>
      <w:bookmarkStart w:id="675" w:name="_Toc210425389"/>
      <w:bookmarkStart w:id="676" w:name="_Toc77067535"/>
      <w:bookmarkStart w:id="677" w:name="_Toc170984433"/>
      <w:r w:rsidRPr="0058316E">
        <w:rPr>
          <w:b/>
          <w:bCs/>
        </w:rPr>
        <w:t>7.7.7</w:t>
      </w:r>
      <w:r w:rsidRPr="0058316E">
        <w:rPr>
          <w:b/>
          <w:bCs/>
        </w:rPr>
        <w:tab/>
        <w:t>Application Forfait</w:t>
      </w:r>
      <w:bookmarkEnd w:id="675"/>
      <w:bookmarkEnd w:id="676"/>
      <w:bookmarkEnd w:id="677"/>
    </w:p>
    <w:p w14:paraId="0A48091C" w14:textId="61F18872" w:rsidR="00534DCA" w:rsidRPr="00E6191F" w:rsidRDefault="00534DCA" w:rsidP="007A4176">
      <w:pPr>
        <w:pStyle w:val="HQnoteniveau2"/>
        <w:tabs>
          <w:tab w:val="clear" w:pos="720"/>
        </w:tabs>
        <w:spacing w:before="120" w:after="0"/>
        <w:ind w:left="1440" w:right="-720"/>
        <w:rPr>
          <w:rFonts w:asciiTheme="minorHAnsi" w:hAnsiTheme="minorHAnsi" w:cstheme="minorHAnsi"/>
          <w:sz w:val="22"/>
          <w:szCs w:val="22"/>
          <w:lang w:val="fr-FR"/>
        </w:rPr>
      </w:pPr>
      <w:r w:rsidRPr="00E6191F">
        <w:rPr>
          <w:rFonts w:asciiTheme="minorHAnsi" w:hAnsiTheme="minorHAnsi" w:cstheme="minorHAnsi"/>
          <w:sz w:val="22"/>
          <w:szCs w:val="22"/>
          <w:lang w:val="fr-FR"/>
        </w:rPr>
        <w:t>Toute équipe qui remporte un match par forfait se mérite automatiquement trois (3) points au classement, peu importe le type d'activité (</w:t>
      </w:r>
      <w:r w:rsidR="00F61C69">
        <w:rPr>
          <w:rFonts w:asciiTheme="minorHAnsi" w:hAnsiTheme="minorHAnsi" w:cstheme="minorHAnsi"/>
          <w:sz w:val="22"/>
          <w:szCs w:val="22"/>
          <w:lang w:val="fr-FR"/>
        </w:rPr>
        <w:t>s</w:t>
      </w:r>
      <w:r w:rsidRPr="00E6191F">
        <w:rPr>
          <w:rFonts w:asciiTheme="minorHAnsi" w:hAnsiTheme="minorHAnsi" w:cstheme="minorHAnsi"/>
          <w:sz w:val="22"/>
          <w:szCs w:val="22"/>
          <w:lang w:val="fr-FR"/>
        </w:rPr>
        <w:t>aison régulière, séries de fin de saison, finales régionales, finales provinciales et tournois). L’équipe perdante n’obtient aucun point de même que le point Franc Jeu</w:t>
      </w:r>
      <w:r w:rsidR="003541D9" w:rsidRPr="00E6191F">
        <w:rPr>
          <w:rFonts w:asciiTheme="minorHAnsi" w:hAnsiTheme="minorHAnsi" w:cstheme="minorHAnsi"/>
          <w:sz w:val="22"/>
          <w:szCs w:val="22"/>
          <w:lang w:val="fr-FR"/>
        </w:rPr>
        <w:t xml:space="preserve"> </w:t>
      </w:r>
      <w:bookmarkStart w:id="678" w:name="_Hlk206072511"/>
      <w:r w:rsidR="003541D9" w:rsidRPr="00347017">
        <w:rPr>
          <w:rFonts w:asciiTheme="minorHAnsi" w:hAnsiTheme="minorHAnsi" w:cstheme="minorHAnsi"/>
          <w:sz w:val="22"/>
          <w:szCs w:val="22"/>
          <w:lang w:val="fr-FR"/>
        </w:rPr>
        <w:t>(</w:t>
      </w:r>
      <w:r w:rsidR="00F4573E">
        <w:rPr>
          <w:rFonts w:asciiTheme="minorHAnsi" w:hAnsiTheme="minorHAnsi" w:cstheme="minorHAnsi"/>
          <w:sz w:val="22"/>
          <w:szCs w:val="22"/>
          <w:lang w:val="fr-FR"/>
        </w:rPr>
        <w:t xml:space="preserve">Article </w:t>
      </w:r>
      <w:r w:rsidR="003541D9" w:rsidRPr="00F61C69">
        <w:rPr>
          <w:rFonts w:asciiTheme="minorHAnsi" w:hAnsiTheme="minorHAnsi" w:cstheme="minorHAnsi"/>
          <w:sz w:val="22"/>
          <w:szCs w:val="22"/>
          <w:lang w:val="fr-FR"/>
        </w:rPr>
        <w:t>7.2.9</w:t>
      </w:r>
      <w:r w:rsidR="00326FBC" w:rsidRPr="00F61C69">
        <w:rPr>
          <w:rFonts w:asciiTheme="minorHAnsi" w:hAnsiTheme="minorHAnsi" w:cstheme="minorHAnsi"/>
          <w:sz w:val="22"/>
          <w:szCs w:val="22"/>
          <w:lang w:val="fr-FR"/>
        </w:rPr>
        <w:t xml:space="preserve"> </w:t>
      </w:r>
      <w:r w:rsidR="000E46E9" w:rsidRPr="00F61C69">
        <w:rPr>
          <w:rFonts w:asciiTheme="minorHAnsi" w:hAnsiTheme="minorHAnsi" w:cstheme="minorHAnsi"/>
          <w:sz w:val="22"/>
          <w:szCs w:val="22"/>
          <w:lang w:val="fr-FR"/>
        </w:rPr>
        <w:t>-</w:t>
      </w:r>
      <w:r w:rsidR="00326FBC" w:rsidRPr="00F61C69">
        <w:rPr>
          <w:rFonts w:asciiTheme="minorHAnsi" w:hAnsiTheme="minorHAnsi" w:cstheme="minorHAnsi"/>
          <w:sz w:val="22"/>
          <w:szCs w:val="22"/>
          <w:lang w:val="fr-FR"/>
        </w:rPr>
        <w:t xml:space="preserve"> </w:t>
      </w:r>
      <w:r w:rsidR="003541D9" w:rsidRPr="00F61C69">
        <w:rPr>
          <w:rFonts w:asciiTheme="minorHAnsi" w:hAnsiTheme="minorHAnsi" w:cstheme="minorHAnsi"/>
          <w:sz w:val="22"/>
          <w:szCs w:val="22"/>
          <w:lang w:val="fr-FR"/>
        </w:rPr>
        <w:t>7.2.10)</w:t>
      </w:r>
      <w:bookmarkEnd w:id="678"/>
      <w:r w:rsidR="000E46E9" w:rsidRPr="00347017">
        <w:rPr>
          <w:rFonts w:asciiTheme="minorHAnsi" w:hAnsiTheme="minorHAnsi" w:cstheme="minorHAnsi"/>
          <w:sz w:val="22"/>
          <w:szCs w:val="22"/>
          <w:lang w:val="fr-FR"/>
        </w:rPr>
        <w:t>.</w:t>
      </w:r>
    </w:p>
    <w:p w14:paraId="08923B96" w14:textId="77777777" w:rsidR="00534DCA" w:rsidRPr="0058316E" w:rsidRDefault="00534DCA" w:rsidP="007A4176">
      <w:pPr>
        <w:spacing w:before="120" w:after="0"/>
        <w:ind w:left="720" w:right="-720"/>
        <w:rPr>
          <w:b/>
          <w:bCs/>
        </w:rPr>
      </w:pPr>
      <w:bookmarkStart w:id="679" w:name="_Toc210425390"/>
      <w:bookmarkStart w:id="680" w:name="_Toc77067536"/>
      <w:bookmarkStart w:id="681" w:name="_Toc170984434"/>
      <w:r w:rsidRPr="0058316E">
        <w:rPr>
          <w:b/>
          <w:bCs/>
        </w:rPr>
        <w:t>7.7.8</w:t>
      </w:r>
      <w:r w:rsidRPr="0058316E">
        <w:rPr>
          <w:b/>
          <w:bCs/>
        </w:rPr>
        <w:tab/>
        <w:t>Interdiction de klaxon</w:t>
      </w:r>
      <w:bookmarkEnd w:id="679"/>
      <w:bookmarkEnd w:id="680"/>
      <w:bookmarkEnd w:id="681"/>
    </w:p>
    <w:p w14:paraId="46FA4213" w14:textId="77777777" w:rsidR="00566D9B" w:rsidRPr="00566D9B" w:rsidRDefault="00566D9B" w:rsidP="00566D9B">
      <w:pPr>
        <w:tabs>
          <w:tab w:val="left" w:pos="574"/>
        </w:tabs>
        <w:spacing w:before="120" w:after="120" w:line="240" w:lineRule="auto"/>
        <w:ind w:left="1440" w:right="-720"/>
        <w:jc w:val="both"/>
        <w:rPr>
          <w:rFonts w:eastAsia="Times New Roman" w:cstheme="minorHAnsi"/>
          <w:b/>
          <w:bCs/>
          <w:lang w:eastAsia="fr-FR"/>
        </w:rPr>
      </w:pPr>
      <w:bookmarkStart w:id="682" w:name="_Hlk211434589"/>
      <w:bookmarkStart w:id="683" w:name="_Hlk206419127"/>
      <w:r w:rsidRPr="00566D9B">
        <w:rPr>
          <w:rFonts w:eastAsia="Times New Roman" w:cstheme="minorHAnsi"/>
          <w:b/>
          <w:bCs/>
          <w:lang w:eastAsia="fr-FR"/>
        </w:rPr>
        <w:t>L’utilisation de klaxons à air comprimé, de klaxons ou sifflets alimentés par batterie ou de tout autre dispositif sonore non actionné manuellement est interdite lors des matchs disputés sous la juridiction de Hockey Québec.</w:t>
      </w:r>
    </w:p>
    <w:p w14:paraId="09C5A58D" w14:textId="77777777" w:rsidR="00566D9B" w:rsidRPr="00566D9B" w:rsidRDefault="00566D9B" w:rsidP="00566D9B">
      <w:pPr>
        <w:tabs>
          <w:tab w:val="left" w:pos="574"/>
        </w:tabs>
        <w:spacing w:before="120" w:after="120" w:line="240" w:lineRule="auto"/>
        <w:ind w:left="1440" w:right="-720"/>
        <w:jc w:val="both"/>
        <w:rPr>
          <w:rFonts w:eastAsia="Times New Roman" w:cstheme="minorHAnsi"/>
          <w:b/>
          <w:bCs/>
          <w:lang w:eastAsia="fr-FR"/>
        </w:rPr>
      </w:pPr>
      <w:r w:rsidRPr="00566D9B">
        <w:rPr>
          <w:rFonts w:eastAsia="Times New Roman" w:cstheme="minorHAnsi"/>
          <w:b/>
          <w:bCs/>
          <w:lang w:eastAsia="fr-FR"/>
        </w:rPr>
        <w:t>Sanctions pour l’utilisation du klaxon interdit :</w:t>
      </w:r>
    </w:p>
    <w:p w14:paraId="7E6CD31B" w14:textId="77777777" w:rsidR="00566D9B" w:rsidRPr="00566D9B" w:rsidRDefault="00566D9B" w:rsidP="005D6726">
      <w:pPr>
        <w:numPr>
          <w:ilvl w:val="0"/>
          <w:numId w:val="126"/>
        </w:numPr>
        <w:tabs>
          <w:tab w:val="left" w:pos="574"/>
        </w:tabs>
        <w:spacing w:after="0" w:line="240" w:lineRule="auto"/>
        <w:ind w:left="1800" w:right="-720"/>
        <w:jc w:val="both"/>
        <w:rPr>
          <w:rFonts w:eastAsia="Times New Roman" w:cstheme="minorHAnsi"/>
          <w:b/>
          <w:bCs/>
          <w:lang w:eastAsia="fr-FR"/>
        </w:rPr>
      </w:pPr>
      <w:r w:rsidRPr="00566D9B">
        <w:rPr>
          <w:rFonts w:eastAsia="Times New Roman" w:cstheme="minorHAnsi"/>
          <w:b/>
          <w:bCs/>
          <w:lang w:eastAsia="fr-FR"/>
        </w:rPr>
        <w:t>Première (1</w:t>
      </w:r>
      <w:r w:rsidRPr="00566D9B">
        <w:rPr>
          <w:rFonts w:eastAsia="Times New Roman" w:cstheme="minorHAnsi"/>
          <w:b/>
          <w:bCs/>
          <w:vertAlign w:val="superscript"/>
          <w:lang w:eastAsia="fr-FR"/>
        </w:rPr>
        <w:t>re</w:t>
      </w:r>
      <w:r w:rsidRPr="00566D9B">
        <w:rPr>
          <w:rFonts w:eastAsia="Times New Roman" w:cstheme="minorHAnsi"/>
          <w:b/>
          <w:bCs/>
          <w:lang w:eastAsia="fr-FR"/>
        </w:rPr>
        <w:t>) utilisation : Avertissement verbal.</w:t>
      </w:r>
    </w:p>
    <w:p w14:paraId="2FEBBE8D" w14:textId="77777777" w:rsidR="00566D9B" w:rsidRPr="00566D9B" w:rsidRDefault="00566D9B" w:rsidP="005D6726">
      <w:pPr>
        <w:numPr>
          <w:ilvl w:val="0"/>
          <w:numId w:val="126"/>
        </w:numPr>
        <w:tabs>
          <w:tab w:val="left" w:pos="574"/>
        </w:tabs>
        <w:spacing w:after="0" w:line="240" w:lineRule="auto"/>
        <w:ind w:left="1800" w:right="-720"/>
        <w:jc w:val="both"/>
        <w:rPr>
          <w:rFonts w:eastAsia="Times New Roman" w:cstheme="minorHAnsi"/>
          <w:b/>
          <w:bCs/>
          <w:lang w:eastAsia="fr-FR"/>
        </w:rPr>
      </w:pPr>
      <w:r w:rsidRPr="00566D9B">
        <w:rPr>
          <w:rFonts w:eastAsia="Times New Roman" w:cstheme="minorHAnsi"/>
          <w:b/>
          <w:bCs/>
          <w:lang w:eastAsia="fr-FR"/>
        </w:rPr>
        <w:t>Deuxième (2</w:t>
      </w:r>
      <w:r w:rsidRPr="00566D9B">
        <w:rPr>
          <w:rFonts w:eastAsia="Times New Roman" w:cstheme="minorHAnsi"/>
          <w:b/>
          <w:bCs/>
          <w:vertAlign w:val="superscript"/>
          <w:lang w:eastAsia="fr-FR"/>
        </w:rPr>
        <w:t>e</w:t>
      </w:r>
      <w:r w:rsidRPr="00566D9B">
        <w:rPr>
          <w:rFonts w:eastAsia="Times New Roman" w:cstheme="minorHAnsi"/>
          <w:b/>
          <w:bCs/>
          <w:lang w:eastAsia="fr-FR"/>
        </w:rPr>
        <w:t>) utilisation (Malgré l’avertissement verbal) : Perte du point de Franc Jeu pour le match suivant de l’équipe concernée (L’équipe dont le spectateur utilise le klaxon interdit).</w:t>
      </w:r>
    </w:p>
    <w:p w14:paraId="649BE271" w14:textId="77777777" w:rsidR="00B46F8C" w:rsidRDefault="00566D9B" w:rsidP="005D6726">
      <w:pPr>
        <w:numPr>
          <w:ilvl w:val="0"/>
          <w:numId w:val="126"/>
        </w:numPr>
        <w:spacing w:after="0" w:line="240" w:lineRule="auto"/>
        <w:ind w:left="1800" w:right="-720"/>
        <w:jc w:val="both"/>
        <w:rPr>
          <w:rFonts w:eastAsia="MS Mincho" w:cstheme="minorHAnsi"/>
          <w:b/>
          <w:bCs/>
          <w:lang w:eastAsia="fr-FR"/>
        </w:rPr>
        <w:sectPr w:rsidR="00B46F8C" w:rsidSect="00D333EE">
          <w:pgSz w:w="12240" w:h="15840" w:code="1"/>
          <w:pgMar w:top="432" w:right="1800" w:bottom="432" w:left="1800" w:header="432" w:footer="432" w:gutter="0"/>
          <w:paperSrc w:first="260" w:other="260"/>
          <w:cols w:space="708"/>
          <w:docGrid w:linePitch="360"/>
        </w:sectPr>
      </w:pPr>
      <w:r w:rsidRPr="00566D9B">
        <w:rPr>
          <w:rFonts w:eastAsia="MS Mincho" w:cstheme="minorHAnsi"/>
          <w:b/>
          <w:bCs/>
          <w:lang w:eastAsia="fr-FR"/>
        </w:rPr>
        <w:t>Troisième (3</w:t>
      </w:r>
      <w:r w:rsidRPr="00566D9B">
        <w:rPr>
          <w:rFonts w:eastAsia="MS Mincho" w:cstheme="minorHAnsi"/>
          <w:b/>
          <w:bCs/>
          <w:vertAlign w:val="superscript"/>
          <w:lang w:eastAsia="fr-FR"/>
        </w:rPr>
        <w:t>e</w:t>
      </w:r>
      <w:r w:rsidRPr="00566D9B">
        <w:rPr>
          <w:rFonts w:eastAsia="MS Mincho" w:cstheme="minorHAnsi"/>
          <w:b/>
          <w:bCs/>
          <w:lang w:eastAsia="fr-FR"/>
        </w:rPr>
        <w:t>)</w:t>
      </w:r>
      <w:r w:rsidRPr="00566D9B">
        <w:rPr>
          <w:rFonts w:eastAsia="MS Mincho" w:cstheme="minorHAnsi"/>
          <w:b/>
          <w:bCs/>
          <w:vertAlign w:val="superscript"/>
          <w:lang w:eastAsia="fr-FR"/>
        </w:rPr>
        <w:t xml:space="preserve"> </w:t>
      </w:r>
      <w:r w:rsidRPr="00566D9B">
        <w:rPr>
          <w:rFonts w:eastAsia="MS Mincho" w:cstheme="minorHAnsi"/>
          <w:b/>
          <w:bCs/>
          <w:lang w:eastAsia="fr-FR"/>
        </w:rPr>
        <w:t xml:space="preserve"> utilisation (Malgré la perte du point de Franc Jeu) : Défaite par forfait pour l’équipe concernée (L’équipe dont le spectateur utilise le klaxon interdit)</w:t>
      </w:r>
      <w:bookmarkEnd w:id="682"/>
      <w:r w:rsidRPr="00566D9B">
        <w:rPr>
          <w:rFonts w:eastAsia="MS Mincho" w:cstheme="minorHAnsi"/>
          <w:b/>
          <w:bCs/>
          <w:lang w:eastAsia="fr-FR"/>
        </w:rPr>
        <w:t>.</w:t>
      </w:r>
    </w:p>
    <w:p w14:paraId="1F60D36F" w14:textId="4EEF2B29" w:rsidR="00534DCA" w:rsidRPr="0058316E" w:rsidRDefault="00534DCA" w:rsidP="007A4176">
      <w:pPr>
        <w:spacing w:before="120" w:after="0"/>
        <w:ind w:left="720" w:right="-720"/>
        <w:rPr>
          <w:b/>
          <w:bCs/>
        </w:rPr>
      </w:pPr>
      <w:bookmarkStart w:id="684" w:name="_Toc77067538"/>
      <w:bookmarkStart w:id="685" w:name="_Toc170984435"/>
      <w:bookmarkEnd w:id="683"/>
      <w:r w:rsidRPr="0058316E">
        <w:rPr>
          <w:b/>
          <w:bCs/>
        </w:rPr>
        <w:t>7.7.</w:t>
      </w:r>
      <w:r w:rsidR="003277AE" w:rsidRPr="0058316E">
        <w:rPr>
          <w:b/>
          <w:bCs/>
        </w:rPr>
        <w:t>9</w:t>
      </w:r>
      <w:r w:rsidRPr="0058316E">
        <w:rPr>
          <w:b/>
          <w:bCs/>
        </w:rPr>
        <w:tab/>
        <w:t>Trousse de premiers soins</w:t>
      </w:r>
      <w:bookmarkEnd w:id="684"/>
      <w:bookmarkEnd w:id="685"/>
    </w:p>
    <w:p w14:paraId="40FA4121" w14:textId="77777777" w:rsidR="006F5C26" w:rsidRPr="00E6191F" w:rsidRDefault="00534DCA" w:rsidP="007A4176">
      <w:pPr>
        <w:pStyle w:val="HQNiveau3xxx"/>
        <w:tabs>
          <w:tab w:val="clear" w:pos="0"/>
        </w:tabs>
        <w:spacing w:before="120" w:after="0"/>
        <w:ind w:left="1440" w:right="-720" w:firstLine="0"/>
        <w:jc w:val="both"/>
        <w:rPr>
          <w:rFonts w:asciiTheme="minorHAnsi" w:hAnsiTheme="minorHAnsi" w:cstheme="minorHAnsi"/>
          <w:b w:val="0"/>
          <w:sz w:val="22"/>
          <w:szCs w:val="22"/>
          <w:lang w:val="fr-FR"/>
        </w:rPr>
      </w:pPr>
      <w:r w:rsidRPr="00E6191F">
        <w:rPr>
          <w:rFonts w:asciiTheme="minorHAnsi" w:hAnsiTheme="minorHAnsi" w:cstheme="minorHAnsi"/>
          <w:b w:val="0"/>
          <w:sz w:val="22"/>
          <w:szCs w:val="22"/>
          <w:lang w:val="fr-FR"/>
        </w:rPr>
        <w:t>Lors de toute activité de hockey, toutes les équipes devront avoir une trousse de premiers soins au banc des joueurs.</w:t>
      </w:r>
    </w:p>
    <w:p w14:paraId="5C8E7283" w14:textId="32667DBA" w:rsidR="00534DCA" w:rsidRPr="0058316E" w:rsidRDefault="00534DCA" w:rsidP="007A4176">
      <w:pPr>
        <w:spacing w:before="120" w:after="120"/>
        <w:ind w:left="720" w:right="-720"/>
        <w:rPr>
          <w:b/>
          <w:bCs/>
        </w:rPr>
      </w:pPr>
      <w:bookmarkStart w:id="686" w:name="_Toc77067539"/>
      <w:bookmarkStart w:id="687" w:name="_Toc170984436"/>
      <w:r w:rsidRPr="0058316E">
        <w:rPr>
          <w:b/>
          <w:bCs/>
        </w:rPr>
        <w:t>7.7.1</w:t>
      </w:r>
      <w:r w:rsidR="003277AE" w:rsidRPr="0058316E">
        <w:rPr>
          <w:b/>
          <w:bCs/>
        </w:rPr>
        <w:t>0</w:t>
      </w:r>
      <w:r w:rsidRPr="0058316E">
        <w:rPr>
          <w:b/>
          <w:bCs/>
        </w:rPr>
        <w:tab/>
        <w:t>Saison régulière – Heure limite de début de match</w:t>
      </w:r>
      <w:bookmarkEnd w:id="686"/>
      <w:r w:rsidR="00D975E2" w:rsidRPr="0058316E">
        <w:rPr>
          <w:b/>
          <w:bCs/>
        </w:rPr>
        <w:t xml:space="preserve"> de Ligue</w:t>
      </w:r>
      <w:bookmarkEnd w:id="687"/>
    </w:p>
    <w:tbl>
      <w:tblPr>
        <w:tblW w:w="567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510"/>
      </w:tblGrid>
      <w:tr w:rsidR="007C5C71" w:rsidRPr="007C5C71" w14:paraId="13E2B95D" w14:textId="77777777" w:rsidTr="007C5C71">
        <w:trPr>
          <w:trHeight w:val="566"/>
        </w:trPr>
        <w:tc>
          <w:tcPr>
            <w:tcW w:w="2160" w:type="dxa"/>
            <w:shd w:val="clear" w:color="auto" w:fill="BDD6EE" w:themeFill="accent1" w:themeFillTint="66"/>
            <w:vAlign w:val="center"/>
          </w:tcPr>
          <w:p w14:paraId="5FCC0439" w14:textId="77777777" w:rsidR="007C5C71" w:rsidRPr="00347017" w:rsidRDefault="007C5C71" w:rsidP="00170DD9">
            <w:pPr>
              <w:spacing w:after="0"/>
              <w:ind w:right="-46"/>
              <w:jc w:val="center"/>
              <w:rPr>
                <w:rFonts w:eastAsia="MS Mincho" w:cstheme="minorHAnsi"/>
                <w:bCs/>
                <w:lang w:val="fr-FR"/>
              </w:rPr>
            </w:pPr>
            <w:r w:rsidRPr="00347017">
              <w:rPr>
                <w:rFonts w:eastAsia="MS Mincho" w:cstheme="minorHAnsi"/>
                <w:bCs/>
                <w:lang w:val="fr-FR"/>
              </w:rPr>
              <w:t>Division</w:t>
            </w:r>
          </w:p>
        </w:tc>
        <w:tc>
          <w:tcPr>
            <w:tcW w:w="3510" w:type="dxa"/>
            <w:vAlign w:val="center"/>
          </w:tcPr>
          <w:p w14:paraId="30CAE97B" w14:textId="7E4FD60C" w:rsidR="007C5C71" w:rsidRPr="00347017" w:rsidRDefault="007C5C71" w:rsidP="00170DD9">
            <w:pPr>
              <w:spacing w:after="0"/>
              <w:ind w:right="72"/>
              <w:jc w:val="center"/>
              <w:rPr>
                <w:rFonts w:eastAsia="MS Mincho" w:cstheme="minorHAnsi"/>
                <w:bCs/>
                <w:lang w:val="fr-FR"/>
              </w:rPr>
            </w:pPr>
            <w:r w:rsidRPr="00347017">
              <w:rPr>
                <w:rFonts w:eastAsia="MS Mincho" w:cstheme="minorHAnsi"/>
                <w:bCs/>
                <w:lang w:val="fr-FR"/>
              </w:rPr>
              <w:t>Maximum du début d’un match à :</w:t>
            </w:r>
          </w:p>
        </w:tc>
      </w:tr>
      <w:tr w:rsidR="007C5C71" w:rsidRPr="00C34AD2" w14:paraId="4C37AD54" w14:textId="77777777" w:rsidTr="007C5C71">
        <w:trPr>
          <w:trHeight w:val="57"/>
        </w:trPr>
        <w:tc>
          <w:tcPr>
            <w:tcW w:w="2160" w:type="dxa"/>
            <w:shd w:val="clear" w:color="auto" w:fill="BDD6EE" w:themeFill="accent1" w:themeFillTint="66"/>
          </w:tcPr>
          <w:p w14:paraId="7BEDE106" w14:textId="2B961E7A" w:rsidR="007C5C71" w:rsidRPr="00347017" w:rsidRDefault="007C5C71" w:rsidP="008A1680">
            <w:pPr>
              <w:spacing w:after="120" w:line="240" w:lineRule="auto"/>
              <w:ind w:left="-74" w:right="-46"/>
              <w:jc w:val="center"/>
              <w:rPr>
                <w:rFonts w:eastAsia="MS Mincho" w:cstheme="minorHAnsi"/>
                <w:bCs/>
                <w:lang w:val="fr-FR"/>
              </w:rPr>
            </w:pPr>
            <w:r w:rsidRPr="00347017">
              <w:rPr>
                <w:rFonts w:eastAsia="MS Mincho" w:cstheme="minorHAnsi"/>
                <w:bCs/>
                <w:lang w:val="fr-FR"/>
              </w:rPr>
              <w:t>M11</w:t>
            </w:r>
          </w:p>
        </w:tc>
        <w:tc>
          <w:tcPr>
            <w:tcW w:w="3510" w:type="dxa"/>
          </w:tcPr>
          <w:p w14:paraId="6FDEA4E1" w14:textId="40CF45C1" w:rsidR="007C5C71" w:rsidRPr="00347017" w:rsidRDefault="00323258" w:rsidP="008A1680">
            <w:pPr>
              <w:spacing w:after="120" w:line="240" w:lineRule="auto"/>
              <w:ind w:right="72"/>
              <w:jc w:val="center"/>
              <w:rPr>
                <w:rFonts w:eastAsia="MS Mincho" w:cstheme="minorHAnsi"/>
                <w:bCs/>
                <w:lang w:val="fr-FR"/>
              </w:rPr>
            </w:pPr>
            <w:r w:rsidRPr="00347017">
              <w:rPr>
                <w:rFonts w:eastAsia="MS Mincho" w:cstheme="minorHAnsi"/>
                <w:bCs/>
                <w:lang w:val="fr-FR"/>
              </w:rPr>
              <w:t>19</w:t>
            </w:r>
            <w:r w:rsidR="007C5C71" w:rsidRPr="00347017">
              <w:rPr>
                <w:rFonts w:eastAsia="MS Mincho" w:cstheme="minorHAnsi"/>
                <w:bCs/>
                <w:lang w:val="fr-FR"/>
              </w:rPr>
              <w:t xml:space="preserve"> h </w:t>
            </w:r>
            <w:r w:rsidRPr="00347017">
              <w:rPr>
                <w:rFonts w:eastAsia="MS Mincho" w:cstheme="minorHAnsi"/>
                <w:bCs/>
                <w:lang w:val="fr-FR"/>
              </w:rPr>
              <w:t>30</w:t>
            </w:r>
          </w:p>
        </w:tc>
      </w:tr>
      <w:tr w:rsidR="007C5C71" w:rsidRPr="00C34AD2" w14:paraId="669F7ABC" w14:textId="77777777" w:rsidTr="007C5C71">
        <w:trPr>
          <w:trHeight w:val="57"/>
        </w:trPr>
        <w:tc>
          <w:tcPr>
            <w:tcW w:w="2160" w:type="dxa"/>
            <w:shd w:val="clear" w:color="auto" w:fill="BDD6EE" w:themeFill="accent1" w:themeFillTint="66"/>
          </w:tcPr>
          <w:p w14:paraId="0F01502D" w14:textId="70FDDD50" w:rsidR="007C5C71" w:rsidRPr="00347017" w:rsidRDefault="007C5C71" w:rsidP="008A1680">
            <w:pPr>
              <w:spacing w:after="120" w:line="240" w:lineRule="auto"/>
              <w:ind w:left="-74" w:right="-46"/>
              <w:jc w:val="center"/>
              <w:rPr>
                <w:rFonts w:eastAsia="MS Mincho" w:cstheme="minorHAnsi"/>
                <w:bCs/>
                <w:lang w:val="fr-FR"/>
              </w:rPr>
            </w:pPr>
            <w:r w:rsidRPr="00347017">
              <w:rPr>
                <w:rFonts w:eastAsia="MS Mincho" w:cstheme="minorHAnsi"/>
                <w:bCs/>
                <w:lang w:val="fr-FR"/>
              </w:rPr>
              <w:t>M13</w:t>
            </w:r>
          </w:p>
        </w:tc>
        <w:tc>
          <w:tcPr>
            <w:tcW w:w="3510" w:type="dxa"/>
          </w:tcPr>
          <w:p w14:paraId="406D8DF6" w14:textId="0E6206B6" w:rsidR="007C5C71" w:rsidRPr="00347017" w:rsidRDefault="00323258" w:rsidP="008A1680">
            <w:pPr>
              <w:spacing w:after="120" w:line="240" w:lineRule="auto"/>
              <w:ind w:right="72"/>
              <w:jc w:val="center"/>
              <w:rPr>
                <w:rFonts w:eastAsia="MS Mincho" w:cstheme="minorHAnsi"/>
                <w:bCs/>
                <w:lang w:val="fr-FR"/>
              </w:rPr>
            </w:pPr>
            <w:r w:rsidRPr="00347017">
              <w:rPr>
                <w:rFonts w:eastAsia="MS Mincho" w:cstheme="minorHAnsi"/>
                <w:bCs/>
                <w:lang w:val="fr-FR"/>
              </w:rPr>
              <w:t>19 h 30</w:t>
            </w:r>
          </w:p>
        </w:tc>
      </w:tr>
      <w:tr w:rsidR="007C5C71" w:rsidRPr="00C34AD2" w14:paraId="748F265F" w14:textId="77777777" w:rsidTr="007C5C71">
        <w:trPr>
          <w:trHeight w:val="57"/>
        </w:trPr>
        <w:tc>
          <w:tcPr>
            <w:tcW w:w="2160" w:type="dxa"/>
            <w:shd w:val="clear" w:color="auto" w:fill="BDD6EE" w:themeFill="accent1" w:themeFillTint="66"/>
          </w:tcPr>
          <w:p w14:paraId="0F347031" w14:textId="5E4F2D5B" w:rsidR="007C5C71" w:rsidRPr="00347017" w:rsidRDefault="007C5C71" w:rsidP="008A1680">
            <w:pPr>
              <w:spacing w:after="120" w:line="240" w:lineRule="auto"/>
              <w:ind w:left="-74" w:right="-46"/>
              <w:jc w:val="center"/>
              <w:rPr>
                <w:rFonts w:eastAsia="MS Mincho" w:cstheme="minorHAnsi"/>
                <w:bCs/>
                <w:lang w:val="fr-FR"/>
              </w:rPr>
            </w:pPr>
            <w:r w:rsidRPr="00347017">
              <w:rPr>
                <w:rFonts w:eastAsia="MS Mincho" w:cstheme="minorHAnsi"/>
                <w:bCs/>
                <w:lang w:val="fr-FR"/>
              </w:rPr>
              <w:t>M15</w:t>
            </w:r>
          </w:p>
        </w:tc>
        <w:tc>
          <w:tcPr>
            <w:tcW w:w="3510" w:type="dxa"/>
          </w:tcPr>
          <w:p w14:paraId="69C0BEDF" w14:textId="0B9C1D0A" w:rsidR="007C5C71" w:rsidRPr="00347017" w:rsidRDefault="007C5C71" w:rsidP="008A1680">
            <w:pPr>
              <w:spacing w:after="120" w:line="240" w:lineRule="auto"/>
              <w:ind w:right="72"/>
              <w:jc w:val="center"/>
              <w:rPr>
                <w:rFonts w:eastAsia="MS Mincho" w:cstheme="minorHAnsi"/>
                <w:bCs/>
                <w:lang w:val="fr-FR"/>
              </w:rPr>
            </w:pPr>
            <w:r w:rsidRPr="00347017">
              <w:rPr>
                <w:rFonts w:eastAsia="MS Mincho" w:cstheme="minorHAnsi"/>
                <w:bCs/>
                <w:lang w:val="fr-FR"/>
              </w:rPr>
              <w:t>2</w:t>
            </w:r>
            <w:r w:rsidR="00323258" w:rsidRPr="00347017">
              <w:rPr>
                <w:rFonts w:eastAsia="MS Mincho" w:cstheme="minorHAnsi"/>
                <w:bCs/>
                <w:lang w:val="fr-FR"/>
              </w:rPr>
              <w:t>0</w:t>
            </w:r>
            <w:r w:rsidRPr="00347017">
              <w:rPr>
                <w:rFonts w:eastAsia="MS Mincho" w:cstheme="minorHAnsi"/>
                <w:bCs/>
                <w:lang w:val="fr-FR"/>
              </w:rPr>
              <w:t xml:space="preserve"> h 00</w:t>
            </w:r>
          </w:p>
        </w:tc>
      </w:tr>
      <w:tr w:rsidR="007C5C71" w:rsidRPr="00C34AD2" w14:paraId="087EDEFE" w14:textId="77777777" w:rsidTr="007C5C71">
        <w:trPr>
          <w:trHeight w:val="57"/>
        </w:trPr>
        <w:tc>
          <w:tcPr>
            <w:tcW w:w="2160" w:type="dxa"/>
            <w:shd w:val="clear" w:color="auto" w:fill="BDD6EE" w:themeFill="accent1" w:themeFillTint="66"/>
          </w:tcPr>
          <w:p w14:paraId="32C0053F" w14:textId="3A938755" w:rsidR="007C5C71" w:rsidRPr="00347017" w:rsidRDefault="007C5C71" w:rsidP="008A1680">
            <w:pPr>
              <w:spacing w:after="120" w:line="240" w:lineRule="auto"/>
              <w:ind w:left="-74" w:right="-46"/>
              <w:jc w:val="center"/>
              <w:rPr>
                <w:rFonts w:eastAsia="MS Mincho" w:cstheme="minorHAnsi"/>
                <w:bCs/>
                <w:lang w:val="fr-FR"/>
              </w:rPr>
            </w:pPr>
            <w:r w:rsidRPr="00347017">
              <w:rPr>
                <w:rFonts w:eastAsia="MS Mincho" w:cstheme="minorHAnsi"/>
                <w:bCs/>
                <w:lang w:val="fr-FR"/>
              </w:rPr>
              <w:t>M18</w:t>
            </w:r>
          </w:p>
        </w:tc>
        <w:tc>
          <w:tcPr>
            <w:tcW w:w="3510" w:type="dxa"/>
          </w:tcPr>
          <w:p w14:paraId="0B9609BF" w14:textId="0E795C52" w:rsidR="007C5C71" w:rsidRPr="00347017" w:rsidRDefault="007C5C71" w:rsidP="008A1680">
            <w:pPr>
              <w:spacing w:after="120" w:line="240" w:lineRule="auto"/>
              <w:ind w:right="72"/>
              <w:jc w:val="center"/>
              <w:rPr>
                <w:rFonts w:eastAsia="MS Mincho" w:cstheme="minorHAnsi"/>
                <w:bCs/>
                <w:lang w:val="fr-FR"/>
              </w:rPr>
            </w:pPr>
            <w:r w:rsidRPr="00347017">
              <w:rPr>
                <w:rFonts w:eastAsia="MS Mincho" w:cstheme="minorHAnsi"/>
                <w:bCs/>
                <w:lang w:val="fr-FR"/>
              </w:rPr>
              <w:t>2</w:t>
            </w:r>
            <w:r w:rsidR="00323258" w:rsidRPr="00347017">
              <w:rPr>
                <w:rFonts w:eastAsia="MS Mincho" w:cstheme="minorHAnsi"/>
                <w:bCs/>
                <w:lang w:val="fr-FR"/>
              </w:rPr>
              <w:t>1</w:t>
            </w:r>
            <w:r w:rsidRPr="00347017">
              <w:rPr>
                <w:rFonts w:eastAsia="MS Mincho" w:cstheme="minorHAnsi"/>
                <w:bCs/>
                <w:lang w:val="fr-FR"/>
              </w:rPr>
              <w:t xml:space="preserve"> h 00</w:t>
            </w:r>
          </w:p>
        </w:tc>
      </w:tr>
      <w:tr w:rsidR="007C5C71" w:rsidRPr="00C34AD2" w14:paraId="47FAADD2" w14:textId="77777777" w:rsidTr="007C5C71">
        <w:trPr>
          <w:trHeight w:val="57"/>
        </w:trPr>
        <w:tc>
          <w:tcPr>
            <w:tcW w:w="2160" w:type="dxa"/>
            <w:shd w:val="clear" w:color="auto" w:fill="BDD6EE" w:themeFill="accent1" w:themeFillTint="66"/>
          </w:tcPr>
          <w:p w14:paraId="063D7EA8" w14:textId="77777777" w:rsidR="007C5C71" w:rsidRPr="00347017" w:rsidRDefault="007C5C71" w:rsidP="008A1680">
            <w:pPr>
              <w:spacing w:after="120" w:line="240" w:lineRule="auto"/>
              <w:ind w:left="-74" w:right="-46"/>
              <w:jc w:val="center"/>
              <w:rPr>
                <w:rFonts w:eastAsia="MS Mincho" w:cstheme="minorHAnsi"/>
                <w:bCs/>
                <w:lang w:val="fr-FR"/>
              </w:rPr>
            </w:pPr>
            <w:r w:rsidRPr="00347017">
              <w:rPr>
                <w:rFonts w:eastAsia="MS Mincho" w:cstheme="minorHAnsi"/>
                <w:bCs/>
                <w:lang w:val="fr-FR"/>
              </w:rPr>
              <w:t>Junior</w:t>
            </w:r>
          </w:p>
        </w:tc>
        <w:tc>
          <w:tcPr>
            <w:tcW w:w="3510" w:type="dxa"/>
          </w:tcPr>
          <w:p w14:paraId="0030B858" w14:textId="419AF6A3" w:rsidR="007C5C71" w:rsidRPr="00347017" w:rsidRDefault="007C5C71" w:rsidP="008A1680">
            <w:pPr>
              <w:spacing w:after="120" w:line="240" w:lineRule="auto"/>
              <w:ind w:right="72"/>
              <w:jc w:val="center"/>
              <w:rPr>
                <w:rFonts w:eastAsia="MS Mincho" w:cstheme="minorHAnsi"/>
                <w:bCs/>
                <w:lang w:val="fr-FR"/>
              </w:rPr>
            </w:pPr>
            <w:r w:rsidRPr="00347017">
              <w:rPr>
                <w:rFonts w:eastAsia="MS Mincho" w:cstheme="minorHAnsi"/>
                <w:bCs/>
                <w:lang w:val="fr-FR"/>
              </w:rPr>
              <w:t>2</w:t>
            </w:r>
            <w:r w:rsidR="00323258" w:rsidRPr="00347017">
              <w:rPr>
                <w:rFonts w:eastAsia="MS Mincho" w:cstheme="minorHAnsi"/>
                <w:bCs/>
                <w:lang w:val="fr-FR"/>
              </w:rPr>
              <w:t>2</w:t>
            </w:r>
            <w:r w:rsidRPr="00347017">
              <w:rPr>
                <w:rFonts w:eastAsia="MS Mincho" w:cstheme="minorHAnsi"/>
                <w:bCs/>
                <w:lang w:val="fr-FR"/>
              </w:rPr>
              <w:t xml:space="preserve"> h 00</w:t>
            </w:r>
          </w:p>
        </w:tc>
      </w:tr>
    </w:tbl>
    <w:p w14:paraId="185C44BF" w14:textId="72BC5ECB" w:rsidR="00D92B2E" w:rsidRPr="00FD3B27" w:rsidRDefault="00D92B2E" w:rsidP="004F7E88">
      <w:pPr>
        <w:spacing w:before="240" w:after="120" w:line="240" w:lineRule="auto"/>
        <w:ind w:right="-720"/>
        <w:rPr>
          <w:b/>
          <w:bCs/>
        </w:rPr>
      </w:pPr>
      <w:bookmarkStart w:id="688" w:name="_Hlk206072586"/>
      <w:r w:rsidRPr="00FD3B27">
        <w:rPr>
          <w:b/>
          <w:bCs/>
        </w:rPr>
        <w:t>7.8</w:t>
      </w:r>
      <w:r w:rsidRPr="00FD3B27">
        <w:rPr>
          <w:b/>
          <w:bCs/>
        </w:rPr>
        <w:tab/>
      </w:r>
      <w:r w:rsidRPr="00FD3B27">
        <w:rPr>
          <w:rFonts w:ascii="Calibri" w:hAnsi="Calibri"/>
          <w:b/>
          <w:bCs/>
          <w:noProof/>
          <w:lang w:val="fr-FR"/>
        </w:rPr>
        <w:t>Enceinte derrière un banc</w:t>
      </w:r>
    </w:p>
    <w:p w14:paraId="3ED56261" w14:textId="63A1B068" w:rsidR="00D92B2E" w:rsidRDefault="00FD3B27" w:rsidP="002857F9">
      <w:pPr>
        <w:spacing w:before="120" w:after="120" w:line="240" w:lineRule="auto"/>
        <w:ind w:left="720" w:right="-720"/>
        <w:jc w:val="both"/>
        <w:rPr>
          <w:rFonts w:cs="Calibri"/>
          <w:b/>
          <w:bCs/>
          <w:color w:val="000000" w:themeColor="text1"/>
        </w:rPr>
      </w:pPr>
      <w:r w:rsidRPr="00B83719">
        <w:rPr>
          <w:rFonts w:cs="Calibri"/>
          <w:b/>
          <w:bCs/>
          <w:color w:val="000000" w:themeColor="text1"/>
        </w:rPr>
        <w:t>Toute forme de son ou de bruitage autre que celui diffusé par le système sonore de l’amphithéâtre est strictement interdite en tout lieu à l’intérieur de l’établissement à l’exclusion des vestiaires ou des aires d’échauffement seulement.</w:t>
      </w:r>
    </w:p>
    <w:p w14:paraId="0598253B" w14:textId="1182CB37" w:rsidR="00D92B2E" w:rsidRDefault="00D92B2E" w:rsidP="004F7E88">
      <w:pPr>
        <w:spacing w:after="120" w:line="240" w:lineRule="auto"/>
        <w:ind w:left="720" w:right="-720" w:hanging="720"/>
        <w:rPr>
          <w:rFonts w:ascii="Calibri" w:hAnsi="Calibri"/>
          <w:b/>
          <w:bCs/>
          <w:noProof/>
          <w:lang w:val="fr-FR"/>
        </w:rPr>
      </w:pPr>
      <w:r w:rsidRPr="004A0D33">
        <w:rPr>
          <w:rFonts w:ascii="Calibri" w:hAnsi="Calibri"/>
          <w:b/>
          <w:bCs/>
          <w:noProof/>
          <w:lang w:val="fr-FR"/>
        </w:rPr>
        <w:t>7.9</w:t>
      </w:r>
      <w:r w:rsidRPr="004A0D33">
        <w:rPr>
          <w:rFonts w:ascii="Calibri" w:hAnsi="Calibri"/>
          <w:b/>
          <w:bCs/>
          <w:noProof/>
          <w:lang w:val="fr-FR"/>
        </w:rPr>
        <w:tab/>
        <w:t xml:space="preserve">Utilisation d’ammoniac, de sel d’amoniac </w:t>
      </w:r>
      <w:r w:rsidR="00854738">
        <w:rPr>
          <w:rFonts w:ascii="Calibri" w:hAnsi="Calibri"/>
          <w:b/>
          <w:bCs/>
          <w:noProof/>
          <w:lang w:val="fr-FR"/>
        </w:rPr>
        <w:t>(S</w:t>
      </w:r>
      <w:r w:rsidRPr="004A0D33">
        <w:rPr>
          <w:rFonts w:ascii="Calibri" w:hAnsi="Calibri"/>
          <w:b/>
          <w:bCs/>
          <w:noProof/>
          <w:lang w:val="fr-FR"/>
        </w:rPr>
        <w:t>almiac</w:t>
      </w:r>
      <w:r w:rsidR="00854738">
        <w:rPr>
          <w:rFonts w:ascii="Calibri" w:hAnsi="Calibri"/>
          <w:b/>
          <w:bCs/>
          <w:noProof/>
          <w:lang w:val="fr-FR"/>
        </w:rPr>
        <w:t>)</w:t>
      </w:r>
    </w:p>
    <w:p w14:paraId="5F3714A2" w14:textId="77777777" w:rsidR="00C63B7C" w:rsidRPr="00C63B7C" w:rsidRDefault="00C63B7C" w:rsidP="004F7E88">
      <w:pPr>
        <w:tabs>
          <w:tab w:val="left" w:pos="574"/>
        </w:tabs>
        <w:spacing w:before="120" w:after="120" w:line="240" w:lineRule="auto"/>
        <w:ind w:left="720" w:right="-720"/>
        <w:jc w:val="both"/>
        <w:rPr>
          <w:rFonts w:cs="Calibri"/>
          <w:b/>
          <w:bCs/>
        </w:rPr>
      </w:pPr>
      <w:r w:rsidRPr="00C63B7C">
        <w:rPr>
          <w:rFonts w:cs="Calibri"/>
          <w:b/>
          <w:bCs/>
        </w:rPr>
        <w:t>L’utilisation de l’ammoniac, du sel d’ammoniac (Salmiac) ou de tout autre produit similaire, sous quelque forme que ce soit, est formellement interdite. Tout joueur qui enfreint cette règle en faisant usage de ces substances sera immédiatement soumis directement au comité de discipline dont il relève.</w:t>
      </w:r>
    </w:p>
    <w:p w14:paraId="7397EF93" w14:textId="760A2E99" w:rsidR="008C048A" w:rsidRDefault="00C63B7C" w:rsidP="004F7E88">
      <w:pPr>
        <w:spacing w:before="120" w:after="120" w:line="240" w:lineRule="auto"/>
        <w:ind w:left="720" w:right="-720"/>
        <w:jc w:val="both"/>
        <w:rPr>
          <w:rFonts w:ascii="Calibri" w:hAnsi="Calibri"/>
          <w:b/>
          <w:bCs/>
          <w:noProof/>
          <w:lang w:val="fr-FR"/>
        </w:rPr>
      </w:pPr>
      <w:r w:rsidRPr="00C63B7C">
        <w:rPr>
          <w:rFonts w:cs="Calibri"/>
          <w:b/>
          <w:bCs/>
        </w:rPr>
        <w:t>Dans le cas où un entraîneur ou un membre du personnel de banc permet ou facilite l’usage de ces produits, il sera suspendu de ses fonctions de manière immédiate et convoqué devant le comité de discipline régional.</w:t>
      </w:r>
      <w:bookmarkEnd w:id="688"/>
    </w:p>
    <w:p w14:paraId="37EDB6A2" w14:textId="4A02D507" w:rsidR="00D92B2E" w:rsidRDefault="00D92B2E" w:rsidP="004F7E88">
      <w:pPr>
        <w:spacing w:line="240" w:lineRule="auto"/>
        <w:ind w:left="720" w:right="-720"/>
        <w:jc w:val="center"/>
        <w:rPr>
          <w:lang w:val="fr-FR" w:eastAsia="fr-FR"/>
        </w:rPr>
        <w:sectPr w:rsidR="00D92B2E" w:rsidSect="00D333EE">
          <w:pgSz w:w="12240" w:h="15840" w:code="1"/>
          <w:pgMar w:top="432" w:right="1800" w:bottom="432" w:left="1800" w:header="432" w:footer="432" w:gutter="0"/>
          <w:paperSrc w:first="260" w:other="260"/>
          <w:cols w:space="708"/>
          <w:docGrid w:linePitch="360"/>
        </w:sectPr>
      </w:pPr>
    </w:p>
    <w:p w14:paraId="36DF37A3" w14:textId="2C663D8F" w:rsidR="00D62D35" w:rsidRDefault="00D62D35" w:rsidP="00865B23">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69546C84" wp14:editId="66D3EE6D">
            <wp:extent cx="3138055" cy="3138055"/>
            <wp:effectExtent l="0" t="0" r="5715" b="5715"/>
            <wp:docPr id="86819249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380172D9" w14:textId="77777777" w:rsidR="006976E5" w:rsidRPr="00F528F7" w:rsidRDefault="006976E5" w:rsidP="00F528F7">
      <w:pPr>
        <w:ind w:left="-720" w:right="-720"/>
        <w:jc w:val="center"/>
        <w:rPr>
          <w:sz w:val="96"/>
          <w:szCs w:val="96"/>
          <w:lang w:val="fr-FR" w:eastAsia="fr-FR"/>
        </w:rPr>
      </w:pPr>
    </w:p>
    <w:p w14:paraId="3EA1F0ED" w14:textId="77777777" w:rsidR="0039590C" w:rsidRPr="00D62D35" w:rsidRDefault="006976E5" w:rsidP="0008697F">
      <w:pPr>
        <w:ind w:left="-720" w:right="-720"/>
        <w:jc w:val="center"/>
        <w:rPr>
          <w:b/>
          <w:sz w:val="100"/>
          <w:szCs w:val="100"/>
        </w:rPr>
      </w:pPr>
      <w:bookmarkStart w:id="689" w:name="_Toc77067540"/>
      <w:r w:rsidRPr="00D62D35">
        <w:rPr>
          <w:b/>
          <w:sz w:val="100"/>
          <w:szCs w:val="100"/>
        </w:rPr>
        <w:t>CHAPITRE 8</w:t>
      </w:r>
      <w:bookmarkStart w:id="690" w:name="_Toc77067541"/>
      <w:bookmarkEnd w:id="689"/>
    </w:p>
    <w:p w14:paraId="65A489BD" w14:textId="635F2FC7" w:rsidR="006976E5" w:rsidRPr="00D62D35" w:rsidRDefault="006976E5" w:rsidP="00D62D35">
      <w:pPr>
        <w:ind w:left="-720" w:right="-720"/>
        <w:jc w:val="center"/>
        <w:rPr>
          <w:b/>
          <w:sz w:val="80"/>
          <w:szCs w:val="80"/>
        </w:rPr>
      </w:pPr>
      <w:r w:rsidRPr="00D62D35">
        <w:rPr>
          <w:b/>
          <w:sz w:val="80"/>
          <w:szCs w:val="80"/>
        </w:rPr>
        <w:t>CHAMPIONNATS</w:t>
      </w:r>
      <w:r w:rsidR="00C63B7C">
        <w:rPr>
          <w:b/>
          <w:sz w:val="80"/>
          <w:szCs w:val="80"/>
        </w:rPr>
        <w:t xml:space="preserve"> </w:t>
      </w:r>
      <w:r w:rsidRPr="00D62D35">
        <w:rPr>
          <w:b/>
          <w:sz w:val="80"/>
          <w:szCs w:val="80"/>
        </w:rPr>
        <w:t>PROVINCIAUX</w:t>
      </w:r>
      <w:bookmarkEnd w:id="690"/>
    </w:p>
    <w:p w14:paraId="74450919" w14:textId="77777777" w:rsidR="006976E5" w:rsidRPr="00F051FF" w:rsidRDefault="006976E5" w:rsidP="006976E5">
      <w:pPr>
        <w:rPr>
          <w:lang w:eastAsia="fr-FR"/>
        </w:rPr>
      </w:pPr>
    </w:p>
    <w:p w14:paraId="177B0470" w14:textId="77777777" w:rsidR="0039590C" w:rsidRDefault="0039590C" w:rsidP="006976E5">
      <w:pPr>
        <w:rPr>
          <w:lang w:eastAsia="fr-FR"/>
        </w:rPr>
        <w:sectPr w:rsidR="0039590C" w:rsidSect="00D92B2E">
          <w:headerReference w:type="default" r:id="rId136"/>
          <w:footerReference w:type="default" r:id="rId137"/>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6565F601" w14:textId="77777777" w:rsidR="002C1519" w:rsidRPr="003C6BCC" w:rsidRDefault="0008697F" w:rsidP="008B179A">
      <w:pPr>
        <w:spacing w:before="120" w:after="0" w:line="240" w:lineRule="auto"/>
        <w:rPr>
          <w:b/>
          <w:bCs/>
          <w:sz w:val="24"/>
          <w:szCs w:val="24"/>
        </w:rPr>
      </w:pPr>
      <w:bookmarkStart w:id="691" w:name="_Toc210425392"/>
      <w:bookmarkStart w:id="692" w:name="_Toc77067542"/>
      <w:bookmarkStart w:id="693" w:name="_Toc170984437"/>
      <w:r w:rsidRPr="003C6BCC">
        <w:rPr>
          <w:b/>
          <w:bCs/>
          <w:sz w:val="24"/>
          <w:szCs w:val="24"/>
        </w:rPr>
        <w:t xml:space="preserve">CHAPITRE </w:t>
      </w:r>
      <w:r w:rsidR="002C1519" w:rsidRPr="003C6BCC">
        <w:rPr>
          <w:b/>
          <w:bCs/>
          <w:sz w:val="24"/>
          <w:szCs w:val="24"/>
        </w:rPr>
        <w:t>8</w:t>
      </w:r>
      <w:r w:rsidRPr="003C6BCC">
        <w:rPr>
          <w:b/>
          <w:bCs/>
          <w:sz w:val="24"/>
          <w:szCs w:val="24"/>
        </w:rPr>
        <w:t xml:space="preserve"> – </w:t>
      </w:r>
      <w:r w:rsidR="002C1519" w:rsidRPr="003C6BCC">
        <w:rPr>
          <w:b/>
          <w:bCs/>
          <w:sz w:val="24"/>
          <w:szCs w:val="24"/>
        </w:rPr>
        <w:t>C</w:t>
      </w:r>
      <w:r w:rsidRPr="003C6BCC">
        <w:rPr>
          <w:b/>
          <w:bCs/>
          <w:sz w:val="24"/>
          <w:szCs w:val="24"/>
        </w:rPr>
        <w:t>HAMPIONNATS PROVINCIAUX</w:t>
      </w:r>
      <w:bookmarkEnd w:id="691"/>
      <w:bookmarkEnd w:id="692"/>
      <w:bookmarkEnd w:id="693"/>
    </w:p>
    <w:p w14:paraId="139B82D8" w14:textId="77777777" w:rsidR="002C1519" w:rsidRPr="003C6BCC" w:rsidRDefault="00B9190B" w:rsidP="008B179A">
      <w:pPr>
        <w:spacing w:before="120" w:after="0" w:line="240" w:lineRule="auto"/>
        <w:rPr>
          <w:b/>
          <w:bCs/>
        </w:rPr>
      </w:pPr>
      <w:bookmarkStart w:id="694" w:name="_Toc210425393"/>
      <w:bookmarkStart w:id="695" w:name="_Toc77067543"/>
      <w:bookmarkStart w:id="696" w:name="_Toc170984438"/>
      <w:r w:rsidRPr="003C6BCC">
        <w:rPr>
          <w:b/>
          <w:bCs/>
        </w:rPr>
        <w:t>8.1</w:t>
      </w:r>
      <w:r w:rsidRPr="003C6BCC">
        <w:rPr>
          <w:b/>
          <w:bCs/>
        </w:rPr>
        <w:tab/>
      </w:r>
      <w:r w:rsidR="002C1519" w:rsidRPr="003C6BCC">
        <w:rPr>
          <w:b/>
          <w:bCs/>
        </w:rPr>
        <w:t>Responsabilité des régions</w:t>
      </w:r>
      <w:bookmarkEnd w:id="694"/>
      <w:bookmarkEnd w:id="695"/>
      <w:bookmarkEnd w:id="696"/>
    </w:p>
    <w:p w14:paraId="4FF76352" w14:textId="77777777" w:rsidR="002C1519" w:rsidRPr="003C6BCC" w:rsidRDefault="002C1519" w:rsidP="008B179A">
      <w:pPr>
        <w:spacing w:before="60" w:after="0" w:line="240" w:lineRule="auto"/>
        <w:ind w:left="720"/>
        <w:rPr>
          <w:b/>
          <w:bCs/>
        </w:rPr>
      </w:pPr>
      <w:bookmarkStart w:id="697" w:name="_Toc210425394"/>
      <w:bookmarkStart w:id="698" w:name="_Toc77067544"/>
      <w:bookmarkStart w:id="699" w:name="_Toc170984439"/>
      <w:bookmarkStart w:id="700" w:name="_Hlk133839863"/>
      <w:r w:rsidRPr="003C6BCC">
        <w:rPr>
          <w:b/>
          <w:bCs/>
        </w:rPr>
        <w:t>8.1.1</w:t>
      </w:r>
      <w:r w:rsidRPr="003C6BCC">
        <w:rPr>
          <w:b/>
          <w:bCs/>
        </w:rPr>
        <w:tab/>
        <w:t>Représentation</w:t>
      </w:r>
      <w:bookmarkEnd w:id="697"/>
      <w:bookmarkEnd w:id="698"/>
      <w:bookmarkEnd w:id="699"/>
    </w:p>
    <w:p w14:paraId="60AA2C3C" w14:textId="26E84B14" w:rsidR="002C1519" w:rsidRPr="00347017" w:rsidRDefault="002C1519" w:rsidP="0080356A">
      <w:pPr>
        <w:pStyle w:val="HQNiveau4"/>
        <w:numPr>
          <w:ilvl w:val="0"/>
          <w:numId w:val="66"/>
        </w:numPr>
        <w:tabs>
          <w:tab w:val="clear" w:pos="1080"/>
          <w:tab w:val="left" w:pos="1800"/>
        </w:tabs>
        <w:spacing w:after="0"/>
        <w:ind w:left="1800" w:right="-90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Chacune des régions doit déclarer sa représentativité dans chacune des divisions et classes au plus tard le </w:t>
      </w:r>
      <w:r w:rsidR="001E0C9C" w:rsidRPr="00033AB1">
        <w:rPr>
          <w:rFonts w:asciiTheme="minorHAnsi" w:hAnsiTheme="minorHAnsi" w:cstheme="minorHAnsi"/>
          <w:b/>
          <w:bCs/>
          <w:sz w:val="22"/>
          <w:szCs w:val="22"/>
          <w:u w:val="single"/>
          <w:lang w:val="fr-FR"/>
        </w:rPr>
        <w:t>15</w:t>
      </w:r>
      <w:r w:rsidRPr="00033AB1">
        <w:rPr>
          <w:rFonts w:asciiTheme="minorHAnsi" w:hAnsiTheme="minorHAnsi" w:cstheme="minorHAnsi"/>
          <w:b/>
          <w:bCs/>
          <w:sz w:val="22"/>
          <w:szCs w:val="22"/>
          <w:u w:val="single"/>
          <w:lang w:val="fr-FR"/>
        </w:rPr>
        <w:t xml:space="preserve"> octobre</w:t>
      </w:r>
      <w:r w:rsidRPr="00033AB1">
        <w:rPr>
          <w:rFonts w:asciiTheme="minorHAnsi" w:hAnsiTheme="minorHAnsi" w:cstheme="minorHAnsi"/>
          <w:sz w:val="22"/>
          <w:szCs w:val="22"/>
          <w:lang w:val="fr-FR"/>
        </w:rPr>
        <w:t xml:space="preserve"> de chaque saison et ce sur la liste fournie à cet effet </w:t>
      </w:r>
      <w:r w:rsidRPr="00347017">
        <w:rPr>
          <w:rFonts w:asciiTheme="minorHAnsi" w:hAnsiTheme="minorHAnsi" w:cstheme="minorHAnsi"/>
          <w:sz w:val="22"/>
          <w:szCs w:val="22"/>
          <w:lang w:val="fr-FR"/>
        </w:rPr>
        <w:t xml:space="preserve">par </w:t>
      </w:r>
      <w:r w:rsidR="00E36E2E" w:rsidRPr="00347017">
        <w:rPr>
          <w:rFonts w:asciiTheme="minorHAnsi" w:hAnsiTheme="minorHAnsi" w:cstheme="minorHAnsi"/>
          <w:sz w:val="22"/>
          <w:szCs w:val="22"/>
          <w:lang w:val="fr-FR"/>
        </w:rPr>
        <w:t>Hockey Québec</w:t>
      </w:r>
      <w:r w:rsidRPr="00347017">
        <w:rPr>
          <w:rFonts w:asciiTheme="minorHAnsi" w:hAnsiTheme="minorHAnsi" w:cstheme="minorHAnsi"/>
          <w:sz w:val="22"/>
          <w:szCs w:val="22"/>
          <w:lang w:val="fr-FR"/>
        </w:rPr>
        <w:t>.</w:t>
      </w:r>
    </w:p>
    <w:p w14:paraId="20128753" w14:textId="499BDFB0" w:rsidR="001E0C9C" w:rsidRPr="00033AB1" w:rsidRDefault="00A028C3" w:rsidP="0064698B">
      <w:pPr>
        <w:pStyle w:val="HQNiveau4"/>
        <w:tabs>
          <w:tab w:val="clear" w:pos="1080"/>
          <w:tab w:val="left" w:pos="1800"/>
        </w:tabs>
        <w:spacing w:after="0"/>
        <w:ind w:left="1800" w:right="-900"/>
        <w:rPr>
          <w:rFonts w:asciiTheme="minorHAnsi" w:hAnsiTheme="minorHAnsi" w:cstheme="minorHAnsi"/>
          <w:b/>
          <w:bCs/>
          <w:sz w:val="22"/>
          <w:szCs w:val="22"/>
          <w:lang w:val="fr-FR"/>
        </w:rPr>
      </w:pPr>
      <w:bookmarkStart w:id="701" w:name="_Hlk171942202"/>
      <w:r w:rsidRPr="00347017">
        <w:rPr>
          <w:rFonts w:asciiTheme="minorHAnsi" w:hAnsiTheme="minorHAnsi" w:cstheme="minorHAnsi"/>
          <w:sz w:val="22"/>
          <w:szCs w:val="22"/>
          <w:lang w:val="fr-FR"/>
        </w:rPr>
        <w:t>Pour les équipes de regroupement, il faut déposer la liste des joueurs au plus tard le</w:t>
      </w:r>
      <w:r>
        <w:rPr>
          <w:rFonts w:asciiTheme="minorHAnsi" w:hAnsiTheme="minorHAnsi" w:cstheme="minorHAnsi"/>
          <w:b/>
          <w:bCs/>
          <w:sz w:val="22"/>
          <w:szCs w:val="22"/>
          <w:lang w:val="fr-FR"/>
        </w:rPr>
        <w:t xml:space="preserve"> </w:t>
      </w:r>
      <w:r w:rsidRPr="00A028C3">
        <w:rPr>
          <w:rFonts w:asciiTheme="minorHAnsi" w:hAnsiTheme="minorHAnsi" w:cstheme="minorHAnsi"/>
          <w:b/>
          <w:bCs/>
          <w:sz w:val="22"/>
          <w:szCs w:val="22"/>
          <w:u w:val="single"/>
          <w:lang w:val="fr-FR"/>
        </w:rPr>
        <w:t>15 janvier</w:t>
      </w:r>
      <w:r>
        <w:rPr>
          <w:rFonts w:asciiTheme="minorHAnsi" w:hAnsiTheme="minorHAnsi" w:cstheme="minorHAnsi"/>
          <w:b/>
          <w:bCs/>
          <w:sz w:val="22"/>
          <w:szCs w:val="22"/>
          <w:lang w:val="fr-FR"/>
        </w:rPr>
        <w:t>.</w:t>
      </w:r>
    </w:p>
    <w:bookmarkEnd w:id="700"/>
    <w:p w14:paraId="7CD17636" w14:textId="77777777" w:rsidR="00A028C3" w:rsidRPr="00347017" w:rsidRDefault="00A028C3" w:rsidP="0080356A">
      <w:pPr>
        <w:pStyle w:val="Corpsdetexte"/>
        <w:numPr>
          <w:ilvl w:val="0"/>
          <w:numId w:val="66"/>
        </w:numPr>
        <w:spacing w:before="60" w:after="0" w:line="240" w:lineRule="auto"/>
        <w:ind w:left="1800" w:right="-900"/>
        <w:jc w:val="both"/>
      </w:pPr>
      <w:r w:rsidRPr="00347017">
        <w:t>Aucune équipe reclassée ne peut participer aux championnats provinciaux sans l’autorisation écrite de Hockey Québec.</w:t>
      </w:r>
    </w:p>
    <w:p w14:paraId="240E2866" w14:textId="048F89E0" w:rsidR="002C1519" w:rsidRPr="00347017" w:rsidRDefault="00A028C3" w:rsidP="0064698B">
      <w:pPr>
        <w:pStyle w:val="HQNiveau4"/>
        <w:tabs>
          <w:tab w:val="clear" w:pos="1080"/>
          <w:tab w:val="left" w:pos="1800"/>
        </w:tabs>
        <w:spacing w:after="0"/>
        <w:ind w:left="1800" w:right="-900" w:hanging="360"/>
        <w:rPr>
          <w:rFonts w:asciiTheme="minorHAnsi" w:hAnsiTheme="minorHAnsi" w:cstheme="minorHAnsi"/>
          <w:sz w:val="22"/>
          <w:szCs w:val="22"/>
          <w:lang w:val="fr-FR"/>
        </w:rPr>
      </w:pPr>
      <w:r w:rsidRPr="00347017">
        <w:rPr>
          <w:rFonts w:asciiTheme="minorHAnsi" w:hAnsiTheme="minorHAnsi" w:cstheme="minorHAnsi"/>
          <w:sz w:val="22"/>
          <w:szCs w:val="22"/>
        </w:rPr>
        <w:t>C.</w:t>
      </w:r>
      <w:r w:rsidRPr="00347017">
        <w:rPr>
          <w:rFonts w:asciiTheme="minorHAnsi" w:hAnsiTheme="minorHAnsi" w:cstheme="minorHAnsi"/>
          <w:sz w:val="22"/>
          <w:szCs w:val="22"/>
        </w:rPr>
        <w:tab/>
      </w:r>
      <w:r w:rsidR="002C1519" w:rsidRPr="00347017">
        <w:rPr>
          <w:rFonts w:asciiTheme="minorHAnsi" w:hAnsiTheme="minorHAnsi" w:cstheme="minorHAnsi"/>
          <w:sz w:val="22"/>
          <w:szCs w:val="22"/>
          <w:lang w:val="fr-FR"/>
        </w:rPr>
        <w:t>Lorsqu’il y a un nombre impair dans l’horaire des matchs d’une division donnée, la région hôtesse y déléguera une équipe pour compléter un nombre pair.</w:t>
      </w:r>
      <w:r w:rsidRPr="00347017">
        <w:rPr>
          <w:rFonts w:asciiTheme="minorHAnsi" w:hAnsiTheme="minorHAnsi" w:cstheme="minorHAnsi"/>
          <w:sz w:val="22"/>
          <w:szCs w:val="22"/>
          <w:lang w:val="fr-FR"/>
        </w:rPr>
        <w:t xml:space="preserve"> La </w:t>
      </w:r>
      <w:r w:rsidR="002C1519" w:rsidRPr="00347017">
        <w:rPr>
          <w:rFonts w:asciiTheme="minorHAnsi" w:hAnsiTheme="minorHAnsi" w:cstheme="minorHAnsi"/>
          <w:sz w:val="22"/>
          <w:szCs w:val="22"/>
          <w:lang w:val="fr-FR"/>
        </w:rPr>
        <w:t>sélection se fera dans l’ordre suivant :</w:t>
      </w:r>
    </w:p>
    <w:p w14:paraId="4E3086DA" w14:textId="77777777" w:rsidR="002C1519" w:rsidRPr="00033AB1" w:rsidRDefault="002C1519" w:rsidP="0064698B">
      <w:pPr>
        <w:pStyle w:val="Paragraphedeliste"/>
        <w:spacing w:line="240" w:lineRule="auto"/>
        <w:ind w:left="2160" w:right="-900" w:hanging="360"/>
        <w:jc w:val="both"/>
        <w:rPr>
          <w:rFonts w:cstheme="minorHAnsi"/>
          <w:bCs/>
          <w:lang w:val="fr-FR"/>
        </w:rPr>
      </w:pPr>
      <w:r w:rsidRPr="00033AB1">
        <w:rPr>
          <w:rFonts w:cstheme="minorHAnsi"/>
          <w:bCs/>
          <w:lang w:val="fr-FR"/>
        </w:rPr>
        <w:t>i)</w:t>
      </w:r>
      <w:r w:rsidRPr="00033AB1">
        <w:rPr>
          <w:rFonts w:cstheme="minorHAnsi"/>
          <w:bCs/>
          <w:lang w:val="fr-FR"/>
        </w:rPr>
        <w:tab/>
        <w:t>Région hôtesse</w:t>
      </w:r>
    </w:p>
    <w:p w14:paraId="6FC4994A" w14:textId="613CB8B4" w:rsidR="003F3A5B" w:rsidRPr="003F3A5B" w:rsidRDefault="002C1519" w:rsidP="0084449B">
      <w:pPr>
        <w:pStyle w:val="Paragraphedeliste"/>
        <w:spacing w:line="240" w:lineRule="auto"/>
        <w:ind w:left="2160" w:right="-900" w:hanging="360"/>
        <w:jc w:val="both"/>
        <w:rPr>
          <w:rFonts w:cstheme="minorHAnsi"/>
          <w:bCs/>
        </w:rPr>
      </w:pPr>
      <w:r w:rsidRPr="00033AB1">
        <w:rPr>
          <w:rFonts w:cstheme="minorHAnsi"/>
          <w:bCs/>
          <w:lang w:val="fr-FR"/>
        </w:rPr>
        <w:t>ii)</w:t>
      </w:r>
      <w:r w:rsidRPr="00033AB1">
        <w:rPr>
          <w:rFonts w:cstheme="minorHAnsi"/>
          <w:bCs/>
          <w:lang w:val="fr-FR"/>
        </w:rPr>
        <w:tab/>
        <w:t>Tirage au sort parmi les quatre (4) grandes régions</w:t>
      </w:r>
      <w:r w:rsidR="00A028C3">
        <w:rPr>
          <w:rFonts w:cstheme="minorHAnsi"/>
          <w:bCs/>
          <w:lang w:val="fr-FR"/>
        </w:rPr>
        <w:t> :</w:t>
      </w:r>
      <w:r w:rsidR="0084449B">
        <w:rPr>
          <w:rFonts w:cstheme="minorHAnsi"/>
          <w:bCs/>
          <w:lang w:val="fr-FR"/>
        </w:rPr>
        <w:t xml:space="preserve"> </w:t>
      </w:r>
      <w:r w:rsidR="00A028C3" w:rsidRPr="0084449B">
        <w:rPr>
          <w:rFonts w:cstheme="minorHAnsi"/>
          <w:bCs/>
        </w:rPr>
        <w:t xml:space="preserve">Hockey </w:t>
      </w:r>
      <w:r w:rsidRPr="0084449B">
        <w:rPr>
          <w:rFonts w:cstheme="minorHAnsi"/>
          <w:bCs/>
        </w:rPr>
        <w:t>Lac St-Louis</w:t>
      </w:r>
      <w:r w:rsidR="0084449B">
        <w:rPr>
          <w:rFonts w:cstheme="minorHAnsi"/>
          <w:bCs/>
        </w:rPr>
        <w:t xml:space="preserve">, </w:t>
      </w:r>
      <w:r w:rsidR="00A028C3" w:rsidRPr="0084449B">
        <w:rPr>
          <w:rFonts w:cstheme="minorHAnsi"/>
          <w:bCs/>
        </w:rPr>
        <w:t>Hockey Laurentides-Lanaudière</w:t>
      </w:r>
      <w:r w:rsidR="0084449B">
        <w:rPr>
          <w:rFonts w:cstheme="minorHAnsi"/>
          <w:bCs/>
        </w:rPr>
        <w:t xml:space="preserve">, </w:t>
      </w:r>
      <w:r w:rsidR="003F3A5B" w:rsidRPr="0084449B">
        <w:rPr>
          <w:rFonts w:cstheme="minorHAnsi"/>
          <w:bCs/>
        </w:rPr>
        <w:t>Hockey Québec-Chaudière-Appalaches</w:t>
      </w:r>
      <w:r w:rsidR="0084449B" w:rsidRPr="0084449B">
        <w:rPr>
          <w:rFonts w:cstheme="minorHAnsi"/>
          <w:bCs/>
        </w:rPr>
        <w:t xml:space="preserve"> et </w:t>
      </w:r>
      <w:r w:rsidR="003F3A5B" w:rsidRPr="003F3A5B">
        <w:rPr>
          <w:rFonts w:cstheme="minorHAnsi"/>
          <w:bCs/>
        </w:rPr>
        <w:t>Hockey Richelieu</w:t>
      </w:r>
    </w:p>
    <w:p w14:paraId="6FC3D643" w14:textId="77777777" w:rsidR="002C1519" w:rsidRPr="00033AB1" w:rsidRDefault="002C1519" w:rsidP="008B179A">
      <w:pPr>
        <w:pStyle w:val="Paragraphedeliste"/>
        <w:spacing w:line="240" w:lineRule="auto"/>
        <w:ind w:left="2160" w:right="-1080" w:hanging="360"/>
        <w:rPr>
          <w:rFonts w:cstheme="minorHAnsi"/>
          <w:lang w:val="fr-FR"/>
        </w:rPr>
      </w:pPr>
      <w:r w:rsidRPr="00033AB1">
        <w:rPr>
          <w:rFonts w:cstheme="minorHAnsi"/>
          <w:bCs/>
          <w:lang w:val="fr-FR"/>
        </w:rPr>
        <w:t>iii)</w:t>
      </w:r>
      <w:r w:rsidRPr="00033AB1">
        <w:rPr>
          <w:rFonts w:cstheme="minorHAnsi"/>
          <w:bCs/>
          <w:lang w:val="fr-FR"/>
        </w:rPr>
        <w:tab/>
        <w:t>Maximum deux (2) équipes par région</w:t>
      </w:r>
    </w:p>
    <w:p w14:paraId="46FFC88B" w14:textId="4B50A7FA" w:rsidR="002C1519" w:rsidRPr="003C6BCC" w:rsidRDefault="002C1519" w:rsidP="008B179A">
      <w:pPr>
        <w:spacing w:before="60" w:after="0" w:line="240" w:lineRule="auto"/>
        <w:ind w:left="720"/>
        <w:rPr>
          <w:b/>
          <w:bCs/>
        </w:rPr>
      </w:pPr>
      <w:bookmarkStart w:id="702" w:name="_Toc210425395"/>
      <w:bookmarkStart w:id="703" w:name="_Toc77067545"/>
      <w:bookmarkStart w:id="704" w:name="_Toc170984440"/>
      <w:bookmarkStart w:id="705" w:name="_Hlk171942408"/>
      <w:bookmarkEnd w:id="701"/>
      <w:r w:rsidRPr="003C6BCC">
        <w:rPr>
          <w:b/>
          <w:bCs/>
        </w:rPr>
        <w:t>8.1.2</w:t>
      </w:r>
      <w:r w:rsidRPr="003C6BCC">
        <w:rPr>
          <w:b/>
          <w:bCs/>
        </w:rPr>
        <w:tab/>
      </w:r>
      <w:r w:rsidR="00323258">
        <w:rPr>
          <w:b/>
          <w:bCs/>
        </w:rPr>
        <w:t>Date d’échéance</w:t>
      </w:r>
      <w:bookmarkEnd w:id="702"/>
      <w:bookmarkEnd w:id="703"/>
      <w:bookmarkEnd w:id="704"/>
      <w:r w:rsidR="00323258">
        <w:rPr>
          <w:b/>
          <w:bCs/>
        </w:rPr>
        <w:t xml:space="preserve"> du 15 octobre</w:t>
      </w:r>
    </w:p>
    <w:p w14:paraId="5DBD4E3E" w14:textId="1427E2FA" w:rsidR="002C1519" w:rsidRPr="00033AB1" w:rsidRDefault="002C1519" w:rsidP="0064698B">
      <w:pPr>
        <w:pStyle w:val="HQParagrapheNiveau2"/>
        <w:tabs>
          <w:tab w:val="clear" w:pos="547"/>
        </w:tabs>
        <w:spacing w:before="60" w:after="0"/>
        <w:ind w:left="1440" w:right="-900"/>
        <w:rPr>
          <w:rFonts w:asciiTheme="minorHAnsi" w:hAnsiTheme="minorHAnsi" w:cstheme="minorHAnsi"/>
          <w:sz w:val="22"/>
          <w:szCs w:val="22"/>
          <w:lang w:val="fr-FR"/>
        </w:rPr>
      </w:pPr>
      <w:r w:rsidRPr="00033AB1">
        <w:rPr>
          <w:rFonts w:asciiTheme="minorHAnsi" w:hAnsiTheme="minorHAnsi" w:cstheme="minorHAnsi"/>
          <w:sz w:val="22"/>
          <w:szCs w:val="22"/>
          <w:lang w:val="fr-FR"/>
        </w:rPr>
        <w:t>Les régions</w:t>
      </w:r>
      <w:r w:rsidRPr="00347017">
        <w:rPr>
          <w:rFonts w:asciiTheme="minorHAnsi" w:hAnsiTheme="minorHAnsi" w:cstheme="minorHAnsi"/>
          <w:sz w:val="22"/>
          <w:szCs w:val="22"/>
          <w:lang w:val="fr-FR"/>
        </w:rPr>
        <w:t xml:space="preserve"> </w:t>
      </w:r>
      <w:r w:rsidR="003F3A5B" w:rsidRPr="00347017">
        <w:rPr>
          <w:rFonts w:asciiTheme="minorHAnsi" w:hAnsiTheme="minorHAnsi" w:cstheme="minorHAnsi"/>
          <w:sz w:val="22"/>
          <w:szCs w:val="22"/>
          <w:lang w:val="fr-FR"/>
        </w:rPr>
        <w:t xml:space="preserve">qui modifient leur tableau de représentativité après le </w:t>
      </w:r>
      <w:r w:rsidR="003F3A5B" w:rsidRPr="003F3A5B">
        <w:rPr>
          <w:rFonts w:asciiTheme="minorHAnsi" w:hAnsiTheme="minorHAnsi" w:cstheme="minorHAnsi"/>
          <w:b/>
          <w:bCs/>
          <w:sz w:val="22"/>
          <w:szCs w:val="22"/>
          <w:u w:val="single"/>
          <w:lang w:val="fr-FR"/>
        </w:rPr>
        <w:t>15 octobre</w:t>
      </w:r>
      <w:r w:rsidR="003F3A5B" w:rsidRPr="003F3A5B">
        <w:rPr>
          <w:rFonts w:asciiTheme="minorHAnsi" w:hAnsiTheme="minorHAnsi" w:cstheme="minorHAnsi"/>
          <w:b/>
          <w:bCs/>
          <w:sz w:val="22"/>
          <w:szCs w:val="22"/>
          <w:lang w:val="fr-FR"/>
        </w:rPr>
        <w:t xml:space="preserve"> </w:t>
      </w:r>
      <w:r w:rsidR="003F3A5B" w:rsidRPr="003F3A5B">
        <w:rPr>
          <w:rFonts w:asciiTheme="minorHAnsi" w:hAnsiTheme="minorHAnsi" w:cstheme="minorHAnsi"/>
          <w:sz w:val="22"/>
          <w:szCs w:val="22"/>
          <w:lang w:val="fr-FR"/>
        </w:rPr>
        <w:t>seront pénalisées d’une somme de</w:t>
      </w:r>
      <w:r w:rsidR="003F3A5B" w:rsidRPr="007C754F">
        <w:rPr>
          <w:rFonts w:asciiTheme="minorHAnsi" w:hAnsiTheme="minorHAnsi" w:cstheme="minorHAnsi"/>
          <w:sz w:val="22"/>
          <w:szCs w:val="22"/>
          <w:lang w:val="fr-FR"/>
        </w:rPr>
        <w:t xml:space="preserve"> 1 000 $ par équipe facturée à la région.</w:t>
      </w:r>
    </w:p>
    <w:p w14:paraId="426F80E2" w14:textId="77777777" w:rsidR="002C1519" w:rsidRPr="003C6BCC" w:rsidRDefault="002C1519" w:rsidP="0064698B">
      <w:pPr>
        <w:spacing w:before="60" w:after="0" w:line="240" w:lineRule="auto"/>
        <w:ind w:left="720" w:right="-900"/>
        <w:rPr>
          <w:b/>
          <w:bCs/>
        </w:rPr>
      </w:pPr>
      <w:bookmarkStart w:id="706" w:name="_Toc210425396"/>
      <w:bookmarkStart w:id="707" w:name="_Toc77067546"/>
      <w:bookmarkStart w:id="708" w:name="_Toc170984441"/>
      <w:bookmarkEnd w:id="705"/>
      <w:r w:rsidRPr="003C6BCC">
        <w:rPr>
          <w:b/>
          <w:bCs/>
        </w:rPr>
        <w:t>8.1.3</w:t>
      </w:r>
      <w:r w:rsidRPr="003C6BCC">
        <w:rPr>
          <w:b/>
          <w:bCs/>
        </w:rPr>
        <w:tab/>
        <w:t>Déclaration des équipes championnes et sélectionnées</w:t>
      </w:r>
      <w:bookmarkEnd w:id="706"/>
      <w:bookmarkEnd w:id="707"/>
      <w:bookmarkEnd w:id="708"/>
    </w:p>
    <w:p w14:paraId="4AB02835" w14:textId="0947D25E" w:rsidR="002C1519" w:rsidRPr="00033AB1" w:rsidRDefault="002C1519" w:rsidP="0064698B">
      <w:pPr>
        <w:pStyle w:val="HQParagrapheNiveau2"/>
        <w:tabs>
          <w:tab w:val="clear" w:pos="547"/>
        </w:tabs>
        <w:spacing w:before="60" w:after="0"/>
        <w:ind w:left="1440" w:right="-900"/>
        <w:rPr>
          <w:rFonts w:asciiTheme="minorHAnsi" w:hAnsiTheme="minorHAnsi" w:cstheme="minorHAnsi"/>
          <w:sz w:val="22"/>
          <w:szCs w:val="22"/>
          <w:lang w:val="fr-FR"/>
        </w:rPr>
      </w:pPr>
      <w:r w:rsidRPr="001C1E8E">
        <w:rPr>
          <w:rFonts w:asciiTheme="minorHAnsi" w:hAnsiTheme="minorHAnsi" w:cstheme="minorHAnsi"/>
          <w:sz w:val="22"/>
          <w:szCs w:val="22"/>
          <w:lang w:val="fr-FR"/>
        </w:rPr>
        <w:t xml:space="preserve">Chaque équipe championne doit être déclarée </w:t>
      </w:r>
      <w:r w:rsidRPr="001C1E8E">
        <w:rPr>
          <w:rFonts w:asciiTheme="minorHAnsi" w:hAnsiTheme="minorHAnsi" w:cstheme="minorHAnsi"/>
          <w:sz w:val="22"/>
          <w:szCs w:val="22"/>
          <w:u w:val="single"/>
          <w:lang w:val="fr-FR"/>
        </w:rPr>
        <w:t>10 jours</w:t>
      </w:r>
      <w:r w:rsidRPr="001C1E8E">
        <w:rPr>
          <w:rFonts w:asciiTheme="minorHAnsi" w:hAnsiTheme="minorHAnsi" w:cstheme="minorHAnsi"/>
          <w:sz w:val="22"/>
          <w:szCs w:val="22"/>
          <w:lang w:val="fr-FR"/>
        </w:rPr>
        <w:t xml:space="preserve"> avant la tenue des championnats</w:t>
      </w:r>
      <w:r w:rsidRPr="00033AB1">
        <w:rPr>
          <w:rFonts w:asciiTheme="minorHAnsi" w:hAnsiTheme="minorHAnsi" w:cstheme="minorHAnsi"/>
          <w:sz w:val="22"/>
          <w:szCs w:val="22"/>
          <w:lang w:val="fr-FR"/>
        </w:rPr>
        <w:t xml:space="preserve"> provinciaux. Pour quelque raison que ce soit, si les éliminatoires de région ne sont pas terminées, les responsables déclareront l'équipe la plus avancée dans les éliminatoires et non éliminée, pour représenter la région aux championnats provinciaux de Hockey Québec.</w:t>
      </w:r>
    </w:p>
    <w:p w14:paraId="63034561" w14:textId="77777777" w:rsidR="002C1519" w:rsidRPr="003C6BCC" w:rsidRDefault="00A849A1" w:rsidP="0064698B">
      <w:pPr>
        <w:spacing w:before="60" w:after="0" w:line="240" w:lineRule="auto"/>
        <w:ind w:left="720" w:right="-900"/>
        <w:rPr>
          <w:b/>
          <w:bCs/>
        </w:rPr>
      </w:pPr>
      <w:bookmarkStart w:id="709" w:name="_Toc210425397"/>
      <w:bookmarkStart w:id="710" w:name="_Toc77067547"/>
      <w:bookmarkStart w:id="711" w:name="_Toc170984442"/>
      <w:r w:rsidRPr="003C6BCC">
        <w:rPr>
          <w:b/>
          <w:bCs/>
        </w:rPr>
        <w:t>8.1.4</w:t>
      </w:r>
      <w:r w:rsidR="003A7150" w:rsidRPr="003C6BCC">
        <w:rPr>
          <w:b/>
          <w:bCs/>
        </w:rPr>
        <w:tab/>
      </w:r>
      <w:r w:rsidR="002C1519" w:rsidRPr="003C6BCC">
        <w:rPr>
          <w:b/>
          <w:bCs/>
        </w:rPr>
        <w:t>Documents à fournir</w:t>
      </w:r>
      <w:bookmarkEnd w:id="709"/>
      <w:bookmarkEnd w:id="710"/>
      <w:bookmarkEnd w:id="711"/>
    </w:p>
    <w:p w14:paraId="0F89890F" w14:textId="745FC3E5" w:rsidR="002C1519" w:rsidRPr="00033AB1" w:rsidRDefault="002C1519" w:rsidP="0064698B">
      <w:pPr>
        <w:pStyle w:val="HQParagrapheNiveau2"/>
        <w:tabs>
          <w:tab w:val="clear" w:pos="547"/>
        </w:tabs>
        <w:spacing w:before="60" w:after="0"/>
        <w:ind w:left="1440" w:right="-900"/>
        <w:rPr>
          <w:rFonts w:asciiTheme="minorHAnsi" w:hAnsiTheme="minorHAnsi" w:cstheme="minorHAnsi"/>
          <w:sz w:val="22"/>
          <w:szCs w:val="22"/>
          <w:lang w:val="fr-FR"/>
        </w:rPr>
      </w:pPr>
      <w:r w:rsidRPr="001C1E8E">
        <w:rPr>
          <w:rFonts w:asciiTheme="minorHAnsi" w:hAnsiTheme="minorHAnsi" w:cstheme="minorHAnsi"/>
          <w:sz w:val="22"/>
          <w:szCs w:val="22"/>
          <w:lang w:val="fr-FR"/>
        </w:rPr>
        <w:t xml:space="preserve">Il est de la responsabilité des régions de faire parvenir </w:t>
      </w:r>
      <w:r w:rsidR="003F3A5B" w:rsidRPr="001C1E8E">
        <w:rPr>
          <w:rFonts w:asciiTheme="minorHAnsi" w:hAnsiTheme="minorHAnsi" w:cstheme="minorHAnsi"/>
          <w:sz w:val="22"/>
          <w:szCs w:val="22"/>
          <w:lang w:val="fr-FR"/>
        </w:rPr>
        <w:t>à Hockey Québec</w:t>
      </w:r>
      <w:r w:rsidRPr="001C1E8E">
        <w:rPr>
          <w:rFonts w:asciiTheme="minorHAnsi" w:hAnsiTheme="minorHAnsi" w:cstheme="minorHAnsi"/>
          <w:sz w:val="22"/>
          <w:szCs w:val="22"/>
          <w:lang w:val="fr-FR"/>
        </w:rPr>
        <w:t xml:space="preserve">, </w:t>
      </w:r>
      <w:r w:rsidRPr="001C1E8E">
        <w:rPr>
          <w:rFonts w:asciiTheme="minorHAnsi" w:hAnsiTheme="minorHAnsi" w:cstheme="minorHAnsi"/>
          <w:sz w:val="22"/>
          <w:szCs w:val="22"/>
          <w:u w:val="single"/>
          <w:lang w:val="fr-FR"/>
        </w:rPr>
        <w:t xml:space="preserve">10 jours </w:t>
      </w:r>
      <w:r w:rsidRPr="001C1E8E">
        <w:rPr>
          <w:rFonts w:asciiTheme="minorHAnsi" w:hAnsiTheme="minorHAnsi" w:cstheme="minorHAnsi"/>
          <w:sz w:val="22"/>
          <w:szCs w:val="22"/>
          <w:lang w:val="fr-FR"/>
        </w:rPr>
        <w:t>avant la</w:t>
      </w:r>
      <w:r w:rsidRPr="00033AB1">
        <w:rPr>
          <w:rFonts w:asciiTheme="minorHAnsi" w:hAnsiTheme="minorHAnsi" w:cstheme="minorHAnsi"/>
          <w:sz w:val="22"/>
          <w:szCs w:val="22"/>
          <w:lang w:val="fr-FR"/>
        </w:rPr>
        <w:t xml:space="preserve"> tenue des championnats :</w:t>
      </w:r>
    </w:p>
    <w:p w14:paraId="2A5BD0BA" w14:textId="53D99BCC" w:rsidR="002C1519" w:rsidRPr="00033AB1" w:rsidRDefault="002C1519" w:rsidP="0080356A">
      <w:pPr>
        <w:pStyle w:val="HQParagrapheNiveau2"/>
        <w:numPr>
          <w:ilvl w:val="0"/>
          <w:numId w:val="67"/>
        </w:numPr>
        <w:tabs>
          <w:tab w:val="clear" w:pos="547"/>
        </w:tabs>
        <w:spacing w:after="0"/>
        <w:ind w:right="-900"/>
        <w:rPr>
          <w:rFonts w:asciiTheme="minorHAnsi" w:hAnsiTheme="minorHAnsi" w:cstheme="minorHAnsi"/>
          <w:sz w:val="22"/>
          <w:szCs w:val="22"/>
          <w:lang w:val="fr-FR"/>
        </w:rPr>
      </w:pPr>
      <w:r w:rsidRPr="00033AB1">
        <w:rPr>
          <w:rFonts w:asciiTheme="minorHAnsi" w:hAnsiTheme="minorHAnsi" w:cstheme="minorHAnsi"/>
          <w:sz w:val="22"/>
          <w:szCs w:val="22"/>
          <w:lang w:val="fr-FR"/>
        </w:rPr>
        <w:t>Le nom de l'équipe, la division et la classe</w:t>
      </w:r>
    </w:p>
    <w:p w14:paraId="1F6345F7" w14:textId="0CE0DC70" w:rsidR="002C1519" w:rsidRPr="00033AB1" w:rsidRDefault="002C1519" w:rsidP="0080356A">
      <w:pPr>
        <w:pStyle w:val="HQParagrapheNiveau2"/>
        <w:numPr>
          <w:ilvl w:val="0"/>
          <w:numId w:val="67"/>
        </w:numPr>
        <w:tabs>
          <w:tab w:val="clear" w:pos="547"/>
        </w:tabs>
        <w:spacing w:after="0"/>
        <w:ind w:right="-900"/>
        <w:rPr>
          <w:rFonts w:asciiTheme="minorHAnsi" w:hAnsiTheme="minorHAnsi" w:cstheme="minorHAnsi"/>
          <w:sz w:val="22"/>
          <w:szCs w:val="22"/>
          <w:lang w:val="fr-FR"/>
        </w:rPr>
      </w:pPr>
      <w:r w:rsidRPr="00033AB1">
        <w:rPr>
          <w:rFonts w:asciiTheme="minorHAnsi" w:hAnsiTheme="minorHAnsi" w:cstheme="minorHAnsi"/>
          <w:sz w:val="22"/>
          <w:szCs w:val="22"/>
          <w:lang w:val="fr-FR"/>
        </w:rPr>
        <w:t>Le nom du responsable de l'équipe, son adresse et son numéro de téléphone</w:t>
      </w:r>
    </w:p>
    <w:p w14:paraId="3E7FD8C4" w14:textId="1846A3A4" w:rsidR="002C1519" w:rsidRPr="00033AB1" w:rsidRDefault="002C1519" w:rsidP="0080356A">
      <w:pPr>
        <w:pStyle w:val="HQParagrapheNiveau2"/>
        <w:numPr>
          <w:ilvl w:val="0"/>
          <w:numId w:val="67"/>
        </w:numPr>
        <w:tabs>
          <w:tab w:val="clear" w:pos="547"/>
        </w:tabs>
        <w:spacing w:after="0"/>
        <w:ind w:right="-900"/>
        <w:rPr>
          <w:rFonts w:asciiTheme="minorHAnsi" w:hAnsiTheme="minorHAnsi" w:cstheme="minorHAnsi"/>
          <w:sz w:val="22"/>
          <w:szCs w:val="22"/>
          <w:lang w:val="fr-FR"/>
        </w:rPr>
      </w:pPr>
      <w:r w:rsidRPr="00033AB1">
        <w:rPr>
          <w:rFonts w:asciiTheme="minorHAnsi" w:hAnsiTheme="minorHAnsi" w:cstheme="minorHAnsi"/>
          <w:sz w:val="22"/>
          <w:szCs w:val="22"/>
          <w:lang w:val="fr-FR"/>
        </w:rPr>
        <w:t>La liste des joueurs</w:t>
      </w:r>
    </w:p>
    <w:p w14:paraId="49ABAE58" w14:textId="69007AC1" w:rsidR="002C1519" w:rsidRPr="00033AB1" w:rsidRDefault="002C1519" w:rsidP="0080356A">
      <w:pPr>
        <w:pStyle w:val="HQParagrapheNiveau2"/>
        <w:numPr>
          <w:ilvl w:val="0"/>
          <w:numId w:val="67"/>
        </w:numPr>
        <w:tabs>
          <w:tab w:val="clear" w:pos="547"/>
        </w:tabs>
        <w:spacing w:after="0"/>
        <w:ind w:right="-900"/>
        <w:rPr>
          <w:rFonts w:asciiTheme="minorHAnsi" w:hAnsiTheme="minorHAnsi" w:cstheme="minorHAnsi"/>
          <w:sz w:val="22"/>
          <w:szCs w:val="22"/>
          <w:lang w:val="fr-FR"/>
        </w:rPr>
      </w:pPr>
      <w:r w:rsidRPr="00033AB1">
        <w:rPr>
          <w:rFonts w:asciiTheme="minorHAnsi" w:hAnsiTheme="minorHAnsi" w:cstheme="minorHAnsi"/>
          <w:sz w:val="22"/>
          <w:szCs w:val="22"/>
          <w:lang w:val="fr-FR"/>
        </w:rPr>
        <w:t>Les couleurs de l'équipe</w:t>
      </w:r>
    </w:p>
    <w:p w14:paraId="5A4C4953" w14:textId="77777777" w:rsidR="002C1519" w:rsidRPr="003C6BCC" w:rsidRDefault="002C1519" w:rsidP="008B179A">
      <w:pPr>
        <w:spacing w:before="120" w:after="0" w:line="240" w:lineRule="auto"/>
        <w:ind w:left="720"/>
        <w:rPr>
          <w:b/>
          <w:bCs/>
        </w:rPr>
      </w:pPr>
      <w:bookmarkStart w:id="712" w:name="_Toc210425398"/>
      <w:bookmarkStart w:id="713" w:name="_Toc77067548"/>
      <w:bookmarkStart w:id="714" w:name="_Toc170984443"/>
      <w:r w:rsidRPr="003C6BCC">
        <w:rPr>
          <w:b/>
          <w:bCs/>
        </w:rPr>
        <w:t>8.1.5</w:t>
      </w:r>
      <w:r w:rsidRPr="003C6BCC">
        <w:rPr>
          <w:b/>
          <w:bCs/>
        </w:rPr>
        <w:tab/>
        <w:t>Non-respect de l'échéancier</w:t>
      </w:r>
      <w:bookmarkEnd w:id="712"/>
      <w:bookmarkEnd w:id="713"/>
      <w:bookmarkEnd w:id="714"/>
    </w:p>
    <w:p w14:paraId="7AA71708" w14:textId="77777777" w:rsidR="00DD4276" w:rsidRPr="007C754F" w:rsidRDefault="002C1519" w:rsidP="0064698B">
      <w:pPr>
        <w:pStyle w:val="HQParagrapheNiveau2"/>
        <w:tabs>
          <w:tab w:val="clear" w:pos="547"/>
        </w:tabs>
        <w:spacing w:before="60" w:after="0"/>
        <w:ind w:left="1440" w:right="-900"/>
        <w:rPr>
          <w:rFonts w:asciiTheme="minorHAnsi" w:hAnsiTheme="minorHAnsi" w:cstheme="minorHAnsi"/>
          <w:sz w:val="22"/>
          <w:szCs w:val="22"/>
          <w:lang w:val="fr-FR"/>
        </w:rPr>
      </w:pPr>
      <w:bookmarkStart w:id="715" w:name="_Hlk171942608"/>
      <w:r w:rsidRPr="007C754F">
        <w:rPr>
          <w:rFonts w:asciiTheme="minorHAnsi" w:hAnsiTheme="minorHAnsi" w:cstheme="minorHAnsi"/>
          <w:sz w:val="22"/>
          <w:szCs w:val="22"/>
          <w:lang w:val="fr-FR"/>
        </w:rPr>
        <w:t>Le non-respect de</w:t>
      </w:r>
      <w:r w:rsidR="003F3A5B" w:rsidRPr="007C754F">
        <w:rPr>
          <w:rFonts w:asciiTheme="minorHAnsi" w:hAnsiTheme="minorHAnsi" w:cstheme="minorHAnsi"/>
          <w:sz w:val="22"/>
          <w:szCs w:val="22"/>
          <w:lang w:val="fr-FR"/>
        </w:rPr>
        <w:t xml:space="preserve">s </w:t>
      </w:r>
      <w:r w:rsidRPr="007C754F">
        <w:rPr>
          <w:rFonts w:asciiTheme="minorHAnsi" w:hAnsiTheme="minorHAnsi" w:cstheme="minorHAnsi"/>
          <w:sz w:val="22"/>
          <w:szCs w:val="22"/>
          <w:lang w:val="fr-FR"/>
        </w:rPr>
        <w:t>échéancier</w:t>
      </w:r>
      <w:r w:rsidR="003F3A5B" w:rsidRPr="007C754F">
        <w:rPr>
          <w:rFonts w:asciiTheme="minorHAnsi" w:hAnsiTheme="minorHAnsi" w:cstheme="minorHAnsi"/>
          <w:sz w:val="22"/>
          <w:szCs w:val="22"/>
          <w:lang w:val="fr-FR"/>
        </w:rPr>
        <w:t>s</w:t>
      </w:r>
      <w:r w:rsidRPr="007C754F">
        <w:rPr>
          <w:rFonts w:asciiTheme="minorHAnsi" w:hAnsiTheme="minorHAnsi" w:cstheme="minorHAnsi"/>
          <w:sz w:val="22"/>
          <w:szCs w:val="22"/>
          <w:lang w:val="fr-FR"/>
        </w:rPr>
        <w:t xml:space="preserve"> </w:t>
      </w:r>
      <w:r w:rsidR="003F3A5B" w:rsidRPr="007C754F">
        <w:rPr>
          <w:rFonts w:asciiTheme="minorHAnsi" w:hAnsiTheme="minorHAnsi" w:cstheme="minorHAnsi"/>
          <w:sz w:val="22"/>
          <w:szCs w:val="22"/>
          <w:lang w:val="fr-FR"/>
        </w:rPr>
        <w:t>des articles</w:t>
      </w:r>
      <w:r w:rsidR="003F3A5B" w:rsidRPr="004F7E88">
        <w:rPr>
          <w:rFonts w:asciiTheme="minorHAnsi" w:hAnsiTheme="minorHAnsi" w:cstheme="minorHAnsi"/>
          <w:sz w:val="22"/>
          <w:szCs w:val="22"/>
          <w:lang w:val="fr-FR"/>
        </w:rPr>
        <w:t xml:space="preserve"> 8.1.3 et 8.1.4 </w:t>
      </w:r>
      <w:r w:rsidRPr="007C754F">
        <w:rPr>
          <w:rFonts w:asciiTheme="minorHAnsi" w:hAnsiTheme="minorHAnsi" w:cstheme="minorHAnsi"/>
          <w:sz w:val="22"/>
          <w:szCs w:val="22"/>
          <w:lang w:val="fr-FR"/>
        </w:rPr>
        <w:t xml:space="preserve">entraîne une amende de 500 $ </w:t>
      </w:r>
      <w:r w:rsidR="003F3A5B" w:rsidRPr="007C754F">
        <w:rPr>
          <w:rFonts w:asciiTheme="minorHAnsi" w:hAnsiTheme="minorHAnsi" w:cstheme="minorHAnsi"/>
          <w:sz w:val="22"/>
          <w:szCs w:val="22"/>
          <w:lang w:val="fr-FR"/>
        </w:rPr>
        <w:t xml:space="preserve">par équipe facturée à la </w:t>
      </w:r>
      <w:r w:rsidRPr="007C754F">
        <w:rPr>
          <w:rFonts w:asciiTheme="minorHAnsi" w:hAnsiTheme="minorHAnsi" w:cstheme="minorHAnsi"/>
          <w:sz w:val="22"/>
          <w:szCs w:val="22"/>
          <w:lang w:val="fr-FR"/>
        </w:rPr>
        <w:t>région fautive.</w:t>
      </w:r>
    </w:p>
    <w:p w14:paraId="622E0183" w14:textId="1A744C1C" w:rsidR="002C1519" w:rsidRPr="003C6BCC" w:rsidRDefault="003C6BCC" w:rsidP="001839C4">
      <w:pPr>
        <w:spacing w:before="120" w:after="120"/>
        <w:rPr>
          <w:b/>
          <w:bCs/>
        </w:rPr>
      </w:pPr>
      <w:bookmarkStart w:id="716" w:name="_Toc210425399"/>
      <w:bookmarkStart w:id="717" w:name="_Toc77067549"/>
      <w:bookmarkStart w:id="718" w:name="_Toc170984444"/>
      <w:bookmarkEnd w:id="715"/>
      <w:r w:rsidRPr="003C6BCC">
        <w:rPr>
          <w:b/>
          <w:bCs/>
        </w:rPr>
        <w:t>8.2</w:t>
      </w:r>
      <w:r w:rsidRPr="003C6BCC">
        <w:rPr>
          <w:b/>
          <w:bCs/>
        </w:rPr>
        <w:tab/>
      </w:r>
      <w:r w:rsidR="002C1519" w:rsidRPr="003C6BCC">
        <w:rPr>
          <w:b/>
          <w:bCs/>
        </w:rPr>
        <w:t>Responsabilité des équipes</w:t>
      </w:r>
      <w:bookmarkEnd w:id="716"/>
      <w:bookmarkEnd w:id="717"/>
      <w:bookmarkEnd w:id="718"/>
    </w:p>
    <w:p w14:paraId="1AF3C714" w14:textId="6020978B" w:rsidR="002C1519" w:rsidRPr="003C6BCC" w:rsidRDefault="002C1519" w:rsidP="001839C4">
      <w:pPr>
        <w:spacing w:after="0"/>
        <w:ind w:left="720"/>
        <w:rPr>
          <w:b/>
          <w:bCs/>
        </w:rPr>
      </w:pPr>
      <w:bookmarkStart w:id="719" w:name="_Toc210425401"/>
      <w:bookmarkStart w:id="720" w:name="_Toc77067551"/>
      <w:bookmarkStart w:id="721" w:name="_Toc170984445"/>
      <w:r w:rsidRPr="003C6BCC">
        <w:rPr>
          <w:b/>
          <w:bCs/>
        </w:rPr>
        <w:t>8.2.</w:t>
      </w:r>
      <w:r w:rsidR="00DD4276" w:rsidRPr="003C6BCC">
        <w:rPr>
          <w:b/>
          <w:bCs/>
        </w:rPr>
        <w:t>1</w:t>
      </w:r>
      <w:r w:rsidRPr="003C6BCC">
        <w:rPr>
          <w:b/>
          <w:bCs/>
        </w:rPr>
        <w:tab/>
        <w:t>Respect des règlements</w:t>
      </w:r>
      <w:bookmarkEnd w:id="719"/>
      <w:bookmarkEnd w:id="720"/>
      <w:bookmarkEnd w:id="721"/>
    </w:p>
    <w:p w14:paraId="152913A0" w14:textId="77777777" w:rsidR="002C1519" w:rsidRPr="00033AB1" w:rsidRDefault="002C1519" w:rsidP="0064698B">
      <w:pPr>
        <w:pStyle w:val="HQParagrapheNiveau2"/>
        <w:tabs>
          <w:tab w:val="clear" w:pos="547"/>
        </w:tabs>
        <w:spacing w:before="80" w:after="0"/>
        <w:ind w:left="1440" w:right="-900"/>
        <w:rPr>
          <w:rFonts w:asciiTheme="minorHAnsi" w:hAnsiTheme="minorHAnsi" w:cstheme="minorHAnsi"/>
          <w:sz w:val="22"/>
          <w:szCs w:val="22"/>
          <w:lang w:val="fr-FR"/>
        </w:rPr>
      </w:pPr>
      <w:r w:rsidRPr="00033AB1">
        <w:rPr>
          <w:rFonts w:asciiTheme="minorHAnsi" w:hAnsiTheme="minorHAnsi" w:cstheme="minorHAnsi"/>
          <w:sz w:val="22"/>
          <w:szCs w:val="22"/>
          <w:lang w:val="fr-FR"/>
        </w:rPr>
        <w:t>Pour pouvoir participer aux championnats provinciaux, toute équipe doit avoir respecté tous les règlements de Hockey Canada et de Hockey Québec.</w:t>
      </w:r>
    </w:p>
    <w:p w14:paraId="14DC1B86" w14:textId="2B381784" w:rsidR="002C1519" w:rsidRPr="003C6BCC" w:rsidRDefault="002C1519" w:rsidP="008B179A">
      <w:pPr>
        <w:spacing w:before="60" w:after="0"/>
        <w:ind w:left="720"/>
        <w:rPr>
          <w:b/>
          <w:bCs/>
        </w:rPr>
      </w:pPr>
      <w:bookmarkStart w:id="722" w:name="_Toc210425402"/>
      <w:bookmarkStart w:id="723" w:name="_Toc77067552"/>
      <w:bookmarkStart w:id="724" w:name="_Toc170984446"/>
      <w:r w:rsidRPr="003C6BCC">
        <w:rPr>
          <w:b/>
          <w:bCs/>
        </w:rPr>
        <w:t>8.2.</w:t>
      </w:r>
      <w:r w:rsidR="00DD4276" w:rsidRPr="003C6BCC">
        <w:rPr>
          <w:b/>
          <w:bCs/>
        </w:rPr>
        <w:t>2</w:t>
      </w:r>
      <w:r w:rsidRPr="003C6BCC">
        <w:rPr>
          <w:b/>
          <w:bCs/>
        </w:rPr>
        <w:tab/>
      </w:r>
      <w:bookmarkStart w:id="725" w:name="_Toc210425403"/>
      <w:bookmarkStart w:id="726" w:name="_Toc77067553"/>
      <w:bookmarkEnd w:id="722"/>
      <w:bookmarkEnd w:id="723"/>
      <w:r w:rsidRPr="003C6BCC">
        <w:rPr>
          <w:b/>
          <w:bCs/>
        </w:rPr>
        <w:t>Équipe qui ne se présente pas à un match</w:t>
      </w:r>
      <w:bookmarkEnd w:id="724"/>
      <w:bookmarkEnd w:id="725"/>
      <w:bookmarkEnd w:id="726"/>
    </w:p>
    <w:p w14:paraId="586EB695" w14:textId="23399320" w:rsidR="00150DC0" w:rsidRDefault="002C1519" w:rsidP="0064698B">
      <w:pPr>
        <w:pStyle w:val="HQParagrapheNiveau2"/>
        <w:tabs>
          <w:tab w:val="clear" w:pos="547"/>
        </w:tabs>
        <w:spacing w:before="60" w:after="0"/>
        <w:ind w:left="1440" w:right="-900"/>
        <w:rPr>
          <w:rFonts w:asciiTheme="minorHAnsi" w:hAnsiTheme="minorHAnsi" w:cstheme="minorHAnsi"/>
          <w:sz w:val="22"/>
          <w:szCs w:val="22"/>
          <w:lang w:val="fr-FR"/>
        </w:rPr>
      </w:pPr>
      <w:r w:rsidRPr="00033AB1">
        <w:rPr>
          <w:rFonts w:asciiTheme="minorHAnsi" w:hAnsiTheme="minorHAnsi" w:cstheme="minorHAnsi"/>
          <w:sz w:val="22"/>
          <w:szCs w:val="22"/>
          <w:lang w:val="fr-FR"/>
        </w:rPr>
        <w:t>Toute équipe qui ne se présente pas à un match lors des séries éliminatoires menant aux championnats provinciaux ou lors des championnats provinciaux est suspendue jusqu'à ce que son cas soit étudié par le Comité de discipline régional ou provincial et peut être déclarée éliminée de la compétition.</w:t>
      </w:r>
    </w:p>
    <w:p w14:paraId="2A5F5CE7" w14:textId="77777777" w:rsidR="0009451C" w:rsidRDefault="0009451C" w:rsidP="0064698B">
      <w:pPr>
        <w:pStyle w:val="HQParagrapheNiveau2"/>
        <w:tabs>
          <w:tab w:val="clear" w:pos="547"/>
        </w:tabs>
        <w:spacing w:before="120" w:after="0"/>
        <w:ind w:left="1440" w:right="-900"/>
        <w:rPr>
          <w:rFonts w:asciiTheme="minorHAnsi" w:hAnsiTheme="minorHAnsi" w:cstheme="minorHAnsi"/>
          <w:sz w:val="22"/>
          <w:szCs w:val="22"/>
          <w:lang w:val="fr-FR"/>
        </w:rPr>
        <w:sectPr w:rsidR="0009451C" w:rsidSect="005D4B04">
          <w:headerReference w:type="default" r:id="rId138"/>
          <w:footerReference w:type="default" r:id="rId139"/>
          <w:pgSz w:w="12240" w:h="15840" w:code="1"/>
          <w:pgMar w:top="432" w:right="1800" w:bottom="432" w:left="1800" w:header="432" w:footer="288" w:gutter="0"/>
          <w:paperSrc w:first="15" w:other="15"/>
          <w:pgNumType w:start="95"/>
          <w:cols w:space="708"/>
          <w:docGrid w:linePitch="360"/>
        </w:sectPr>
      </w:pPr>
    </w:p>
    <w:p w14:paraId="0F45EA77" w14:textId="0840804B" w:rsidR="00D62D35" w:rsidRDefault="00D62D35" w:rsidP="00567E99">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2D868567" wp14:editId="1CB89730">
            <wp:extent cx="3138055" cy="3138055"/>
            <wp:effectExtent l="0" t="0" r="5715" b="5715"/>
            <wp:docPr id="382607918"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442A4545" w14:textId="77777777" w:rsidR="00B11D86" w:rsidRDefault="00B11D86" w:rsidP="00D62D35">
      <w:pPr>
        <w:ind w:left="-720" w:right="-720"/>
        <w:jc w:val="center"/>
        <w:rPr>
          <w:b/>
          <w:sz w:val="96"/>
          <w:szCs w:val="96"/>
        </w:rPr>
      </w:pPr>
      <w:bookmarkStart w:id="727" w:name="_Toc77067554"/>
    </w:p>
    <w:p w14:paraId="18367A75" w14:textId="77777777" w:rsidR="0009451C" w:rsidRPr="00D62D35" w:rsidRDefault="00AF2A88" w:rsidP="00D62D35">
      <w:pPr>
        <w:ind w:left="-720" w:right="-720"/>
        <w:jc w:val="center"/>
        <w:rPr>
          <w:b/>
          <w:sz w:val="100"/>
          <w:szCs w:val="100"/>
        </w:rPr>
      </w:pPr>
      <w:r w:rsidRPr="00D62D35">
        <w:rPr>
          <w:b/>
          <w:sz w:val="100"/>
          <w:szCs w:val="100"/>
        </w:rPr>
        <w:t>CHAPITRE 9</w:t>
      </w:r>
      <w:bookmarkStart w:id="728" w:name="_Toc77067555"/>
      <w:bookmarkEnd w:id="727"/>
    </w:p>
    <w:p w14:paraId="3409995F" w14:textId="4BE7D010" w:rsidR="006976E5" w:rsidRPr="00D62D35" w:rsidRDefault="00AF2A88" w:rsidP="00D62D35">
      <w:pPr>
        <w:ind w:left="-720" w:right="-720"/>
        <w:jc w:val="center"/>
        <w:rPr>
          <w:b/>
          <w:sz w:val="80"/>
          <w:szCs w:val="80"/>
        </w:rPr>
      </w:pPr>
      <w:r w:rsidRPr="00D62D35">
        <w:rPr>
          <w:b/>
          <w:sz w:val="80"/>
          <w:szCs w:val="80"/>
        </w:rPr>
        <w:t>TOURNOIS ET FESTIVALS</w:t>
      </w:r>
      <w:bookmarkEnd w:id="728"/>
    </w:p>
    <w:p w14:paraId="6F4DA9DA" w14:textId="77777777" w:rsidR="0009451C" w:rsidRPr="00D62D35" w:rsidRDefault="0009451C" w:rsidP="00B11D86">
      <w:pPr>
        <w:rPr>
          <w:sz w:val="80"/>
          <w:szCs w:val="80"/>
        </w:rPr>
        <w:sectPr w:rsidR="0009451C" w:rsidRPr="00D62D35" w:rsidSect="00C63B7C">
          <w:headerReference w:type="default" r:id="rId140"/>
          <w:footerReference w:type="default" r:id="rId141"/>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1179EFF5" w14:textId="273A06C2" w:rsidR="001559D4" w:rsidRPr="003C6BCC" w:rsidRDefault="00B11D86" w:rsidP="003C6BCC">
      <w:pPr>
        <w:spacing w:before="120" w:after="0"/>
        <w:rPr>
          <w:b/>
          <w:bCs/>
          <w:sz w:val="24"/>
          <w:szCs w:val="24"/>
        </w:rPr>
      </w:pPr>
      <w:bookmarkStart w:id="729" w:name="_Toc210425405"/>
      <w:bookmarkStart w:id="730" w:name="_Toc77067557"/>
      <w:bookmarkStart w:id="731" w:name="_Toc170984447"/>
      <w:r w:rsidRPr="003C6BCC">
        <w:rPr>
          <w:b/>
          <w:bCs/>
          <w:sz w:val="24"/>
          <w:szCs w:val="24"/>
        </w:rPr>
        <w:t xml:space="preserve">CHAPITRE </w:t>
      </w:r>
      <w:r w:rsidR="001559D4" w:rsidRPr="003C6BCC">
        <w:rPr>
          <w:b/>
          <w:bCs/>
          <w:sz w:val="24"/>
          <w:szCs w:val="24"/>
        </w:rPr>
        <w:t>9</w:t>
      </w:r>
      <w:r w:rsidRPr="003C6BCC">
        <w:rPr>
          <w:b/>
          <w:bCs/>
          <w:sz w:val="24"/>
          <w:szCs w:val="24"/>
        </w:rPr>
        <w:t xml:space="preserve"> – </w:t>
      </w:r>
      <w:r w:rsidR="001559D4" w:rsidRPr="003C6BCC">
        <w:rPr>
          <w:b/>
          <w:bCs/>
          <w:sz w:val="24"/>
          <w:szCs w:val="24"/>
        </w:rPr>
        <w:t>T</w:t>
      </w:r>
      <w:r w:rsidRPr="003C6BCC">
        <w:rPr>
          <w:b/>
          <w:bCs/>
          <w:sz w:val="24"/>
          <w:szCs w:val="24"/>
        </w:rPr>
        <w:t>OURNOIS ET FESTIVAL</w:t>
      </w:r>
      <w:bookmarkEnd w:id="729"/>
      <w:bookmarkEnd w:id="730"/>
      <w:bookmarkEnd w:id="731"/>
    </w:p>
    <w:p w14:paraId="5819CFF5" w14:textId="00AA2B06" w:rsidR="001559D4" w:rsidRPr="003C6BCC" w:rsidRDefault="00E51470" w:rsidP="003C6BCC">
      <w:pPr>
        <w:spacing w:before="120" w:after="0"/>
        <w:rPr>
          <w:b/>
          <w:bCs/>
        </w:rPr>
      </w:pPr>
      <w:bookmarkStart w:id="732" w:name="_Toc210425407"/>
      <w:bookmarkStart w:id="733" w:name="_Toc77067559"/>
      <w:bookmarkStart w:id="734" w:name="_Toc170984449"/>
      <w:r w:rsidRPr="003C6BCC">
        <w:rPr>
          <w:b/>
          <w:bCs/>
        </w:rPr>
        <w:t>9.</w:t>
      </w:r>
      <w:r w:rsidR="001E4275">
        <w:rPr>
          <w:b/>
          <w:bCs/>
        </w:rPr>
        <w:t>1</w:t>
      </w:r>
      <w:r w:rsidRPr="003C6BCC">
        <w:rPr>
          <w:b/>
          <w:bCs/>
        </w:rPr>
        <w:tab/>
      </w:r>
      <w:r w:rsidR="001559D4" w:rsidRPr="003C6BCC">
        <w:rPr>
          <w:b/>
          <w:bCs/>
        </w:rPr>
        <w:t>Autorité de Hockey Québec</w:t>
      </w:r>
      <w:bookmarkEnd w:id="732"/>
      <w:bookmarkEnd w:id="733"/>
      <w:bookmarkEnd w:id="734"/>
    </w:p>
    <w:p w14:paraId="714BD839" w14:textId="2E446C6F" w:rsidR="001559D4" w:rsidRPr="00F0137B" w:rsidRDefault="001559D4" w:rsidP="003C6BCC">
      <w:pPr>
        <w:spacing w:before="120" w:after="0"/>
        <w:ind w:left="720"/>
        <w:rPr>
          <w:b/>
          <w:bCs/>
        </w:rPr>
      </w:pPr>
      <w:bookmarkStart w:id="735" w:name="_Toc210425408"/>
      <w:bookmarkStart w:id="736" w:name="_Toc77067560"/>
      <w:bookmarkStart w:id="737" w:name="_Toc170984450"/>
      <w:r w:rsidRPr="00F0137B">
        <w:rPr>
          <w:b/>
          <w:bCs/>
        </w:rPr>
        <w:t>9.</w:t>
      </w:r>
      <w:r w:rsidR="001E4275">
        <w:rPr>
          <w:b/>
          <w:bCs/>
        </w:rPr>
        <w:t>1</w:t>
      </w:r>
      <w:r w:rsidRPr="00F0137B">
        <w:rPr>
          <w:b/>
          <w:bCs/>
        </w:rPr>
        <w:t>.1</w:t>
      </w:r>
      <w:r w:rsidRPr="00F0137B">
        <w:rPr>
          <w:b/>
          <w:bCs/>
        </w:rPr>
        <w:tab/>
      </w:r>
      <w:r w:rsidR="00F0137B" w:rsidRPr="00F0137B">
        <w:rPr>
          <w:b/>
          <w:bCs/>
        </w:rPr>
        <w:t xml:space="preserve">Octroi </w:t>
      </w:r>
      <w:r w:rsidRPr="00F0137B">
        <w:rPr>
          <w:b/>
          <w:bCs/>
        </w:rPr>
        <w:t>d'un tournoi</w:t>
      </w:r>
      <w:bookmarkEnd w:id="735"/>
      <w:bookmarkEnd w:id="736"/>
      <w:bookmarkEnd w:id="737"/>
    </w:p>
    <w:p w14:paraId="30A564A3" w14:textId="746EF2B1" w:rsidR="00DD4276" w:rsidRPr="007C754F" w:rsidRDefault="00DD4276" w:rsidP="0084449B">
      <w:pPr>
        <w:pStyle w:val="HQParagrapheNiveau2"/>
        <w:tabs>
          <w:tab w:val="clear" w:pos="547"/>
          <w:tab w:val="left" w:pos="1440"/>
        </w:tabs>
        <w:spacing w:before="120" w:after="0"/>
        <w:ind w:left="1416" w:right="-720"/>
        <w:rPr>
          <w:rFonts w:asciiTheme="minorHAnsi" w:hAnsiTheme="minorHAnsi" w:cstheme="minorHAnsi"/>
          <w:sz w:val="22"/>
          <w:szCs w:val="22"/>
          <w:lang w:val="fr-FR"/>
        </w:rPr>
      </w:pPr>
      <w:bookmarkStart w:id="738" w:name="_Hlk171943556"/>
      <w:r w:rsidRPr="00DD4276">
        <w:rPr>
          <w:rFonts w:asciiTheme="minorHAnsi" w:hAnsiTheme="minorHAnsi" w:cstheme="minorHAnsi"/>
          <w:sz w:val="22"/>
          <w:szCs w:val="22"/>
          <w:lang w:val="fr-FR"/>
        </w:rPr>
        <w:t xml:space="preserve">Seul Hockey Québec peut </w:t>
      </w:r>
      <w:r w:rsidR="00F0137B">
        <w:rPr>
          <w:rFonts w:asciiTheme="minorHAnsi" w:hAnsiTheme="minorHAnsi" w:cstheme="minorHAnsi"/>
          <w:sz w:val="22"/>
          <w:szCs w:val="22"/>
          <w:lang w:val="fr-FR"/>
        </w:rPr>
        <w:t xml:space="preserve">octroyer </w:t>
      </w:r>
      <w:r w:rsidRPr="00DD4276">
        <w:rPr>
          <w:rFonts w:asciiTheme="minorHAnsi" w:hAnsiTheme="minorHAnsi" w:cstheme="minorHAnsi"/>
          <w:sz w:val="22"/>
          <w:szCs w:val="22"/>
          <w:lang w:val="fr-FR"/>
        </w:rPr>
        <w:t xml:space="preserve">des tournois </w:t>
      </w:r>
      <w:r w:rsidRPr="007C754F">
        <w:rPr>
          <w:rFonts w:asciiTheme="minorHAnsi" w:hAnsiTheme="minorHAnsi" w:cstheme="minorHAnsi"/>
          <w:sz w:val="22"/>
          <w:szCs w:val="22"/>
          <w:lang w:val="fr-FR"/>
        </w:rPr>
        <w:t xml:space="preserve">associatifs sur son territoire avec l'autorisation du </w:t>
      </w:r>
      <w:r w:rsidR="00F0137B" w:rsidRPr="007C754F">
        <w:rPr>
          <w:rFonts w:asciiTheme="minorHAnsi" w:hAnsiTheme="minorHAnsi" w:cstheme="minorHAnsi"/>
          <w:sz w:val="22"/>
          <w:szCs w:val="22"/>
          <w:lang w:val="fr-FR"/>
        </w:rPr>
        <w:t>C</w:t>
      </w:r>
      <w:r w:rsidRPr="007C754F">
        <w:rPr>
          <w:rFonts w:asciiTheme="minorHAnsi" w:hAnsiTheme="minorHAnsi" w:cstheme="minorHAnsi"/>
          <w:sz w:val="22"/>
          <w:szCs w:val="22"/>
          <w:lang w:val="fr-FR"/>
        </w:rPr>
        <w:t>onseil d'administration</w:t>
      </w:r>
      <w:r w:rsidR="00C41F63" w:rsidRPr="007C754F">
        <w:rPr>
          <w:rFonts w:asciiTheme="minorHAnsi" w:hAnsiTheme="minorHAnsi" w:cstheme="minorHAnsi"/>
          <w:sz w:val="22"/>
          <w:szCs w:val="22"/>
          <w:lang w:val="fr-FR"/>
        </w:rPr>
        <w:t>/direction générale</w:t>
      </w:r>
      <w:r w:rsidRPr="007C754F">
        <w:rPr>
          <w:rFonts w:asciiTheme="minorHAnsi" w:hAnsiTheme="minorHAnsi" w:cstheme="minorHAnsi"/>
          <w:sz w:val="22"/>
          <w:szCs w:val="22"/>
          <w:lang w:val="fr-FR"/>
        </w:rPr>
        <w:t xml:space="preserve"> de la région concernée ou dans le cas d’un tournoi scolaire avec l’autorisation du RSEQ.</w:t>
      </w:r>
    </w:p>
    <w:p w14:paraId="49CBC5B6" w14:textId="3CD330F7" w:rsidR="001559D4" w:rsidRPr="003C6BCC" w:rsidRDefault="001559D4" w:rsidP="0084449B">
      <w:pPr>
        <w:spacing w:before="120" w:after="0"/>
        <w:ind w:left="720" w:right="-720"/>
        <w:rPr>
          <w:b/>
          <w:bCs/>
        </w:rPr>
      </w:pPr>
      <w:bookmarkStart w:id="739" w:name="_Toc210425409"/>
      <w:bookmarkStart w:id="740" w:name="_Toc77067561"/>
      <w:bookmarkStart w:id="741" w:name="_Toc170984451"/>
      <w:bookmarkEnd w:id="738"/>
      <w:r w:rsidRPr="003C6BCC">
        <w:rPr>
          <w:b/>
          <w:bCs/>
        </w:rPr>
        <w:t>9.</w:t>
      </w:r>
      <w:r w:rsidR="001E4275">
        <w:rPr>
          <w:b/>
          <w:bCs/>
        </w:rPr>
        <w:t>1</w:t>
      </w:r>
      <w:r w:rsidRPr="003C6BCC">
        <w:rPr>
          <w:b/>
          <w:bCs/>
        </w:rPr>
        <w:t>.2</w:t>
      </w:r>
      <w:r w:rsidRPr="003C6BCC">
        <w:rPr>
          <w:b/>
          <w:bCs/>
        </w:rPr>
        <w:tab/>
        <w:t>Définitions</w:t>
      </w:r>
      <w:bookmarkEnd w:id="739"/>
      <w:bookmarkEnd w:id="740"/>
      <w:bookmarkEnd w:id="741"/>
    </w:p>
    <w:p w14:paraId="296CC231" w14:textId="1C13192F" w:rsidR="001559D4" w:rsidRPr="00033AB1" w:rsidRDefault="001559D4" w:rsidP="0084449B">
      <w:pPr>
        <w:pStyle w:val="HQParagrapheNiveau2"/>
        <w:tabs>
          <w:tab w:val="clear" w:pos="547"/>
          <w:tab w:val="left" w:pos="1440"/>
        </w:tabs>
        <w:spacing w:before="120" w:after="0"/>
        <w:ind w:left="1416"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Un tournoi est une compétition, entre équipes de mêmes ou différentes divisions et/ou classes provenant de différentes </w:t>
      </w:r>
      <w:r w:rsidR="00AE0552" w:rsidRPr="00033AB1">
        <w:rPr>
          <w:rFonts w:asciiTheme="minorHAnsi" w:hAnsiTheme="minorHAnsi" w:cstheme="minorHAnsi"/>
          <w:sz w:val="22"/>
          <w:szCs w:val="22"/>
          <w:lang w:val="fr-FR"/>
        </w:rPr>
        <w:t>association</w:t>
      </w:r>
      <w:r w:rsidR="00AE0552">
        <w:rPr>
          <w:rFonts w:asciiTheme="minorHAnsi" w:hAnsiTheme="minorHAnsi" w:cstheme="minorHAnsi"/>
          <w:sz w:val="22"/>
          <w:szCs w:val="22"/>
          <w:lang w:val="fr-FR"/>
        </w:rPr>
        <w:t xml:space="preserve">s ou </w:t>
      </w:r>
      <w:r w:rsidRPr="00033AB1">
        <w:rPr>
          <w:rFonts w:asciiTheme="minorHAnsi" w:hAnsiTheme="minorHAnsi" w:cstheme="minorHAnsi"/>
          <w:sz w:val="22"/>
          <w:szCs w:val="22"/>
          <w:lang w:val="fr-FR"/>
        </w:rPr>
        <w:t>organisations, tenue en dehors des activités régulières d'une ligue. Cette compétition est tenue à l'intérieur d'un calendrier et a pour but de déterminer un ou des gagnants dans une ronde éliminatoire.</w:t>
      </w:r>
    </w:p>
    <w:p w14:paraId="4C629AEE" w14:textId="5FAEF76A" w:rsidR="001559D4" w:rsidRPr="003C6BCC" w:rsidRDefault="00A849A1" w:rsidP="0084449B">
      <w:pPr>
        <w:spacing w:before="120" w:after="0"/>
        <w:ind w:left="720" w:right="-720"/>
        <w:rPr>
          <w:b/>
          <w:bCs/>
        </w:rPr>
      </w:pPr>
      <w:bookmarkStart w:id="742" w:name="_Toc210425410"/>
      <w:bookmarkStart w:id="743" w:name="_Toc77067562"/>
      <w:bookmarkStart w:id="744" w:name="_Toc170984452"/>
      <w:r w:rsidRPr="003C6BCC">
        <w:rPr>
          <w:b/>
          <w:bCs/>
        </w:rPr>
        <w:t>9.</w:t>
      </w:r>
      <w:r w:rsidR="001E4275">
        <w:rPr>
          <w:b/>
          <w:bCs/>
        </w:rPr>
        <w:t>1</w:t>
      </w:r>
      <w:r w:rsidRPr="003C6BCC">
        <w:rPr>
          <w:b/>
          <w:bCs/>
        </w:rPr>
        <w:t>.3</w:t>
      </w:r>
      <w:r w:rsidR="001B3D71" w:rsidRPr="003C6BCC">
        <w:rPr>
          <w:b/>
          <w:bCs/>
        </w:rPr>
        <w:tab/>
      </w:r>
      <w:r w:rsidR="001559D4" w:rsidRPr="003C6BCC">
        <w:rPr>
          <w:b/>
          <w:bCs/>
        </w:rPr>
        <w:t>Cotisations</w:t>
      </w:r>
      <w:bookmarkEnd w:id="742"/>
      <w:bookmarkEnd w:id="743"/>
      <w:bookmarkEnd w:id="744"/>
    </w:p>
    <w:p w14:paraId="7DDE8116" w14:textId="3F467535" w:rsidR="001559D4" w:rsidRPr="007C754F" w:rsidRDefault="001559D4" w:rsidP="0080356A">
      <w:pPr>
        <w:pStyle w:val="HQNiveau4"/>
        <w:numPr>
          <w:ilvl w:val="0"/>
          <w:numId w:val="72"/>
        </w:numPr>
        <w:tabs>
          <w:tab w:val="clear" w:pos="1080"/>
        </w:tabs>
        <w:spacing w:before="120" w:after="0"/>
        <w:ind w:right="-720"/>
        <w:rPr>
          <w:rFonts w:asciiTheme="minorHAnsi" w:hAnsiTheme="minorHAnsi" w:cstheme="minorHAnsi"/>
          <w:sz w:val="22"/>
          <w:szCs w:val="22"/>
          <w:lang w:val="fr-FR"/>
        </w:rPr>
      </w:pPr>
      <w:r w:rsidRPr="007C754F">
        <w:rPr>
          <w:rFonts w:asciiTheme="minorHAnsi" w:hAnsiTheme="minorHAnsi" w:cstheme="minorHAnsi"/>
          <w:sz w:val="22"/>
          <w:szCs w:val="22"/>
          <w:lang w:val="fr-FR"/>
        </w:rPr>
        <w:t>Les coûts de</w:t>
      </w:r>
      <w:r w:rsidR="00C41F63" w:rsidRPr="007C754F">
        <w:rPr>
          <w:rFonts w:asciiTheme="minorHAnsi" w:hAnsiTheme="minorHAnsi" w:cstheme="minorHAnsi"/>
          <w:sz w:val="22"/>
          <w:szCs w:val="22"/>
          <w:lang w:val="fr-FR"/>
        </w:rPr>
        <w:t xml:space="preserve"> </w:t>
      </w:r>
      <w:r w:rsidRPr="007C754F">
        <w:rPr>
          <w:rFonts w:asciiTheme="minorHAnsi" w:hAnsiTheme="minorHAnsi" w:cstheme="minorHAnsi"/>
          <w:sz w:val="22"/>
          <w:szCs w:val="22"/>
          <w:lang w:val="fr-FR"/>
        </w:rPr>
        <w:t xml:space="preserve">cotisations et </w:t>
      </w:r>
      <w:r w:rsidR="007502AC" w:rsidRPr="007C754F">
        <w:rPr>
          <w:rFonts w:asciiTheme="minorHAnsi" w:hAnsiTheme="minorHAnsi" w:cstheme="minorHAnsi"/>
          <w:sz w:val="22"/>
          <w:szCs w:val="22"/>
          <w:lang w:val="fr-FR"/>
        </w:rPr>
        <w:t>d’</w:t>
      </w:r>
      <w:r w:rsidRPr="007C754F">
        <w:rPr>
          <w:rFonts w:asciiTheme="minorHAnsi" w:hAnsiTheme="minorHAnsi" w:cstheme="minorHAnsi"/>
          <w:sz w:val="22"/>
          <w:szCs w:val="22"/>
          <w:lang w:val="fr-FR"/>
        </w:rPr>
        <w:t>inscriptions aux tournois internationaux, nationaux et provinciaux doivent être remis à Hockey Québec.</w:t>
      </w:r>
    </w:p>
    <w:p w14:paraId="596BE530" w14:textId="77777777" w:rsidR="0084449B" w:rsidRDefault="001559D4" w:rsidP="0080356A">
      <w:pPr>
        <w:pStyle w:val="HQNiveau4"/>
        <w:numPr>
          <w:ilvl w:val="0"/>
          <w:numId w:val="72"/>
        </w:numPr>
        <w:tabs>
          <w:tab w:val="clear" w:pos="1080"/>
        </w:tabs>
        <w:spacing w:before="120" w:after="0"/>
        <w:ind w:right="-720"/>
        <w:rPr>
          <w:rFonts w:asciiTheme="minorHAnsi" w:hAnsiTheme="minorHAnsi" w:cstheme="minorHAnsi"/>
          <w:sz w:val="22"/>
          <w:szCs w:val="22"/>
          <w:lang w:val="fr-FR"/>
        </w:rPr>
      </w:pPr>
      <w:r w:rsidRPr="007C754F">
        <w:rPr>
          <w:rFonts w:asciiTheme="minorHAnsi" w:hAnsiTheme="minorHAnsi" w:cstheme="minorHAnsi"/>
          <w:sz w:val="22"/>
          <w:szCs w:val="22"/>
          <w:lang w:val="fr-FR"/>
        </w:rPr>
        <w:t>Les coûts des cotisations et inscriptions aux tournois interrégionaux et régionaux doivent être remis à la région où se tient le tournoi.</w:t>
      </w:r>
    </w:p>
    <w:p w14:paraId="5C0B2705" w14:textId="1B443BAE" w:rsidR="001559D4" w:rsidRPr="007C754F" w:rsidRDefault="001559D4" w:rsidP="0084449B">
      <w:pPr>
        <w:pStyle w:val="HQNiveau4"/>
        <w:tabs>
          <w:tab w:val="clear" w:pos="1080"/>
        </w:tabs>
        <w:spacing w:before="120" w:after="0"/>
        <w:ind w:left="1778" w:right="-720"/>
        <w:rPr>
          <w:rFonts w:asciiTheme="minorHAnsi" w:hAnsiTheme="minorHAnsi" w:cstheme="minorHAnsi"/>
          <w:sz w:val="22"/>
          <w:szCs w:val="22"/>
          <w:lang w:val="fr-FR"/>
        </w:rPr>
      </w:pPr>
      <w:r w:rsidRPr="007C754F">
        <w:rPr>
          <w:rFonts w:asciiTheme="minorHAnsi" w:hAnsiTheme="minorHAnsi" w:cstheme="minorHAnsi"/>
          <w:sz w:val="22"/>
          <w:szCs w:val="22"/>
          <w:lang w:val="fr-FR"/>
        </w:rPr>
        <w:t xml:space="preserve">La région doit en faire rapport </w:t>
      </w:r>
      <w:r w:rsidR="00224C28" w:rsidRPr="007C754F">
        <w:rPr>
          <w:rFonts w:asciiTheme="minorHAnsi" w:hAnsiTheme="minorHAnsi" w:cstheme="minorHAnsi"/>
          <w:sz w:val="22"/>
          <w:szCs w:val="22"/>
          <w:lang w:val="fr-FR"/>
        </w:rPr>
        <w:t>à Hockey Québec</w:t>
      </w:r>
      <w:r w:rsidRPr="007C754F">
        <w:rPr>
          <w:rFonts w:asciiTheme="minorHAnsi" w:hAnsiTheme="minorHAnsi" w:cstheme="minorHAnsi"/>
          <w:sz w:val="22"/>
          <w:szCs w:val="22"/>
          <w:lang w:val="fr-FR"/>
        </w:rPr>
        <w:t>.</w:t>
      </w:r>
    </w:p>
    <w:p w14:paraId="5E139878" w14:textId="57EF69CD" w:rsidR="001559D4" w:rsidRDefault="007502AC" w:rsidP="0084449B">
      <w:pPr>
        <w:pStyle w:val="HQNiveau4"/>
        <w:tabs>
          <w:tab w:val="clear" w:pos="1080"/>
        </w:tabs>
        <w:spacing w:before="120" w:after="0"/>
        <w:ind w:left="1778" w:right="-720" w:hanging="338"/>
        <w:rPr>
          <w:rFonts w:asciiTheme="minorHAnsi" w:hAnsiTheme="minorHAnsi" w:cstheme="minorHAnsi"/>
          <w:sz w:val="22"/>
          <w:szCs w:val="22"/>
          <w:lang w:val="fr-FR"/>
        </w:rPr>
      </w:pPr>
      <w:r w:rsidRPr="007502AC">
        <w:rPr>
          <w:rFonts w:asciiTheme="minorHAnsi" w:hAnsiTheme="minorHAnsi" w:cstheme="minorHAnsi"/>
          <w:b/>
          <w:bCs/>
          <w:sz w:val="22"/>
          <w:szCs w:val="22"/>
          <w:lang w:val="fr-FR"/>
        </w:rPr>
        <w:t>C.</w:t>
      </w:r>
      <w:r>
        <w:rPr>
          <w:rFonts w:asciiTheme="minorHAnsi" w:hAnsiTheme="minorHAnsi" w:cstheme="minorHAnsi"/>
          <w:sz w:val="22"/>
          <w:szCs w:val="22"/>
          <w:lang w:val="fr-FR"/>
        </w:rPr>
        <w:tab/>
      </w:r>
      <w:r w:rsidR="001559D4" w:rsidRPr="00C34AD2">
        <w:rPr>
          <w:rFonts w:asciiTheme="minorHAnsi" w:hAnsiTheme="minorHAnsi" w:cstheme="minorHAnsi"/>
          <w:sz w:val="22"/>
          <w:szCs w:val="22"/>
          <w:lang w:val="fr-FR"/>
        </w:rPr>
        <w:t xml:space="preserve">Toute équipe Loisir Adulte doit avoir complété le formulaire d'admission de </w:t>
      </w:r>
      <w:r w:rsidR="00C41F63">
        <w:rPr>
          <w:rFonts w:asciiTheme="minorHAnsi" w:hAnsiTheme="minorHAnsi" w:cstheme="minorHAnsi"/>
          <w:sz w:val="22"/>
          <w:szCs w:val="22"/>
          <w:lang w:val="fr-FR"/>
        </w:rPr>
        <w:t>L</w:t>
      </w:r>
      <w:r w:rsidR="001559D4" w:rsidRPr="00C34AD2">
        <w:rPr>
          <w:rFonts w:asciiTheme="minorHAnsi" w:hAnsiTheme="minorHAnsi" w:cstheme="minorHAnsi"/>
          <w:sz w:val="22"/>
          <w:szCs w:val="22"/>
          <w:lang w:val="fr-FR"/>
        </w:rPr>
        <w:t>igue et avoir rempli les exigences requises pour participer à un tournoi reconnu par Hockey Québec.</w:t>
      </w:r>
    </w:p>
    <w:p w14:paraId="30CD141A" w14:textId="50F08330" w:rsidR="001559D4" w:rsidRPr="003C6BCC" w:rsidRDefault="00A849A1" w:rsidP="003C6BCC">
      <w:pPr>
        <w:spacing w:before="120" w:after="0"/>
        <w:ind w:left="720"/>
        <w:rPr>
          <w:b/>
          <w:bCs/>
        </w:rPr>
      </w:pPr>
      <w:bookmarkStart w:id="745" w:name="_Toc210425411"/>
      <w:bookmarkStart w:id="746" w:name="_Toc77067563"/>
      <w:bookmarkStart w:id="747" w:name="_Toc170984453"/>
      <w:r w:rsidRPr="003C6BCC">
        <w:rPr>
          <w:b/>
          <w:bCs/>
        </w:rPr>
        <w:t>9.</w:t>
      </w:r>
      <w:r w:rsidR="001E4275">
        <w:rPr>
          <w:b/>
          <w:bCs/>
        </w:rPr>
        <w:t>1</w:t>
      </w:r>
      <w:r w:rsidRPr="003C6BCC">
        <w:rPr>
          <w:b/>
          <w:bCs/>
        </w:rPr>
        <w:t>.4</w:t>
      </w:r>
      <w:r w:rsidR="003A7150" w:rsidRPr="003C6BCC">
        <w:rPr>
          <w:b/>
          <w:bCs/>
        </w:rPr>
        <w:tab/>
      </w:r>
      <w:r w:rsidR="001559D4" w:rsidRPr="003C6BCC">
        <w:rPr>
          <w:b/>
          <w:bCs/>
        </w:rPr>
        <w:t>Assignation des officiels</w:t>
      </w:r>
      <w:bookmarkEnd w:id="745"/>
      <w:bookmarkEnd w:id="746"/>
      <w:bookmarkEnd w:id="747"/>
    </w:p>
    <w:p w14:paraId="4689017C" w14:textId="4398DAE4" w:rsidR="001559D4" w:rsidRPr="00033AB1" w:rsidRDefault="001559D4" w:rsidP="0080356A">
      <w:pPr>
        <w:pStyle w:val="HQNiveau4"/>
        <w:numPr>
          <w:ilvl w:val="0"/>
          <w:numId w:val="73"/>
        </w:numPr>
        <w:tabs>
          <w:tab w:val="clear" w:pos="1080"/>
        </w:tabs>
        <w:spacing w:before="120" w:after="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La responsabilité de l'assignation et de la supervision des officiels lors d'un tournoi est celle de l'arbitre en chef de la région où se déroule le tournoi. Celui-ci pourra déléguer ses pouvoirs en totalité ou en partie à l'arbitre en chef de l'</w:t>
      </w:r>
      <w:r w:rsidR="00C41F63" w:rsidRPr="00033AB1">
        <w:rPr>
          <w:rFonts w:asciiTheme="minorHAnsi" w:hAnsiTheme="minorHAnsi" w:cstheme="minorHAnsi"/>
          <w:sz w:val="22"/>
          <w:szCs w:val="22"/>
          <w:lang w:val="fr-FR"/>
        </w:rPr>
        <w:t xml:space="preserve">association </w:t>
      </w:r>
      <w:r w:rsidR="00C41F63">
        <w:rPr>
          <w:rFonts w:asciiTheme="minorHAnsi" w:hAnsiTheme="minorHAnsi" w:cstheme="minorHAnsi"/>
          <w:sz w:val="22"/>
          <w:szCs w:val="22"/>
          <w:lang w:val="fr-FR"/>
        </w:rPr>
        <w:t>ou l’</w:t>
      </w:r>
      <w:r w:rsidRPr="00033AB1">
        <w:rPr>
          <w:rFonts w:asciiTheme="minorHAnsi" w:hAnsiTheme="minorHAnsi" w:cstheme="minorHAnsi"/>
          <w:sz w:val="22"/>
          <w:szCs w:val="22"/>
          <w:lang w:val="fr-FR"/>
        </w:rPr>
        <w:t>organisation où se déroule le tournoi, qui pourra faire de même avec le responsable des arbitres de l'</w:t>
      </w:r>
      <w:r w:rsidR="00C41F63" w:rsidRPr="00033AB1">
        <w:rPr>
          <w:rFonts w:asciiTheme="minorHAnsi" w:hAnsiTheme="minorHAnsi" w:cstheme="minorHAnsi"/>
          <w:sz w:val="22"/>
          <w:szCs w:val="22"/>
          <w:lang w:val="fr-FR"/>
        </w:rPr>
        <w:t xml:space="preserve">association </w:t>
      </w:r>
      <w:r w:rsidR="00C41F63">
        <w:rPr>
          <w:rFonts w:asciiTheme="minorHAnsi" w:hAnsiTheme="minorHAnsi" w:cstheme="minorHAnsi"/>
          <w:sz w:val="22"/>
          <w:szCs w:val="22"/>
          <w:lang w:val="fr-FR"/>
        </w:rPr>
        <w:t>ou l’</w:t>
      </w:r>
      <w:r w:rsidRPr="00033AB1">
        <w:rPr>
          <w:rFonts w:asciiTheme="minorHAnsi" w:hAnsiTheme="minorHAnsi" w:cstheme="minorHAnsi"/>
          <w:sz w:val="22"/>
          <w:szCs w:val="22"/>
          <w:lang w:val="fr-FR"/>
        </w:rPr>
        <w:t>organisation où se déroule le tournoi.</w:t>
      </w:r>
    </w:p>
    <w:p w14:paraId="14D01963" w14:textId="5965A78C" w:rsidR="00224C28" w:rsidRDefault="001559D4" w:rsidP="0080356A">
      <w:pPr>
        <w:pStyle w:val="HQNiveau4"/>
        <w:numPr>
          <w:ilvl w:val="0"/>
          <w:numId w:val="73"/>
        </w:numPr>
        <w:tabs>
          <w:tab w:val="clear" w:pos="1080"/>
        </w:tabs>
        <w:spacing w:before="120" w:after="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La responsabilité de l'assignation et de la supervision des officiels, lors d'un tournoi de </w:t>
      </w:r>
      <w:r w:rsidRPr="007C754F">
        <w:rPr>
          <w:rFonts w:asciiTheme="minorHAnsi" w:hAnsiTheme="minorHAnsi" w:cstheme="minorHAnsi"/>
          <w:sz w:val="22"/>
          <w:szCs w:val="22"/>
          <w:lang w:val="fr-FR"/>
        </w:rPr>
        <w:t xml:space="preserve">classe </w:t>
      </w:r>
      <w:r w:rsidR="003B4372">
        <w:rPr>
          <w:rFonts w:asciiTheme="minorHAnsi" w:hAnsiTheme="minorHAnsi" w:cstheme="minorHAnsi"/>
          <w:bCs/>
          <w:sz w:val="22"/>
          <w:szCs w:val="22"/>
          <w:lang w:val="fr-FR"/>
        </w:rPr>
        <w:t>AAA É</w:t>
      </w:r>
      <w:r w:rsidR="003B4372" w:rsidRPr="00912848">
        <w:rPr>
          <w:rFonts w:asciiTheme="minorHAnsi" w:hAnsiTheme="minorHAnsi" w:cstheme="minorHAnsi"/>
          <w:bCs/>
          <w:sz w:val="22"/>
          <w:szCs w:val="22"/>
          <w:lang w:val="fr-FR"/>
        </w:rPr>
        <w:t>lite</w:t>
      </w:r>
      <w:r w:rsidR="003B4372">
        <w:rPr>
          <w:rFonts w:asciiTheme="minorHAnsi" w:hAnsiTheme="minorHAnsi" w:cstheme="minorHAnsi"/>
          <w:bCs/>
          <w:sz w:val="22"/>
          <w:szCs w:val="22"/>
          <w:lang w:val="fr-FR"/>
        </w:rPr>
        <w:t xml:space="preserve">, </w:t>
      </w:r>
      <w:r w:rsidR="003B4372" w:rsidRPr="00912848">
        <w:rPr>
          <w:rFonts w:asciiTheme="minorHAnsi" w:hAnsiTheme="minorHAnsi" w:cstheme="minorHAnsi"/>
          <w:bCs/>
          <w:snapToGrid w:val="0"/>
          <w:sz w:val="22"/>
          <w:szCs w:val="22"/>
          <w:lang w:val="fr-FR"/>
        </w:rPr>
        <w:t>AAA</w:t>
      </w:r>
      <w:r w:rsidRPr="007C754F">
        <w:rPr>
          <w:rFonts w:asciiTheme="minorHAnsi" w:hAnsiTheme="minorHAnsi" w:cstheme="minorHAnsi"/>
          <w:sz w:val="22"/>
          <w:szCs w:val="22"/>
          <w:lang w:val="fr-FR"/>
        </w:rPr>
        <w:t xml:space="preserve"> qui implique les équipes des ligues provinciales, est celle de</w:t>
      </w:r>
      <w:r w:rsidRPr="00033AB1">
        <w:rPr>
          <w:rFonts w:asciiTheme="minorHAnsi" w:hAnsiTheme="minorHAnsi" w:cstheme="minorHAnsi"/>
          <w:sz w:val="22"/>
          <w:szCs w:val="22"/>
          <w:lang w:val="fr-FR"/>
        </w:rPr>
        <w:t xml:space="preserve"> l'arbitre en chef régional de concert avec l'arbitre en chef provincial.</w:t>
      </w:r>
    </w:p>
    <w:p w14:paraId="68B218D0" w14:textId="48CB2A38" w:rsidR="001559D4" w:rsidRPr="003C6BCC" w:rsidRDefault="001559D4" w:rsidP="0084449B">
      <w:pPr>
        <w:spacing w:before="120" w:after="0"/>
        <w:ind w:left="720" w:right="-720"/>
        <w:rPr>
          <w:b/>
          <w:bCs/>
        </w:rPr>
      </w:pPr>
      <w:bookmarkStart w:id="748" w:name="_Toc210425412"/>
      <w:bookmarkStart w:id="749" w:name="_Toc77067564"/>
      <w:bookmarkStart w:id="750" w:name="_Toc170984454"/>
      <w:r w:rsidRPr="003C6BCC">
        <w:rPr>
          <w:b/>
          <w:bCs/>
        </w:rPr>
        <w:t>9.</w:t>
      </w:r>
      <w:r w:rsidR="001E4275">
        <w:rPr>
          <w:b/>
          <w:bCs/>
        </w:rPr>
        <w:t>1</w:t>
      </w:r>
      <w:r w:rsidRPr="003C6BCC">
        <w:rPr>
          <w:b/>
          <w:bCs/>
        </w:rPr>
        <w:t>.5</w:t>
      </w:r>
      <w:r w:rsidRPr="003C6BCC">
        <w:rPr>
          <w:b/>
          <w:bCs/>
        </w:rPr>
        <w:tab/>
        <w:t>Non-respect des règlements</w:t>
      </w:r>
      <w:bookmarkEnd w:id="748"/>
      <w:bookmarkEnd w:id="749"/>
      <w:bookmarkEnd w:id="750"/>
    </w:p>
    <w:p w14:paraId="136ECF2A" w14:textId="3B14C1A1" w:rsidR="001559D4" w:rsidRPr="007C754F"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bookmarkStart w:id="751" w:name="_Hlk171944012"/>
      <w:r w:rsidRPr="00033AB1">
        <w:rPr>
          <w:rFonts w:asciiTheme="minorHAnsi" w:hAnsiTheme="minorHAnsi" w:cstheme="minorHAnsi"/>
          <w:sz w:val="22"/>
          <w:szCs w:val="22"/>
          <w:lang w:val="fr-FR"/>
        </w:rPr>
        <w:t xml:space="preserve">Tout tournoi ou responsable de tournoi qui ne se conforme pas aux règlements établis par Hockey Québec perdra automatiquement le dépôt exigé. Cette décision devra être </w:t>
      </w:r>
      <w:r w:rsidRPr="007C754F">
        <w:rPr>
          <w:rFonts w:asciiTheme="minorHAnsi" w:hAnsiTheme="minorHAnsi" w:cstheme="minorHAnsi"/>
          <w:sz w:val="22"/>
          <w:szCs w:val="22"/>
          <w:lang w:val="fr-FR"/>
        </w:rPr>
        <w:t>transmise au Conseil d'administration de Hockey Québec par l</w:t>
      </w:r>
      <w:r w:rsidR="00224C28" w:rsidRPr="007C754F">
        <w:rPr>
          <w:rFonts w:asciiTheme="minorHAnsi" w:hAnsiTheme="minorHAnsi" w:cstheme="minorHAnsi"/>
          <w:sz w:val="22"/>
          <w:szCs w:val="22"/>
          <w:lang w:val="fr-FR"/>
        </w:rPr>
        <w:t>e Conseil d’administration régional</w:t>
      </w:r>
      <w:r w:rsidR="0099544B" w:rsidRPr="007C754F">
        <w:rPr>
          <w:rFonts w:asciiTheme="minorHAnsi" w:hAnsiTheme="minorHAnsi" w:cstheme="minorHAnsi"/>
          <w:sz w:val="22"/>
          <w:szCs w:val="22"/>
          <w:lang w:val="fr-FR"/>
        </w:rPr>
        <w:t>/direction générale</w:t>
      </w:r>
      <w:r w:rsidRPr="007C754F">
        <w:rPr>
          <w:rFonts w:asciiTheme="minorHAnsi" w:hAnsiTheme="minorHAnsi" w:cstheme="minorHAnsi"/>
          <w:sz w:val="22"/>
          <w:szCs w:val="22"/>
          <w:lang w:val="fr-FR"/>
        </w:rPr>
        <w:t xml:space="preserve"> après enquête.</w:t>
      </w:r>
    </w:p>
    <w:p w14:paraId="1D0E2B71" w14:textId="16FCF016" w:rsidR="001559D4" w:rsidRPr="003C6BCC" w:rsidRDefault="001559D4" w:rsidP="002857F9">
      <w:pPr>
        <w:spacing w:before="120" w:after="120"/>
        <w:ind w:left="720" w:right="-900"/>
        <w:rPr>
          <w:b/>
          <w:bCs/>
        </w:rPr>
      </w:pPr>
      <w:bookmarkStart w:id="752" w:name="_Toc210425413"/>
      <w:bookmarkStart w:id="753" w:name="_Toc77067565"/>
      <w:bookmarkStart w:id="754" w:name="_Toc170984455"/>
      <w:bookmarkEnd w:id="751"/>
      <w:r w:rsidRPr="003C6BCC">
        <w:rPr>
          <w:b/>
          <w:bCs/>
        </w:rPr>
        <w:t>9.</w:t>
      </w:r>
      <w:r w:rsidR="001E4275">
        <w:rPr>
          <w:b/>
          <w:bCs/>
        </w:rPr>
        <w:t>1</w:t>
      </w:r>
      <w:r w:rsidRPr="003C6BCC">
        <w:rPr>
          <w:b/>
          <w:bCs/>
        </w:rPr>
        <w:t>.6</w:t>
      </w:r>
      <w:r w:rsidRPr="003C6BCC">
        <w:rPr>
          <w:b/>
          <w:bCs/>
        </w:rPr>
        <w:tab/>
        <w:t>Supervision</w:t>
      </w:r>
      <w:bookmarkEnd w:id="752"/>
      <w:bookmarkEnd w:id="753"/>
      <w:bookmarkEnd w:id="754"/>
    </w:p>
    <w:p w14:paraId="43A555D5" w14:textId="77777777" w:rsidR="001559D4"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r w:rsidRPr="00033AB1">
        <w:rPr>
          <w:rFonts w:asciiTheme="minorHAnsi" w:hAnsiTheme="minorHAnsi" w:cstheme="minorHAnsi"/>
          <w:sz w:val="22"/>
          <w:szCs w:val="22"/>
          <w:lang w:val="fr-FR"/>
        </w:rPr>
        <w:t>Hockey Québec, par l'entremise du responsable régional des tournois, délègue un représentant aux différents tournois sanctionnés.</w:t>
      </w:r>
    </w:p>
    <w:p w14:paraId="38DAA6AB" w14:textId="2C2BC243" w:rsidR="001559D4" w:rsidRDefault="001559D4" w:rsidP="003C6BCC">
      <w:pPr>
        <w:spacing w:before="120" w:after="0"/>
        <w:rPr>
          <w:b/>
          <w:bCs/>
        </w:rPr>
      </w:pPr>
      <w:bookmarkStart w:id="755" w:name="_Toc77067566"/>
      <w:bookmarkStart w:id="756" w:name="_Toc170984456"/>
      <w:bookmarkStart w:id="757" w:name="_Toc210425414"/>
      <w:r w:rsidRPr="003C6BCC">
        <w:rPr>
          <w:b/>
          <w:bCs/>
        </w:rPr>
        <w:t>9.</w:t>
      </w:r>
      <w:r w:rsidR="001E4275">
        <w:rPr>
          <w:b/>
          <w:bCs/>
        </w:rPr>
        <w:t>2</w:t>
      </w:r>
      <w:r w:rsidR="0009451C" w:rsidRPr="003C6BCC">
        <w:rPr>
          <w:b/>
          <w:bCs/>
        </w:rPr>
        <w:tab/>
      </w:r>
      <w:r w:rsidRPr="003C6BCC">
        <w:rPr>
          <w:b/>
          <w:bCs/>
        </w:rPr>
        <w:t>Obligations des divers types de tournois</w:t>
      </w:r>
      <w:bookmarkEnd w:id="755"/>
      <w:bookmarkEnd w:id="756"/>
    </w:p>
    <w:p w14:paraId="3738C33E" w14:textId="1333A37E" w:rsidR="001559D4" w:rsidRPr="003C6BCC" w:rsidRDefault="001559D4" w:rsidP="0084449B">
      <w:pPr>
        <w:spacing w:before="120" w:after="0"/>
        <w:ind w:left="720" w:right="-720"/>
        <w:rPr>
          <w:b/>
          <w:bCs/>
        </w:rPr>
      </w:pPr>
      <w:bookmarkStart w:id="758" w:name="_Toc210425415"/>
      <w:bookmarkStart w:id="759" w:name="_Toc77067567"/>
      <w:bookmarkStart w:id="760" w:name="_Toc170984457"/>
      <w:bookmarkEnd w:id="757"/>
      <w:r w:rsidRPr="003C6BCC">
        <w:rPr>
          <w:b/>
          <w:bCs/>
        </w:rPr>
        <w:t>9.</w:t>
      </w:r>
      <w:r w:rsidR="001E4275">
        <w:rPr>
          <w:b/>
          <w:bCs/>
        </w:rPr>
        <w:t>2</w:t>
      </w:r>
      <w:r w:rsidRPr="003C6BCC">
        <w:rPr>
          <w:b/>
          <w:bCs/>
        </w:rPr>
        <w:t>.1</w:t>
      </w:r>
      <w:r w:rsidRPr="003C6BCC">
        <w:rPr>
          <w:b/>
          <w:bCs/>
        </w:rPr>
        <w:tab/>
        <w:t>Tournoi International</w:t>
      </w:r>
      <w:bookmarkEnd w:id="758"/>
      <w:bookmarkEnd w:id="759"/>
      <w:bookmarkEnd w:id="760"/>
    </w:p>
    <w:p w14:paraId="17A6E230" w14:textId="0DE2963B" w:rsidR="001559D4" w:rsidRPr="007C754F"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bookmarkStart w:id="761" w:name="_Hlk171944161"/>
      <w:r w:rsidRPr="007C754F">
        <w:rPr>
          <w:rFonts w:asciiTheme="minorHAnsi" w:hAnsiTheme="minorHAnsi" w:cstheme="minorHAnsi"/>
          <w:sz w:val="22"/>
          <w:szCs w:val="22"/>
          <w:lang w:val="fr-FR"/>
        </w:rPr>
        <w:t>Doit regrouper des équipes provenant de trois (3) pays incluant le Canada.</w:t>
      </w:r>
    </w:p>
    <w:p w14:paraId="78401BE8" w14:textId="7AE2580E" w:rsidR="001559D4" w:rsidRPr="007C754F" w:rsidRDefault="001559D4" w:rsidP="0080356A">
      <w:pPr>
        <w:pStyle w:val="HQNiveau4"/>
        <w:numPr>
          <w:ilvl w:val="0"/>
          <w:numId w:val="74"/>
        </w:numPr>
        <w:tabs>
          <w:tab w:val="clear" w:pos="1080"/>
          <w:tab w:val="left" w:pos="1800"/>
        </w:tabs>
        <w:spacing w:before="120" w:after="0"/>
        <w:ind w:right="-720"/>
        <w:rPr>
          <w:rFonts w:asciiTheme="minorHAnsi" w:hAnsiTheme="minorHAnsi" w:cstheme="minorHAnsi"/>
          <w:sz w:val="22"/>
          <w:szCs w:val="22"/>
          <w:lang w:val="fr-FR"/>
        </w:rPr>
      </w:pPr>
      <w:r w:rsidRPr="007C754F">
        <w:rPr>
          <w:rFonts w:asciiTheme="minorHAnsi" w:hAnsiTheme="minorHAnsi" w:cstheme="minorHAnsi"/>
          <w:sz w:val="22"/>
          <w:szCs w:val="22"/>
          <w:lang w:val="fr-FR"/>
        </w:rPr>
        <w:t>10 % des équipes doivent provenir de l'extérieur du Québec.</w:t>
      </w:r>
    </w:p>
    <w:bookmarkEnd w:id="761"/>
    <w:p w14:paraId="6021B3DD" w14:textId="77777777" w:rsidR="000314B4" w:rsidRDefault="001559D4" w:rsidP="0084449B">
      <w:pPr>
        <w:pStyle w:val="HQNiveau4"/>
        <w:tabs>
          <w:tab w:val="clear" w:pos="1080"/>
          <w:tab w:val="left" w:pos="1800"/>
        </w:tabs>
        <w:spacing w:before="120" w:after="0"/>
        <w:ind w:left="1800" w:right="-720"/>
        <w:rPr>
          <w:rFonts w:asciiTheme="minorHAnsi" w:hAnsiTheme="minorHAnsi" w:cstheme="minorHAnsi"/>
          <w:sz w:val="22"/>
          <w:szCs w:val="22"/>
          <w:lang w:val="fr-FR"/>
        </w:rPr>
        <w:sectPr w:rsidR="000314B4" w:rsidSect="005D4B04">
          <w:headerReference w:type="default" r:id="rId142"/>
          <w:footerReference w:type="default" r:id="rId143"/>
          <w:pgSz w:w="12240" w:h="15840" w:code="1"/>
          <w:pgMar w:top="432" w:right="1800" w:bottom="432" w:left="1800" w:header="432" w:footer="432" w:gutter="0"/>
          <w:paperSrc w:first="260" w:other="260"/>
          <w:pgNumType w:start="99"/>
          <w:cols w:space="708"/>
          <w:docGrid w:linePitch="360"/>
        </w:sectPr>
      </w:pPr>
      <w:r w:rsidRPr="00033AB1">
        <w:rPr>
          <w:rFonts w:asciiTheme="minorHAnsi" w:hAnsiTheme="minorHAnsi" w:cstheme="minorHAnsi"/>
          <w:sz w:val="22"/>
          <w:szCs w:val="22"/>
          <w:lang w:val="fr-FR"/>
        </w:rPr>
        <w:t>Le statut du tournoi peut être modifié annuellement par Hockey Québec.</w:t>
      </w:r>
    </w:p>
    <w:p w14:paraId="764E885C" w14:textId="77777777" w:rsidR="001559D4" w:rsidRPr="00033AB1" w:rsidRDefault="001559D4" w:rsidP="0084449B">
      <w:pPr>
        <w:pStyle w:val="HQNiveau4"/>
        <w:tabs>
          <w:tab w:val="clear" w:pos="1080"/>
          <w:tab w:val="left" w:pos="1800"/>
        </w:tabs>
        <w:spacing w:before="120" w:after="0"/>
        <w:ind w:left="1778" w:right="-720"/>
        <w:rPr>
          <w:rFonts w:asciiTheme="minorHAnsi" w:hAnsiTheme="minorHAnsi" w:cstheme="minorHAnsi"/>
          <w:sz w:val="22"/>
          <w:szCs w:val="22"/>
          <w:lang w:val="fr-FR"/>
        </w:rPr>
      </w:pPr>
      <w:r w:rsidRPr="00033AB1">
        <w:rPr>
          <w:rFonts w:asciiTheme="minorHAnsi" w:hAnsiTheme="minorHAnsi" w:cstheme="minorHAnsi"/>
          <w:sz w:val="22"/>
          <w:szCs w:val="22"/>
          <w:lang w:val="fr-FR"/>
        </w:rPr>
        <w:t>La demande d'accréditation pour un tournoi doit être accompagnée des critères de sélection des équipes.</w:t>
      </w:r>
    </w:p>
    <w:p w14:paraId="3DD22483" w14:textId="77777777" w:rsidR="001559D4" w:rsidRDefault="001559D4" w:rsidP="0080356A">
      <w:pPr>
        <w:pStyle w:val="HQNiveau4"/>
        <w:numPr>
          <w:ilvl w:val="0"/>
          <w:numId w:val="74"/>
        </w:numPr>
        <w:tabs>
          <w:tab w:val="clear" w:pos="1080"/>
          <w:tab w:val="left" w:pos="1800"/>
        </w:tabs>
        <w:spacing w:before="120" w:after="12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Trois (3) arbitres officieront à chaque match pour toutes les divisions.</w:t>
      </w:r>
    </w:p>
    <w:p w14:paraId="62A62EBD" w14:textId="77777777" w:rsidR="0037722D" w:rsidRDefault="0037722D" w:rsidP="0037722D">
      <w:pPr>
        <w:pStyle w:val="HQNiveau4"/>
        <w:tabs>
          <w:tab w:val="left" w:pos="1800"/>
        </w:tabs>
        <w:spacing w:before="0" w:after="120"/>
        <w:ind w:left="1418" w:right="-720"/>
        <w:rPr>
          <w:rFonts w:asciiTheme="minorHAnsi" w:hAnsiTheme="minorHAnsi" w:cstheme="minorHAnsi"/>
          <w:sz w:val="22"/>
          <w:szCs w:val="22"/>
          <w:lang w:val="fr-FR"/>
        </w:rPr>
      </w:pPr>
      <w:r>
        <w:rPr>
          <w:rFonts w:asciiTheme="minorHAnsi" w:hAnsiTheme="minorHAnsi" w:cstheme="minorHAnsi"/>
          <w:sz w:val="22"/>
          <w:szCs w:val="22"/>
          <w:lang w:val="fr-FR"/>
        </w:rPr>
        <w:t>C.</w:t>
      </w:r>
      <w:r>
        <w:rPr>
          <w:rFonts w:asciiTheme="minorHAnsi" w:hAnsiTheme="minorHAnsi" w:cstheme="minorHAnsi"/>
          <w:sz w:val="22"/>
          <w:szCs w:val="22"/>
          <w:lang w:val="fr-FR"/>
        </w:rPr>
        <w:tab/>
      </w:r>
      <w:r w:rsidRPr="00101937">
        <w:rPr>
          <w:rFonts w:asciiTheme="minorHAnsi" w:hAnsiTheme="minorHAnsi" w:cstheme="minorHAnsi"/>
          <w:sz w:val="22"/>
          <w:szCs w:val="22"/>
          <w:lang w:val="fr-FR"/>
        </w:rPr>
        <w:t>Temps de match (minimum)</w:t>
      </w:r>
    </w:p>
    <w:tbl>
      <w:tblPr>
        <w:tblStyle w:val="Grilledutableau"/>
        <w:tblW w:w="8505" w:type="dxa"/>
        <w:tblInd w:w="1555" w:type="dxa"/>
        <w:tblLook w:val="04A0" w:firstRow="1" w:lastRow="0" w:firstColumn="1" w:lastColumn="0" w:noHBand="0" w:noVBand="1"/>
      </w:tblPr>
      <w:tblGrid>
        <w:gridCol w:w="1890"/>
        <w:gridCol w:w="6615"/>
      </w:tblGrid>
      <w:tr w:rsidR="009A45D2" w14:paraId="2EC3DE5D" w14:textId="77777777" w:rsidTr="00ED6CB4">
        <w:tc>
          <w:tcPr>
            <w:tcW w:w="1890" w:type="dxa"/>
            <w:shd w:val="clear" w:color="auto" w:fill="D9E2F3" w:themeFill="accent5" w:themeFillTint="33"/>
            <w:vAlign w:val="center"/>
          </w:tcPr>
          <w:p w14:paraId="55284965" w14:textId="7BED8A85" w:rsidR="009A45D2" w:rsidRPr="00101937" w:rsidRDefault="009A45D2" w:rsidP="00DD4DF6">
            <w:pPr>
              <w:spacing w:before="60" w:after="60"/>
              <w:jc w:val="center"/>
              <w:rPr>
                <w:rFonts w:cstheme="minorHAnsi"/>
                <w:lang w:val="fr-FR"/>
              </w:rPr>
            </w:pPr>
            <w:r w:rsidRPr="00101937">
              <w:rPr>
                <w:rFonts w:asciiTheme="minorHAnsi" w:hAnsiTheme="minorHAnsi" w:cstheme="minorHAnsi"/>
                <w:sz w:val="22"/>
                <w:szCs w:val="22"/>
                <w:lang w:val="fr-FR"/>
              </w:rPr>
              <w:t>M1</w:t>
            </w:r>
            <w:r>
              <w:rPr>
                <w:rFonts w:asciiTheme="minorHAnsi" w:hAnsiTheme="minorHAnsi" w:cstheme="minorHAnsi"/>
                <w:sz w:val="22"/>
                <w:szCs w:val="22"/>
                <w:lang w:val="fr-FR"/>
              </w:rPr>
              <w:t>1</w:t>
            </w:r>
          </w:p>
        </w:tc>
        <w:tc>
          <w:tcPr>
            <w:tcW w:w="6615" w:type="dxa"/>
          </w:tcPr>
          <w:p w14:paraId="05948BCD" w14:textId="6FA1D752" w:rsidR="009A45D2" w:rsidRPr="00101937" w:rsidRDefault="004C4714" w:rsidP="00DD4DF6">
            <w:pPr>
              <w:spacing w:before="60" w:after="60"/>
              <w:rPr>
                <w:rFonts w:cstheme="minorHAnsi"/>
                <w:lang w:val="fr-FR"/>
              </w:rPr>
            </w:pPr>
            <w:r>
              <w:rPr>
                <w:rFonts w:asciiTheme="minorHAnsi" w:hAnsiTheme="minorHAnsi" w:cstheme="minorHAnsi"/>
                <w:sz w:val="22"/>
                <w:szCs w:val="22"/>
                <w:lang w:val="fr-FR"/>
              </w:rPr>
              <w:t>Une</w:t>
            </w:r>
            <w:r w:rsidR="00055504" w:rsidRPr="00101937">
              <w:rPr>
                <w:rFonts w:asciiTheme="minorHAnsi" w:hAnsiTheme="minorHAnsi" w:cstheme="minorHAnsi"/>
                <w:sz w:val="22"/>
                <w:szCs w:val="22"/>
                <w:lang w:val="fr-FR"/>
              </w:rPr>
              <w:t xml:space="preserve"> (</w:t>
            </w:r>
            <w:r>
              <w:rPr>
                <w:rFonts w:asciiTheme="minorHAnsi" w:hAnsiTheme="minorHAnsi" w:cstheme="minorHAnsi"/>
                <w:sz w:val="22"/>
                <w:szCs w:val="22"/>
                <w:lang w:val="fr-FR"/>
              </w:rPr>
              <w:t>1</w:t>
            </w:r>
            <w:r w:rsidR="00055504" w:rsidRPr="00101937">
              <w:rPr>
                <w:rFonts w:asciiTheme="minorHAnsi" w:hAnsiTheme="minorHAnsi" w:cstheme="minorHAnsi"/>
                <w:sz w:val="22"/>
                <w:szCs w:val="22"/>
                <w:lang w:val="fr-FR"/>
              </w:rPr>
              <w:t>) période de 1</w:t>
            </w:r>
            <w:r>
              <w:rPr>
                <w:rFonts w:asciiTheme="minorHAnsi" w:hAnsiTheme="minorHAnsi" w:cstheme="minorHAnsi"/>
                <w:sz w:val="22"/>
                <w:szCs w:val="22"/>
                <w:lang w:val="fr-FR"/>
              </w:rPr>
              <w:t>0</w:t>
            </w:r>
            <w:r w:rsidR="00055504" w:rsidRPr="00101937">
              <w:rPr>
                <w:rFonts w:asciiTheme="minorHAnsi" w:hAnsiTheme="minorHAnsi" w:cstheme="minorHAnsi"/>
                <w:sz w:val="22"/>
                <w:szCs w:val="22"/>
                <w:lang w:val="fr-FR"/>
              </w:rPr>
              <w:t xml:space="preserve"> minutes</w:t>
            </w:r>
            <w:r>
              <w:rPr>
                <w:rFonts w:asciiTheme="minorHAnsi" w:hAnsiTheme="minorHAnsi" w:cstheme="minorHAnsi"/>
                <w:sz w:val="22"/>
                <w:szCs w:val="22"/>
                <w:lang w:val="fr-FR"/>
              </w:rPr>
              <w:t xml:space="preserve"> et deux </w:t>
            </w:r>
            <w:r w:rsidR="00C321A2">
              <w:rPr>
                <w:rFonts w:asciiTheme="minorHAnsi" w:hAnsiTheme="minorHAnsi" w:cstheme="minorHAnsi"/>
                <w:sz w:val="22"/>
                <w:szCs w:val="22"/>
                <w:lang w:val="fr-FR"/>
              </w:rPr>
              <w:t>(2)</w:t>
            </w:r>
            <w:r w:rsidR="00ED6CB4">
              <w:rPr>
                <w:rFonts w:asciiTheme="minorHAnsi" w:hAnsiTheme="minorHAnsi" w:cstheme="minorHAnsi"/>
                <w:sz w:val="22"/>
                <w:szCs w:val="22"/>
                <w:lang w:val="fr-FR"/>
              </w:rPr>
              <w:t xml:space="preserve"> de</w:t>
            </w:r>
            <w:r>
              <w:rPr>
                <w:rFonts w:asciiTheme="minorHAnsi" w:hAnsiTheme="minorHAnsi" w:cstheme="minorHAnsi"/>
                <w:sz w:val="22"/>
                <w:szCs w:val="22"/>
                <w:lang w:val="fr-FR"/>
              </w:rPr>
              <w:t xml:space="preserve"> 12</w:t>
            </w:r>
            <w:r w:rsidR="00C321A2">
              <w:rPr>
                <w:rFonts w:asciiTheme="minorHAnsi" w:hAnsiTheme="minorHAnsi" w:cstheme="minorHAnsi"/>
                <w:sz w:val="22"/>
                <w:szCs w:val="22"/>
                <w:lang w:val="fr-FR"/>
              </w:rPr>
              <w:t xml:space="preserve"> minutes</w:t>
            </w:r>
            <w:r w:rsidR="00055504" w:rsidRPr="00101937">
              <w:rPr>
                <w:rFonts w:asciiTheme="minorHAnsi" w:hAnsiTheme="minorHAnsi" w:cstheme="minorHAnsi"/>
                <w:sz w:val="22"/>
                <w:szCs w:val="22"/>
                <w:lang w:val="fr-FR"/>
              </w:rPr>
              <w:t xml:space="preserve"> temps arrêté</w:t>
            </w:r>
          </w:p>
        </w:tc>
      </w:tr>
      <w:tr w:rsidR="0037722D" w14:paraId="4F57D1D0" w14:textId="77777777" w:rsidTr="00ED6CB4">
        <w:tc>
          <w:tcPr>
            <w:tcW w:w="1890" w:type="dxa"/>
            <w:vMerge w:val="restart"/>
            <w:shd w:val="clear" w:color="auto" w:fill="D9E2F3" w:themeFill="accent5" w:themeFillTint="33"/>
            <w:vAlign w:val="center"/>
          </w:tcPr>
          <w:p w14:paraId="1C5C0318" w14:textId="6DB92484" w:rsidR="0037722D" w:rsidRDefault="0037722D" w:rsidP="00DD4DF6">
            <w:pPr>
              <w:spacing w:before="60" w:after="60"/>
              <w:jc w:val="center"/>
              <w:rPr>
                <w:rFonts w:asciiTheme="minorHAnsi" w:hAnsiTheme="minorHAnsi" w:cstheme="minorHAnsi"/>
                <w:sz w:val="22"/>
                <w:szCs w:val="22"/>
                <w:lang w:val="fr-FR"/>
              </w:rPr>
            </w:pPr>
            <w:r w:rsidRPr="00101937">
              <w:rPr>
                <w:rFonts w:asciiTheme="minorHAnsi" w:hAnsiTheme="minorHAnsi" w:cstheme="minorHAnsi"/>
                <w:sz w:val="22"/>
                <w:szCs w:val="22"/>
                <w:lang w:val="fr-FR"/>
              </w:rPr>
              <w:t>M13</w:t>
            </w:r>
          </w:p>
        </w:tc>
        <w:tc>
          <w:tcPr>
            <w:tcW w:w="6615" w:type="dxa"/>
          </w:tcPr>
          <w:p w14:paraId="10EF81EB" w14:textId="77777777" w:rsidR="0037722D" w:rsidRDefault="0037722D" w:rsidP="00DD4DF6">
            <w:pPr>
              <w:spacing w:before="60" w:after="60"/>
              <w:rPr>
                <w:rFonts w:asciiTheme="minorHAnsi" w:hAnsiTheme="minorHAnsi" w:cstheme="minorHAnsi"/>
                <w:sz w:val="22"/>
                <w:szCs w:val="22"/>
                <w:lang w:val="fr-FR"/>
              </w:rPr>
            </w:pPr>
            <w:r w:rsidRPr="00101937">
              <w:rPr>
                <w:rFonts w:asciiTheme="minorHAnsi" w:hAnsiTheme="minorHAnsi" w:cstheme="minorHAnsi"/>
                <w:sz w:val="22"/>
                <w:szCs w:val="22"/>
                <w:lang w:val="fr-FR"/>
              </w:rPr>
              <w:t>Deux (2) périodes de 10 minutes temps arrêté</w:t>
            </w:r>
          </w:p>
        </w:tc>
      </w:tr>
      <w:tr w:rsidR="0037722D" w14:paraId="118655F6" w14:textId="77777777" w:rsidTr="00ED6CB4">
        <w:tc>
          <w:tcPr>
            <w:tcW w:w="1890" w:type="dxa"/>
            <w:vMerge/>
            <w:shd w:val="clear" w:color="auto" w:fill="D9E2F3" w:themeFill="accent5" w:themeFillTint="33"/>
          </w:tcPr>
          <w:p w14:paraId="7718F04D" w14:textId="77777777" w:rsidR="0037722D" w:rsidRPr="00101937" w:rsidRDefault="0037722D" w:rsidP="00DD4DF6">
            <w:pPr>
              <w:spacing w:before="60" w:after="60"/>
              <w:jc w:val="center"/>
              <w:rPr>
                <w:rFonts w:asciiTheme="minorHAnsi" w:hAnsiTheme="minorHAnsi" w:cstheme="minorHAnsi"/>
                <w:sz w:val="22"/>
                <w:szCs w:val="22"/>
                <w:lang w:val="fr-FR"/>
              </w:rPr>
            </w:pPr>
          </w:p>
        </w:tc>
        <w:tc>
          <w:tcPr>
            <w:tcW w:w="6615" w:type="dxa"/>
          </w:tcPr>
          <w:p w14:paraId="12C7AEB7" w14:textId="77777777" w:rsidR="0037722D" w:rsidRPr="00101937" w:rsidRDefault="0037722D" w:rsidP="00DD4DF6">
            <w:pPr>
              <w:spacing w:before="60" w:after="60"/>
              <w:rPr>
                <w:rFonts w:asciiTheme="minorHAnsi" w:hAnsiTheme="minorHAnsi" w:cstheme="minorHAnsi"/>
                <w:sz w:val="22"/>
                <w:szCs w:val="22"/>
                <w:lang w:val="fr-FR"/>
              </w:rPr>
            </w:pPr>
            <w:r w:rsidRPr="00101937">
              <w:rPr>
                <w:rFonts w:asciiTheme="minorHAnsi" w:hAnsiTheme="minorHAnsi" w:cstheme="minorHAnsi"/>
                <w:sz w:val="22"/>
                <w:szCs w:val="22"/>
                <w:lang w:val="fr-FR"/>
              </w:rPr>
              <w:t>Une période de 15 minutes temps arrêté</w:t>
            </w:r>
          </w:p>
        </w:tc>
      </w:tr>
      <w:tr w:rsidR="0037722D" w14:paraId="75E35162" w14:textId="77777777" w:rsidTr="00ED6CB4">
        <w:tc>
          <w:tcPr>
            <w:tcW w:w="1890" w:type="dxa"/>
            <w:vMerge w:val="restart"/>
            <w:shd w:val="clear" w:color="auto" w:fill="D9E2F3" w:themeFill="accent5" w:themeFillTint="33"/>
            <w:vAlign w:val="center"/>
          </w:tcPr>
          <w:p w14:paraId="699C69AC" w14:textId="245E4DB6" w:rsidR="0037722D" w:rsidRPr="00101937" w:rsidRDefault="0037722D" w:rsidP="00DD4DF6">
            <w:pPr>
              <w:spacing w:before="60" w:after="60"/>
              <w:jc w:val="center"/>
              <w:rPr>
                <w:rFonts w:asciiTheme="minorHAnsi" w:hAnsiTheme="minorHAnsi" w:cstheme="minorHAnsi"/>
                <w:sz w:val="22"/>
                <w:szCs w:val="22"/>
                <w:lang w:val="fr-FR"/>
              </w:rPr>
            </w:pPr>
            <w:r w:rsidRPr="00101937">
              <w:rPr>
                <w:rFonts w:asciiTheme="minorHAnsi" w:hAnsiTheme="minorHAnsi" w:cstheme="minorHAnsi"/>
                <w:sz w:val="22"/>
                <w:szCs w:val="22"/>
                <w:lang w:val="fr-FR"/>
              </w:rPr>
              <w:t>M15</w:t>
            </w:r>
            <w:r w:rsidR="004F7E88">
              <w:rPr>
                <w:rFonts w:asciiTheme="minorHAnsi" w:hAnsiTheme="minorHAnsi" w:cstheme="minorHAnsi"/>
                <w:sz w:val="22"/>
                <w:szCs w:val="22"/>
                <w:lang w:val="fr-FR"/>
              </w:rPr>
              <w:t xml:space="preserve">, </w:t>
            </w:r>
            <w:r w:rsidRPr="00101937">
              <w:rPr>
                <w:rFonts w:asciiTheme="minorHAnsi" w:hAnsiTheme="minorHAnsi" w:cstheme="minorHAnsi"/>
                <w:sz w:val="22"/>
                <w:szCs w:val="22"/>
                <w:lang w:val="fr-FR"/>
              </w:rPr>
              <w:t>M18</w:t>
            </w:r>
          </w:p>
        </w:tc>
        <w:tc>
          <w:tcPr>
            <w:tcW w:w="6615" w:type="dxa"/>
          </w:tcPr>
          <w:p w14:paraId="308EEB3D" w14:textId="77777777" w:rsidR="0037722D" w:rsidRPr="00101937" w:rsidRDefault="0037722D" w:rsidP="00DD4DF6">
            <w:pPr>
              <w:tabs>
                <w:tab w:val="left" w:pos="2160"/>
                <w:tab w:val="left" w:pos="4320"/>
              </w:tabs>
              <w:spacing w:before="60" w:after="60" w:line="276" w:lineRule="auto"/>
              <w:ind w:right="-720"/>
              <w:rPr>
                <w:rFonts w:asciiTheme="minorHAnsi" w:hAnsiTheme="minorHAnsi" w:cstheme="minorHAnsi"/>
                <w:sz w:val="22"/>
                <w:szCs w:val="22"/>
                <w:lang w:val="fr-FR"/>
              </w:rPr>
            </w:pPr>
            <w:r w:rsidRPr="00A37CEE">
              <w:rPr>
                <w:rFonts w:asciiTheme="minorHAnsi" w:hAnsiTheme="minorHAnsi" w:cstheme="minorHAnsi"/>
                <w:sz w:val="22"/>
                <w:szCs w:val="22"/>
                <w:lang w:val="fr-FR"/>
              </w:rPr>
              <w:t>Deux (2) périodes de 12 minutes temps arrêté</w:t>
            </w:r>
          </w:p>
        </w:tc>
      </w:tr>
      <w:tr w:rsidR="0037722D" w14:paraId="6C145D0A" w14:textId="77777777" w:rsidTr="00ED6CB4">
        <w:tc>
          <w:tcPr>
            <w:tcW w:w="1890" w:type="dxa"/>
            <w:vMerge/>
            <w:shd w:val="clear" w:color="auto" w:fill="D9E2F3" w:themeFill="accent5" w:themeFillTint="33"/>
          </w:tcPr>
          <w:p w14:paraId="2CB60EB8" w14:textId="77777777" w:rsidR="0037722D" w:rsidRPr="00101937" w:rsidRDefault="0037722D" w:rsidP="00DD4DF6">
            <w:pPr>
              <w:spacing w:before="60" w:after="60"/>
              <w:jc w:val="center"/>
              <w:rPr>
                <w:rFonts w:asciiTheme="minorHAnsi" w:hAnsiTheme="minorHAnsi" w:cstheme="minorHAnsi"/>
                <w:sz w:val="22"/>
                <w:szCs w:val="22"/>
                <w:lang w:val="fr-FR"/>
              </w:rPr>
            </w:pPr>
          </w:p>
        </w:tc>
        <w:tc>
          <w:tcPr>
            <w:tcW w:w="6615" w:type="dxa"/>
          </w:tcPr>
          <w:p w14:paraId="5F5F74E5" w14:textId="77777777" w:rsidR="0037722D" w:rsidRPr="00A37CEE" w:rsidRDefault="0037722D" w:rsidP="00DD4DF6">
            <w:pPr>
              <w:tabs>
                <w:tab w:val="left" w:pos="2160"/>
                <w:tab w:val="left" w:pos="4320"/>
              </w:tabs>
              <w:spacing w:before="60" w:after="60" w:line="276" w:lineRule="auto"/>
              <w:ind w:right="-720"/>
              <w:rPr>
                <w:rFonts w:asciiTheme="minorHAnsi" w:hAnsiTheme="minorHAnsi" w:cstheme="minorHAnsi"/>
                <w:sz w:val="22"/>
                <w:szCs w:val="22"/>
                <w:lang w:val="fr-FR"/>
              </w:rPr>
            </w:pPr>
            <w:r w:rsidRPr="00101937">
              <w:rPr>
                <w:rFonts w:asciiTheme="minorHAnsi" w:hAnsiTheme="minorHAnsi" w:cstheme="minorHAnsi"/>
                <w:sz w:val="22"/>
                <w:szCs w:val="22"/>
                <w:lang w:val="fr-FR"/>
              </w:rPr>
              <w:t>Une (1) période de 15 minutes temps arrêté</w:t>
            </w:r>
          </w:p>
        </w:tc>
      </w:tr>
      <w:tr w:rsidR="0037722D" w14:paraId="3CAA7C8B" w14:textId="77777777" w:rsidTr="00ED6CB4">
        <w:tc>
          <w:tcPr>
            <w:tcW w:w="1890" w:type="dxa"/>
            <w:vMerge w:val="restart"/>
            <w:shd w:val="clear" w:color="auto" w:fill="D9E2F3" w:themeFill="accent5" w:themeFillTint="33"/>
            <w:vAlign w:val="center"/>
          </w:tcPr>
          <w:p w14:paraId="64423F64" w14:textId="5BA7DC9E" w:rsidR="0037722D" w:rsidRPr="00F9509A" w:rsidRDefault="00F9509A" w:rsidP="00DD4DF6">
            <w:pPr>
              <w:spacing w:before="60" w:after="60"/>
              <w:jc w:val="center"/>
              <w:rPr>
                <w:rFonts w:asciiTheme="minorHAnsi" w:hAnsiTheme="minorHAnsi" w:cstheme="minorHAnsi"/>
                <w:b/>
                <w:bCs/>
                <w:sz w:val="22"/>
                <w:szCs w:val="22"/>
                <w:lang w:val="fr-FR"/>
              </w:rPr>
            </w:pPr>
            <w:r w:rsidRPr="00F9509A">
              <w:rPr>
                <w:rFonts w:asciiTheme="minorHAnsi" w:hAnsiTheme="minorHAnsi" w:cstheme="minorHAnsi"/>
                <w:b/>
                <w:bCs/>
                <w:sz w:val="22"/>
                <w:szCs w:val="22"/>
                <w:lang w:val="fr-FR"/>
              </w:rPr>
              <w:t>Junior</w:t>
            </w:r>
          </w:p>
        </w:tc>
        <w:tc>
          <w:tcPr>
            <w:tcW w:w="6615" w:type="dxa"/>
          </w:tcPr>
          <w:p w14:paraId="5C86DBC8" w14:textId="77777777" w:rsidR="0037722D" w:rsidRPr="00101937" w:rsidRDefault="0037722D" w:rsidP="00DD4DF6">
            <w:pPr>
              <w:tabs>
                <w:tab w:val="left" w:pos="2160"/>
                <w:tab w:val="left" w:pos="4320"/>
              </w:tabs>
              <w:spacing w:before="60" w:after="60" w:line="276" w:lineRule="auto"/>
              <w:ind w:right="-720"/>
              <w:rPr>
                <w:rFonts w:asciiTheme="minorHAnsi" w:hAnsiTheme="minorHAnsi" w:cstheme="minorHAnsi"/>
                <w:sz w:val="22"/>
                <w:szCs w:val="22"/>
                <w:lang w:val="fr-FR"/>
              </w:rPr>
            </w:pPr>
            <w:r w:rsidRPr="00A37CEE">
              <w:rPr>
                <w:rFonts w:asciiTheme="minorHAnsi" w:hAnsiTheme="minorHAnsi" w:cstheme="minorHAnsi"/>
                <w:sz w:val="22"/>
                <w:szCs w:val="22"/>
                <w:lang w:val="fr-FR"/>
              </w:rPr>
              <w:t>Deux (2) périodes de 12 minutes temps arrêté</w:t>
            </w:r>
          </w:p>
        </w:tc>
      </w:tr>
      <w:tr w:rsidR="0037722D" w14:paraId="17F6746F" w14:textId="77777777" w:rsidTr="00ED6CB4">
        <w:tc>
          <w:tcPr>
            <w:tcW w:w="1890" w:type="dxa"/>
            <w:vMerge/>
            <w:shd w:val="clear" w:color="auto" w:fill="D9E2F3" w:themeFill="accent5" w:themeFillTint="33"/>
          </w:tcPr>
          <w:p w14:paraId="7378C81E" w14:textId="77777777" w:rsidR="0037722D" w:rsidRPr="00101937" w:rsidRDefault="0037722D" w:rsidP="00DD4DF6">
            <w:pPr>
              <w:spacing w:before="60" w:after="60"/>
              <w:rPr>
                <w:rFonts w:asciiTheme="minorHAnsi" w:hAnsiTheme="minorHAnsi" w:cstheme="minorHAnsi"/>
                <w:sz w:val="22"/>
                <w:szCs w:val="22"/>
                <w:lang w:val="fr-FR"/>
              </w:rPr>
            </w:pPr>
          </w:p>
        </w:tc>
        <w:tc>
          <w:tcPr>
            <w:tcW w:w="6615" w:type="dxa"/>
          </w:tcPr>
          <w:p w14:paraId="7BA22F1D" w14:textId="77777777" w:rsidR="0037722D" w:rsidRPr="00A37CEE" w:rsidRDefault="0037722D" w:rsidP="00DD4DF6">
            <w:pPr>
              <w:tabs>
                <w:tab w:val="left" w:pos="2160"/>
                <w:tab w:val="left" w:pos="4320"/>
              </w:tabs>
              <w:spacing w:before="60" w:after="60" w:line="276" w:lineRule="auto"/>
              <w:ind w:right="-720"/>
              <w:rPr>
                <w:rFonts w:asciiTheme="minorHAnsi" w:hAnsiTheme="minorHAnsi" w:cstheme="minorHAnsi"/>
                <w:sz w:val="22"/>
                <w:szCs w:val="22"/>
                <w:lang w:val="fr-FR"/>
              </w:rPr>
            </w:pPr>
            <w:r w:rsidRPr="00101937">
              <w:rPr>
                <w:rFonts w:asciiTheme="minorHAnsi" w:hAnsiTheme="minorHAnsi" w:cstheme="minorHAnsi"/>
                <w:sz w:val="22"/>
                <w:szCs w:val="22"/>
                <w:lang w:val="fr-FR"/>
              </w:rPr>
              <w:t>Une (1) période de 15 minutes temps arrêté</w:t>
            </w:r>
          </w:p>
        </w:tc>
      </w:tr>
    </w:tbl>
    <w:p w14:paraId="70A36F97" w14:textId="77777777" w:rsidR="000368C5" w:rsidRDefault="000368C5" w:rsidP="0084449B">
      <w:pPr>
        <w:spacing w:before="120" w:after="0"/>
        <w:ind w:left="1800" w:right="-720"/>
        <w:jc w:val="both"/>
        <w:rPr>
          <w:rFonts w:cstheme="minorHAnsi"/>
          <w:lang w:val="fr-FR"/>
        </w:rPr>
      </w:pPr>
      <w:r w:rsidRPr="00033AB1">
        <w:rPr>
          <w:rFonts w:cstheme="minorHAnsi"/>
          <w:lang w:val="fr-FR"/>
        </w:rPr>
        <w:t>Nombre de matchs garantis : Deux (2) matchs minimums seront garantis pour chaque équipe.</w:t>
      </w:r>
    </w:p>
    <w:p w14:paraId="47DAAD63" w14:textId="4AAA6704" w:rsidR="001559D4" w:rsidRPr="003C6BCC" w:rsidRDefault="001559D4" w:rsidP="0084449B">
      <w:pPr>
        <w:spacing w:before="120" w:after="0"/>
        <w:ind w:left="720" w:right="-720"/>
        <w:rPr>
          <w:b/>
          <w:bCs/>
        </w:rPr>
      </w:pPr>
      <w:bookmarkStart w:id="762" w:name="_Toc210425416"/>
      <w:bookmarkStart w:id="763" w:name="_Toc77067568"/>
      <w:bookmarkStart w:id="764" w:name="_Toc170984458"/>
      <w:r w:rsidRPr="003C6BCC">
        <w:rPr>
          <w:b/>
          <w:bCs/>
        </w:rPr>
        <w:t>9.</w:t>
      </w:r>
      <w:r w:rsidR="001E4275">
        <w:rPr>
          <w:b/>
          <w:bCs/>
        </w:rPr>
        <w:t>2</w:t>
      </w:r>
      <w:r w:rsidRPr="003C6BCC">
        <w:rPr>
          <w:b/>
          <w:bCs/>
        </w:rPr>
        <w:t>.2</w:t>
      </w:r>
      <w:r w:rsidRPr="003C6BCC">
        <w:rPr>
          <w:b/>
          <w:bCs/>
        </w:rPr>
        <w:tab/>
        <w:t>Tournoi National</w:t>
      </w:r>
      <w:bookmarkEnd w:id="762"/>
      <w:bookmarkEnd w:id="763"/>
      <w:bookmarkEnd w:id="764"/>
    </w:p>
    <w:p w14:paraId="2B3A88F5" w14:textId="43FBEB5A" w:rsidR="001559D4" w:rsidRPr="00033AB1"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r w:rsidRPr="007C754F">
        <w:rPr>
          <w:rFonts w:asciiTheme="minorHAnsi" w:hAnsiTheme="minorHAnsi" w:cstheme="minorHAnsi"/>
          <w:sz w:val="22"/>
          <w:szCs w:val="22"/>
          <w:lang w:val="fr-FR"/>
        </w:rPr>
        <w:t>Le tournoi doit regrouper des équipes provenant du Québec</w:t>
      </w:r>
      <w:r w:rsidR="00224C28" w:rsidRPr="007C754F">
        <w:rPr>
          <w:rFonts w:asciiTheme="minorHAnsi" w:hAnsiTheme="minorHAnsi" w:cstheme="minorHAnsi"/>
          <w:sz w:val="22"/>
          <w:szCs w:val="22"/>
          <w:lang w:val="fr-FR"/>
        </w:rPr>
        <w:t xml:space="preserve">, </w:t>
      </w:r>
      <w:r w:rsidRPr="007C754F">
        <w:rPr>
          <w:rFonts w:asciiTheme="minorHAnsi" w:hAnsiTheme="minorHAnsi" w:cstheme="minorHAnsi"/>
          <w:sz w:val="22"/>
          <w:szCs w:val="22"/>
          <w:lang w:val="fr-FR"/>
        </w:rPr>
        <w:t xml:space="preserve">des provinces </w:t>
      </w:r>
      <w:r w:rsidR="00224C28" w:rsidRPr="007C754F">
        <w:rPr>
          <w:rFonts w:asciiTheme="minorHAnsi" w:hAnsiTheme="minorHAnsi" w:cstheme="minorHAnsi"/>
          <w:sz w:val="22"/>
          <w:szCs w:val="22"/>
          <w:lang w:val="fr-FR"/>
        </w:rPr>
        <w:t>et territoires</w:t>
      </w:r>
      <w:r w:rsidR="00224C28" w:rsidRPr="00224C28">
        <w:rPr>
          <w:rFonts w:asciiTheme="minorHAnsi" w:hAnsiTheme="minorHAnsi" w:cstheme="minorHAnsi"/>
          <w:b/>
          <w:bCs/>
          <w:sz w:val="22"/>
          <w:szCs w:val="22"/>
          <w:lang w:val="fr-FR"/>
        </w:rPr>
        <w:t xml:space="preserve"> </w:t>
      </w:r>
      <w:r w:rsidRPr="00033AB1">
        <w:rPr>
          <w:rFonts w:asciiTheme="minorHAnsi" w:hAnsiTheme="minorHAnsi" w:cstheme="minorHAnsi"/>
          <w:sz w:val="22"/>
          <w:szCs w:val="22"/>
          <w:lang w:val="fr-FR"/>
        </w:rPr>
        <w:t>du Canada ou des États-Unis.</w:t>
      </w:r>
    </w:p>
    <w:p w14:paraId="7FA4D83F" w14:textId="77777777" w:rsidR="001559D4" w:rsidRPr="00033AB1"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r w:rsidRPr="00033AB1">
        <w:rPr>
          <w:rFonts w:asciiTheme="minorHAnsi" w:hAnsiTheme="minorHAnsi" w:cstheme="minorHAnsi"/>
          <w:sz w:val="22"/>
          <w:szCs w:val="22"/>
          <w:lang w:val="fr-FR"/>
        </w:rPr>
        <w:t>5 % des équipes doivent provenir de l'extérieur du Québec.</w:t>
      </w:r>
    </w:p>
    <w:p w14:paraId="7208E065" w14:textId="77777777" w:rsidR="001559D4" w:rsidRPr="00033AB1"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r w:rsidRPr="00033AB1">
        <w:rPr>
          <w:rFonts w:asciiTheme="minorHAnsi" w:hAnsiTheme="minorHAnsi" w:cstheme="minorHAnsi"/>
          <w:sz w:val="22"/>
          <w:szCs w:val="22"/>
          <w:lang w:val="fr-FR"/>
        </w:rPr>
        <w:t>Le statut du tournoi peut être modifié annuellement.</w:t>
      </w:r>
    </w:p>
    <w:p w14:paraId="5995781A" w14:textId="375FA3CC" w:rsidR="001559D4" w:rsidRDefault="001559D4" w:rsidP="0080356A">
      <w:pPr>
        <w:pStyle w:val="HQNiveau4"/>
        <w:numPr>
          <w:ilvl w:val="0"/>
          <w:numId w:val="75"/>
        </w:numPr>
        <w:tabs>
          <w:tab w:val="clear" w:pos="1080"/>
        </w:tabs>
        <w:spacing w:before="120" w:after="12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Trois (3) arbitres officieront à chaque match pour toutes les divisions, à l'exception de la division </w:t>
      </w:r>
      <w:r w:rsidRPr="00033AB1">
        <w:rPr>
          <w:rFonts w:asciiTheme="minorHAnsi" w:hAnsiTheme="minorHAnsi" w:cstheme="minorHAnsi"/>
          <w:bCs/>
          <w:sz w:val="22"/>
          <w:szCs w:val="22"/>
          <w:lang w:val="fr-FR"/>
        </w:rPr>
        <w:t xml:space="preserve">M11 </w:t>
      </w:r>
      <w:r w:rsidR="00225FF4" w:rsidRPr="00033AB1">
        <w:rPr>
          <w:rFonts w:asciiTheme="minorHAnsi" w:hAnsiTheme="minorHAnsi" w:cstheme="minorHAnsi"/>
          <w:sz w:val="22"/>
          <w:szCs w:val="22"/>
          <w:lang w:val="fr-FR"/>
        </w:rPr>
        <w:t xml:space="preserve">simple </w:t>
      </w:r>
      <w:r w:rsidR="00225FF4">
        <w:rPr>
          <w:rFonts w:asciiTheme="minorHAnsi" w:hAnsiTheme="minorHAnsi" w:cstheme="minorHAnsi"/>
          <w:sz w:val="22"/>
          <w:szCs w:val="22"/>
          <w:lang w:val="fr-FR"/>
        </w:rPr>
        <w:t xml:space="preserve">et </w:t>
      </w:r>
      <w:r w:rsidRPr="00033AB1">
        <w:rPr>
          <w:rFonts w:asciiTheme="minorHAnsi" w:hAnsiTheme="minorHAnsi" w:cstheme="minorHAnsi"/>
          <w:sz w:val="22"/>
          <w:szCs w:val="22"/>
          <w:lang w:val="fr-FR"/>
        </w:rPr>
        <w:t>double lettre et, où deux (2) arbitres seront permis.</w:t>
      </w:r>
    </w:p>
    <w:p w14:paraId="66F3C56A" w14:textId="029FA8AE" w:rsidR="0037722D" w:rsidRPr="0037722D" w:rsidRDefault="0037722D" w:rsidP="0037722D">
      <w:pPr>
        <w:tabs>
          <w:tab w:val="left" w:pos="1800"/>
        </w:tabs>
        <w:spacing w:after="120"/>
        <w:ind w:left="1416"/>
        <w:rPr>
          <w:lang w:val="fr-FR"/>
        </w:rPr>
      </w:pPr>
      <w:r w:rsidRPr="0037722D">
        <w:rPr>
          <w:rFonts w:cstheme="minorHAnsi"/>
          <w:lang w:val="fr-FR"/>
        </w:rPr>
        <w:t>B.</w:t>
      </w:r>
      <w:r w:rsidRPr="0037722D">
        <w:rPr>
          <w:rFonts w:cstheme="minorHAnsi"/>
          <w:lang w:val="fr-FR"/>
        </w:rPr>
        <w:tab/>
        <w:t>Temps de match (minimum)</w:t>
      </w:r>
    </w:p>
    <w:tbl>
      <w:tblPr>
        <w:tblStyle w:val="Grilledutableau"/>
        <w:tblW w:w="7470" w:type="dxa"/>
        <w:tblInd w:w="1795" w:type="dxa"/>
        <w:tblLook w:val="04A0" w:firstRow="1" w:lastRow="0" w:firstColumn="1" w:lastColumn="0" w:noHBand="0" w:noVBand="1"/>
      </w:tblPr>
      <w:tblGrid>
        <w:gridCol w:w="7470"/>
      </w:tblGrid>
      <w:tr w:rsidR="0037722D" w14:paraId="020118BB" w14:textId="77777777" w:rsidTr="00DD4DF6">
        <w:tc>
          <w:tcPr>
            <w:tcW w:w="7470" w:type="dxa"/>
          </w:tcPr>
          <w:p w14:paraId="30E95225" w14:textId="77777777" w:rsidR="0037722D" w:rsidRDefault="0037722D" w:rsidP="00DD4DF6">
            <w:pPr>
              <w:spacing w:before="60" w:after="60"/>
              <w:rPr>
                <w:rFonts w:asciiTheme="minorHAnsi" w:hAnsiTheme="minorHAnsi" w:cstheme="minorHAnsi"/>
                <w:sz w:val="22"/>
                <w:szCs w:val="22"/>
                <w:lang w:val="fr-FR"/>
              </w:rPr>
            </w:pPr>
            <w:r w:rsidRPr="00101937">
              <w:rPr>
                <w:rFonts w:asciiTheme="minorHAnsi" w:hAnsiTheme="minorHAnsi" w:cstheme="minorHAnsi"/>
                <w:sz w:val="22"/>
                <w:szCs w:val="22"/>
                <w:lang w:val="fr-FR"/>
              </w:rPr>
              <w:t>Deux (2) périodes de 10 minutes temps arrêté</w:t>
            </w:r>
          </w:p>
        </w:tc>
      </w:tr>
      <w:tr w:rsidR="0037722D" w14:paraId="4E985351" w14:textId="77777777" w:rsidTr="00DD4DF6">
        <w:tc>
          <w:tcPr>
            <w:tcW w:w="7470" w:type="dxa"/>
          </w:tcPr>
          <w:p w14:paraId="7F1E75C0" w14:textId="77777777" w:rsidR="0037722D" w:rsidRPr="00101937" w:rsidRDefault="0037722D" w:rsidP="00DD4DF6">
            <w:pPr>
              <w:spacing w:before="60" w:after="60"/>
              <w:rPr>
                <w:rFonts w:asciiTheme="minorHAnsi" w:hAnsiTheme="minorHAnsi" w:cstheme="minorHAnsi"/>
                <w:sz w:val="22"/>
                <w:szCs w:val="22"/>
                <w:lang w:val="fr-FR"/>
              </w:rPr>
            </w:pPr>
            <w:r w:rsidRPr="00101937">
              <w:rPr>
                <w:rFonts w:asciiTheme="minorHAnsi" w:hAnsiTheme="minorHAnsi" w:cstheme="minorHAnsi"/>
                <w:sz w:val="22"/>
                <w:szCs w:val="22"/>
                <w:lang w:val="fr-FR"/>
              </w:rPr>
              <w:t>Une période de 15 minutes temps arrêté</w:t>
            </w:r>
          </w:p>
        </w:tc>
      </w:tr>
    </w:tbl>
    <w:p w14:paraId="7B0179B8" w14:textId="337B6516" w:rsidR="001559D4" w:rsidRPr="003C6BCC" w:rsidRDefault="001559D4" w:rsidP="003C6BCC">
      <w:pPr>
        <w:spacing w:before="120" w:after="0"/>
        <w:ind w:left="720"/>
        <w:rPr>
          <w:b/>
          <w:bCs/>
        </w:rPr>
      </w:pPr>
      <w:bookmarkStart w:id="765" w:name="_Toc210425417"/>
      <w:bookmarkStart w:id="766" w:name="_Toc77067569"/>
      <w:bookmarkStart w:id="767" w:name="_Toc170984459"/>
      <w:r w:rsidRPr="003C6BCC">
        <w:rPr>
          <w:b/>
          <w:bCs/>
        </w:rPr>
        <w:t>9.</w:t>
      </w:r>
      <w:r w:rsidR="001E4275">
        <w:rPr>
          <w:b/>
          <w:bCs/>
        </w:rPr>
        <w:t>2</w:t>
      </w:r>
      <w:r w:rsidRPr="003C6BCC">
        <w:rPr>
          <w:b/>
          <w:bCs/>
        </w:rPr>
        <w:t>.3</w:t>
      </w:r>
      <w:r w:rsidRPr="003C6BCC">
        <w:rPr>
          <w:b/>
          <w:bCs/>
        </w:rPr>
        <w:tab/>
        <w:t>Tournoi Provincial</w:t>
      </w:r>
      <w:bookmarkEnd w:id="765"/>
      <w:bookmarkEnd w:id="766"/>
      <w:bookmarkEnd w:id="767"/>
    </w:p>
    <w:p w14:paraId="02A783DB" w14:textId="77777777" w:rsidR="001559D4" w:rsidRPr="00033AB1"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r w:rsidRPr="00033AB1">
        <w:rPr>
          <w:rFonts w:asciiTheme="minorHAnsi" w:hAnsiTheme="minorHAnsi" w:cstheme="minorHAnsi"/>
          <w:sz w:val="22"/>
          <w:szCs w:val="22"/>
          <w:lang w:val="fr-FR"/>
        </w:rPr>
        <w:t>Le tournoi doit regrouper des équipes du Québec.</w:t>
      </w:r>
    </w:p>
    <w:p w14:paraId="32A001B8" w14:textId="77777777" w:rsidR="00224C28" w:rsidRPr="007C754F"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r w:rsidRPr="007C754F">
        <w:rPr>
          <w:rFonts w:asciiTheme="minorHAnsi" w:hAnsiTheme="minorHAnsi" w:cstheme="minorHAnsi"/>
          <w:sz w:val="22"/>
          <w:szCs w:val="22"/>
          <w:lang w:val="fr-FR"/>
        </w:rPr>
        <w:t>Pour les tournois des régions limitrophes, les équipes de l'extérieur du Québec pourront être admises dans lesdits tournois</w:t>
      </w:r>
      <w:r w:rsidR="00224C28" w:rsidRPr="007C754F">
        <w:rPr>
          <w:rFonts w:asciiTheme="minorHAnsi" w:hAnsiTheme="minorHAnsi" w:cstheme="minorHAnsi"/>
          <w:sz w:val="22"/>
          <w:szCs w:val="22"/>
          <w:lang w:val="fr-FR"/>
        </w:rPr>
        <w:t>.</w:t>
      </w:r>
    </w:p>
    <w:p w14:paraId="385EF04B" w14:textId="3F155D6F" w:rsidR="001559D4" w:rsidRDefault="001559D4" w:rsidP="0084449B">
      <w:pPr>
        <w:pStyle w:val="HQNiveau4"/>
        <w:numPr>
          <w:ilvl w:val="2"/>
          <w:numId w:val="49"/>
        </w:numPr>
        <w:tabs>
          <w:tab w:val="clear" w:pos="1080"/>
        </w:tabs>
        <w:spacing w:before="120" w:after="12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Trois (3) arbitres officieront à chaque match pour toutes les divisions, à l'exception des divisions </w:t>
      </w:r>
      <w:r w:rsidRPr="00033AB1">
        <w:rPr>
          <w:rFonts w:asciiTheme="minorHAnsi" w:hAnsiTheme="minorHAnsi" w:cstheme="minorHAnsi"/>
          <w:bCs/>
          <w:sz w:val="22"/>
          <w:szCs w:val="22"/>
          <w:lang w:val="fr-FR"/>
        </w:rPr>
        <w:t xml:space="preserve">M11 </w:t>
      </w:r>
      <w:r w:rsidRPr="00033AB1">
        <w:rPr>
          <w:rFonts w:asciiTheme="minorHAnsi" w:hAnsiTheme="minorHAnsi" w:cstheme="minorHAnsi"/>
          <w:sz w:val="22"/>
          <w:szCs w:val="22"/>
          <w:lang w:val="fr-FR"/>
        </w:rPr>
        <w:t xml:space="preserve">simple et double lettre et </w:t>
      </w:r>
      <w:r w:rsidRPr="00033AB1">
        <w:rPr>
          <w:rFonts w:asciiTheme="minorHAnsi" w:hAnsiTheme="minorHAnsi" w:cstheme="minorHAnsi"/>
          <w:bCs/>
          <w:sz w:val="22"/>
          <w:szCs w:val="22"/>
          <w:lang w:val="fr-FR"/>
        </w:rPr>
        <w:t xml:space="preserve">M13 </w:t>
      </w:r>
      <w:r w:rsidRPr="00033AB1">
        <w:rPr>
          <w:rFonts w:asciiTheme="minorHAnsi" w:hAnsiTheme="minorHAnsi" w:cstheme="minorHAnsi"/>
          <w:sz w:val="22"/>
          <w:szCs w:val="22"/>
          <w:lang w:val="fr-FR"/>
        </w:rPr>
        <w:t>simple lettre, où deux (2) arbitres seront permis.</w:t>
      </w:r>
    </w:p>
    <w:p w14:paraId="6C3CD265" w14:textId="018DD5E6" w:rsidR="0037722D" w:rsidRPr="00A37CEE" w:rsidRDefault="0037722D" w:rsidP="0084449B">
      <w:pPr>
        <w:pStyle w:val="Paragraphedeliste"/>
        <w:tabs>
          <w:tab w:val="left" w:pos="1800"/>
        </w:tabs>
        <w:spacing w:before="120" w:after="120"/>
        <w:ind w:left="1440" w:right="-720"/>
        <w:rPr>
          <w:lang w:val="fr-FR"/>
        </w:rPr>
      </w:pPr>
      <w:r w:rsidRPr="00A37CEE">
        <w:rPr>
          <w:rFonts w:cstheme="minorHAnsi"/>
          <w:lang w:val="fr-FR"/>
        </w:rPr>
        <w:t>B.</w:t>
      </w:r>
      <w:r w:rsidRPr="00A37CEE">
        <w:rPr>
          <w:rFonts w:cstheme="minorHAnsi"/>
          <w:lang w:val="fr-FR"/>
        </w:rPr>
        <w:tab/>
        <w:t>Temps de match (minimum)</w:t>
      </w:r>
    </w:p>
    <w:tbl>
      <w:tblPr>
        <w:tblStyle w:val="Grilledutableau"/>
        <w:tblW w:w="7470" w:type="dxa"/>
        <w:tblInd w:w="1795" w:type="dxa"/>
        <w:tblLook w:val="04A0" w:firstRow="1" w:lastRow="0" w:firstColumn="1" w:lastColumn="0" w:noHBand="0" w:noVBand="1"/>
      </w:tblPr>
      <w:tblGrid>
        <w:gridCol w:w="7470"/>
      </w:tblGrid>
      <w:tr w:rsidR="0037722D" w14:paraId="30E56E75" w14:textId="77777777" w:rsidTr="00DD4DF6">
        <w:tc>
          <w:tcPr>
            <w:tcW w:w="7470" w:type="dxa"/>
          </w:tcPr>
          <w:p w14:paraId="746063E6" w14:textId="77777777" w:rsidR="0037722D" w:rsidRDefault="0037722D" w:rsidP="00DD4DF6">
            <w:pPr>
              <w:spacing w:before="60" w:after="60"/>
              <w:rPr>
                <w:rFonts w:asciiTheme="minorHAnsi" w:hAnsiTheme="minorHAnsi" w:cstheme="minorHAnsi"/>
                <w:sz w:val="22"/>
                <w:szCs w:val="22"/>
                <w:lang w:val="fr-FR"/>
              </w:rPr>
            </w:pPr>
            <w:r w:rsidRPr="00101937">
              <w:rPr>
                <w:rFonts w:asciiTheme="minorHAnsi" w:hAnsiTheme="minorHAnsi" w:cstheme="minorHAnsi"/>
                <w:sz w:val="22"/>
                <w:szCs w:val="22"/>
                <w:lang w:val="fr-FR"/>
              </w:rPr>
              <w:t>Deux (2) périodes de 10 minutes temps arrêté</w:t>
            </w:r>
          </w:p>
        </w:tc>
      </w:tr>
      <w:tr w:rsidR="0037722D" w14:paraId="5064F580" w14:textId="77777777" w:rsidTr="00DD4DF6">
        <w:tc>
          <w:tcPr>
            <w:tcW w:w="7470" w:type="dxa"/>
          </w:tcPr>
          <w:p w14:paraId="6CCB5ABD" w14:textId="77777777" w:rsidR="0037722D" w:rsidRPr="00101937" w:rsidRDefault="0037722D" w:rsidP="00DD4DF6">
            <w:pPr>
              <w:spacing w:before="60" w:after="60"/>
              <w:rPr>
                <w:rFonts w:asciiTheme="minorHAnsi" w:hAnsiTheme="minorHAnsi" w:cstheme="minorHAnsi"/>
                <w:sz w:val="22"/>
                <w:szCs w:val="22"/>
                <w:lang w:val="fr-FR"/>
              </w:rPr>
            </w:pPr>
            <w:r w:rsidRPr="00101937">
              <w:rPr>
                <w:rFonts w:asciiTheme="minorHAnsi" w:hAnsiTheme="minorHAnsi" w:cstheme="minorHAnsi"/>
                <w:sz w:val="22"/>
                <w:szCs w:val="22"/>
                <w:lang w:val="fr-FR"/>
              </w:rPr>
              <w:t>Une période de 1</w:t>
            </w:r>
            <w:r>
              <w:rPr>
                <w:rFonts w:asciiTheme="minorHAnsi" w:hAnsiTheme="minorHAnsi" w:cstheme="minorHAnsi"/>
                <w:sz w:val="22"/>
                <w:szCs w:val="22"/>
                <w:lang w:val="fr-FR"/>
              </w:rPr>
              <w:t>2</w:t>
            </w:r>
            <w:r w:rsidRPr="00101937">
              <w:rPr>
                <w:rFonts w:asciiTheme="minorHAnsi" w:hAnsiTheme="minorHAnsi" w:cstheme="minorHAnsi"/>
                <w:sz w:val="22"/>
                <w:szCs w:val="22"/>
                <w:lang w:val="fr-FR"/>
              </w:rPr>
              <w:t xml:space="preserve"> minutes temps arrêté</w:t>
            </w:r>
          </w:p>
        </w:tc>
      </w:tr>
    </w:tbl>
    <w:p w14:paraId="6DE9C033" w14:textId="0468DA44" w:rsidR="001559D4" w:rsidRPr="003C6BCC" w:rsidRDefault="00A849A1" w:rsidP="003C6BCC">
      <w:pPr>
        <w:spacing w:before="120" w:after="0"/>
        <w:ind w:left="720"/>
        <w:rPr>
          <w:b/>
          <w:bCs/>
        </w:rPr>
      </w:pPr>
      <w:bookmarkStart w:id="768" w:name="_Toc210425418"/>
      <w:bookmarkStart w:id="769" w:name="_Toc77067570"/>
      <w:bookmarkStart w:id="770" w:name="_Toc170984460"/>
      <w:r w:rsidRPr="003C6BCC">
        <w:rPr>
          <w:b/>
          <w:bCs/>
        </w:rPr>
        <w:t>9.</w:t>
      </w:r>
      <w:r w:rsidR="001E4275">
        <w:rPr>
          <w:b/>
          <w:bCs/>
        </w:rPr>
        <w:t>2</w:t>
      </w:r>
      <w:r w:rsidRPr="003C6BCC">
        <w:rPr>
          <w:b/>
          <w:bCs/>
        </w:rPr>
        <w:t>.4</w:t>
      </w:r>
      <w:r w:rsidR="001B3D71" w:rsidRPr="003C6BCC">
        <w:rPr>
          <w:b/>
          <w:bCs/>
        </w:rPr>
        <w:tab/>
      </w:r>
      <w:r w:rsidR="001559D4" w:rsidRPr="003C6BCC">
        <w:rPr>
          <w:b/>
          <w:bCs/>
        </w:rPr>
        <w:t>Tournoi Interrégional</w:t>
      </w:r>
      <w:bookmarkEnd w:id="768"/>
      <w:bookmarkEnd w:id="769"/>
      <w:bookmarkEnd w:id="770"/>
    </w:p>
    <w:p w14:paraId="3B7F530C" w14:textId="77777777" w:rsidR="00270286" w:rsidRDefault="001559D4" w:rsidP="0080356A">
      <w:pPr>
        <w:pStyle w:val="HQNiveau4"/>
        <w:numPr>
          <w:ilvl w:val="0"/>
          <w:numId w:val="76"/>
        </w:numPr>
        <w:tabs>
          <w:tab w:val="clear" w:pos="1080"/>
        </w:tabs>
        <w:spacing w:before="120" w:after="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Le tournoi doit regrouper des équipes provenant d'un maximum de trois (3) régions limitrophes incluant la région hôtesse.</w:t>
      </w:r>
    </w:p>
    <w:p w14:paraId="03D4B5BE" w14:textId="77777777" w:rsidR="0037722D" w:rsidRDefault="0037722D" w:rsidP="0080356A">
      <w:pPr>
        <w:pStyle w:val="Paragraphedeliste"/>
        <w:numPr>
          <w:ilvl w:val="0"/>
          <w:numId w:val="76"/>
        </w:numPr>
        <w:tabs>
          <w:tab w:val="left" w:pos="1800"/>
        </w:tabs>
        <w:spacing w:before="120" w:after="120" w:line="240" w:lineRule="auto"/>
        <w:ind w:right="-720"/>
        <w:contextualSpacing w:val="0"/>
        <w:jc w:val="both"/>
        <w:rPr>
          <w:rFonts w:ascii="Calibri" w:hAnsi="Calibri" w:cs="Calibri"/>
          <w:lang w:val="fr-FR"/>
        </w:rPr>
        <w:sectPr w:rsidR="0037722D" w:rsidSect="003D3FE2">
          <w:headerReference w:type="default" r:id="rId144"/>
          <w:footerReference w:type="default" r:id="rId145"/>
          <w:pgSz w:w="12240" w:h="15840" w:code="1"/>
          <w:pgMar w:top="432" w:right="1800" w:bottom="432" w:left="1800" w:header="432" w:footer="720" w:gutter="0"/>
          <w:paperSrc w:first="15" w:other="15"/>
          <w:cols w:space="708"/>
          <w:docGrid w:linePitch="360"/>
        </w:sectPr>
      </w:pPr>
    </w:p>
    <w:p w14:paraId="0F56FBCD" w14:textId="5472291D" w:rsidR="0037722D" w:rsidRPr="00701A13" w:rsidRDefault="0037722D" w:rsidP="0080356A">
      <w:pPr>
        <w:pStyle w:val="Paragraphedeliste"/>
        <w:numPr>
          <w:ilvl w:val="0"/>
          <w:numId w:val="76"/>
        </w:numPr>
        <w:tabs>
          <w:tab w:val="left" w:pos="1800"/>
        </w:tabs>
        <w:spacing w:before="120" w:after="120" w:line="240" w:lineRule="auto"/>
        <w:contextualSpacing w:val="0"/>
        <w:jc w:val="both"/>
        <w:rPr>
          <w:rFonts w:ascii="Calibri" w:hAnsi="Calibri" w:cs="Calibri"/>
          <w:lang w:val="fr-FR"/>
        </w:rPr>
      </w:pPr>
      <w:r w:rsidRPr="00701A13">
        <w:rPr>
          <w:rFonts w:ascii="Calibri" w:hAnsi="Calibri" w:cs="Calibri"/>
          <w:lang w:val="fr-FR"/>
        </w:rPr>
        <w:tab/>
        <w:t>Temps de match (minimum)</w:t>
      </w:r>
    </w:p>
    <w:tbl>
      <w:tblPr>
        <w:tblStyle w:val="Grilledutableau"/>
        <w:tblW w:w="7470" w:type="dxa"/>
        <w:tblInd w:w="1795" w:type="dxa"/>
        <w:tblLook w:val="04A0" w:firstRow="1" w:lastRow="0" w:firstColumn="1" w:lastColumn="0" w:noHBand="0" w:noVBand="1"/>
      </w:tblPr>
      <w:tblGrid>
        <w:gridCol w:w="7470"/>
      </w:tblGrid>
      <w:tr w:rsidR="0037722D" w:rsidRPr="00701A13" w14:paraId="77220387" w14:textId="77777777" w:rsidTr="00DD4DF6">
        <w:tc>
          <w:tcPr>
            <w:tcW w:w="7470" w:type="dxa"/>
          </w:tcPr>
          <w:p w14:paraId="1706B387" w14:textId="77777777" w:rsidR="0037722D" w:rsidRPr="00701A13" w:rsidRDefault="0037722D" w:rsidP="00DD4DF6">
            <w:pPr>
              <w:spacing w:before="60" w:after="60"/>
              <w:rPr>
                <w:rFonts w:ascii="Calibri" w:hAnsi="Calibri" w:cs="Calibri"/>
                <w:sz w:val="22"/>
                <w:szCs w:val="22"/>
                <w:lang w:val="fr-FR"/>
              </w:rPr>
            </w:pPr>
            <w:r>
              <w:rPr>
                <w:rFonts w:ascii="Calibri" w:hAnsi="Calibri" w:cs="Calibri"/>
                <w:sz w:val="22"/>
                <w:szCs w:val="22"/>
                <w:lang w:val="fr-FR"/>
              </w:rPr>
              <w:t xml:space="preserve">Trois </w:t>
            </w:r>
            <w:r w:rsidRPr="00701A13">
              <w:rPr>
                <w:rFonts w:ascii="Calibri" w:hAnsi="Calibri" w:cs="Calibri"/>
                <w:sz w:val="22"/>
                <w:szCs w:val="22"/>
                <w:lang w:val="fr-FR"/>
              </w:rPr>
              <w:t>(</w:t>
            </w:r>
            <w:r>
              <w:rPr>
                <w:rFonts w:ascii="Calibri" w:hAnsi="Calibri" w:cs="Calibri"/>
                <w:sz w:val="22"/>
                <w:szCs w:val="22"/>
                <w:lang w:val="fr-FR"/>
              </w:rPr>
              <w:t>3</w:t>
            </w:r>
            <w:r w:rsidRPr="00701A13">
              <w:rPr>
                <w:rFonts w:ascii="Calibri" w:hAnsi="Calibri" w:cs="Calibri"/>
                <w:sz w:val="22"/>
                <w:szCs w:val="22"/>
                <w:lang w:val="fr-FR"/>
              </w:rPr>
              <w:t>) périodes de 10 minutes temps arrêté</w:t>
            </w:r>
          </w:p>
        </w:tc>
      </w:tr>
    </w:tbl>
    <w:p w14:paraId="3FD6F45F" w14:textId="06149FC8" w:rsidR="001559D4" w:rsidRPr="00033AB1" w:rsidRDefault="0037722D" w:rsidP="0084449B">
      <w:pPr>
        <w:pStyle w:val="HQNiveau4"/>
        <w:tabs>
          <w:tab w:val="clear" w:pos="1080"/>
          <w:tab w:val="num" w:pos="4590"/>
        </w:tabs>
        <w:spacing w:before="120" w:after="0"/>
        <w:ind w:left="1800" w:right="-720" w:hanging="360"/>
        <w:rPr>
          <w:rFonts w:asciiTheme="minorHAnsi" w:hAnsiTheme="minorHAnsi" w:cstheme="minorHAnsi"/>
          <w:sz w:val="22"/>
          <w:szCs w:val="22"/>
          <w:lang w:val="fr-FR"/>
        </w:rPr>
      </w:pPr>
      <w:r>
        <w:rPr>
          <w:rFonts w:asciiTheme="minorHAnsi" w:hAnsiTheme="minorHAnsi" w:cstheme="minorHAnsi"/>
          <w:sz w:val="22"/>
          <w:szCs w:val="22"/>
          <w:lang w:val="fr-FR"/>
        </w:rPr>
        <w:t>C.</w:t>
      </w:r>
      <w:r>
        <w:rPr>
          <w:rFonts w:asciiTheme="minorHAnsi" w:hAnsiTheme="minorHAnsi" w:cstheme="minorHAnsi"/>
          <w:sz w:val="22"/>
          <w:szCs w:val="22"/>
          <w:lang w:val="fr-FR"/>
        </w:rPr>
        <w:tab/>
      </w:r>
      <w:r w:rsidR="001559D4" w:rsidRPr="00033AB1">
        <w:rPr>
          <w:rFonts w:asciiTheme="minorHAnsi" w:hAnsiTheme="minorHAnsi" w:cstheme="minorHAnsi"/>
          <w:sz w:val="22"/>
          <w:szCs w:val="22"/>
          <w:lang w:val="fr-FR"/>
        </w:rPr>
        <w:t xml:space="preserve">Trois (3) arbitres officieront à chaque match pour toutes les divisions, à l'exception des divisions </w:t>
      </w:r>
      <w:r w:rsidR="001559D4" w:rsidRPr="00033AB1">
        <w:rPr>
          <w:rFonts w:asciiTheme="minorHAnsi" w:hAnsiTheme="minorHAnsi" w:cstheme="minorHAnsi"/>
          <w:bCs/>
          <w:sz w:val="22"/>
          <w:szCs w:val="22"/>
          <w:lang w:val="fr-FR"/>
        </w:rPr>
        <w:t xml:space="preserve">M11 </w:t>
      </w:r>
      <w:r w:rsidR="001559D4" w:rsidRPr="00033AB1">
        <w:rPr>
          <w:rFonts w:asciiTheme="minorHAnsi" w:hAnsiTheme="minorHAnsi" w:cstheme="minorHAnsi"/>
          <w:sz w:val="22"/>
          <w:szCs w:val="22"/>
          <w:lang w:val="fr-FR"/>
        </w:rPr>
        <w:t xml:space="preserve">et </w:t>
      </w:r>
      <w:r w:rsidR="001559D4" w:rsidRPr="00033AB1">
        <w:rPr>
          <w:rFonts w:asciiTheme="minorHAnsi" w:hAnsiTheme="minorHAnsi" w:cstheme="minorHAnsi"/>
          <w:bCs/>
          <w:sz w:val="22"/>
          <w:szCs w:val="22"/>
          <w:lang w:val="fr-FR"/>
        </w:rPr>
        <w:t xml:space="preserve">M13 </w:t>
      </w:r>
      <w:r w:rsidR="001559D4" w:rsidRPr="00033AB1">
        <w:rPr>
          <w:rFonts w:asciiTheme="minorHAnsi" w:hAnsiTheme="minorHAnsi" w:cstheme="minorHAnsi"/>
          <w:sz w:val="22"/>
          <w:szCs w:val="22"/>
          <w:lang w:val="fr-FR"/>
        </w:rPr>
        <w:t>simple et double lettre où deux (2) arbitres seront permis.</w:t>
      </w:r>
    </w:p>
    <w:p w14:paraId="3469C54B" w14:textId="5EDAA4DD" w:rsidR="001559D4" w:rsidRPr="00BE76DF" w:rsidRDefault="001559D4" w:rsidP="00BE76DF">
      <w:pPr>
        <w:spacing w:before="120" w:after="0"/>
        <w:ind w:left="720"/>
        <w:rPr>
          <w:b/>
          <w:bCs/>
        </w:rPr>
      </w:pPr>
      <w:bookmarkStart w:id="771" w:name="_Toc210425419"/>
      <w:bookmarkStart w:id="772" w:name="_Toc77067571"/>
      <w:bookmarkStart w:id="773" w:name="_Toc170984461"/>
      <w:r w:rsidRPr="00BE76DF">
        <w:rPr>
          <w:b/>
          <w:bCs/>
        </w:rPr>
        <w:t>9.</w:t>
      </w:r>
      <w:r w:rsidR="001E4275">
        <w:rPr>
          <w:b/>
          <w:bCs/>
        </w:rPr>
        <w:t>2</w:t>
      </w:r>
      <w:r w:rsidRPr="00BE76DF">
        <w:rPr>
          <w:b/>
          <w:bCs/>
        </w:rPr>
        <w:t>.5</w:t>
      </w:r>
      <w:r w:rsidRPr="00BE76DF">
        <w:rPr>
          <w:b/>
          <w:bCs/>
        </w:rPr>
        <w:tab/>
        <w:t>Tournoi Régional</w:t>
      </w:r>
      <w:bookmarkEnd w:id="771"/>
      <w:bookmarkEnd w:id="772"/>
      <w:bookmarkEnd w:id="773"/>
    </w:p>
    <w:p w14:paraId="58C28D7C" w14:textId="4A1CD507" w:rsidR="001559D4" w:rsidRDefault="001559D4" w:rsidP="0084449B">
      <w:pPr>
        <w:pStyle w:val="HQNiveau4"/>
        <w:tabs>
          <w:tab w:val="clear" w:pos="1080"/>
          <w:tab w:val="num" w:pos="1800"/>
        </w:tabs>
        <w:spacing w:before="120" w:after="0"/>
        <w:ind w:left="1800" w:right="-72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A.</w:t>
      </w:r>
      <w:r w:rsidRPr="00033AB1">
        <w:rPr>
          <w:rFonts w:asciiTheme="minorHAnsi" w:hAnsiTheme="minorHAnsi" w:cstheme="minorHAnsi"/>
          <w:sz w:val="22"/>
          <w:szCs w:val="22"/>
          <w:lang w:val="fr-FR"/>
        </w:rPr>
        <w:tab/>
        <w:t xml:space="preserve">Le tournoi doit regrouper des équipes provenant de la région dont fait partie </w:t>
      </w:r>
      <w:r w:rsidR="00AE0552" w:rsidRPr="00033AB1">
        <w:rPr>
          <w:rFonts w:asciiTheme="minorHAnsi" w:hAnsiTheme="minorHAnsi" w:cstheme="minorHAnsi"/>
          <w:sz w:val="22"/>
          <w:szCs w:val="22"/>
          <w:lang w:val="fr-FR"/>
        </w:rPr>
        <w:t xml:space="preserve">l’association </w:t>
      </w:r>
      <w:r w:rsidR="00AE0552">
        <w:rPr>
          <w:rFonts w:asciiTheme="minorHAnsi" w:hAnsiTheme="minorHAnsi" w:cstheme="minorHAnsi"/>
          <w:sz w:val="22"/>
          <w:szCs w:val="22"/>
          <w:lang w:val="fr-FR"/>
        </w:rPr>
        <w:t xml:space="preserve">ou </w:t>
      </w:r>
      <w:r w:rsidRPr="00033AB1">
        <w:rPr>
          <w:rFonts w:asciiTheme="minorHAnsi" w:hAnsiTheme="minorHAnsi" w:cstheme="minorHAnsi"/>
          <w:sz w:val="22"/>
          <w:szCs w:val="22"/>
          <w:lang w:val="fr-FR"/>
        </w:rPr>
        <w:t>l’organisation ayant fait une demande de tournoi.</w:t>
      </w:r>
    </w:p>
    <w:p w14:paraId="486D7288" w14:textId="2CD85697" w:rsidR="0037722D" w:rsidRPr="0037722D" w:rsidRDefault="0037722D" w:rsidP="0037722D">
      <w:pPr>
        <w:tabs>
          <w:tab w:val="left" w:pos="1800"/>
        </w:tabs>
        <w:spacing w:before="120" w:after="120" w:line="240" w:lineRule="auto"/>
        <w:ind w:left="2160" w:hanging="720"/>
        <w:jc w:val="both"/>
        <w:rPr>
          <w:rFonts w:ascii="Calibri" w:eastAsia="Times New Roman" w:hAnsi="Calibri" w:cs="Calibri"/>
          <w:sz w:val="24"/>
          <w:szCs w:val="24"/>
          <w:lang w:val="fr-FR" w:eastAsia="fr-FR"/>
        </w:rPr>
      </w:pPr>
      <w:r>
        <w:rPr>
          <w:rFonts w:ascii="Calibri" w:eastAsia="Times New Roman" w:hAnsi="Calibri" w:cs="Calibri"/>
          <w:lang w:val="fr-FR" w:eastAsia="fr-FR"/>
        </w:rPr>
        <w:t>B.</w:t>
      </w:r>
      <w:r>
        <w:rPr>
          <w:rFonts w:ascii="Calibri" w:eastAsia="Times New Roman" w:hAnsi="Calibri" w:cs="Calibri"/>
          <w:lang w:val="fr-FR" w:eastAsia="fr-FR"/>
        </w:rPr>
        <w:tab/>
      </w:r>
      <w:r w:rsidRPr="0037722D">
        <w:rPr>
          <w:rFonts w:ascii="Calibri" w:eastAsia="Times New Roman" w:hAnsi="Calibri" w:cs="Calibri"/>
          <w:lang w:val="fr-FR" w:eastAsia="fr-FR"/>
        </w:rPr>
        <w:t>Temps de match (minimum)</w:t>
      </w:r>
    </w:p>
    <w:tbl>
      <w:tblPr>
        <w:tblStyle w:val="Grilledutableau"/>
        <w:tblW w:w="7470" w:type="dxa"/>
        <w:tblInd w:w="1795" w:type="dxa"/>
        <w:tblLook w:val="04A0" w:firstRow="1" w:lastRow="0" w:firstColumn="1" w:lastColumn="0" w:noHBand="0" w:noVBand="1"/>
      </w:tblPr>
      <w:tblGrid>
        <w:gridCol w:w="7470"/>
      </w:tblGrid>
      <w:tr w:rsidR="0037722D" w:rsidRPr="0037722D" w14:paraId="1DDDD53E" w14:textId="77777777" w:rsidTr="00DD4DF6">
        <w:tc>
          <w:tcPr>
            <w:tcW w:w="7470" w:type="dxa"/>
          </w:tcPr>
          <w:p w14:paraId="29CFA446" w14:textId="77777777" w:rsidR="0037722D" w:rsidRPr="0037722D" w:rsidRDefault="0037722D" w:rsidP="0037722D">
            <w:pPr>
              <w:spacing w:before="60" w:after="60"/>
              <w:jc w:val="both"/>
              <w:rPr>
                <w:rFonts w:ascii="Calibri" w:hAnsi="Calibri" w:cs="Calibri"/>
                <w:sz w:val="22"/>
                <w:szCs w:val="22"/>
                <w:lang w:val="fr-FR" w:eastAsia="fr-FR"/>
              </w:rPr>
            </w:pPr>
            <w:r w:rsidRPr="0037722D">
              <w:rPr>
                <w:rFonts w:ascii="Calibri" w:hAnsi="Calibri" w:cs="Calibri"/>
                <w:sz w:val="22"/>
                <w:szCs w:val="22"/>
                <w:lang w:val="fr-FR" w:eastAsia="fr-FR"/>
              </w:rPr>
              <w:t>Trois (3) périodes de 10 minutes temps arrêté</w:t>
            </w:r>
          </w:p>
        </w:tc>
      </w:tr>
    </w:tbl>
    <w:p w14:paraId="0CE09F84" w14:textId="77777777" w:rsidR="006D1F43" w:rsidRPr="00033AB1" w:rsidRDefault="001559D4" w:rsidP="0084449B">
      <w:pPr>
        <w:pStyle w:val="HQNiveau4"/>
        <w:tabs>
          <w:tab w:val="clear" w:pos="1080"/>
          <w:tab w:val="num" w:pos="1800"/>
        </w:tabs>
        <w:spacing w:before="120" w:after="120"/>
        <w:ind w:left="1800" w:right="-72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C.</w:t>
      </w:r>
      <w:r w:rsidRPr="00033AB1">
        <w:rPr>
          <w:rFonts w:asciiTheme="minorHAnsi" w:hAnsiTheme="minorHAnsi" w:cstheme="minorHAnsi"/>
          <w:sz w:val="22"/>
          <w:szCs w:val="22"/>
          <w:lang w:val="fr-FR"/>
        </w:rPr>
        <w:tab/>
        <w:t xml:space="preserve">Trois (3) arbitres officieront à chaque match pour toutes les divisions, à l'exception des divisions </w:t>
      </w:r>
      <w:r w:rsidRPr="00033AB1">
        <w:rPr>
          <w:rFonts w:asciiTheme="minorHAnsi" w:hAnsiTheme="minorHAnsi" w:cstheme="minorHAnsi"/>
          <w:bCs/>
          <w:sz w:val="22"/>
          <w:szCs w:val="22"/>
          <w:lang w:val="fr-FR"/>
        </w:rPr>
        <w:t xml:space="preserve">M11 </w:t>
      </w:r>
      <w:r w:rsidRPr="00033AB1">
        <w:rPr>
          <w:rFonts w:asciiTheme="minorHAnsi" w:hAnsiTheme="minorHAnsi" w:cstheme="minorHAnsi"/>
          <w:sz w:val="22"/>
          <w:szCs w:val="22"/>
          <w:lang w:val="fr-FR"/>
        </w:rPr>
        <w:t xml:space="preserve">et </w:t>
      </w:r>
      <w:r w:rsidRPr="00033AB1">
        <w:rPr>
          <w:rFonts w:asciiTheme="minorHAnsi" w:hAnsiTheme="minorHAnsi" w:cstheme="minorHAnsi"/>
          <w:bCs/>
          <w:sz w:val="22"/>
          <w:szCs w:val="22"/>
          <w:lang w:val="fr-FR"/>
        </w:rPr>
        <w:t xml:space="preserve">M13 </w:t>
      </w:r>
      <w:r w:rsidRPr="00033AB1">
        <w:rPr>
          <w:rFonts w:asciiTheme="minorHAnsi" w:hAnsiTheme="minorHAnsi" w:cstheme="minorHAnsi"/>
          <w:sz w:val="22"/>
          <w:szCs w:val="22"/>
          <w:lang w:val="fr-FR"/>
        </w:rPr>
        <w:t>simple et double lettre où deux (2) arbitres seront permis.</w:t>
      </w:r>
    </w:p>
    <w:p w14:paraId="2809331D" w14:textId="75C44D85" w:rsidR="009F78A8" w:rsidRPr="009F78A8" w:rsidRDefault="009F78A8" w:rsidP="009F78A8">
      <w:pPr>
        <w:tabs>
          <w:tab w:val="left" w:pos="1440"/>
        </w:tabs>
        <w:ind w:left="720"/>
        <w:rPr>
          <w:b/>
          <w:bCs/>
        </w:rPr>
      </w:pPr>
      <w:bookmarkStart w:id="774" w:name="_Hlk206072690"/>
      <w:bookmarkStart w:id="775" w:name="_Toc210425420"/>
      <w:bookmarkStart w:id="776" w:name="_Toc77067572"/>
      <w:bookmarkStart w:id="777" w:name="_Toc170984462"/>
      <w:r w:rsidRPr="009F78A8">
        <w:rPr>
          <w:b/>
          <w:bCs/>
        </w:rPr>
        <w:t>9.2.6</w:t>
      </w:r>
      <w:r w:rsidRPr="009F78A8">
        <w:rPr>
          <w:b/>
          <w:bCs/>
        </w:rPr>
        <w:tab/>
        <w:t>Festival</w:t>
      </w:r>
    </w:p>
    <w:p w14:paraId="4FE05E51" w14:textId="46FDB686" w:rsidR="009F78A8" w:rsidRPr="009F78A8" w:rsidRDefault="009F78A8" w:rsidP="0084449B">
      <w:pPr>
        <w:spacing w:after="120"/>
        <w:ind w:left="1440" w:right="-720"/>
        <w:rPr>
          <w:b/>
          <w:bCs/>
        </w:rPr>
      </w:pPr>
      <w:r w:rsidRPr="009F78A8">
        <w:rPr>
          <w:b/>
          <w:bCs/>
        </w:rPr>
        <w:t>Pour les divisions M7 et M9, les festivals débuteront en janvier.</w:t>
      </w:r>
    </w:p>
    <w:p w14:paraId="6D8F365E" w14:textId="77777777" w:rsidR="009F78A8" w:rsidRPr="009F78A8" w:rsidRDefault="009F78A8" w:rsidP="0080356A">
      <w:pPr>
        <w:pStyle w:val="Paragraphedeliste"/>
        <w:numPr>
          <w:ilvl w:val="0"/>
          <w:numId w:val="125"/>
        </w:numPr>
        <w:spacing w:before="120" w:after="120" w:line="240" w:lineRule="auto"/>
        <w:ind w:left="1800" w:right="-720"/>
        <w:contextualSpacing w:val="0"/>
        <w:jc w:val="both"/>
        <w:rPr>
          <w:rFonts w:eastAsia="Times New Roman"/>
          <w:b/>
          <w:bCs/>
        </w:rPr>
      </w:pPr>
      <w:r w:rsidRPr="009F78A8">
        <w:rPr>
          <w:rFonts w:eastAsia="Times New Roman"/>
          <w:b/>
          <w:bCs/>
        </w:rPr>
        <w:t>Aucun match ne sera disputé pendant les heures scolaires, à l’exception des vendredis lors des journées pédagogiques.</w:t>
      </w:r>
    </w:p>
    <w:p w14:paraId="2A25B866" w14:textId="738791D5" w:rsidR="009F78A8" w:rsidRPr="009F78A8" w:rsidRDefault="009F78A8" w:rsidP="0080356A">
      <w:pPr>
        <w:pStyle w:val="Paragraphedeliste"/>
        <w:numPr>
          <w:ilvl w:val="0"/>
          <w:numId w:val="125"/>
        </w:numPr>
        <w:spacing w:before="120" w:after="120" w:line="240" w:lineRule="auto"/>
        <w:ind w:left="1800" w:right="-720"/>
        <w:contextualSpacing w:val="0"/>
        <w:jc w:val="both"/>
        <w:rPr>
          <w:rFonts w:eastAsia="Times New Roman"/>
          <w:b/>
          <w:bCs/>
        </w:rPr>
      </w:pPr>
      <w:r w:rsidRPr="009F78A8">
        <w:rPr>
          <w:rFonts w:eastAsia="Times New Roman"/>
          <w:b/>
          <w:bCs/>
        </w:rPr>
        <w:t xml:space="preserve">Un maximum de </w:t>
      </w:r>
      <w:r w:rsidR="0084449B">
        <w:rPr>
          <w:rFonts w:eastAsia="Times New Roman"/>
          <w:b/>
          <w:bCs/>
        </w:rPr>
        <w:t>deux (</w:t>
      </w:r>
      <w:r w:rsidRPr="009F78A8">
        <w:rPr>
          <w:rFonts w:eastAsia="Times New Roman"/>
          <w:b/>
          <w:bCs/>
        </w:rPr>
        <w:t>2</w:t>
      </w:r>
      <w:r w:rsidR="0084449B">
        <w:rPr>
          <w:rFonts w:eastAsia="Times New Roman"/>
          <w:b/>
          <w:bCs/>
        </w:rPr>
        <w:t>)</w:t>
      </w:r>
      <w:r w:rsidRPr="009F78A8">
        <w:rPr>
          <w:rFonts w:eastAsia="Times New Roman"/>
          <w:b/>
          <w:bCs/>
        </w:rPr>
        <w:t xml:space="preserve"> matchs par jour sera autorisé, avec un temps de repos minimum d’une </w:t>
      </w:r>
      <w:r w:rsidR="00C63B7C">
        <w:rPr>
          <w:rFonts w:eastAsia="Times New Roman"/>
          <w:b/>
          <w:bCs/>
        </w:rPr>
        <w:t xml:space="preserve">(1) </w:t>
      </w:r>
      <w:r w:rsidRPr="009F78A8">
        <w:rPr>
          <w:rFonts w:eastAsia="Times New Roman"/>
          <w:b/>
          <w:bCs/>
        </w:rPr>
        <w:t>heure entre chaque match.</w:t>
      </w:r>
    </w:p>
    <w:p w14:paraId="041FEB76" w14:textId="45BE2679" w:rsidR="009F78A8" w:rsidRPr="009F78A8" w:rsidRDefault="009F78A8" w:rsidP="0080356A">
      <w:pPr>
        <w:pStyle w:val="Paragraphedeliste"/>
        <w:numPr>
          <w:ilvl w:val="0"/>
          <w:numId w:val="125"/>
        </w:numPr>
        <w:spacing w:before="120" w:after="120" w:line="240" w:lineRule="auto"/>
        <w:ind w:left="1800" w:right="-720"/>
        <w:contextualSpacing w:val="0"/>
        <w:jc w:val="both"/>
        <w:rPr>
          <w:rFonts w:eastAsia="Times New Roman"/>
          <w:b/>
          <w:bCs/>
        </w:rPr>
      </w:pPr>
      <w:r w:rsidRPr="009F78A8">
        <w:rPr>
          <w:rFonts w:eastAsia="Times New Roman"/>
          <w:b/>
          <w:bCs/>
        </w:rPr>
        <w:t xml:space="preserve">Le nombre maximal de match par équipe sera de </w:t>
      </w:r>
      <w:r w:rsidR="0084449B">
        <w:rPr>
          <w:rFonts w:eastAsia="Times New Roman"/>
          <w:b/>
          <w:bCs/>
        </w:rPr>
        <w:t>quatre (</w:t>
      </w:r>
      <w:r w:rsidRPr="009F78A8">
        <w:rPr>
          <w:rFonts w:eastAsia="Times New Roman"/>
          <w:b/>
          <w:bCs/>
        </w:rPr>
        <w:t>4</w:t>
      </w:r>
      <w:r w:rsidR="0084449B">
        <w:rPr>
          <w:rFonts w:eastAsia="Times New Roman"/>
          <w:b/>
          <w:bCs/>
        </w:rPr>
        <w:t>)</w:t>
      </w:r>
      <w:r w:rsidRPr="009F78A8">
        <w:rPr>
          <w:rFonts w:eastAsia="Times New Roman"/>
          <w:b/>
          <w:bCs/>
        </w:rPr>
        <w:t xml:space="preserve"> et le minimum sera de </w:t>
      </w:r>
      <w:r w:rsidR="0084449B">
        <w:rPr>
          <w:rFonts w:eastAsia="Times New Roman"/>
          <w:b/>
          <w:bCs/>
        </w:rPr>
        <w:t>deux (</w:t>
      </w:r>
      <w:r w:rsidRPr="009F78A8">
        <w:rPr>
          <w:rFonts w:eastAsia="Times New Roman"/>
          <w:b/>
          <w:bCs/>
        </w:rPr>
        <w:t>2</w:t>
      </w:r>
      <w:r w:rsidR="0084449B">
        <w:rPr>
          <w:rFonts w:eastAsia="Times New Roman"/>
          <w:b/>
          <w:bCs/>
        </w:rPr>
        <w:t>)</w:t>
      </w:r>
      <w:r w:rsidRPr="009F78A8">
        <w:rPr>
          <w:rFonts w:eastAsia="Times New Roman"/>
          <w:b/>
          <w:bCs/>
        </w:rPr>
        <w:t>.</w:t>
      </w:r>
    </w:p>
    <w:p w14:paraId="5798CF81" w14:textId="5D0CF6F2" w:rsidR="009F78A8" w:rsidRPr="009F78A8" w:rsidRDefault="00FB63FA" w:rsidP="0080356A">
      <w:pPr>
        <w:pStyle w:val="Paragraphedeliste"/>
        <w:numPr>
          <w:ilvl w:val="0"/>
          <w:numId w:val="125"/>
        </w:numPr>
        <w:spacing w:before="120" w:after="120" w:line="240" w:lineRule="auto"/>
        <w:ind w:left="1800" w:right="-720"/>
        <w:contextualSpacing w:val="0"/>
        <w:jc w:val="both"/>
        <w:rPr>
          <w:rFonts w:eastAsia="Times New Roman"/>
          <w:b/>
          <w:bCs/>
        </w:rPr>
      </w:pPr>
      <w:r>
        <w:rPr>
          <w:rFonts w:eastAsia="Times New Roman"/>
          <w:b/>
          <w:bCs/>
        </w:rPr>
        <w:t xml:space="preserve">Le pointage n’est pas compté et n’est pas affiché </w:t>
      </w:r>
      <w:r w:rsidR="009F78A8" w:rsidRPr="009F78A8">
        <w:rPr>
          <w:rFonts w:eastAsia="Times New Roman"/>
          <w:b/>
          <w:bCs/>
        </w:rPr>
        <w:t>pendant les matchs.</w:t>
      </w:r>
    </w:p>
    <w:p w14:paraId="1C5D6633" w14:textId="77777777" w:rsidR="009F78A8" w:rsidRPr="009F78A8" w:rsidRDefault="009F78A8" w:rsidP="0080356A">
      <w:pPr>
        <w:pStyle w:val="Paragraphedeliste"/>
        <w:numPr>
          <w:ilvl w:val="0"/>
          <w:numId w:val="125"/>
        </w:numPr>
        <w:spacing w:before="120" w:after="120" w:line="240" w:lineRule="auto"/>
        <w:ind w:left="1800" w:right="-720"/>
        <w:contextualSpacing w:val="0"/>
        <w:jc w:val="both"/>
        <w:rPr>
          <w:rFonts w:eastAsia="Times New Roman"/>
          <w:b/>
          <w:bCs/>
        </w:rPr>
      </w:pPr>
      <w:r w:rsidRPr="009F78A8">
        <w:rPr>
          <w:rFonts w:eastAsia="Times New Roman"/>
          <w:b/>
          <w:bCs/>
        </w:rPr>
        <w:t>Aucun format de finale ni de match à élimination directe ne sera permis.</w:t>
      </w:r>
    </w:p>
    <w:p w14:paraId="4626804E" w14:textId="41626474" w:rsidR="009F78A8" w:rsidRPr="009F78A8" w:rsidRDefault="009F78A8" w:rsidP="0080356A">
      <w:pPr>
        <w:pStyle w:val="Paragraphedeliste"/>
        <w:numPr>
          <w:ilvl w:val="0"/>
          <w:numId w:val="125"/>
        </w:numPr>
        <w:spacing w:before="120" w:after="120" w:line="240" w:lineRule="auto"/>
        <w:ind w:left="1800" w:right="-720"/>
        <w:contextualSpacing w:val="0"/>
        <w:jc w:val="both"/>
        <w:rPr>
          <w:rFonts w:eastAsia="Times New Roman"/>
          <w:b/>
          <w:bCs/>
        </w:rPr>
      </w:pPr>
      <w:r w:rsidRPr="009F78A8">
        <w:rPr>
          <w:rFonts w:eastAsia="Times New Roman"/>
          <w:b/>
          <w:bCs/>
        </w:rPr>
        <w:t>Les règles de jeu applicables seront celles définies p</w:t>
      </w:r>
      <w:r>
        <w:rPr>
          <w:rFonts w:eastAsia="Times New Roman"/>
          <w:b/>
          <w:bCs/>
        </w:rPr>
        <w:t xml:space="preserve">ar </w:t>
      </w:r>
      <w:r w:rsidRPr="009F78A8">
        <w:rPr>
          <w:rFonts w:eastAsia="Times New Roman"/>
          <w:b/>
          <w:bCs/>
        </w:rPr>
        <w:t>les programmes M7 et M9.</w:t>
      </w:r>
    </w:p>
    <w:p w14:paraId="4E14F8A4" w14:textId="7EB771FB" w:rsidR="009F78A8" w:rsidRPr="009F78A8" w:rsidRDefault="009F78A8" w:rsidP="0080356A">
      <w:pPr>
        <w:pStyle w:val="Paragraphedeliste"/>
        <w:numPr>
          <w:ilvl w:val="0"/>
          <w:numId w:val="125"/>
        </w:numPr>
        <w:spacing w:before="120" w:after="120" w:line="240" w:lineRule="auto"/>
        <w:ind w:left="1800" w:right="-720"/>
        <w:contextualSpacing w:val="0"/>
        <w:jc w:val="both"/>
        <w:rPr>
          <w:rFonts w:eastAsia="Times New Roman"/>
          <w:b/>
          <w:bCs/>
        </w:rPr>
      </w:pPr>
      <w:r w:rsidRPr="009F78A8">
        <w:rPr>
          <w:rFonts w:eastAsia="Times New Roman"/>
          <w:b/>
          <w:bCs/>
        </w:rPr>
        <w:t>Aucun match ne pourra débuter avant 17</w:t>
      </w:r>
      <w:r>
        <w:rPr>
          <w:rFonts w:eastAsia="Times New Roman"/>
          <w:b/>
          <w:bCs/>
        </w:rPr>
        <w:t xml:space="preserve"> </w:t>
      </w:r>
      <w:r w:rsidRPr="009F78A8">
        <w:rPr>
          <w:rFonts w:eastAsia="Times New Roman"/>
          <w:b/>
          <w:bCs/>
        </w:rPr>
        <w:t>h</w:t>
      </w:r>
      <w:r w:rsidR="002857F9">
        <w:rPr>
          <w:rFonts w:eastAsia="Times New Roman"/>
          <w:b/>
          <w:bCs/>
        </w:rPr>
        <w:t>eures</w:t>
      </w:r>
      <w:r w:rsidRPr="009F78A8">
        <w:rPr>
          <w:rFonts w:eastAsia="Times New Roman"/>
          <w:b/>
          <w:bCs/>
        </w:rPr>
        <w:t xml:space="preserve"> pour les jours de semaine.</w:t>
      </w:r>
    </w:p>
    <w:bookmarkEnd w:id="774"/>
    <w:p w14:paraId="249A7C0D" w14:textId="41AC56FC" w:rsidR="001559D4" w:rsidRPr="00BE76DF" w:rsidRDefault="00E51470" w:rsidP="00BE76DF">
      <w:pPr>
        <w:spacing w:before="120" w:after="0"/>
        <w:rPr>
          <w:b/>
          <w:bCs/>
        </w:rPr>
      </w:pPr>
      <w:r w:rsidRPr="00BE76DF">
        <w:rPr>
          <w:b/>
          <w:bCs/>
        </w:rPr>
        <w:t>9.</w:t>
      </w:r>
      <w:r w:rsidR="001E4275">
        <w:rPr>
          <w:b/>
          <w:bCs/>
        </w:rPr>
        <w:t>3</w:t>
      </w:r>
      <w:r w:rsidRPr="00BE76DF">
        <w:rPr>
          <w:b/>
          <w:bCs/>
        </w:rPr>
        <w:tab/>
      </w:r>
      <w:r w:rsidR="001559D4" w:rsidRPr="00BE76DF">
        <w:rPr>
          <w:b/>
          <w:bCs/>
        </w:rPr>
        <w:t>Demande de tournoi et festival</w:t>
      </w:r>
      <w:bookmarkStart w:id="778" w:name="_Toc210425421"/>
      <w:bookmarkEnd w:id="775"/>
      <w:bookmarkEnd w:id="776"/>
      <w:bookmarkEnd w:id="777"/>
    </w:p>
    <w:p w14:paraId="5595BAAA" w14:textId="57AFA25D" w:rsidR="001559D4" w:rsidRPr="00BE76DF" w:rsidRDefault="001559D4" w:rsidP="00BE76DF">
      <w:pPr>
        <w:spacing w:before="120" w:after="0"/>
        <w:ind w:left="720"/>
        <w:rPr>
          <w:b/>
          <w:bCs/>
        </w:rPr>
      </w:pPr>
      <w:bookmarkStart w:id="779" w:name="_Toc77067573"/>
      <w:bookmarkStart w:id="780" w:name="_Toc170984463"/>
      <w:r w:rsidRPr="00BE76DF">
        <w:rPr>
          <w:b/>
          <w:bCs/>
        </w:rPr>
        <w:t>9.</w:t>
      </w:r>
      <w:r w:rsidR="001E4275">
        <w:rPr>
          <w:b/>
          <w:bCs/>
        </w:rPr>
        <w:t>3</w:t>
      </w:r>
      <w:r w:rsidRPr="00BE76DF">
        <w:rPr>
          <w:b/>
          <w:bCs/>
        </w:rPr>
        <w:t>.1</w:t>
      </w:r>
      <w:r w:rsidRPr="00BE76DF">
        <w:rPr>
          <w:b/>
          <w:bCs/>
        </w:rPr>
        <w:tab/>
        <w:t>Organisateurs</w:t>
      </w:r>
      <w:bookmarkEnd w:id="778"/>
      <w:bookmarkEnd w:id="779"/>
      <w:bookmarkEnd w:id="780"/>
    </w:p>
    <w:p w14:paraId="546E5719" w14:textId="6576E91B" w:rsidR="00DC1D63" w:rsidRPr="007C754F"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r w:rsidRPr="007C754F">
        <w:rPr>
          <w:rFonts w:asciiTheme="minorHAnsi" w:hAnsiTheme="minorHAnsi" w:cstheme="minorHAnsi"/>
          <w:sz w:val="22"/>
          <w:szCs w:val="22"/>
          <w:lang w:val="fr-FR"/>
        </w:rPr>
        <w:t>Tous les tournois et les festivals doivent être organisés par une association ou organisation à but non</w:t>
      </w:r>
      <w:r w:rsidR="00AE0552" w:rsidRPr="007C754F">
        <w:rPr>
          <w:rFonts w:asciiTheme="minorHAnsi" w:hAnsiTheme="minorHAnsi" w:cstheme="minorHAnsi"/>
          <w:sz w:val="22"/>
          <w:szCs w:val="22"/>
          <w:lang w:val="fr-FR"/>
        </w:rPr>
        <w:t xml:space="preserve"> </w:t>
      </w:r>
      <w:r w:rsidRPr="007C754F">
        <w:rPr>
          <w:rFonts w:asciiTheme="minorHAnsi" w:hAnsiTheme="minorHAnsi" w:cstheme="minorHAnsi"/>
          <w:sz w:val="22"/>
          <w:szCs w:val="22"/>
          <w:lang w:val="fr-FR"/>
        </w:rPr>
        <w:t xml:space="preserve">lucratif ou par un organisme reconnu qui possède une charte selon la partie III de la Loi sur les compagnies, substituée par voie de résolution de l'association </w:t>
      </w:r>
      <w:r w:rsidR="00AE0552" w:rsidRPr="007C754F">
        <w:rPr>
          <w:rFonts w:asciiTheme="minorHAnsi" w:hAnsiTheme="minorHAnsi" w:cstheme="minorHAnsi"/>
          <w:sz w:val="22"/>
          <w:szCs w:val="22"/>
          <w:lang w:val="fr-FR"/>
        </w:rPr>
        <w:t xml:space="preserve">ou l’organisation </w:t>
      </w:r>
      <w:r w:rsidRPr="007C754F">
        <w:rPr>
          <w:rFonts w:asciiTheme="minorHAnsi" w:hAnsiTheme="minorHAnsi" w:cstheme="minorHAnsi"/>
          <w:sz w:val="22"/>
          <w:szCs w:val="22"/>
          <w:lang w:val="fr-FR"/>
        </w:rPr>
        <w:t>de hockey mineur accordée à cette organisation.</w:t>
      </w:r>
      <w:r w:rsidR="00DC1D63" w:rsidRPr="007C754F">
        <w:rPr>
          <w:rFonts w:asciiTheme="minorHAnsi" w:hAnsiTheme="minorHAnsi" w:cstheme="minorHAnsi"/>
          <w:sz w:val="22"/>
          <w:szCs w:val="22"/>
          <w:lang w:val="fr-FR"/>
        </w:rPr>
        <w:t xml:space="preserve"> </w:t>
      </w:r>
      <w:r w:rsidRPr="007C754F">
        <w:rPr>
          <w:rFonts w:asciiTheme="minorHAnsi" w:hAnsiTheme="minorHAnsi" w:cstheme="minorHAnsi"/>
          <w:sz w:val="22"/>
          <w:szCs w:val="22"/>
          <w:lang w:val="fr-FR"/>
        </w:rPr>
        <w:t>Les profits doivent être versés à l'association</w:t>
      </w:r>
      <w:r w:rsidR="00AE0552" w:rsidRPr="007C754F">
        <w:rPr>
          <w:rFonts w:asciiTheme="minorHAnsi" w:hAnsiTheme="minorHAnsi" w:cstheme="minorHAnsi"/>
          <w:sz w:val="22"/>
          <w:szCs w:val="22"/>
          <w:lang w:val="fr-FR"/>
        </w:rPr>
        <w:t xml:space="preserve"> ou l’organisation</w:t>
      </w:r>
      <w:r w:rsidRPr="007C754F">
        <w:rPr>
          <w:rFonts w:asciiTheme="minorHAnsi" w:hAnsiTheme="minorHAnsi" w:cstheme="minorHAnsi"/>
          <w:sz w:val="22"/>
          <w:szCs w:val="22"/>
          <w:lang w:val="fr-FR"/>
        </w:rPr>
        <w:t xml:space="preserve"> d</w:t>
      </w:r>
      <w:r w:rsidR="00AE0552" w:rsidRPr="007C754F">
        <w:rPr>
          <w:rFonts w:asciiTheme="minorHAnsi" w:hAnsiTheme="minorHAnsi" w:cstheme="minorHAnsi"/>
          <w:sz w:val="22"/>
          <w:szCs w:val="22"/>
          <w:lang w:val="fr-FR"/>
        </w:rPr>
        <w:t>e</w:t>
      </w:r>
      <w:r w:rsidRPr="007C754F">
        <w:rPr>
          <w:rFonts w:asciiTheme="minorHAnsi" w:hAnsiTheme="minorHAnsi" w:cstheme="minorHAnsi"/>
          <w:sz w:val="22"/>
          <w:szCs w:val="22"/>
          <w:lang w:val="fr-FR"/>
        </w:rPr>
        <w:t xml:space="preserve"> hockey mineur signataire et mandataire. Tout don à un autre organisme doit faire l'objet d'une entente entre l'association </w:t>
      </w:r>
      <w:r w:rsidR="00AE0552" w:rsidRPr="007C754F">
        <w:rPr>
          <w:rFonts w:asciiTheme="minorHAnsi" w:hAnsiTheme="minorHAnsi" w:cstheme="minorHAnsi"/>
          <w:sz w:val="22"/>
          <w:szCs w:val="22"/>
          <w:lang w:val="fr-FR"/>
        </w:rPr>
        <w:t xml:space="preserve">ou l’organisation </w:t>
      </w:r>
      <w:r w:rsidRPr="007C754F">
        <w:rPr>
          <w:rFonts w:asciiTheme="minorHAnsi" w:hAnsiTheme="minorHAnsi" w:cstheme="minorHAnsi"/>
          <w:sz w:val="22"/>
          <w:szCs w:val="22"/>
          <w:lang w:val="fr-FR"/>
        </w:rPr>
        <w:t>de hockey mineur et le Conseil d'administration de la région</w:t>
      </w:r>
      <w:r w:rsidR="0099544B" w:rsidRPr="007C754F">
        <w:rPr>
          <w:rFonts w:asciiTheme="minorHAnsi" w:hAnsiTheme="minorHAnsi" w:cstheme="minorHAnsi"/>
          <w:sz w:val="22"/>
          <w:szCs w:val="22"/>
          <w:lang w:val="fr-FR"/>
        </w:rPr>
        <w:t>/direction générale</w:t>
      </w:r>
      <w:r w:rsidRPr="007C754F">
        <w:rPr>
          <w:rFonts w:asciiTheme="minorHAnsi" w:hAnsiTheme="minorHAnsi" w:cstheme="minorHAnsi"/>
          <w:sz w:val="22"/>
          <w:szCs w:val="22"/>
          <w:lang w:val="fr-FR"/>
        </w:rPr>
        <w:t xml:space="preserve">. L'entente doit être transmise </w:t>
      </w:r>
      <w:r w:rsidR="00224C28" w:rsidRPr="007C754F">
        <w:rPr>
          <w:rFonts w:asciiTheme="minorHAnsi" w:hAnsiTheme="minorHAnsi" w:cstheme="minorHAnsi"/>
          <w:sz w:val="22"/>
          <w:szCs w:val="22"/>
          <w:lang w:val="fr-FR"/>
        </w:rPr>
        <w:t>à Hockey Québec</w:t>
      </w:r>
      <w:r w:rsidRPr="007C754F">
        <w:rPr>
          <w:rFonts w:asciiTheme="minorHAnsi" w:hAnsiTheme="minorHAnsi" w:cstheme="minorHAnsi"/>
          <w:sz w:val="22"/>
          <w:szCs w:val="22"/>
          <w:lang w:val="fr-FR"/>
        </w:rPr>
        <w:t>.</w:t>
      </w:r>
    </w:p>
    <w:p w14:paraId="2E09F5A9" w14:textId="4F753FF3" w:rsidR="001559D4" w:rsidRPr="00BE76DF" w:rsidRDefault="001559D4" w:rsidP="00BE76DF">
      <w:pPr>
        <w:spacing w:before="120" w:after="0"/>
        <w:ind w:left="720"/>
        <w:rPr>
          <w:b/>
          <w:bCs/>
        </w:rPr>
      </w:pPr>
      <w:bookmarkStart w:id="781" w:name="_Toc210425422"/>
      <w:bookmarkStart w:id="782" w:name="_Toc77067574"/>
      <w:bookmarkStart w:id="783" w:name="_Toc170984464"/>
      <w:r w:rsidRPr="00BE76DF">
        <w:rPr>
          <w:b/>
          <w:bCs/>
        </w:rPr>
        <w:t>9.</w:t>
      </w:r>
      <w:r w:rsidR="001E4275">
        <w:rPr>
          <w:b/>
          <w:bCs/>
        </w:rPr>
        <w:t>3</w:t>
      </w:r>
      <w:r w:rsidRPr="00BE76DF">
        <w:rPr>
          <w:b/>
          <w:bCs/>
        </w:rPr>
        <w:t>.2</w:t>
      </w:r>
      <w:r w:rsidRPr="00BE76DF">
        <w:rPr>
          <w:b/>
          <w:bCs/>
        </w:rPr>
        <w:tab/>
        <w:t>Documents à fournir</w:t>
      </w:r>
      <w:bookmarkEnd w:id="781"/>
      <w:bookmarkEnd w:id="782"/>
      <w:bookmarkEnd w:id="783"/>
    </w:p>
    <w:p w14:paraId="4F221FC6" w14:textId="0488F1F7" w:rsidR="001559D4" w:rsidRPr="00033AB1" w:rsidRDefault="001559D4" w:rsidP="0084449B">
      <w:pPr>
        <w:pStyle w:val="HQParagrapheNiveau2"/>
        <w:tabs>
          <w:tab w:val="clear" w:pos="547"/>
        </w:tabs>
        <w:spacing w:before="120" w:after="0"/>
        <w:ind w:left="1440"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Les officiers d'un tournoi doivent déposer les documents requis en même temps que le formulaire </w:t>
      </w:r>
      <w:r w:rsidR="00F4253A">
        <w:rPr>
          <w:rFonts w:asciiTheme="minorHAnsi" w:hAnsiTheme="minorHAnsi" w:cstheme="minorHAnsi"/>
          <w:sz w:val="22"/>
          <w:szCs w:val="22"/>
          <w:lang w:val="fr-FR"/>
        </w:rPr>
        <w:t>T-110 D</w:t>
      </w:r>
      <w:r w:rsidRPr="00033AB1">
        <w:rPr>
          <w:rFonts w:asciiTheme="minorHAnsi" w:hAnsiTheme="minorHAnsi" w:cstheme="minorHAnsi"/>
          <w:sz w:val="22"/>
          <w:szCs w:val="22"/>
          <w:lang w:val="fr-FR"/>
        </w:rPr>
        <w:t>emande de tournoi</w:t>
      </w:r>
      <w:r w:rsidR="00F4253A">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w:t>
      </w:r>
    </w:p>
    <w:p w14:paraId="6B29BE6D" w14:textId="11D61AC1" w:rsidR="00270286" w:rsidRPr="007C754F" w:rsidRDefault="001559D4" w:rsidP="0080356A">
      <w:pPr>
        <w:pStyle w:val="HQNiveau4"/>
        <w:numPr>
          <w:ilvl w:val="0"/>
          <w:numId w:val="77"/>
        </w:numPr>
        <w:tabs>
          <w:tab w:val="clear" w:pos="1080"/>
          <w:tab w:val="num" w:pos="4590"/>
        </w:tabs>
        <w:spacing w:before="120" w:after="0"/>
        <w:ind w:right="-1080"/>
        <w:rPr>
          <w:rFonts w:asciiTheme="minorHAnsi" w:hAnsiTheme="minorHAnsi" w:cstheme="minorHAnsi"/>
          <w:sz w:val="22"/>
          <w:szCs w:val="22"/>
          <w:lang w:val="fr-FR"/>
        </w:rPr>
      </w:pPr>
      <w:r w:rsidRPr="007C754F">
        <w:rPr>
          <w:rFonts w:asciiTheme="minorHAnsi" w:hAnsiTheme="minorHAnsi" w:cstheme="minorHAnsi"/>
          <w:sz w:val="22"/>
          <w:szCs w:val="22"/>
          <w:lang w:val="fr-FR"/>
        </w:rPr>
        <w:t>Chèque couvrant les frais d'assurance ;</w:t>
      </w:r>
    </w:p>
    <w:p w14:paraId="5A54EFAB" w14:textId="77777777" w:rsidR="0084449B" w:rsidRDefault="001559D4" w:rsidP="0080356A">
      <w:pPr>
        <w:pStyle w:val="HQNiveau4"/>
        <w:numPr>
          <w:ilvl w:val="0"/>
          <w:numId w:val="77"/>
        </w:numPr>
        <w:tabs>
          <w:tab w:val="clear" w:pos="1080"/>
          <w:tab w:val="num" w:pos="4590"/>
        </w:tabs>
        <w:spacing w:before="120" w:after="0"/>
        <w:ind w:right="-1080"/>
        <w:rPr>
          <w:rFonts w:asciiTheme="minorHAnsi" w:hAnsiTheme="minorHAnsi" w:cstheme="minorHAnsi"/>
          <w:sz w:val="22"/>
          <w:szCs w:val="22"/>
          <w:lang w:val="fr-FR"/>
        </w:rPr>
        <w:sectPr w:rsidR="0084449B" w:rsidSect="003D3FE2">
          <w:footerReference w:type="default" r:id="rId146"/>
          <w:pgSz w:w="12240" w:h="15840" w:code="1"/>
          <w:pgMar w:top="432" w:right="1800" w:bottom="432" w:left="1800" w:header="432" w:footer="720" w:gutter="0"/>
          <w:paperSrc w:first="15" w:other="15"/>
          <w:cols w:space="708"/>
          <w:docGrid w:linePitch="360"/>
        </w:sectPr>
      </w:pPr>
      <w:r w:rsidRPr="00033AB1">
        <w:rPr>
          <w:rFonts w:asciiTheme="minorHAnsi" w:hAnsiTheme="minorHAnsi" w:cstheme="minorHAnsi"/>
          <w:sz w:val="22"/>
          <w:szCs w:val="22"/>
          <w:lang w:val="fr-FR"/>
        </w:rPr>
        <w:t>Chèque couvrant les frais de dépôt s'il y a lieu ;</w:t>
      </w:r>
    </w:p>
    <w:p w14:paraId="04E28BA4" w14:textId="0732569A" w:rsidR="00270286" w:rsidRPr="00033AB1" w:rsidRDefault="001559D4" w:rsidP="0080356A">
      <w:pPr>
        <w:pStyle w:val="HQNiveau4"/>
        <w:numPr>
          <w:ilvl w:val="0"/>
          <w:numId w:val="77"/>
        </w:numPr>
        <w:tabs>
          <w:tab w:val="clear" w:pos="1080"/>
          <w:tab w:val="num" w:pos="4590"/>
        </w:tabs>
        <w:spacing w:before="120" w:after="0"/>
        <w:ind w:right="-1080"/>
        <w:rPr>
          <w:rFonts w:asciiTheme="minorHAnsi" w:hAnsiTheme="minorHAnsi" w:cstheme="minorHAnsi"/>
          <w:sz w:val="22"/>
          <w:szCs w:val="22"/>
          <w:lang w:val="fr-FR"/>
        </w:rPr>
      </w:pPr>
      <w:r w:rsidRPr="00033AB1">
        <w:rPr>
          <w:rFonts w:asciiTheme="minorHAnsi" w:hAnsiTheme="minorHAnsi" w:cstheme="minorHAnsi"/>
          <w:sz w:val="22"/>
          <w:szCs w:val="22"/>
          <w:lang w:val="fr-FR"/>
        </w:rPr>
        <w:t>Extrait du mandat de l'association organisatrice ;</w:t>
      </w:r>
    </w:p>
    <w:p w14:paraId="0213D378" w14:textId="6960CF50" w:rsidR="001559D4" w:rsidRPr="00033AB1" w:rsidRDefault="001559D4" w:rsidP="0080356A">
      <w:pPr>
        <w:pStyle w:val="HQNiveau4"/>
        <w:numPr>
          <w:ilvl w:val="0"/>
          <w:numId w:val="77"/>
        </w:numPr>
        <w:tabs>
          <w:tab w:val="clear" w:pos="1080"/>
          <w:tab w:val="num" w:pos="4590"/>
        </w:tabs>
        <w:spacing w:before="120" w:after="0"/>
        <w:ind w:right="-108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Un extrait de la résolution de l'association </w:t>
      </w:r>
      <w:r w:rsidR="00BE76DF">
        <w:rPr>
          <w:rFonts w:asciiTheme="minorHAnsi" w:hAnsiTheme="minorHAnsi" w:cstheme="minorHAnsi"/>
          <w:sz w:val="22"/>
          <w:szCs w:val="22"/>
          <w:lang w:val="fr-FR"/>
        </w:rPr>
        <w:t xml:space="preserve">ou l’organisation </w:t>
      </w:r>
      <w:r w:rsidRPr="00033AB1">
        <w:rPr>
          <w:rFonts w:asciiTheme="minorHAnsi" w:hAnsiTheme="minorHAnsi" w:cstheme="minorHAnsi"/>
          <w:sz w:val="22"/>
          <w:szCs w:val="22"/>
          <w:lang w:val="fr-FR"/>
        </w:rPr>
        <w:t>de hockey mineur.</w:t>
      </w:r>
    </w:p>
    <w:p w14:paraId="4DA4619C" w14:textId="43385230" w:rsidR="001559D4" w:rsidRPr="00BE76DF" w:rsidRDefault="001559D4" w:rsidP="00BE76DF">
      <w:pPr>
        <w:spacing w:before="120" w:after="0"/>
        <w:ind w:left="720"/>
        <w:rPr>
          <w:b/>
          <w:bCs/>
        </w:rPr>
      </w:pPr>
      <w:bookmarkStart w:id="784" w:name="_Toc77067575"/>
      <w:bookmarkStart w:id="785" w:name="_Toc170984465"/>
      <w:bookmarkStart w:id="786" w:name="_Toc210425423"/>
      <w:bookmarkStart w:id="787" w:name="_Hlk133839921"/>
      <w:r w:rsidRPr="00BE76DF">
        <w:rPr>
          <w:b/>
          <w:bCs/>
        </w:rPr>
        <w:t>9.</w:t>
      </w:r>
      <w:r w:rsidR="001E4275">
        <w:rPr>
          <w:b/>
          <w:bCs/>
        </w:rPr>
        <w:t>3</w:t>
      </w:r>
      <w:r w:rsidRPr="00BE76DF">
        <w:rPr>
          <w:b/>
          <w:bCs/>
        </w:rPr>
        <w:t>.3</w:t>
      </w:r>
      <w:r w:rsidRPr="00BE76DF">
        <w:rPr>
          <w:b/>
          <w:bCs/>
        </w:rPr>
        <w:tab/>
        <w:t>Dates de dépôt des demandes</w:t>
      </w:r>
      <w:bookmarkEnd w:id="784"/>
      <w:bookmarkEnd w:id="785"/>
    </w:p>
    <w:p w14:paraId="728AB012" w14:textId="5478C397" w:rsidR="00B85949" w:rsidRDefault="003541D9" w:rsidP="0084449B">
      <w:pPr>
        <w:spacing w:before="120" w:after="0" w:line="240" w:lineRule="auto"/>
        <w:ind w:left="1412" w:right="-720"/>
        <w:jc w:val="both"/>
      </w:pPr>
      <w:bookmarkStart w:id="788" w:name="_Toc210425424"/>
      <w:bookmarkStart w:id="789" w:name="_Toc77067576"/>
      <w:bookmarkEnd w:id="786"/>
      <w:r w:rsidRPr="00B85949">
        <w:t xml:space="preserve">Toute association ou organisation qui désire obtenir une sanction afin d'être autorisée à </w:t>
      </w:r>
      <w:r w:rsidRPr="007C754F">
        <w:t>opérer un tournoi ou un festival doit compléter un formulaire de demande de sanction en</w:t>
      </w:r>
      <w:r w:rsidRPr="00B85949">
        <w:t xml:space="preserve"> bonne et due forme et prévu à cette fin, et émis par Hockey Québec par le biais d</w:t>
      </w:r>
      <w:r w:rsidR="00C631C1" w:rsidRPr="00B85949">
        <w:t>e son</w:t>
      </w:r>
      <w:r w:rsidRPr="00B85949">
        <w:t xml:space="preserve"> responsable régional des tournois. La demande pourra être déposé à partir du </w:t>
      </w:r>
      <w:r w:rsidRPr="00B85949">
        <w:rPr>
          <w:b/>
          <w:bCs/>
          <w:u w:val="single"/>
        </w:rPr>
        <w:t>1</w:t>
      </w:r>
      <w:r w:rsidRPr="00B85949">
        <w:rPr>
          <w:b/>
          <w:bCs/>
          <w:u w:val="single"/>
          <w:vertAlign w:val="superscript"/>
        </w:rPr>
        <w:t>er</w:t>
      </w:r>
      <w:r w:rsidRPr="00B85949">
        <w:rPr>
          <w:b/>
          <w:bCs/>
          <w:u w:val="single"/>
        </w:rPr>
        <w:t xml:space="preserve"> mai</w:t>
      </w:r>
      <w:r w:rsidRPr="00B85949">
        <w:t>.</w:t>
      </w:r>
    </w:p>
    <w:p w14:paraId="58925CA7" w14:textId="0AACADD4" w:rsidR="001559D4" w:rsidRPr="00BE76DF" w:rsidRDefault="00A849A1" w:rsidP="00BE76DF">
      <w:pPr>
        <w:spacing w:before="120" w:after="0"/>
        <w:ind w:left="720"/>
        <w:rPr>
          <w:b/>
          <w:bCs/>
        </w:rPr>
      </w:pPr>
      <w:bookmarkStart w:id="790" w:name="_Toc170984466"/>
      <w:bookmarkEnd w:id="787"/>
      <w:r w:rsidRPr="00BE76DF">
        <w:rPr>
          <w:b/>
          <w:bCs/>
        </w:rPr>
        <w:t>9.</w:t>
      </w:r>
      <w:r w:rsidR="001E4275">
        <w:rPr>
          <w:b/>
          <w:bCs/>
        </w:rPr>
        <w:t>3</w:t>
      </w:r>
      <w:r w:rsidRPr="00BE76DF">
        <w:rPr>
          <w:b/>
          <w:bCs/>
        </w:rPr>
        <w:t>.4</w:t>
      </w:r>
      <w:r w:rsidR="001B3D71" w:rsidRPr="00BE76DF">
        <w:rPr>
          <w:b/>
          <w:bCs/>
        </w:rPr>
        <w:tab/>
      </w:r>
      <w:r w:rsidR="001559D4" w:rsidRPr="00BE76DF">
        <w:rPr>
          <w:b/>
          <w:bCs/>
        </w:rPr>
        <w:t>Modification du statut d'un tournoi</w:t>
      </w:r>
      <w:bookmarkEnd w:id="788"/>
      <w:bookmarkEnd w:id="789"/>
      <w:bookmarkEnd w:id="790"/>
    </w:p>
    <w:p w14:paraId="01F94984" w14:textId="77777777" w:rsidR="00270286" w:rsidRPr="00033AB1" w:rsidRDefault="001559D4" w:rsidP="0080356A">
      <w:pPr>
        <w:pStyle w:val="HQNiveau4"/>
        <w:numPr>
          <w:ilvl w:val="0"/>
          <w:numId w:val="78"/>
        </w:numPr>
        <w:tabs>
          <w:tab w:val="clear" w:pos="1080"/>
        </w:tabs>
        <w:spacing w:before="120" w:after="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Pour toute nouvelle demande, les organisateurs doivent avoir tenu pendant trois (3) ans un tournoi dans le statut à leur demande.</w:t>
      </w:r>
    </w:p>
    <w:p w14:paraId="5385EE12" w14:textId="77777777" w:rsidR="001559D4" w:rsidRPr="00033AB1" w:rsidRDefault="001559D4" w:rsidP="0080356A">
      <w:pPr>
        <w:pStyle w:val="HQNiveau4"/>
        <w:numPr>
          <w:ilvl w:val="0"/>
          <w:numId w:val="78"/>
        </w:numPr>
        <w:tabs>
          <w:tab w:val="clear" w:pos="1080"/>
        </w:tabs>
        <w:spacing w:before="120" w:after="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Si après trois (3) ans le tournoi correspond à un autre statut, il sera automatiquement classé dans ce nouveau statut.</w:t>
      </w:r>
    </w:p>
    <w:p w14:paraId="540B0D52" w14:textId="04EB3A5F" w:rsidR="001559D4" w:rsidRPr="00BE76DF" w:rsidRDefault="00E51470" w:rsidP="00BE76DF">
      <w:pPr>
        <w:spacing w:before="120" w:after="0"/>
        <w:rPr>
          <w:b/>
          <w:bCs/>
        </w:rPr>
      </w:pPr>
      <w:bookmarkStart w:id="791" w:name="_Toc210425425"/>
      <w:bookmarkStart w:id="792" w:name="_Toc77067577"/>
      <w:bookmarkStart w:id="793" w:name="_Toc170984467"/>
      <w:r w:rsidRPr="00BE76DF">
        <w:rPr>
          <w:b/>
          <w:bCs/>
        </w:rPr>
        <w:t>9.</w:t>
      </w:r>
      <w:r w:rsidR="001E4275">
        <w:rPr>
          <w:b/>
          <w:bCs/>
        </w:rPr>
        <w:t>4</w:t>
      </w:r>
      <w:r w:rsidRPr="00BE76DF">
        <w:rPr>
          <w:b/>
          <w:bCs/>
        </w:rPr>
        <w:tab/>
      </w:r>
      <w:r w:rsidR="001559D4" w:rsidRPr="00BE76DF">
        <w:rPr>
          <w:b/>
          <w:bCs/>
        </w:rPr>
        <w:t>Procédures à respecter</w:t>
      </w:r>
      <w:bookmarkEnd w:id="791"/>
      <w:bookmarkEnd w:id="792"/>
      <w:bookmarkEnd w:id="793"/>
    </w:p>
    <w:p w14:paraId="470AD908" w14:textId="514D12E8" w:rsidR="001559D4" w:rsidRPr="00BE76DF" w:rsidRDefault="001559D4" w:rsidP="00BE76DF">
      <w:pPr>
        <w:spacing w:before="120" w:after="0"/>
        <w:ind w:left="720"/>
        <w:rPr>
          <w:b/>
          <w:bCs/>
        </w:rPr>
      </w:pPr>
      <w:bookmarkStart w:id="794" w:name="_Toc210425426"/>
      <w:bookmarkStart w:id="795" w:name="_Toc77067578"/>
      <w:bookmarkStart w:id="796" w:name="_Toc170984468"/>
      <w:bookmarkStart w:id="797" w:name="_Hlk158383154"/>
      <w:r w:rsidRPr="00BE76DF">
        <w:rPr>
          <w:b/>
          <w:bCs/>
        </w:rPr>
        <w:t>9.</w:t>
      </w:r>
      <w:r w:rsidR="001E4275">
        <w:rPr>
          <w:b/>
          <w:bCs/>
        </w:rPr>
        <w:t>4</w:t>
      </w:r>
      <w:r w:rsidRPr="00BE76DF">
        <w:rPr>
          <w:b/>
          <w:bCs/>
        </w:rPr>
        <w:t>.1</w:t>
      </w:r>
      <w:r w:rsidRPr="00BE76DF">
        <w:rPr>
          <w:b/>
          <w:bCs/>
        </w:rPr>
        <w:tab/>
        <w:t>Dates de déroulement et durée</w:t>
      </w:r>
      <w:bookmarkEnd w:id="794"/>
      <w:bookmarkEnd w:id="795"/>
      <w:bookmarkEnd w:id="796"/>
    </w:p>
    <w:p w14:paraId="0634E45F" w14:textId="5D7B5579" w:rsidR="001559D4" w:rsidRPr="00033AB1" w:rsidRDefault="001559D4" w:rsidP="0084449B">
      <w:pPr>
        <w:pStyle w:val="HQParagrapheNiveau2"/>
        <w:tabs>
          <w:tab w:val="clear" w:pos="547"/>
          <w:tab w:val="left" w:pos="1800"/>
        </w:tabs>
        <w:spacing w:before="120" w:after="0"/>
        <w:ind w:left="1800" w:right="-72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A.</w:t>
      </w:r>
      <w:r w:rsidRPr="00033AB1">
        <w:rPr>
          <w:rFonts w:asciiTheme="minorHAnsi" w:hAnsiTheme="minorHAnsi" w:cstheme="minorHAnsi"/>
          <w:sz w:val="22"/>
          <w:szCs w:val="22"/>
          <w:lang w:val="fr-FR"/>
        </w:rPr>
        <w:tab/>
        <w:t xml:space="preserve">Aucun tournoi international, national ou provincial impliquant des équipes </w:t>
      </w:r>
      <w:r w:rsidR="00225FF4">
        <w:rPr>
          <w:rFonts w:asciiTheme="minorHAnsi" w:hAnsiTheme="minorHAnsi" w:cstheme="minorHAnsi"/>
          <w:sz w:val="22"/>
          <w:szCs w:val="22"/>
          <w:lang w:val="fr-FR"/>
        </w:rPr>
        <w:t xml:space="preserve">double et </w:t>
      </w:r>
      <w:r w:rsidRPr="00033AB1">
        <w:rPr>
          <w:rFonts w:asciiTheme="minorHAnsi" w:hAnsiTheme="minorHAnsi" w:cstheme="minorHAnsi"/>
          <w:sz w:val="22"/>
          <w:szCs w:val="22"/>
          <w:lang w:val="fr-FR"/>
        </w:rPr>
        <w:t>triple lettre ne peut être organisé pendant les championnats provinciaux.</w:t>
      </w:r>
    </w:p>
    <w:p w14:paraId="3629C988" w14:textId="77777777" w:rsidR="001559D4" w:rsidRPr="00033AB1" w:rsidRDefault="001559D4" w:rsidP="0084449B">
      <w:pPr>
        <w:pStyle w:val="HQParagrapheNiveau2"/>
        <w:tabs>
          <w:tab w:val="clear" w:pos="547"/>
          <w:tab w:val="left" w:pos="1800"/>
        </w:tabs>
        <w:spacing w:before="120" w:after="0"/>
        <w:ind w:left="1800" w:right="-720"/>
        <w:rPr>
          <w:rFonts w:asciiTheme="minorHAnsi" w:hAnsiTheme="minorHAnsi" w:cstheme="minorHAnsi"/>
          <w:sz w:val="22"/>
          <w:szCs w:val="22"/>
          <w:lang w:val="fr-FR"/>
        </w:rPr>
      </w:pPr>
      <w:r w:rsidRPr="00033AB1">
        <w:rPr>
          <w:rFonts w:asciiTheme="minorHAnsi" w:hAnsiTheme="minorHAnsi" w:cstheme="minorHAnsi"/>
          <w:sz w:val="22"/>
          <w:szCs w:val="22"/>
          <w:lang w:val="fr-FR"/>
        </w:rPr>
        <w:t>Dans le simple lettre, il est permis de tenir des tournois pendant toute la saison, sans restriction.</w:t>
      </w:r>
    </w:p>
    <w:bookmarkEnd w:id="797"/>
    <w:p w14:paraId="7C254902" w14:textId="000D8484" w:rsidR="001559D4" w:rsidRPr="007C754F" w:rsidRDefault="001559D4" w:rsidP="0084449B">
      <w:pPr>
        <w:pStyle w:val="HQParagrapheNiveau2"/>
        <w:tabs>
          <w:tab w:val="clear" w:pos="547"/>
          <w:tab w:val="left" w:pos="1800"/>
        </w:tabs>
        <w:spacing w:before="120" w:after="0"/>
        <w:ind w:left="1800" w:right="-720"/>
        <w:rPr>
          <w:rFonts w:asciiTheme="minorHAnsi" w:hAnsiTheme="minorHAnsi" w:cstheme="minorHAnsi"/>
          <w:sz w:val="22"/>
          <w:szCs w:val="22"/>
          <w:lang w:val="fr-FR"/>
        </w:rPr>
      </w:pPr>
      <w:r w:rsidRPr="007C754F">
        <w:rPr>
          <w:rFonts w:asciiTheme="minorHAnsi" w:hAnsiTheme="minorHAnsi" w:cstheme="minorHAnsi"/>
          <w:sz w:val="22"/>
          <w:szCs w:val="22"/>
          <w:lang w:val="fr-FR"/>
        </w:rPr>
        <w:t xml:space="preserve">Aucun tournoi ne peut excéder </w:t>
      </w:r>
      <w:r w:rsidRPr="007C754F">
        <w:rPr>
          <w:rFonts w:asciiTheme="minorHAnsi" w:hAnsiTheme="minorHAnsi" w:cstheme="minorHAnsi"/>
          <w:sz w:val="22"/>
          <w:szCs w:val="22"/>
          <w:u w:val="single"/>
          <w:lang w:val="fr-FR"/>
        </w:rPr>
        <w:t>plus de deux (2) fins de semaine ou 14 jours consécutifs</w:t>
      </w:r>
      <w:r w:rsidRPr="007C754F">
        <w:rPr>
          <w:rFonts w:asciiTheme="minorHAnsi" w:hAnsiTheme="minorHAnsi" w:cstheme="minorHAnsi"/>
          <w:sz w:val="22"/>
          <w:szCs w:val="22"/>
          <w:lang w:val="fr-FR"/>
        </w:rPr>
        <w:t>.</w:t>
      </w:r>
    </w:p>
    <w:p w14:paraId="3D6ED36E" w14:textId="77777777" w:rsidR="001559D4" w:rsidRPr="00033AB1" w:rsidRDefault="001559D4" w:rsidP="0084449B">
      <w:pPr>
        <w:tabs>
          <w:tab w:val="left" w:pos="522"/>
          <w:tab w:val="left" w:pos="1800"/>
        </w:tabs>
        <w:autoSpaceDE w:val="0"/>
        <w:autoSpaceDN w:val="0"/>
        <w:adjustRightInd w:val="0"/>
        <w:spacing w:before="120" w:after="0" w:line="240" w:lineRule="auto"/>
        <w:ind w:left="1800" w:right="-720" w:hanging="360"/>
        <w:jc w:val="both"/>
        <w:rPr>
          <w:rFonts w:cstheme="minorHAnsi"/>
          <w:lang w:val="fr-FR"/>
        </w:rPr>
      </w:pPr>
      <w:r w:rsidRPr="00033AB1">
        <w:rPr>
          <w:rFonts w:cstheme="minorHAnsi"/>
          <w:lang w:val="fr-FR"/>
        </w:rPr>
        <w:t>B.</w:t>
      </w:r>
      <w:r w:rsidRPr="00033AB1">
        <w:rPr>
          <w:rFonts w:cstheme="minorHAnsi"/>
          <w:lang w:val="fr-FR"/>
        </w:rPr>
        <w:tab/>
        <w:t>Les tournois sont tenus de respecter les dates de déroulement qu’ils ont identifiées sur le formulaire d’accréditation pour un tournoi (T-110). Aucune modification ne sera acceptée.</w:t>
      </w:r>
    </w:p>
    <w:p w14:paraId="5FB1E69F" w14:textId="38E3A4CF" w:rsidR="001559D4" w:rsidRPr="00BE76DF" w:rsidRDefault="001559D4" w:rsidP="0084449B">
      <w:pPr>
        <w:spacing w:before="120" w:after="0"/>
        <w:ind w:left="720" w:right="-720"/>
        <w:rPr>
          <w:b/>
          <w:bCs/>
        </w:rPr>
      </w:pPr>
      <w:bookmarkStart w:id="798" w:name="_Toc210425427"/>
      <w:bookmarkStart w:id="799" w:name="_Toc77067579"/>
      <w:bookmarkStart w:id="800" w:name="_Toc170984469"/>
      <w:r w:rsidRPr="00BE76DF">
        <w:rPr>
          <w:b/>
          <w:bCs/>
        </w:rPr>
        <w:t>9.</w:t>
      </w:r>
      <w:r w:rsidR="001E4275">
        <w:rPr>
          <w:b/>
          <w:bCs/>
        </w:rPr>
        <w:t>4</w:t>
      </w:r>
      <w:r w:rsidRPr="00BE76DF">
        <w:rPr>
          <w:b/>
          <w:bCs/>
        </w:rPr>
        <w:t>.2</w:t>
      </w:r>
      <w:r w:rsidRPr="00BE76DF">
        <w:rPr>
          <w:b/>
          <w:bCs/>
        </w:rPr>
        <w:tab/>
        <w:t>Tournois aux mêmes dates</w:t>
      </w:r>
      <w:bookmarkEnd w:id="798"/>
      <w:bookmarkEnd w:id="799"/>
      <w:bookmarkEnd w:id="800"/>
    </w:p>
    <w:p w14:paraId="6E968B86" w14:textId="76892311" w:rsidR="00973F69" w:rsidRPr="007C754F" w:rsidRDefault="00F0137B" w:rsidP="0084449B">
      <w:pPr>
        <w:spacing w:before="120" w:after="0" w:line="240" w:lineRule="auto"/>
        <w:ind w:left="1440" w:right="-720"/>
        <w:jc w:val="both"/>
        <w:rPr>
          <w:rFonts w:cstheme="minorHAnsi"/>
        </w:rPr>
      </w:pPr>
      <w:bookmarkStart w:id="801" w:name="_Hlk171948209"/>
      <w:r w:rsidRPr="007C754F">
        <w:rPr>
          <w:rFonts w:cstheme="minorHAnsi"/>
        </w:rPr>
        <w:t xml:space="preserve">Dans un intervalle de moins de trois (3) semaines entre la fin du </w:t>
      </w:r>
      <w:r w:rsidR="0084449B">
        <w:rPr>
          <w:rFonts w:cstheme="minorHAnsi"/>
        </w:rPr>
        <w:t>premier (</w:t>
      </w:r>
      <w:r w:rsidRPr="007C754F">
        <w:rPr>
          <w:rFonts w:cstheme="minorHAnsi"/>
        </w:rPr>
        <w:t>1</w:t>
      </w:r>
      <w:r w:rsidRPr="007C754F">
        <w:rPr>
          <w:rFonts w:cstheme="minorHAnsi"/>
          <w:vertAlign w:val="superscript"/>
        </w:rPr>
        <w:t>er</w:t>
      </w:r>
      <w:r w:rsidR="0084449B">
        <w:rPr>
          <w:rFonts w:cstheme="minorHAnsi"/>
        </w:rPr>
        <w:t xml:space="preserve">) </w:t>
      </w:r>
      <w:r w:rsidRPr="007C754F">
        <w:rPr>
          <w:rFonts w:cstheme="minorHAnsi"/>
        </w:rPr>
        <w:t xml:space="preserve">tournoi et le début du </w:t>
      </w:r>
      <w:r w:rsidR="0084449B">
        <w:rPr>
          <w:rFonts w:cstheme="minorHAnsi"/>
        </w:rPr>
        <w:t>deuxième (</w:t>
      </w:r>
      <w:r w:rsidRPr="007C754F">
        <w:rPr>
          <w:rFonts w:cstheme="minorHAnsi"/>
        </w:rPr>
        <w:t>2</w:t>
      </w:r>
      <w:r w:rsidRPr="007C754F">
        <w:rPr>
          <w:rFonts w:cstheme="minorHAnsi"/>
          <w:vertAlign w:val="superscript"/>
        </w:rPr>
        <w:t>e</w:t>
      </w:r>
      <w:r w:rsidR="0084449B">
        <w:rPr>
          <w:rFonts w:cstheme="minorHAnsi"/>
        </w:rPr>
        <w:t xml:space="preserve">) </w:t>
      </w:r>
      <w:r w:rsidRPr="007C754F">
        <w:rPr>
          <w:rFonts w:cstheme="minorHAnsi"/>
        </w:rPr>
        <w:t xml:space="preserve">tournoi, un nouveau </w:t>
      </w:r>
      <w:r w:rsidR="00973F69" w:rsidRPr="007C754F">
        <w:rPr>
          <w:rFonts w:cstheme="minorHAnsi"/>
        </w:rPr>
        <w:t xml:space="preserve">tournoi </w:t>
      </w:r>
      <w:r w:rsidRPr="007C754F">
        <w:rPr>
          <w:rFonts w:cstheme="minorHAnsi"/>
        </w:rPr>
        <w:t xml:space="preserve">ou </w:t>
      </w:r>
      <w:r w:rsidR="00152E76" w:rsidRPr="007C754F">
        <w:rPr>
          <w:rFonts w:cstheme="minorHAnsi"/>
        </w:rPr>
        <w:t xml:space="preserve">un tournoi qui veut changer de </w:t>
      </w:r>
      <w:r w:rsidRPr="007C754F">
        <w:rPr>
          <w:rFonts w:cstheme="minorHAnsi"/>
        </w:rPr>
        <w:t>date o</w:t>
      </w:r>
      <w:r w:rsidR="00973F69" w:rsidRPr="007C754F">
        <w:rPr>
          <w:rFonts w:cstheme="minorHAnsi"/>
        </w:rPr>
        <w:t xml:space="preserve">u </w:t>
      </w:r>
      <w:r w:rsidRPr="007C754F">
        <w:rPr>
          <w:rFonts w:cstheme="minorHAnsi"/>
        </w:rPr>
        <w:t>un ajout d’</w:t>
      </w:r>
      <w:r w:rsidR="00973F69" w:rsidRPr="007C754F">
        <w:rPr>
          <w:rFonts w:cstheme="minorHAnsi"/>
        </w:rPr>
        <w:t xml:space="preserve">une </w:t>
      </w:r>
      <w:r w:rsidRPr="007C754F">
        <w:rPr>
          <w:rFonts w:cstheme="minorHAnsi"/>
        </w:rPr>
        <w:t xml:space="preserve">classe </w:t>
      </w:r>
      <w:r w:rsidR="00973F69" w:rsidRPr="007C754F">
        <w:rPr>
          <w:rFonts w:cstheme="minorHAnsi"/>
        </w:rPr>
        <w:t>ne peut être cédulé dans un rayon de moins de 100 kilomètres.</w:t>
      </w:r>
    </w:p>
    <w:p w14:paraId="2073863F" w14:textId="77777777" w:rsidR="00973F69" w:rsidRPr="007C754F" w:rsidRDefault="00973F69" w:rsidP="0084449B">
      <w:pPr>
        <w:spacing w:before="120" w:after="0" w:line="240" w:lineRule="auto"/>
        <w:ind w:left="1440" w:right="-720"/>
        <w:jc w:val="both"/>
        <w:rPr>
          <w:rFonts w:cstheme="minorHAnsi"/>
        </w:rPr>
      </w:pPr>
      <w:r w:rsidRPr="007C754F">
        <w:rPr>
          <w:rFonts w:cstheme="minorHAnsi"/>
        </w:rPr>
        <w:t>Sauf le cas où cela serait accepté par les deux (2) tournois concernés et recommandé par le responsable régional des tournois des régions concernées et accepté par le palier provincial. Hockey Québec.</w:t>
      </w:r>
    </w:p>
    <w:p w14:paraId="1E63B9EE" w14:textId="450438F6" w:rsidR="00F0137B" w:rsidRPr="007A3328" w:rsidRDefault="00973F69" w:rsidP="007A3328">
      <w:pPr>
        <w:pStyle w:val="HQParagrapheNiveau2"/>
        <w:tabs>
          <w:tab w:val="clear" w:pos="547"/>
        </w:tabs>
        <w:spacing w:before="120" w:after="0"/>
        <w:ind w:left="1440" w:right="-720"/>
        <w:rPr>
          <w:rFonts w:asciiTheme="minorHAnsi" w:hAnsiTheme="minorHAnsi" w:cstheme="minorHAnsi"/>
          <w:b/>
          <w:bCs/>
          <w:sz w:val="22"/>
          <w:szCs w:val="22"/>
        </w:rPr>
      </w:pPr>
      <w:bookmarkStart w:id="802" w:name="_Hlk209787142"/>
      <w:r w:rsidRPr="007A3328">
        <w:rPr>
          <w:rFonts w:asciiTheme="minorHAnsi" w:hAnsiTheme="minorHAnsi" w:cstheme="minorHAnsi"/>
          <w:b/>
          <w:bCs/>
          <w:sz w:val="22"/>
          <w:szCs w:val="22"/>
        </w:rPr>
        <w:t>Note :</w:t>
      </w:r>
      <w:r w:rsidR="007A3328" w:rsidRPr="007A3328">
        <w:rPr>
          <w:rFonts w:asciiTheme="minorHAnsi" w:hAnsiTheme="minorHAnsi" w:cstheme="minorHAnsi"/>
          <w:b/>
          <w:bCs/>
          <w:sz w:val="22"/>
          <w:szCs w:val="22"/>
        </w:rPr>
        <w:t xml:space="preserve"> </w:t>
      </w:r>
      <w:r w:rsidRPr="007A3328">
        <w:rPr>
          <w:rFonts w:asciiTheme="minorHAnsi" w:hAnsiTheme="minorHAnsi" w:cstheme="minorHAnsi"/>
          <w:b/>
          <w:bCs/>
          <w:sz w:val="22"/>
          <w:szCs w:val="22"/>
        </w:rPr>
        <w:t>Une clause grand-père est en vigueur pour les tournois qui ne respectent pas cette règle.</w:t>
      </w:r>
    </w:p>
    <w:p w14:paraId="4FCE7B24" w14:textId="682EC86E" w:rsidR="00F4253A" w:rsidRPr="004F7E88" w:rsidRDefault="00F4253A" w:rsidP="0084449B">
      <w:pPr>
        <w:spacing w:before="120" w:after="0"/>
        <w:ind w:left="720" w:right="-720"/>
        <w:rPr>
          <w:b/>
          <w:bCs/>
        </w:rPr>
      </w:pPr>
      <w:bookmarkStart w:id="803" w:name="_Toc210425428"/>
      <w:bookmarkStart w:id="804" w:name="_Toc77067580"/>
      <w:bookmarkStart w:id="805" w:name="_Toc170984470"/>
      <w:bookmarkStart w:id="806" w:name="_Hlk171948321"/>
      <w:bookmarkEnd w:id="801"/>
      <w:bookmarkEnd w:id="802"/>
      <w:r w:rsidRPr="004F7E88">
        <w:rPr>
          <w:b/>
          <w:bCs/>
        </w:rPr>
        <w:t>9.</w:t>
      </w:r>
      <w:r w:rsidR="001E4275" w:rsidRPr="004F7E88">
        <w:rPr>
          <w:b/>
          <w:bCs/>
        </w:rPr>
        <w:t>4</w:t>
      </w:r>
      <w:r w:rsidRPr="004F7E88">
        <w:rPr>
          <w:b/>
          <w:bCs/>
        </w:rPr>
        <w:t>.3</w:t>
      </w:r>
      <w:r w:rsidRPr="004F7E88">
        <w:rPr>
          <w:b/>
          <w:bCs/>
        </w:rPr>
        <w:tab/>
      </w:r>
      <w:r w:rsidR="002940BC" w:rsidRPr="004F7E88">
        <w:rPr>
          <w:b/>
          <w:bCs/>
        </w:rPr>
        <w:t xml:space="preserve">Tournoi classe </w:t>
      </w:r>
      <w:bookmarkEnd w:id="803"/>
      <w:bookmarkEnd w:id="804"/>
      <w:bookmarkEnd w:id="805"/>
      <w:r w:rsidR="00CD5706" w:rsidRPr="004F7E88">
        <w:rPr>
          <w:rFonts w:cstheme="minorHAnsi"/>
          <w:b/>
          <w:bCs/>
          <w:lang w:val="fr-FR"/>
        </w:rPr>
        <w:t xml:space="preserve">AAA Élite et </w:t>
      </w:r>
      <w:r w:rsidR="00CD5706" w:rsidRPr="004F7E88">
        <w:rPr>
          <w:rFonts w:cstheme="minorHAnsi"/>
          <w:b/>
          <w:bCs/>
          <w:snapToGrid w:val="0"/>
          <w:lang w:val="fr-FR"/>
        </w:rPr>
        <w:t>AAA</w:t>
      </w:r>
    </w:p>
    <w:p w14:paraId="22498193" w14:textId="2952E1EB" w:rsidR="002940BC" w:rsidRPr="007C754F" w:rsidRDefault="002940BC" w:rsidP="0084449B">
      <w:pPr>
        <w:spacing w:before="120" w:after="0" w:line="240" w:lineRule="auto"/>
        <w:ind w:left="1440" w:right="-720"/>
        <w:jc w:val="both"/>
      </w:pPr>
      <w:r w:rsidRPr="007C754F">
        <w:t xml:space="preserve">Les tournois de classe </w:t>
      </w:r>
      <w:r w:rsidR="00CD5706">
        <w:rPr>
          <w:rFonts w:cstheme="minorHAnsi"/>
          <w:bCs/>
          <w:lang w:val="fr-FR"/>
        </w:rPr>
        <w:t>AAA É</w:t>
      </w:r>
      <w:r w:rsidR="00CD5706" w:rsidRPr="00912848">
        <w:rPr>
          <w:rFonts w:cstheme="minorHAnsi"/>
          <w:bCs/>
          <w:lang w:val="fr-FR"/>
        </w:rPr>
        <w:t>lite</w:t>
      </w:r>
      <w:r w:rsidR="00CD5706">
        <w:rPr>
          <w:rFonts w:cstheme="minorHAnsi"/>
          <w:bCs/>
          <w:lang w:val="fr-FR"/>
        </w:rPr>
        <w:t xml:space="preserve"> </w:t>
      </w:r>
      <w:r w:rsidRPr="007C754F">
        <w:t>et AAA doivent atteindre le minimum de huit (8) équipes pour garder le privilège de pouvoir offrir ladite classe la saison suivante.</w:t>
      </w:r>
    </w:p>
    <w:p w14:paraId="63FE4846" w14:textId="79E4C579" w:rsidR="002940BC" w:rsidRPr="007C754F" w:rsidRDefault="002940BC" w:rsidP="0084449B">
      <w:pPr>
        <w:spacing w:before="120" w:after="0" w:line="240" w:lineRule="auto"/>
        <w:ind w:left="1440" w:right="-720"/>
        <w:jc w:val="both"/>
        <w:rPr>
          <w:lang w:val="fr-FR"/>
        </w:rPr>
      </w:pPr>
      <w:r w:rsidRPr="007C754F">
        <w:t>Si le tournoi n’atteint pas le minimum, il bénéficiera d’une année de grâce. La saison suivante, si le tournoi n’atteint pas le minimum de huit (8) équipes, son droit sera révoqué.</w:t>
      </w:r>
    </w:p>
    <w:p w14:paraId="061341BC" w14:textId="77777777" w:rsidR="0084449B" w:rsidRDefault="0084449B" w:rsidP="0084449B">
      <w:pPr>
        <w:spacing w:before="120" w:after="0"/>
        <w:ind w:left="720" w:right="-720"/>
        <w:rPr>
          <w:b/>
          <w:bCs/>
        </w:rPr>
        <w:sectPr w:rsidR="0084449B" w:rsidSect="003D3FE2">
          <w:footerReference w:type="default" r:id="rId147"/>
          <w:pgSz w:w="12240" w:h="15840" w:code="1"/>
          <w:pgMar w:top="432" w:right="1800" w:bottom="432" w:left="1800" w:header="432" w:footer="720" w:gutter="0"/>
          <w:paperSrc w:first="15" w:other="15"/>
          <w:cols w:space="708"/>
          <w:docGrid w:linePitch="360"/>
        </w:sectPr>
      </w:pPr>
      <w:bookmarkStart w:id="807" w:name="_Toc210425429"/>
      <w:bookmarkStart w:id="808" w:name="_Toc77067581"/>
      <w:bookmarkStart w:id="809" w:name="_Toc170984471"/>
      <w:bookmarkEnd w:id="806"/>
    </w:p>
    <w:p w14:paraId="24FB68AD" w14:textId="1A4C9766" w:rsidR="002940BC" w:rsidRPr="00BE76DF" w:rsidRDefault="002940BC" w:rsidP="00BE76DF">
      <w:pPr>
        <w:spacing w:before="120" w:after="0"/>
        <w:ind w:left="720"/>
        <w:rPr>
          <w:b/>
          <w:bCs/>
        </w:rPr>
      </w:pPr>
      <w:r w:rsidRPr="00BE76DF">
        <w:rPr>
          <w:b/>
          <w:bCs/>
        </w:rPr>
        <w:t>9.</w:t>
      </w:r>
      <w:r w:rsidR="001E4275">
        <w:rPr>
          <w:b/>
          <w:bCs/>
        </w:rPr>
        <w:t>4</w:t>
      </w:r>
      <w:r w:rsidRPr="00BE76DF">
        <w:rPr>
          <w:b/>
          <w:bCs/>
        </w:rPr>
        <w:t>.4</w:t>
      </w:r>
      <w:r w:rsidRPr="00BE76DF">
        <w:rPr>
          <w:b/>
          <w:bCs/>
        </w:rPr>
        <w:tab/>
        <w:t>Règles d'accep</w:t>
      </w:r>
      <w:r w:rsidR="00C91B8A">
        <w:rPr>
          <w:b/>
          <w:bCs/>
        </w:rPr>
        <w:t>ta</w:t>
      </w:r>
      <w:r w:rsidRPr="00BE76DF">
        <w:rPr>
          <w:b/>
          <w:bCs/>
        </w:rPr>
        <w:t>tion des équipes</w:t>
      </w:r>
      <w:bookmarkEnd w:id="807"/>
      <w:bookmarkEnd w:id="808"/>
      <w:bookmarkEnd w:id="809"/>
    </w:p>
    <w:p w14:paraId="12EAE07C" w14:textId="300FE5A0" w:rsidR="002940BC" w:rsidRDefault="002940BC" w:rsidP="0080356A">
      <w:pPr>
        <w:pStyle w:val="HQNiveau4"/>
        <w:numPr>
          <w:ilvl w:val="0"/>
          <w:numId w:val="79"/>
        </w:numPr>
        <w:tabs>
          <w:tab w:val="clear" w:pos="1080"/>
        </w:tabs>
        <w:spacing w:before="120" w:after="0"/>
        <w:ind w:right="-720"/>
        <w:rPr>
          <w:rFonts w:asciiTheme="minorHAnsi" w:hAnsiTheme="minorHAnsi" w:cstheme="minorHAnsi"/>
          <w:sz w:val="22"/>
          <w:szCs w:val="22"/>
          <w:lang w:val="fr-FR"/>
        </w:rPr>
      </w:pPr>
      <w:r w:rsidRPr="007C754F">
        <w:rPr>
          <w:rFonts w:asciiTheme="minorHAnsi" w:hAnsiTheme="minorHAnsi" w:cstheme="minorHAnsi"/>
          <w:sz w:val="22"/>
          <w:szCs w:val="22"/>
          <w:lang w:val="fr-FR"/>
        </w:rPr>
        <w:t>Aucun tournoi ou festival sanctionné par Hockey Québec ne peut accepter une équipe</w:t>
      </w:r>
      <w:r w:rsidRPr="00033AB1">
        <w:rPr>
          <w:rFonts w:asciiTheme="minorHAnsi" w:hAnsiTheme="minorHAnsi" w:cstheme="minorHAnsi"/>
          <w:sz w:val="22"/>
          <w:szCs w:val="22"/>
          <w:lang w:val="fr-FR"/>
        </w:rPr>
        <w:t xml:space="preserve"> qui n'est pas membre ou qui n'est pas affiliée à Hockey Québec ou à toute autre section de Hockey Canada ou à tout autre organisme reconnu par la Fédération Internationale de hockey sur glace (FIHG) et la faire jouer contre des équipes affiliées.</w:t>
      </w:r>
    </w:p>
    <w:p w14:paraId="1CA688A4" w14:textId="36769FA6" w:rsidR="00AE0A74" w:rsidRPr="00AE0A74" w:rsidRDefault="00AE0A74" w:rsidP="00AE0A74">
      <w:pPr>
        <w:pStyle w:val="HQNiveau4"/>
        <w:tabs>
          <w:tab w:val="clear" w:pos="1080"/>
        </w:tabs>
        <w:spacing w:before="120" w:after="120"/>
        <w:ind w:left="1776" w:right="-720" w:hanging="336"/>
        <w:rPr>
          <w:rFonts w:asciiTheme="minorHAnsi" w:hAnsiTheme="minorHAnsi" w:cstheme="minorHAnsi"/>
          <w:sz w:val="22"/>
          <w:szCs w:val="22"/>
          <w:lang w:val="fr-FR"/>
        </w:rPr>
      </w:pPr>
      <w:bookmarkStart w:id="810" w:name="_Hlk209787350"/>
      <w:bookmarkStart w:id="811" w:name="_Hlk206077295"/>
      <w:r w:rsidRPr="00AE0A74">
        <w:rPr>
          <w:rFonts w:asciiTheme="minorHAnsi" w:hAnsiTheme="minorHAnsi" w:cstheme="minorHAnsi"/>
          <w:sz w:val="22"/>
          <w:szCs w:val="22"/>
          <w:lang w:val="fr-FR"/>
        </w:rPr>
        <w:t>B.</w:t>
      </w:r>
      <w:r w:rsidRPr="00AE0A74">
        <w:rPr>
          <w:rFonts w:asciiTheme="minorHAnsi" w:hAnsiTheme="minorHAnsi" w:cstheme="minorHAnsi"/>
          <w:sz w:val="22"/>
          <w:szCs w:val="22"/>
          <w:lang w:val="fr-FR"/>
        </w:rPr>
        <w:tab/>
        <w:t>Pour les équipes de l'extérieur du Québec, le tournoi doit demander :</w:t>
      </w:r>
    </w:p>
    <w:p w14:paraId="3BD4BF77" w14:textId="0B40BE4D" w:rsidR="00AE0A74" w:rsidRPr="00AE0A74" w:rsidRDefault="00AE0A74" w:rsidP="0080356A">
      <w:pPr>
        <w:pStyle w:val="HQNiveau5"/>
        <w:numPr>
          <w:ilvl w:val="0"/>
          <w:numId w:val="121"/>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AE0A74">
        <w:rPr>
          <w:rFonts w:asciiTheme="minorHAnsi" w:eastAsia="MS Mincho" w:hAnsiTheme="minorHAnsi" w:cstheme="minorHAnsi"/>
          <w:sz w:val="22"/>
          <w:szCs w:val="22"/>
          <w:lang w:val="fr-FR"/>
        </w:rPr>
        <w:t>Une demande de sanction pour une tournée d’équipe émise par la section, l’association ou l’organisation dont l'équipe est membre. Le tournoi doit remettre cette demande de sanction pour une tournée d’équipe avec son rapport de tournoi</w:t>
      </w:r>
      <w:r w:rsidR="002857F9">
        <w:rPr>
          <w:rFonts w:asciiTheme="minorHAnsi" w:eastAsia="MS Mincho" w:hAnsiTheme="minorHAnsi" w:cstheme="minorHAnsi"/>
          <w:sz w:val="22"/>
          <w:szCs w:val="22"/>
          <w:lang w:val="fr-FR"/>
        </w:rPr>
        <w:t>.</w:t>
      </w:r>
    </w:p>
    <w:p w14:paraId="6BC2016F" w14:textId="506EBC6C" w:rsidR="00AE0A74" w:rsidRPr="00AE0A74" w:rsidRDefault="00AE0A74" w:rsidP="0080356A">
      <w:pPr>
        <w:pStyle w:val="HQNiveau5"/>
        <w:numPr>
          <w:ilvl w:val="0"/>
          <w:numId w:val="121"/>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AE0A74">
        <w:rPr>
          <w:rFonts w:asciiTheme="minorHAnsi" w:eastAsia="MS Mincho" w:hAnsiTheme="minorHAnsi" w:cstheme="minorHAnsi"/>
          <w:sz w:val="22"/>
          <w:szCs w:val="22"/>
          <w:lang w:val="fr-FR"/>
        </w:rPr>
        <w:t>Des contrats émis par ladite association ou organisation ou section à partir desquels l’enregistrement des joueu</w:t>
      </w:r>
      <w:r w:rsidR="00140FE9">
        <w:rPr>
          <w:rFonts w:asciiTheme="minorHAnsi" w:eastAsia="MS Mincho" w:hAnsiTheme="minorHAnsi" w:cstheme="minorHAnsi"/>
          <w:sz w:val="22"/>
          <w:szCs w:val="22"/>
          <w:lang w:val="fr-FR"/>
        </w:rPr>
        <w:t>rs</w:t>
      </w:r>
      <w:r w:rsidRPr="00AE0A74">
        <w:rPr>
          <w:rFonts w:asciiTheme="minorHAnsi" w:eastAsia="MS Mincho" w:hAnsiTheme="minorHAnsi" w:cstheme="minorHAnsi"/>
          <w:sz w:val="22"/>
          <w:szCs w:val="22"/>
          <w:lang w:val="fr-FR"/>
        </w:rPr>
        <w:t xml:space="preserve"> peut être vérifiée</w:t>
      </w:r>
      <w:r w:rsidR="002857F9">
        <w:rPr>
          <w:rFonts w:asciiTheme="minorHAnsi" w:eastAsia="MS Mincho" w:hAnsiTheme="minorHAnsi" w:cstheme="minorHAnsi"/>
          <w:sz w:val="22"/>
          <w:szCs w:val="22"/>
          <w:lang w:val="fr-FR"/>
        </w:rPr>
        <w:t>.</w:t>
      </w:r>
    </w:p>
    <w:p w14:paraId="0CBDEAED" w14:textId="78B425AF" w:rsidR="00AE0A74" w:rsidRPr="00AE0A74" w:rsidRDefault="00AE0A74" w:rsidP="0080356A">
      <w:pPr>
        <w:pStyle w:val="HQNiveau5"/>
        <w:numPr>
          <w:ilvl w:val="0"/>
          <w:numId w:val="121"/>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AE0A74">
        <w:rPr>
          <w:rFonts w:asciiTheme="minorHAnsi" w:eastAsia="MS Mincho" w:hAnsiTheme="minorHAnsi" w:cstheme="minorHAnsi"/>
          <w:sz w:val="22"/>
          <w:szCs w:val="22"/>
          <w:lang w:val="fr-FR"/>
        </w:rPr>
        <w:t>Une preuve d'âge pour chaque joueu</w:t>
      </w:r>
      <w:r w:rsidR="00140FE9">
        <w:rPr>
          <w:rFonts w:asciiTheme="minorHAnsi" w:eastAsia="MS Mincho" w:hAnsiTheme="minorHAnsi" w:cstheme="minorHAnsi"/>
          <w:sz w:val="22"/>
          <w:szCs w:val="22"/>
          <w:lang w:val="fr-FR"/>
        </w:rPr>
        <w:t>r</w:t>
      </w:r>
      <w:r w:rsidR="002857F9">
        <w:rPr>
          <w:rFonts w:asciiTheme="minorHAnsi" w:eastAsia="MS Mincho" w:hAnsiTheme="minorHAnsi" w:cstheme="minorHAnsi"/>
          <w:sz w:val="22"/>
          <w:szCs w:val="22"/>
          <w:lang w:val="fr-FR"/>
        </w:rPr>
        <w:t>.</w:t>
      </w:r>
    </w:p>
    <w:p w14:paraId="6CEA3347" w14:textId="1618E6CB" w:rsidR="00AE0A74" w:rsidRPr="00AE0A74" w:rsidRDefault="00AE0A74" w:rsidP="0080356A">
      <w:pPr>
        <w:pStyle w:val="HQNiveau5"/>
        <w:numPr>
          <w:ilvl w:val="0"/>
          <w:numId w:val="121"/>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AE0A74">
        <w:rPr>
          <w:rFonts w:asciiTheme="minorHAnsi" w:eastAsia="MS Mincho" w:hAnsiTheme="minorHAnsi" w:cstheme="minorHAnsi"/>
          <w:sz w:val="22"/>
          <w:szCs w:val="22"/>
          <w:lang w:val="fr-FR"/>
        </w:rPr>
        <w:t xml:space="preserve">Un calendrier des matchs de la ligue où </w:t>
      </w:r>
      <w:r w:rsidR="00140FE9">
        <w:rPr>
          <w:rFonts w:asciiTheme="minorHAnsi" w:eastAsia="MS Mincho" w:hAnsiTheme="minorHAnsi" w:cstheme="minorHAnsi"/>
          <w:sz w:val="22"/>
          <w:szCs w:val="22"/>
          <w:lang w:val="fr-FR"/>
        </w:rPr>
        <w:t xml:space="preserve">il </w:t>
      </w:r>
      <w:r w:rsidRPr="00AE0A74">
        <w:rPr>
          <w:rFonts w:asciiTheme="minorHAnsi" w:eastAsia="MS Mincho" w:hAnsiTheme="minorHAnsi" w:cstheme="minorHAnsi"/>
          <w:sz w:val="22"/>
          <w:szCs w:val="22"/>
          <w:lang w:val="fr-FR"/>
        </w:rPr>
        <w:t>joue habituellement</w:t>
      </w:r>
      <w:r w:rsidR="002857F9">
        <w:rPr>
          <w:rFonts w:asciiTheme="minorHAnsi" w:eastAsia="MS Mincho" w:hAnsiTheme="minorHAnsi" w:cstheme="minorHAnsi"/>
          <w:sz w:val="22"/>
          <w:szCs w:val="22"/>
          <w:lang w:val="fr-FR"/>
        </w:rPr>
        <w:t>.</w:t>
      </w:r>
    </w:p>
    <w:p w14:paraId="6FBE18EF" w14:textId="77777777" w:rsidR="00AE0A74" w:rsidRPr="00AE0A74" w:rsidRDefault="00AE0A74" w:rsidP="0080356A">
      <w:pPr>
        <w:pStyle w:val="HQNiveau5"/>
        <w:numPr>
          <w:ilvl w:val="0"/>
          <w:numId w:val="121"/>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AE0A74">
        <w:rPr>
          <w:rFonts w:asciiTheme="minorHAnsi" w:eastAsia="MS Mincho" w:hAnsiTheme="minorHAnsi" w:cstheme="minorHAnsi"/>
          <w:sz w:val="22"/>
          <w:szCs w:val="22"/>
          <w:lang w:val="fr-FR"/>
        </w:rPr>
        <w:t>Les feuilles de match des cinq (5) derniers matchs de l'équipe.</w:t>
      </w:r>
    </w:p>
    <w:p w14:paraId="6ACF89A0" w14:textId="009BB9A0" w:rsidR="00AE0A74" w:rsidRPr="00197C71" w:rsidRDefault="00AE0A74" w:rsidP="00197C71">
      <w:pPr>
        <w:pStyle w:val="HQnoteniveau2"/>
        <w:tabs>
          <w:tab w:val="clear" w:pos="720"/>
        </w:tabs>
        <w:spacing w:before="40" w:after="20"/>
        <w:ind w:left="1800" w:right="-720"/>
        <w:rPr>
          <w:rFonts w:asciiTheme="minorHAnsi" w:hAnsiTheme="minorHAnsi" w:cstheme="minorHAnsi"/>
          <w:b/>
          <w:bCs/>
          <w:sz w:val="22"/>
          <w:szCs w:val="22"/>
          <w:lang w:val="fr-FR"/>
        </w:rPr>
      </w:pPr>
      <w:r w:rsidRPr="00197C71">
        <w:rPr>
          <w:rFonts w:asciiTheme="minorHAnsi" w:hAnsiTheme="minorHAnsi" w:cstheme="minorHAnsi"/>
          <w:b/>
          <w:bCs/>
          <w:sz w:val="22"/>
          <w:szCs w:val="22"/>
          <w:lang w:val="fr-FR"/>
        </w:rPr>
        <w:t>N</w:t>
      </w:r>
      <w:r w:rsidR="00197C71" w:rsidRPr="00197C71">
        <w:rPr>
          <w:rFonts w:asciiTheme="minorHAnsi" w:hAnsiTheme="minorHAnsi" w:cstheme="minorHAnsi"/>
          <w:b/>
          <w:bCs/>
          <w:sz w:val="22"/>
          <w:szCs w:val="22"/>
          <w:lang w:val="fr-FR"/>
        </w:rPr>
        <w:t>ote</w:t>
      </w:r>
      <w:r w:rsidRPr="00197C71">
        <w:rPr>
          <w:rFonts w:asciiTheme="minorHAnsi" w:hAnsiTheme="minorHAnsi" w:cstheme="minorHAnsi"/>
          <w:b/>
          <w:bCs/>
          <w:sz w:val="22"/>
          <w:szCs w:val="22"/>
          <w:lang w:val="fr-FR"/>
        </w:rPr>
        <w:t xml:space="preserve"> :</w:t>
      </w:r>
      <w:r w:rsidR="00197C71" w:rsidRPr="00197C71">
        <w:rPr>
          <w:rFonts w:asciiTheme="minorHAnsi" w:hAnsiTheme="minorHAnsi" w:cstheme="minorHAnsi"/>
          <w:b/>
          <w:bCs/>
          <w:sz w:val="22"/>
          <w:szCs w:val="22"/>
          <w:lang w:val="fr-FR"/>
        </w:rPr>
        <w:t xml:space="preserve"> </w:t>
      </w:r>
      <w:r w:rsidRPr="00197C71">
        <w:rPr>
          <w:rFonts w:asciiTheme="minorHAnsi" w:hAnsiTheme="minorHAnsi" w:cstheme="minorHAnsi"/>
          <w:b/>
          <w:bCs/>
          <w:sz w:val="22"/>
          <w:szCs w:val="22"/>
          <w:lang w:val="fr-FR"/>
        </w:rPr>
        <w:t>Le défaut de produire l'un ou l'autre de ces documents peut amener l'exclusion de ladite équipe du tournoi après étude du cas avec le responsable régional des tournois de la région concernée ou son représentant.</w:t>
      </w:r>
    </w:p>
    <w:bookmarkEnd w:id="810"/>
    <w:p w14:paraId="435996D2" w14:textId="615B0A61" w:rsidR="001559D4" w:rsidRPr="00D7051C" w:rsidRDefault="00AE0A74" w:rsidP="00473F2D">
      <w:pPr>
        <w:pStyle w:val="HQNiveau4"/>
        <w:tabs>
          <w:tab w:val="clear" w:pos="1080"/>
          <w:tab w:val="left" w:pos="1800"/>
        </w:tabs>
        <w:spacing w:before="120" w:after="0"/>
        <w:ind w:left="1800" w:right="-1080" w:hanging="360"/>
        <w:rPr>
          <w:rFonts w:asciiTheme="minorHAnsi" w:hAnsiTheme="minorHAnsi" w:cstheme="minorHAnsi"/>
          <w:sz w:val="22"/>
          <w:szCs w:val="22"/>
          <w:lang w:val="fr-FR"/>
        </w:rPr>
      </w:pPr>
      <w:r>
        <w:rPr>
          <w:rFonts w:asciiTheme="minorHAnsi" w:hAnsiTheme="minorHAnsi" w:cstheme="minorHAnsi"/>
          <w:sz w:val="22"/>
          <w:szCs w:val="22"/>
          <w:lang w:val="fr-FR"/>
        </w:rPr>
        <w:t>C</w:t>
      </w:r>
      <w:r w:rsidR="001559D4" w:rsidRPr="007C754F">
        <w:rPr>
          <w:rFonts w:asciiTheme="minorHAnsi" w:hAnsiTheme="minorHAnsi" w:cstheme="minorHAnsi"/>
          <w:sz w:val="22"/>
          <w:szCs w:val="22"/>
          <w:lang w:val="fr-FR"/>
        </w:rPr>
        <w:t>.</w:t>
      </w:r>
      <w:r w:rsidR="001559D4" w:rsidRPr="00D7051C">
        <w:rPr>
          <w:rFonts w:asciiTheme="minorHAnsi" w:hAnsiTheme="minorHAnsi" w:cstheme="minorHAnsi"/>
          <w:sz w:val="22"/>
          <w:szCs w:val="22"/>
          <w:lang w:val="fr-FR"/>
        </w:rPr>
        <w:tab/>
        <w:t>Pour les équipes du Québec :</w:t>
      </w:r>
    </w:p>
    <w:p w14:paraId="5EFBE0E9" w14:textId="0AFD9ACE" w:rsidR="001559D4" w:rsidRPr="007C754F" w:rsidRDefault="001559D4" w:rsidP="0080356A">
      <w:pPr>
        <w:pStyle w:val="HQNiveau5"/>
        <w:numPr>
          <w:ilvl w:val="0"/>
          <w:numId w:val="68"/>
        </w:numPr>
        <w:tabs>
          <w:tab w:val="clear" w:pos="720"/>
          <w:tab w:val="clear" w:pos="1440"/>
          <w:tab w:val="clear" w:pos="1584"/>
          <w:tab w:val="num" w:pos="2160"/>
        </w:tabs>
        <w:spacing w:before="120" w:after="0"/>
        <w:ind w:left="2160" w:right="-900"/>
        <w:rPr>
          <w:rFonts w:asciiTheme="minorHAnsi" w:eastAsia="MS Mincho" w:hAnsiTheme="minorHAnsi" w:cstheme="minorHAnsi"/>
          <w:color w:val="000000" w:themeColor="text1"/>
          <w:sz w:val="22"/>
          <w:szCs w:val="22"/>
          <w:lang w:val="fr-FR"/>
        </w:rPr>
      </w:pPr>
      <w:r w:rsidRPr="007C754F">
        <w:rPr>
          <w:rFonts w:asciiTheme="minorHAnsi" w:eastAsia="MS Mincho" w:hAnsiTheme="minorHAnsi" w:cstheme="minorHAnsi"/>
          <w:sz w:val="22"/>
          <w:szCs w:val="22"/>
          <w:lang w:val="fr-FR"/>
        </w:rPr>
        <w:t xml:space="preserve">Les équipes et les officiers de tournoi et de festival doivent respecter la classification </w:t>
      </w:r>
      <w:r w:rsidRPr="007C754F">
        <w:rPr>
          <w:rFonts w:asciiTheme="minorHAnsi" w:eastAsia="MS Mincho" w:hAnsiTheme="minorHAnsi" w:cstheme="minorHAnsi"/>
          <w:color w:val="000000" w:themeColor="text1"/>
          <w:sz w:val="22"/>
          <w:szCs w:val="22"/>
          <w:lang w:val="fr-FR"/>
        </w:rPr>
        <w:t xml:space="preserve">apparaissant sur le formulaire </w:t>
      </w:r>
      <w:r w:rsidR="003F514F" w:rsidRPr="003F514F">
        <w:rPr>
          <w:rFonts w:ascii="Calibri" w:hAnsi="Calibri"/>
          <w:b/>
          <w:bCs/>
          <w:noProof/>
          <w:sz w:val="22"/>
          <w:szCs w:val="22"/>
          <w:lang w:val="fr-FR"/>
        </w:rPr>
        <w:t>Liste officielle des joueurs de l’équipe</w:t>
      </w:r>
      <w:r w:rsidR="003275E7">
        <w:rPr>
          <w:rFonts w:ascii="Calibri" w:hAnsi="Calibri"/>
          <w:b/>
          <w:bCs/>
          <w:noProof/>
          <w:sz w:val="22"/>
          <w:szCs w:val="22"/>
          <w:lang w:val="fr-FR"/>
        </w:rPr>
        <w:t xml:space="preserve"> (</w:t>
      </w:r>
      <w:r w:rsidR="004F7E88">
        <w:rPr>
          <w:rFonts w:ascii="Calibri" w:hAnsi="Calibri"/>
          <w:b/>
          <w:bCs/>
          <w:noProof/>
          <w:sz w:val="22"/>
          <w:szCs w:val="22"/>
          <w:lang w:val="fr-FR"/>
        </w:rPr>
        <w:t>c</w:t>
      </w:r>
      <w:r w:rsidR="003275E7">
        <w:rPr>
          <w:rFonts w:ascii="Calibri" w:hAnsi="Calibri"/>
          <w:b/>
          <w:bCs/>
          <w:noProof/>
          <w:sz w:val="22"/>
          <w:szCs w:val="22"/>
          <w:lang w:val="fr-FR"/>
        </w:rPr>
        <w:t>ahier d’équipe)</w:t>
      </w:r>
      <w:r w:rsidRPr="007C754F">
        <w:rPr>
          <w:rFonts w:asciiTheme="minorHAnsi" w:eastAsia="MS Mincho" w:hAnsiTheme="minorHAnsi" w:cstheme="minorHAnsi"/>
          <w:color w:val="000000" w:themeColor="text1"/>
          <w:sz w:val="22"/>
          <w:szCs w:val="22"/>
          <w:lang w:val="fr-FR"/>
        </w:rPr>
        <w:t>.</w:t>
      </w:r>
    </w:p>
    <w:p w14:paraId="7FF036B0" w14:textId="53821039" w:rsidR="001559D4" w:rsidRPr="007C754F" w:rsidRDefault="002940BC" w:rsidP="0080356A">
      <w:pPr>
        <w:pStyle w:val="HQNiveau5"/>
        <w:numPr>
          <w:ilvl w:val="0"/>
          <w:numId w:val="68"/>
        </w:numPr>
        <w:tabs>
          <w:tab w:val="clear" w:pos="720"/>
          <w:tab w:val="clear" w:pos="1440"/>
          <w:tab w:val="clear" w:pos="1584"/>
          <w:tab w:val="num" w:pos="2160"/>
        </w:tabs>
        <w:spacing w:before="120" w:after="0"/>
        <w:ind w:left="2160" w:right="-900"/>
        <w:rPr>
          <w:rFonts w:asciiTheme="minorHAnsi" w:eastAsia="MS Mincho" w:hAnsiTheme="minorHAnsi" w:cstheme="minorHAnsi"/>
          <w:sz w:val="22"/>
          <w:szCs w:val="22"/>
          <w:lang w:val="fr-FR"/>
        </w:rPr>
      </w:pPr>
      <w:bookmarkStart w:id="812" w:name="_Hlk171949228"/>
      <w:r w:rsidRPr="007C754F">
        <w:rPr>
          <w:rFonts w:asciiTheme="minorHAnsi" w:eastAsia="MS Mincho" w:hAnsiTheme="minorHAnsi" w:cstheme="minorHAnsi"/>
          <w:sz w:val="22"/>
          <w:szCs w:val="22"/>
          <w:lang w:val="fr-FR"/>
        </w:rPr>
        <w:t xml:space="preserve">Une </w:t>
      </w:r>
      <w:r w:rsidR="001559D4" w:rsidRPr="007C754F">
        <w:rPr>
          <w:rFonts w:asciiTheme="minorHAnsi" w:eastAsia="MS Mincho" w:hAnsiTheme="minorHAnsi" w:cstheme="minorHAnsi"/>
          <w:sz w:val="22"/>
          <w:szCs w:val="22"/>
          <w:lang w:val="fr-FR"/>
        </w:rPr>
        <w:t>équipe</w:t>
      </w:r>
      <w:r w:rsidRPr="007C754F">
        <w:rPr>
          <w:rFonts w:asciiTheme="minorHAnsi" w:eastAsia="MS Mincho" w:hAnsiTheme="minorHAnsi" w:cstheme="minorHAnsi"/>
          <w:sz w:val="22"/>
          <w:szCs w:val="22"/>
          <w:lang w:val="fr-FR"/>
        </w:rPr>
        <w:t xml:space="preserve"> </w:t>
      </w:r>
      <w:r w:rsidR="00A418A3" w:rsidRPr="007C754F">
        <w:rPr>
          <w:rFonts w:asciiTheme="minorHAnsi" w:eastAsia="MS Mincho" w:hAnsiTheme="minorHAnsi" w:cstheme="minorHAnsi"/>
          <w:sz w:val="22"/>
          <w:szCs w:val="22"/>
          <w:lang w:val="fr-FR"/>
        </w:rPr>
        <w:t xml:space="preserve">jouant </w:t>
      </w:r>
      <w:r w:rsidRPr="007C754F">
        <w:rPr>
          <w:rFonts w:asciiTheme="minorHAnsi" w:eastAsia="MS Mincho" w:hAnsiTheme="minorHAnsi" w:cstheme="minorHAnsi"/>
          <w:sz w:val="22"/>
          <w:szCs w:val="22"/>
          <w:lang w:val="fr-FR"/>
        </w:rPr>
        <w:t>avec le contact physique ne peut jouer contre une équipe jouant avec la mise en échec progressive.</w:t>
      </w:r>
    </w:p>
    <w:p w14:paraId="65AB41BD" w14:textId="38181B72" w:rsidR="001559D4" w:rsidRPr="00BE76DF" w:rsidRDefault="001559D4" w:rsidP="00473F2D">
      <w:pPr>
        <w:spacing w:before="120" w:after="0" w:line="240" w:lineRule="auto"/>
        <w:ind w:left="1440" w:hanging="720"/>
        <w:rPr>
          <w:b/>
          <w:bCs/>
        </w:rPr>
      </w:pPr>
      <w:bookmarkStart w:id="813" w:name="_Toc210425430"/>
      <w:bookmarkStart w:id="814" w:name="_Toc77067582"/>
      <w:bookmarkStart w:id="815" w:name="_Toc170984472"/>
      <w:bookmarkEnd w:id="811"/>
      <w:bookmarkEnd w:id="812"/>
      <w:r w:rsidRPr="00BE76DF">
        <w:rPr>
          <w:b/>
          <w:bCs/>
        </w:rPr>
        <w:t>9.</w:t>
      </w:r>
      <w:r w:rsidR="001E4275">
        <w:rPr>
          <w:b/>
          <w:bCs/>
        </w:rPr>
        <w:t>4</w:t>
      </w:r>
      <w:r w:rsidRPr="00BE76DF">
        <w:rPr>
          <w:b/>
          <w:bCs/>
        </w:rPr>
        <w:t>.5</w:t>
      </w:r>
      <w:r w:rsidRPr="00BE76DF">
        <w:rPr>
          <w:b/>
          <w:bCs/>
        </w:rPr>
        <w:tab/>
        <w:t>Utilisation du formulaire de vérification</w:t>
      </w:r>
      <w:bookmarkEnd w:id="813"/>
      <w:bookmarkEnd w:id="814"/>
      <w:bookmarkEnd w:id="815"/>
    </w:p>
    <w:p w14:paraId="7605D329" w14:textId="319CD76D" w:rsidR="001559D4" w:rsidRPr="007C754F" w:rsidRDefault="001559D4" w:rsidP="0064698B">
      <w:pPr>
        <w:pStyle w:val="HQParagrapheNiveau2"/>
        <w:tabs>
          <w:tab w:val="clear" w:pos="547"/>
        </w:tabs>
        <w:spacing w:before="120" w:after="0"/>
        <w:ind w:left="1440" w:right="-900"/>
        <w:rPr>
          <w:rFonts w:asciiTheme="minorHAnsi" w:hAnsiTheme="minorHAnsi" w:cstheme="minorHAnsi"/>
          <w:color w:val="000000" w:themeColor="text1"/>
          <w:sz w:val="22"/>
          <w:szCs w:val="22"/>
          <w:lang w:val="fr-FR"/>
        </w:rPr>
      </w:pPr>
      <w:r w:rsidRPr="007C754F">
        <w:rPr>
          <w:rFonts w:asciiTheme="minorHAnsi" w:hAnsiTheme="minorHAnsi" w:cstheme="minorHAnsi"/>
          <w:sz w:val="22"/>
          <w:szCs w:val="22"/>
          <w:lang w:val="fr-FR"/>
        </w:rPr>
        <w:t xml:space="preserve">Tout tournoi et festival doit utiliser, pour fins de vérification des équipes participantes, le </w:t>
      </w:r>
      <w:r w:rsidRPr="007C754F">
        <w:rPr>
          <w:rFonts w:asciiTheme="minorHAnsi" w:hAnsiTheme="minorHAnsi" w:cstheme="minorHAnsi"/>
          <w:color w:val="000000" w:themeColor="text1"/>
          <w:sz w:val="22"/>
          <w:szCs w:val="22"/>
          <w:lang w:val="fr-FR"/>
        </w:rPr>
        <w:t xml:space="preserve">formulaire </w:t>
      </w:r>
      <w:r w:rsidR="003F514F" w:rsidRPr="003F514F">
        <w:rPr>
          <w:rFonts w:ascii="Calibri" w:hAnsi="Calibri"/>
          <w:b/>
          <w:bCs/>
          <w:noProof/>
          <w:sz w:val="22"/>
          <w:szCs w:val="22"/>
          <w:lang w:val="fr-FR"/>
        </w:rPr>
        <w:t>Liste officielle des joueurs de l’équipe</w:t>
      </w:r>
      <w:r w:rsidR="003275E7">
        <w:rPr>
          <w:rFonts w:ascii="Calibri" w:hAnsi="Calibri"/>
          <w:b/>
          <w:bCs/>
          <w:noProof/>
          <w:sz w:val="22"/>
          <w:szCs w:val="22"/>
          <w:lang w:val="fr-FR"/>
        </w:rPr>
        <w:t xml:space="preserve"> (</w:t>
      </w:r>
      <w:r w:rsidR="004F7E88">
        <w:rPr>
          <w:rFonts w:ascii="Calibri" w:hAnsi="Calibri"/>
          <w:b/>
          <w:bCs/>
          <w:noProof/>
          <w:sz w:val="22"/>
          <w:szCs w:val="22"/>
          <w:lang w:val="fr-FR"/>
        </w:rPr>
        <w:t>c</w:t>
      </w:r>
      <w:r w:rsidR="003275E7">
        <w:rPr>
          <w:rFonts w:ascii="Calibri" w:hAnsi="Calibri"/>
          <w:b/>
          <w:bCs/>
          <w:noProof/>
          <w:sz w:val="22"/>
          <w:szCs w:val="22"/>
          <w:lang w:val="fr-FR"/>
        </w:rPr>
        <w:t>ahier d’équipe)</w:t>
      </w:r>
      <w:r w:rsidRPr="007C754F">
        <w:rPr>
          <w:rFonts w:asciiTheme="minorHAnsi" w:hAnsiTheme="minorHAnsi" w:cstheme="minorHAnsi"/>
          <w:color w:val="000000" w:themeColor="text1"/>
          <w:sz w:val="22"/>
          <w:szCs w:val="22"/>
          <w:lang w:val="fr-FR"/>
        </w:rPr>
        <w:t>.</w:t>
      </w:r>
    </w:p>
    <w:p w14:paraId="5882D47D" w14:textId="605E2B87" w:rsidR="001559D4" w:rsidRPr="00BE76DF" w:rsidRDefault="001559D4" w:rsidP="0064698B">
      <w:pPr>
        <w:spacing w:before="120" w:after="0" w:line="240" w:lineRule="auto"/>
        <w:ind w:left="720" w:right="-900"/>
        <w:rPr>
          <w:b/>
          <w:bCs/>
        </w:rPr>
      </w:pPr>
      <w:bookmarkStart w:id="816" w:name="_Toc210425431"/>
      <w:bookmarkStart w:id="817" w:name="_Toc77067583"/>
      <w:bookmarkStart w:id="818" w:name="_Toc170984473"/>
      <w:r w:rsidRPr="00BE76DF">
        <w:rPr>
          <w:b/>
          <w:bCs/>
        </w:rPr>
        <w:t>9.</w:t>
      </w:r>
      <w:r w:rsidR="001E4275">
        <w:rPr>
          <w:b/>
          <w:bCs/>
        </w:rPr>
        <w:t>4</w:t>
      </w:r>
      <w:r w:rsidRPr="00BE76DF">
        <w:rPr>
          <w:b/>
          <w:bCs/>
        </w:rPr>
        <w:t>.6</w:t>
      </w:r>
      <w:r w:rsidRPr="00BE76DF">
        <w:rPr>
          <w:b/>
          <w:bCs/>
        </w:rPr>
        <w:tab/>
        <w:t>Aucune bourse permise</w:t>
      </w:r>
      <w:bookmarkEnd w:id="816"/>
      <w:bookmarkEnd w:id="817"/>
      <w:bookmarkEnd w:id="818"/>
    </w:p>
    <w:p w14:paraId="5063BE92" w14:textId="729430B8" w:rsidR="00DC1D63" w:rsidRPr="007C754F" w:rsidRDefault="001559D4" w:rsidP="0064698B">
      <w:pPr>
        <w:pStyle w:val="HQParagrapheNiveau2"/>
        <w:tabs>
          <w:tab w:val="clear" w:pos="547"/>
        </w:tabs>
        <w:spacing w:before="120" w:after="0"/>
        <w:ind w:left="1440" w:right="-900"/>
        <w:rPr>
          <w:rFonts w:asciiTheme="minorHAnsi" w:hAnsiTheme="minorHAnsi" w:cstheme="minorHAnsi"/>
          <w:sz w:val="22"/>
          <w:szCs w:val="22"/>
          <w:lang w:val="fr-FR"/>
        </w:rPr>
      </w:pPr>
      <w:r w:rsidRPr="00033AB1">
        <w:rPr>
          <w:rFonts w:asciiTheme="minorHAnsi" w:hAnsiTheme="minorHAnsi" w:cstheme="minorHAnsi"/>
          <w:sz w:val="22"/>
          <w:szCs w:val="22"/>
          <w:lang w:val="fr-FR"/>
        </w:rPr>
        <w:t>Aucune bourse (</w:t>
      </w:r>
      <w:r w:rsidR="004F7E88">
        <w:rPr>
          <w:rFonts w:asciiTheme="minorHAnsi" w:hAnsiTheme="minorHAnsi" w:cstheme="minorHAnsi"/>
          <w:sz w:val="22"/>
          <w:szCs w:val="22"/>
          <w:lang w:val="fr-FR"/>
        </w:rPr>
        <w:t>s</w:t>
      </w:r>
      <w:r w:rsidRPr="00033AB1">
        <w:rPr>
          <w:rFonts w:asciiTheme="minorHAnsi" w:hAnsiTheme="minorHAnsi" w:cstheme="minorHAnsi"/>
          <w:sz w:val="22"/>
          <w:szCs w:val="22"/>
          <w:lang w:val="fr-FR"/>
        </w:rPr>
        <w:t xml:space="preserve">omme d'argent) ne peut être remise en récompense à une équipe de </w:t>
      </w:r>
      <w:r w:rsidRPr="007C754F">
        <w:rPr>
          <w:rFonts w:asciiTheme="minorHAnsi" w:hAnsiTheme="minorHAnsi" w:cstheme="minorHAnsi"/>
          <w:sz w:val="22"/>
          <w:szCs w:val="22"/>
          <w:lang w:val="fr-FR"/>
        </w:rPr>
        <w:t>divisions M</w:t>
      </w:r>
      <w:r w:rsidR="001D3343" w:rsidRPr="007C754F">
        <w:rPr>
          <w:rFonts w:asciiTheme="minorHAnsi" w:hAnsiTheme="minorHAnsi" w:cstheme="minorHAnsi"/>
          <w:sz w:val="22"/>
          <w:szCs w:val="22"/>
          <w:lang w:val="fr-FR"/>
        </w:rPr>
        <w:t>7</w:t>
      </w:r>
      <w:r w:rsidRPr="007C754F">
        <w:rPr>
          <w:rFonts w:asciiTheme="minorHAnsi" w:hAnsiTheme="minorHAnsi" w:cstheme="minorHAnsi"/>
          <w:sz w:val="22"/>
          <w:szCs w:val="22"/>
          <w:lang w:val="fr-FR"/>
        </w:rPr>
        <w:t xml:space="preserve"> à Junior à la suite de sa participation à un tournoi</w:t>
      </w:r>
      <w:r w:rsidR="001D3343" w:rsidRPr="007C754F">
        <w:rPr>
          <w:rFonts w:asciiTheme="minorHAnsi" w:hAnsiTheme="minorHAnsi" w:cstheme="minorHAnsi"/>
          <w:sz w:val="22"/>
          <w:szCs w:val="22"/>
          <w:lang w:val="fr-FR"/>
        </w:rPr>
        <w:t xml:space="preserve"> ou un festival</w:t>
      </w:r>
      <w:r w:rsidRPr="007C754F">
        <w:rPr>
          <w:rFonts w:asciiTheme="minorHAnsi" w:hAnsiTheme="minorHAnsi" w:cstheme="minorHAnsi"/>
          <w:sz w:val="22"/>
          <w:szCs w:val="22"/>
          <w:lang w:val="fr-FR"/>
        </w:rPr>
        <w:t>.</w:t>
      </w:r>
    </w:p>
    <w:p w14:paraId="67AD7520" w14:textId="2685D7FF" w:rsidR="001559D4" w:rsidRPr="00BE76DF" w:rsidRDefault="00A849A1" w:rsidP="0064698B">
      <w:pPr>
        <w:spacing w:before="120" w:after="0" w:line="240" w:lineRule="auto"/>
        <w:ind w:left="720" w:right="-900"/>
        <w:rPr>
          <w:b/>
          <w:bCs/>
        </w:rPr>
      </w:pPr>
      <w:bookmarkStart w:id="819" w:name="_Toc210425432"/>
      <w:bookmarkStart w:id="820" w:name="_Toc77067584"/>
      <w:bookmarkStart w:id="821" w:name="_Toc170984474"/>
      <w:r w:rsidRPr="00BE76DF">
        <w:rPr>
          <w:b/>
          <w:bCs/>
        </w:rPr>
        <w:t>9.</w:t>
      </w:r>
      <w:r w:rsidR="001E4275">
        <w:rPr>
          <w:b/>
          <w:bCs/>
        </w:rPr>
        <w:t>4</w:t>
      </w:r>
      <w:r w:rsidRPr="00BE76DF">
        <w:rPr>
          <w:b/>
          <w:bCs/>
        </w:rPr>
        <w:t>.7</w:t>
      </w:r>
      <w:r w:rsidR="001B3D71" w:rsidRPr="00BE76DF">
        <w:rPr>
          <w:b/>
          <w:bCs/>
        </w:rPr>
        <w:tab/>
      </w:r>
      <w:r w:rsidR="001559D4" w:rsidRPr="00BE76DF">
        <w:rPr>
          <w:b/>
          <w:bCs/>
        </w:rPr>
        <w:t>Sanction disciplinaire à une équipe</w:t>
      </w:r>
      <w:bookmarkEnd w:id="819"/>
      <w:bookmarkEnd w:id="820"/>
      <w:bookmarkEnd w:id="821"/>
    </w:p>
    <w:p w14:paraId="2AB06C0B" w14:textId="1026C112" w:rsidR="007F1543" w:rsidRDefault="001559D4" w:rsidP="0080356A">
      <w:pPr>
        <w:pStyle w:val="HQNiveau4"/>
        <w:numPr>
          <w:ilvl w:val="0"/>
          <w:numId w:val="80"/>
        </w:numPr>
        <w:tabs>
          <w:tab w:val="clear" w:pos="1080"/>
        </w:tabs>
        <w:spacing w:before="120" w:after="0"/>
        <w:ind w:right="-900"/>
        <w:rPr>
          <w:rFonts w:asciiTheme="minorHAnsi" w:hAnsiTheme="minorHAnsi" w:cstheme="minorHAnsi"/>
          <w:sz w:val="22"/>
          <w:szCs w:val="22"/>
          <w:lang w:val="fr-FR"/>
        </w:rPr>
      </w:pPr>
      <w:r w:rsidRPr="007C754F">
        <w:rPr>
          <w:rFonts w:asciiTheme="minorHAnsi" w:hAnsiTheme="minorHAnsi" w:cstheme="minorHAnsi"/>
          <w:sz w:val="22"/>
          <w:szCs w:val="22"/>
          <w:lang w:val="fr-FR"/>
        </w:rPr>
        <w:t>Tout tournoi et festival dûment sanctionné doit mettre sur pied avant le début d</w:t>
      </w:r>
      <w:r w:rsidR="001D3343" w:rsidRPr="007C754F">
        <w:rPr>
          <w:rFonts w:asciiTheme="minorHAnsi" w:hAnsiTheme="minorHAnsi" w:cstheme="minorHAnsi"/>
          <w:sz w:val="22"/>
          <w:szCs w:val="22"/>
          <w:lang w:val="fr-FR"/>
        </w:rPr>
        <w:t>e l’événement</w:t>
      </w:r>
      <w:r w:rsidRPr="007C754F">
        <w:rPr>
          <w:rFonts w:asciiTheme="minorHAnsi" w:hAnsiTheme="minorHAnsi" w:cstheme="minorHAnsi"/>
          <w:sz w:val="22"/>
          <w:szCs w:val="22"/>
          <w:lang w:val="fr-FR"/>
        </w:rPr>
        <w:t xml:space="preserve">, un Comité de discipline de </w:t>
      </w:r>
      <w:r w:rsidR="00801CF1">
        <w:rPr>
          <w:rFonts w:asciiTheme="minorHAnsi" w:hAnsiTheme="minorHAnsi" w:cstheme="minorHAnsi"/>
          <w:sz w:val="22"/>
          <w:szCs w:val="22"/>
          <w:lang w:val="fr-FR"/>
        </w:rPr>
        <w:t>première (</w:t>
      </w:r>
      <w:r w:rsidR="0067100F" w:rsidRPr="007C754F">
        <w:rPr>
          <w:rFonts w:asciiTheme="minorHAnsi" w:hAnsiTheme="minorHAnsi" w:cstheme="minorHAnsi"/>
          <w:sz w:val="22"/>
          <w:szCs w:val="22"/>
          <w:lang w:val="fr-FR"/>
        </w:rPr>
        <w:t>1</w:t>
      </w:r>
      <w:r w:rsidR="0067100F" w:rsidRPr="007C754F">
        <w:rPr>
          <w:rFonts w:asciiTheme="minorHAnsi" w:hAnsiTheme="minorHAnsi" w:cstheme="minorHAnsi"/>
          <w:sz w:val="22"/>
          <w:szCs w:val="22"/>
          <w:vertAlign w:val="superscript"/>
          <w:lang w:val="fr-FR"/>
        </w:rPr>
        <w:t>re</w:t>
      </w:r>
      <w:r w:rsidR="00801CF1">
        <w:rPr>
          <w:rFonts w:asciiTheme="minorHAnsi" w:hAnsiTheme="minorHAnsi" w:cstheme="minorHAnsi"/>
          <w:sz w:val="22"/>
          <w:szCs w:val="22"/>
          <w:lang w:val="fr-FR"/>
        </w:rPr>
        <w:t xml:space="preserve">) </w:t>
      </w:r>
      <w:r w:rsidRPr="007C754F">
        <w:rPr>
          <w:rFonts w:asciiTheme="minorHAnsi" w:hAnsiTheme="minorHAnsi" w:cstheme="minorHAnsi"/>
          <w:sz w:val="22"/>
          <w:szCs w:val="22"/>
          <w:lang w:val="fr-FR"/>
        </w:rPr>
        <w:t>instance. De plus, toute décision doit être</w:t>
      </w:r>
      <w:r w:rsidRPr="00033AB1">
        <w:rPr>
          <w:rFonts w:asciiTheme="minorHAnsi" w:hAnsiTheme="minorHAnsi" w:cstheme="minorHAnsi"/>
          <w:sz w:val="22"/>
          <w:szCs w:val="22"/>
          <w:lang w:val="fr-FR"/>
        </w:rPr>
        <w:t xml:space="preserve"> transmise à la région et à la ligue d'où provient l'équipe concernée.</w:t>
      </w:r>
    </w:p>
    <w:p w14:paraId="78C30007" w14:textId="77777777" w:rsidR="00A418A3" w:rsidRDefault="001559D4" w:rsidP="0080356A">
      <w:pPr>
        <w:pStyle w:val="HQNiveau4"/>
        <w:numPr>
          <w:ilvl w:val="0"/>
          <w:numId w:val="80"/>
        </w:numPr>
        <w:tabs>
          <w:tab w:val="clear" w:pos="1080"/>
        </w:tabs>
        <w:spacing w:before="120" w:after="0"/>
        <w:ind w:right="-900"/>
        <w:rPr>
          <w:rFonts w:asciiTheme="minorHAnsi" w:hAnsiTheme="minorHAnsi" w:cstheme="minorHAnsi"/>
          <w:sz w:val="22"/>
          <w:szCs w:val="22"/>
          <w:lang w:val="fr-FR"/>
        </w:rPr>
      </w:pPr>
      <w:r w:rsidRPr="00033AB1">
        <w:rPr>
          <w:rFonts w:asciiTheme="minorHAnsi" w:hAnsiTheme="minorHAnsi" w:cstheme="minorHAnsi"/>
          <w:sz w:val="22"/>
          <w:szCs w:val="22"/>
          <w:lang w:val="fr-FR"/>
        </w:rPr>
        <w:t>Toute décision doit être conforme aux règlements et règles de jeu de Hockey Canada et de Hockey Québec.</w:t>
      </w:r>
    </w:p>
    <w:p w14:paraId="72E09A4C" w14:textId="77777777" w:rsidR="00BB2015" w:rsidRDefault="001559D4" w:rsidP="0080356A">
      <w:pPr>
        <w:pStyle w:val="HQNiveau4"/>
        <w:numPr>
          <w:ilvl w:val="0"/>
          <w:numId w:val="80"/>
        </w:numPr>
        <w:tabs>
          <w:tab w:val="clear" w:pos="1080"/>
        </w:tabs>
        <w:spacing w:before="120" w:after="0"/>
        <w:ind w:right="-900"/>
        <w:rPr>
          <w:rFonts w:asciiTheme="minorHAnsi" w:hAnsiTheme="minorHAnsi" w:cstheme="minorHAnsi"/>
          <w:sz w:val="22"/>
          <w:szCs w:val="22"/>
          <w:lang w:val="fr-FR"/>
        </w:rPr>
      </w:pPr>
      <w:r w:rsidRPr="007C754F">
        <w:rPr>
          <w:rFonts w:asciiTheme="minorHAnsi" w:hAnsiTheme="minorHAnsi" w:cstheme="minorHAnsi"/>
          <w:sz w:val="22"/>
          <w:szCs w:val="22"/>
          <w:lang w:val="fr-FR"/>
        </w:rPr>
        <w:t xml:space="preserve">Toute décision doit être expédiée aux diverses parties </w:t>
      </w:r>
      <w:r w:rsidRPr="007C754F">
        <w:rPr>
          <w:rFonts w:asciiTheme="minorHAnsi" w:hAnsiTheme="minorHAnsi" w:cstheme="minorHAnsi"/>
          <w:sz w:val="22"/>
          <w:szCs w:val="22"/>
          <w:u w:val="single"/>
          <w:lang w:val="fr-FR"/>
        </w:rPr>
        <w:t>au plus tard sept (7) jours</w:t>
      </w:r>
      <w:r w:rsidRPr="007C754F">
        <w:rPr>
          <w:rFonts w:asciiTheme="minorHAnsi" w:hAnsiTheme="minorHAnsi" w:cstheme="minorHAnsi"/>
          <w:sz w:val="22"/>
          <w:szCs w:val="22"/>
          <w:lang w:val="fr-FR"/>
        </w:rPr>
        <w:t xml:space="preserve"> après</w:t>
      </w:r>
      <w:r w:rsidRPr="00033AB1">
        <w:rPr>
          <w:rFonts w:asciiTheme="minorHAnsi" w:hAnsiTheme="minorHAnsi" w:cstheme="minorHAnsi"/>
          <w:sz w:val="22"/>
          <w:szCs w:val="22"/>
          <w:lang w:val="fr-FR"/>
        </w:rPr>
        <w:t xml:space="preserve"> la date de l'infraction.</w:t>
      </w:r>
    </w:p>
    <w:p w14:paraId="2CE49AE5" w14:textId="77777777" w:rsidR="001559D4" w:rsidRPr="00033AB1" w:rsidRDefault="001559D4" w:rsidP="0080356A">
      <w:pPr>
        <w:pStyle w:val="HQNiveau4"/>
        <w:numPr>
          <w:ilvl w:val="0"/>
          <w:numId w:val="80"/>
        </w:numPr>
        <w:tabs>
          <w:tab w:val="clear" w:pos="1080"/>
        </w:tabs>
        <w:spacing w:before="120" w:after="0"/>
        <w:ind w:right="-900"/>
        <w:rPr>
          <w:rFonts w:asciiTheme="minorHAnsi" w:hAnsiTheme="minorHAnsi" w:cstheme="minorHAnsi"/>
          <w:sz w:val="22"/>
          <w:szCs w:val="22"/>
          <w:lang w:val="fr-FR"/>
        </w:rPr>
      </w:pPr>
      <w:r w:rsidRPr="00033AB1">
        <w:rPr>
          <w:rFonts w:asciiTheme="minorHAnsi" w:hAnsiTheme="minorHAnsi" w:cstheme="minorHAnsi"/>
          <w:sz w:val="22"/>
          <w:szCs w:val="22"/>
          <w:lang w:val="fr-FR"/>
        </w:rPr>
        <w:t>Dans une situation d’agression physique envers un officiel ou le retrait d'une équipe, les sanctions minimales doivent être imposées et le dossier (inclus l’avis de sanction, le rapport, la feuille de match et les coordonnées des officiels) doit être référé au Comité de discipline de la région d’où provient l’équipe concernée.</w:t>
      </w:r>
    </w:p>
    <w:p w14:paraId="39C97CDF" w14:textId="77777777" w:rsidR="00801CF1" w:rsidRDefault="00801CF1" w:rsidP="00473F2D">
      <w:pPr>
        <w:spacing w:before="120" w:after="0" w:line="240" w:lineRule="auto"/>
        <w:ind w:left="720"/>
        <w:rPr>
          <w:b/>
          <w:bCs/>
        </w:rPr>
        <w:sectPr w:rsidR="00801CF1" w:rsidSect="003D3FE2">
          <w:footerReference w:type="default" r:id="rId148"/>
          <w:pgSz w:w="12240" w:h="15840" w:code="1"/>
          <w:pgMar w:top="432" w:right="1800" w:bottom="432" w:left="1800" w:header="432" w:footer="720" w:gutter="0"/>
          <w:paperSrc w:first="15" w:other="15"/>
          <w:cols w:space="708"/>
          <w:docGrid w:linePitch="360"/>
        </w:sectPr>
      </w:pPr>
      <w:bookmarkStart w:id="822" w:name="_Toc210425433"/>
      <w:bookmarkStart w:id="823" w:name="_Toc77067585"/>
      <w:bookmarkStart w:id="824" w:name="_Toc170984475"/>
    </w:p>
    <w:p w14:paraId="591709FF" w14:textId="0589DF47" w:rsidR="001559D4" w:rsidRPr="00BE76DF" w:rsidRDefault="00A849A1" w:rsidP="00473F2D">
      <w:pPr>
        <w:spacing w:before="120" w:after="0" w:line="240" w:lineRule="auto"/>
        <w:ind w:left="720"/>
        <w:rPr>
          <w:b/>
          <w:bCs/>
        </w:rPr>
      </w:pPr>
      <w:r w:rsidRPr="00BE76DF">
        <w:rPr>
          <w:b/>
          <w:bCs/>
        </w:rPr>
        <w:t>9.</w:t>
      </w:r>
      <w:r w:rsidR="001E4275">
        <w:rPr>
          <w:b/>
          <w:bCs/>
        </w:rPr>
        <w:t>4</w:t>
      </w:r>
      <w:r w:rsidRPr="00BE76DF">
        <w:rPr>
          <w:b/>
          <w:bCs/>
        </w:rPr>
        <w:t>.8</w:t>
      </w:r>
      <w:r w:rsidR="006F3120" w:rsidRPr="00BE76DF">
        <w:rPr>
          <w:b/>
          <w:bCs/>
        </w:rPr>
        <w:tab/>
      </w:r>
      <w:r w:rsidR="001559D4" w:rsidRPr="00BE76DF">
        <w:rPr>
          <w:b/>
          <w:bCs/>
        </w:rPr>
        <w:t>Rapport final</w:t>
      </w:r>
      <w:bookmarkEnd w:id="822"/>
      <w:bookmarkEnd w:id="823"/>
      <w:bookmarkEnd w:id="824"/>
    </w:p>
    <w:p w14:paraId="63E76E6D" w14:textId="13E596F4" w:rsidR="001559D4" w:rsidRDefault="001559D4" w:rsidP="0080356A">
      <w:pPr>
        <w:pStyle w:val="HQNiveau4"/>
        <w:numPr>
          <w:ilvl w:val="0"/>
          <w:numId w:val="81"/>
        </w:numPr>
        <w:tabs>
          <w:tab w:val="clear" w:pos="1080"/>
        </w:tabs>
        <w:spacing w:before="120" w:after="120"/>
        <w:ind w:right="-900"/>
        <w:rPr>
          <w:rFonts w:asciiTheme="minorHAnsi" w:hAnsiTheme="minorHAnsi" w:cstheme="minorHAnsi"/>
          <w:sz w:val="22"/>
          <w:szCs w:val="22"/>
          <w:lang w:val="fr-FR"/>
        </w:rPr>
      </w:pPr>
      <w:r w:rsidRPr="007C754F">
        <w:rPr>
          <w:rFonts w:asciiTheme="minorHAnsi" w:hAnsiTheme="minorHAnsi" w:cstheme="minorHAnsi"/>
          <w:sz w:val="22"/>
          <w:szCs w:val="22"/>
          <w:lang w:val="fr-FR"/>
        </w:rPr>
        <w:t xml:space="preserve">Les officiers de tournoi ou festival doivent produire au responsable régional des tournois, un rapport final selon les formulaires préparés à cet effet, obligatoirement dans les </w:t>
      </w:r>
      <w:r w:rsidRPr="007C754F">
        <w:rPr>
          <w:rFonts w:asciiTheme="minorHAnsi" w:hAnsiTheme="minorHAnsi" w:cstheme="minorHAnsi"/>
          <w:sz w:val="22"/>
          <w:szCs w:val="22"/>
          <w:u w:val="single"/>
          <w:lang w:val="fr-FR"/>
        </w:rPr>
        <w:t>30 jours</w:t>
      </w:r>
      <w:r w:rsidRPr="007C754F">
        <w:rPr>
          <w:rFonts w:asciiTheme="minorHAnsi" w:hAnsiTheme="minorHAnsi" w:cstheme="minorHAnsi"/>
          <w:sz w:val="22"/>
          <w:szCs w:val="22"/>
          <w:lang w:val="fr-FR"/>
        </w:rPr>
        <w:t xml:space="preserve"> après la fin de l'événement. La part de Hockey Québec et celle de</w:t>
      </w:r>
      <w:r w:rsidRPr="00033AB1">
        <w:rPr>
          <w:rFonts w:asciiTheme="minorHAnsi" w:hAnsiTheme="minorHAnsi" w:cstheme="minorHAnsi"/>
          <w:sz w:val="22"/>
          <w:szCs w:val="22"/>
          <w:lang w:val="fr-FR"/>
        </w:rPr>
        <w:t xml:space="preserve"> Hockey Canada des cotisations des équipes participantes ainsi que les documents énumérés ci-dessous doivent accompagner le rapport.</w:t>
      </w:r>
    </w:p>
    <w:p w14:paraId="40842FED" w14:textId="287F621D" w:rsidR="001559D4" w:rsidRPr="00033AB1" w:rsidRDefault="001559D4" w:rsidP="0080356A">
      <w:pPr>
        <w:pStyle w:val="HQNiveau5"/>
        <w:numPr>
          <w:ilvl w:val="0"/>
          <w:numId w:val="69"/>
        </w:numPr>
        <w:tabs>
          <w:tab w:val="clear" w:pos="720"/>
          <w:tab w:val="clear" w:pos="1440"/>
          <w:tab w:val="clear" w:pos="1584"/>
          <w:tab w:val="left" w:pos="2160"/>
        </w:tabs>
        <w:spacing w:before="0" w:after="0"/>
        <w:ind w:left="2160" w:right="-900"/>
        <w:rPr>
          <w:rFonts w:asciiTheme="minorHAnsi" w:eastAsia="MS Mincho" w:hAnsiTheme="minorHAnsi" w:cstheme="minorHAnsi"/>
          <w:color w:val="000000" w:themeColor="text1"/>
          <w:sz w:val="22"/>
          <w:szCs w:val="22"/>
          <w:lang w:val="fr-FR"/>
        </w:rPr>
      </w:pPr>
      <w:r w:rsidRPr="00033AB1">
        <w:rPr>
          <w:rFonts w:asciiTheme="minorHAnsi" w:eastAsia="MS Mincho" w:hAnsiTheme="minorHAnsi" w:cstheme="minorHAnsi"/>
          <w:color w:val="000000" w:themeColor="text1"/>
          <w:sz w:val="22"/>
          <w:szCs w:val="22"/>
          <w:lang w:val="fr-FR"/>
        </w:rPr>
        <w:t xml:space="preserve">Le formulaire </w:t>
      </w:r>
      <w:r w:rsidR="003F514F" w:rsidRPr="003F514F">
        <w:rPr>
          <w:rFonts w:ascii="Calibri" w:hAnsi="Calibri"/>
          <w:b/>
          <w:bCs/>
          <w:noProof/>
          <w:sz w:val="22"/>
          <w:szCs w:val="22"/>
          <w:lang w:val="fr-FR"/>
        </w:rPr>
        <w:t>Liste officielle des joueurs de l’équipe</w:t>
      </w:r>
      <w:r w:rsidR="003275E7">
        <w:rPr>
          <w:rFonts w:ascii="Calibri" w:hAnsi="Calibri"/>
          <w:b/>
          <w:bCs/>
          <w:noProof/>
          <w:sz w:val="22"/>
          <w:szCs w:val="22"/>
          <w:lang w:val="fr-FR"/>
        </w:rPr>
        <w:t xml:space="preserve"> (</w:t>
      </w:r>
      <w:r w:rsidR="004F7E88">
        <w:rPr>
          <w:rFonts w:ascii="Calibri" w:hAnsi="Calibri"/>
          <w:b/>
          <w:bCs/>
          <w:noProof/>
          <w:sz w:val="22"/>
          <w:szCs w:val="22"/>
          <w:lang w:val="fr-FR"/>
        </w:rPr>
        <w:t>c</w:t>
      </w:r>
      <w:r w:rsidR="003275E7">
        <w:rPr>
          <w:rFonts w:ascii="Calibri" w:hAnsi="Calibri"/>
          <w:b/>
          <w:bCs/>
          <w:noProof/>
          <w:sz w:val="22"/>
          <w:szCs w:val="22"/>
          <w:lang w:val="fr-FR"/>
        </w:rPr>
        <w:t>ahier d’équipe)</w:t>
      </w:r>
      <w:r w:rsidR="003F514F" w:rsidRPr="003F514F">
        <w:rPr>
          <w:rFonts w:asciiTheme="minorHAnsi" w:hAnsiTheme="minorHAnsi" w:cstheme="minorHAnsi"/>
          <w:sz w:val="22"/>
          <w:szCs w:val="22"/>
          <w:lang w:val="fr-FR"/>
        </w:rPr>
        <w:t xml:space="preserve"> </w:t>
      </w:r>
      <w:r w:rsidRPr="00033AB1">
        <w:rPr>
          <w:rFonts w:asciiTheme="minorHAnsi" w:eastAsia="MS Mincho" w:hAnsiTheme="minorHAnsi" w:cstheme="minorHAnsi"/>
          <w:color w:val="000000" w:themeColor="text1"/>
          <w:sz w:val="22"/>
          <w:szCs w:val="22"/>
          <w:lang w:val="fr-FR"/>
        </w:rPr>
        <w:t>informatisé</w:t>
      </w:r>
      <w:r w:rsidR="002857F9">
        <w:rPr>
          <w:rFonts w:asciiTheme="minorHAnsi" w:eastAsia="MS Mincho" w:hAnsiTheme="minorHAnsi" w:cstheme="minorHAnsi"/>
          <w:color w:val="000000" w:themeColor="text1"/>
          <w:sz w:val="22"/>
          <w:szCs w:val="22"/>
          <w:lang w:val="fr-FR"/>
        </w:rPr>
        <w:t>.</w:t>
      </w:r>
    </w:p>
    <w:p w14:paraId="2A2F7941" w14:textId="0B247D24" w:rsidR="001559D4" w:rsidRPr="00033AB1" w:rsidRDefault="001559D4" w:rsidP="0080356A">
      <w:pPr>
        <w:pStyle w:val="HQNiveau5"/>
        <w:numPr>
          <w:ilvl w:val="0"/>
          <w:numId w:val="69"/>
        </w:numPr>
        <w:tabs>
          <w:tab w:val="clear" w:pos="720"/>
          <w:tab w:val="clear" w:pos="1440"/>
          <w:tab w:val="clear" w:pos="1584"/>
          <w:tab w:val="left" w:pos="2160"/>
        </w:tabs>
        <w:spacing w:before="0" w:after="0"/>
        <w:ind w:left="2160" w:right="-90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La feuille de match originale</w:t>
      </w:r>
      <w:r w:rsidR="002857F9">
        <w:rPr>
          <w:rFonts w:asciiTheme="minorHAnsi" w:eastAsia="MS Mincho" w:hAnsiTheme="minorHAnsi" w:cstheme="minorHAnsi"/>
          <w:sz w:val="22"/>
          <w:szCs w:val="22"/>
          <w:lang w:val="fr-FR"/>
        </w:rPr>
        <w:t>.</w:t>
      </w:r>
    </w:p>
    <w:p w14:paraId="3F0D532D" w14:textId="10DE1129" w:rsidR="001559D4" w:rsidRPr="00033AB1" w:rsidRDefault="001559D4" w:rsidP="0080356A">
      <w:pPr>
        <w:pStyle w:val="HQNiveau5"/>
        <w:numPr>
          <w:ilvl w:val="0"/>
          <w:numId w:val="69"/>
        </w:numPr>
        <w:tabs>
          <w:tab w:val="clear" w:pos="720"/>
          <w:tab w:val="clear" w:pos="1440"/>
          <w:tab w:val="clear" w:pos="1584"/>
          <w:tab w:val="left" w:pos="2160"/>
        </w:tabs>
        <w:spacing w:before="0" w:after="0"/>
        <w:ind w:left="2160" w:right="-90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La copie des avis de sanction ; le rapport final pour Hockey Québec en deux (2) copies</w:t>
      </w:r>
      <w:r w:rsidR="002857F9">
        <w:rPr>
          <w:rFonts w:asciiTheme="minorHAnsi" w:eastAsia="MS Mincho" w:hAnsiTheme="minorHAnsi" w:cstheme="minorHAnsi"/>
          <w:sz w:val="22"/>
          <w:szCs w:val="22"/>
          <w:lang w:val="fr-FR"/>
        </w:rPr>
        <w:t>.</w:t>
      </w:r>
    </w:p>
    <w:p w14:paraId="7D3CB6CB" w14:textId="77777777" w:rsidR="001559D4" w:rsidRPr="00033AB1" w:rsidRDefault="001559D4" w:rsidP="0080356A">
      <w:pPr>
        <w:pStyle w:val="HQNiveau5"/>
        <w:numPr>
          <w:ilvl w:val="0"/>
          <w:numId w:val="69"/>
        </w:numPr>
        <w:tabs>
          <w:tab w:val="clear" w:pos="720"/>
          <w:tab w:val="clear" w:pos="1440"/>
          <w:tab w:val="clear" w:pos="1584"/>
          <w:tab w:val="left" w:pos="2160"/>
        </w:tabs>
        <w:spacing w:before="0" w:after="0"/>
        <w:ind w:left="2160" w:right="-90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Le rapport de vérification de régie.</w:t>
      </w:r>
    </w:p>
    <w:p w14:paraId="6C2868B4" w14:textId="77777777" w:rsidR="001D3343" w:rsidRPr="007C754F" w:rsidRDefault="001559D4" w:rsidP="0064698B">
      <w:pPr>
        <w:pStyle w:val="HQNiveau4"/>
        <w:tabs>
          <w:tab w:val="clear" w:pos="1080"/>
          <w:tab w:val="num" w:pos="1800"/>
        </w:tabs>
        <w:spacing w:before="120" w:after="0"/>
        <w:ind w:left="1800" w:right="-900" w:hanging="360"/>
        <w:rPr>
          <w:rFonts w:asciiTheme="minorHAnsi" w:hAnsiTheme="minorHAnsi" w:cstheme="minorHAnsi"/>
          <w:sz w:val="22"/>
          <w:szCs w:val="22"/>
          <w:lang w:val="fr-FR"/>
        </w:rPr>
      </w:pPr>
      <w:r w:rsidRPr="007C754F">
        <w:rPr>
          <w:rFonts w:asciiTheme="minorHAnsi" w:hAnsiTheme="minorHAnsi" w:cstheme="minorHAnsi"/>
          <w:sz w:val="22"/>
          <w:szCs w:val="22"/>
          <w:lang w:val="fr-FR"/>
        </w:rPr>
        <w:t>B.</w:t>
      </w:r>
      <w:r w:rsidRPr="007C754F">
        <w:rPr>
          <w:rFonts w:asciiTheme="minorHAnsi" w:hAnsiTheme="minorHAnsi" w:cstheme="minorHAnsi"/>
          <w:sz w:val="22"/>
          <w:szCs w:val="22"/>
          <w:lang w:val="fr-FR"/>
        </w:rPr>
        <w:tab/>
        <w:t xml:space="preserve">Après enquête d’un représentant de Hockey Québec, un tournoi ou un festival peut perdre sa sanction pour la prochaine saison si le rapport final dûment complété n'est pas </w:t>
      </w:r>
      <w:r w:rsidR="001D3343" w:rsidRPr="007C754F">
        <w:rPr>
          <w:rFonts w:asciiTheme="minorHAnsi" w:hAnsiTheme="minorHAnsi" w:cstheme="minorHAnsi"/>
          <w:sz w:val="22"/>
          <w:szCs w:val="22"/>
          <w:lang w:val="fr-FR"/>
        </w:rPr>
        <w:t xml:space="preserve">envoyé par courriel </w:t>
      </w:r>
      <w:r w:rsidRPr="007C754F">
        <w:rPr>
          <w:rFonts w:asciiTheme="minorHAnsi" w:hAnsiTheme="minorHAnsi" w:cstheme="minorHAnsi"/>
          <w:sz w:val="22"/>
          <w:szCs w:val="22"/>
          <w:lang w:val="fr-FR"/>
        </w:rPr>
        <w:t xml:space="preserve">ou remis directement au responsable régional des tournois, au plus tard </w:t>
      </w:r>
      <w:r w:rsidRPr="007C754F">
        <w:rPr>
          <w:rFonts w:asciiTheme="minorHAnsi" w:hAnsiTheme="minorHAnsi" w:cstheme="minorHAnsi"/>
          <w:sz w:val="22"/>
          <w:szCs w:val="22"/>
          <w:u w:val="single"/>
          <w:lang w:val="fr-FR"/>
        </w:rPr>
        <w:t>30 jours</w:t>
      </w:r>
      <w:r w:rsidRPr="007C754F">
        <w:rPr>
          <w:rFonts w:asciiTheme="minorHAnsi" w:hAnsiTheme="minorHAnsi" w:cstheme="minorHAnsi"/>
          <w:sz w:val="22"/>
          <w:szCs w:val="22"/>
          <w:lang w:val="fr-FR"/>
        </w:rPr>
        <w:t xml:space="preserve"> après la fin du tournoi.</w:t>
      </w:r>
    </w:p>
    <w:p w14:paraId="59AEC5F5" w14:textId="3F186338" w:rsidR="001559D4" w:rsidRDefault="001559D4" w:rsidP="0064698B">
      <w:pPr>
        <w:pStyle w:val="HQNiveau4"/>
        <w:tabs>
          <w:tab w:val="clear" w:pos="1080"/>
          <w:tab w:val="num" w:pos="1800"/>
        </w:tabs>
        <w:spacing w:before="120" w:after="0"/>
        <w:ind w:left="1800" w:right="-900" w:hanging="360"/>
        <w:rPr>
          <w:rFonts w:asciiTheme="minorHAnsi" w:hAnsiTheme="minorHAnsi" w:cstheme="minorHAnsi"/>
          <w:sz w:val="22"/>
          <w:szCs w:val="22"/>
          <w:lang w:val="fr-FR"/>
        </w:rPr>
      </w:pPr>
      <w:r w:rsidRPr="007C754F">
        <w:rPr>
          <w:rFonts w:asciiTheme="minorHAnsi" w:hAnsiTheme="minorHAnsi" w:cstheme="minorHAnsi"/>
          <w:sz w:val="22"/>
          <w:szCs w:val="22"/>
          <w:lang w:val="fr-FR"/>
        </w:rPr>
        <w:t>C.</w:t>
      </w:r>
      <w:r w:rsidRPr="007C754F">
        <w:rPr>
          <w:rFonts w:asciiTheme="minorHAnsi" w:hAnsiTheme="minorHAnsi" w:cstheme="minorHAnsi"/>
          <w:sz w:val="22"/>
          <w:szCs w:val="22"/>
          <w:lang w:val="fr-FR"/>
        </w:rPr>
        <w:tab/>
        <w:t xml:space="preserve">Les régions doivent compléter le formulaire du vérificateur et le retourner avec le rapport final des tournois, accompagné des sommes prévues, à Hockey Québec dans les </w:t>
      </w:r>
      <w:r w:rsidRPr="007C754F">
        <w:rPr>
          <w:rFonts w:asciiTheme="minorHAnsi" w:hAnsiTheme="minorHAnsi" w:cstheme="minorHAnsi"/>
          <w:sz w:val="22"/>
          <w:szCs w:val="22"/>
          <w:u w:val="single"/>
          <w:lang w:val="fr-FR"/>
        </w:rPr>
        <w:t>45 jours</w:t>
      </w:r>
      <w:r w:rsidRPr="007C754F">
        <w:rPr>
          <w:rFonts w:asciiTheme="minorHAnsi" w:hAnsiTheme="minorHAnsi" w:cstheme="minorHAnsi"/>
          <w:sz w:val="22"/>
          <w:szCs w:val="22"/>
          <w:lang w:val="fr-FR"/>
        </w:rPr>
        <w:t xml:space="preserve"> de la fin du tournoi. S'il est prouvé qu'un tournoi a fourni son rapport </w:t>
      </w:r>
      <w:r w:rsidR="001D3343" w:rsidRPr="007C754F">
        <w:rPr>
          <w:rFonts w:asciiTheme="minorHAnsi" w:hAnsiTheme="minorHAnsi" w:cstheme="minorHAnsi"/>
          <w:sz w:val="22"/>
          <w:szCs w:val="22"/>
          <w:lang w:val="fr-FR"/>
        </w:rPr>
        <w:t xml:space="preserve">à </w:t>
      </w:r>
      <w:r w:rsidRPr="007C754F">
        <w:rPr>
          <w:rFonts w:asciiTheme="minorHAnsi" w:hAnsiTheme="minorHAnsi" w:cstheme="minorHAnsi"/>
          <w:sz w:val="22"/>
          <w:szCs w:val="22"/>
          <w:lang w:val="fr-FR"/>
        </w:rPr>
        <w:t xml:space="preserve">temps mais que la région a tardé à le faire parvenir </w:t>
      </w:r>
      <w:r w:rsidR="001D3343" w:rsidRPr="007C754F">
        <w:rPr>
          <w:rFonts w:asciiTheme="minorHAnsi" w:hAnsiTheme="minorHAnsi" w:cstheme="minorHAnsi"/>
          <w:sz w:val="22"/>
          <w:szCs w:val="22"/>
          <w:lang w:val="fr-FR"/>
        </w:rPr>
        <w:t>à Hockey Québec</w:t>
      </w:r>
      <w:r w:rsidRPr="007C754F">
        <w:rPr>
          <w:rFonts w:asciiTheme="minorHAnsi" w:hAnsiTheme="minorHAnsi" w:cstheme="minorHAnsi"/>
          <w:sz w:val="22"/>
          <w:szCs w:val="22"/>
          <w:lang w:val="fr-FR"/>
        </w:rPr>
        <w:t>, une amende de 500 $ est imposée à la région.</w:t>
      </w:r>
    </w:p>
    <w:p w14:paraId="20ED2092" w14:textId="3DC51120" w:rsidR="001559D4" w:rsidRPr="00BE76DF" w:rsidRDefault="00E51470" w:rsidP="00BE76DF">
      <w:pPr>
        <w:spacing w:before="120" w:after="0"/>
        <w:rPr>
          <w:b/>
          <w:bCs/>
        </w:rPr>
      </w:pPr>
      <w:bookmarkStart w:id="825" w:name="_Toc210425434"/>
      <w:bookmarkStart w:id="826" w:name="_Toc77067586"/>
      <w:bookmarkStart w:id="827" w:name="_Toc170984476"/>
      <w:r w:rsidRPr="00BE76DF">
        <w:rPr>
          <w:b/>
          <w:bCs/>
        </w:rPr>
        <w:t>9.</w:t>
      </w:r>
      <w:r w:rsidR="001E4275">
        <w:rPr>
          <w:b/>
          <w:bCs/>
        </w:rPr>
        <w:t>5</w:t>
      </w:r>
      <w:r w:rsidRPr="00BE76DF">
        <w:rPr>
          <w:b/>
          <w:bCs/>
        </w:rPr>
        <w:tab/>
      </w:r>
      <w:r w:rsidR="001559D4" w:rsidRPr="00BE76DF">
        <w:rPr>
          <w:b/>
          <w:bCs/>
        </w:rPr>
        <w:t>Organisation des matchs</w:t>
      </w:r>
      <w:bookmarkEnd w:id="825"/>
      <w:r w:rsidR="001559D4" w:rsidRPr="00BE76DF">
        <w:rPr>
          <w:b/>
          <w:bCs/>
        </w:rPr>
        <w:t xml:space="preserve"> et règles spécifiques</w:t>
      </w:r>
      <w:bookmarkEnd w:id="826"/>
      <w:bookmarkEnd w:id="827"/>
    </w:p>
    <w:p w14:paraId="44074F57" w14:textId="31872882" w:rsidR="001559D4" w:rsidRPr="00BE76DF" w:rsidRDefault="001559D4" w:rsidP="004F7E88">
      <w:pPr>
        <w:spacing w:before="120" w:after="0" w:line="240" w:lineRule="auto"/>
        <w:ind w:left="720"/>
        <w:rPr>
          <w:b/>
          <w:bCs/>
        </w:rPr>
      </w:pPr>
      <w:bookmarkStart w:id="828" w:name="_Toc210425435"/>
      <w:bookmarkStart w:id="829" w:name="_Toc77067587"/>
      <w:bookmarkStart w:id="830" w:name="_Toc170984477"/>
      <w:r w:rsidRPr="00BE76DF">
        <w:rPr>
          <w:b/>
          <w:bCs/>
        </w:rPr>
        <w:t>9.</w:t>
      </w:r>
      <w:r w:rsidR="001E4275">
        <w:rPr>
          <w:b/>
          <w:bCs/>
        </w:rPr>
        <w:t>5</w:t>
      </w:r>
      <w:r w:rsidRPr="00BE76DF">
        <w:rPr>
          <w:b/>
          <w:bCs/>
        </w:rPr>
        <w:t>.1</w:t>
      </w:r>
      <w:r w:rsidRPr="00BE76DF">
        <w:rPr>
          <w:b/>
          <w:bCs/>
        </w:rPr>
        <w:tab/>
        <w:t>Calendrier des matchs</w:t>
      </w:r>
      <w:bookmarkEnd w:id="828"/>
      <w:bookmarkEnd w:id="829"/>
      <w:bookmarkEnd w:id="830"/>
    </w:p>
    <w:p w14:paraId="677B8F53" w14:textId="4FD296E0" w:rsidR="001559D4" w:rsidRDefault="001559D4" w:rsidP="000B3F28">
      <w:pPr>
        <w:pStyle w:val="HQParagrapheNiveau2"/>
        <w:tabs>
          <w:tab w:val="clear" w:pos="547"/>
        </w:tabs>
        <w:spacing w:before="120" w:after="0"/>
        <w:ind w:left="1440" w:right="-720"/>
        <w:rPr>
          <w:rFonts w:asciiTheme="minorHAnsi" w:hAnsiTheme="minorHAnsi" w:cstheme="minorHAnsi"/>
          <w:sz w:val="22"/>
          <w:szCs w:val="22"/>
          <w:lang w:val="fr-FR"/>
        </w:rPr>
      </w:pPr>
      <w:r w:rsidRPr="007C754F">
        <w:rPr>
          <w:rFonts w:asciiTheme="minorHAnsi" w:hAnsiTheme="minorHAnsi" w:cstheme="minorHAnsi"/>
          <w:bCs/>
          <w:sz w:val="22"/>
          <w:szCs w:val="22"/>
          <w:u w:val="single"/>
          <w:lang w:val="fr-FR"/>
        </w:rPr>
        <w:t>30 jours calendrier</w:t>
      </w:r>
      <w:r w:rsidRPr="007C754F">
        <w:rPr>
          <w:rFonts w:asciiTheme="minorHAnsi" w:hAnsiTheme="minorHAnsi" w:cstheme="minorHAnsi"/>
          <w:bCs/>
          <w:sz w:val="22"/>
          <w:szCs w:val="22"/>
          <w:lang w:val="fr-FR"/>
        </w:rPr>
        <w:t xml:space="preserve"> avant le début du tournoi ou du festival, chaque tournoi ou festival doit</w:t>
      </w:r>
      <w:r w:rsidRPr="00033AB1">
        <w:rPr>
          <w:rFonts w:asciiTheme="minorHAnsi" w:hAnsiTheme="minorHAnsi" w:cstheme="minorHAnsi"/>
          <w:sz w:val="22"/>
          <w:szCs w:val="22"/>
          <w:lang w:val="fr-FR"/>
        </w:rPr>
        <w:t xml:space="preserve"> déposer au responsable régional des tournois, une </w:t>
      </w:r>
      <w:r w:rsidR="00556A0E">
        <w:rPr>
          <w:rFonts w:asciiTheme="minorHAnsi" w:hAnsiTheme="minorHAnsi" w:cstheme="minorHAnsi"/>
          <w:sz w:val="22"/>
          <w:szCs w:val="22"/>
          <w:lang w:val="fr-FR"/>
        </w:rPr>
        <w:t xml:space="preserve">(1) </w:t>
      </w:r>
      <w:r w:rsidRPr="00033AB1">
        <w:rPr>
          <w:rFonts w:asciiTheme="minorHAnsi" w:hAnsiTheme="minorHAnsi" w:cstheme="minorHAnsi"/>
          <w:sz w:val="22"/>
          <w:szCs w:val="22"/>
          <w:lang w:val="fr-FR"/>
        </w:rPr>
        <w:t xml:space="preserve">copie de son calendrier des matchs ainsi qu'une </w:t>
      </w:r>
      <w:r w:rsidR="00556A0E">
        <w:rPr>
          <w:rFonts w:asciiTheme="minorHAnsi" w:hAnsiTheme="minorHAnsi" w:cstheme="minorHAnsi"/>
          <w:sz w:val="22"/>
          <w:szCs w:val="22"/>
          <w:lang w:val="fr-FR"/>
        </w:rPr>
        <w:t xml:space="preserve">(1) </w:t>
      </w:r>
      <w:r w:rsidRPr="00033AB1">
        <w:rPr>
          <w:rFonts w:asciiTheme="minorHAnsi" w:hAnsiTheme="minorHAnsi" w:cstheme="minorHAnsi"/>
          <w:sz w:val="22"/>
          <w:szCs w:val="22"/>
          <w:lang w:val="fr-FR"/>
        </w:rPr>
        <w:t>copie des règlements pour acceptation ou modification.</w:t>
      </w:r>
    </w:p>
    <w:p w14:paraId="0A365160" w14:textId="59DD6F72" w:rsidR="001559D4" w:rsidRPr="00BE76DF" w:rsidRDefault="001559D4" w:rsidP="00BE76DF">
      <w:pPr>
        <w:spacing w:before="120" w:after="0"/>
        <w:ind w:left="720"/>
        <w:rPr>
          <w:b/>
          <w:bCs/>
        </w:rPr>
      </w:pPr>
      <w:bookmarkStart w:id="831" w:name="_Toc210425436"/>
      <w:bookmarkStart w:id="832" w:name="_Toc77067588"/>
      <w:bookmarkStart w:id="833" w:name="_Toc170984478"/>
      <w:r w:rsidRPr="00BE76DF">
        <w:rPr>
          <w:b/>
          <w:bCs/>
        </w:rPr>
        <w:t>9.</w:t>
      </w:r>
      <w:r w:rsidR="001E4275">
        <w:rPr>
          <w:b/>
          <w:bCs/>
        </w:rPr>
        <w:t>5</w:t>
      </w:r>
      <w:r w:rsidRPr="00BE76DF">
        <w:rPr>
          <w:b/>
          <w:bCs/>
        </w:rPr>
        <w:t>.2</w:t>
      </w:r>
      <w:r w:rsidRPr="00BE76DF">
        <w:rPr>
          <w:b/>
          <w:bCs/>
        </w:rPr>
        <w:tab/>
        <w:t>Nombre maximum de matchs</w:t>
      </w:r>
      <w:bookmarkEnd w:id="831"/>
      <w:bookmarkEnd w:id="832"/>
      <w:bookmarkEnd w:id="833"/>
      <w:r w:rsidR="00D228E7">
        <w:rPr>
          <w:b/>
          <w:bCs/>
        </w:rPr>
        <w:t xml:space="preserve"> par jour</w:t>
      </w:r>
    </w:p>
    <w:p w14:paraId="60DC8AC4" w14:textId="2448326A" w:rsidR="001559D4" w:rsidRPr="007C754F" w:rsidRDefault="001559D4" w:rsidP="000B3F28">
      <w:pPr>
        <w:pStyle w:val="Hierarchieniveau2texte"/>
        <w:spacing w:before="120" w:after="0"/>
        <w:ind w:left="1440" w:right="-720"/>
        <w:rPr>
          <w:rFonts w:asciiTheme="minorHAnsi" w:hAnsiTheme="minorHAnsi" w:cstheme="minorHAnsi"/>
          <w:sz w:val="22"/>
          <w:szCs w:val="22"/>
          <w:lang w:val="fr-FR"/>
        </w:rPr>
      </w:pPr>
      <w:r w:rsidRPr="007C754F">
        <w:rPr>
          <w:rFonts w:asciiTheme="minorHAnsi" w:eastAsia="MS Mincho" w:hAnsiTheme="minorHAnsi" w:cstheme="minorHAnsi"/>
          <w:sz w:val="22"/>
          <w:szCs w:val="22"/>
          <w:lang w:val="fr-FR"/>
        </w:rPr>
        <w:t xml:space="preserve">Pour les tournois </w:t>
      </w:r>
      <w:r w:rsidR="00D23636" w:rsidRPr="007C754F">
        <w:rPr>
          <w:rFonts w:asciiTheme="minorHAnsi" w:eastAsia="MS Mincho" w:hAnsiTheme="minorHAnsi" w:cstheme="minorHAnsi"/>
          <w:sz w:val="22"/>
          <w:szCs w:val="22"/>
          <w:lang w:val="fr-FR"/>
        </w:rPr>
        <w:t>M11 à Junior</w:t>
      </w:r>
      <w:r w:rsidR="001D3343" w:rsidRPr="007C754F">
        <w:rPr>
          <w:rFonts w:asciiTheme="minorHAnsi" w:eastAsia="MS Mincho" w:hAnsiTheme="minorHAnsi" w:cstheme="minorHAnsi"/>
          <w:sz w:val="22"/>
          <w:szCs w:val="22"/>
          <w:lang w:val="fr-FR"/>
        </w:rPr>
        <w:t xml:space="preserve">, </w:t>
      </w:r>
      <w:r w:rsidRPr="007C754F">
        <w:rPr>
          <w:rFonts w:asciiTheme="minorHAnsi" w:eastAsia="MS Mincho" w:hAnsiTheme="minorHAnsi" w:cstheme="minorHAnsi"/>
          <w:sz w:val="22"/>
          <w:szCs w:val="22"/>
          <w:lang w:val="fr-FR"/>
        </w:rPr>
        <w:t>le maximum d</w:t>
      </w:r>
      <w:r w:rsidRPr="007C754F">
        <w:rPr>
          <w:rStyle w:val="HQParagrapheNiveau2Car"/>
          <w:rFonts w:asciiTheme="minorHAnsi" w:hAnsiTheme="minorHAnsi" w:cstheme="minorHAnsi"/>
          <w:sz w:val="22"/>
          <w:szCs w:val="22"/>
          <w:lang w:val="fr-FR"/>
        </w:rPr>
        <w:t>e</w:t>
      </w:r>
      <w:r w:rsidRPr="007C754F">
        <w:rPr>
          <w:rFonts w:asciiTheme="minorHAnsi" w:eastAsia="MS Mincho" w:hAnsiTheme="minorHAnsi" w:cstheme="minorHAnsi"/>
          <w:sz w:val="22"/>
          <w:szCs w:val="22"/>
          <w:lang w:val="fr-FR"/>
        </w:rPr>
        <w:t xml:space="preserve"> matchs est de 12 incluant les matchs hors-concours. </w:t>
      </w:r>
      <w:r w:rsidRPr="007C754F">
        <w:rPr>
          <w:rFonts w:asciiTheme="minorHAnsi" w:hAnsiTheme="minorHAnsi" w:cstheme="minorHAnsi"/>
          <w:sz w:val="22"/>
          <w:szCs w:val="22"/>
          <w:lang w:val="fr-FR"/>
        </w:rPr>
        <w:t>À partir de 16 h</w:t>
      </w:r>
      <w:r w:rsidR="00F912B2" w:rsidRPr="007C754F">
        <w:rPr>
          <w:rFonts w:asciiTheme="minorHAnsi" w:hAnsiTheme="minorHAnsi" w:cstheme="minorHAnsi"/>
          <w:sz w:val="22"/>
          <w:szCs w:val="22"/>
          <w:lang w:val="fr-FR"/>
        </w:rPr>
        <w:t>eures</w:t>
      </w:r>
      <w:r w:rsidRPr="007C754F">
        <w:rPr>
          <w:rFonts w:asciiTheme="minorHAnsi" w:hAnsiTheme="minorHAnsi" w:cstheme="minorHAnsi"/>
          <w:sz w:val="22"/>
          <w:szCs w:val="22"/>
          <w:lang w:val="fr-FR"/>
        </w:rPr>
        <w:t>, le maximum de matchs permis est de cinq (5)</w:t>
      </w:r>
      <w:r w:rsidR="001D3343" w:rsidRPr="007C754F">
        <w:rPr>
          <w:rFonts w:asciiTheme="minorHAnsi" w:hAnsiTheme="minorHAnsi" w:cstheme="minorHAnsi"/>
          <w:sz w:val="22"/>
          <w:szCs w:val="22"/>
          <w:lang w:val="fr-FR"/>
        </w:rPr>
        <w:t>.</w:t>
      </w:r>
    </w:p>
    <w:p w14:paraId="00D509A0" w14:textId="0FB9276C" w:rsidR="001D3343" w:rsidRPr="007C754F" w:rsidRDefault="00D23636" w:rsidP="000B3F28">
      <w:pPr>
        <w:pStyle w:val="Hierarchieniveau2texte"/>
        <w:spacing w:before="120" w:after="0"/>
        <w:ind w:left="1440" w:right="-720"/>
        <w:rPr>
          <w:rFonts w:asciiTheme="minorHAnsi" w:hAnsiTheme="minorHAnsi" w:cstheme="minorHAnsi"/>
          <w:sz w:val="22"/>
          <w:szCs w:val="22"/>
          <w:lang w:val="fr-FR"/>
        </w:rPr>
      </w:pPr>
      <w:bookmarkStart w:id="834" w:name="_Hlk171951197"/>
      <w:r w:rsidRPr="007C754F">
        <w:rPr>
          <w:rFonts w:asciiTheme="minorHAnsi" w:hAnsiTheme="minorHAnsi" w:cstheme="minorHAnsi"/>
          <w:sz w:val="22"/>
          <w:szCs w:val="22"/>
          <w:lang w:val="fr-CA"/>
        </w:rPr>
        <w:t xml:space="preserve">Pour </w:t>
      </w:r>
      <w:r w:rsidR="001D3343" w:rsidRPr="007C754F">
        <w:rPr>
          <w:rFonts w:asciiTheme="minorHAnsi" w:hAnsiTheme="minorHAnsi" w:cstheme="minorHAnsi"/>
          <w:sz w:val="22"/>
          <w:szCs w:val="22"/>
          <w:lang w:val="fr-CA"/>
        </w:rPr>
        <w:t xml:space="preserve">les événements </w:t>
      </w:r>
      <w:r w:rsidR="00353719">
        <w:rPr>
          <w:rFonts w:asciiTheme="minorHAnsi" w:hAnsiTheme="minorHAnsi" w:cstheme="minorHAnsi"/>
          <w:sz w:val="22"/>
          <w:szCs w:val="22"/>
          <w:lang w:val="fr-CA"/>
        </w:rPr>
        <w:t>demi-glace</w:t>
      </w:r>
      <w:r w:rsidR="002857F9">
        <w:rPr>
          <w:rFonts w:asciiTheme="minorHAnsi" w:hAnsiTheme="minorHAnsi" w:cstheme="minorHAnsi"/>
          <w:sz w:val="22"/>
          <w:szCs w:val="22"/>
          <w:lang w:val="fr-CA"/>
        </w:rPr>
        <w:t xml:space="preserve"> (</w:t>
      </w:r>
      <w:r w:rsidR="00A531E7" w:rsidRPr="007C754F">
        <w:rPr>
          <w:rFonts w:asciiTheme="minorHAnsi" w:hAnsiTheme="minorHAnsi" w:cstheme="minorHAnsi"/>
          <w:sz w:val="22"/>
          <w:szCs w:val="22"/>
          <w:lang w:val="fr-CA"/>
        </w:rPr>
        <w:t>½</w:t>
      </w:r>
      <w:r w:rsidR="002857F9">
        <w:rPr>
          <w:rFonts w:asciiTheme="minorHAnsi" w:hAnsiTheme="minorHAnsi" w:cstheme="minorHAnsi"/>
          <w:sz w:val="22"/>
          <w:szCs w:val="22"/>
          <w:lang w:val="fr-CA"/>
        </w:rPr>
        <w:t>)</w:t>
      </w:r>
      <w:r w:rsidR="00A531E7" w:rsidRPr="007C754F">
        <w:rPr>
          <w:rFonts w:asciiTheme="minorHAnsi" w:hAnsiTheme="minorHAnsi" w:cstheme="minorHAnsi"/>
          <w:sz w:val="22"/>
          <w:szCs w:val="22"/>
          <w:lang w:val="fr-CA"/>
        </w:rPr>
        <w:t xml:space="preserve"> </w:t>
      </w:r>
      <w:r w:rsidR="001D3343" w:rsidRPr="007C754F">
        <w:rPr>
          <w:rFonts w:asciiTheme="minorHAnsi" w:hAnsiTheme="minorHAnsi" w:cstheme="minorHAnsi"/>
          <w:sz w:val="22"/>
          <w:szCs w:val="22"/>
          <w:lang w:val="fr-CA"/>
        </w:rPr>
        <w:t xml:space="preserve">glace, le </w:t>
      </w:r>
      <w:r w:rsidRPr="007C754F">
        <w:rPr>
          <w:rFonts w:asciiTheme="minorHAnsi" w:hAnsiTheme="minorHAnsi" w:cstheme="minorHAnsi"/>
          <w:sz w:val="22"/>
          <w:szCs w:val="22"/>
          <w:lang w:val="fr-CA"/>
        </w:rPr>
        <w:t>nombre maximum de matchs</w:t>
      </w:r>
      <w:r w:rsidR="001D3343" w:rsidRPr="007C754F">
        <w:rPr>
          <w:rFonts w:asciiTheme="minorHAnsi" w:hAnsiTheme="minorHAnsi" w:cstheme="minorHAnsi"/>
          <w:sz w:val="22"/>
          <w:szCs w:val="22"/>
          <w:lang w:val="fr-CA"/>
        </w:rPr>
        <w:t xml:space="preserve"> est de 24. À partir de 16 h</w:t>
      </w:r>
      <w:r w:rsidR="00F912B2" w:rsidRPr="007C754F">
        <w:rPr>
          <w:rFonts w:asciiTheme="minorHAnsi" w:hAnsiTheme="minorHAnsi" w:cstheme="minorHAnsi"/>
          <w:sz w:val="22"/>
          <w:szCs w:val="22"/>
          <w:lang w:val="fr-CA"/>
        </w:rPr>
        <w:t>eures</w:t>
      </w:r>
      <w:r w:rsidR="001D3343" w:rsidRPr="007C754F">
        <w:rPr>
          <w:rFonts w:asciiTheme="minorHAnsi" w:hAnsiTheme="minorHAnsi" w:cstheme="minorHAnsi"/>
          <w:sz w:val="22"/>
          <w:szCs w:val="22"/>
          <w:lang w:val="fr-CA"/>
        </w:rPr>
        <w:t>, ce sera un maximum de huit (8) matchs.</w:t>
      </w:r>
    </w:p>
    <w:p w14:paraId="224EED6D" w14:textId="13CCFD1A" w:rsidR="001D3343" w:rsidRPr="007C754F" w:rsidRDefault="001D3343" w:rsidP="000B3F28">
      <w:pPr>
        <w:pStyle w:val="Hierarchieniveau2texte"/>
        <w:spacing w:before="120" w:after="0"/>
        <w:ind w:left="1440" w:right="-720"/>
        <w:rPr>
          <w:rFonts w:asciiTheme="minorHAnsi" w:hAnsiTheme="minorHAnsi" w:cstheme="minorHAnsi"/>
          <w:sz w:val="22"/>
          <w:szCs w:val="22"/>
          <w:lang w:val="fr-FR"/>
        </w:rPr>
      </w:pPr>
      <w:r w:rsidRPr="007C754F">
        <w:rPr>
          <w:rFonts w:asciiTheme="minorHAnsi" w:hAnsiTheme="minorHAnsi" w:cstheme="minorHAnsi"/>
          <w:sz w:val="22"/>
          <w:szCs w:val="22"/>
          <w:lang w:val="fr-CA"/>
        </w:rPr>
        <w:t xml:space="preserve">Pour les événements </w:t>
      </w:r>
      <w:r w:rsidR="00353719">
        <w:rPr>
          <w:rFonts w:asciiTheme="minorHAnsi" w:hAnsiTheme="minorHAnsi" w:cstheme="minorHAnsi"/>
          <w:sz w:val="22"/>
          <w:szCs w:val="22"/>
          <w:lang w:val="fr-CA"/>
        </w:rPr>
        <w:t>d’un tier (</w:t>
      </w:r>
      <w:r w:rsidR="00A531E7" w:rsidRPr="007C754F">
        <w:rPr>
          <w:rFonts w:asciiTheme="minorHAnsi" w:hAnsiTheme="minorHAnsi" w:cstheme="minorHAnsi"/>
          <w:sz w:val="22"/>
          <w:szCs w:val="22"/>
          <w:lang w:val="fr-CA"/>
        </w:rPr>
        <w:t>⅓</w:t>
      </w:r>
      <w:r w:rsidR="00353719">
        <w:rPr>
          <w:rFonts w:asciiTheme="minorHAnsi" w:hAnsiTheme="minorHAnsi" w:cstheme="minorHAnsi"/>
          <w:sz w:val="22"/>
          <w:szCs w:val="22"/>
          <w:lang w:val="fr-CA"/>
        </w:rPr>
        <w:t>)</w:t>
      </w:r>
      <w:r w:rsidR="00A531E7" w:rsidRPr="007C754F">
        <w:rPr>
          <w:rFonts w:asciiTheme="minorHAnsi" w:hAnsiTheme="minorHAnsi" w:cstheme="minorHAnsi"/>
          <w:sz w:val="22"/>
          <w:szCs w:val="22"/>
          <w:lang w:val="fr-CA"/>
        </w:rPr>
        <w:t xml:space="preserve"> </w:t>
      </w:r>
      <w:r w:rsidRPr="007C754F">
        <w:rPr>
          <w:rFonts w:asciiTheme="minorHAnsi" w:hAnsiTheme="minorHAnsi" w:cstheme="minorHAnsi"/>
          <w:sz w:val="22"/>
          <w:szCs w:val="22"/>
          <w:lang w:val="fr-CA"/>
        </w:rPr>
        <w:t>de glace, le nombre maximum de matchs est de 36. À partir de 16 h</w:t>
      </w:r>
      <w:r w:rsidR="00F912B2" w:rsidRPr="007C754F">
        <w:rPr>
          <w:rFonts w:asciiTheme="minorHAnsi" w:hAnsiTheme="minorHAnsi" w:cstheme="minorHAnsi"/>
          <w:sz w:val="22"/>
          <w:szCs w:val="22"/>
          <w:lang w:val="fr-CA"/>
        </w:rPr>
        <w:t>eures</w:t>
      </w:r>
      <w:r w:rsidRPr="007C754F">
        <w:rPr>
          <w:rFonts w:asciiTheme="minorHAnsi" w:hAnsiTheme="minorHAnsi" w:cstheme="minorHAnsi"/>
          <w:sz w:val="22"/>
          <w:szCs w:val="22"/>
          <w:lang w:val="fr-CA"/>
        </w:rPr>
        <w:t xml:space="preserve">, ce sera un maximum de </w:t>
      </w:r>
      <w:r w:rsidR="00F912B2" w:rsidRPr="007C754F">
        <w:rPr>
          <w:rFonts w:asciiTheme="minorHAnsi" w:hAnsiTheme="minorHAnsi" w:cstheme="minorHAnsi"/>
          <w:sz w:val="22"/>
          <w:szCs w:val="22"/>
          <w:lang w:val="fr-CA"/>
        </w:rPr>
        <w:t xml:space="preserve">12 </w:t>
      </w:r>
      <w:r w:rsidRPr="007C754F">
        <w:rPr>
          <w:rFonts w:asciiTheme="minorHAnsi" w:hAnsiTheme="minorHAnsi" w:cstheme="minorHAnsi"/>
          <w:sz w:val="22"/>
          <w:szCs w:val="22"/>
          <w:lang w:val="fr-CA"/>
        </w:rPr>
        <w:t>matchs.</w:t>
      </w:r>
    </w:p>
    <w:p w14:paraId="07C47891" w14:textId="7EF4F065" w:rsidR="001559D4" w:rsidRPr="00BE76DF" w:rsidRDefault="001559D4" w:rsidP="00BE76DF">
      <w:pPr>
        <w:spacing w:before="120" w:after="0"/>
        <w:ind w:left="720"/>
        <w:rPr>
          <w:b/>
          <w:bCs/>
        </w:rPr>
      </w:pPr>
      <w:bookmarkStart w:id="835" w:name="_Toc210425437"/>
      <w:bookmarkStart w:id="836" w:name="_Toc77067589"/>
      <w:bookmarkStart w:id="837" w:name="_Toc170984479"/>
      <w:bookmarkEnd w:id="834"/>
      <w:r w:rsidRPr="00BE76DF">
        <w:rPr>
          <w:b/>
          <w:bCs/>
        </w:rPr>
        <w:t>9.</w:t>
      </w:r>
      <w:r w:rsidR="001E4275">
        <w:rPr>
          <w:b/>
          <w:bCs/>
        </w:rPr>
        <w:t>5</w:t>
      </w:r>
      <w:r w:rsidRPr="00BE76DF">
        <w:rPr>
          <w:b/>
          <w:bCs/>
        </w:rPr>
        <w:t>.3</w:t>
      </w:r>
      <w:r w:rsidRPr="00BE76DF">
        <w:rPr>
          <w:b/>
          <w:bCs/>
        </w:rPr>
        <w:tab/>
        <w:t>Heure du début des matchs</w:t>
      </w:r>
      <w:bookmarkEnd w:id="835"/>
      <w:bookmarkEnd w:id="836"/>
      <w:bookmarkEnd w:id="837"/>
    </w:p>
    <w:p w14:paraId="4C239298" w14:textId="32602478" w:rsidR="007F1543" w:rsidRDefault="001559D4" w:rsidP="00473F2D">
      <w:pPr>
        <w:pStyle w:val="HQParagrapheNiveau2"/>
        <w:tabs>
          <w:tab w:val="clear" w:pos="547"/>
        </w:tabs>
        <w:spacing w:before="120" w:after="0"/>
        <w:ind w:left="1440" w:right="-907"/>
        <w:rPr>
          <w:rFonts w:asciiTheme="minorHAnsi" w:hAnsiTheme="minorHAnsi" w:cstheme="minorHAnsi"/>
          <w:sz w:val="22"/>
          <w:szCs w:val="22"/>
          <w:lang w:val="fr-FR"/>
        </w:rPr>
      </w:pPr>
      <w:r w:rsidRPr="00033AB1">
        <w:rPr>
          <w:rFonts w:asciiTheme="minorHAnsi" w:hAnsiTheme="minorHAnsi" w:cstheme="minorHAnsi"/>
          <w:sz w:val="22"/>
          <w:szCs w:val="22"/>
          <w:lang w:val="fr-FR"/>
        </w:rPr>
        <w:t>En tout temps, aucun match ne doit débuter avant 7 h</w:t>
      </w:r>
      <w:r w:rsidR="00353719">
        <w:rPr>
          <w:rFonts w:asciiTheme="minorHAnsi" w:hAnsiTheme="minorHAnsi" w:cstheme="minorHAnsi"/>
          <w:sz w:val="22"/>
          <w:szCs w:val="22"/>
          <w:lang w:val="fr-FR"/>
        </w:rPr>
        <w:t>eures</w:t>
      </w:r>
      <w:r w:rsidRPr="00033AB1">
        <w:rPr>
          <w:rFonts w:asciiTheme="minorHAnsi" w:hAnsiTheme="minorHAnsi" w:cstheme="minorHAnsi"/>
          <w:sz w:val="22"/>
          <w:szCs w:val="22"/>
          <w:lang w:val="fr-FR"/>
        </w:rPr>
        <w:t>.</w:t>
      </w:r>
    </w:p>
    <w:p w14:paraId="42CB206F" w14:textId="32FFC371" w:rsidR="001559D4" w:rsidRPr="00BE76DF" w:rsidRDefault="001559D4" w:rsidP="00BE76DF">
      <w:pPr>
        <w:spacing w:before="120" w:after="120"/>
        <w:ind w:left="720"/>
        <w:rPr>
          <w:b/>
          <w:bCs/>
        </w:rPr>
      </w:pPr>
      <w:bookmarkStart w:id="838" w:name="_Toc210425438"/>
      <w:bookmarkStart w:id="839" w:name="_Toc77067590"/>
      <w:bookmarkStart w:id="840" w:name="_Toc170984480"/>
      <w:r w:rsidRPr="00BE76DF">
        <w:rPr>
          <w:b/>
          <w:bCs/>
        </w:rPr>
        <w:t>9.</w:t>
      </w:r>
      <w:r w:rsidR="001E4275">
        <w:rPr>
          <w:b/>
          <w:bCs/>
        </w:rPr>
        <w:t>5</w:t>
      </w:r>
      <w:r w:rsidRPr="00BE76DF">
        <w:rPr>
          <w:b/>
          <w:bCs/>
        </w:rPr>
        <w:t>.4</w:t>
      </w:r>
      <w:r w:rsidRPr="00BE76DF">
        <w:rPr>
          <w:b/>
          <w:bCs/>
        </w:rPr>
        <w:tab/>
        <w:t xml:space="preserve">Heure </w:t>
      </w:r>
      <w:r w:rsidR="00F912B2" w:rsidRPr="00BE76DF">
        <w:rPr>
          <w:b/>
          <w:bCs/>
        </w:rPr>
        <w:t xml:space="preserve">de </w:t>
      </w:r>
      <w:r w:rsidRPr="00BE76DF">
        <w:rPr>
          <w:b/>
          <w:bCs/>
        </w:rPr>
        <w:t>match</w:t>
      </w:r>
      <w:bookmarkEnd w:id="838"/>
      <w:bookmarkEnd w:id="839"/>
      <w:bookmarkEnd w:id="840"/>
    </w:p>
    <w:tbl>
      <w:tblPr>
        <w:tblW w:w="558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3150"/>
      </w:tblGrid>
      <w:tr w:rsidR="00F912B2" w:rsidRPr="00EC32A6" w14:paraId="6414C419" w14:textId="77777777" w:rsidTr="00AC4CCD">
        <w:tc>
          <w:tcPr>
            <w:tcW w:w="2430" w:type="dxa"/>
            <w:vAlign w:val="center"/>
          </w:tcPr>
          <w:p w14:paraId="05A80AB5" w14:textId="77777777" w:rsidR="00F912B2" w:rsidRPr="00C34AD2" w:rsidRDefault="00F912B2" w:rsidP="004F7E88">
            <w:pPr>
              <w:pStyle w:val="Hierarchieniveau2"/>
              <w:tabs>
                <w:tab w:val="clear" w:pos="360"/>
                <w:tab w:val="clear" w:pos="540"/>
              </w:tabs>
              <w:spacing w:after="0" w:line="480" w:lineRule="auto"/>
              <w:jc w:val="center"/>
              <w:rPr>
                <w:rFonts w:asciiTheme="minorHAnsi" w:hAnsiTheme="minorHAnsi" w:cstheme="minorHAnsi"/>
                <w:sz w:val="22"/>
                <w:szCs w:val="22"/>
                <w:u w:val="none"/>
                <w:lang w:val="fr-FR"/>
              </w:rPr>
            </w:pPr>
            <w:bookmarkStart w:id="841" w:name="_Hlk158362496"/>
            <w:r w:rsidRPr="00C34AD2">
              <w:rPr>
                <w:rFonts w:asciiTheme="minorHAnsi" w:hAnsiTheme="minorHAnsi" w:cstheme="minorHAnsi"/>
                <w:sz w:val="22"/>
                <w:szCs w:val="22"/>
                <w:u w:val="none"/>
                <w:lang w:val="fr-FR"/>
              </w:rPr>
              <w:t>Division</w:t>
            </w:r>
          </w:p>
        </w:tc>
        <w:tc>
          <w:tcPr>
            <w:tcW w:w="3150" w:type="dxa"/>
            <w:vAlign w:val="center"/>
          </w:tcPr>
          <w:p w14:paraId="1AAF8711" w14:textId="2E0191F2" w:rsidR="00F912B2" w:rsidRPr="00C34AD2" w:rsidRDefault="00F912B2" w:rsidP="004F7E88">
            <w:pPr>
              <w:pStyle w:val="Hierarchieniveau2"/>
              <w:tabs>
                <w:tab w:val="clear" w:pos="360"/>
                <w:tab w:val="clear" w:pos="540"/>
              </w:tabs>
              <w:spacing w:after="0" w:line="480" w:lineRule="auto"/>
              <w:jc w:val="center"/>
              <w:rPr>
                <w:rFonts w:asciiTheme="minorHAnsi" w:hAnsiTheme="minorHAnsi" w:cstheme="minorHAnsi"/>
                <w:sz w:val="22"/>
                <w:szCs w:val="22"/>
                <w:u w:val="none"/>
                <w:lang w:val="fr-FR"/>
              </w:rPr>
            </w:pPr>
            <w:r>
              <w:rPr>
                <w:rFonts w:asciiTheme="minorHAnsi" w:hAnsiTheme="minorHAnsi" w:cstheme="minorHAnsi"/>
                <w:sz w:val="22"/>
                <w:szCs w:val="22"/>
                <w:u w:val="none"/>
                <w:lang w:val="fr-FR"/>
              </w:rPr>
              <w:t xml:space="preserve">Maximum du début d’un </w:t>
            </w:r>
            <w:r w:rsidRPr="00C34AD2">
              <w:rPr>
                <w:rFonts w:asciiTheme="minorHAnsi" w:hAnsiTheme="minorHAnsi" w:cstheme="minorHAnsi"/>
                <w:sz w:val="22"/>
                <w:szCs w:val="22"/>
                <w:u w:val="none"/>
                <w:lang w:val="fr-FR"/>
              </w:rPr>
              <w:t>match</w:t>
            </w:r>
          </w:p>
        </w:tc>
      </w:tr>
      <w:tr w:rsidR="00F912B2" w:rsidRPr="00C34AD2" w14:paraId="6B256F0B" w14:textId="77777777" w:rsidTr="00AC4CCD">
        <w:trPr>
          <w:trHeight w:val="260"/>
        </w:trPr>
        <w:tc>
          <w:tcPr>
            <w:tcW w:w="2430" w:type="dxa"/>
            <w:shd w:val="clear" w:color="auto" w:fill="D9E2F3" w:themeFill="accent5" w:themeFillTint="33"/>
          </w:tcPr>
          <w:p w14:paraId="0BB3E3B4" w14:textId="2993B214" w:rsidR="00F912B2" w:rsidRPr="00B53D32" w:rsidRDefault="00F912B2" w:rsidP="00F912B2">
            <w:pPr>
              <w:pStyle w:val="Hierarchieniveau2"/>
              <w:tabs>
                <w:tab w:val="clear" w:pos="360"/>
                <w:tab w:val="clear" w:pos="540"/>
              </w:tabs>
              <w:spacing w:after="0" w:line="276" w:lineRule="auto"/>
              <w:ind w:right="-107"/>
              <w:jc w:val="center"/>
              <w:rPr>
                <w:rFonts w:asciiTheme="minorHAnsi" w:hAnsiTheme="minorHAnsi" w:cstheme="minorHAnsi"/>
                <w:b w:val="0"/>
                <w:sz w:val="22"/>
                <w:szCs w:val="22"/>
                <w:u w:val="none"/>
                <w:lang w:val="fr-FR"/>
              </w:rPr>
            </w:pPr>
            <w:r w:rsidRPr="00B53D32">
              <w:rPr>
                <w:rFonts w:asciiTheme="minorHAnsi" w:hAnsiTheme="minorHAnsi" w:cstheme="minorHAnsi"/>
                <w:b w:val="0"/>
                <w:sz w:val="22"/>
                <w:szCs w:val="22"/>
                <w:u w:val="none"/>
                <w:lang w:val="fr-FR"/>
              </w:rPr>
              <w:t>M11</w:t>
            </w:r>
          </w:p>
        </w:tc>
        <w:tc>
          <w:tcPr>
            <w:tcW w:w="3150" w:type="dxa"/>
          </w:tcPr>
          <w:p w14:paraId="0F332418" w14:textId="65CAA790" w:rsidR="00F912B2" w:rsidRPr="007C754F" w:rsidRDefault="00F912B2" w:rsidP="00F4253A">
            <w:pPr>
              <w:pStyle w:val="Hierarchieniveau2"/>
              <w:tabs>
                <w:tab w:val="clear" w:pos="360"/>
                <w:tab w:val="clear" w:pos="540"/>
              </w:tabs>
              <w:spacing w:after="0" w:line="276" w:lineRule="auto"/>
              <w:jc w:val="center"/>
              <w:rPr>
                <w:rFonts w:asciiTheme="minorHAnsi" w:hAnsiTheme="minorHAnsi" w:cstheme="minorHAnsi"/>
                <w:b w:val="0"/>
                <w:sz w:val="22"/>
                <w:szCs w:val="22"/>
                <w:u w:val="none"/>
                <w:lang w:val="fr-FR"/>
              </w:rPr>
            </w:pPr>
            <w:r w:rsidRPr="007C754F">
              <w:rPr>
                <w:rFonts w:asciiTheme="minorHAnsi" w:hAnsiTheme="minorHAnsi" w:cstheme="minorHAnsi"/>
                <w:b w:val="0"/>
                <w:sz w:val="22"/>
                <w:szCs w:val="22"/>
                <w:u w:val="none"/>
                <w:lang w:val="fr-FR"/>
              </w:rPr>
              <w:t>19 h 30</w:t>
            </w:r>
          </w:p>
        </w:tc>
      </w:tr>
      <w:tr w:rsidR="00F912B2" w:rsidRPr="00C34AD2" w14:paraId="1DB39D48" w14:textId="77777777" w:rsidTr="00AC4CCD">
        <w:trPr>
          <w:trHeight w:val="57"/>
        </w:trPr>
        <w:tc>
          <w:tcPr>
            <w:tcW w:w="2430" w:type="dxa"/>
            <w:shd w:val="clear" w:color="auto" w:fill="D9E2F3" w:themeFill="accent5" w:themeFillTint="33"/>
          </w:tcPr>
          <w:p w14:paraId="1621FA40" w14:textId="50180041" w:rsidR="00F912B2" w:rsidRPr="00B53D32" w:rsidRDefault="00F912B2" w:rsidP="00F912B2">
            <w:pPr>
              <w:pStyle w:val="Hierarchieniveau2"/>
              <w:tabs>
                <w:tab w:val="clear" w:pos="360"/>
                <w:tab w:val="clear" w:pos="540"/>
              </w:tabs>
              <w:spacing w:after="0" w:line="276" w:lineRule="auto"/>
              <w:ind w:right="-107"/>
              <w:jc w:val="center"/>
              <w:rPr>
                <w:rFonts w:asciiTheme="minorHAnsi" w:hAnsiTheme="minorHAnsi" w:cstheme="minorHAnsi"/>
                <w:b w:val="0"/>
                <w:sz w:val="22"/>
                <w:szCs w:val="22"/>
                <w:u w:val="none"/>
                <w:lang w:val="fr-FR"/>
              </w:rPr>
            </w:pPr>
            <w:r w:rsidRPr="00B53D32">
              <w:rPr>
                <w:rFonts w:asciiTheme="minorHAnsi" w:hAnsiTheme="minorHAnsi" w:cstheme="minorHAnsi"/>
                <w:b w:val="0"/>
                <w:sz w:val="22"/>
                <w:szCs w:val="22"/>
                <w:u w:val="none"/>
                <w:lang w:val="fr-FR"/>
              </w:rPr>
              <w:t>M13</w:t>
            </w:r>
          </w:p>
        </w:tc>
        <w:tc>
          <w:tcPr>
            <w:tcW w:w="3150" w:type="dxa"/>
          </w:tcPr>
          <w:p w14:paraId="308A2977" w14:textId="4A9CDDFF" w:rsidR="00F912B2" w:rsidRPr="007C754F" w:rsidRDefault="00F912B2" w:rsidP="00F4253A">
            <w:pPr>
              <w:pStyle w:val="Hierarchieniveau2"/>
              <w:tabs>
                <w:tab w:val="clear" w:pos="360"/>
                <w:tab w:val="clear" w:pos="540"/>
              </w:tabs>
              <w:spacing w:after="0" w:line="276" w:lineRule="auto"/>
              <w:jc w:val="center"/>
              <w:rPr>
                <w:rFonts w:asciiTheme="minorHAnsi" w:hAnsiTheme="minorHAnsi" w:cstheme="minorHAnsi"/>
                <w:b w:val="0"/>
                <w:sz w:val="22"/>
                <w:szCs w:val="22"/>
                <w:u w:val="none"/>
                <w:lang w:val="fr-FR"/>
              </w:rPr>
            </w:pPr>
            <w:r w:rsidRPr="007C754F">
              <w:rPr>
                <w:rFonts w:asciiTheme="minorHAnsi" w:hAnsiTheme="minorHAnsi" w:cstheme="minorHAnsi"/>
                <w:b w:val="0"/>
                <w:sz w:val="22"/>
                <w:szCs w:val="22"/>
                <w:u w:val="none"/>
                <w:lang w:val="fr-FR"/>
              </w:rPr>
              <w:t>19 h 30</w:t>
            </w:r>
          </w:p>
        </w:tc>
      </w:tr>
      <w:tr w:rsidR="00F912B2" w:rsidRPr="00C34AD2" w14:paraId="6CD4481F" w14:textId="77777777" w:rsidTr="00AC4CCD">
        <w:trPr>
          <w:trHeight w:val="57"/>
        </w:trPr>
        <w:tc>
          <w:tcPr>
            <w:tcW w:w="2430" w:type="dxa"/>
            <w:shd w:val="clear" w:color="auto" w:fill="D9E2F3" w:themeFill="accent5" w:themeFillTint="33"/>
          </w:tcPr>
          <w:p w14:paraId="0EA5934C" w14:textId="27AFF7C3" w:rsidR="00F912B2" w:rsidRPr="00B53D32" w:rsidRDefault="00F912B2" w:rsidP="00F912B2">
            <w:pPr>
              <w:pStyle w:val="Hierarchieniveau2"/>
              <w:tabs>
                <w:tab w:val="clear" w:pos="360"/>
                <w:tab w:val="clear" w:pos="540"/>
              </w:tabs>
              <w:spacing w:after="0" w:line="276" w:lineRule="auto"/>
              <w:ind w:right="-107"/>
              <w:jc w:val="center"/>
              <w:rPr>
                <w:rFonts w:asciiTheme="minorHAnsi" w:hAnsiTheme="minorHAnsi" w:cstheme="minorHAnsi"/>
                <w:b w:val="0"/>
                <w:sz w:val="22"/>
                <w:szCs w:val="22"/>
                <w:u w:val="none"/>
                <w:lang w:val="fr-FR"/>
              </w:rPr>
            </w:pPr>
            <w:r w:rsidRPr="00B53D32">
              <w:rPr>
                <w:rFonts w:asciiTheme="minorHAnsi" w:hAnsiTheme="minorHAnsi" w:cstheme="minorHAnsi"/>
                <w:b w:val="0"/>
                <w:sz w:val="22"/>
                <w:szCs w:val="22"/>
                <w:u w:val="none"/>
                <w:lang w:val="fr-FR"/>
              </w:rPr>
              <w:t>M15</w:t>
            </w:r>
          </w:p>
        </w:tc>
        <w:tc>
          <w:tcPr>
            <w:tcW w:w="3150" w:type="dxa"/>
          </w:tcPr>
          <w:p w14:paraId="011090AC" w14:textId="5A52987D" w:rsidR="00F912B2" w:rsidRPr="007C754F" w:rsidRDefault="00F912B2" w:rsidP="00F4253A">
            <w:pPr>
              <w:pStyle w:val="Hierarchieniveau2"/>
              <w:tabs>
                <w:tab w:val="clear" w:pos="360"/>
                <w:tab w:val="clear" w:pos="540"/>
              </w:tabs>
              <w:spacing w:after="0" w:line="276" w:lineRule="auto"/>
              <w:jc w:val="center"/>
              <w:rPr>
                <w:rFonts w:asciiTheme="minorHAnsi" w:hAnsiTheme="minorHAnsi" w:cstheme="minorHAnsi"/>
                <w:b w:val="0"/>
                <w:sz w:val="22"/>
                <w:szCs w:val="22"/>
                <w:u w:val="none"/>
                <w:lang w:val="fr-FR"/>
              </w:rPr>
            </w:pPr>
            <w:r w:rsidRPr="007C754F">
              <w:rPr>
                <w:rFonts w:asciiTheme="minorHAnsi" w:hAnsiTheme="minorHAnsi" w:cstheme="minorHAnsi"/>
                <w:b w:val="0"/>
                <w:sz w:val="22"/>
                <w:szCs w:val="22"/>
                <w:u w:val="none"/>
                <w:lang w:val="fr-FR"/>
              </w:rPr>
              <w:t>20 h 00</w:t>
            </w:r>
          </w:p>
        </w:tc>
      </w:tr>
      <w:tr w:rsidR="00F912B2" w:rsidRPr="00C34AD2" w14:paraId="7E02A7D4" w14:textId="77777777" w:rsidTr="00AC4CCD">
        <w:trPr>
          <w:trHeight w:val="57"/>
        </w:trPr>
        <w:tc>
          <w:tcPr>
            <w:tcW w:w="2430" w:type="dxa"/>
            <w:shd w:val="clear" w:color="auto" w:fill="D9E2F3" w:themeFill="accent5" w:themeFillTint="33"/>
          </w:tcPr>
          <w:p w14:paraId="26DFC539" w14:textId="59BA4888" w:rsidR="00F912B2" w:rsidRPr="00B53D32" w:rsidRDefault="00F912B2" w:rsidP="00F912B2">
            <w:pPr>
              <w:pStyle w:val="Hierarchieniveau2"/>
              <w:tabs>
                <w:tab w:val="clear" w:pos="360"/>
                <w:tab w:val="clear" w:pos="540"/>
              </w:tabs>
              <w:spacing w:after="0" w:line="276" w:lineRule="auto"/>
              <w:ind w:right="-107"/>
              <w:jc w:val="center"/>
              <w:rPr>
                <w:rFonts w:asciiTheme="minorHAnsi" w:hAnsiTheme="minorHAnsi" w:cstheme="minorHAnsi"/>
                <w:b w:val="0"/>
                <w:sz w:val="22"/>
                <w:szCs w:val="22"/>
                <w:u w:val="none"/>
                <w:lang w:val="fr-FR"/>
              </w:rPr>
            </w:pPr>
            <w:r w:rsidRPr="00B53D32">
              <w:rPr>
                <w:rFonts w:asciiTheme="minorHAnsi" w:hAnsiTheme="minorHAnsi" w:cstheme="minorHAnsi"/>
                <w:b w:val="0"/>
                <w:sz w:val="22"/>
                <w:szCs w:val="22"/>
                <w:u w:val="none"/>
                <w:lang w:val="fr-FR"/>
              </w:rPr>
              <w:t>M18</w:t>
            </w:r>
          </w:p>
        </w:tc>
        <w:tc>
          <w:tcPr>
            <w:tcW w:w="3150" w:type="dxa"/>
          </w:tcPr>
          <w:p w14:paraId="719DEE33" w14:textId="7473CE43" w:rsidR="00F912B2" w:rsidRPr="007C754F" w:rsidRDefault="00F912B2" w:rsidP="00F4253A">
            <w:pPr>
              <w:pStyle w:val="Hierarchieniveau2"/>
              <w:tabs>
                <w:tab w:val="clear" w:pos="360"/>
                <w:tab w:val="clear" w:pos="540"/>
              </w:tabs>
              <w:spacing w:after="0" w:line="276" w:lineRule="auto"/>
              <w:jc w:val="center"/>
              <w:rPr>
                <w:rFonts w:asciiTheme="minorHAnsi" w:hAnsiTheme="minorHAnsi" w:cstheme="minorHAnsi"/>
                <w:b w:val="0"/>
                <w:sz w:val="22"/>
                <w:szCs w:val="22"/>
                <w:u w:val="none"/>
                <w:lang w:val="fr-FR"/>
              </w:rPr>
            </w:pPr>
            <w:r w:rsidRPr="007C754F">
              <w:rPr>
                <w:rFonts w:asciiTheme="minorHAnsi" w:hAnsiTheme="minorHAnsi" w:cstheme="minorHAnsi"/>
                <w:b w:val="0"/>
                <w:sz w:val="22"/>
                <w:szCs w:val="22"/>
                <w:u w:val="none"/>
                <w:lang w:val="fr-FR"/>
              </w:rPr>
              <w:t>21 h 00</w:t>
            </w:r>
          </w:p>
        </w:tc>
      </w:tr>
      <w:tr w:rsidR="00F912B2" w:rsidRPr="00C34AD2" w14:paraId="43F8D2A8" w14:textId="77777777" w:rsidTr="00AC4CCD">
        <w:trPr>
          <w:trHeight w:val="57"/>
        </w:trPr>
        <w:tc>
          <w:tcPr>
            <w:tcW w:w="2430" w:type="dxa"/>
            <w:shd w:val="clear" w:color="auto" w:fill="D9E2F3" w:themeFill="accent5" w:themeFillTint="33"/>
          </w:tcPr>
          <w:p w14:paraId="46ED7AC8" w14:textId="77777777" w:rsidR="00F912B2" w:rsidRPr="00B53D32" w:rsidRDefault="00F912B2" w:rsidP="00F912B2">
            <w:pPr>
              <w:pStyle w:val="Hierarchieniveau2"/>
              <w:tabs>
                <w:tab w:val="clear" w:pos="360"/>
                <w:tab w:val="clear" w:pos="540"/>
              </w:tabs>
              <w:spacing w:after="0" w:line="276" w:lineRule="auto"/>
              <w:ind w:right="-107"/>
              <w:jc w:val="center"/>
              <w:rPr>
                <w:rFonts w:asciiTheme="minorHAnsi" w:hAnsiTheme="minorHAnsi" w:cstheme="minorHAnsi"/>
                <w:b w:val="0"/>
                <w:sz w:val="22"/>
                <w:szCs w:val="22"/>
                <w:u w:val="none"/>
                <w:lang w:val="fr-FR"/>
              </w:rPr>
            </w:pPr>
            <w:r w:rsidRPr="00B53D32">
              <w:rPr>
                <w:rFonts w:asciiTheme="minorHAnsi" w:hAnsiTheme="minorHAnsi" w:cstheme="minorHAnsi"/>
                <w:b w:val="0"/>
                <w:sz w:val="22"/>
                <w:szCs w:val="22"/>
                <w:u w:val="none"/>
                <w:lang w:val="fr-FR"/>
              </w:rPr>
              <w:t>Junior</w:t>
            </w:r>
          </w:p>
        </w:tc>
        <w:tc>
          <w:tcPr>
            <w:tcW w:w="3150" w:type="dxa"/>
          </w:tcPr>
          <w:p w14:paraId="1F8C33C8" w14:textId="7C0ADCBE" w:rsidR="00F912B2" w:rsidRPr="007C754F" w:rsidRDefault="00F912B2" w:rsidP="00F4253A">
            <w:pPr>
              <w:pStyle w:val="Hierarchieniveau2"/>
              <w:tabs>
                <w:tab w:val="clear" w:pos="360"/>
                <w:tab w:val="clear" w:pos="540"/>
              </w:tabs>
              <w:spacing w:after="0" w:line="276" w:lineRule="auto"/>
              <w:jc w:val="center"/>
              <w:rPr>
                <w:rFonts w:asciiTheme="minorHAnsi" w:hAnsiTheme="minorHAnsi" w:cstheme="minorHAnsi"/>
                <w:b w:val="0"/>
                <w:sz w:val="22"/>
                <w:szCs w:val="22"/>
                <w:u w:val="none"/>
                <w:lang w:val="fr-FR"/>
              </w:rPr>
            </w:pPr>
            <w:r w:rsidRPr="007C754F">
              <w:rPr>
                <w:rFonts w:asciiTheme="minorHAnsi" w:hAnsiTheme="minorHAnsi" w:cstheme="minorHAnsi"/>
                <w:b w:val="0"/>
                <w:sz w:val="22"/>
                <w:szCs w:val="22"/>
                <w:u w:val="none"/>
                <w:lang w:val="fr-FR"/>
              </w:rPr>
              <w:t>22 h 00</w:t>
            </w:r>
          </w:p>
        </w:tc>
      </w:tr>
      <w:bookmarkEnd w:id="841"/>
    </w:tbl>
    <w:p w14:paraId="2D63D9C6" w14:textId="77777777" w:rsidR="00353719" w:rsidRDefault="00353719" w:rsidP="000B3F28">
      <w:pPr>
        <w:pStyle w:val="StyleHQparagrapheGauche0Suspendu05"/>
        <w:spacing w:before="120" w:after="0"/>
        <w:ind w:left="2250" w:right="-720" w:hanging="810"/>
        <w:rPr>
          <w:rFonts w:asciiTheme="minorHAnsi" w:eastAsia="MS Mincho" w:hAnsiTheme="minorHAnsi" w:cstheme="minorHAnsi"/>
          <w:b/>
          <w:sz w:val="22"/>
          <w:szCs w:val="22"/>
          <w:lang w:val="fr-FR"/>
        </w:rPr>
        <w:sectPr w:rsidR="00353719" w:rsidSect="003D3FE2">
          <w:headerReference w:type="default" r:id="rId149"/>
          <w:footerReference w:type="default" r:id="rId150"/>
          <w:pgSz w:w="12240" w:h="15840" w:code="1"/>
          <w:pgMar w:top="432" w:right="1800" w:bottom="432" w:left="1800" w:header="432" w:footer="720" w:gutter="0"/>
          <w:paperSrc w:first="15" w:other="15"/>
          <w:cols w:space="708"/>
          <w:docGrid w:linePitch="360"/>
        </w:sectPr>
      </w:pPr>
    </w:p>
    <w:p w14:paraId="5740D081" w14:textId="142A1ADB" w:rsidR="00F912B2" w:rsidRPr="008B6DD6" w:rsidRDefault="001559D4" w:rsidP="00197C71">
      <w:pPr>
        <w:pStyle w:val="StyleHQparagrapheGauche0Suspendu05"/>
        <w:spacing w:before="120" w:after="0"/>
        <w:ind w:left="1440" w:right="-720" w:hanging="4"/>
        <w:rPr>
          <w:rFonts w:asciiTheme="minorHAnsi" w:eastAsia="MS Mincho" w:hAnsiTheme="minorHAnsi" w:cstheme="minorHAnsi"/>
          <w:b/>
          <w:sz w:val="22"/>
          <w:szCs w:val="22"/>
          <w:lang w:val="fr-FR"/>
        </w:rPr>
      </w:pPr>
      <w:r w:rsidRPr="008B6DD6">
        <w:rPr>
          <w:rFonts w:asciiTheme="minorHAnsi" w:eastAsia="MS Mincho" w:hAnsiTheme="minorHAnsi" w:cstheme="minorHAnsi"/>
          <w:b/>
          <w:sz w:val="22"/>
          <w:szCs w:val="22"/>
          <w:lang w:val="fr-FR"/>
        </w:rPr>
        <w:t>N</w:t>
      </w:r>
      <w:r w:rsidR="00197C71" w:rsidRPr="008B6DD6">
        <w:rPr>
          <w:rFonts w:asciiTheme="minorHAnsi" w:eastAsia="MS Mincho" w:hAnsiTheme="minorHAnsi" w:cstheme="minorHAnsi"/>
          <w:b/>
          <w:sz w:val="22"/>
          <w:szCs w:val="22"/>
          <w:lang w:val="fr-FR"/>
        </w:rPr>
        <w:t>ote</w:t>
      </w:r>
      <w:r w:rsidRPr="008B6DD6">
        <w:rPr>
          <w:rFonts w:asciiTheme="minorHAnsi" w:eastAsia="MS Mincho" w:hAnsiTheme="minorHAnsi" w:cstheme="minorHAnsi"/>
          <w:b/>
          <w:sz w:val="22"/>
          <w:szCs w:val="22"/>
          <w:lang w:val="fr-FR"/>
        </w:rPr>
        <w:t xml:space="preserve"> :</w:t>
      </w:r>
      <w:r w:rsidR="00197C71" w:rsidRPr="008B6DD6">
        <w:rPr>
          <w:rFonts w:asciiTheme="minorHAnsi" w:eastAsia="MS Mincho" w:hAnsiTheme="minorHAnsi" w:cstheme="minorHAnsi"/>
          <w:b/>
          <w:sz w:val="22"/>
          <w:szCs w:val="22"/>
          <w:lang w:val="fr-FR"/>
        </w:rPr>
        <w:t xml:space="preserve"> </w:t>
      </w:r>
      <w:bookmarkStart w:id="846" w:name="_Hlk171951511"/>
      <w:r w:rsidR="00F912B2" w:rsidRPr="008B6DD6">
        <w:rPr>
          <w:rFonts w:asciiTheme="minorHAnsi" w:eastAsia="MS Mincho" w:hAnsiTheme="minorHAnsi" w:cstheme="minorHAnsi"/>
          <w:b/>
          <w:sz w:val="22"/>
          <w:szCs w:val="22"/>
          <w:lang w:val="fr-FR"/>
        </w:rPr>
        <w:t>Dans les cas d'heure limite pour débuter les matchs de fin de journée, une permission spéciale peut être accordée par le responsable régional des tournois de sa région ou son représentant, avec l'accord écrit des équipes concernées.</w:t>
      </w:r>
    </w:p>
    <w:p w14:paraId="3BB6537E" w14:textId="0A505714" w:rsidR="001559D4" w:rsidRPr="008B6DD6" w:rsidRDefault="00F912B2" w:rsidP="00197C71">
      <w:pPr>
        <w:pStyle w:val="StyleHQparagrapheGauche0Suspendu05"/>
        <w:spacing w:before="120" w:after="0"/>
        <w:ind w:left="1440" w:right="-720" w:hanging="4"/>
        <w:rPr>
          <w:rFonts w:asciiTheme="minorHAnsi" w:eastAsia="MS Mincho" w:hAnsiTheme="minorHAnsi" w:cstheme="minorHAnsi"/>
          <w:b/>
          <w:sz w:val="22"/>
          <w:szCs w:val="22"/>
          <w:lang w:val="fr-FR"/>
        </w:rPr>
      </w:pPr>
      <w:r w:rsidRPr="008B6DD6">
        <w:rPr>
          <w:rFonts w:asciiTheme="minorHAnsi" w:eastAsia="MS Mincho" w:hAnsiTheme="minorHAnsi" w:cstheme="minorHAnsi"/>
          <w:b/>
          <w:sz w:val="22"/>
          <w:szCs w:val="22"/>
          <w:lang w:val="fr-FR"/>
        </w:rPr>
        <w:t xml:space="preserve">Une telle permission ne sera accordée que dans les cas où des évènements </w:t>
      </w:r>
      <w:r w:rsidR="00CD4FE0" w:rsidRPr="008B6DD6">
        <w:rPr>
          <w:rFonts w:asciiTheme="minorHAnsi" w:eastAsia="MS Mincho" w:hAnsiTheme="minorHAnsi" w:cstheme="minorHAnsi"/>
          <w:b/>
          <w:sz w:val="22"/>
          <w:szCs w:val="22"/>
          <w:lang w:val="fr-FR"/>
        </w:rPr>
        <w:t>de forces majeures</w:t>
      </w:r>
      <w:r w:rsidRPr="008B6DD6">
        <w:rPr>
          <w:rFonts w:asciiTheme="minorHAnsi" w:eastAsia="MS Mincho" w:hAnsiTheme="minorHAnsi" w:cstheme="minorHAnsi"/>
          <w:b/>
          <w:sz w:val="22"/>
          <w:szCs w:val="22"/>
          <w:lang w:val="fr-FR"/>
        </w:rPr>
        <w:t xml:space="preserve"> incontrôlable</w:t>
      </w:r>
      <w:r w:rsidR="00CD4FE0" w:rsidRPr="008B6DD6">
        <w:rPr>
          <w:rFonts w:asciiTheme="minorHAnsi" w:eastAsia="MS Mincho" w:hAnsiTheme="minorHAnsi" w:cstheme="minorHAnsi"/>
          <w:b/>
          <w:sz w:val="22"/>
          <w:szCs w:val="22"/>
          <w:lang w:val="fr-FR"/>
        </w:rPr>
        <w:t>s</w:t>
      </w:r>
      <w:r w:rsidRPr="008B6DD6">
        <w:rPr>
          <w:rFonts w:asciiTheme="minorHAnsi" w:eastAsia="MS Mincho" w:hAnsiTheme="minorHAnsi" w:cstheme="minorHAnsi"/>
          <w:b/>
          <w:sz w:val="22"/>
          <w:szCs w:val="22"/>
          <w:lang w:val="fr-FR"/>
        </w:rPr>
        <w:t xml:space="preserve"> ont retardé la cédule initiale.</w:t>
      </w:r>
      <w:bookmarkStart w:id="847" w:name="_Toc210425440"/>
    </w:p>
    <w:p w14:paraId="5CADE828" w14:textId="3AABA8AF" w:rsidR="001559D4" w:rsidRPr="00BE76DF" w:rsidRDefault="001559D4" w:rsidP="0064698B">
      <w:pPr>
        <w:spacing w:before="120" w:after="0"/>
        <w:ind w:left="720" w:right="-900"/>
        <w:rPr>
          <w:b/>
          <w:bCs/>
        </w:rPr>
      </w:pPr>
      <w:bookmarkStart w:id="848" w:name="_Toc77067591"/>
      <w:bookmarkStart w:id="849" w:name="_Toc170984481"/>
      <w:bookmarkEnd w:id="846"/>
      <w:r w:rsidRPr="00BE76DF">
        <w:rPr>
          <w:b/>
          <w:bCs/>
        </w:rPr>
        <w:t>9.</w:t>
      </w:r>
      <w:r w:rsidR="001E4275">
        <w:rPr>
          <w:b/>
          <w:bCs/>
        </w:rPr>
        <w:t>5</w:t>
      </w:r>
      <w:r w:rsidRPr="00BE76DF">
        <w:rPr>
          <w:b/>
          <w:bCs/>
        </w:rPr>
        <w:t>.5</w:t>
      </w:r>
      <w:r w:rsidRPr="00BE76DF">
        <w:rPr>
          <w:b/>
          <w:bCs/>
        </w:rPr>
        <w:tab/>
        <w:t>Différence de sept (7) buts</w:t>
      </w:r>
      <w:bookmarkEnd w:id="847"/>
      <w:bookmarkEnd w:id="848"/>
      <w:bookmarkEnd w:id="849"/>
    </w:p>
    <w:p w14:paraId="16B02924" w14:textId="777DC671" w:rsidR="001559D4" w:rsidRPr="00033AB1" w:rsidRDefault="001559D4" w:rsidP="000B3F28">
      <w:pPr>
        <w:pStyle w:val="HQParagrapheNiveau2"/>
        <w:tabs>
          <w:tab w:val="clear" w:pos="547"/>
        </w:tabs>
        <w:spacing w:before="120" w:after="0"/>
        <w:ind w:left="1440"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Pour tout tournoi, il est permis après la </w:t>
      </w:r>
      <w:r w:rsidR="00801CF1">
        <w:rPr>
          <w:rFonts w:asciiTheme="minorHAnsi" w:hAnsiTheme="minorHAnsi" w:cstheme="minorHAnsi"/>
          <w:sz w:val="22"/>
          <w:szCs w:val="22"/>
          <w:lang w:val="fr-FR"/>
        </w:rPr>
        <w:t>deuxième (</w:t>
      </w:r>
      <w:r w:rsidR="00B53D32" w:rsidRPr="00033AB1">
        <w:rPr>
          <w:rFonts w:asciiTheme="minorHAnsi" w:hAnsiTheme="minorHAnsi" w:cstheme="minorHAnsi"/>
          <w:sz w:val="22"/>
          <w:szCs w:val="22"/>
          <w:lang w:val="fr-FR"/>
        </w:rPr>
        <w:t>2</w:t>
      </w:r>
      <w:r w:rsidR="00B53D32" w:rsidRPr="00033AB1">
        <w:rPr>
          <w:rFonts w:asciiTheme="minorHAnsi" w:hAnsiTheme="minorHAnsi" w:cstheme="minorHAnsi"/>
          <w:sz w:val="22"/>
          <w:szCs w:val="22"/>
          <w:vertAlign w:val="superscript"/>
          <w:lang w:val="fr-FR"/>
        </w:rPr>
        <w:t>e</w:t>
      </w:r>
      <w:r w:rsidR="00801CF1">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période complète, advenant une différence de sept (7) buts :</w:t>
      </w:r>
    </w:p>
    <w:p w14:paraId="7F26FF0D" w14:textId="30AF0864" w:rsidR="00270286" w:rsidRPr="00033AB1" w:rsidRDefault="00F912B2" w:rsidP="004F7E88">
      <w:pPr>
        <w:pStyle w:val="HQNiveau4"/>
        <w:tabs>
          <w:tab w:val="clear" w:pos="1080"/>
        </w:tabs>
        <w:spacing w:before="0" w:after="0"/>
        <w:ind w:left="1800" w:right="-720" w:hanging="360"/>
        <w:rPr>
          <w:rFonts w:asciiTheme="minorHAnsi" w:hAnsiTheme="minorHAnsi" w:cstheme="minorHAnsi"/>
          <w:sz w:val="22"/>
          <w:szCs w:val="22"/>
          <w:lang w:val="fr-FR"/>
        </w:rPr>
      </w:pPr>
      <w:bookmarkStart w:id="850" w:name="_Hlk171951678"/>
      <w:r>
        <w:rPr>
          <w:rFonts w:asciiTheme="minorHAnsi" w:hAnsiTheme="minorHAnsi" w:cstheme="minorHAnsi"/>
          <w:sz w:val="22"/>
          <w:szCs w:val="22"/>
          <w:lang w:val="fr-FR"/>
        </w:rPr>
        <w:t>A.</w:t>
      </w:r>
      <w:r>
        <w:rPr>
          <w:rFonts w:asciiTheme="minorHAnsi" w:hAnsiTheme="minorHAnsi" w:cstheme="minorHAnsi"/>
          <w:sz w:val="22"/>
          <w:szCs w:val="22"/>
          <w:lang w:val="fr-FR"/>
        </w:rPr>
        <w:tab/>
      </w:r>
      <w:r w:rsidR="001559D4" w:rsidRPr="00033AB1">
        <w:rPr>
          <w:rFonts w:asciiTheme="minorHAnsi" w:hAnsiTheme="minorHAnsi" w:cstheme="minorHAnsi"/>
          <w:sz w:val="22"/>
          <w:szCs w:val="22"/>
          <w:lang w:val="fr-FR"/>
        </w:rPr>
        <w:t>De mettre fin au match</w:t>
      </w:r>
      <w:r w:rsidR="00353719">
        <w:rPr>
          <w:rFonts w:asciiTheme="minorHAnsi" w:hAnsiTheme="minorHAnsi" w:cstheme="minorHAnsi"/>
          <w:sz w:val="22"/>
          <w:szCs w:val="22"/>
          <w:lang w:val="fr-FR"/>
        </w:rPr>
        <w:t>.</w:t>
      </w:r>
    </w:p>
    <w:p w14:paraId="16137FAD" w14:textId="28CB4123" w:rsidR="00270286" w:rsidRDefault="00F912B2" w:rsidP="004F7E88">
      <w:pPr>
        <w:pStyle w:val="HQNiveau4"/>
        <w:tabs>
          <w:tab w:val="clear" w:pos="1080"/>
        </w:tabs>
        <w:spacing w:before="0" w:after="0"/>
        <w:ind w:left="1800" w:right="-720" w:hanging="360"/>
        <w:rPr>
          <w:rFonts w:asciiTheme="minorHAnsi" w:hAnsiTheme="minorHAnsi" w:cstheme="minorHAnsi"/>
          <w:sz w:val="22"/>
          <w:szCs w:val="22"/>
          <w:lang w:val="fr-FR"/>
        </w:rPr>
      </w:pPr>
      <w:r>
        <w:rPr>
          <w:rFonts w:asciiTheme="minorHAnsi" w:hAnsiTheme="minorHAnsi" w:cstheme="minorHAnsi"/>
          <w:sz w:val="22"/>
          <w:szCs w:val="22"/>
          <w:lang w:val="fr-FR"/>
        </w:rPr>
        <w:t>B.</w:t>
      </w:r>
      <w:r>
        <w:rPr>
          <w:rFonts w:asciiTheme="minorHAnsi" w:hAnsiTheme="minorHAnsi" w:cstheme="minorHAnsi"/>
          <w:sz w:val="22"/>
          <w:szCs w:val="22"/>
          <w:lang w:val="fr-FR"/>
        </w:rPr>
        <w:tab/>
      </w:r>
      <w:r w:rsidR="001559D4" w:rsidRPr="00033AB1">
        <w:rPr>
          <w:rFonts w:asciiTheme="minorHAnsi" w:hAnsiTheme="minorHAnsi" w:cstheme="minorHAnsi"/>
          <w:sz w:val="22"/>
          <w:szCs w:val="22"/>
          <w:lang w:val="fr-FR"/>
        </w:rPr>
        <w:t>De chronométrer du temps continu jusqu’à la fin du match peu importe la diminution de l’écart (</w:t>
      </w:r>
      <w:r w:rsidR="004F7E88">
        <w:rPr>
          <w:rFonts w:asciiTheme="minorHAnsi" w:hAnsiTheme="minorHAnsi" w:cstheme="minorHAnsi"/>
          <w:sz w:val="22"/>
          <w:szCs w:val="22"/>
          <w:lang w:val="fr-FR"/>
        </w:rPr>
        <w:t>l</w:t>
      </w:r>
      <w:r w:rsidR="001559D4" w:rsidRPr="00033AB1">
        <w:rPr>
          <w:rFonts w:asciiTheme="minorHAnsi" w:hAnsiTheme="minorHAnsi" w:cstheme="minorHAnsi"/>
          <w:sz w:val="22"/>
          <w:szCs w:val="22"/>
          <w:lang w:val="fr-FR"/>
        </w:rPr>
        <w:t>es punitions sont à temps arrêtés)</w:t>
      </w:r>
      <w:r w:rsidR="00353719">
        <w:rPr>
          <w:rFonts w:asciiTheme="minorHAnsi" w:hAnsiTheme="minorHAnsi" w:cstheme="minorHAnsi"/>
          <w:sz w:val="22"/>
          <w:szCs w:val="22"/>
          <w:lang w:val="fr-FR"/>
        </w:rPr>
        <w:t>.</w:t>
      </w:r>
    </w:p>
    <w:p w14:paraId="54818D87" w14:textId="36144884" w:rsidR="00F912B2" w:rsidRPr="007C754F" w:rsidRDefault="00F912B2" w:rsidP="004F7E88">
      <w:pPr>
        <w:spacing w:after="0"/>
        <w:ind w:left="1800" w:right="-720" w:hanging="360"/>
        <w:rPr>
          <w:lang w:val="fr-FR" w:eastAsia="fr-FR"/>
        </w:rPr>
      </w:pPr>
      <w:r w:rsidRPr="007C754F">
        <w:rPr>
          <w:lang w:val="fr-FR" w:eastAsia="fr-FR"/>
        </w:rPr>
        <w:t>C.</w:t>
      </w:r>
      <w:r w:rsidRPr="007C754F">
        <w:rPr>
          <w:lang w:val="fr-FR" w:eastAsia="fr-FR"/>
        </w:rPr>
        <w:tab/>
        <w:t>Aucun autre différentiel ne sera permis</w:t>
      </w:r>
      <w:r w:rsidR="00353719">
        <w:rPr>
          <w:lang w:val="fr-FR" w:eastAsia="fr-FR"/>
        </w:rPr>
        <w:t>.</w:t>
      </w:r>
    </w:p>
    <w:p w14:paraId="0B7C23D1" w14:textId="77777777" w:rsidR="00F912B2" w:rsidRPr="007C754F" w:rsidRDefault="00F912B2" w:rsidP="004F7E88">
      <w:pPr>
        <w:pStyle w:val="HQNiveau4"/>
        <w:tabs>
          <w:tab w:val="clear" w:pos="1080"/>
        </w:tabs>
        <w:spacing w:before="0" w:after="0"/>
        <w:ind w:left="1800" w:right="-720" w:hanging="360"/>
        <w:rPr>
          <w:rFonts w:asciiTheme="minorHAnsi" w:hAnsiTheme="minorHAnsi" w:cstheme="minorHAnsi"/>
          <w:sz w:val="22"/>
          <w:szCs w:val="22"/>
          <w:lang w:val="fr-FR"/>
        </w:rPr>
      </w:pPr>
      <w:r w:rsidRPr="007C754F">
        <w:rPr>
          <w:rFonts w:asciiTheme="minorHAnsi" w:hAnsiTheme="minorHAnsi" w:cstheme="minorHAnsi"/>
          <w:sz w:val="22"/>
          <w:szCs w:val="22"/>
          <w:lang w:val="fr-FR"/>
        </w:rPr>
        <w:t>D.</w:t>
      </w:r>
      <w:r w:rsidRPr="007C754F">
        <w:rPr>
          <w:rFonts w:asciiTheme="minorHAnsi" w:hAnsiTheme="minorHAnsi" w:cstheme="minorHAnsi"/>
          <w:sz w:val="22"/>
          <w:szCs w:val="22"/>
          <w:lang w:val="fr-FR"/>
        </w:rPr>
        <w:tab/>
      </w:r>
      <w:r w:rsidR="001559D4" w:rsidRPr="007C754F">
        <w:rPr>
          <w:rFonts w:asciiTheme="minorHAnsi" w:hAnsiTheme="minorHAnsi" w:cstheme="minorHAnsi"/>
          <w:sz w:val="22"/>
          <w:szCs w:val="22"/>
          <w:lang w:val="fr-FR"/>
        </w:rPr>
        <w:t>Aucun temps d’arrêt ne sera permis lorsque l’on est en mode continu.</w:t>
      </w:r>
    </w:p>
    <w:p w14:paraId="2AF1EC58" w14:textId="66B93CA8" w:rsidR="001559D4" w:rsidRPr="00BE76DF" w:rsidRDefault="00270286" w:rsidP="00BE76DF">
      <w:pPr>
        <w:spacing w:before="120" w:after="0"/>
        <w:rPr>
          <w:b/>
          <w:bCs/>
        </w:rPr>
      </w:pPr>
      <w:bookmarkStart w:id="851" w:name="_Toc210425443"/>
      <w:bookmarkStart w:id="852" w:name="_Toc77067594"/>
      <w:bookmarkStart w:id="853" w:name="_Toc170984482"/>
      <w:bookmarkEnd w:id="850"/>
      <w:r w:rsidRPr="00BE76DF">
        <w:rPr>
          <w:b/>
          <w:bCs/>
        </w:rPr>
        <w:t>9.</w:t>
      </w:r>
      <w:r w:rsidR="001E4275">
        <w:rPr>
          <w:b/>
          <w:bCs/>
        </w:rPr>
        <w:t>6</w:t>
      </w:r>
      <w:r w:rsidR="00E51470" w:rsidRPr="00BE76DF">
        <w:rPr>
          <w:b/>
          <w:bCs/>
        </w:rPr>
        <w:tab/>
      </w:r>
      <w:r w:rsidR="001559D4" w:rsidRPr="00BE76DF">
        <w:rPr>
          <w:b/>
          <w:bCs/>
        </w:rPr>
        <w:t>Réglementation de surtemps</w:t>
      </w:r>
      <w:bookmarkEnd w:id="851"/>
      <w:bookmarkEnd w:id="852"/>
      <w:bookmarkEnd w:id="853"/>
    </w:p>
    <w:p w14:paraId="1E04BB05" w14:textId="4A7BDCBA" w:rsidR="001559D4" w:rsidRPr="00BE76DF" w:rsidRDefault="001559D4" w:rsidP="00BE76DF">
      <w:pPr>
        <w:spacing w:before="120" w:after="0"/>
        <w:ind w:left="720"/>
        <w:rPr>
          <w:b/>
          <w:bCs/>
        </w:rPr>
      </w:pPr>
      <w:bookmarkStart w:id="854" w:name="_Toc210425444"/>
      <w:bookmarkStart w:id="855" w:name="_Toc77067595"/>
      <w:bookmarkStart w:id="856" w:name="_Toc170984483"/>
      <w:r w:rsidRPr="00BE76DF">
        <w:rPr>
          <w:b/>
          <w:bCs/>
        </w:rPr>
        <w:t>9.</w:t>
      </w:r>
      <w:r w:rsidR="001E4275">
        <w:rPr>
          <w:b/>
          <w:bCs/>
        </w:rPr>
        <w:t>6</w:t>
      </w:r>
      <w:r w:rsidRPr="00BE76DF">
        <w:rPr>
          <w:b/>
          <w:bCs/>
        </w:rPr>
        <w:t>.1</w:t>
      </w:r>
      <w:r w:rsidRPr="00BE76DF">
        <w:rPr>
          <w:b/>
          <w:bCs/>
        </w:rPr>
        <w:tab/>
        <w:t>Périodes de surtemps</w:t>
      </w:r>
      <w:bookmarkEnd w:id="854"/>
      <w:bookmarkEnd w:id="855"/>
      <w:bookmarkEnd w:id="856"/>
    </w:p>
    <w:p w14:paraId="36877A7F" w14:textId="263FA3D1" w:rsidR="001559D4" w:rsidRPr="00033AB1" w:rsidRDefault="001559D4" w:rsidP="000B3F28">
      <w:pPr>
        <w:pStyle w:val="HQParagrapheNiveau2"/>
        <w:tabs>
          <w:tab w:val="clear" w:pos="547"/>
          <w:tab w:val="left" w:pos="1800"/>
        </w:tabs>
        <w:spacing w:before="120" w:after="0"/>
        <w:ind w:left="1800" w:right="-720" w:hanging="360"/>
        <w:rPr>
          <w:rFonts w:asciiTheme="minorHAnsi" w:hAnsiTheme="minorHAnsi" w:cstheme="minorHAnsi"/>
          <w:sz w:val="22"/>
          <w:szCs w:val="22"/>
          <w:lang w:val="fr-FR"/>
        </w:rPr>
      </w:pPr>
      <w:r w:rsidRPr="007C754F">
        <w:rPr>
          <w:rFonts w:asciiTheme="minorHAnsi" w:hAnsiTheme="minorHAnsi" w:cstheme="minorHAnsi"/>
          <w:sz w:val="22"/>
          <w:szCs w:val="22"/>
          <w:lang w:val="fr-FR"/>
        </w:rPr>
        <w:t>A.</w:t>
      </w:r>
      <w:r w:rsidRPr="007C754F">
        <w:rPr>
          <w:rFonts w:asciiTheme="minorHAnsi" w:hAnsiTheme="minorHAnsi" w:cstheme="minorHAnsi"/>
          <w:sz w:val="22"/>
          <w:szCs w:val="22"/>
          <w:lang w:val="fr-FR"/>
        </w:rPr>
        <w:tab/>
        <w:t xml:space="preserve">Pour tous les </w:t>
      </w:r>
      <w:r w:rsidR="00E40169" w:rsidRPr="007C754F">
        <w:rPr>
          <w:rFonts w:asciiTheme="minorHAnsi" w:hAnsiTheme="minorHAnsi" w:cstheme="minorHAnsi"/>
          <w:sz w:val="22"/>
          <w:szCs w:val="22"/>
          <w:lang w:val="fr-FR"/>
        </w:rPr>
        <w:t>matchs des to</w:t>
      </w:r>
      <w:r w:rsidRPr="007C754F">
        <w:rPr>
          <w:rFonts w:asciiTheme="minorHAnsi" w:hAnsiTheme="minorHAnsi" w:cstheme="minorHAnsi"/>
          <w:sz w:val="22"/>
          <w:szCs w:val="22"/>
          <w:lang w:val="fr-FR"/>
        </w:rPr>
        <w:t>urnois sanctionnés par Hockey Québec, après l'application</w:t>
      </w:r>
      <w:r w:rsidRPr="00033AB1">
        <w:rPr>
          <w:rFonts w:asciiTheme="minorHAnsi" w:hAnsiTheme="minorHAnsi" w:cstheme="minorHAnsi"/>
          <w:sz w:val="22"/>
          <w:szCs w:val="22"/>
          <w:lang w:val="fr-FR"/>
        </w:rPr>
        <w:t xml:space="preserve"> des règles de la formule Franc Jeu lorsque les matchs sont à finir, en cas d'égalité après les trois (3) périodes de jeu règlementaires, il y aura période de surtemps selon le mode suivant :</w:t>
      </w:r>
    </w:p>
    <w:p w14:paraId="665FF410" w14:textId="4665FEF5" w:rsidR="00CD13A4" w:rsidRDefault="001559D4" w:rsidP="000B3F28">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B.</w:t>
      </w:r>
      <w:r w:rsidRPr="00033AB1">
        <w:rPr>
          <w:rFonts w:asciiTheme="minorHAnsi" w:hAnsiTheme="minorHAnsi" w:cstheme="minorHAnsi"/>
          <w:sz w:val="22"/>
          <w:szCs w:val="22"/>
          <w:lang w:val="fr-FR"/>
        </w:rPr>
        <w:tab/>
        <w:t xml:space="preserve">Une seule période supplémentaire de cinq (5) minutes à temps arrêté, avec un </w:t>
      </w:r>
      <w:r w:rsidRPr="007C754F">
        <w:rPr>
          <w:rFonts w:asciiTheme="minorHAnsi" w:hAnsiTheme="minorHAnsi" w:cstheme="minorHAnsi"/>
          <w:sz w:val="22"/>
          <w:szCs w:val="22"/>
          <w:lang w:val="fr-FR"/>
        </w:rPr>
        <w:t xml:space="preserve">alignement de </w:t>
      </w:r>
      <w:r w:rsidR="00E40169" w:rsidRPr="007C754F">
        <w:rPr>
          <w:rFonts w:asciiTheme="minorHAnsi" w:hAnsiTheme="minorHAnsi" w:cstheme="minorHAnsi"/>
          <w:sz w:val="22"/>
          <w:szCs w:val="22"/>
          <w:lang w:val="fr-FR"/>
        </w:rPr>
        <w:t xml:space="preserve">trois </w:t>
      </w:r>
      <w:r w:rsidRPr="007C754F">
        <w:rPr>
          <w:rFonts w:asciiTheme="minorHAnsi" w:hAnsiTheme="minorHAnsi" w:cstheme="minorHAnsi"/>
          <w:sz w:val="22"/>
          <w:szCs w:val="22"/>
          <w:lang w:val="fr-FR"/>
        </w:rPr>
        <w:t>(</w:t>
      </w:r>
      <w:r w:rsidR="00E40169" w:rsidRPr="007C754F">
        <w:rPr>
          <w:rFonts w:asciiTheme="minorHAnsi" w:hAnsiTheme="minorHAnsi" w:cstheme="minorHAnsi"/>
          <w:sz w:val="22"/>
          <w:szCs w:val="22"/>
          <w:lang w:val="fr-FR"/>
        </w:rPr>
        <w:t>3</w:t>
      </w:r>
      <w:r w:rsidRPr="007C754F">
        <w:rPr>
          <w:rFonts w:asciiTheme="minorHAnsi" w:hAnsiTheme="minorHAnsi" w:cstheme="minorHAnsi"/>
          <w:sz w:val="22"/>
          <w:szCs w:val="22"/>
          <w:lang w:val="fr-FR"/>
        </w:rPr>
        <w:t>) joueurs par équipe plus un gardien de but, à l'exception des</w:t>
      </w:r>
      <w:r w:rsidRPr="00033AB1">
        <w:rPr>
          <w:rFonts w:asciiTheme="minorHAnsi" w:hAnsiTheme="minorHAnsi" w:cstheme="minorHAnsi"/>
          <w:sz w:val="22"/>
          <w:szCs w:val="22"/>
          <w:lang w:val="fr-FR"/>
        </w:rPr>
        <w:t xml:space="preserve"> joueurs punis qui doivent servir leur punition et de l'application des règles de la formule Franc Jeu. Le </w:t>
      </w:r>
      <w:r w:rsidR="00801CF1">
        <w:rPr>
          <w:rFonts w:asciiTheme="minorHAnsi" w:hAnsiTheme="minorHAnsi" w:cstheme="minorHAnsi"/>
          <w:sz w:val="22"/>
          <w:szCs w:val="22"/>
          <w:lang w:val="fr-FR"/>
        </w:rPr>
        <w:t>premier (</w:t>
      </w:r>
      <w:r w:rsidR="00C06F2D">
        <w:rPr>
          <w:rFonts w:asciiTheme="minorHAnsi" w:hAnsiTheme="minorHAnsi" w:cstheme="minorHAnsi"/>
          <w:sz w:val="22"/>
          <w:szCs w:val="22"/>
          <w:lang w:val="fr-FR"/>
        </w:rPr>
        <w:t>1</w:t>
      </w:r>
      <w:r w:rsidR="00C06F2D" w:rsidRPr="00C06F2D">
        <w:rPr>
          <w:rFonts w:asciiTheme="minorHAnsi" w:hAnsiTheme="minorHAnsi" w:cstheme="minorHAnsi"/>
          <w:sz w:val="22"/>
          <w:szCs w:val="22"/>
          <w:vertAlign w:val="superscript"/>
          <w:lang w:val="fr-FR"/>
        </w:rPr>
        <w:t>er</w:t>
      </w:r>
      <w:r w:rsidR="00801CF1">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but marqué met fin au match.</w:t>
      </w:r>
    </w:p>
    <w:p w14:paraId="2A707418" w14:textId="77777777" w:rsidR="00C63B7C" w:rsidRDefault="00E40169" w:rsidP="000B3F28">
      <w:pPr>
        <w:tabs>
          <w:tab w:val="left" w:pos="360"/>
        </w:tabs>
        <w:spacing w:before="120" w:after="0" w:line="240" w:lineRule="auto"/>
        <w:ind w:left="1800" w:right="-720"/>
        <w:jc w:val="both"/>
        <w:rPr>
          <w:rFonts w:cstheme="minorHAnsi"/>
          <w:bCs/>
          <w:iCs/>
        </w:rPr>
      </w:pPr>
      <w:bookmarkStart w:id="857" w:name="_Hlk171952766"/>
      <w:bookmarkStart w:id="858" w:name="_Hlk173244747"/>
      <w:r w:rsidRPr="007C754F">
        <w:rPr>
          <w:rFonts w:cstheme="minorHAnsi"/>
          <w:bCs/>
          <w:iCs/>
        </w:rPr>
        <w:t>En cas de punition, ou perte du point Franc Jeu, ajouter un (1) joueur.</w:t>
      </w:r>
    </w:p>
    <w:bookmarkEnd w:id="857"/>
    <w:p w14:paraId="4342EE09" w14:textId="0F804BA3" w:rsidR="008A6755" w:rsidRDefault="001559D4" w:rsidP="000B3F28">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C.</w:t>
      </w:r>
      <w:r w:rsidRPr="00033AB1">
        <w:rPr>
          <w:rFonts w:asciiTheme="minorHAnsi" w:hAnsiTheme="minorHAnsi" w:cstheme="minorHAnsi"/>
          <w:sz w:val="22"/>
          <w:szCs w:val="22"/>
          <w:lang w:val="fr-FR"/>
        </w:rPr>
        <w:tab/>
        <w:t>Après cette période de surtemps de cinq (5) minutes, si l'égalité persiste il y aura fusillade tel que stipulé à l'article</w:t>
      </w:r>
      <w:r w:rsidRPr="004F7E88">
        <w:rPr>
          <w:rFonts w:asciiTheme="minorHAnsi" w:hAnsiTheme="minorHAnsi" w:cstheme="minorHAnsi"/>
          <w:sz w:val="22"/>
          <w:szCs w:val="22"/>
          <w:lang w:val="fr-FR"/>
        </w:rPr>
        <w:t xml:space="preserve"> 9.</w:t>
      </w:r>
      <w:r w:rsidR="00866A1E" w:rsidRPr="004F7E88">
        <w:rPr>
          <w:rFonts w:asciiTheme="minorHAnsi" w:hAnsiTheme="minorHAnsi" w:cstheme="minorHAnsi"/>
          <w:sz w:val="22"/>
          <w:szCs w:val="22"/>
          <w:lang w:val="fr-FR"/>
        </w:rPr>
        <w:t>6</w:t>
      </w:r>
      <w:r w:rsidRPr="004F7E88">
        <w:rPr>
          <w:rFonts w:asciiTheme="minorHAnsi" w:hAnsiTheme="minorHAnsi" w:cstheme="minorHAnsi"/>
          <w:sz w:val="22"/>
          <w:szCs w:val="22"/>
          <w:lang w:val="fr-FR"/>
        </w:rPr>
        <w:t>.2.</w:t>
      </w:r>
    </w:p>
    <w:p w14:paraId="439FFC47" w14:textId="77777777" w:rsidR="0074285E" w:rsidRPr="0074285E" w:rsidRDefault="0074285E" w:rsidP="000B3F28">
      <w:pPr>
        <w:pStyle w:val="HQParagrapheNiveau2"/>
        <w:tabs>
          <w:tab w:val="clear" w:pos="547"/>
        </w:tabs>
        <w:spacing w:before="120" w:after="0"/>
        <w:ind w:left="1800" w:right="-720" w:hanging="360"/>
        <w:rPr>
          <w:rFonts w:asciiTheme="minorHAnsi" w:hAnsiTheme="minorHAnsi" w:cstheme="minorHAnsi"/>
          <w:sz w:val="22"/>
          <w:szCs w:val="22"/>
          <w:lang w:val="fr-FR"/>
        </w:rPr>
      </w:pPr>
      <w:bookmarkStart w:id="859" w:name="_Hlk173924249"/>
      <w:r w:rsidRPr="0074285E">
        <w:rPr>
          <w:rFonts w:asciiTheme="minorHAnsi" w:hAnsiTheme="minorHAnsi" w:cstheme="minorHAnsi"/>
          <w:sz w:val="22"/>
          <w:szCs w:val="22"/>
          <w:lang w:val="fr-FR"/>
        </w:rPr>
        <w:t>D.</w:t>
      </w:r>
      <w:r w:rsidRPr="0074285E">
        <w:rPr>
          <w:rFonts w:asciiTheme="minorHAnsi" w:hAnsiTheme="minorHAnsi" w:cstheme="minorHAnsi"/>
          <w:sz w:val="22"/>
          <w:szCs w:val="22"/>
          <w:lang w:val="fr-FR"/>
        </w:rPr>
        <w:tab/>
        <w:t>Lors des matchs de demi-finales et de finales de chaque tournoi sanctionné par Hockey Québec, après l'application des règles de la formule Franc Jeu, en cas d'égalité après les trois (3) périodes de jeu réglementaire, il y aura période de surtemps selon le mode suivant :</w:t>
      </w:r>
    </w:p>
    <w:p w14:paraId="6B9DF8EC" w14:textId="1F85C8CA" w:rsidR="0074285E" w:rsidRPr="0074285E" w:rsidRDefault="0074285E" w:rsidP="000B3F28">
      <w:pPr>
        <w:pStyle w:val="HQParagrapheNiveau2"/>
        <w:tabs>
          <w:tab w:val="clear" w:pos="547"/>
        </w:tabs>
        <w:spacing w:before="120" w:after="0"/>
        <w:ind w:left="2160" w:right="-720" w:hanging="360"/>
        <w:rPr>
          <w:rFonts w:asciiTheme="minorHAnsi" w:hAnsiTheme="minorHAnsi" w:cstheme="minorHAnsi"/>
          <w:sz w:val="22"/>
          <w:szCs w:val="22"/>
          <w:lang w:val="fr-FR"/>
        </w:rPr>
      </w:pPr>
      <w:r w:rsidRPr="0074285E">
        <w:rPr>
          <w:rFonts w:asciiTheme="minorHAnsi" w:hAnsiTheme="minorHAnsi" w:cstheme="minorHAnsi"/>
          <w:sz w:val="22"/>
          <w:szCs w:val="22"/>
          <w:lang w:val="fr-FR"/>
        </w:rPr>
        <w:t>i)</w:t>
      </w:r>
      <w:r w:rsidRPr="0074285E">
        <w:rPr>
          <w:rFonts w:asciiTheme="minorHAnsi" w:hAnsiTheme="minorHAnsi" w:cstheme="minorHAnsi"/>
          <w:sz w:val="22"/>
          <w:szCs w:val="22"/>
          <w:lang w:val="fr-FR"/>
        </w:rPr>
        <w:tab/>
        <w:t xml:space="preserve">Une seule période supplémentaire de 10 minutes à temps arrêté avec un </w:t>
      </w:r>
      <w:r w:rsidRPr="007C754F">
        <w:rPr>
          <w:rFonts w:asciiTheme="minorHAnsi" w:hAnsiTheme="minorHAnsi" w:cstheme="minorHAnsi"/>
          <w:sz w:val="22"/>
          <w:szCs w:val="22"/>
          <w:lang w:val="fr-FR"/>
        </w:rPr>
        <w:t>alignement de trois (3) joueurs par équipe plus un gardien de but à l'exception des</w:t>
      </w:r>
      <w:r w:rsidRPr="0074285E">
        <w:rPr>
          <w:rFonts w:asciiTheme="minorHAnsi" w:hAnsiTheme="minorHAnsi" w:cstheme="minorHAnsi"/>
          <w:sz w:val="22"/>
          <w:szCs w:val="22"/>
          <w:lang w:val="fr-FR"/>
        </w:rPr>
        <w:t xml:space="preserve"> joueurs punis qui doivent servir leur punition et de l'application des règles de la formule Franc Jeu. Le premier but marqué met fin au match.</w:t>
      </w:r>
    </w:p>
    <w:p w14:paraId="178240F4" w14:textId="737B58EC" w:rsidR="00A418A3" w:rsidRDefault="0074285E" w:rsidP="000B3F28">
      <w:pPr>
        <w:spacing w:before="120" w:after="120"/>
        <w:ind w:left="2160" w:right="-720" w:hanging="360"/>
        <w:jc w:val="both"/>
        <w:rPr>
          <w:rFonts w:cstheme="minorHAnsi"/>
          <w:lang w:val="fr-FR"/>
        </w:rPr>
      </w:pPr>
      <w:r w:rsidRPr="0074285E">
        <w:rPr>
          <w:rFonts w:cstheme="minorHAnsi"/>
          <w:lang w:val="fr-FR"/>
        </w:rPr>
        <w:t>ii)</w:t>
      </w:r>
      <w:r w:rsidRPr="0074285E">
        <w:rPr>
          <w:rFonts w:cstheme="minorHAnsi"/>
          <w:lang w:val="fr-FR"/>
        </w:rPr>
        <w:tab/>
        <w:t xml:space="preserve">Après cette période de surtemps de 10 minutes, si l'égalité persiste il y aura fusillade, tel que stipulé à l'article </w:t>
      </w:r>
      <w:r w:rsidRPr="004F7E88">
        <w:rPr>
          <w:rFonts w:cstheme="minorHAnsi"/>
          <w:lang w:val="fr-FR"/>
        </w:rPr>
        <w:t>9.6.2</w:t>
      </w:r>
      <w:bookmarkEnd w:id="859"/>
      <w:r w:rsidRPr="007C754F">
        <w:rPr>
          <w:rFonts w:cstheme="minorHAnsi"/>
          <w:lang w:val="fr-FR"/>
        </w:rPr>
        <w:t>.</w:t>
      </w:r>
    </w:p>
    <w:p w14:paraId="1F0E0389" w14:textId="36136174" w:rsidR="001559D4" w:rsidRPr="00BE76DF" w:rsidRDefault="001559D4" w:rsidP="00BE76DF">
      <w:pPr>
        <w:spacing w:before="120" w:after="0"/>
        <w:ind w:left="720"/>
        <w:rPr>
          <w:b/>
          <w:bCs/>
        </w:rPr>
      </w:pPr>
      <w:bookmarkStart w:id="860" w:name="_Toc77067596"/>
      <w:bookmarkStart w:id="861" w:name="_Toc170984484"/>
      <w:bookmarkStart w:id="862" w:name="_Toc210425445"/>
      <w:bookmarkEnd w:id="858"/>
      <w:r w:rsidRPr="00BE76DF">
        <w:rPr>
          <w:b/>
          <w:bCs/>
        </w:rPr>
        <w:t>9.</w:t>
      </w:r>
      <w:r w:rsidR="001E4275">
        <w:rPr>
          <w:b/>
          <w:bCs/>
        </w:rPr>
        <w:t>6</w:t>
      </w:r>
      <w:r w:rsidRPr="00BE76DF">
        <w:rPr>
          <w:b/>
          <w:bCs/>
        </w:rPr>
        <w:t>.2</w:t>
      </w:r>
      <w:r w:rsidRPr="00BE76DF">
        <w:rPr>
          <w:b/>
          <w:bCs/>
        </w:rPr>
        <w:tab/>
        <w:t>Fusillade</w:t>
      </w:r>
      <w:bookmarkEnd w:id="860"/>
      <w:bookmarkEnd w:id="861"/>
    </w:p>
    <w:bookmarkEnd w:id="862"/>
    <w:p w14:paraId="77AA70AA" w14:textId="31CDBFBD" w:rsidR="001559D4" w:rsidRPr="00033AB1" w:rsidRDefault="001559D4" w:rsidP="0064698B">
      <w:pPr>
        <w:pStyle w:val="HQNiveau4"/>
        <w:tabs>
          <w:tab w:val="clear" w:pos="1080"/>
          <w:tab w:val="num" w:pos="1800"/>
        </w:tabs>
        <w:spacing w:before="120" w:after="0"/>
        <w:ind w:left="1800" w:right="-90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A.</w:t>
      </w:r>
      <w:r w:rsidRPr="00033AB1">
        <w:rPr>
          <w:rFonts w:asciiTheme="minorHAnsi" w:hAnsiTheme="minorHAnsi" w:cstheme="minorHAnsi"/>
          <w:sz w:val="22"/>
          <w:szCs w:val="22"/>
          <w:lang w:val="fr-FR"/>
        </w:rPr>
        <w:tab/>
        <w:t xml:space="preserve">Après chaque match de tournoi, s'il y a égalité entre les deux (2) équipes, l’entraîneur enverra un </w:t>
      </w:r>
      <w:r w:rsidR="00353719">
        <w:rPr>
          <w:rFonts w:asciiTheme="minorHAnsi" w:hAnsiTheme="minorHAnsi" w:cstheme="minorHAnsi"/>
          <w:sz w:val="22"/>
          <w:szCs w:val="22"/>
          <w:lang w:val="fr-FR"/>
        </w:rPr>
        <w:t xml:space="preserve">(1) </w:t>
      </w:r>
      <w:r w:rsidRPr="00033AB1">
        <w:rPr>
          <w:rFonts w:asciiTheme="minorHAnsi" w:hAnsiTheme="minorHAnsi" w:cstheme="minorHAnsi"/>
          <w:sz w:val="22"/>
          <w:szCs w:val="22"/>
          <w:lang w:val="fr-FR"/>
        </w:rPr>
        <w:t>joueur pour tenter de déjouer le gardien de but adverse, il n’a pas à informer les officiels de l’ordre de ses trois (3) joueurs.</w:t>
      </w:r>
    </w:p>
    <w:p w14:paraId="671EB0C4" w14:textId="77777777" w:rsidR="00801CF1" w:rsidRDefault="001559D4" w:rsidP="0064698B">
      <w:pPr>
        <w:tabs>
          <w:tab w:val="num" w:pos="1800"/>
        </w:tabs>
        <w:spacing w:before="120" w:after="0"/>
        <w:ind w:left="1800" w:right="-900"/>
        <w:jc w:val="both"/>
        <w:rPr>
          <w:rFonts w:cstheme="minorHAnsi"/>
          <w:lang w:val="fr-FR"/>
        </w:rPr>
        <w:sectPr w:rsidR="00801CF1" w:rsidSect="003D3FE2">
          <w:pgSz w:w="12240" w:h="15840" w:code="1"/>
          <w:pgMar w:top="432" w:right="1800" w:bottom="432" w:left="1800" w:header="432" w:footer="720" w:gutter="0"/>
          <w:paperSrc w:first="15" w:other="15"/>
          <w:cols w:space="708"/>
          <w:docGrid w:linePitch="360"/>
        </w:sectPr>
      </w:pPr>
      <w:r w:rsidRPr="00033AB1">
        <w:rPr>
          <w:rFonts w:cstheme="minorHAnsi"/>
          <w:lang w:val="fr-FR"/>
        </w:rPr>
        <w:t xml:space="preserve">Advenant encore une égalité après cette </w:t>
      </w:r>
      <w:r w:rsidR="00801CF1">
        <w:rPr>
          <w:rFonts w:cstheme="minorHAnsi"/>
          <w:lang w:val="fr-FR"/>
        </w:rPr>
        <w:t>première (</w:t>
      </w:r>
      <w:r w:rsidRPr="00033AB1">
        <w:rPr>
          <w:rFonts w:cstheme="minorHAnsi"/>
          <w:lang w:val="fr-FR"/>
        </w:rPr>
        <w:t>1</w:t>
      </w:r>
      <w:r w:rsidRPr="00033AB1">
        <w:rPr>
          <w:rFonts w:cstheme="minorHAnsi"/>
          <w:vertAlign w:val="superscript"/>
          <w:lang w:val="fr-FR"/>
        </w:rPr>
        <w:t>re</w:t>
      </w:r>
      <w:r w:rsidR="00801CF1">
        <w:rPr>
          <w:rFonts w:cstheme="minorHAnsi"/>
          <w:lang w:val="fr-FR"/>
        </w:rPr>
        <w:t xml:space="preserve">) </w:t>
      </w:r>
      <w:r w:rsidRPr="00033AB1">
        <w:rPr>
          <w:rFonts w:cstheme="minorHAnsi"/>
          <w:lang w:val="fr-FR"/>
        </w:rPr>
        <w:t>ronde, l'entraîneur désignera un à la fois les joueurs qui participeront à la fusillade.</w:t>
      </w:r>
    </w:p>
    <w:p w14:paraId="60B1180D" w14:textId="0C9FB9A4" w:rsidR="001559D4" w:rsidRPr="00033AB1" w:rsidRDefault="001559D4" w:rsidP="00801CF1">
      <w:pPr>
        <w:tabs>
          <w:tab w:val="num" w:pos="1800"/>
        </w:tabs>
        <w:spacing w:before="120" w:after="0"/>
        <w:ind w:left="1800" w:right="-720"/>
        <w:jc w:val="both"/>
        <w:rPr>
          <w:rFonts w:cstheme="minorHAnsi"/>
          <w:lang w:val="fr-FR"/>
        </w:rPr>
      </w:pPr>
      <w:r w:rsidRPr="00033AB1">
        <w:rPr>
          <w:rFonts w:cstheme="minorHAnsi"/>
          <w:lang w:val="fr-FR"/>
        </w:rPr>
        <w:t xml:space="preserve">Tous les joueurs, à l'exception du gardien de but, devront participer à la fusillade avant qu'un joueur ne revienne une </w:t>
      </w:r>
      <w:r w:rsidR="00353719">
        <w:rPr>
          <w:rFonts w:cstheme="minorHAnsi"/>
          <w:lang w:val="fr-FR"/>
        </w:rPr>
        <w:t>deuxième (</w:t>
      </w:r>
      <w:r w:rsidRPr="00033AB1">
        <w:rPr>
          <w:rFonts w:cstheme="minorHAnsi"/>
          <w:lang w:val="fr-FR"/>
        </w:rPr>
        <w:t>2</w:t>
      </w:r>
      <w:r w:rsidRPr="00033AB1">
        <w:rPr>
          <w:rFonts w:cstheme="minorHAnsi"/>
          <w:vertAlign w:val="superscript"/>
          <w:lang w:val="fr-FR"/>
        </w:rPr>
        <w:t>e</w:t>
      </w:r>
      <w:r w:rsidR="00353719">
        <w:rPr>
          <w:rFonts w:cstheme="minorHAnsi"/>
          <w:lang w:val="fr-FR"/>
        </w:rPr>
        <w:t xml:space="preserve">) </w:t>
      </w:r>
      <w:r w:rsidRPr="00033AB1">
        <w:rPr>
          <w:rFonts w:cstheme="minorHAnsi"/>
          <w:lang w:val="fr-FR"/>
        </w:rPr>
        <w:t>fois.</w:t>
      </w:r>
    </w:p>
    <w:p w14:paraId="04F492F4" w14:textId="77777777" w:rsidR="001559D4" w:rsidRPr="00033AB1" w:rsidRDefault="001559D4" w:rsidP="00801CF1">
      <w:pPr>
        <w:pStyle w:val="HQNiveau4"/>
        <w:tabs>
          <w:tab w:val="clear" w:pos="1080"/>
          <w:tab w:val="num" w:pos="1800"/>
        </w:tabs>
        <w:spacing w:before="120" w:after="0"/>
        <w:ind w:left="1800" w:right="-72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B.</w:t>
      </w:r>
      <w:r w:rsidRPr="00033AB1">
        <w:rPr>
          <w:rFonts w:asciiTheme="minorHAnsi" w:hAnsiTheme="minorHAnsi" w:cstheme="minorHAnsi"/>
          <w:sz w:val="22"/>
          <w:szCs w:val="22"/>
          <w:lang w:val="fr-FR"/>
        </w:rPr>
        <w:tab/>
        <w:t>Un joueur qui se trouvait au banc des punitions à la fin de la période de surtemps est admissible à participer à la fusillade.</w:t>
      </w:r>
    </w:p>
    <w:p w14:paraId="2BEE5CF2" w14:textId="77777777" w:rsidR="001559D4" w:rsidRPr="00033AB1" w:rsidRDefault="001559D4" w:rsidP="00801CF1">
      <w:pPr>
        <w:pStyle w:val="HQNiveau4"/>
        <w:tabs>
          <w:tab w:val="clear" w:pos="1080"/>
          <w:tab w:val="num" w:pos="1800"/>
        </w:tabs>
        <w:spacing w:before="120" w:after="120"/>
        <w:ind w:left="1800" w:right="-72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C.</w:t>
      </w:r>
      <w:r w:rsidRPr="00033AB1">
        <w:rPr>
          <w:rFonts w:asciiTheme="minorHAnsi" w:hAnsiTheme="minorHAnsi" w:cstheme="minorHAnsi"/>
          <w:sz w:val="22"/>
          <w:szCs w:val="22"/>
          <w:lang w:val="fr-FR"/>
        </w:rPr>
        <w:tab/>
        <w:t>La fusillade se déroulera de la façon suivante :</w:t>
      </w:r>
    </w:p>
    <w:p w14:paraId="72707957" w14:textId="01520D4D" w:rsidR="001559D4" w:rsidRPr="00033AB1" w:rsidRDefault="001559D4" w:rsidP="0080356A">
      <w:pPr>
        <w:pStyle w:val="HQNiveau5"/>
        <w:numPr>
          <w:ilvl w:val="0"/>
          <w:numId w:val="70"/>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L'équipe qui reçoit</w:t>
      </w:r>
      <w:r w:rsidR="00A418A3">
        <w:rPr>
          <w:rFonts w:asciiTheme="minorHAnsi" w:eastAsia="MS Mincho" w:hAnsiTheme="minorHAnsi" w:cstheme="minorHAnsi"/>
          <w:sz w:val="22"/>
          <w:szCs w:val="22"/>
          <w:lang w:val="fr-FR"/>
        </w:rPr>
        <w:t>,</w:t>
      </w:r>
      <w:r w:rsidRPr="00033AB1">
        <w:rPr>
          <w:rFonts w:asciiTheme="minorHAnsi" w:eastAsia="MS Mincho" w:hAnsiTheme="minorHAnsi" w:cstheme="minorHAnsi"/>
          <w:sz w:val="22"/>
          <w:szCs w:val="22"/>
          <w:lang w:val="fr-FR"/>
        </w:rPr>
        <w:t xml:space="preserve"> a le choix de déterminer si elle débutera ou non la fusillade.</w:t>
      </w:r>
    </w:p>
    <w:p w14:paraId="5FEBFF1B" w14:textId="4BC0BCAE" w:rsidR="001559D4" w:rsidRPr="00033AB1" w:rsidRDefault="001559D4" w:rsidP="0080356A">
      <w:pPr>
        <w:pStyle w:val="HQNiveau5"/>
        <w:numPr>
          <w:ilvl w:val="0"/>
          <w:numId w:val="70"/>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 xml:space="preserve">Après que le choix est fait, l'équipe désignée envoie son </w:t>
      </w:r>
      <w:r w:rsidR="00801CF1">
        <w:rPr>
          <w:rFonts w:asciiTheme="minorHAnsi" w:eastAsia="MS Mincho" w:hAnsiTheme="minorHAnsi" w:cstheme="minorHAnsi"/>
          <w:sz w:val="22"/>
          <w:szCs w:val="22"/>
          <w:lang w:val="fr-FR"/>
        </w:rPr>
        <w:t>premier (</w:t>
      </w:r>
      <w:r w:rsidR="00C06F2D">
        <w:rPr>
          <w:rFonts w:asciiTheme="minorHAnsi" w:eastAsia="MS Mincho" w:hAnsiTheme="minorHAnsi" w:cstheme="minorHAnsi"/>
          <w:sz w:val="22"/>
          <w:szCs w:val="22"/>
          <w:lang w:val="fr-FR"/>
        </w:rPr>
        <w:t>1</w:t>
      </w:r>
      <w:r w:rsidR="00C06F2D" w:rsidRPr="00C06F2D">
        <w:rPr>
          <w:rFonts w:asciiTheme="minorHAnsi" w:eastAsia="MS Mincho" w:hAnsiTheme="minorHAnsi" w:cstheme="minorHAnsi"/>
          <w:sz w:val="22"/>
          <w:szCs w:val="22"/>
          <w:vertAlign w:val="superscript"/>
          <w:lang w:val="fr-FR"/>
        </w:rPr>
        <w:t>er</w:t>
      </w:r>
      <w:r w:rsidR="00801CF1">
        <w:rPr>
          <w:rFonts w:asciiTheme="minorHAnsi" w:eastAsia="MS Mincho" w:hAnsiTheme="minorHAnsi" w:cstheme="minorHAnsi"/>
          <w:sz w:val="22"/>
          <w:szCs w:val="22"/>
          <w:lang w:val="fr-FR"/>
        </w:rPr>
        <w:t xml:space="preserve">) </w:t>
      </w:r>
      <w:r w:rsidRPr="00033AB1">
        <w:rPr>
          <w:rFonts w:asciiTheme="minorHAnsi" w:eastAsia="MS Mincho" w:hAnsiTheme="minorHAnsi" w:cstheme="minorHAnsi"/>
          <w:sz w:val="22"/>
          <w:szCs w:val="22"/>
          <w:lang w:val="fr-FR"/>
        </w:rPr>
        <w:t>joueur qui tente de déjouer le gardien de but adverse.</w:t>
      </w:r>
    </w:p>
    <w:p w14:paraId="7BA69C6D" w14:textId="62194748" w:rsidR="001559D4" w:rsidRPr="00033AB1" w:rsidRDefault="001559D4" w:rsidP="00801CF1">
      <w:pPr>
        <w:pStyle w:val="HQNiveau5"/>
        <w:numPr>
          <w:ilvl w:val="0"/>
          <w:numId w:val="0"/>
        </w:numPr>
        <w:tabs>
          <w:tab w:val="clear" w:pos="720"/>
          <w:tab w:val="clear" w:pos="1440"/>
          <w:tab w:val="left" w:pos="2160"/>
        </w:tabs>
        <w:spacing w:before="0" w:after="0"/>
        <w:ind w:left="2160" w:right="-72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 xml:space="preserve">Ensuite le </w:t>
      </w:r>
      <w:r w:rsidR="00E3535D">
        <w:rPr>
          <w:rFonts w:asciiTheme="minorHAnsi" w:eastAsia="MS Mincho" w:hAnsiTheme="minorHAnsi" w:cstheme="minorHAnsi"/>
          <w:sz w:val="22"/>
          <w:szCs w:val="22"/>
          <w:lang w:val="fr-FR"/>
        </w:rPr>
        <w:t>premier (</w:t>
      </w:r>
      <w:r w:rsidR="00C06F2D">
        <w:rPr>
          <w:rFonts w:asciiTheme="minorHAnsi" w:eastAsia="MS Mincho" w:hAnsiTheme="minorHAnsi" w:cstheme="minorHAnsi"/>
          <w:sz w:val="22"/>
          <w:szCs w:val="22"/>
          <w:lang w:val="fr-FR"/>
        </w:rPr>
        <w:t>1</w:t>
      </w:r>
      <w:r w:rsidR="00C06F2D" w:rsidRPr="00C06F2D">
        <w:rPr>
          <w:rFonts w:asciiTheme="minorHAnsi" w:eastAsia="MS Mincho" w:hAnsiTheme="minorHAnsi" w:cstheme="minorHAnsi"/>
          <w:sz w:val="22"/>
          <w:szCs w:val="22"/>
          <w:vertAlign w:val="superscript"/>
          <w:lang w:val="fr-FR"/>
        </w:rPr>
        <w:t>er</w:t>
      </w:r>
      <w:r w:rsidR="00E3535D">
        <w:rPr>
          <w:rFonts w:asciiTheme="minorHAnsi" w:eastAsia="MS Mincho" w:hAnsiTheme="minorHAnsi" w:cstheme="minorHAnsi"/>
          <w:sz w:val="22"/>
          <w:szCs w:val="22"/>
          <w:lang w:val="fr-FR"/>
        </w:rPr>
        <w:t xml:space="preserve">) </w:t>
      </w:r>
      <w:r w:rsidRPr="00033AB1">
        <w:rPr>
          <w:rFonts w:asciiTheme="minorHAnsi" w:eastAsia="MS Mincho" w:hAnsiTheme="minorHAnsi" w:cstheme="minorHAnsi"/>
          <w:sz w:val="22"/>
          <w:szCs w:val="22"/>
          <w:lang w:val="fr-FR"/>
        </w:rPr>
        <w:t>joueur de l'autre équipe fait de même, et ainsi de suite jusqu'à ce que les trois (3) joueurs de chaque équipe aient effectué une ronde complète.</w:t>
      </w:r>
    </w:p>
    <w:p w14:paraId="41CBF7D6" w14:textId="62C2BF33" w:rsidR="001559D4" w:rsidRPr="00033AB1" w:rsidRDefault="001559D4" w:rsidP="0080356A">
      <w:pPr>
        <w:pStyle w:val="HQNiveau5"/>
        <w:numPr>
          <w:ilvl w:val="0"/>
          <w:numId w:val="70"/>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 xml:space="preserve">Le choix de l'entraîneur ne représente pas l'ordre dans lequel les joueurs doivent se présenter au centre de la glace pour effectuer leur </w:t>
      </w:r>
      <w:r w:rsidR="006C2221">
        <w:rPr>
          <w:rFonts w:asciiTheme="minorHAnsi" w:eastAsia="MS Mincho" w:hAnsiTheme="minorHAnsi" w:cstheme="minorHAnsi"/>
          <w:sz w:val="22"/>
          <w:szCs w:val="22"/>
          <w:lang w:val="fr-FR"/>
        </w:rPr>
        <w:t>tir</w:t>
      </w:r>
      <w:r w:rsidRPr="00033AB1">
        <w:rPr>
          <w:rFonts w:asciiTheme="minorHAnsi" w:eastAsia="MS Mincho" w:hAnsiTheme="minorHAnsi" w:cstheme="minorHAnsi"/>
          <w:sz w:val="22"/>
          <w:szCs w:val="22"/>
          <w:lang w:val="fr-FR"/>
        </w:rPr>
        <w:t>.</w:t>
      </w:r>
    </w:p>
    <w:p w14:paraId="69FA367E" w14:textId="77777777" w:rsidR="000B3F28" w:rsidRDefault="001559D4" w:rsidP="0080356A">
      <w:pPr>
        <w:pStyle w:val="HQNiveau5"/>
        <w:numPr>
          <w:ilvl w:val="0"/>
          <w:numId w:val="70"/>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Les règles de jeu des tirs de punition s'appliquent.</w:t>
      </w:r>
    </w:p>
    <w:p w14:paraId="362DEAA9" w14:textId="77777777" w:rsidR="00BB65A2" w:rsidRPr="00033AB1" w:rsidRDefault="001559D4" w:rsidP="0080356A">
      <w:pPr>
        <w:pStyle w:val="HQNiveau5"/>
        <w:numPr>
          <w:ilvl w:val="0"/>
          <w:numId w:val="70"/>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Les tirs se font à tour de rôle et aucun tir simultané sur chacun des deux (2) gardiens de but n'est accepté.</w:t>
      </w:r>
    </w:p>
    <w:p w14:paraId="3E6F956B" w14:textId="77777777" w:rsidR="001559D4" w:rsidRPr="00033AB1" w:rsidRDefault="001559D4" w:rsidP="0080356A">
      <w:pPr>
        <w:pStyle w:val="HQNiveau5"/>
        <w:numPr>
          <w:ilvl w:val="0"/>
          <w:numId w:val="70"/>
        </w:numPr>
        <w:tabs>
          <w:tab w:val="clear" w:pos="720"/>
          <w:tab w:val="clear" w:pos="1440"/>
          <w:tab w:val="clear" w:pos="1584"/>
          <w:tab w:val="left" w:pos="2160"/>
        </w:tabs>
        <w:spacing w:before="0" w:after="0"/>
        <w:ind w:left="2160" w:right="-720"/>
        <w:rPr>
          <w:rFonts w:asciiTheme="minorHAnsi" w:eastAsia="MS Mincho" w:hAnsiTheme="minorHAnsi" w:cstheme="minorHAnsi"/>
          <w:sz w:val="22"/>
          <w:szCs w:val="22"/>
          <w:lang w:val="fr-FR"/>
        </w:rPr>
      </w:pPr>
      <w:r w:rsidRPr="00033AB1">
        <w:rPr>
          <w:rFonts w:asciiTheme="minorHAnsi" w:eastAsia="MS Mincho" w:hAnsiTheme="minorHAnsi" w:cstheme="minorHAnsi"/>
          <w:sz w:val="22"/>
          <w:szCs w:val="22"/>
          <w:lang w:val="fr-FR"/>
        </w:rPr>
        <w:t>L'équipe ayant marqué le plus de buts dans cette ronde complète est proclamée gagnante.</w:t>
      </w:r>
    </w:p>
    <w:p w14:paraId="2D858E97" w14:textId="590CABFB" w:rsidR="00870A46" w:rsidRDefault="00870A46" w:rsidP="00801CF1">
      <w:pPr>
        <w:pStyle w:val="HQNiveau4"/>
        <w:tabs>
          <w:tab w:val="clear" w:pos="1080"/>
          <w:tab w:val="left" w:pos="1800"/>
        </w:tabs>
        <w:spacing w:before="120" w:after="120"/>
        <w:ind w:left="1776" w:right="-720" w:hanging="336"/>
        <w:rPr>
          <w:rFonts w:asciiTheme="minorHAnsi" w:hAnsiTheme="minorHAnsi" w:cstheme="minorHAnsi"/>
          <w:sz w:val="22"/>
          <w:szCs w:val="22"/>
          <w:lang w:val="fr-FR"/>
        </w:rPr>
      </w:pPr>
      <w:r>
        <w:rPr>
          <w:rFonts w:asciiTheme="minorHAnsi" w:hAnsiTheme="minorHAnsi" w:cstheme="minorHAnsi"/>
          <w:sz w:val="22"/>
          <w:szCs w:val="22"/>
          <w:lang w:val="fr-FR"/>
        </w:rPr>
        <w:t>D.</w:t>
      </w:r>
      <w:r>
        <w:rPr>
          <w:rFonts w:asciiTheme="minorHAnsi" w:hAnsiTheme="minorHAnsi" w:cstheme="minorHAnsi"/>
          <w:sz w:val="22"/>
          <w:szCs w:val="22"/>
          <w:lang w:val="fr-FR"/>
        </w:rPr>
        <w:tab/>
      </w:r>
      <w:r w:rsidR="001559D4" w:rsidRPr="00033AB1">
        <w:rPr>
          <w:rFonts w:asciiTheme="minorHAnsi" w:hAnsiTheme="minorHAnsi" w:cstheme="minorHAnsi"/>
          <w:sz w:val="22"/>
          <w:szCs w:val="22"/>
          <w:lang w:val="fr-FR"/>
        </w:rPr>
        <w:t xml:space="preserve">Lorsqu'un </w:t>
      </w:r>
      <w:r w:rsidR="000B3F28">
        <w:rPr>
          <w:rFonts w:asciiTheme="minorHAnsi" w:hAnsiTheme="minorHAnsi" w:cstheme="minorHAnsi"/>
          <w:sz w:val="22"/>
          <w:szCs w:val="22"/>
          <w:lang w:val="fr-FR"/>
        </w:rPr>
        <w:t>deuxième (</w:t>
      </w:r>
      <w:r w:rsidR="00B53D32" w:rsidRPr="00033AB1">
        <w:rPr>
          <w:rFonts w:asciiTheme="minorHAnsi" w:hAnsiTheme="minorHAnsi" w:cstheme="minorHAnsi"/>
          <w:sz w:val="22"/>
          <w:szCs w:val="22"/>
          <w:lang w:val="fr-FR"/>
        </w:rPr>
        <w:t>2</w:t>
      </w:r>
      <w:r w:rsidR="00B53D32" w:rsidRPr="00033AB1">
        <w:rPr>
          <w:rFonts w:asciiTheme="minorHAnsi" w:hAnsiTheme="minorHAnsi" w:cstheme="minorHAnsi"/>
          <w:sz w:val="22"/>
          <w:szCs w:val="22"/>
          <w:vertAlign w:val="superscript"/>
          <w:lang w:val="fr-FR"/>
        </w:rPr>
        <w:t>e</w:t>
      </w:r>
      <w:r w:rsidR="000B3F28">
        <w:rPr>
          <w:rFonts w:asciiTheme="minorHAnsi" w:hAnsiTheme="minorHAnsi" w:cstheme="minorHAnsi"/>
          <w:sz w:val="22"/>
          <w:szCs w:val="22"/>
          <w:lang w:val="fr-FR"/>
        </w:rPr>
        <w:t xml:space="preserve">) </w:t>
      </w:r>
      <w:r w:rsidR="001559D4" w:rsidRPr="00033AB1">
        <w:rPr>
          <w:rFonts w:asciiTheme="minorHAnsi" w:hAnsiTheme="minorHAnsi" w:cstheme="minorHAnsi"/>
          <w:sz w:val="22"/>
          <w:szCs w:val="22"/>
          <w:lang w:val="fr-FR"/>
        </w:rPr>
        <w:t xml:space="preserve">ou un </w:t>
      </w:r>
      <w:r w:rsidR="000B3F28">
        <w:rPr>
          <w:rFonts w:asciiTheme="minorHAnsi" w:hAnsiTheme="minorHAnsi" w:cstheme="minorHAnsi"/>
          <w:sz w:val="22"/>
          <w:szCs w:val="22"/>
          <w:lang w:val="fr-FR"/>
        </w:rPr>
        <w:t>troisième (</w:t>
      </w:r>
      <w:r w:rsidR="00B53D32" w:rsidRPr="00033AB1">
        <w:rPr>
          <w:rFonts w:asciiTheme="minorHAnsi" w:hAnsiTheme="minorHAnsi" w:cstheme="minorHAnsi"/>
          <w:sz w:val="22"/>
          <w:szCs w:val="22"/>
          <w:lang w:val="fr-FR"/>
        </w:rPr>
        <w:t>3</w:t>
      </w:r>
      <w:r w:rsidR="00B53D32" w:rsidRPr="00033AB1">
        <w:rPr>
          <w:rFonts w:asciiTheme="minorHAnsi" w:hAnsiTheme="minorHAnsi" w:cstheme="minorHAnsi"/>
          <w:sz w:val="22"/>
          <w:szCs w:val="22"/>
          <w:vertAlign w:val="superscript"/>
          <w:lang w:val="fr-FR"/>
        </w:rPr>
        <w:t>e</w:t>
      </w:r>
      <w:r w:rsidR="000B3F28">
        <w:rPr>
          <w:rFonts w:asciiTheme="minorHAnsi" w:hAnsiTheme="minorHAnsi" w:cstheme="minorHAnsi"/>
          <w:sz w:val="22"/>
          <w:szCs w:val="22"/>
          <w:lang w:val="fr-FR"/>
        </w:rPr>
        <w:t xml:space="preserve">) </w:t>
      </w:r>
      <w:r w:rsidR="001559D4" w:rsidRPr="00033AB1">
        <w:rPr>
          <w:rFonts w:asciiTheme="minorHAnsi" w:hAnsiTheme="minorHAnsi" w:cstheme="minorHAnsi"/>
          <w:sz w:val="22"/>
          <w:szCs w:val="22"/>
          <w:lang w:val="fr-FR"/>
        </w:rPr>
        <w:t xml:space="preserve">tour devient nécessaire pour briser l'égalité, l'ordre de passage des joueurs est laissé à la discrétion de l'entraîneur et peut ne pas respecter l'ordre du </w:t>
      </w:r>
      <w:r w:rsidR="000B3F28">
        <w:rPr>
          <w:rFonts w:asciiTheme="minorHAnsi" w:hAnsiTheme="minorHAnsi" w:cstheme="minorHAnsi"/>
          <w:sz w:val="22"/>
          <w:szCs w:val="22"/>
          <w:lang w:val="fr-FR"/>
        </w:rPr>
        <w:t>premier (</w:t>
      </w:r>
      <w:r w:rsidR="00C06F2D">
        <w:rPr>
          <w:rFonts w:asciiTheme="minorHAnsi" w:hAnsiTheme="minorHAnsi" w:cstheme="minorHAnsi"/>
          <w:sz w:val="22"/>
          <w:szCs w:val="22"/>
          <w:lang w:val="fr-FR"/>
        </w:rPr>
        <w:t>1</w:t>
      </w:r>
      <w:r w:rsidR="00C06F2D" w:rsidRPr="00C06F2D">
        <w:rPr>
          <w:rFonts w:asciiTheme="minorHAnsi" w:hAnsiTheme="minorHAnsi" w:cstheme="minorHAnsi"/>
          <w:sz w:val="22"/>
          <w:szCs w:val="22"/>
          <w:vertAlign w:val="superscript"/>
          <w:lang w:val="fr-FR"/>
        </w:rPr>
        <w:t>er</w:t>
      </w:r>
      <w:r w:rsidR="000B3F28">
        <w:rPr>
          <w:rFonts w:asciiTheme="minorHAnsi" w:hAnsiTheme="minorHAnsi" w:cstheme="minorHAnsi"/>
          <w:sz w:val="22"/>
          <w:szCs w:val="22"/>
          <w:lang w:val="fr-FR"/>
        </w:rPr>
        <w:t xml:space="preserve">) </w:t>
      </w:r>
      <w:r w:rsidR="001559D4" w:rsidRPr="00033AB1">
        <w:rPr>
          <w:rFonts w:asciiTheme="minorHAnsi" w:hAnsiTheme="minorHAnsi" w:cstheme="minorHAnsi"/>
          <w:sz w:val="22"/>
          <w:szCs w:val="22"/>
          <w:lang w:val="fr-FR"/>
        </w:rPr>
        <w:t>tour. Ainsi, à chaque tour, tous les joueurs qui terminent le match devront participer à la fusillade avant qu'un joueur ne revienne une autre fois.</w:t>
      </w:r>
      <w:r w:rsidR="00A418A3">
        <w:rPr>
          <w:rFonts w:asciiTheme="minorHAnsi" w:hAnsiTheme="minorHAnsi" w:cstheme="minorHAnsi"/>
          <w:sz w:val="22"/>
          <w:szCs w:val="22"/>
          <w:lang w:val="fr-FR"/>
        </w:rPr>
        <w:t xml:space="preserve"> </w:t>
      </w:r>
      <w:r w:rsidR="001559D4" w:rsidRPr="00033AB1">
        <w:rPr>
          <w:rFonts w:asciiTheme="minorHAnsi" w:hAnsiTheme="minorHAnsi" w:cstheme="minorHAnsi"/>
          <w:sz w:val="22"/>
          <w:szCs w:val="22"/>
          <w:lang w:val="fr-FR"/>
        </w:rPr>
        <w:t xml:space="preserve">Le match prend fin quand l'égalité est brisée, après qu'un </w:t>
      </w:r>
      <w:r w:rsidR="004F7E88">
        <w:rPr>
          <w:rFonts w:asciiTheme="minorHAnsi" w:hAnsiTheme="minorHAnsi" w:cstheme="minorHAnsi"/>
          <w:sz w:val="22"/>
          <w:szCs w:val="22"/>
          <w:lang w:val="fr-FR"/>
        </w:rPr>
        <w:t xml:space="preserve">(1) </w:t>
      </w:r>
      <w:r w:rsidR="001559D4" w:rsidRPr="00033AB1">
        <w:rPr>
          <w:rFonts w:asciiTheme="minorHAnsi" w:hAnsiTheme="minorHAnsi" w:cstheme="minorHAnsi"/>
          <w:sz w:val="22"/>
          <w:szCs w:val="22"/>
          <w:lang w:val="fr-FR"/>
        </w:rPr>
        <w:t>joueur de chaque équipe ait effectué un tir vers le but.</w:t>
      </w:r>
    </w:p>
    <w:p w14:paraId="4F0317F8" w14:textId="13E990B0" w:rsidR="001559D4" w:rsidRPr="00870A46" w:rsidRDefault="00150DC0" w:rsidP="00801CF1">
      <w:pPr>
        <w:spacing w:after="0"/>
        <w:ind w:right="-720"/>
        <w:rPr>
          <w:b/>
          <w:bCs/>
        </w:rPr>
      </w:pPr>
      <w:bookmarkStart w:id="863" w:name="_Toc210425448"/>
      <w:bookmarkStart w:id="864" w:name="_Toc77067597"/>
      <w:bookmarkStart w:id="865" w:name="_Toc170984485"/>
      <w:r w:rsidRPr="00870A46">
        <w:rPr>
          <w:b/>
          <w:bCs/>
        </w:rPr>
        <w:t>9.</w:t>
      </w:r>
      <w:r w:rsidR="001E4275">
        <w:rPr>
          <w:b/>
          <w:bCs/>
        </w:rPr>
        <w:t>7</w:t>
      </w:r>
      <w:r w:rsidR="00E51470" w:rsidRPr="00870A46">
        <w:rPr>
          <w:b/>
          <w:bCs/>
        </w:rPr>
        <w:tab/>
      </w:r>
      <w:r w:rsidR="001559D4" w:rsidRPr="00870A46">
        <w:rPr>
          <w:b/>
          <w:bCs/>
        </w:rPr>
        <w:t>Départage d'égalité</w:t>
      </w:r>
      <w:bookmarkEnd w:id="863"/>
      <w:bookmarkEnd w:id="864"/>
      <w:bookmarkEnd w:id="865"/>
    </w:p>
    <w:p w14:paraId="2F58543F" w14:textId="491A6A0C" w:rsidR="00F9688F" w:rsidRPr="00033AB1" w:rsidRDefault="001559D4" w:rsidP="00801CF1">
      <w:pPr>
        <w:spacing w:before="120" w:after="0" w:line="240" w:lineRule="auto"/>
        <w:ind w:left="720" w:right="-720"/>
        <w:jc w:val="both"/>
        <w:rPr>
          <w:rFonts w:cstheme="minorHAnsi"/>
          <w:lang w:val="fr-FR"/>
        </w:rPr>
      </w:pPr>
      <w:r w:rsidRPr="00033AB1">
        <w:rPr>
          <w:rFonts w:cstheme="minorHAnsi"/>
          <w:lang w:val="fr-FR"/>
        </w:rPr>
        <w:t xml:space="preserve">Il est important de savoir que pour chaque tour de départage, </w:t>
      </w:r>
      <w:r w:rsidRPr="00033AB1">
        <w:rPr>
          <w:rFonts w:cstheme="minorHAnsi"/>
          <w:u w:val="single"/>
          <w:lang w:val="fr-FR"/>
        </w:rPr>
        <w:t>l’objectif est d’identifier la ou les meilleures équipes.</w:t>
      </w:r>
      <w:r w:rsidR="005A24A0">
        <w:rPr>
          <w:rFonts w:cstheme="minorHAnsi"/>
          <w:u w:val="single"/>
          <w:lang w:val="fr-FR"/>
        </w:rPr>
        <w:t xml:space="preserve"> </w:t>
      </w:r>
      <w:r w:rsidRPr="00033AB1">
        <w:rPr>
          <w:rFonts w:cstheme="minorHAnsi"/>
          <w:lang w:val="fr-FR"/>
        </w:rPr>
        <w:t>Chaque critère a pour but d’éliminer une ou des équipes jusqu’à l’atteinte de l’objectif qui est d’identifier la ou les meilleures équipes.</w:t>
      </w:r>
    </w:p>
    <w:p w14:paraId="51FDD516" w14:textId="77777777" w:rsidR="001559D4" w:rsidRPr="00033AB1" w:rsidRDefault="001559D4" w:rsidP="00801CF1">
      <w:pPr>
        <w:pStyle w:val="HQParagrapheNiveau2"/>
        <w:spacing w:before="120" w:after="0"/>
        <w:ind w:right="-720"/>
        <w:rPr>
          <w:rFonts w:asciiTheme="minorHAnsi" w:hAnsiTheme="minorHAnsi" w:cstheme="minorHAnsi"/>
          <w:sz w:val="22"/>
          <w:szCs w:val="22"/>
          <w:lang w:val="fr-FR"/>
        </w:rPr>
      </w:pPr>
      <w:bookmarkStart w:id="866" w:name="_Hlk133840061"/>
      <w:r w:rsidRPr="00033AB1">
        <w:rPr>
          <w:rFonts w:asciiTheme="minorHAnsi" w:hAnsiTheme="minorHAnsi" w:cstheme="minorHAnsi"/>
          <w:sz w:val="22"/>
          <w:szCs w:val="22"/>
          <w:lang w:val="fr-FR"/>
        </w:rPr>
        <w:t>Lorsqu’il y a égalité au classement entre deux (2) ou plusieurs équipes, toutes ces équipes sont assujetties aux points suivants :</w:t>
      </w:r>
    </w:p>
    <w:p w14:paraId="11E47E25" w14:textId="18C6303E" w:rsidR="001559D4" w:rsidRPr="00033AB1" w:rsidRDefault="001559D4" w:rsidP="00801CF1">
      <w:pPr>
        <w:pStyle w:val="HQParagrapheNiveau2"/>
        <w:spacing w:before="120" w:after="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À chaque critère, seules les équipes à égalité sont conservées jusqu’à ce que finalement un critère détermine la </w:t>
      </w:r>
      <w:r w:rsidR="00801CF1">
        <w:rPr>
          <w:rFonts w:asciiTheme="minorHAnsi" w:hAnsiTheme="minorHAnsi" w:cstheme="minorHAnsi"/>
          <w:sz w:val="22"/>
          <w:szCs w:val="22"/>
          <w:lang w:val="fr-FR"/>
        </w:rPr>
        <w:t>première (</w:t>
      </w:r>
      <w:r w:rsidR="0067100F">
        <w:rPr>
          <w:rFonts w:asciiTheme="minorHAnsi" w:hAnsiTheme="minorHAnsi" w:cstheme="minorHAnsi"/>
          <w:sz w:val="22"/>
          <w:szCs w:val="22"/>
          <w:lang w:val="fr-FR"/>
        </w:rPr>
        <w:t>1</w:t>
      </w:r>
      <w:r w:rsidR="0067100F" w:rsidRPr="0067100F">
        <w:rPr>
          <w:rFonts w:asciiTheme="minorHAnsi" w:hAnsiTheme="minorHAnsi" w:cstheme="minorHAnsi"/>
          <w:sz w:val="22"/>
          <w:szCs w:val="22"/>
          <w:vertAlign w:val="superscript"/>
          <w:lang w:val="fr-FR"/>
        </w:rPr>
        <w:t>re</w:t>
      </w:r>
      <w:r w:rsidR="00801CF1">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équipe.</w:t>
      </w:r>
    </w:p>
    <w:p w14:paraId="167AC0A3" w14:textId="237E469B" w:rsidR="00CD13A4" w:rsidRDefault="001559D4" w:rsidP="00801CF1">
      <w:pPr>
        <w:pStyle w:val="HQParagrapheNiveau2"/>
        <w:spacing w:before="120" w:after="0"/>
        <w:ind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Lorsque la </w:t>
      </w:r>
      <w:r w:rsidR="00801CF1">
        <w:rPr>
          <w:rFonts w:asciiTheme="minorHAnsi" w:hAnsiTheme="minorHAnsi" w:cstheme="minorHAnsi"/>
          <w:sz w:val="22"/>
          <w:szCs w:val="22"/>
          <w:lang w:val="fr-FR"/>
        </w:rPr>
        <w:t>première (</w:t>
      </w:r>
      <w:r w:rsidR="00B53D32" w:rsidRPr="00033AB1">
        <w:rPr>
          <w:rFonts w:asciiTheme="minorHAnsi" w:hAnsiTheme="minorHAnsi" w:cstheme="minorHAnsi"/>
          <w:sz w:val="22"/>
          <w:szCs w:val="22"/>
          <w:lang w:val="fr-FR"/>
        </w:rPr>
        <w:t>1</w:t>
      </w:r>
      <w:r w:rsidR="00B53D32" w:rsidRPr="00033AB1">
        <w:rPr>
          <w:rFonts w:asciiTheme="minorHAnsi" w:hAnsiTheme="minorHAnsi" w:cstheme="minorHAnsi"/>
          <w:sz w:val="22"/>
          <w:szCs w:val="22"/>
          <w:vertAlign w:val="superscript"/>
          <w:lang w:val="fr-FR"/>
        </w:rPr>
        <w:t>re</w:t>
      </w:r>
      <w:r w:rsidR="00801CF1">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 xml:space="preserve">équipe a été identifiée ou éliminée, un </w:t>
      </w:r>
      <w:r w:rsidR="00801CF1">
        <w:rPr>
          <w:rFonts w:asciiTheme="minorHAnsi" w:hAnsiTheme="minorHAnsi" w:cstheme="minorHAnsi"/>
          <w:sz w:val="22"/>
          <w:szCs w:val="22"/>
          <w:lang w:val="fr-FR"/>
        </w:rPr>
        <w:t>deuxième (</w:t>
      </w:r>
      <w:r w:rsidR="00BD695F">
        <w:rPr>
          <w:rFonts w:asciiTheme="minorHAnsi" w:hAnsiTheme="minorHAnsi" w:cstheme="minorHAnsi"/>
          <w:sz w:val="22"/>
          <w:szCs w:val="22"/>
          <w:lang w:val="fr-FR"/>
        </w:rPr>
        <w:t>2</w:t>
      </w:r>
      <w:r w:rsidR="00BD695F" w:rsidRPr="00BD695F">
        <w:rPr>
          <w:rFonts w:asciiTheme="minorHAnsi" w:hAnsiTheme="minorHAnsi" w:cstheme="minorHAnsi"/>
          <w:sz w:val="22"/>
          <w:szCs w:val="22"/>
          <w:vertAlign w:val="superscript"/>
          <w:lang w:val="fr-FR"/>
        </w:rPr>
        <w:t>e</w:t>
      </w:r>
      <w:r w:rsidR="00801CF1">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 xml:space="preserve">tour de départage doit être recommencé avec les équipes à égalité à partir du </w:t>
      </w:r>
      <w:r w:rsidR="00801CF1">
        <w:rPr>
          <w:rFonts w:asciiTheme="minorHAnsi" w:hAnsiTheme="minorHAnsi" w:cstheme="minorHAnsi"/>
          <w:sz w:val="22"/>
          <w:szCs w:val="22"/>
          <w:lang w:val="fr-FR"/>
        </w:rPr>
        <w:t>premier (</w:t>
      </w:r>
      <w:r w:rsidR="00C06F2D">
        <w:rPr>
          <w:rFonts w:asciiTheme="minorHAnsi" w:hAnsiTheme="minorHAnsi" w:cstheme="minorHAnsi"/>
          <w:sz w:val="22"/>
          <w:szCs w:val="22"/>
          <w:lang w:val="fr-FR"/>
        </w:rPr>
        <w:t>1</w:t>
      </w:r>
      <w:r w:rsidR="00C06F2D" w:rsidRPr="00C06F2D">
        <w:rPr>
          <w:rFonts w:asciiTheme="minorHAnsi" w:hAnsiTheme="minorHAnsi" w:cstheme="minorHAnsi"/>
          <w:sz w:val="22"/>
          <w:szCs w:val="22"/>
          <w:vertAlign w:val="superscript"/>
          <w:lang w:val="fr-FR"/>
        </w:rPr>
        <w:t>er</w:t>
      </w:r>
      <w:r w:rsidR="00801CF1">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 xml:space="preserve">critère pour déterminer la </w:t>
      </w:r>
      <w:r w:rsidR="00801CF1">
        <w:rPr>
          <w:rFonts w:asciiTheme="minorHAnsi" w:hAnsiTheme="minorHAnsi" w:cstheme="minorHAnsi"/>
          <w:sz w:val="22"/>
          <w:szCs w:val="22"/>
          <w:lang w:val="fr-FR"/>
        </w:rPr>
        <w:t>deuxième (</w:t>
      </w:r>
      <w:r w:rsidRPr="00033AB1">
        <w:rPr>
          <w:rFonts w:asciiTheme="minorHAnsi" w:hAnsiTheme="minorHAnsi" w:cstheme="minorHAnsi"/>
          <w:sz w:val="22"/>
          <w:szCs w:val="22"/>
          <w:lang w:val="fr-FR"/>
        </w:rPr>
        <w:t>2</w:t>
      </w:r>
      <w:r w:rsidRPr="00033AB1">
        <w:rPr>
          <w:rFonts w:asciiTheme="minorHAnsi" w:hAnsiTheme="minorHAnsi" w:cstheme="minorHAnsi"/>
          <w:sz w:val="22"/>
          <w:szCs w:val="22"/>
          <w:vertAlign w:val="superscript"/>
          <w:lang w:val="fr-FR"/>
        </w:rPr>
        <w:t>e</w:t>
      </w:r>
      <w:r w:rsidR="00801CF1">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équipe si nécessaire et ainsi de suite.</w:t>
      </w:r>
    </w:p>
    <w:p w14:paraId="63D0AFCB" w14:textId="66A17BE7" w:rsidR="00270286" w:rsidRPr="00033AB1" w:rsidRDefault="001559D4" w:rsidP="0080356A">
      <w:pPr>
        <w:pStyle w:val="HQNiveau4"/>
        <w:numPr>
          <w:ilvl w:val="0"/>
          <w:numId w:val="82"/>
        </w:numPr>
        <w:tabs>
          <w:tab w:val="clear" w:pos="1080"/>
        </w:tabs>
        <w:spacing w:before="120" w:after="0" w:line="276" w:lineRule="auto"/>
        <w:ind w:left="1066" w:right="-720"/>
        <w:rPr>
          <w:rFonts w:asciiTheme="minorHAnsi" w:hAnsiTheme="minorHAnsi" w:cstheme="minorHAnsi"/>
          <w:sz w:val="22"/>
          <w:szCs w:val="22"/>
          <w:lang w:val="fr-FR"/>
        </w:rPr>
      </w:pPr>
      <w:r w:rsidRPr="00033AB1">
        <w:rPr>
          <w:rFonts w:asciiTheme="minorHAnsi" w:hAnsiTheme="minorHAnsi" w:cstheme="minorHAnsi"/>
          <w:sz w:val="22"/>
          <w:szCs w:val="22"/>
          <w:lang w:val="fr-FR"/>
        </w:rPr>
        <w:t>Le plus grand nombre de points</w:t>
      </w:r>
    </w:p>
    <w:p w14:paraId="57F4EE3D" w14:textId="5C1B3704" w:rsidR="001559D4" w:rsidRPr="00033AB1" w:rsidRDefault="001559D4" w:rsidP="0080356A">
      <w:pPr>
        <w:pStyle w:val="HQNiveau4"/>
        <w:numPr>
          <w:ilvl w:val="0"/>
          <w:numId w:val="82"/>
        </w:numPr>
        <w:tabs>
          <w:tab w:val="clear" w:pos="1080"/>
          <w:tab w:val="num" w:pos="4590"/>
        </w:tabs>
        <w:spacing w:before="0" w:after="0" w:line="276" w:lineRule="auto"/>
        <w:ind w:left="1066" w:right="-720"/>
        <w:rPr>
          <w:rFonts w:asciiTheme="minorHAnsi" w:hAnsiTheme="minorHAnsi" w:cstheme="minorHAnsi"/>
          <w:sz w:val="22"/>
          <w:szCs w:val="22"/>
          <w:lang w:val="fr-FR"/>
        </w:rPr>
      </w:pPr>
      <w:r w:rsidRPr="00033AB1">
        <w:rPr>
          <w:rFonts w:asciiTheme="minorHAnsi" w:hAnsiTheme="minorHAnsi" w:cstheme="minorHAnsi"/>
          <w:sz w:val="22"/>
          <w:szCs w:val="22"/>
          <w:lang w:val="fr-FR"/>
        </w:rPr>
        <w:t>Le plus grand nombre de victoires</w:t>
      </w:r>
    </w:p>
    <w:p w14:paraId="5D7939A7" w14:textId="1B1A7616" w:rsidR="00D6385A" w:rsidRPr="00CD4FE0" w:rsidRDefault="00D6385A" w:rsidP="0080356A">
      <w:pPr>
        <w:pStyle w:val="HQNiveau4"/>
        <w:numPr>
          <w:ilvl w:val="0"/>
          <w:numId w:val="82"/>
        </w:numPr>
        <w:tabs>
          <w:tab w:val="clear" w:pos="1080"/>
        </w:tabs>
        <w:spacing w:before="0" w:after="0" w:line="276" w:lineRule="auto"/>
        <w:ind w:left="1066" w:right="-720"/>
        <w:rPr>
          <w:rFonts w:asciiTheme="minorHAnsi" w:hAnsiTheme="minorHAnsi" w:cstheme="minorHAnsi"/>
          <w:sz w:val="22"/>
          <w:szCs w:val="22"/>
          <w:lang w:val="fr-FR"/>
        </w:rPr>
      </w:pPr>
      <w:r w:rsidRPr="00CD4FE0">
        <w:rPr>
          <w:rFonts w:asciiTheme="minorHAnsi" w:hAnsiTheme="minorHAnsi" w:cstheme="minorHAnsi"/>
          <w:sz w:val="22"/>
          <w:szCs w:val="22"/>
          <w:lang w:val="fr-FR"/>
        </w:rPr>
        <w:t>Le moins de but contre</w:t>
      </w:r>
    </w:p>
    <w:p w14:paraId="1A8261C0" w14:textId="6130F777" w:rsidR="005A24A0" w:rsidRPr="00CD4FE0" w:rsidRDefault="00D6385A" w:rsidP="0080356A">
      <w:pPr>
        <w:pStyle w:val="Paragraphedeliste"/>
        <w:numPr>
          <w:ilvl w:val="0"/>
          <w:numId w:val="82"/>
        </w:numPr>
        <w:spacing w:after="0" w:line="276" w:lineRule="auto"/>
        <w:ind w:left="1066" w:right="-720"/>
        <w:rPr>
          <w:lang w:val="fr-FR" w:eastAsia="fr-FR"/>
        </w:rPr>
      </w:pPr>
      <w:r w:rsidRPr="00CD4FE0">
        <w:rPr>
          <w:lang w:val="fr-FR" w:eastAsia="fr-FR"/>
        </w:rPr>
        <w:t>Le plus de but pour</w:t>
      </w:r>
    </w:p>
    <w:p w14:paraId="5DEABC86" w14:textId="2E928964" w:rsidR="00A418A3" w:rsidRDefault="001559D4" w:rsidP="0080356A">
      <w:pPr>
        <w:pStyle w:val="HQNiveau4"/>
        <w:numPr>
          <w:ilvl w:val="0"/>
          <w:numId w:val="82"/>
        </w:numPr>
        <w:tabs>
          <w:tab w:val="clear" w:pos="1080"/>
        </w:tabs>
        <w:spacing w:before="0" w:after="0" w:line="276" w:lineRule="auto"/>
        <w:ind w:left="1066" w:right="-720"/>
        <w:rPr>
          <w:rFonts w:asciiTheme="minorHAnsi" w:hAnsiTheme="minorHAnsi" w:cstheme="minorHAnsi"/>
          <w:sz w:val="22"/>
          <w:szCs w:val="22"/>
          <w:lang w:val="fr-FR"/>
        </w:rPr>
      </w:pPr>
      <w:r w:rsidRPr="00033AB1">
        <w:rPr>
          <w:rFonts w:asciiTheme="minorHAnsi" w:hAnsiTheme="minorHAnsi" w:cstheme="minorHAnsi"/>
          <w:sz w:val="22"/>
          <w:szCs w:val="22"/>
          <w:lang w:val="fr-FR"/>
        </w:rPr>
        <w:t>L'équipe ayant marqué le but le plus rapide dans tous les matchs joués</w:t>
      </w:r>
    </w:p>
    <w:p w14:paraId="5BB09CCC" w14:textId="411CD834" w:rsidR="00270286" w:rsidRPr="00197C71" w:rsidRDefault="001559D4" w:rsidP="00197C71">
      <w:pPr>
        <w:pStyle w:val="HQNiveau4"/>
        <w:tabs>
          <w:tab w:val="clear" w:pos="1080"/>
        </w:tabs>
        <w:spacing w:before="120" w:after="0"/>
        <w:ind w:left="720" w:right="-720"/>
        <w:rPr>
          <w:rFonts w:asciiTheme="minorHAnsi" w:hAnsiTheme="minorHAnsi" w:cstheme="minorHAnsi"/>
          <w:b/>
          <w:sz w:val="22"/>
          <w:szCs w:val="22"/>
          <w:lang w:val="fr-FR"/>
        </w:rPr>
      </w:pPr>
      <w:r w:rsidRPr="00197C71">
        <w:rPr>
          <w:rFonts w:asciiTheme="minorHAnsi" w:hAnsiTheme="minorHAnsi" w:cstheme="minorHAnsi"/>
          <w:b/>
          <w:sz w:val="22"/>
          <w:szCs w:val="22"/>
          <w:lang w:val="fr-FR"/>
        </w:rPr>
        <w:t>N</w:t>
      </w:r>
      <w:r w:rsidR="00197C71" w:rsidRPr="00197C71">
        <w:rPr>
          <w:rFonts w:asciiTheme="minorHAnsi" w:hAnsiTheme="minorHAnsi" w:cstheme="minorHAnsi"/>
          <w:b/>
          <w:sz w:val="22"/>
          <w:szCs w:val="22"/>
          <w:lang w:val="fr-FR"/>
        </w:rPr>
        <w:t xml:space="preserve">ote </w:t>
      </w:r>
      <w:r w:rsidR="0092318F" w:rsidRPr="00197C71">
        <w:rPr>
          <w:rFonts w:asciiTheme="minorHAnsi" w:hAnsiTheme="minorHAnsi" w:cstheme="minorHAnsi"/>
          <w:b/>
          <w:sz w:val="22"/>
          <w:szCs w:val="22"/>
          <w:lang w:val="fr-FR"/>
        </w:rPr>
        <w:t>:</w:t>
      </w:r>
      <w:r w:rsidR="00197C71" w:rsidRPr="00197C71">
        <w:rPr>
          <w:rFonts w:asciiTheme="minorHAnsi" w:hAnsiTheme="minorHAnsi" w:cstheme="minorHAnsi"/>
          <w:b/>
          <w:sz w:val="22"/>
          <w:szCs w:val="22"/>
          <w:lang w:val="fr-FR"/>
        </w:rPr>
        <w:t xml:space="preserve"> </w:t>
      </w:r>
      <w:r w:rsidRPr="00197C71">
        <w:rPr>
          <w:rFonts w:asciiTheme="minorHAnsi" w:hAnsiTheme="minorHAnsi" w:cstheme="minorHAnsi"/>
          <w:b/>
          <w:sz w:val="22"/>
          <w:szCs w:val="22"/>
          <w:lang w:val="fr-FR"/>
        </w:rPr>
        <w:t xml:space="preserve">Dans le cas d’une équipe qui ne se présente pas pour un match, tous les matchs joués contre elle par les autres équipes </w:t>
      </w:r>
      <w:r w:rsidR="00270286" w:rsidRPr="00197C71">
        <w:rPr>
          <w:rFonts w:asciiTheme="minorHAnsi" w:hAnsiTheme="minorHAnsi" w:cstheme="minorHAnsi"/>
          <w:b/>
          <w:sz w:val="22"/>
          <w:szCs w:val="22"/>
          <w:lang w:val="fr-FR"/>
        </w:rPr>
        <w:t>ne doivent pas être considérés.</w:t>
      </w:r>
    </w:p>
    <w:p w14:paraId="217C27D6" w14:textId="46AD9027" w:rsidR="00270286" w:rsidRPr="00033AB1" w:rsidRDefault="00270286" w:rsidP="0080356A">
      <w:pPr>
        <w:pStyle w:val="Paragraphedeliste"/>
        <w:numPr>
          <w:ilvl w:val="0"/>
          <w:numId w:val="82"/>
        </w:numPr>
        <w:tabs>
          <w:tab w:val="left" w:pos="1980"/>
        </w:tabs>
        <w:spacing w:before="120" w:after="0" w:line="276" w:lineRule="auto"/>
        <w:ind w:right="-720"/>
        <w:rPr>
          <w:rFonts w:cstheme="minorHAnsi"/>
          <w:lang w:val="fr-FR"/>
        </w:rPr>
      </w:pPr>
      <w:r w:rsidRPr="00033AB1">
        <w:rPr>
          <w:rFonts w:cstheme="minorHAnsi"/>
          <w:lang w:val="fr-FR"/>
        </w:rPr>
        <w:t>L</w:t>
      </w:r>
      <w:r w:rsidR="001559D4" w:rsidRPr="00033AB1">
        <w:rPr>
          <w:rFonts w:cstheme="minorHAnsi"/>
          <w:lang w:val="fr-FR"/>
        </w:rPr>
        <w:t>’équipe ayant accumu</w:t>
      </w:r>
      <w:r w:rsidRPr="00033AB1">
        <w:rPr>
          <w:rFonts w:cstheme="minorHAnsi"/>
          <w:lang w:val="fr-FR"/>
        </w:rPr>
        <w:t>lé le plus de points Franc Jeu</w:t>
      </w:r>
    </w:p>
    <w:p w14:paraId="3E67714A" w14:textId="0B80054F" w:rsidR="00801CF1" w:rsidRDefault="001559D4" w:rsidP="0080356A">
      <w:pPr>
        <w:pStyle w:val="Paragraphedeliste"/>
        <w:numPr>
          <w:ilvl w:val="0"/>
          <w:numId w:val="82"/>
        </w:numPr>
        <w:tabs>
          <w:tab w:val="left" w:pos="1980"/>
        </w:tabs>
        <w:spacing w:before="120" w:after="0" w:line="276" w:lineRule="auto"/>
        <w:ind w:right="-720"/>
        <w:rPr>
          <w:rFonts w:cstheme="minorHAnsi"/>
          <w:lang w:val="fr-FR"/>
        </w:rPr>
        <w:sectPr w:rsidR="00801CF1" w:rsidSect="003D3FE2">
          <w:headerReference w:type="default" r:id="rId151"/>
          <w:footerReference w:type="default" r:id="rId152"/>
          <w:pgSz w:w="12240" w:h="15840" w:code="1"/>
          <w:pgMar w:top="432" w:right="1800" w:bottom="432" w:left="1800" w:header="432" w:footer="720" w:gutter="0"/>
          <w:paperSrc w:first="15" w:other="15"/>
          <w:cols w:space="708"/>
          <w:docGrid w:linePitch="360"/>
        </w:sectPr>
      </w:pPr>
      <w:r w:rsidRPr="00033AB1">
        <w:rPr>
          <w:rFonts w:cstheme="minorHAnsi"/>
          <w:lang w:val="fr-FR"/>
        </w:rPr>
        <w:t>Par tirage au sort</w:t>
      </w:r>
    </w:p>
    <w:p w14:paraId="2D8E727D" w14:textId="47B2E118" w:rsidR="001559D4" w:rsidRPr="00870A46" w:rsidRDefault="001559D4" w:rsidP="0064698B">
      <w:pPr>
        <w:spacing w:before="120" w:after="0" w:line="240" w:lineRule="auto"/>
        <w:ind w:right="-900"/>
        <w:rPr>
          <w:b/>
          <w:bCs/>
        </w:rPr>
      </w:pPr>
      <w:bookmarkStart w:id="867" w:name="_Toc210425450"/>
      <w:bookmarkStart w:id="868" w:name="_Toc77067598"/>
      <w:bookmarkStart w:id="869" w:name="_Toc170984486"/>
      <w:bookmarkEnd w:id="866"/>
      <w:r w:rsidRPr="00870A46">
        <w:rPr>
          <w:b/>
          <w:bCs/>
        </w:rPr>
        <w:t>9</w:t>
      </w:r>
      <w:r w:rsidR="00270286" w:rsidRPr="00870A46">
        <w:rPr>
          <w:b/>
          <w:bCs/>
        </w:rPr>
        <w:t>.</w:t>
      </w:r>
      <w:r w:rsidR="001E4275">
        <w:rPr>
          <w:b/>
          <w:bCs/>
        </w:rPr>
        <w:t>8</w:t>
      </w:r>
      <w:r w:rsidR="00E51470" w:rsidRPr="00870A46">
        <w:rPr>
          <w:b/>
          <w:bCs/>
        </w:rPr>
        <w:tab/>
      </w:r>
      <w:r w:rsidRPr="00870A46">
        <w:rPr>
          <w:b/>
          <w:bCs/>
        </w:rPr>
        <w:t>Participation à un tournoi ou un festival</w:t>
      </w:r>
      <w:bookmarkEnd w:id="867"/>
      <w:bookmarkEnd w:id="868"/>
      <w:bookmarkEnd w:id="869"/>
    </w:p>
    <w:p w14:paraId="4CCAF655" w14:textId="1958837E" w:rsidR="001559D4" w:rsidRPr="00870A46" w:rsidRDefault="001559D4" w:rsidP="00801CF1">
      <w:pPr>
        <w:spacing w:before="120" w:after="0" w:line="240" w:lineRule="auto"/>
        <w:ind w:left="720" w:right="-720"/>
        <w:rPr>
          <w:b/>
          <w:bCs/>
        </w:rPr>
      </w:pPr>
      <w:bookmarkStart w:id="870" w:name="_Toc210425451"/>
      <w:bookmarkStart w:id="871" w:name="_Toc77067599"/>
      <w:bookmarkStart w:id="872" w:name="_Toc170984487"/>
      <w:r w:rsidRPr="00870A46">
        <w:rPr>
          <w:b/>
          <w:bCs/>
        </w:rPr>
        <w:t>9.</w:t>
      </w:r>
      <w:r w:rsidR="001E4275">
        <w:rPr>
          <w:b/>
          <w:bCs/>
        </w:rPr>
        <w:t>8</w:t>
      </w:r>
      <w:r w:rsidRPr="00870A46">
        <w:rPr>
          <w:b/>
          <w:bCs/>
        </w:rPr>
        <w:t>.1</w:t>
      </w:r>
      <w:r w:rsidRPr="00870A46">
        <w:rPr>
          <w:b/>
          <w:bCs/>
        </w:rPr>
        <w:tab/>
        <w:t>Tournoi ou festival sanctionné</w:t>
      </w:r>
      <w:bookmarkEnd w:id="870"/>
      <w:bookmarkEnd w:id="871"/>
      <w:bookmarkEnd w:id="872"/>
    </w:p>
    <w:p w14:paraId="2158FB50" w14:textId="7F1E7EE4" w:rsidR="001559D4" w:rsidRPr="007C754F" w:rsidRDefault="00E40169" w:rsidP="00801CF1">
      <w:pPr>
        <w:pStyle w:val="HQParagrapheNiveau2"/>
        <w:tabs>
          <w:tab w:val="clear" w:pos="547"/>
        </w:tabs>
        <w:spacing w:before="120" w:after="0"/>
        <w:ind w:left="1416" w:right="-720"/>
        <w:rPr>
          <w:rFonts w:asciiTheme="minorHAnsi" w:hAnsiTheme="minorHAnsi" w:cstheme="minorHAnsi"/>
          <w:sz w:val="22"/>
          <w:szCs w:val="22"/>
          <w:lang w:val="fr-FR"/>
        </w:rPr>
      </w:pPr>
      <w:bookmarkStart w:id="873" w:name="_Hlk171953454"/>
      <w:r w:rsidRPr="007C754F">
        <w:rPr>
          <w:rFonts w:asciiTheme="minorHAnsi" w:hAnsiTheme="minorHAnsi" w:cstheme="minorHAnsi"/>
          <w:sz w:val="22"/>
          <w:szCs w:val="22"/>
        </w:rPr>
        <w:t xml:space="preserve">Aucune équipe affiliée à Hockey Québec ne peut participer à un tournoi </w:t>
      </w:r>
      <w:r w:rsidR="007212A6" w:rsidRPr="007C754F">
        <w:rPr>
          <w:rFonts w:asciiTheme="minorHAnsi" w:hAnsiTheme="minorHAnsi" w:cstheme="minorHAnsi"/>
          <w:sz w:val="22"/>
          <w:szCs w:val="22"/>
        </w:rPr>
        <w:t xml:space="preserve">ou festival </w:t>
      </w:r>
      <w:r w:rsidRPr="007C754F">
        <w:rPr>
          <w:rFonts w:asciiTheme="minorHAnsi" w:hAnsiTheme="minorHAnsi" w:cstheme="minorHAnsi"/>
          <w:sz w:val="22"/>
          <w:szCs w:val="22"/>
        </w:rPr>
        <w:t>à moins que ce dernier ne soit sanctionné par Hockey Québec, Hockey Canada ou une de ses sections ou un membre de la Fédération Internationale de hockey sur glace (FIHG).</w:t>
      </w:r>
    </w:p>
    <w:p w14:paraId="6DADFD22" w14:textId="233F3547" w:rsidR="001559D4" w:rsidRPr="00870A46" w:rsidRDefault="001559D4" w:rsidP="00801CF1">
      <w:pPr>
        <w:spacing w:before="120" w:after="0" w:line="240" w:lineRule="auto"/>
        <w:ind w:left="720" w:right="-720"/>
        <w:rPr>
          <w:b/>
          <w:bCs/>
        </w:rPr>
      </w:pPr>
      <w:bookmarkStart w:id="874" w:name="_Toc210425452"/>
      <w:bookmarkStart w:id="875" w:name="_Toc77067600"/>
      <w:bookmarkStart w:id="876" w:name="_Toc170984488"/>
      <w:bookmarkEnd w:id="873"/>
      <w:r w:rsidRPr="00870A46">
        <w:rPr>
          <w:b/>
          <w:bCs/>
        </w:rPr>
        <w:t>9.</w:t>
      </w:r>
      <w:r w:rsidR="001E4275">
        <w:rPr>
          <w:b/>
          <w:bCs/>
        </w:rPr>
        <w:t>8</w:t>
      </w:r>
      <w:r w:rsidRPr="00870A46">
        <w:rPr>
          <w:b/>
          <w:bCs/>
        </w:rPr>
        <w:t>.2</w:t>
      </w:r>
      <w:r w:rsidRPr="00870A46">
        <w:rPr>
          <w:b/>
          <w:bCs/>
        </w:rPr>
        <w:tab/>
        <w:t>Nombre de tournois ou des festivals permis</w:t>
      </w:r>
      <w:bookmarkEnd w:id="874"/>
      <w:bookmarkEnd w:id="875"/>
      <w:bookmarkEnd w:id="876"/>
    </w:p>
    <w:p w14:paraId="46D4EFB9" w14:textId="799C4159" w:rsidR="001559D4" w:rsidRPr="00033AB1" w:rsidRDefault="001559D4" w:rsidP="00801CF1">
      <w:pPr>
        <w:tabs>
          <w:tab w:val="left" w:pos="1800"/>
        </w:tabs>
        <w:spacing w:before="120" w:after="0" w:line="240" w:lineRule="auto"/>
        <w:ind w:left="1416" w:right="-720"/>
        <w:jc w:val="both"/>
        <w:rPr>
          <w:rFonts w:eastAsia="MS Mincho" w:cstheme="minorHAnsi"/>
          <w:lang w:val="fr-FR"/>
        </w:rPr>
      </w:pPr>
      <w:bookmarkStart w:id="877" w:name="_Toc210425453"/>
      <w:r w:rsidRPr="00033AB1">
        <w:rPr>
          <w:rFonts w:eastAsia="MS Mincho" w:cstheme="minorHAnsi"/>
          <w:lang w:val="fr-FR"/>
        </w:rPr>
        <w:t>Tout en respectant la réglementation établie par chaque région, une équipe peut participe</w:t>
      </w:r>
      <w:r w:rsidRPr="00033AB1">
        <w:rPr>
          <w:rStyle w:val="HQParagrapheNiveau2Car"/>
          <w:rFonts w:asciiTheme="minorHAnsi" w:eastAsiaTheme="minorHAnsi" w:hAnsiTheme="minorHAnsi" w:cstheme="minorHAnsi"/>
          <w:sz w:val="22"/>
          <w:szCs w:val="22"/>
          <w:lang w:val="fr-FR"/>
        </w:rPr>
        <w:t>r</w:t>
      </w:r>
      <w:r w:rsidRPr="00033AB1">
        <w:rPr>
          <w:rFonts w:eastAsia="MS Mincho" w:cstheme="minorHAnsi"/>
          <w:lang w:val="fr-FR"/>
        </w:rPr>
        <w:t xml:space="preserve"> à un maximum de quatre (4) tournois dans les divisions </w:t>
      </w:r>
      <w:r w:rsidRPr="00033AB1">
        <w:rPr>
          <w:rFonts w:eastAsia="MS Mincho" w:cstheme="minorHAnsi"/>
          <w:bCs/>
          <w:lang w:val="fr-FR"/>
        </w:rPr>
        <w:t xml:space="preserve">M11 </w:t>
      </w:r>
      <w:r w:rsidRPr="00033AB1">
        <w:rPr>
          <w:rFonts w:eastAsia="MS Mincho" w:cstheme="minorHAnsi"/>
          <w:lang w:val="fr-FR"/>
        </w:rPr>
        <w:t>à Junior.</w:t>
      </w:r>
    </w:p>
    <w:p w14:paraId="71FD551C" w14:textId="4B31E141" w:rsidR="001559D4" w:rsidRPr="00870A46" w:rsidRDefault="001559D4" w:rsidP="00801CF1">
      <w:pPr>
        <w:spacing w:before="120" w:after="0" w:line="240" w:lineRule="auto"/>
        <w:ind w:left="720" w:right="-720"/>
        <w:rPr>
          <w:b/>
          <w:bCs/>
        </w:rPr>
      </w:pPr>
      <w:bookmarkStart w:id="878" w:name="_Toc210425454"/>
      <w:bookmarkStart w:id="879" w:name="_Toc77067601"/>
      <w:bookmarkStart w:id="880" w:name="_Toc170984489"/>
      <w:bookmarkEnd w:id="877"/>
      <w:r w:rsidRPr="00870A46">
        <w:rPr>
          <w:b/>
          <w:bCs/>
        </w:rPr>
        <w:t>9.</w:t>
      </w:r>
      <w:r w:rsidR="001E4275">
        <w:rPr>
          <w:b/>
          <w:bCs/>
        </w:rPr>
        <w:t>8</w:t>
      </w:r>
      <w:r w:rsidRPr="00870A46">
        <w:rPr>
          <w:b/>
          <w:bCs/>
        </w:rPr>
        <w:t>.3</w:t>
      </w:r>
      <w:r w:rsidRPr="00870A46">
        <w:rPr>
          <w:b/>
          <w:bCs/>
        </w:rPr>
        <w:tab/>
        <w:t>Inscription à deux (2) tournois ou festivals aux mêmes dates</w:t>
      </w:r>
      <w:bookmarkEnd w:id="878"/>
      <w:bookmarkEnd w:id="879"/>
      <w:bookmarkEnd w:id="880"/>
    </w:p>
    <w:p w14:paraId="1EB70943" w14:textId="7F8740C5" w:rsidR="001559D4" w:rsidRPr="00033AB1" w:rsidRDefault="001559D4" w:rsidP="0080356A">
      <w:pPr>
        <w:pStyle w:val="HQParagrapheNiveau2"/>
        <w:numPr>
          <w:ilvl w:val="0"/>
          <w:numId w:val="71"/>
        </w:numPr>
        <w:tabs>
          <w:tab w:val="clear" w:pos="547"/>
          <w:tab w:val="left" w:pos="1800"/>
        </w:tabs>
        <w:spacing w:before="120" w:after="0"/>
        <w:ind w:left="1800" w:right="-720"/>
        <w:rPr>
          <w:rFonts w:asciiTheme="minorHAnsi" w:hAnsiTheme="minorHAnsi" w:cstheme="minorHAnsi"/>
          <w:sz w:val="22"/>
          <w:szCs w:val="22"/>
          <w:lang w:val="fr-FR"/>
        </w:rPr>
      </w:pPr>
      <w:r w:rsidRPr="007C754F">
        <w:rPr>
          <w:rFonts w:asciiTheme="minorHAnsi" w:hAnsiTheme="minorHAnsi" w:cstheme="minorHAnsi"/>
          <w:sz w:val="22"/>
          <w:szCs w:val="22"/>
          <w:lang w:val="fr-FR"/>
        </w:rPr>
        <w:t>Une (1) équipe ne peut pas s'inscrire à des tournois ou des festivals qui se déroulent</w:t>
      </w:r>
      <w:r w:rsidRPr="00033AB1">
        <w:rPr>
          <w:rFonts w:asciiTheme="minorHAnsi" w:hAnsiTheme="minorHAnsi" w:cstheme="minorHAnsi"/>
          <w:sz w:val="22"/>
          <w:szCs w:val="22"/>
          <w:lang w:val="fr-FR"/>
        </w:rPr>
        <w:t xml:space="preserve"> aux mêmes dates</w:t>
      </w:r>
      <w:r w:rsidR="00BD7AB4" w:rsidRPr="00033AB1">
        <w:rPr>
          <w:rFonts w:asciiTheme="minorHAnsi" w:hAnsiTheme="minorHAnsi" w:cstheme="minorHAnsi"/>
          <w:sz w:val="22"/>
          <w:szCs w:val="22"/>
          <w:lang w:val="fr-FR"/>
        </w:rPr>
        <w:t>.</w:t>
      </w:r>
    </w:p>
    <w:p w14:paraId="6EEB0D01" w14:textId="40D10A9C" w:rsidR="001559D4" w:rsidRPr="00033AB1" w:rsidRDefault="001559D4" w:rsidP="0080356A">
      <w:pPr>
        <w:pStyle w:val="HQParagrapheNiveau2"/>
        <w:numPr>
          <w:ilvl w:val="0"/>
          <w:numId w:val="71"/>
        </w:numPr>
        <w:tabs>
          <w:tab w:val="clear" w:pos="547"/>
          <w:tab w:val="left" w:pos="1800"/>
        </w:tabs>
        <w:spacing w:before="120" w:after="0"/>
        <w:ind w:left="1800"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Une (1) équipe peut s’inscrire à des tournois ou des festivals à des dates qui se </w:t>
      </w:r>
      <w:r w:rsidRPr="007C754F">
        <w:rPr>
          <w:rFonts w:asciiTheme="minorHAnsi" w:hAnsiTheme="minorHAnsi" w:cstheme="minorHAnsi"/>
          <w:sz w:val="22"/>
          <w:szCs w:val="22"/>
          <w:lang w:val="fr-FR"/>
        </w:rPr>
        <w:t xml:space="preserve">chevauchent, mais doit aviser au moins </w:t>
      </w:r>
      <w:r w:rsidRPr="007C754F">
        <w:rPr>
          <w:rFonts w:asciiTheme="minorHAnsi" w:hAnsiTheme="minorHAnsi" w:cstheme="minorHAnsi"/>
          <w:sz w:val="22"/>
          <w:szCs w:val="22"/>
          <w:u w:val="single"/>
          <w:lang w:val="fr-FR"/>
        </w:rPr>
        <w:t>30 jours</w:t>
      </w:r>
      <w:r w:rsidRPr="007C754F">
        <w:rPr>
          <w:rFonts w:asciiTheme="minorHAnsi" w:hAnsiTheme="minorHAnsi" w:cstheme="minorHAnsi"/>
          <w:sz w:val="22"/>
          <w:szCs w:val="22"/>
          <w:lang w:val="fr-FR"/>
        </w:rPr>
        <w:t xml:space="preserve"> avant le début de ces deux (2) tournois</w:t>
      </w:r>
      <w:r w:rsidRPr="00033AB1">
        <w:rPr>
          <w:rFonts w:asciiTheme="minorHAnsi" w:hAnsiTheme="minorHAnsi" w:cstheme="minorHAnsi"/>
          <w:sz w:val="22"/>
          <w:szCs w:val="22"/>
          <w:lang w:val="fr-FR"/>
        </w:rPr>
        <w:t xml:space="preserve"> ou festivals</w:t>
      </w:r>
      <w:r w:rsidR="00BD7AB4" w:rsidRPr="00033AB1">
        <w:rPr>
          <w:rFonts w:asciiTheme="minorHAnsi" w:hAnsiTheme="minorHAnsi" w:cstheme="minorHAnsi"/>
          <w:sz w:val="22"/>
          <w:szCs w:val="22"/>
          <w:lang w:val="fr-FR"/>
        </w:rPr>
        <w:t>.</w:t>
      </w:r>
    </w:p>
    <w:p w14:paraId="5663314C" w14:textId="4E387138" w:rsidR="00EF4ED8" w:rsidRPr="00033AB1" w:rsidRDefault="00EF4ED8" w:rsidP="00801CF1">
      <w:pPr>
        <w:spacing w:before="120" w:after="0" w:line="240" w:lineRule="auto"/>
        <w:ind w:left="1800" w:right="-720"/>
        <w:jc w:val="both"/>
      </w:pPr>
      <w:bookmarkStart w:id="881" w:name="_Toc210425455"/>
      <w:bookmarkStart w:id="882" w:name="_Toc77067602"/>
      <w:r w:rsidRPr="00033AB1">
        <w:t xml:space="preserve">À défaut de quoi, l’équipe peut se voir refuser la permission de participer à un autre tournoi </w:t>
      </w:r>
      <w:r w:rsidR="003758D9">
        <w:t xml:space="preserve">ou festival </w:t>
      </w:r>
      <w:r w:rsidRPr="00033AB1">
        <w:t>durant la saison par Hockey Québec.</w:t>
      </w:r>
    </w:p>
    <w:p w14:paraId="31C55141" w14:textId="0B6ADC24" w:rsidR="001559D4" w:rsidRPr="00870A46" w:rsidRDefault="00A849A1" w:rsidP="00801CF1">
      <w:pPr>
        <w:spacing w:before="120" w:after="0" w:line="240" w:lineRule="auto"/>
        <w:ind w:left="720" w:right="-720"/>
        <w:rPr>
          <w:b/>
          <w:bCs/>
        </w:rPr>
      </w:pPr>
      <w:bookmarkStart w:id="883" w:name="_Toc170984490"/>
      <w:r w:rsidRPr="00870A46">
        <w:rPr>
          <w:b/>
          <w:bCs/>
        </w:rPr>
        <w:t>9.</w:t>
      </w:r>
      <w:r w:rsidR="001E4275">
        <w:rPr>
          <w:b/>
          <w:bCs/>
        </w:rPr>
        <w:t>8</w:t>
      </w:r>
      <w:r w:rsidRPr="00870A46">
        <w:rPr>
          <w:b/>
          <w:bCs/>
        </w:rPr>
        <w:t>.4</w:t>
      </w:r>
      <w:r w:rsidR="00C93A67" w:rsidRPr="00870A46">
        <w:rPr>
          <w:b/>
          <w:bCs/>
        </w:rPr>
        <w:tab/>
      </w:r>
      <w:r w:rsidR="001559D4" w:rsidRPr="00870A46">
        <w:rPr>
          <w:b/>
          <w:bCs/>
        </w:rPr>
        <w:t>Formulaire à remettre</w:t>
      </w:r>
      <w:bookmarkEnd w:id="881"/>
      <w:bookmarkEnd w:id="882"/>
      <w:bookmarkEnd w:id="883"/>
    </w:p>
    <w:p w14:paraId="475C7B68" w14:textId="55D6637C" w:rsidR="00E40169" w:rsidRDefault="001559D4" w:rsidP="00801CF1">
      <w:pPr>
        <w:pStyle w:val="HQNiveau4"/>
        <w:tabs>
          <w:tab w:val="clear" w:pos="1080"/>
        </w:tabs>
        <w:spacing w:before="120" w:after="0"/>
        <w:ind w:left="1440" w:right="-720"/>
        <w:rPr>
          <w:rFonts w:asciiTheme="minorHAnsi" w:hAnsiTheme="minorHAnsi" w:cstheme="minorHAnsi"/>
          <w:sz w:val="22"/>
          <w:szCs w:val="22"/>
          <w:lang w:val="fr-FR"/>
        </w:rPr>
      </w:pPr>
      <w:r w:rsidRPr="00033AB1">
        <w:rPr>
          <w:rFonts w:asciiTheme="minorHAnsi" w:hAnsiTheme="minorHAnsi" w:cstheme="minorHAnsi"/>
          <w:sz w:val="22"/>
          <w:szCs w:val="22"/>
          <w:lang w:val="fr-FR"/>
        </w:rPr>
        <w:t xml:space="preserve">Une équipe qui désire participer à un tournoi ou un festival doit lui faire parvenir une </w:t>
      </w:r>
      <w:r w:rsidR="003758D9">
        <w:rPr>
          <w:rFonts w:asciiTheme="minorHAnsi" w:hAnsiTheme="minorHAnsi" w:cstheme="minorHAnsi"/>
          <w:sz w:val="22"/>
          <w:szCs w:val="22"/>
          <w:lang w:val="fr-FR"/>
        </w:rPr>
        <w:t xml:space="preserve">(1) </w:t>
      </w:r>
      <w:r w:rsidRPr="00033AB1">
        <w:rPr>
          <w:rFonts w:asciiTheme="minorHAnsi" w:hAnsiTheme="minorHAnsi" w:cstheme="minorHAnsi"/>
          <w:sz w:val="22"/>
          <w:szCs w:val="22"/>
          <w:lang w:val="fr-FR"/>
        </w:rPr>
        <w:t xml:space="preserve">copie du formulaire </w:t>
      </w:r>
      <w:r w:rsidR="003F514F" w:rsidRPr="003F514F">
        <w:rPr>
          <w:rFonts w:ascii="Calibri" w:hAnsi="Calibri"/>
          <w:b/>
          <w:bCs/>
          <w:noProof/>
          <w:sz w:val="22"/>
          <w:szCs w:val="22"/>
          <w:lang w:val="fr-FR"/>
        </w:rPr>
        <w:t>Liste officielle des joueurs de l’équipe</w:t>
      </w:r>
      <w:r w:rsidR="003275E7">
        <w:rPr>
          <w:rFonts w:ascii="Calibri" w:hAnsi="Calibri"/>
          <w:b/>
          <w:bCs/>
          <w:noProof/>
          <w:sz w:val="22"/>
          <w:szCs w:val="22"/>
          <w:lang w:val="fr-FR"/>
        </w:rPr>
        <w:t xml:space="preserve"> (</w:t>
      </w:r>
      <w:r w:rsidR="004F7E88">
        <w:rPr>
          <w:rFonts w:ascii="Calibri" w:hAnsi="Calibri"/>
          <w:b/>
          <w:bCs/>
          <w:noProof/>
          <w:sz w:val="22"/>
          <w:szCs w:val="22"/>
          <w:lang w:val="fr-FR"/>
        </w:rPr>
        <w:t>c</w:t>
      </w:r>
      <w:r w:rsidR="003275E7">
        <w:rPr>
          <w:rFonts w:ascii="Calibri" w:hAnsi="Calibri"/>
          <w:b/>
          <w:bCs/>
          <w:noProof/>
          <w:sz w:val="22"/>
          <w:szCs w:val="22"/>
          <w:lang w:val="fr-FR"/>
        </w:rPr>
        <w:t>ahier d’équipe)</w:t>
      </w:r>
      <w:r w:rsidR="003F514F" w:rsidRPr="003F514F">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émis par son association</w:t>
      </w:r>
      <w:r w:rsidR="003758D9">
        <w:rPr>
          <w:rFonts w:asciiTheme="minorHAnsi" w:hAnsiTheme="minorHAnsi" w:cstheme="minorHAnsi"/>
          <w:sz w:val="22"/>
          <w:szCs w:val="22"/>
          <w:lang w:val="fr-FR"/>
        </w:rPr>
        <w:t xml:space="preserve">, </w:t>
      </w:r>
      <w:r w:rsidRPr="00033AB1">
        <w:rPr>
          <w:rFonts w:asciiTheme="minorHAnsi" w:hAnsiTheme="minorHAnsi" w:cstheme="minorHAnsi"/>
          <w:sz w:val="22"/>
          <w:szCs w:val="22"/>
          <w:lang w:val="fr-FR"/>
        </w:rPr>
        <w:t>organisation ou sa région.</w:t>
      </w:r>
    </w:p>
    <w:p w14:paraId="1CF730C6" w14:textId="1F978D43" w:rsidR="001559D4" w:rsidRPr="00870A46" w:rsidRDefault="001559D4" w:rsidP="00801CF1">
      <w:pPr>
        <w:spacing w:before="120" w:after="0"/>
        <w:ind w:left="720" w:right="-720"/>
        <w:rPr>
          <w:b/>
          <w:bCs/>
        </w:rPr>
      </w:pPr>
      <w:bookmarkStart w:id="884" w:name="_Toc210425456"/>
      <w:bookmarkStart w:id="885" w:name="_Toc77067603"/>
      <w:bookmarkStart w:id="886" w:name="_Toc170984491"/>
      <w:r w:rsidRPr="00870A46">
        <w:rPr>
          <w:b/>
          <w:bCs/>
        </w:rPr>
        <w:t>9.</w:t>
      </w:r>
      <w:r w:rsidR="001E4275">
        <w:rPr>
          <w:b/>
          <w:bCs/>
        </w:rPr>
        <w:t>8</w:t>
      </w:r>
      <w:r w:rsidRPr="00870A46">
        <w:rPr>
          <w:b/>
          <w:bCs/>
        </w:rPr>
        <w:t>.5</w:t>
      </w:r>
      <w:r w:rsidRPr="00870A46">
        <w:rPr>
          <w:b/>
          <w:bCs/>
        </w:rPr>
        <w:tab/>
      </w:r>
      <w:bookmarkStart w:id="887" w:name="_Toc210425457"/>
      <w:bookmarkStart w:id="888" w:name="_Toc77067604"/>
      <w:bookmarkEnd w:id="884"/>
      <w:bookmarkEnd w:id="885"/>
      <w:r w:rsidRPr="00870A46">
        <w:rPr>
          <w:b/>
          <w:bCs/>
        </w:rPr>
        <w:t>Abandon d'une équipe dans un tournoi ou un festival</w:t>
      </w:r>
      <w:bookmarkEnd w:id="886"/>
      <w:bookmarkEnd w:id="887"/>
      <w:bookmarkEnd w:id="888"/>
    </w:p>
    <w:p w14:paraId="5216EECD" w14:textId="19A8F7AD" w:rsidR="001559D4" w:rsidRPr="007C754F" w:rsidRDefault="001559D4" w:rsidP="00801CF1">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7C754F">
        <w:rPr>
          <w:rFonts w:asciiTheme="minorHAnsi" w:hAnsiTheme="minorHAnsi" w:cstheme="minorHAnsi"/>
          <w:sz w:val="22"/>
          <w:szCs w:val="22"/>
          <w:lang w:val="fr-FR"/>
        </w:rPr>
        <w:t>A.</w:t>
      </w:r>
      <w:r w:rsidRPr="007C754F">
        <w:rPr>
          <w:rFonts w:asciiTheme="minorHAnsi" w:hAnsiTheme="minorHAnsi" w:cstheme="minorHAnsi"/>
          <w:sz w:val="22"/>
          <w:szCs w:val="22"/>
          <w:lang w:val="fr-FR"/>
        </w:rPr>
        <w:tab/>
        <w:t xml:space="preserve">Si une équipe abandonne dans les </w:t>
      </w:r>
      <w:r w:rsidRPr="007C754F">
        <w:rPr>
          <w:rFonts w:asciiTheme="minorHAnsi" w:hAnsiTheme="minorHAnsi" w:cstheme="minorHAnsi"/>
          <w:sz w:val="22"/>
          <w:szCs w:val="22"/>
          <w:u w:val="single"/>
          <w:lang w:val="fr-FR"/>
        </w:rPr>
        <w:t>30 jours calendrier</w:t>
      </w:r>
      <w:r w:rsidRPr="007C754F">
        <w:rPr>
          <w:rFonts w:asciiTheme="minorHAnsi" w:hAnsiTheme="minorHAnsi" w:cstheme="minorHAnsi"/>
          <w:sz w:val="22"/>
          <w:szCs w:val="22"/>
          <w:lang w:val="fr-FR"/>
        </w:rPr>
        <w:t xml:space="preserve"> avant le début du tournoi ou du festival après avoir été acceptée, elle perd ses frais d'inscription</w:t>
      </w:r>
      <w:r w:rsidR="00EF4ED8" w:rsidRPr="007C754F">
        <w:rPr>
          <w:rFonts w:asciiTheme="minorHAnsi" w:hAnsiTheme="minorHAnsi" w:cstheme="minorHAnsi"/>
          <w:sz w:val="22"/>
          <w:szCs w:val="22"/>
          <w:lang w:val="fr-FR"/>
        </w:rPr>
        <w:t xml:space="preserve"> </w:t>
      </w:r>
      <w:r w:rsidRPr="007C754F">
        <w:rPr>
          <w:rFonts w:asciiTheme="minorHAnsi" w:hAnsiTheme="minorHAnsi" w:cstheme="minorHAnsi"/>
          <w:sz w:val="22"/>
          <w:szCs w:val="22"/>
          <w:lang w:val="fr-FR"/>
        </w:rPr>
        <w:t>et son abandon est soumis pour enquête au Comité de discipline de sa région. Celui-ci en fait rapport au responsable régional des tournois concernés par courrier électronique.</w:t>
      </w:r>
    </w:p>
    <w:p w14:paraId="58B01502" w14:textId="16F63215" w:rsidR="005A24A0" w:rsidRDefault="001559D4" w:rsidP="00801CF1">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7C754F">
        <w:rPr>
          <w:rFonts w:asciiTheme="minorHAnsi" w:hAnsiTheme="minorHAnsi" w:cstheme="minorHAnsi"/>
          <w:sz w:val="22"/>
          <w:szCs w:val="22"/>
          <w:lang w:val="fr-FR"/>
        </w:rPr>
        <w:t>B.</w:t>
      </w:r>
      <w:r w:rsidRPr="007C754F">
        <w:rPr>
          <w:rFonts w:asciiTheme="minorHAnsi" w:hAnsiTheme="minorHAnsi" w:cstheme="minorHAnsi"/>
          <w:sz w:val="22"/>
          <w:szCs w:val="22"/>
          <w:lang w:val="fr-FR"/>
        </w:rPr>
        <w:tab/>
        <w:t>Si une équipe abandonne après le début du tournoi ou du festival</w:t>
      </w:r>
      <w:r w:rsidR="00E40169" w:rsidRPr="007C754F">
        <w:rPr>
          <w:rFonts w:asciiTheme="minorHAnsi" w:hAnsiTheme="minorHAnsi" w:cstheme="minorHAnsi"/>
          <w:sz w:val="22"/>
          <w:szCs w:val="22"/>
          <w:lang w:val="fr-FR"/>
        </w:rPr>
        <w:t xml:space="preserve">, </w:t>
      </w:r>
      <w:r w:rsidRPr="007C754F">
        <w:rPr>
          <w:rFonts w:asciiTheme="minorHAnsi" w:hAnsiTheme="minorHAnsi" w:cstheme="minorHAnsi"/>
          <w:sz w:val="22"/>
          <w:szCs w:val="22"/>
          <w:lang w:val="fr-FR"/>
        </w:rPr>
        <w:t>elle perd ses frais</w:t>
      </w:r>
      <w:r w:rsidRPr="00033AB1">
        <w:rPr>
          <w:rFonts w:asciiTheme="minorHAnsi" w:hAnsiTheme="minorHAnsi" w:cstheme="minorHAnsi"/>
          <w:sz w:val="22"/>
          <w:szCs w:val="22"/>
          <w:lang w:val="fr-FR"/>
        </w:rPr>
        <w:t xml:space="preserve"> d'inscription et son abandon est soumis pour enquête au Comité de discipline de sa région qui peut prendre des sanctions et doit en faire rapport au responsable régional des tournois concernés qui lui en fait rapport à son tournoi.</w:t>
      </w:r>
    </w:p>
    <w:p w14:paraId="67408488" w14:textId="77777777" w:rsidR="00CD13A4" w:rsidRDefault="001559D4" w:rsidP="00801CF1">
      <w:pPr>
        <w:pStyle w:val="HQNiveau4"/>
        <w:tabs>
          <w:tab w:val="clear" w:pos="1080"/>
          <w:tab w:val="left" w:pos="1800"/>
        </w:tabs>
        <w:spacing w:before="120" w:after="0"/>
        <w:ind w:left="1800" w:right="-720"/>
        <w:rPr>
          <w:rFonts w:asciiTheme="minorHAnsi" w:hAnsiTheme="minorHAnsi" w:cstheme="minorHAnsi"/>
          <w:sz w:val="22"/>
          <w:szCs w:val="22"/>
          <w:lang w:val="fr-FR"/>
        </w:rPr>
      </w:pPr>
      <w:r w:rsidRPr="007C754F">
        <w:rPr>
          <w:rFonts w:asciiTheme="minorHAnsi" w:hAnsiTheme="minorHAnsi" w:cstheme="minorHAnsi"/>
          <w:sz w:val="22"/>
          <w:szCs w:val="22"/>
          <w:lang w:val="fr-FR"/>
        </w:rPr>
        <w:t>L'équipe fautive est responsable des frais encourus par le tournoi ou le festival à la</w:t>
      </w:r>
      <w:r w:rsidRPr="00033AB1">
        <w:rPr>
          <w:rFonts w:asciiTheme="minorHAnsi" w:hAnsiTheme="minorHAnsi" w:cstheme="minorHAnsi"/>
          <w:sz w:val="22"/>
          <w:szCs w:val="22"/>
          <w:lang w:val="fr-FR"/>
        </w:rPr>
        <w:t xml:space="preserve"> suite de son retrait et doit rembourser lesdits frais s'il est prouvé qu'elle n'a pas agi selon les règles.</w:t>
      </w:r>
    </w:p>
    <w:p w14:paraId="64B47DB7" w14:textId="77777777" w:rsidR="001559D4" w:rsidRPr="00033AB1" w:rsidRDefault="001559D4" w:rsidP="00801CF1">
      <w:pPr>
        <w:tabs>
          <w:tab w:val="left" w:pos="1800"/>
        </w:tabs>
        <w:spacing w:before="120" w:after="0"/>
        <w:ind w:left="1800" w:right="-720"/>
        <w:jc w:val="both"/>
        <w:rPr>
          <w:rFonts w:cstheme="minorHAnsi"/>
          <w:lang w:val="fr-FR"/>
        </w:rPr>
      </w:pPr>
      <w:r w:rsidRPr="00033AB1">
        <w:rPr>
          <w:rFonts w:cstheme="minorHAnsi"/>
          <w:lang w:val="fr-FR"/>
        </w:rPr>
        <w:t>Dans ce cas, la cotisation payée est confisquée et une amende supplémentaire, ne pouvant excéder le montant de cette cotisation, peut être imposée afin de couvrir lesdits frais.</w:t>
      </w:r>
    </w:p>
    <w:p w14:paraId="23B801C5" w14:textId="77777777" w:rsidR="00FC3D52" w:rsidRDefault="001559D4" w:rsidP="00801CF1">
      <w:pPr>
        <w:pStyle w:val="HQNiveau4"/>
        <w:tabs>
          <w:tab w:val="clear" w:pos="1080"/>
          <w:tab w:val="left" w:pos="1800"/>
        </w:tabs>
        <w:spacing w:before="120" w:after="0"/>
        <w:ind w:left="1800" w:right="-72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C.</w:t>
      </w:r>
      <w:r w:rsidRPr="00033AB1">
        <w:rPr>
          <w:rFonts w:asciiTheme="minorHAnsi" w:hAnsiTheme="minorHAnsi" w:cstheme="minorHAnsi"/>
          <w:sz w:val="22"/>
          <w:szCs w:val="22"/>
          <w:lang w:val="fr-FR"/>
        </w:rPr>
        <w:tab/>
        <w:t>Dans ces cas, le président de la région d'où l'équipe provient doit être avisé avec accusé de réception.</w:t>
      </w:r>
    </w:p>
    <w:p w14:paraId="7CD9DA3B" w14:textId="36824260" w:rsidR="001559D4" w:rsidRPr="00870A46" w:rsidRDefault="00A849A1" w:rsidP="00801CF1">
      <w:pPr>
        <w:spacing w:before="120" w:after="0"/>
        <w:ind w:left="720" w:right="-720"/>
        <w:rPr>
          <w:b/>
          <w:bCs/>
        </w:rPr>
      </w:pPr>
      <w:bookmarkStart w:id="889" w:name="_Toc210425458"/>
      <w:bookmarkStart w:id="890" w:name="_Toc77067605"/>
      <w:bookmarkStart w:id="891" w:name="_Toc170984492"/>
      <w:r w:rsidRPr="00870A46">
        <w:rPr>
          <w:b/>
          <w:bCs/>
        </w:rPr>
        <w:t>9.</w:t>
      </w:r>
      <w:r w:rsidR="001E4275">
        <w:rPr>
          <w:b/>
          <w:bCs/>
        </w:rPr>
        <w:t>8</w:t>
      </w:r>
      <w:r w:rsidRPr="00870A46">
        <w:rPr>
          <w:b/>
          <w:bCs/>
        </w:rPr>
        <w:t>.</w:t>
      </w:r>
      <w:r w:rsidR="00870A46" w:rsidRPr="00870A46">
        <w:rPr>
          <w:b/>
          <w:bCs/>
        </w:rPr>
        <w:t>6</w:t>
      </w:r>
      <w:r w:rsidR="00C93A67" w:rsidRPr="00870A46">
        <w:rPr>
          <w:b/>
          <w:bCs/>
        </w:rPr>
        <w:tab/>
      </w:r>
      <w:r w:rsidR="001559D4" w:rsidRPr="00870A46">
        <w:rPr>
          <w:b/>
          <w:bCs/>
        </w:rPr>
        <w:t>Activités hors du Québec</w:t>
      </w:r>
      <w:bookmarkEnd w:id="889"/>
      <w:bookmarkEnd w:id="890"/>
      <w:bookmarkEnd w:id="891"/>
    </w:p>
    <w:p w14:paraId="1A2D4955" w14:textId="77777777" w:rsidR="00801CF1" w:rsidRDefault="001559D4" w:rsidP="0080356A">
      <w:pPr>
        <w:pStyle w:val="HQNiveau4"/>
        <w:numPr>
          <w:ilvl w:val="0"/>
          <w:numId w:val="83"/>
        </w:numPr>
        <w:tabs>
          <w:tab w:val="clear" w:pos="1080"/>
        </w:tabs>
        <w:spacing w:before="120" w:after="0"/>
        <w:ind w:right="-720"/>
        <w:rPr>
          <w:rFonts w:asciiTheme="minorHAnsi" w:hAnsiTheme="minorHAnsi" w:cstheme="minorHAnsi"/>
          <w:sz w:val="22"/>
          <w:szCs w:val="22"/>
          <w:lang w:val="fr-FR"/>
        </w:rPr>
        <w:sectPr w:rsidR="00801CF1" w:rsidSect="003D3FE2">
          <w:footerReference w:type="default" r:id="rId153"/>
          <w:pgSz w:w="12240" w:h="15840" w:code="1"/>
          <w:pgMar w:top="432" w:right="1800" w:bottom="432" w:left="1800" w:header="432" w:footer="720" w:gutter="0"/>
          <w:paperSrc w:first="15" w:other="15"/>
          <w:cols w:space="708"/>
          <w:docGrid w:linePitch="360"/>
        </w:sectPr>
      </w:pPr>
      <w:r w:rsidRPr="00033AB1">
        <w:rPr>
          <w:rFonts w:asciiTheme="minorHAnsi" w:hAnsiTheme="minorHAnsi" w:cstheme="minorHAnsi"/>
          <w:sz w:val="22"/>
          <w:szCs w:val="22"/>
          <w:lang w:val="fr-FR"/>
        </w:rPr>
        <w:t>Aucune équipe affiliée à Hockey Québec ne peut participer à un tournoi à moins que ce dernier ne soit sanctionné par Hockey Canada ou une de ses sections ou un membre de la Fédération Internationale de hockey sur glace (FIHG).</w:t>
      </w:r>
    </w:p>
    <w:p w14:paraId="21D72BB7" w14:textId="52303ABD" w:rsidR="00EF4ED8" w:rsidRPr="00033AB1" w:rsidRDefault="00EF4ED8" w:rsidP="0080356A">
      <w:pPr>
        <w:pStyle w:val="Paragraphedeliste"/>
        <w:numPr>
          <w:ilvl w:val="0"/>
          <w:numId w:val="83"/>
        </w:numPr>
        <w:spacing w:before="120" w:after="0"/>
        <w:ind w:right="-720"/>
        <w:jc w:val="both"/>
        <w:rPr>
          <w:lang w:val="fr-FR" w:eastAsia="fr-FR"/>
        </w:rPr>
      </w:pPr>
      <w:r w:rsidRPr="003678AB">
        <w:rPr>
          <w:rFonts w:cstheme="minorHAnsi"/>
          <w:lang w:val="fr-FR"/>
        </w:rPr>
        <w:t xml:space="preserve">Pour jouer dans un tel tournoi, hors du Québec, toute équipe doit obtenir au préalable, une permission écrite de Hockey Québec. </w:t>
      </w:r>
      <w:r w:rsidRPr="003678AB">
        <w:rPr>
          <w:rFonts w:ascii="Calibri" w:hAnsi="Calibri" w:cs="Calibri"/>
        </w:rPr>
        <w:t>Si l’équipe reçoit l’autorisation de Hockey Québec et de sa région (permis de voyage), le tournoi est comptabilisé dans le nombre total des tournois auxquels l’équipe participe.</w:t>
      </w:r>
    </w:p>
    <w:p w14:paraId="67357244" w14:textId="31D87477" w:rsidR="001559D4" w:rsidRPr="00870A46" w:rsidRDefault="001559D4" w:rsidP="00801CF1">
      <w:pPr>
        <w:spacing w:before="120" w:after="0"/>
        <w:ind w:left="720" w:right="-720"/>
        <w:rPr>
          <w:b/>
          <w:bCs/>
        </w:rPr>
      </w:pPr>
      <w:bookmarkStart w:id="892" w:name="_Toc210425459"/>
      <w:bookmarkStart w:id="893" w:name="_Toc77067606"/>
      <w:bookmarkStart w:id="894" w:name="_Toc170984493"/>
      <w:r w:rsidRPr="00870A46">
        <w:rPr>
          <w:b/>
          <w:bCs/>
        </w:rPr>
        <w:t>9.</w:t>
      </w:r>
      <w:r w:rsidR="001E4275">
        <w:rPr>
          <w:b/>
          <w:bCs/>
        </w:rPr>
        <w:t>8</w:t>
      </w:r>
      <w:r w:rsidRPr="00870A46">
        <w:rPr>
          <w:b/>
          <w:bCs/>
        </w:rPr>
        <w:t>.</w:t>
      </w:r>
      <w:r w:rsidR="00870A46" w:rsidRPr="00870A46">
        <w:rPr>
          <w:b/>
          <w:bCs/>
        </w:rPr>
        <w:t>7</w:t>
      </w:r>
      <w:r w:rsidRPr="00870A46">
        <w:rPr>
          <w:b/>
          <w:bCs/>
        </w:rPr>
        <w:tab/>
        <w:t>Plainte contre un tournoi ou un festival</w:t>
      </w:r>
      <w:bookmarkEnd w:id="892"/>
      <w:bookmarkEnd w:id="893"/>
      <w:bookmarkEnd w:id="894"/>
    </w:p>
    <w:p w14:paraId="64EEBD83" w14:textId="02334A12" w:rsidR="00082D0E" w:rsidRPr="007C754F" w:rsidRDefault="001559D4" w:rsidP="00801CF1">
      <w:pPr>
        <w:pStyle w:val="HQParagrapheNiveau2"/>
        <w:tabs>
          <w:tab w:val="clear" w:pos="547"/>
        </w:tabs>
        <w:spacing w:before="120" w:after="0"/>
        <w:ind w:left="1416" w:right="-720"/>
        <w:rPr>
          <w:rFonts w:asciiTheme="minorHAnsi" w:hAnsiTheme="minorHAnsi" w:cstheme="minorHAnsi"/>
          <w:sz w:val="22"/>
          <w:szCs w:val="22"/>
          <w:lang w:val="fr-FR"/>
        </w:rPr>
      </w:pPr>
      <w:r w:rsidRPr="007C754F">
        <w:rPr>
          <w:rFonts w:asciiTheme="minorHAnsi" w:hAnsiTheme="minorHAnsi" w:cstheme="minorHAnsi"/>
          <w:sz w:val="22"/>
          <w:szCs w:val="22"/>
          <w:lang w:val="fr-FR"/>
        </w:rPr>
        <w:t>Dans le but d'améliorer la qualité des tournois ou des festivals</w:t>
      </w:r>
      <w:r w:rsidR="00622E4A" w:rsidRPr="007C754F">
        <w:rPr>
          <w:rFonts w:asciiTheme="minorHAnsi" w:hAnsiTheme="minorHAnsi" w:cstheme="minorHAnsi"/>
          <w:sz w:val="22"/>
          <w:szCs w:val="22"/>
          <w:lang w:val="fr-FR"/>
        </w:rPr>
        <w:t>,</w:t>
      </w:r>
      <w:r w:rsidRPr="007C754F">
        <w:rPr>
          <w:rFonts w:asciiTheme="minorHAnsi" w:hAnsiTheme="minorHAnsi" w:cstheme="minorHAnsi"/>
          <w:sz w:val="22"/>
          <w:szCs w:val="22"/>
          <w:lang w:val="fr-FR"/>
        </w:rPr>
        <w:t xml:space="preserve"> une équipe n'étant pas satisfaite de la tenue d'un tournoi ou d'un festival doit aviser s</w:t>
      </w:r>
      <w:r w:rsidR="00622E4A" w:rsidRPr="007C754F">
        <w:rPr>
          <w:rFonts w:asciiTheme="minorHAnsi" w:hAnsiTheme="minorHAnsi" w:cstheme="minorHAnsi"/>
          <w:sz w:val="22"/>
          <w:szCs w:val="22"/>
          <w:lang w:val="fr-FR"/>
        </w:rPr>
        <w:t>a région</w:t>
      </w:r>
      <w:r w:rsidR="00A65E35" w:rsidRPr="007C754F">
        <w:rPr>
          <w:rFonts w:asciiTheme="minorHAnsi" w:hAnsiTheme="minorHAnsi" w:cstheme="minorHAnsi"/>
          <w:sz w:val="22"/>
          <w:szCs w:val="22"/>
          <w:lang w:val="fr-FR"/>
        </w:rPr>
        <w:t>.</w:t>
      </w:r>
    </w:p>
    <w:p w14:paraId="19CF7866" w14:textId="77777777" w:rsidR="00870A46" w:rsidRPr="00CD6BFB" w:rsidRDefault="00870A46" w:rsidP="00870A46">
      <w:pPr>
        <w:spacing w:before="120" w:after="120" w:line="240" w:lineRule="auto"/>
        <w:ind w:left="1800" w:right="-1080" w:hanging="360"/>
        <w:jc w:val="both"/>
        <w:rPr>
          <w:b/>
          <w:bCs/>
          <w:lang w:val="fr-FR"/>
        </w:rPr>
        <w:sectPr w:rsidR="00870A46" w:rsidRPr="00CD6BFB" w:rsidSect="003D3FE2">
          <w:headerReference w:type="default" r:id="rId154"/>
          <w:footerReference w:type="default" r:id="rId155"/>
          <w:pgSz w:w="12240" w:h="15840" w:code="1"/>
          <w:pgMar w:top="432" w:right="1800" w:bottom="432" w:left="1800" w:header="432" w:footer="720" w:gutter="0"/>
          <w:paperSrc w:first="15" w:other="15"/>
          <w:cols w:space="708"/>
          <w:docGrid w:linePitch="360"/>
        </w:sectPr>
      </w:pPr>
    </w:p>
    <w:p w14:paraId="483CEB08" w14:textId="64115F28" w:rsidR="00D62D35" w:rsidRDefault="00D62D35" w:rsidP="00567E99">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097C65CA" wp14:editId="0459AB36">
            <wp:extent cx="3138055" cy="3138055"/>
            <wp:effectExtent l="0" t="0" r="5715" b="5715"/>
            <wp:docPr id="605806567"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03996BAD" w14:textId="77777777" w:rsidR="004E5F0E" w:rsidRPr="00A65E35" w:rsidRDefault="004E5F0E" w:rsidP="00D62D35">
      <w:pPr>
        <w:spacing w:after="0" w:line="240" w:lineRule="auto"/>
        <w:ind w:left="-720" w:right="-720"/>
        <w:jc w:val="center"/>
        <w:rPr>
          <w:sz w:val="96"/>
          <w:szCs w:val="96"/>
          <w:lang w:val="fr-FR" w:eastAsia="fr-FR"/>
        </w:rPr>
      </w:pPr>
    </w:p>
    <w:p w14:paraId="0859D713" w14:textId="77777777" w:rsidR="0009451C" w:rsidRPr="00D62D35" w:rsidRDefault="004E5F0E" w:rsidP="00D62D35">
      <w:pPr>
        <w:ind w:left="-720" w:right="-720"/>
        <w:jc w:val="center"/>
        <w:rPr>
          <w:b/>
          <w:sz w:val="100"/>
          <w:szCs w:val="100"/>
        </w:rPr>
      </w:pPr>
      <w:bookmarkStart w:id="895" w:name="_Toc77067608"/>
      <w:r w:rsidRPr="00D62D35">
        <w:rPr>
          <w:b/>
          <w:sz w:val="100"/>
          <w:szCs w:val="100"/>
        </w:rPr>
        <w:t>CHAPITRE 10</w:t>
      </w:r>
      <w:bookmarkStart w:id="896" w:name="_Toc77067609"/>
      <w:bookmarkEnd w:id="895"/>
    </w:p>
    <w:p w14:paraId="30631653" w14:textId="7AE03C53" w:rsidR="00FC3BD7" w:rsidRPr="00FC3BD7" w:rsidRDefault="004E5F0E" w:rsidP="00D62D35">
      <w:pPr>
        <w:ind w:left="-720" w:right="-720"/>
        <w:jc w:val="center"/>
        <w:rPr>
          <w:lang w:eastAsia="fr-FR"/>
        </w:rPr>
      </w:pPr>
      <w:r w:rsidRPr="00D62D35">
        <w:rPr>
          <w:b/>
          <w:sz w:val="80"/>
          <w:szCs w:val="80"/>
        </w:rPr>
        <w:t>ÉTHIQUE/ABUS ET</w:t>
      </w:r>
      <w:r w:rsidR="00621978" w:rsidRPr="00D62D35">
        <w:rPr>
          <w:b/>
          <w:sz w:val="80"/>
          <w:szCs w:val="80"/>
        </w:rPr>
        <w:t xml:space="preserve"> </w:t>
      </w:r>
      <w:r w:rsidRPr="00D62D35">
        <w:rPr>
          <w:b/>
          <w:sz w:val="80"/>
          <w:szCs w:val="80"/>
        </w:rPr>
        <w:t>HARCÈLEMENT</w:t>
      </w:r>
      <w:bookmarkEnd w:id="896"/>
    </w:p>
    <w:p w14:paraId="3F34FBA2" w14:textId="77777777" w:rsidR="00FC3BD7" w:rsidRPr="00FC3BD7" w:rsidRDefault="00FC3BD7" w:rsidP="00FC3BD7">
      <w:pPr>
        <w:rPr>
          <w:lang w:eastAsia="fr-FR"/>
        </w:rPr>
      </w:pPr>
    </w:p>
    <w:p w14:paraId="7BF5FA5C" w14:textId="77777777" w:rsidR="00FC3BD7" w:rsidRPr="00FC3BD7" w:rsidRDefault="00FC3BD7" w:rsidP="00FC3BD7">
      <w:pPr>
        <w:rPr>
          <w:lang w:eastAsia="fr-FR"/>
        </w:rPr>
      </w:pPr>
    </w:p>
    <w:p w14:paraId="5C6A0E5A" w14:textId="77777777" w:rsidR="00FC3BD7" w:rsidRPr="00FC3BD7" w:rsidRDefault="00FC3BD7" w:rsidP="00FC3BD7">
      <w:pPr>
        <w:rPr>
          <w:lang w:eastAsia="fr-FR"/>
        </w:rPr>
      </w:pPr>
    </w:p>
    <w:p w14:paraId="5ACFE78C" w14:textId="77777777" w:rsidR="00FC3BD7" w:rsidRDefault="00FC3BD7" w:rsidP="00FC3BD7">
      <w:pPr>
        <w:rPr>
          <w:lang w:eastAsia="fr-FR"/>
        </w:rPr>
      </w:pPr>
    </w:p>
    <w:p w14:paraId="752B1DC9" w14:textId="55D801F5" w:rsidR="00FC3BD7" w:rsidRPr="00FC3BD7" w:rsidRDefault="00FC3BD7" w:rsidP="00FC3BD7">
      <w:pPr>
        <w:rPr>
          <w:lang w:eastAsia="fr-FR"/>
        </w:rPr>
        <w:sectPr w:rsidR="00FC3BD7" w:rsidRPr="00FC3BD7" w:rsidSect="00C63B7C">
          <w:headerReference w:type="default" r:id="rId156"/>
          <w:footerReference w:type="default" r:id="rId157"/>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1222927F" w14:textId="77777777" w:rsidR="00E51470" w:rsidRPr="000770F7" w:rsidRDefault="00791436" w:rsidP="000770F7">
      <w:pPr>
        <w:spacing w:before="120" w:after="0"/>
        <w:rPr>
          <w:b/>
          <w:bCs/>
          <w:sz w:val="24"/>
          <w:szCs w:val="24"/>
        </w:rPr>
      </w:pPr>
      <w:bookmarkStart w:id="897" w:name="_Toc210425462"/>
      <w:bookmarkStart w:id="898" w:name="_Toc77067610"/>
      <w:bookmarkStart w:id="899" w:name="_Toc170984494"/>
      <w:r w:rsidRPr="000770F7">
        <w:rPr>
          <w:b/>
          <w:bCs/>
          <w:sz w:val="24"/>
          <w:szCs w:val="24"/>
        </w:rPr>
        <w:t xml:space="preserve">CHAPITRE </w:t>
      </w:r>
      <w:r w:rsidR="004E5F0E" w:rsidRPr="000770F7">
        <w:rPr>
          <w:b/>
          <w:bCs/>
          <w:sz w:val="24"/>
          <w:szCs w:val="24"/>
        </w:rPr>
        <w:t>10</w:t>
      </w:r>
      <w:r w:rsidRPr="000770F7">
        <w:rPr>
          <w:b/>
          <w:bCs/>
          <w:sz w:val="24"/>
          <w:szCs w:val="24"/>
        </w:rPr>
        <w:t xml:space="preserve"> - </w:t>
      </w:r>
      <w:r w:rsidR="004E5F0E" w:rsidRPr="000770F7">
        <w:rPr>
          <w:b/>
          <w:bCs/>
          <w:sz w:val="24"/>
          <w:szCs w:val="24"/>
        </w:rPr>
        <w:t>É</w:t>
      </w:r>
      <w:r w:rsidRPr="000770F7">
        <w:rPr>
          <w:b/>
          <w:bCs/>
          <w:sz w:val="24"/>
          <w:szCs w:val="24"/>
        </w:rPr>
        <w:t>THIQUE</w:t>
      </w:r>
      <w:r w:rsidR="004E5F0E" w:rsidRPr="000770F7">
        <w:rPr>
          <w:b/>
          <w:bCs/>
          <w:sz w:val="24"/>
          <w:szCs w:val="24"/>
        </w:rPr>
        <w:t>/A</w:t>
      </w:r>
      <w:r w:rsidRPr="000770F7">
        <w:rPr>
          <w:b/>
          <w:bCs/>
          <w:sz w:val="24"/>
          <w:szCs w:val="24"/>
        </w:rPr>
        <w:t>BUS ET HARCÈLEMENT</w:t>
      </w:r>
      <w:bookmarkStart w:id="900" w:name="_Toc210425463"/>
      <w:bookmarkStart w:id="901" w:name="_Toc77067611"/>
      <w:bookmarkEnd w:id="897"/>
      <w:bookmarkEnd w:id="898"/>
      <w:bookmarkEnd w:id="899"/>
    </w:p>
    <w:p w14:paraId="535AC9F5" w14:textId="77777777" w:rsidR="004E5F0E" w:rsidRPr="000770F7" w:rsidRDefault="00E51470" w:rsidP="000770F7">
      <w:pPr>
        <w:tabs>
          <w:tab w:val="left" w:pos="720"/>
        </w:tabs>
        <w:spacing w:before="120" w:after="0"/>
        <w:rPr>
          <w:b/>
          <w:bCs/>
        </w:rPr>
      </w:pPr>
      <w:bookmarkStart w:id="902" w:name="_Toc170984495"/>
      <w:r w:rsidRPr="000770F7">
        <w:rPr>
          <w:b/>
          <w:bCs/>
        </w:rPr>
        <w:t>10.1</w:t>
      </w:r>
      <w:r w:rsidRPr="000770F7">
        <w:rPr>
          <w:b/>
          <w:bCs/>
        </w:rPr>
        <w:tab/>
      </w:r>
      <w:r w:rsidR="004E5F0E" w:rsidRPr="000770F7">
        <w:rPr>
          <w:b/>
          <w:bCs/>
        </w:rPr>
        <w:t>Comportement d'un membre</w:t>
      </w:r>
      <w:bookmarkEnd w:id="900"/>
      <w:bookmarkEnd w:id="901"/>
      <w:bookmarkEnd w:id="902"/>
    </w:p>
    <w:p w14:paraId="5D02A234" w14:textId="74564E62" w:rsidR="004E5F0E" w:rsidRPr="001529F2" w:rsidRDefault="004E5F0E" w:rsidP="0080356A">
      <w:pPr>
        <w:pStyle w:val="HQNiveau4"/>
        <w:numPr>
          <w:ilvl w:val="0"/>
          <w:numId w:val="86"/>
        </w:numPr>
        <w:spacing w:before="120" w:after="120"/>
        <w:ind w:right="-900"/>
        <w:rPr>
          <w:rFonts w:asciiTheme="minorHAnsi" w:hAnsiTheme="minorHAnsi" w:cstheme="minorHAnsi"/>
          <w:sz w:val="22"/>
          <w:szCs w:val="22"/>
          <w:lang w:val="fr-FR"/>
        </w:rPr>
      </w:pPr>
      <w:bookmarkStart w:id="903" w:name="_Hlk133840095"/>
      <w:r w:rsidRPr="001529F2">
        <w:rPr>
          <w:rFonts w:asciiTheme="minorHAnsi" w:hAnsiTheme="minorHAnsi" w:cstheme="minorHAnsi"/>
          <w:sz w:val="22"/>
          <w:szCs w:val="22"/>
          <w:lang w:val="fr-FR"/>
        </w:rPr>
        <w:t xml:space="preserve">Tout membre de Hockey Québec doit en toute circonstance </w:t>
      </w:r>
      <w:r w:rsidR="003C2710" w:rsidRPr="001529F2">
        <w:rPr>
          <w:rFonts w:asciiTheme="minorHAnsi" w:hAnsiTheme="minorHAnsi" w:cstheme="minorHAnsi"/>
          <w:sz w:val="22"/>
          <w:szCs w:val="22"/>
          <w:lang w:val="fr-FR"/>
        </w:rPr>
        <w:t>respecter la Politique en matière d’intégrité</w:t>
      </w:r>
      <w:r w:rsidRPr="001529F2">
        <w:rPr>
          <w:rFonts w:asciiTheme="minorHAnsi" w:hAnsiTheme="minorHAnsi" w:cstheme="minorHAnsi"/>
          <w:sz w:val="22"/>
          <w:szCs w:val="22"/>
          <w:lang w:val="fr-FR"/>
        </w:rPr>
        <w:t>.</w:t>
      </w:r>
    </w:p>
    <w:p w14:paraId="49159BCD" w14:textId="77777777" w:rsidR="004E5F0E" w:rsidRPr="00033AB1" w:rsidRDefault="004E5F0E" w:rsidP="0064698B">
      <w:pPr>
        <w:pStyle w:val="HQparagrapheNiveau3"/>
        <w:tabs>
          <w:tab w:val="clear" w:pos="360"/>
          <w:tab w:val="left" w:pos="1080"/>
        </w:tabs>
        <w:spacing w:after="0"/>
        <w:ind w:right="-900" w:firstLine="0"/>
        <w:rPr>
          <w:rFonts w:asciiTheme="minorHAnsi" w:hAnsiTheme="minorHAnsi" w:cstheme="minorHAnsi"/>
          <w:sz w:val="22"/>
          <w:szCs w:val="22"/>
          <w:lang w:val="fr-FR"/>
        </w:rPr>
      </w:pPr>
      <w:bookmarkStart w:id="904" w:name="_Hlk171955509"/>
      <w:bookmarkEnd w:id="903"/>
      <w:r w:rsidRPr="00033AB1">
        <w:rPr>
          <w:rFonts w:asciiTheme="minorHAnsi" w:hAnsiTheme="minorHAnsi" w:cstheme="minorHAnsi"/>
          <w:sz w:val="22"/>
          <w:szCs w:val="22"/>
          <w:lang w:val="fr-FR"/>
        </w:rPr>
        <w:t>Il doit respecter les autres membres incluant les membres du personnel de Hockey Québec et chacun des règlements auxquels il a souscrit en acceptant de devenir membre.</w:t>
      </w:r>
    </w:p>
    <w:bookmarkEnd w:id="904"/>
    <w:p w14:paraId="5D06EB6D" w14:textId="77777777" w:rsidR="004E5F0E" w:rsidRPr="00033AB1" w:rsidRDefault="004E5F0E" w:rsidP="0064698B">
      <w:pPr>
        <w:pStyle w:val="HQNiveau4"/>
        <w:spacing w:before="120" w:after="0"/>
        <w:ind w:left="1080" w:right="-90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B.</w:t>
      </w:r>
      <w:r w:rsidRPr="00033AB1">
        <w:rPr>
          <w:rFonts w:asciiTheme="minorHAnsi" w:hAnsiTheme="minorHAnsi" w:cstheme="minorHAnsi"/>
          <w:sz w:val="22"/>
          <w:szCs w:val="22"/>
          <w:lang w:val="fr-FR"/>
        </w:rPr>
        <w:tab/>
        <w:t>Il est interdit à un membre d'attaquer, de molester, de frapper, de cracher ou d'injurier un autre membre ou un spectateur.</w:t>
      </w:r>
    </w:p>
    <w:p w14:paraId="46655BED" w14:textId="77777777" w:rsidR="004E5F0E" w:rsidRPr="00033AB1" w:rsidRDefault="004E5F0E" w:rsidP="0064698B">
      <w:pPr>
        <w:pStyle w:val="HQNiveau4"/>
        <w:spacing w:before="120" w:after="0"/>
        <w:ind w:left="1080" w:right="-900" w:hanging="360"/>
        <w:rPr>
          <w:rFonts w:asciiTheme="minorHAnsi" w:hAnsiTheme="minorHAnsi" w:cstheme="minorHAnsi"/>
          <w:sz w:val="22"/>
          <w:szCs w:val="22"/>
          <w:lang w:val="fr-FR"/>
        </w:rPr>
      </w:pPr>
      <w:r w:rsidRPr="00033AB1">
        <w:rPr>
          <w:rFonts w:asciiTheme="minorHAnsi" w:hAnsiTheme="minorHAnsi" w:cstheme="minorHAnsi"/>
          <w:sz w:val="22"/>
          <w:szCs w:val="22"/>
          <w:lang w:val="fr-FR"/>
        </w:rPr>
        <w:t>C.</w:t>
      </w:r>
      <w:r w:rsidRPr="00033AB1">
        <w:rPr>
          <w:rFonts w:asciiTheme="minorHAnsi" w:hAnsiTheme="minorHAnsi" w:cstheme="minorHAnsi"/>
          <w:sz w:val="22"/>
          <w:szCs w:val="22"/>
          <w:lang w:val="fr-FR"/>
        </w:rPr>
        <w:tab/>
        <w:t>Il est interdit à un membre de faire de l'insubordination contre un autre membre. Tout membre qui refuse d'obéir à un membre qui a autorité sur lui ou qui s'arroge des droits qui ne sont pas les siens est considéré comme ayant fait de l'insubordination.</w:t>
      </w:r>
    </w:p>
    <w:p w14:paraId="39846D89" w14:textId="6231ED88" w:rsidR="004E5F0E" w:rsidRPr="007C754F" w:rsidRDefault="004E5F0E" w:rsidP="0064698B">
      <w:pPr>
        <w:pStyle w:val="HQNiveau4"/>
        <w:spacing w:before="120" w:after="0"/>
        <w:ind w:left="1080" w:right="-900" w:hanging="360"/>
        <w:rPr>
          <w:rFonts w:asciiTheme="minorHAnsi" w:hAnsiTheme="minorHAnsi" w:cstheme="minorHAnsi"/>
          <w:sz w:val="22"/>
          <w:szCs w:val="22"/>
          <w:lang w:val="fr-FR"/>
        </w:rPr>
      </w:pPr>
      <w:r w:rsidRPr="007C754F">
        <w:rPr>
          <w:rFonts w:asciiTheme="minorHAnsi" w:hAnsiTheme="minorHAnsi" w:cstheme="minorHAnsi"/>
          <w:sz w:val="22"/>
          <w:szCs w:val="22"/>
          <w:lang w:val="fr-FR"/>
        </w:rPr>
        <w:t>D.</w:t>
      </w:r>
      <w:r w:rsidRPr="007C754F">
        <w:rPr>
          <w:rFonts w:asciiTheme="minorHAnsi" w:hAnsiTheme="minorHAnsi" w:cstheme="minorHAnsi"/>
          <w:sz w:val="22"/>
          <w:szCs w:val="22"/>
          <w:lang w:val="fr-FR"/>
        </w:rPr>
        <w:tab/>
        <w:t>Il est interdit à un membre de Hockey Québec de dénigrer ou d'attaquer l'intégrité d'un autre membre, incluant les membres du personnel de Hockey Québec en faisant, entre autres, une déclaration publique par l'intermédiaire des médias d'informations et/ou site internet, réseaux sociaux et courrier électronique.</w:t>
      </w:r>
    </w:p>
    <w:p w14:paraId="2C7E9470" w14:textId="0233A2C5" w:rsidR="004E5F0E" w:rsidRPr="00033AB1" w:rsidRDefault="001529F2" w:rsidP="0064698B">
      <w:pPr>
        <w:pStyle w:val="HQNiveau4"/>
        <w:spacing w:before="120" w:after="0"/>
        <w:ind w:left="1080" w:right="-900" w:hanging="360"/>
        <w:rPr>
          <w:rFonts w:asciiTheme="minorHAnsi" w:hAnsiTheme="minorHAnsi" w:cstheme="minorHAnsi"/>
          <w:sz w:val="22"/>
          <w:szCs w:val="22"/>
          <w:lang w:val="fr-FR"/>
        </w:rPr>
      </w:pPr>
      <w:r w:rsidRPr="007C754F">
        <w:rPr>
          <w:rFonts w:asciiTheme="minorHAnsi" w:hAnsiTheme="minorHAnsi" w:cstheme="minorHAnsi"/>
          <w:sz w:val="22"/>
          <w:szCs w:val="22"/>
          <w:lang w:val="fr-FR"/>
        </w:rPr>
        <w:t>E</w:t>
      </w:r>
      <w:r w:rsidR="004E5F0E" w:rsidRPr="007C754F">
        <w:rPr>
          <w:rFonts w:asciiTheme="minorHAnsi" w:hAnsiTheme="minorHAnsi" w:cstheme="minorHAnsi"/>
          <w:sz w:val="22"/>
          <w:szCs w:val="22"/>
          <w:lang w:val="fr-FR"/>
        </w:rPr>
        <w:t>.</w:t>
      </w:r>
      <w:r w:rsidR="004E5F0E" w:rsidRPr="007C754F">
        <w:rPr>
          <w:rFonts w:asciiTheme="minorHAnsi" w:hAnsiTheme="minorHAnsi" w:cstheme="minorHAnsi"/>
          <w:sz w:val="22"/>
          <w:szCs w:val="22"/>
          <w:lang w:val="fr-FR"/>
        </w:rPr>
        <w:tab/>
        <w:t>Le Conseil d'administration</w:t>
      </w:r>
      <w:r w:rsidR="0099544B" w:rsidRPr="007C754F">
        <w:rPr>
          <w:rFonts w:asciiTheme="minorHAnsi" w:hAnsiTheme="minorHAnsi" w:cstheme="minorHAnsi"/>
          <w:sz w:val="22"/>
          <w:szCs w:val="22"/>
          <w:lang w:val="fr-FR"/>
        </w:rPr>
        <w:t>/direction générale</w:t>
      </w:r>
      <w:r w:rsidR="004E5F0E" w:rsidRPr="007C754F">
        <w:rPr>
          <w:rFonts w:asciiTheme="minorHAnsi" w:hAnsiTheme="minorHAnsi" w:cstheme="minorHAnsi"/>
          <w:sz w:val="22"/>
          <w:szCs w:val="22"/>
          <w:lang w:val="fr-FR"/>
        </w:rPr>
        <w:t xml:space="preserve"> ou le Comité de discipline duquel dépend le membre reçoit les plaintes émises sur la base de cet article et le Comité de discipline prend les</w:t>
      </w:r>
      <w:r w:rsidR="004E5F0E" w:rsidRPr="00033AB1">
        <w:rPr>
          <w:rFonts w:asciiTheme="minorHAnsi" w:hAnsiTheme="minorHAnsi" w:cstheme="minorHAnsi"/>
          <w:sz w:val="22"/>
          <w:szCs w:val="22"/>
          <w:lang w:val="fr-FR"/>
        </w:rPr>
        <w:t xml:space="preserve"> mesures appropriées.</w:t>
      </w:r>
    </w:p>
    <w:p w14:paraId="0F115DEA" w14:textId="77777777" w:rsidR="004E5F0E" w:rsidRPr="000770F7" w:rsidRDefault="00E51470" w:rsidP="000770F7">
      <w:pPr>
        <w:spacing w:before="120" w:after="0"/>
        <w:rPr>
          <w:b/>
          <w:bCs/>
        </w:rPr>
      </w:pPr>
      <w:bookmarkStart w:id="905" w:name="_Toc210425464"/>
      <w:bookmarkStart w:id="906" w:name="_Toc77067612"/>
      <w:bookmarkStart w:id="907" w:name="_Toc170984496"/>
      <w:r w:rsidRPr="000770F7">
        <w:rPr>
          <w:b/>
          <w:bCs/>
        </w:rPr>
        <w:t>10.2</w:t>
      </w:r>
      <w:r w:rsidRPr="000770F7">
        <w:rPr>
          <w:b/>
          <w:bCs/>
        </w:rPr>
        <w:tab/>
      </w:r>
      <w:r w:rsidR="004E5F0E" w:rsidRPr="000770F7">
        <w:rPr>
          <w:b/>
          <w:bCs/>
        </w:rPr>
        <w:t>Falsification</w:t>
      </w:r>
      <w:bookmarkEnd w:id="905"/>
      <w:bookmarkEnd w:id="906"/>
      <w:bookmarkEnd w:id="907"/>
    </w:p>
    <w:p w14:paraId="284C8997" w14:textId="77777777" w:rsidR="004E5F0E" w:rsidRPr="007C754F" w:rsidRDefault="004E5F0E" w:rsidP="000770F7">
      <w:pPr>
        <w:pStyle w:val="HQNiveau2xx"/>
        <w:spacing w:before="120" w:after="0"/>
        <w:ind w:right="-1080" w:firstLine="0"/>
        <w:rPr>
          <w:rFonts w:asciiTheme="minorHAnsi" w:hAnsiTheme="minorHAnsi" w:cstheme="minorHAnsi"/>
          <w:b w:val="0"/>
          <w:bCs/>
          <w:sz w:val="22"/>
          <w:szCs w:val="22"/>
          <w:lang w:val="fr-FR"/>
        </w:rPr>
      </w:pPr>
      <w:bookmarkStart w:id="908" w:name="_Toc210425465"/>
      <w:r w:rsidRPr="007C754F">
        <w:rPr>
          <w:rFonts w:asciiTheme="minorHAnsi" w:hAnsiTheme="minorHAnsi" w:cstheme="minorHAnsi"/>
          <w:b w:val="0"/>
          <w:bCs/>
          <w:sz w:val="22"/>
          <w:szCs w:val="22"/>
          <w:lang w:val="fr-FR"/>
        </w:rPr>
        <w:t>Situations irrégulières</w:t>
      </w:r>
      <w:bookmarkEnd w:id="908"/>
    </w:p>
    <w:p w14:paraId="20BE0AE2" w14:textId="77777777" w:rsidR="001076F4" w:rsidRDefault="004E5F0E" w:rsidP="0064698B">
      <w:pPr>
        <w:pStyle w:val="HQParagrapheNiveau2"/>
        <w:tabs>
          <w:tab w:val="clear" w:pos="547"/>
          <w:tab w:val="left" w:pos="720"/>
        </w:tabs>
        <w:spacing w:before="60" w:after="0"/>
        <w:ind w:right="-900"/>
        <w:rPr>
          <w:rFonts w:asciiTheme="minorHAnsi" w:hAnsiTheme="minorHAnsi" w:cstheme="minorHAnsi"/>
          <w:sz w:val="22"/>
          <w:szCs w:val="22"/>
          <w:lang w:val="fr-FR"/>
        </w:rPr>
      </w:pPr>
      <w:r w:rsidRPr="00033AB1">
        <w:rPr>
          <w:rFonts w:asciiTheme="minorHAnsi" w:hAnsiTheme="minorHAnsi" w:cstheme="minorHAnsi"/>
          <w:sz w:val="22"/>
          <w:szCs w:val="22"/>
          <w:lang w:val="fr-FR"/>
        </w:rPr>
        <w:t>Il est interdit à tout membre de Hockey Québec de participer à la production ou de se servir d'un faux document, ou de connaître l'existence d'un tel document sans le dénoncer.</w:t>
      </w:r>
    </w:p>
    <w:p w14:paraId="1B472672" w14:textId="35B44DF4" w:rsidR="004E5F0E" w:rsidRPr="00033AB1" w:rsidRDefault="004E5F0E" w:rsidP="0064698B">
      <w:pPr>
        <w:pStyle w:val="HQParagrapheNiveau2"/>
        <w:tabs>
          <w:tab w:val="clear" w:pos="547"/>
          <w:tab w:val="left" w:pos="720"/>
        </w:tabs>
        <w:spacing w:before="60" w:after="0"/>
        <w:ind w:right="-900"/>
        <w:rPr>
          <w:rFonts w:asciiTheme="minorHAnsi" w:hAnsiTheme="minorHAnsi" w:cstheme="minorHAnsi"/>
          <w:sz w:val="22"/>
          <w:szCs w:val="22"/>
          <w:lang w:val="fr-FR"/>
        </w:rPr>
      </w:pPr>
      <w:r w:rsidRPr="00033AB1">
        <w:rPr>
          <w:rFonts w:asciiTheme="minorHAnsi" w:hAnsiTheme="minorHAnsi" w:cstheme="minorHAnsi"/>
          <w:sz w:val="22"/>
          <w:szCs w:val="22"/>
          <w:lang w:val="fr-FR"/>
        </w:rPr>
        <w:t>De plus, tout membre qui ne respecte pas les règlements ou connaît l'existence d'une situation de non-respect des règlements sans la dénoncer est passible de sanctions.</w:t>
      </w:r>
    </w:p>
    <w:p w14:paraId="139AACEC" w14:textId="77777777" w:rsidR="004E5F0E" w:rsidRPr="000770F7" w:rsidRDefault="00E51470" w:rsidP="000770F7">
      <w:pPr>
        <w:spacing w:before="120" w:after="0"/>
        <w:rPr>
          <w:b/>
          <w:bCs/>
        </w:rPr>
      </w:pPr>
      <w:bookmarkStart w:id="909" w:name="_Toc210425466"/>
      <w:bookmarkStart w:id="910" w:name="_Toc77067613"/>
      <w:bookmarkStart w:id="911" w:name="_Toc170984497"/>
      <w:r w:rsidRPr="000770F7">
        <w:rPr>
          <w:b/>
          <w:bCs/>
        </w:rPr>
        <w:t>10.3</w:t>
      </w:r>
      <w:r w:rsidRPr="000770F7">
        <w:rPr>
          <w:b/>
          <w:bCs/>
        </w:rPr>
        <w:tab/>
      </w:r>
      <w:r w:rsidR="004E5F0E" w:rsidRPr="000770F7">
        <w:rPr>
          <w:b/>
          <w:bCs/>
        </w:rPr>
        <w:t>Obligation de dévoilement</w:t>
      </w:r>
      <w:bookmarkEnd w:id="909"/>
      <w:bookmarkEnd w:id="910"/>
      <w:bookmarkEnd w:id="911"/>
    </w:p>
    <w:p w14:paraId="2FE8947B" w14:textId="11F8184A" w:rsidR="004E5F0E" w:rsidRPr="00A300AB" w:rsidRDefault="004E5F0E" w:rsidP="0064698B">
      <w:pPr>
        <w:spacing w:before="60" w:after="0" w:line="240" w:lineRule="auto"/>
        <w:ind w:left="720" w:right="-900"/>
        <w:jc w:val="both"/>
      </w:pPr>
      <w:bookmarkStart w:id="912" w:name="_Toc210425467"/>
      <w:r w:rsidRPr="007C754F">
        <w:t>Il incombe à tout membre ou candidat membre de dévoiler au Conseil d'administration</w:t>
      </w:r>
      <w:r w:rsidR="0099544B" w:rsidRPr="007C754F">
        <w:rPr>
          <w:rFonts w:cstheme="minorHAnsi"/>
          <w:lang w:val="fr-FR"/>
        </w:rPr>
        <w:t>/direction générale</w:t>
      </w:r>
      <w:r w:rsidRPr="007C754F">
        <w:t xml:space="preserve"> de qui il relève directement l'existence d'un casier judiciaire ou l'existence de toute</w:t>
      </w:r>
      <w:r w:rsidRPr="00A300AB">
        <w:t xml:space="preserve"> accusation criminelle portée contre lui. Le dévoilement doit être signifié avant son implication, sa sélection, son élection ou en cours de mandat dans un délai raisonnable.</w:t>
      </w:r>
    </w:p>
    <w:p w14:paraId="0894F5C0" w14:textId="76CE5501" w:rsidR="004E5F0E" w:rsidRPr="00A300AB" w:rsidRDefault="004E5F0E" w:rsidP="0064698B">
      <w:pPr>
        <w:spacing w:before="120" w:after="0" w:line="240" w:lineRule="auto"/>
        <w:ind w:left="720" w:right="-900"/>
        <w:jc w:val="both"/>
      </w:pPr>
      <w:r w:rsidRPr="00A300AB">
        <w:t xml:space="preserve">Ce membre ou candidat membre peut faire lui-même une demande auprès d’un corps policier afin d’obtenir un </w:t>
      </w:r>
      <w:r w:rsidR="001076F4">
        <w:t xml:space="preserve">(1) </w:t>
      </w:r>
      <w:r w:rsidRPr="00A300AB">
        <w:t>document certifiant qu’il n’a pas d’antécédents judiciaires et causes pendantes. Il est de la responsabilité de cette personne de déposer le certificat attestant qu’elle ne possède pas d’antécédents judiciaires.</w:t>
      </w:r>
    </w:p>
    <w:p w14:paraId="6AA8A461" w14:textId="56007055" w:rsidR="00033AB1" w:rsidRPr="007C754F" w:rsidRDefault="004E5F0E" w:rsidP="0064698B">
      <w:pPr>
        <w:spacing w:before="120" w:after="0" w:line="240" w:lineRule="auto"/>
        <w:ind w:left="720" w:right="-900"/>
        <w:jc w:val="both"/>
        <w:rPr>
          <w:rFonts w:cstheme="minorHAnsi"/>
          <w:lang w:val="fr-FR"/>
        </w:rPr>
      </w:pPr>
      <w:r w:rsidRPr="00A300AB">
        <w:t>Si elle possède des antécédents judiciaires ou causes pendantes, la personne doit déposer une copie de son dossier judiciaire afin de vérifier si les infractions qui lui sont reprochées sont incompatibles avec la fonction qu’elle exerce ou qu’elle désire exercer au sein de la corporation, d’une région, d’une association</w:t>
      </w:r>
      <w:r w:rsidR="00AE0552">
        <w:t xml:space="preserve"> ou </w:t>
      </w:r>
      <w:r w:rsidRPr="00A300AB">
        <w:t>d’une organisation et d’une ligue.</w:t>
      </w:r>
      <w:r w:rsidR="006B635B">
        <w:t xml:space="preserve"> </w:t>
      </w:r>
      <w:r w:rsidRPr="00033AB1">
        <w:rPr>
          <w:rFonts w:cstheme="minorHAnsi"/>
          <w:lang w:val="fr-FR"/>
        </w:rPr>
        <w:t xml:space="preserve">Après le dévoilement, il incombe au Conseil </w:t>
      </w:r>
      <w:r w:rsidRPr="007C754F">
        <w:rPr>
          <w:rFonts w:cstheme="minorHAnsi"/>
          <w:lang w:val="fr-FR"/>
        </w:rPr>
        <w:t>d'administratio</w:t>
      </w:r>
      <w:r w:rsidR="000A369E" w:rsidRPr="007C754F">
        <w:rPr>
          <w:rFonts w:cstheme="minorHAnsi"/>
          <w:lang w:val="fr-FR"/>
        </w:rPr>
        <w:t xml:space="preserve">n/direction générale </w:t>
      </w:r>
      <w:r w:rsidRPr="007C754F">
        <w:rPr>
          <w:rFonts w:cstheme="minorHAnsi"/>
          <w:lang w:val="fr-FR"/>
        </w:rPr>
        <w:t>de qui relève directement le membre ou le candidat membre de décider si ce dernier peut ou non assumer des fonctions au sein de l'organisation.</w:t>
      </w:r>
    </w:p>
    <w:p w14:paraId="66663CD1" w14:textId="77777777" w:rsidR="0099544B" w:rsidRDefault="004E5F0E" w:rsidP="0064698B">
      <w:pPr>
        <w:pStyle w:val="HQParagrapheNiveau2"/>
        <w:tabs>
          <w:tab w:val="clear" w:pos="547"/>
        </w:tabs>
        <w:spacing w:before="120" w:after="0"/>
        <w:ind w:right="-900"/>
        <w:rPr>
          <w:rFonts w:asciiTheme="minorHAnsi" w:hAnsiTheme="minorHAnsi" w:cstheme="minorHAnsi"/>
          <w:sz w:val="22"/>
          <w:szCs w:val="22"/>
          <w:lang w:val="fr-FR"/>
        </w:rPr>
        <w:sectPr w:rsidR="0099544B" w:rsidSect="005D4B04">
          <w:headerReference w:type="default" r:id="rId158"/>
          <w:footerReference w:type="default" r:id="rId159"/>
          <w:pgSz w:w="12240" w:h="15840" w:code="1"/>
          <w:pgMar w:top="432" w:right="1800" w:bottom="432" w:left="1800" w:header="432" w:footer="720" w:gutter="0"/>
          <w:paperSrc w:first="15" w:other="15"/>
          <w:pgNumType w:start="111"/>
          <w:cols w:space="708"/>
          <w:docGrid w:linePitch="360"/>
        </w:sectPr>
      </w:pPr>
      <w:r w:rsidRPr="007C754F">
        <w:rPr>
          <w:rFonts w:asciiTheme="minorHAnsi" w:hAnsiTheme="minorHAnsi" w:cstheme="minorHAnsi"/>
          <w:sz w:val="22"/>
          <w:szCs w:val="22"/>
          <w:lang w:val="fr-FR"/>
        </w:rPr>
        <w:t>À défaut par le membre ou le candidat membre de remplir son obligation de dévoilement telle que décrite au paragraphe un, le Conseil d'administration</w:t>
      </w:r>
      <w:r w:rsidR="0099544B" w:rsidRPr="007C754F">
        <w:rPr>
          <w:rFonts w:asciiTheme="minorHAnsi" w:hAnsiTheme="minorHAnsi" w:cstheme="minorHAnsi"/>
          <w:sz w:val="22"/>
          <w:szCs w:val="22"/>
          <w:lang w:val="fr-FR"/>
        </w:rPr>
        <w:t>/direction générale</w:t>
      </w:r>
      <w:r w:rsidRPr="007C754F">
        <w:rPr>
          <w:rFonts w:asciiTheme="minorHAnsi" w:hAnsiTheme="minorHAnsi" w:cstheme="minorHAnsi"/>
          <w:sz w:val="22"/>
          <w:szCs w:val="22"/>
          <w:lang w:val="fr-FR"/>
        </w:rPr>
        <w:t xml:space="preserve"> de qui il relève</w:t>
      </w:r>
      <w:r w:rsidRPr="00C34AD2">
        <w:rPr>
          <w:rFonts w:asciiTheme="minorHAnsi" w:hAnsiTheme="minorHAnsi" w:cstheme="minorHAnsi"/>
          <w:sz w:val="22"/>
          <w:szCs w:val="22"/>
          <w:lang w:val="fr-FR"/>
        </w:rPr>
        <w:t xml:space="preserve"> directement peut le suspendre et/ou le relever de toutes ses fonctions et obligations et/ou l'expulser.</w:t>
      </w:r>
    </w:p>
    <w:p w14:paraId="32927901" w14:textId="7DFB80E4" w:rsidR="001529F2" w:rsidRDefault="004E5F0E" w:rsidP="0064698B">
      <w:pPr>
        <w:pStyle w:val="HQNiveau2xx"/>
        <w:spacing w:before="120" w:after="0"/>
        <w:ind w:right="-900" w:firstLine="12"/>
        <w:jc w:val="both"/>
        <w:rPr>
          <w:rFonts w:asciiTheme="minorHAnsi" w:hAnsiTheme="minorHAnsi" w:cstheme="minorHAnsi"/>
          <w:b w:val="0"/>
          <w:sz w:val="22"/>
          <w:szCs w:val="22"/>
          <w:lang w:val="fr-FR"/>
        </w:rPr>
      </w:pPr>
      <w:r w:rsidRPr="007C754F">
        <w:rPr>
          <w:rFonts w:asciiTheme="minorHAnsi" w:hAnsiTheme="minorHAnsi" w:cstheme="minorHAnsi"/>
          <w:b w:val="0"/>
          <w:sz w:val="22"/>
          <w:szCs w:val="22"/>
          <w:lang w:val="fr-FR"/>
        </w:rPr>
        <w:t>À défaut par le Conseil d'administration</w:t>
      </w:r>
      <w:r w:rsidR="0099544B" w:rsidRPr="007C754F">
        <w:rPr>
          <w:rFonts w:asciiTheme="minorHAnsi" w:hAnsiTheme="minorHAnsi" w:cstheme="minorHAnsi"/>
          <w:b w:val="0"/>
          <w:sz w:val="22"/>
          <w:szCs w:val="22"/>
          <w:lang w:val="fr-FR"/>
        </w:rPr>
        <w:t>/direction générale</w:t>
      </w:r>
      <w:r w:rsidRPr="007C754F">
        <w:rPr>
          <w:rFonts w:asciiTheme="minorHAnsi" w:hAnsiTheme="minorHAnsi" w:cstheme="minorHAnsi"/>
          <w:b w:val="0"/>
          <w:sz w:val="22"/>
          <w:szCs w:val="22"/>
          <w:lang w:val="fr-FR"/>
        </w:rPr>
        <w:t xml:space="preserve"> précité d'agir, il incombe au Conseil d'administration</w:t>
      </w:r>
      <w:r w:rsidR="000A369E" w:rsidRPr="007C754F">
        <w:rPr>
          <w:rFonts w:asciiTheme="minorHAnsi" w:hAnsiTheme="minorHAnsi" w:cstheme="minorHAnsi"/>
          <w:b w:val="0"/>
          <w:sz w:val="22"/>
          <w:szCs w:val="22"/>
          <w:lang w:val="fr-FR"/>
        </w:rPr>
        <w:t>/direction générale</w:t>
      </w:r>
      <w:r w:rsidRPr="007C754F">
        <w:rPr>
          <w:rFonts w:asciiTheme="minorHAnsi" w:hAnsiTheme="minorHAnsi" w:cstheme="minorHAnsi"/>
          <w:b w:val="0"/>
          <w:sz w:val="22"/>
          <w:szCs w:val="22"/>
          <w:lang w:val="fr-FR"/>
        </w:rPr>
        <w:t xml:space="preserve"> de la région à laquelle appartient le membre ou candidat</w:t>
      </w:r>
      <w:r w:rsidRPr="00C34AD2">
        <w:rPr>
          <w:rFonts w:asciiTheme="minorHAnsi" w:hAnsiTheme="minorHAnsi" w:cstheme="minorHAnsi"/>
          <w:b w:val="0"/>
          <w:sz w:val="22"/>
          <w:szCs w:val="22"/>
          <w:lang w:val="fr-FR"/>
        </w:rPr>
        <w:t xml:space="preserve"> membre d'agir de la façon prévue à cet article.</w:t>
      </w:r>
    </w:p>
    <w:p w14:paraId="542F8180" w14:textId="77777777" w:rsidR="004E5F0E" w:rsidRPr="000770F7" w:rsidRDefault="00E51470" w:rsidP="000770F7">
      <w:pPr>
        <w:spacing w:before="120" w:after="0"/>
        <w:rPr>
          <w:b/>
          <w:bCs/>
        </w:rPr>
      </w:pPr>
      <w:bookmarkStart w:id="913" w:name="_Toc77067614"/>
      <w:bookmarkStart w:id="914" w:name="_Toc170984498"/>
      <w:r w:rsidRPr="000770F7">
        <w:rPr>
          <w:b/>
          <w:bCs/>
        </w:rPr>
        <w:t>10.4</w:t>
      </w:r>
      <w:r w:rsidRPr="000770F7">
        <w:rPr>
          <w:b/>
          <w:bCs/>
        </w:rPr>
        <w:tab/>
      </w:r>
      <w:r w:rsidR="004E5F0E" w:rsidRPr="000770F7">
        <w:rPr>
          <w:b/>
          <w:bCs/>
        </w:rPr>
        <w:t>Code d'éthique</w:t>
      </w:r>
      <w:bookmarkEnd w:id="912"/>
      <w:bookmarkEnd w:id="913"/>
      <w:bookmarkEnd w:id="914"/>
    </w:p>
    <w:p w14:paraId="3D87F261" w14:textId="2D4BE0EE" w:rsidR="004E5F0E" w:rsidRPr="004E5F0E" w:rsidRDefault="004E5F0E" w:rsidP="0080356A">
      <w:pPr>
        <w:pStyle w:val="HQNiveau4"/>
        <w:numPr>
          <w:ilvl w:val="0"/>
          <w:numId w:val="87"/>
        </w:numPr>
        <w:spacing w:before="120" w:after="0"/>
        <w:ind w:right="-900"/>
        <w:rPr>
          <w:rFonts w:asciiTheme="minorHAnsi" w:hAnsiTheme="minorHAnsi" w:cstheme="minorHAnsi"/>
          <w:sz w:val="22"/>
          <w:szCs w:val="22"/>
          <w:lang w:val="fr-FR"/>
        </w:rPr>
      </w:pPr>
      <w:r w:rsidRPr="004E5F0E">
        <w:rPr>
          <w:rFonts w:asciiTheme="minorHAnsi" w:hAnsiTheme="minorHAnsi" w:cstheme="minorHAnsi"/>
          <w:sz w:val="22"/>
          <w:szCs w:val="22"/>
          <w:lang w:val="fr-FR"/>
        </w:rPr>
        <w:t>Une région, une association ou organisation doit adopter, à titre de règlement d’éthique, les codes d’éthique de Hockey Québec afin de soumettre ses membres à leur application. Ils y sont soumis dès lors.</w:t>
      </w:r>
    </w:p>
    <w:p w14:paraId="236A35C7" w14:textId="6A02024E" w:rsidR="004E5F0E" w:rsidRPr="00B96C97" w:rsidRDefault="004E5F0E" w:rsidP="00EC2D52">
      <w:pPr>
        <w:tabs>
          <w:tab w:val="left" w:pos="1080"/>
        </w:tabs>
        <w:spacing w:before="120" w:after="0"/>
        <w:ind w:left="1080" w:right="-900" w:hanging="360"/>
        <w:jc w:val="both"/>
        <w:rPr>
          <w:rFonts w:cstheme="minorHAnsi"/>
          <w:color w:val="002060"/>
          <w:lang w:val="fr-FR"/>
        </w:rPr>
      </w:pPr>
      <w:r w:rsidRPr="00C34AD2">
        <w:rPr>
          <w:rFonts w:cstheme="minorHAnsi"/>
          <w:lang w:val="fr-FR"/>
        </w:rPr>
        <w:t>B.</w:t>
      </w:r>
      <w:r w:rsidRPr="00C34AD2">
        <w:rPr>
          <w:rFonts w:cstheme="minorHAnsi"/>
          <w:lang w:val="fr-FR"/>
        </w:rPr>
        <w:tab/>
      </w:r>
      <w:r w:rsidR="00B96C97">
        <w:rPr>
          <w:lang w:val="fr-FR"/>
        </w:rPr>
        <w:t xml:space="preserve">En ce qui concerne le « Code d’éthique des parents, administrateurs, joueurs, officiels, entraîneurs </w:t>
      </w:r>
      <w:r w:rsidR="00B96C97" w:rsidRPr="001529F2">
        <w:rPr>
          <w:lang w:val="fr-FR"/>
        </w:rPr>
        <w:t xml:space="preserve">et l’Accord de Confidentialité » de </w:t>
      </w:r>
      <w:r w:rsidR="00B96C97">
        <w:rPr>
          <w:lang w:val="fr-FR"/>
        </w:rPr>
        <w:t xml:space="preserve">Hockey Québec, il incombe à l’organisation ou </w:t>
      </w:r>
      <w:r w:rsidR="00B96C97" w:rsidRPr="007C754F">
        <w:rPr>
          <w:lang w:val="fr-FR"/>
        </w:rPr>
        <w:t xml:space="preserve">l’association de faire signer </w:t>
      </w:r>
      <w:r w:rsidR="001529F2" w:rsidRPr="007C754F">
        <w:rPr>
          <w:lang w:val="fr-FR"/>
        </w:rPr>
        <w:t xml:space="preserve">soit de façon électroniquement </w:t>
      </w:r>
      <w:r w:rsidR="007679E0" w:rsidRPr="007C754F">
        <w:rPr>
          <w:lang w:val="fr-FR"/>
        </w:rPr>
        <w:t xml:space="preserve">ou manuscrite, </w:t>
      </w:r>
      <w:r w:rsidR="00B96C97" w:rsidRPr="007C754F">
        <w:rPr>
          <w:lang w:val="fr-FR"/>
        </w:rPr>
        <w:t>à chaque personne,</w:t>
      </w:r>
      <w:r w:rsidR="00B96C97">
        <w:rPr>
          <w:lang w:val="fr-FR"/>
        </w:rPr>
        <w:t xml:space="preserve"> l’adhésion au dit code d’éthique, lequel devra comporter un avis expliquant clairement que tout manquement ou non-respect pourra entraîner une sanction. Le formulaire « Adhésion au code d’éthique » se retrouve sur le site Internet de Hockey Québec à</w:t>
      </w:r>
      <w:r w:rsidR="00EC2D52">
        <w:rPr>
          <w:lang w:val="fr-FR"/>
        </w:rPr>
        <w:t xml:space="preserve"> : </w:t>
      </w:r>
      <w:hyperlink r:id="rId160" w:history="1">
        <w:r w:rsidR="00B96C97" w:rsidRPr="00B96C97">
          <w:rPr>
            <w:rStyle w:val="Lienhypertexte"/>
            <w:u w:val="none"/>
          </w:rPr>
          <w:t>https://www.hockey.qc.ca/fr/fichiers.html</w:t>
        </w:r>
      </w:hyperlink>
      <w:r w:rsidR="00353719">
        <w:t>.</w:t>
      </w:r>
    </w:p>
    <w:p w14:paraId="0D943196" w14:textId="348C9920" w:rsidR="00E51470" w:rsidRDefault="004E5F0E" w:rsidP="0064698B">
      <w:pPr>
        <w:pStyle w:val="HQNiveau4"/>
        <w:spacing w:before="120" w:after="0"/>
        <w:ind w:left="1080" w:right="-900" w:hanging="360"/>
        <w:rPr>
          <w:rFonts w:asciiTheme="minorHAnsi" w:hAnsiTheme="minorHAnsi" w:cstheme="minorHAnsi"/>
          <w:sz w:val="22"/>
          <w:szCs w:val="22"/>
          <w:lang w:val="fr-FR"/>
        </w:rPr>
      </w:pPr>
      <w:r w:rsidRPr="00C34AD2">
        <w:rPr>
          <w:rFonts w:asciiTheme="minorHAnsi" w:hAnsiTheme="minorHAnsi" w:cstheme="minorHAnsi"/>
          <w:sz w:val="22"/>
          <w:szCs w:val="22"/>
          <w:lang w:val="fr-FR"/>
        </w:rPr>
        <w:t>C.</w:t>
      </w:r>
      <w:r w:rsidRPr="00C34AD2">
        <w:rPr>
          <w:rFonts w:asciiTheme="minorHAnsi" w:hAnsiTheme="minorHAnsi" w:cstheme="minorHAnsi"/>
          <w:sz w:val="22"/>
          <w:szCs w:val="22"/>
          <w:lang w:val="fr-FR"/>
        </w:rPr>
        <w:tab/>
        <w:t>Dans un tel cas, tout manquement par un membre à une des obligations résultant des Codes d’éthiques peut être sanctionné par le Comité de discipline ou à défaut par le Conseil d’administration</w:t>
      </w:r>
      <w:r w:rsidR="000A369E" w:rsidRPr="00353719">
        <w:rPr>
          <w:rFonts w:asciiTheme="minorHAnsi" w:hAnsiTheme="minorHAnsi" w:cstheme="minorHAnsi"/>
          <w:sz w:val="22"/>
          <w:szCs w:val="22"/>
          <w:lang w:val="fr-FR"/>
        </w:rPr>
        <w:t>/direction générale</w:t>
      </w:r>
      <w:r w:rsidRPr="00353719">
        <w:rPr>
          <w:rFonts w:asciiTheme="minorHAnsi" w:hAnsiTheme="minorHAnsi" w:cstheme="minorHAnsi"/>
          <w:sz w:val="22"/>
          <w:szCs w:val="22"/>
          <w:lang w:val="fr-FR"/>
        </w:rPr>
        <w:t xml:space="preserve"> </w:t>
      </w:r>
      <w:r w:rsidRPr="00C34AD2">
        <w:rPr>
          <w:rFonts w:asciiTheme="minorHAnsi" w:hAnsiTheme="minorHAnsi" w:cstheme="minorHAnsi"/>
          <w:sz w:val="22"/>
          <w:szCs w:val="22"/>
          <w:lang w:val="fr-FR"/>
        </w:rPr>
        <w:t>de qui il relève.</w:t>
      </w:r>
      <w:bookmarkStart w:id="915" w:name="_Hlk114591170"/>
      <w:bookmarkStart w:id="916" w:name="_Toc210425468"/>
    </w:p>
    <w:p w14:paraId="5BC42BB1" w14:textId="77777777" w:rsidR="00723A0E" w:rsidRPr="000770F7" w:rsidRDefault="00723A0E" w:rsidP="000770F7">
      <w:pPr>
        <w:spacing w:before="120" w:after="0"/>
        <w:rPr>
          <w:b/>
          <w:bCs/>
        </w:rPr>
      </w:pPr>
      <w:bookmarkStart w:id="917" w:name="_Toc77067615"/>
      <w:bookmarkStart w:id="918" w:name="_Toc116492757"/>
      <w:bookmarkStart w:id="919" w:name="_Toc170984499"/>
      <w:r w:rsidRPr="000770F7">
        <w:rPr>
          <w:b/>
          <w:bCs/>
        </w:rPr>
        <w:t>10.5</w:t>
      </w:r>
      <w:r w:rsidRPr="000770F7">
        <w:rPr>
          <w:b/>
          <w:bCs/>
        </w:rPr>
        <w:tab/>
        <w:t>Code d'éthique de l'administrateur</w:t>
      </w:r>
      <w:bookmarkEnd w:id="917"/>
      <w:bookmarkEnd w:id="918"/>
      <w:bookmarkEnd w:id="919"/>
    </w:p>
    <w:p w14:paraId="0FCD1865" w14:textId="77777777" w:rsidR="00723A0E" w:rsidRPr="000770F7" w:rsidRDefault="00723A0E" w:rsidP="000770F7">
      <w:pPr>
        <w:spacing w:before="120" w:after="0"/>
        <w:rPr>
          <w:b/>
          <w:bCs/>
        </w:rPr>
      </w:pPr>
      <w:bookmarkStart w:id="920" w:name="_Toc210425469"/>
      <w:bookmarkStart w:id="921" w:name="_Toc77067616"/>
      <w:bookmarkStart w:id="922" w:name="_Toc116492758"/>
      <w:bookmarkStart w:id="923" w:name="_Toc170984500"/>
      <w:r w:rsidRPr="000770F7">
        <w:rPr>
          <w:b/>
          <w:bCs/>
        </w:rPr>
        <w:t>10.6</w:t>
      </w:r>
      <w:r w:rsidRPr="000770F7">
        <w:rPr>
          <w:b/>
          <w:bCs/>
        </w:rPr>
        <w:tab/>
        <w:t>Code d'éthique de l'officiel</w:t>
      </w:r>
      <w:bookmarkEnd w:id="920"/>
      <w:bookmarkEnd w:id="921"/>
      <w:bookmarkEnd w:id="922"/>
      <w:bookmarkEnd w:id="923"/>
    </w:p>
    <w:p w14:paraId="4A2D8E2B" w14:textId="77777777" w:rsidR="00723A0E" w:rsidRPr="000770F7" w:rsidRDefault="00723A0E" w:rsidP="000770F7">
      <w:pPr>
        <w:spacing w:before="120" w:after="0"/>
        <w:rPr>
          <w:b/>
          <w:bCs/>
        </w:rPr>
      </w:pPr>
      <w:bookmarkStart w:id="924" w:name="_Toc210425470"/>
      <w:bookmarkStart w:id="925" w:name="_Toc77067617"/>
      <w:bookmarkStart w:id="926" w:name="_Toc116492759"/>
      <w:bookmarkStart w:id="927" w:name="_Toc170984501"/>
      <w:r w:rsidRPr="000770F7">
        <w:rPr>
          <w:b/>
          <w:bCs/>
        </w:rPr>
        <w:t>10.7</w:t>
      </w:r>
      <w:r w:rsidRPr="000770F7">
        <w:rPr>
          <w:b/>
          <w:bCs/>
        </w:rPr>
        <w:tab/>
        <w:t>Code d'éthique de l'entraîneur</w:t>
      </w:r>
      <w:bookmarkEnd w:id="924"/>
      <w:bookmarkEnd w:id="925"/>
      <w:bookmarkEnd w:id="926"/>
      <w:bookmarkEnd w:id="927"/>
    </w:p>
    <w:p w14:paraId="50B3D94B" w14:textId="77777777" w:rsidR="00723A0E" w:rsidRDefault="00723A0E" w:rsidP="000770F7">
      <w:pPr>
        <w:spacing w:before="120" w:after="0"/>
        <w:rPr>
          <w:b/>
          <w:bCs/>
        </w:rPr>
      </w:pPr>
      <w:bookmarkStart w:id="928" w:name="_Toc210425471"/>
      <w:bookmarkStart w:id="929" w:name="_Toc77067618"/>
      <w:bookmarkStart w:id="930" w:name="_Toc116492760"/>
      <w:bookmarkStart w:id="931" w:name="_Toc170984502"/>
      <w:r w:rsidRPr="000770F7">
        <w:rPr>
          <w:b/>
          <w:bCs/>
        </w:rPr>
        <w:t>10.8</w:t>
      </w:r>
      <w:r w:rsidRPr="000770F7">
        <w:rPr>
          <w:b/>
          <w:bCs/>
        </w:rPr>
        <w:tab/>
        <w:t>Code d'éthique du joueur</w:t>
      </w:r>
      <w:bookmarkEnd w:id="928"/>
      <w:bookmarkEnd w:id="929"/>
      <w:bookmarkEnd w:id="930"/>
      <w:bookmarkEnd w:id="931"/>
    </w:p>
    <w:p w14:paraId="624487D4" w14:textId="4A21EE96" w:rsidR="00C63B7C" w:rsidRDefault="00C63B7C" w:rsidP="00C63B7C">
      <w:pPr>
        <w:spacing w:before="120" w:after="0"/>
        <w:ind w:left="720"/>
        <w:rPr>
          <w:b/>
          <w:bCs/>
        </w:rPr>
      </w:pPr>
      <w:r>
        <w:rPr>
          <w:b/>
          <w:bCs/>
        </w:rPr>
        <w:t>10.8.1</w:t>
      </w:r>
      <w:r>
        <w:rPr>
          <w:b/>
          <w:bCs/>
        </w:rPr>
        <w:tab/>
        <w:t>Code d’éthique du joueur mineur</w:t>
      </w:r>
    </w:p>
    <w:p w14:paraId="4866E965" w14:textId="3DAEA443" w:rsidR="00C63B7C" w:rsidRPr="000770F7" w:rsidRDefault="00C63B7C" w:rsidP="00C63B7C">
      <w:pPr>
        <w:spacing w:before="120" w:after="0"/>
        <w:ind w:left="720"/>
        <w:rPr>
          <w:b/>
          <w:bCs/>
        </w:rPr>
      </w:pPr>
      <w:r>
        <w:rPr>
          <w:b/>
          <w:bCs/>
        </w:rPr>
        <w:t>10.8.2</w:t>
      </w:r>
      <w:r>
        <w:rPr>
          <w:b/>
          <w:bCs/>
        </w:rPr>
        <w:tab/>
        <w:t>Code d’éthique du joueur majeur</w:t>
      </w:r>
    </w:p>
    <w:p w14:paraId="1EA3EBA3" w14:textId="77777777" w:rsidR="00723A0E" w:rsidRPr="000770F7" w:rsidRDefault="00723A0E" w:rsidP="000770F7">
      <w:pPr>
        <w:spacing w:before="120" w:after="0"/>
        <w:rPr>
          <w:b/>
          <w:bCs/>
        </w:rPr>
      </w:pPr>
      <w:bookmarkStart w:id="932" w:name="_Toc210425472"/>
      <w:bookmarkStart w:id="933" w:name="_Toc77067619"/>
      <w:bookmarkStart w:id="934" w:name="_Toc116492761"/>
      <w:bookmarkStart w:id="935" w:name="_Toc170984503"/>
      <w:r w:rsidRPr="000770F7">
        <w:rPr>
          <w:b/>
          <w:bCs/>
        </w:rPr>
        <w:t>10.9</w:t>
      </w:r>
      <w:r w:rsidRPr="000770F7">
        <w:rPr>
          <w:b/>
          <w:bCs/>
        </w:rPr>
        <w:tab/>
        <w:t>Code d'éthique des parents</w:t>
      </w:r>
      <w:bookmarkEnd w:id="932"/>
      <w:bookmarkEnd w:id="933"/>
      <w:bookmarkEnd w:id="934"/>
      <w:bookmarkEnd w:id="935"/>
    </w:p>
    <w:p w14:paraId="2F4D327C" w14:textId="040D3A6E" w:rsidR="00B33A53" w:rsidRPr="000770F7" w:rsidRDefault="00723A0E" w:rsidP="000770F7">
      <w:pPr>
        <w:spacing w:before="120" w:after="0"/>
        <w:rPr>
          <w:b/>
          <w:bCs/>
        </w:rPr>
      </w:pPr>
      <w:bookmarkStart w:id="936" w:name="_Toc170984504"/>
      <w:r w:rsidRPr="000770F7">
        <w:rPr>
          <w:b/>
          <w:bCs/>
        </w:rPr>
        <w:t>10</w:t>
      </w:r>
      <w:r w:rsidR="00A300AB" w:rsidRPr="000770F7">
        <w:rPr>
          <w:b/>
          <w:bCs/>
        </w:rPr>
        <w:t>.10</w:t>
      </w:r>
      <w:r w:rsidR="00A300AB" w:rsidRPr="000770F7">
        <w:rPr>
          <w:b/>
          <w:bCs/>
        </w:rPr>
        <w:tab/>
        <w:t>Code d'éthique Accord de confidentialité</w:t>
      </w:r>
      <w:bookmarkEnd w:id="936"/>
    </w:p>
    <w:p w14:paraId="0406F2F5" w14:textId="1E01E82C" w:rsidR="004E5F0E" w:rsidRPr="000770F7" w:rsidRDefault="00033AB1" w:rsidP="000770F7">
      <w:pPr>
        <w:spacing w:before="120" w:after="0"/>
        <w:rPr>
          <w:b/>
          <w:bCs/>
          <w:highlight w:val="yellow"/>
        </w:rPr>
      </w:pPr>
      <w:bookmarkStart w:id="937" w:name="_Toc77067620"/>
      <w:bookmarkStart w:id="938" w:name="_Toc170984505"/>
      <w:bookmarkEnd w:id="915"/>
      <w:bookmarkEnd w:id="916"/>
      <w:r w:rsidRPr="000770F7">
        <w:rPr>
          <w:b/>
          <w:bCs/>
        </w:rPr>
        <w:t>10.</w:t>
      </w:r>
      <w:r w:rsidR="003A34E7" w:rsidRPr="000770F7">
        <w:rPr>
          <w:b/>
          <w:bCs/>
        </w:rPr>
        <w:t>11</w:t>
      </w:r>
      <w:r w:rsidRPr="000770F7">
        <w:rPr>
          <w:b/>
          <w:bCs/>
        </w:rPr>
        <w:tab/>
      </w:r>
      <w:r w:rsidR="004E5F0E" w:rsidRPr="000770F7">
        <w:rPr>
          <w:b/>
          <w:bCs/>
        </w:rPr>
        <w:t>Vérification des antécédents judiciaires</w:t>
      </w:r>
      <w:bookmarkEnd w:id="937"/>
      <w:bookmarkEnd w:id="938"/>
    </w:p>
    <w:p w14:paraId="19A34F76" w14:textId="118183C5" w:rsidR="004E5F0E" w:rsidRPr="00C34AD2" w:rsidRDefault="004E5F0E" w:rsidP="0064698B">
      <w:pPr>
        <w:tabs>
          <w:tab w:val="left" w:pos="1080"/>
        </w:tabs>
        <w:spacing w:before="120" w:after="0" w:line="240" w:lineRule="auto"/>
        <w:ind w:left="1080" w:right="-900" w:hanging="360"/>
        <w:jc w:val="both"/>
        <w:rPr>
          <w:rFonts w:cstheme="minorHAnsi"/>
          <w:lang w:val="fr-FR"/>
        </w:rPr>
      </w:pPr>
      <w:r w:rsidRPr="00C34AD2">
        <w:rPr>
          <w:rFonts w:cstheme="minorHAnsi"/>
          <w:lang w:val="fr-FR"/>
        </w:rPr>
        <w:t>A.</w:t>
      </w:r>
      <w:r w:rsidRPr="00C34AD2">
        <w:rPr>
          <w:rFonts w:cstheme="minorHAnsi"/>
          <w:lang w:val="fr-FR"/>
        </w:rPr>
        <w:tab/>
        <w:t>La corporation, les régions, les associations</w:t>
      </w:r>
      <w:r w:rsidR="000770F7">
        <w:rPr>
          <w:rFonts w:cstheme="minorHAnsi"/>
          <w:lang w:val="fr-FR"/>
        </w:rPr>
        <w:t xml:space="preserve"> ou </w:t>
      </w:r>
      <w:r w:rsidRPr="00C34AD2">
        <w:rPr>
          <w:rFonts w:cstheme="minorHAnsi"/>
          <w:lang w:val="fr-FR"/>
        </w:rPr>
        <w:t>organisations et les ligues doivent procéder et appliquer la politique sur la vérification des antécédents judiciaires et causes pendantes conformément à la politique Abus et harcèlement.</w:t>
      </w:r>
    </w:p>
    <w:p w14:paraId="292C2D06" w14:textId="19F150C7" w:rsidR="004E5F0E" w:rsidRPr="00C34AD2" w:rsidRDefault="004E5F0E" w:rsidP="0064698B">
      <w:pPr>
        <w:tabs>
          <w:tab w:val="left" w:pos="1080"/>
        </w:tabs>
        <w:spacing w:before="120" w:after="0" w:line="240" w:lineRule="auto"/>
        <w:ind w:left="1080" w:right="-900" w:hanging="360"/>
        <w:jc w:val="both"/>
        <w:rPr>
          <w:rFonts w:cstheme="minorHAnsi"/>
          <w:lang w:val="fr-FR"/>
        </w:rPr>
      </w:pPr>
      <w:r w:rsidRPr="00C34AD2">
        <w:rPr>
          <w:rFonts w:cstheme="minorHAnsi"/>
          <w:lang w:val="fr-FR"/>
        </w:rPr>
        <w:t>B.</w:t>
      </w:r>
      <w:r w:rsidRPr="00C34AD2">
        <w:rPr>
          <w:rFonts w:cstheme="minorHAnsi"/>
          <w:lang w:val="fr-FR"/>
        </w:rPr>
        <w:tab/>
        <w:t>La corporation, les régions, les associations</w:t>
      </w:r>
      <w:r w:rsidR="000770F7">
        <w:rPr>
          <w:rFonts w:cstheme="minorHAnsi"/>
          <w:lang w:val="fr-FR"/>
        </w:rPr>
        <w:t xml:space="preserve"> ou </w:t>
      </w:r>
      <w:r w:rsidRPr="00C34AD2">
        <w:rPr>
          <w:rFonts w:cstheme="minorHAnsi"/>
          <w:lang w:val="fr-FR"/>
        </w:rPr>
        <w:t>les organisations et les ligues ont les obligations suivantes :</w:t>
      </w:r>
    </w:p>
    <w:p w14:paraId="1EC7F9C7" w14:textId="11F5C85A" w:rsidR="004E5F0E" w:rsidRPr="00C34AD2" w:rsidRDefault="004E5F0E" w:rsidP="0080356A">
      <w:pPr>
        <w:numPr>
          <w:ilvl w:val="0"/>
          <w:numId w:val="85"/>
        </w:numPr>
        <w:tabs>
          <w:tab w:val="left" w:pos="1440"/>
        </w:tabs>
        <w:spacing w:after="0" w:line="240" w:lineRule="auto"/>
        <w:ind w:left="1440" w:right="-900"/>
        <w:jc w:val="both"/>
        <w:rPr>
          <w:rFonts w:cstheme="minorHAnsi"/>
          <w:lang w:val="fr-FR"/>
        </w:rPr>
      </w:pPr>
      <w:r w:rsidRPr="00C34AD2">
        <w:rPr>
          <w:rFonts w:cstheme="minorHAnsi"/>
          <w:lang w:val="fr-FR"/>
        </w:rPr>
        <w:t>Prendre toutes les mesures pour s’assurer de la santé, de la sécurité et du bien-être de ses membres</w:t>
      </w:r>
      <w:r w:rsidR="004207BE">
        <w:rPr>
          <w:rFonts w:cstheme="minorHAnsi"/>
          <w:lang w:val="fr-FR"/>
        </w:rPr>
        <w:t>.</w:t>
      </w:r>
    </w:p>
    <w:p w14:paraId="78C5FC6A" w14:textId="36C93574" w:rsidR="004E5F0E" w:rsidRPr="00C34AD2" w:rsidRDefault="004E5F0E" w:rsidP="0080356A">
      <w:pPr>
        <w:numPr>
          <w:ilvl w:val="0"/>
          <w:numId w:val="85"/>
        </w:numPr>
        <w:tabs>
          <w:tab w:val="left" w:pos="1440"/>
        </w:tabs>
        <w:spacing w:after="0" w:line="240" w:lineRule="auto"/>
        <w:ind w:left="1440" w:right="-900"/>
        <w:jc w:val="both"/>
        <w:rPr>
          <w:rFonts w:cstheme="minorHAnsi"/>
          <w:lang w:val="fr-FR"/>
        </w:rPr>
      </w:pPr>
      <w:r w:rsidRPr="00C34AD2">
        <w:rPr>
          <w:rFonts w:cstheme="minorHAnsi"/>
          <w:lang w:val="fr-FR"/>
        </w:rPr>
        <w:t>Prendre toutes les mesures raisonnables afin de protéger ses membres des préjudices auxquels leur vulnérabilité les expose</w:t>
      </w:r>
      <w:r w:rsidR="004207BE">
        <w:rPr>
          <w:rFonts w:cstheme="minorHAnsi"/>
          <w:lang w:val="fr-FR"/>
        </w:rPr>
        <w:t>.</w:t>
      </w:r>
    </w:p>
    <w:p w14:paraId="5E716664" w14:textId="0C50A344" w:rsidR="004E5F0E" w:rsidRPr="00C34AD2" w:rsidRDefault="004E5F0E" w:rsidP="0080356A">
      <w:pPr>
        <w:numPr>
          <w:ilvl w:val="0"/>
          <w:numId w:val="85"/>
        </w:numPr>
        <w:tabs>
          <w:tab w:val="left" w:pos="1440"/>
        </w:tabs>
        <w:spacing w:after="0" w:line="240" w:lineRule="auto"/>
        <w:ind w:left="1440" w:right="-990"/>
        <w:jc w:val="both"/>
        <w:rPr>
          <w:rFonts w:cstheme="minorHAnsi"/>
          <w:lang w:val="fr-FR"/>
        </w:rPr>
      </w:pPr>
      <w:r w:rsidRPr="00C34AD2">
        <w:rPr>
          <w:rFonts w:cstheme="minorHAnsi"/>
          <w:lang w:val="fr-FR"/>
        </w:rPr>
        <w:t>Prendre toutes les mesures pour s’assurer que les personnes en contact avec les membres ne représentent pas un danger pour eux ou une menace à leur intégrité physique ou morale</w:t>
      </w:r>
      <w:r w:rsidR="004207BE">
        <w:rPr>
          <w:rFonts w:cstheme="minorHAnsi"/>
          <w:lang w:val="fr-FR"/>
        </w:rPr>
        <w:t>.</w:t>
      </w:r>
    </w:p>
    <w:p w14:paraId="3F71FC25" w14:textId="77777777" w:rsidR="004E5F0E" w:rsidRPr="00C34AD2" w:rsidRDefault="004E5F0E" w:rsidP="0080356A">
      <w:pPr>
        <w:numPr>
          <w:ilvl w:val="0"/>
          <w:numId w:val="85"/>
        </w:numPr>
        <w:tabs>
          <w:tab w:val="left" w:pos="1134"/>
          <w:tab w:val="left" w:pos="1440"/>
        </w:tabs>
        <w:spacing w:after="0" w:line="240" w:lineRule="auto"/>
        <w:ind w:left="1440" w:right="-900"/>
        <w:jc w:val="both"/>
        <w:rPr>
          <w:rFonts w:cstheme="minorHAnsi"/>
          <w:lang w:val="fr-FR"/>
        </w:rPr>
      </w:pPr>
      <w:r w:rsidRPr="00C34AD2">
        <w:rPr>
          <w:rFonts w:cstheme="minorHAnsi"/>
          <w:lang w:val="fr-FR"/>
        </w:rPr>
        <w:t>À agir avec éthique et dans le respect des droits des membres.</w:t>
      </w:r>
    </w:p>
    <w:p w14:paraId="76CE99BB" w14:textId="77777777" w:rsidR="005F4745" w:rsidRDefault="004E5F0E" w:rsidP="0064698B">
      <w:pPr>
        <w:tabs>
          <w:tab w:val="left" w:pos="1080"/>
        </w:tabs>
        <w:spacing w:before="120" w:after="0" w:line="240" w:lineRule="auto"/>
        <w:ind w:left="1080" w:right="-900" w:hanging="360"/>
        <w:jc w:val="both"/>
        <w:rPr>
          <w:rFonts w:cstheme="minorHAnsi"/>
          <w:lang w:val="fr-FR"/>
        </w:rPr>
        <w:sectPr w:rsidR="005F4745" w:rsidSect="00D012FA">
          <w:headerReference w:type="default" r:id="rId161"/>
          <w:footerReference w:type="default" r:id="rId162"/>
          <w:pgSz w:w="12240" w:h="15840" w:code="1"/>
          <w:pgMar w:top="432" w:right="1800" w:bottom="432" w:left="1800" w:header="432" w:footer="720" w:gutter="0"/>
          <w:paperSrc w:first="15" w:other="15"/>
          <w:pgNumType w:start="112"/>
          <w:cols w:space="708"/>
          <w:docGrid w:linePitch="360"/>
        </w:sectPr>
      </w:pPr>
      <w:r w:rsidRPr="00C34AD2">
        <w:rPr>
          <w:rFonts w:cstheme="minorHAnsi"/>
          <w:lang w:val="fr-FR"/>
        </w:rPr>
        <w:t>C.</w:t>
      </w:r>
      <w:r w:rsidRPr="00C34AD2">
        <w:rPr>
          <w:rFonts w:cstheme="minorHAnsi"/>
          <w:lang w:val="fr-FR"/>
        </w:rPr>
        <w:tab/>
        <w:t xml:space="preserve">La vérification des antécédents judiciaires se fait dès que la </w:t>
      </w:r>
      <w:r w:rsidR="005F4745">
        <w:rPr>
          <w:rFonts w:cstheme="minorHAnsi"/>
          <w:lang w:val="fr-FR"/>
        </w:rPr>
        <w:t>première (</w:t>
      </w:r>
      <w:r w:rsidR="0067100F">
        <w:rPr>
          <w:rFonts w:cstheme="minorHAnsi"/>
          <w:lang w:val="fr-FR"/>
        </w:rPr>
        <w:t>1</w:t>
      </w:r>
      <w:r w:rsidR="0067100F" w:rsidRPr="0067100F">
        <w:rPr>
          <w:rFonts w:cstheme="minorHAnsi"/>
          <w:vertAlign w:val="superscript"/>
          <w:lang w:val="fr-FR"/>
        </w:rPr>
        <w:t>re</w:t>
      </w:r>
      <w:r w:rsidR="005F4745">
        <w:rPr>
          <w:rFonts w:cstheme="minorHAnsi"/>
          <w:lang w:val="fr-FR"/>
        </w:rPr>
        <w:t xml:space="preserve">) </w:t>
      </w:r>
      <w:r w:rsidRPr="00C34AD2">
        <w:rPr>
          <w:rFonts w:cstheme="minorHAnsi"/>
          <w:lang w:val="fr-FR"/>
        </w:rPr>
        <w:t xml:space="preserve">demande d’enregistrement est </w:t>
      </w:r>
      <w:r w:rsidRPr="007C754F">
        <w:rPr>
          <w:rFonts w:cstheme="minorHAnsi"/>
          <w:lang w:val="fr-FR"/>
        </w:rPr>
        <w:t xml:space="preserve">présentée et doit être complétée dans un délai d’un </w:t>
      </w:r>
      <w:r w:rsidRPr="007C754F">
        <w:rPr>
          <w:rFonts w:cstheme="minorHAnsi"/>
          <w:u w:val="single"/>
          <w:lang w:val="fr-FR"/>
        </w:rPr>
        <w:t>(1) mois</w:t>
      </w:r>
      <w:r w:rsidRPr="007C754F">
        <w:rPr>
          <w:rFonts w:cstheme="minorHAnsi"/>
          <w:lang w:val="fr-FR"/>
        </w:rPr>
        <w:t xml:space="preserve"> après l’engagement, la sélection ou la nomination du membre ou candidat membre.</w:t>
      </w:r>
    </w:p>
    <w:p w14:paraId="22938FE9" w14:textId="77777777" w:rsidR="000770F7" w:rsidRPr="00EC2D52" w:rsidRDefault="004E5F0E" w:rsidP="0064698B">
      <w:pPr>
        <w:tabs>
          <w:tab w:val="left" w:pos="1080"/>
        </w:tabs>
        <w:spacing w:before="120" w:after="0" w:line="240" w:lineRule="auto"/>
        <w:ind w:left="1080" w:right="-900" w:hanging="360"/>
        <w:jc w:val="both"/>
        <w:rPr>
          <w:rFonts w:cstheme="minorHAnsi"/>
          <w:lang w:val="fr-FR"/>
        </w:rPr>
      </w:pPr>
      <w:r w:rsidRPr="007C754F">
        <w:rPr>
          <w:rFonts w:cstheme="minorHAnsi"/>
          <w:lang w:val="fr-FR"/>
        </w:rPr>
        <w:t>D.</w:t>
      </w:r>
      <w:r w:rsidRPr="007C754F">
        <w:rPr>
          <w:rFonts w:cstheme="minorHAnsi"/>
          <w:lang w:val="fr-FR"/>
        </w:rPr>
        <w:tab/>
        <w:t xml:space="preserve">La vérification doit être refaite au moins tous les </w:t>
      </w:r>
      <w:r w:rsidRPr="007C754F">
        <w:rPr>
          <w:rFonts w:cstheme="minorHAnsi"/>
          <w:u w:val="single"/>
          <w:lang w:val="fr-FR"/>
        </w:rPr>
        <w:t>trois (3) ans</w:t>
      </w:r>
      <w:r w:rsidRPr="007C754F">
        <w:rPr>
          <w:rFonts w:cstheme="minorHAnsi"/>
          <w:lang w:val="fr-FR"/>
        </w:rPr>
        <w:t>. De plus, le membre ou le candidat</w:t>
      </w:r>
      <w:r w:rsidRPr="00BC5F36">
        <w:rPr>
          <w:rFonts w:cstheme="minorHAnsi"/>
          <w:lang w:val="fr-FR"/>
        </w:rPr>
        <w:t xml:space="preserve"> membre doit se conformer à l’article</w:t>
      </w:r>
      <w:r w:rsidRPr="00EC2D52">
        <w:rPr>
          <w:rFonts w:cstheme="minorHAnsi"/>
          <w:lang w:val="fr-FR"/>
        </w:rPr>
        <w:t xml:space="preserve"> 10.3</w:t>
      </w:r>
      <w:r w:rsidR="00A6303F" w:rsidRPr="00EC2D52">
        <w:rPr>
          <w:rFonts w:cstheme="minorHAnsi"/>
          <w:lang w:val="fr-FR"/>
        </w:rPr>
        <w:t>.</w:t>
      </w:r>
    </w:p>
    <w:p w14:paraId="17203B3B" w14:textId="76C71692" w:rsidR="007679E0" w:rsidRDefault="004E5F0E" w:rsidP="0064698B">
      <w:pPr>
        <w:tabs>
          <w:tab w:val="left" w:pos="840"/>
          <w:tab w:val="left" w:pos="1080"/>
        </w:tabs>
        <w:spacing w:before="120" w:after="0" w:line="240" w:lineRule="auto"/>
        <w:ind w:left="1080" w:right="-900" w:hanging="360"/>
        <w:jc w:val="both"/>
        <w:rPr>
          <w:rFonts w:cstheme="minorHAnsi"/>
          <w:lang w:val="fr-FR"/>
        </w:rPr>
      </w:pPr>
      <w:r w:rsidRPr="00C34AD2">
        <w:rPr>
          <w:rFonts w:cstheme="minorHAnsi"/>
          <w:lang w:val="fr-FR"/>
        </w:rPr>
        <w:t>E.</w:t>
      </w:r>
      <w:r w:rsidRPr="00C34AD2">
        <w:rPr>
          <w:rFonts w:cstheme="minorHAnsi"/>
          <w:lang w:val="fr-FR"/>
        </w:rPr>
        <w:tab/>
        <w:t xml:space="preserve">Lors de la demande d’enregistrement, le candidat s’engage à signer un formulaire autorisant la corporation, les régions, les associations ou organisations et les ligues à faire la demande de recherche des antécédents judiciaires et causes pendantes, à un corps policier ou toute autre agence autorisée à </w:t>
      </w:r>
      <w:r w:rsidR="00473F2D" w:rsidRPr="00C34AD2">
        <w:rPr>
          <w:rFonts w:cstheme="minorHAnsi"/>
          <w:lang w:val="fr-FR"/>
        </w:rPr>
        <w:t>effectuer</w:t>
      </w:r>
      <w:r w:rsidRPr="00C34AD2">
        <w:rPr>
          <w:rFonts w:cstheme="minorHAnsi"/>
          <w:lang w:val="fr-FR"/>
        </w:rPr>
        <w:t xml:space="preserve"> une recherche judiciaire.</w:t>
      </w:r>
    </w:p>
    <w:p w14:paraId="187C3204" w14:textId="13B5E058" w:rsidR="00F03A82" w:rsidRPr="001839C4" w:rsidRDefault="004E5F0E" w:rsidP="0064698B">
      <w:pPr>
        <w:pStyle w:val="Paragraphedeliste"/>
        <w:tabs>
          <w:tab w:val="left" w:pos="840"/>
          <w:tab w:val="left" w:pos="1080"/>
        </w:tabs>
        <w:spacing w:before="120" w:after="0" w:line="240" w:lineRule="auto"/>
        <w:ind w:left="1080" w:right="-900" w:hanging="360"/>
        <w:jc w:val="both"/>
        <w:rPr>
          <w:rFonts w:cstheme="minorHAnsi"/>
          <w:lang w:val="fr-FR"/>
        </w:rPr>
      </w:pPr>
      <w:r w:rsidRPr="00C34AD2">
        <w:rPr>
          <w:rFonts w:cstheme="minorHAnsi"/>
          <w:lang w:val="fr-FR"/>
        </w:rPr>
        <w:t>F.</w:t>
      </w:r>
      <w:r w:rsidRPr="00C34AD2">
        <w:rPr>
          <w:rFonts w:cstheme="minorHAnsi"/>
          <w:lang w:val="fr-FR"/>
        </w:rPr>
        <w:tab/>
        <w:t>Lors de la demande d’enregistrement, le candidat s’engage à signer un formulaire autorisant la corporation, les régions, les associations ou organisations et les ligues à procéder en tout temps à la révision de la vérification des antécédents judiciaires et causes pendantes. Il est également soumis à l’article</w:t>
      </w:r>
      <w:r w:rsidRPr="00EC2D52">
        <w:rPr>
          <w:rFonts w:cstheme="minorHAnsi"/>
          <w:lang w:val="fr-FR"/>
        </w:rPr>
        <w:t xml:space="preserve"> 10.3</w:t>
      </w:r>
      <w:r w:rsidR="003678AB" w:rsidRPr="00EC2D52">
        <w:rPr>
          <w:rFonts w:cstheme="minorHAnsi"/>
          <w:lang w:val="fr-FR"/>
        </w:rPr>
        <w:t>.</w:t>
      </w:r>
    </w:p>
    <w:p w14:paraId="3D6966E0" w14:textId="77777777" w:rsidR="004E5F0E" w:rsidRPr="00C34AD2" w:rsidRDefault="004E5F0E" w:rsidP="0064698B">
      <w:pPr>
        <w:tabs>
          <w:tab w:val="left" w:pos="1080"/>
        </w:tabs>
        <w:spacing w:before="120" w:after="0" w:line="240" w:lineRule="auto"/>
        <w:ind w:left="1080" w:right="-900" w:hanging="360"/>
        <w:jc w:val="both"/>
        <w:rPr>
          <w:rFonts w:cstheme="minorHAnsi"/>
          <w:lang w:val="fr-FR"/>
        </w:rPr>
      </w:pPr>
      <w:r w:rsidRPr="00C34AD2">
        <w:rPr>
          <w:rFonts w:cstheme="minorHAnsi"/>
          <w:lang w:val="fr-FR"/>
        </w:rPr>
        <w:t>G.</w:t>
      </w:r>
      <w:r w:rsidRPr="00C34AD2">
        <w:rPr>
          <w:rFonts w:cstheme="minorHAnsi"/>
          <w:lang w:val="fr-FR"/>
        </w:rPr>
        <w:tab/>
        <w:t>Toute personne désirant s’enregistrer comme membre peut faire elle-même une demande auprès d’un corps policier afin d’obtenir un document certifiant qu’elle n’a pas d’antécédents judiciaires et causes pendantes.</w:t>
      </w:r>
    </w:p>
    <w:p w14:paraId="0F9C71E0" w14:textId="77777777" w:rsidR="004E5F0E" w:rsidRPr="00C34AD2" w:rsidRDefault="004E5F0E" w:rsidP="0064698B">
      <w:pPr>
        <w:tabs>
          <w:tab w:val="left" w:pos="1080"/>
        </w:tabs>
        <w:spacing w:before="120" w:after="0" w:line="240" w:lineRule="auto"/>
        <w:ind w:left="1080" w:right="-900"/>
        <w:jc w:val="both"/>
        <w:rPr>
          <w:rFonts w:cstheme="minorHAnsi"/>
          <w:lang w:val="fr-FR"/>
        </w:rPr>
      </w:pPr>
      <w:r w:rsidRPr="00C34AD2">
        <w:rPr>
          <w:rFonts w:cstheme="minorHAnsi"/>
          <w:lang w:val="fr-FR"/>
        </w:rPr>
        <w:t>Il est de la responsabilité de cette personne de déposer le certificat attestant qu’elle ne possède pas d’antécédents judiciaires. Si elle possède des antécédents judiciaires ou causes pendantes, la personne doit déposer une copie de son dossier judiciaire afin de vérifier si les infractions qui lui sont reprochées sont incompatibles avec la fonction qu’elle exerce ou qu’elle désire exercer au sein de la corporation, des régions, des associations ou des organisations et des ligues.</w:t>
      </w:r>
    </w:p>
    <w:p w14:paraId="7FC95153" w14:textId="7DA0B2D4" w:rsidR="004E5F0E" w:rsidRPr="00C34AD2" w:rsidRDefault="004E5F0E" w:rsidP="0064698B">
      <w:pPr>
        <w:tabs>
          <w:tab w:val="left" w:pos="810"/>
          <w:tab w:val="left" w:pos="1080"/>
        </w:tabs>
        <w:spacing w:before="120" w:after="0" w:line="240" w:lineRule="auto"/>
        <w:ind w:left="1080" w:right="-900" w:hanging="360"/>
        <w:jc w:val="both"/>
        <w:rPr>
          <w:rFonts w:cstheme="minorHAnsi"/>
          <w:lang w:val="fr-FR"/>
        </w:rPr>
      </w:pPr>
      <w:r w:rsidRPr="00C34AD2">
        <w:rPr>
          <w:rFonts w:cstheme="minorHAnsi"/>
          <w:lang w:val="fr-FR"/>
        </w:rPr>
        <w:t>H.</w:t>
      </w:r>
      <w:r w:rsidRPr="00C34AD2">
        <w:rPr>
          <w:rFonts w:cstheme="minorHAnsi"/>
          <w:lang w:val="fr-FR"/>
        </w:rPr>
        <w:tab/>
        <w:t>La corporation, une région, une association</w:t>
      </w:r>
      <w:r w:rsidR="000770F7">
        <w:rPr>
          <w:rFonts w:cstheme="minorHAnsi"/>
          <w:lang w:val="fr-FR"/>
        </w:rPr>
        <w:t xml:space="preserve"> ou </w:t>
      </w:r>
      <w:r w:rsidRPr="00C34AD2">
        <w:rPr>
          <w:rFonts w:cstheme="minorHAnsi"/>
          <w:lang w:val="fr-FR"/>
        </w:rPr>
        <w:t>organisation ou une ligue peut décider de procéder par ses propres moyens à la vérification des antécédents judiciaires en autant qu’elle possède les autorisations décrites ci-haut et par l’intermédiaire d’un protocole d’entente convenu entre l’organisme et un service de police ou une firme autorisée à procéder aux recherches des antécédents judiciaires.</w:t>
      </w:r>
    </w:p>
    <w:p w14:paraId="6941CAC5" w14:textId="4D4CF7CC" w:rsidR="004E5F0E" w:rsidRPr="00C34AD2" w:rsidRDefault="004E5F0E" w:rsidP="000E6114">
      <w:pPr>
        <w:spacing w:before="120" w:after="0" w:line="240" w:lineRule="auto"/>
        <w:ind w:left="1080" w:right="-900"/>
        <w:jc w:val="both"/>
        <w:rPr>
          <w:rFonts w:cstheme="minorHAnsi"/>
          <w:lang w:val="fr-FR"/>
        </w:rPr>
      </w:pPr>
      <w:r w:rsidRPr="00C34AD2">
        <w:rPr>
          <w:rFonts w:cstheme="minorHAnsi"/>
          <w:lang w:val="fr-FR"/>
        </w:rPr>
        <w:t>La région doit recevoir une copie du protocole d’entente de la part d’une association</w:t>
      </w:r>
      <w:r w:rsidR="000770F7">
        <w:rPr>
          <w:rFonts w:cstheme="minorHAnsi"/>
          <w:lang w:val="fr-FR"/>
        </w:rPr>
        <w:t xml:space="preserve"> ou </w:t>
      </w:r>
      <w:r w:rsidRPr="00C34AD2">
        <w:rPr>
          <w:rFonts w:cstheme="minorHAnsi"/>
          <w:lang w:val="fr-FR"/>
        </w:rPr>
        <w:t>d’une organisation ou d’une ligue. La recherche des antécédents judiciaires se limite aux infractions décrites ci</w:t>
      </w:r>
      <w:r w:rsidRPr="00C34AD2">
        <w:rPr>
          <w:rFonts w:cstheme="minorHAnsi"/>
          <w:lang w:val="fr-FR"/>
        </w:rPr>
        <w:noBreakHyphen/>
        <w:t>après :</w:t>
      </w:r>
    </w:p>
    <w:p w14:paraId="1C0CDDE1" w14:textId="77777777" w:rsidR="004E5F0E" w:rsidRPr="00C34AD2" w:rsidRDefault="004E5F0E" w:rsidP="0080356A">
      <w:pPr>
        <w:numPr>
          <w:ilvl w:val="0"/>
          <w:numId w:val="84"/>
        </w:numPr>
        <w:spacing w:after="0" w:line="240" w:lineRule="auto"/>
        <w:ind w:left="1800" w:right="-1080"/>
        <w:rPr>
          <w:rFonts w:cstheme="minorHAnsi"/>
          <w:lang w:val="fr-FR"/>
        </w:rPr>
      </w:pPr>
      <w:r w:rsidRPr="00C34AD2">
        <w:rPr>
          <w:rFonts w:cstheme="minorHAnsi"/>
          <w:lang w:val="fr-FR"/>
        </w:rPr>
        <w:t>Infraction à caractère sexuel</w:t>
      </w:r>
    </w:p>
    <w:p w14:paraId="34A8D34F" w14:textId="77777777" w:rsidR="004E5F0E" w:rsidRPr="00C34AD2" w:rsidRDefault="004E5F0E" w:rsidP="0080356A">
      <w:pPr>
        <w:numPr>
          <w:ilvl w:val="0"/>
          <w:numId w:val="84"/>
        </w:numPr>
        <w:spacing w:after="0" w:line="240" w:lineRule="auto"/>
        <w:ind w:left="1800" w:right="-1080"/>
        <w:rPr>
          <w:rFonts w:cstheme="minorHAnsi"/>
          <w:lang w:val="fr-FR"/>
        </w:rPr>
      </w:pPr>
      <w:r w:rsidRPr="00C34AD2">
        <w:rPr>
          <w:rFonts w:cstheme="minorHAnsi"/>
          <w:lang w:val="fr-FR"/>
        </w:rPr>
        <w:t>Violence</w:t>
      </w:r>
    </w:p>
    <w:p w14:paraId="4BBF5DFB" w14:textId="77777777" w:rsidR="004E5F0E" w:rsidRPr="00C34AD2" w:rsidRDefault="004E5F0E" w:rsidP="0080356A">
      <w:pPr>
        <w:numPr>
          <w:ilvl w:val="0"/>
          <w:numId w:val="84"/>
        </w:numPr>
        <w:spacing w:after="0" w:line="240" w:lineRule="auto"/>
        <w:ind w:left="1800" w:right="-1080"/>
        <w:rPr>
          <w:rFonts w:cstheme="minorHAnsi"/>
          <w:lang w:val="fr-FR"/>
        </w:rPr>
      </w:pPr>
      <w:r w:rsidRPr="00C34AD2">
        <w:rPr>
          <w:rFonts w:cstheme="minorHAnsi"/>
          <w:lang w:val="fr-FR"/>
        </w:rPr>
        <w:t>Drogues et stupéfiants</w:t>
      </w:r>
    </w:p>
    <w:p w14:paraId="07854FB0" w14:textId="77777777" w:rsidR="004E5F0E" w:rsidRPr="00C34AD2" w:rsidRDefault="004E5F0E" w:rsidP="0080356A">
      <w:pPr>
        <w:numPr>
          <w:ilvl w:val="0"/>
          <w:numId w:val="84"/>
        </w:numPr>
        <w:spacing w:after="0" w:line="240" w:lineRule="auto"/>
        <w:ind w:left="1800" w:right="-1080"/>
        <w:rPr>
          <w:rFonts w:cstheme="minorHAnsi"/>
          <w:lang w:val="fr-FR"/>
        </w:rPr>
      </w:pPr>
      <w:r w:rsidRPr="00C34AD2">
        <w:rPr>
          <w:rFonts w:cstheme="minorHAnsi"/>
          <w:lang w:val="fr-FR"/>
        </w:rPr>
        <w:t>Crimes économiques / vol et fraude</w:t>
      </w:r>
    </w:p>
    <w:p w14:paraId="204EBCD3" w14:textId="10DB227D" w:rsidR="004E5F0E" w:rsidRPr="00C34AD2" w:rsidRDefault="004E5F0E" w:rsidP="0064698B">
      <w:pPr>
        <w:tabs>
          <w:tab w:val="left" w:pos="1080"/>
        </w:tabs>
        <w:spacing w:before="120" w:after="0" w:line="240" w:lineRule="auto"/>
        <w:ind w:left="1080" w:right="-900" w:hanging="360"/>
        <w:jc w:val="both"/>
        <w:rPr>
          <w:rFonts w:cstheme="minorHAnsi"/>
          <w:lang w:val="fr-FR"/>
        </w:rPr>
      </w:pPr>
      <w:r w:rsidRPr="00C34AD2">
        <w:rPr>
          <w:rFonts w:cstheme="minorHAnsi"/>
          <w:lang w:val="fr-FR"/>
        </w:rPr>
        <w:t>I.</w:t>
      </w:r>
      <w:r w:rsidRPr="00C34AD2">
        <w:rPr>
          <w:rFonts w:cstheme="minorHAnsi"/>
          <w:lang w:val="fr-FR"/>
        </w:rPr>
        <w:tab/>
        <w:t xml:space="preserve">Lorsqu’un membre ou un candidat membre possède des antécédents judiciaires et causes pendantes semblables à ceux décrits aux présentes, la demande d’enregistrement est automatiquement rejetée si l’infraction est à caractère sexuel et seront vérifiées par le Conseil </w:t>
      </w:r>
      <w:r w:rsidRPr="007C754F">
        <w:rPr>
          <w:rFonts w:cstheme="minorHAnsi"/>
          <w:lang w:val="fr-FR"/>
        </w:rPr>
        <w:t>d’administration</w:t>
      </w:r>
      <w:r w:rsidR="000A369E" w:rsidRPr="007C754F">
        <w:rPr>
          <w:rFonts w:cstheme="minorHAnsi"/>
          <w:lang w:val="fr-FR"/>
        </w:rPr>
        <w:t>/direction générale</w:t>
      </w:r>
      <w:r w:rsidRPr="007C754F">
        <w:rPr>
          <w:rFonts w:cstheme="minorHAnsi"/>
          <w:lang w:val="fr-FR"/>
        </w:rPr>
        <w:t xml:space="preserve"> de qui il relève pour les autres infractions. Celui-ci aura à</w:t>
      </w:r>
      <w:r w:rsidRPr="00C34AD2">
        <w:rPr>
          <w:rFonts w:cstheme="minorHAnsi"/>
          <w:lang w:val="fr-FR"/>
        </w:rPr>
        <w:t xml:space="preserve"> décider si les infractions qui lui sont reprochées sont incompatibles avec la fonction que le membre ou le candidat membre exerce ou désire exercer au sein de la corporation, des régions, des associations ou des organisations et des ligues.</w:t>
      </w:r>
    </w:p>
    <w:p w14:paraId="07AEB2BD" w14:textId="77777777" w:rsidR="0009451C" w:rsidRDefault="004E5F0E" w:rsidP="0064698B">
      <w:pPr>
        <w:tabs>
          <w:tab w:val="left" w:pos="1080"/>
        </w:tabs>
        <w:spacing w:before="120" w:after="0" w:line="240" w:lineRule="auto"/>
        <w:ind w:left="1080" w:right="-900" w:hanging="360"/>
        <w:jc w:val="both"/>
        <w:rPr>
          <w:rFonts w:cstheme="minorHAnsi"/>
          <w:lang w:val="fr-FR"/>
        </w:rPr>
      </w:pPr>
      <w:r w:rsidRPr="00C34AD2">
        <w:rPr>
          <w:rFonts w:cstheme="minorHAnsi"/>
          <w:lang w:val="fr-FR"/>
        </w:rPr>
        <w:t>J.</w:t>
      </w:r>
      <w:r w:rsidRPr="00C34AD2">
        <w:rPr>
          <w:rFonts w:cstheme="minorHAnsi"/>
          <w:lang w:val="fr-FR"/>
        </w:rPr>
        <w:tab/>
        <w:t>Les renseignements personnels obtenus tout au long de la vérification des antécédents judiciaires ne doivent être utilisés qu’à la seule fin de déterminer l’enregistrement d’un membre ou d’un candidat membre ou le maintien dans son emploi.</w:t>
      </w:r>
    </w:p>
    <w:p w14:paraId="540BA618" w14:textId="77777777" w:rsidR="004E5F0E" w:rsidRPr="00C34AD2" w:rsidRDefault="004E5F0E" w:rsidP="0064698B">
      <w:pPr>
        <w:tabs>
          <w:tab w:val="left" w:pos="1080"/>
        </w:tabs>
        <w:spacing w:before="120" w:after="0" w:line="240" w:lineRule="auto"/>
        <w:ind w:left="1080" w:right="-900"/>
        <w:jc w:val="both"/>
        <w:rPr>
          <w:rFonts w:cstheme="minorHAnsi"/>
          <w:lang w:val="fr-FR"/>
        </w:rPr>
      </w:pPr>
      <w:r w:rsidRPr="00C34AD2">
        <w:rPr>
          <w:rFonts w:cstheme="minorHAnsi"/>
          <w:lang w:val="fr-FR"/>
        </w:rPr>
        <w:t>Dans toute autre circonstance, le consentement de la personne concernée est requis avant de pouvoir communiquer ces renseignements à quiconque.</w:t>
      </w:r>
    </w:p>
    <w:p w14:paraId="544D4201" w14:textId="04197730" w:rsidR="00CD747B" w:rsidRDefault="004E5F0E" w:rsidP="0064698B">
      <w:pPr>
        <w:pStyle w:val="Hierarchieniveau3"/>
        <w:tabs>
          <w:tab w:val="left" w:pos="1080"/>
        </w:tabs>
        <w:spacing w:before="120"/>
        <w:ind w:left="1080" w:right="-900"/>
        <w:rPr>
          <w:lang w:val="fr-FR"/>
        </w:rPr>
      </w:pPr>
      <w:r w:rsidRPr="00C34AD2">
        <w:rPr>
          <w:rFonts w:asciiTheme="minorHAnsi" w:eastAsia="MS Mincho" w:hAnsiTheme="minorHAnsi" w:cstheme="minorHAnsi"/>
          <w:sz w:val="22"/>
          <w:szCs w:val="22"/>
          <w:lang w:val="fr-FR"/>
        </w:rPr>
        <w:t>K.</w:t>
      </w:r>
      <w:r w:rsidRPr="00C34AD2">
        <w:rPr>
          <w:rFonts w:asciiTheme="minorHAnsi" w:eastAsia="MS Mincho" w:hAnsiTheme="minorHAnsi" w:cstheme="minorHAnsi"/>
          <w:sz w:val="22"/>
          <w:szCs w:val="22"/>
          <w:lang w:val="fr-FR"/>
        </w:rPr>
        <w:tab/>
      </w:r>
      <w:r w:rsidRPr="00C34AD2">
        <w:rPr>
          <w:rFonts w:asciiTheme="minorHAnsi" w:hAnsiTheme="minorHAnsi" w:cstheme="minorHAnsi"/>
          <w:sz w:val="22"/>
          <w:szCs w:val="22"/>
          <w:lang w:val="fr-FR"/>
        </w:rPr>
        <w:t xml:space="preserve">Les associations </w:t>
      </w:r>
      <w:r w:rsidR="00AE0552">
        <w:rPr>
          <w:rFonts w:asciiTheme="minorHAnsi" w:hAnsiTheme="minorHAnsi" w:cstheme="minorHAnsi"/>
          <w:sz w:val="22"/>
          <w:szCs w:val="22"/>
          <w:lang w:val="fr-FR"/>
        </w:rPr>
        <w:t xml:space="preserve">ou </w:t>
      </w:r>
      <w:r w:rsidRPr="00C34AD2">
        <w:rPr>
          <w:rFonts w:asciiTheme="minorHAnsi" w:hAnsiTheme="minorHAnsi" w:cstheme="minorHAnsi"/>
          <w:sz w:val="22"/>
          <w:szCs w:val="22"/>
          <w:lang w:val="fr-FR"/>
        </w:rPr>
        <w:t xml:space="preserve">organisations ont l’obligation d’enregistrer dans le </w:t>
      </w:r>
      <w:r w:rsidR="00920F35">
        <w:rPr>
          <w:rFonts w:asciiTheme="minorHAnsi" w:hAnsiTheme="minorHAnsi" w:cstheme="minorHAnsi"/>
          <w:sz w:val="22"/>
          <w:szCs w:val="22"/>
          <w:lang w:val="fr-FR"/>
        </w:rPr>
        <w:t>logiciel H</w:t>
      </w:r>
      <w:r w:rsidRPr="00C34AD2">
        <w:rPr>
          <w:rFonts w:asciiTheme="minorHAnsi" w:hAnsiTheme="minorHAnsi" w:cstheme="minorHAnsi"/>
          <w:sz w:val="22"/>
          <w:szCs w:val="22"/>
          <w:lang w:val="fr-FR"/>
        </w:rPr>
        <w:t>CR toutes l’information relative à la vérification des antécédents judiciaires des membres.</w:t>
      </w:r>
    </w:p>
    <w:p w14:paraId="32EA091D" w14:textId="77777777" w:rsidR="0009451C" w:rsidRDefault="0009451C" w:rsidP="0064698B">
      <w:pPr>
        <w:spacing w:before="120" w:after="0" w:line="240" w:lineRule="auto"/>
        <w:ind w:right="-900"/>
        <w:rPr>
          <w:lang w:val="fr-FR" w:eastAsia="fr-FR"/>
        </w:rPr>
        <w:sectPr w:rsidR="0009451C" w:rsidSect="00D012FA">
          <w:footerReference w:type="default" r:id="rId163"/>
          <w:pgSz w:w="12240" w:h="15840" w:code="1"/>
          <w:pgMar w:top="432" w:right="1800" w:bottom="432" w:left="1800" w:header="432" w:footer="720" w:gutter="0"/>
          <w:paperSrc w:first="15" w:other="15"/>
          <w:pgNumType w:start="113"/>
          <w:cols w:space="708"/>
          <w:docGrid w:linePitch="360"/>
        </w:sectPr>
      </w:pPr>
    </w:p>
    <w:p w14:paraId="033F4D3A" w14:textId="24414D20" w:rsidR="00D62D35" w:rsidRDefault="00D62D35" w:rsidP="00567E99">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78387BD8" wp14:editId="29F408A7">
            <wp:extent cx="3138055" cy="3138055"/>
            <wp:effectExtent l="0" t="0" r="5715" b="5715"/>
            <wp:docPr id="93738003"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596616F7" w14:textId="77777777" w:rsidR="004E5F0E" w:rsidRPr="00DC2EEC" w:rsidRDefault="004E5F0E" w:rsidP="00D62D35">
      <w:pPr>
        <w:ind w:left="-720" w:right="-720"/>
        <w:jc w:val="center"/>
        <w:rPr>
          <w:sz w:val="96"/>
          <w:szCs w:val="96"/>
          <w:lang w:val="fr-FR" w:eastAsia="fr-FR"/>
        </w:rPr>
      </w:pPr>
    </w:p>
    <w:p w14:paraId="1D387844" w14:textId="77777777" w:rsidR="00CD747B" w:rsidRPr="00D62D35" w:rsidRDefault="004E5F0E" w:rsidP="00D62D35">
      <w:pPr>
        <w:ind w:left="-720" w:right="-720"/>
        <w:jc w:val="center"/>
        <w:rPr>
          <w:b/>
          <w:sz w:val="100"/>
          <w:szCs w:val="100"/>
        </w:rPr>
      </w:pPr>
      <w:bookmarkStart w:id="939" w:name="_Toc77067621"/>
      <w:r w:rsidRPr="00D62D35">
        <w:rPr>
          <w:b/>
          <w:sz w:val="100"/>
          <w:szCs w:val="100"/>
        </w:rPr>
        <w:t>CHAPITRE 11</w:t>
      </w:r>
      <w:bookmarkStart w:id="940" w:name="_Toc77067622"/>
      <w:bookmarkEnd w:id="939"/>
    </w:p>
    <w:p w14:paraId="1A6A9595" w14:textId="77777777" w:rsidR="004E5F0E" w:rsidRPr="00D62D35" w:rsidRDefault="004E5F0E" w:rsidP="00D62D35">
      <w:pPr>
        <w:ind w:left="-720" w:right="-720"/>
        <w:jc w:val="center"/>
        <w:rPr>
          <w:b/>
          <w:sz w:val="80"/>
          <w:szCs w:val="80"/>
        </w:rPr>
      </w:pPr>
      <w:r w:rsidRPr="00D62D35">
        <w:rPr>
          <w:b/>
          <w:sz w:val="80"/>
          <w:szCs w:val="80"/>
        </w:rPr>
        <w:t>PROCÉDURES DISCIPLINAIRES</w:t>
      </w:r>
      <w:bookmarkEnd w:id="940"/>
    </w:p>
    <w:p w14:paraId="44AE3BED" w14:textId="77777777" w:rsidR="004E5F0E" w:rsidRDefault="004E5F0E" w:rsidP="004E5F0E">
      <w:pPr>
        <w:rPr>
          <w:lang w:val="fr-FR" w:eastAsia="fr-FR"/>
        </w:rPr>
      </w:pPr>
    </w:p>
    <w:p w14:paraId="6B3DCD3C" w14:textId="77777777" w:rsidR="00CD747B" w:rsidRDefault="00CD747B" w:rsidP="004E5F0E">
      <w:pPr>
        <w:rPr>
          <w:lang w:val="fr-FR" w:eastAsia="fr-FR"/>
        </w:rPr>
        <w:sectPr w:rsidR="00CD747B" w:rsidSect="00026D66">
          <w:headerReference w:type="default" r:id="rId164"/>
          <w:footerReference w:type="default" r:id="rId165"/>
          <w:pgSz w:w="12240" w:h="15840" w:code="1"/>
          <w:pgMar w:top="1440" w:right="1800" w:bottom="1440" w:left="1800" w:header="432" w:footer="432" w:gutter="0"/>
          <w:paperSrc w:first="15" w:other="15"/>
          <w:pgBorders w:offsetFrom="page">
            <w:top w:val="single" w:sz="8" w:space="24" w:color="0000FF"/>
            <w:left w:val="single" w:sz="8" w:space="24" w:color="0000FF"/>
            <w:bottom w:val="single" w:sz="8" w:space="24" w:color="0000FF"/>
            <w:right w:val="single" w:sz="8" w:space="24" w:color="0000FF"/>
          </w:pgBorders>
          <w:cols w:space="708"/>
          <w:docGrid w:linePitch="360"/>
        </w:sectPr>
      </w:pPr>
    </w:p>
    <w:p w14:paraId="3CF76458" w14:textId="77777777" w:rsidR="004E5F0E" w:rsidRPr="000770F7" w:rsidRDefault="00791436" w:rsidP="00473F2D">
      <w:pPr>
        <w:spacing w:before="120" w:after="0" w:line="240" w:lineRule="auto"/>
        <w:rPr>
          <w:b/>
          <w:bCs/>
          <w:sz w:val="24"/>
          <w:szCs w:val="24"/>
        </w:rPr>
      </w:pPr>
      <w:bookmarkStart w:id="941" w:name="_Toc210425474"/>
      <w:bookmarkStart w:id="942" w:name="_Toc77067623"/>
      <w:bookmarkStart w:id="943" w:name="_Toc170984506"/>
      <w:r w:rsidRPr="000770F7">
        <w:rPr>
          <w:b/>
          <w:bCs/>
          <w:sz w:val="24"/>
          <w:szCs w:val="24"/>
        </w:rPr>
        <w:t xml:space="preserve">CHAPITRE </w:t>
      </w:r>
      <w:r w:rsidR="004E5F0E" w:rsidRPr="000770F7">
        <w:rPr>
          <w:b/>
          <w:bCs/>
          <w:sz w:val="24"/>
          <w:szCs w:val="24"/>
        </w:rPr>
        <w:t>11</w:t>
      </w:r>
      <w:r w:rsidRPr="000770F7">
        <w:rPr>
          <w:b/>
          <w:bCs/>
          <w:sz w:val="24"/>
          <w:szCs w:val="24"/>
        </w:rPr>
        <w:t xml:space="preserve"> – </w:t>
      </w:r>
      <w:r w:rsidR="004E5F0E" w:rsidRPr="000770F7">
        <w:rPr>
          <w:b/>
          <w:bCs/>
          <w:sz w:val="24"/>
          <w:szCs w:val="24"/>
        </w:rPr>
        <w:t>P</w:t>
      </w:r>
      <w:r w:rsidRPr="000770F7">
        <w:rPr>
          <w:b/>
          <w:bCs/>
          <w:sz w:val="24"/>
          <w:szCs w:val="24"/>
        </w:rPr>
        <w:t>ROCÉDURES DISCIPLINAIRES</w:t>
      </w:r>
      <w:bookmarkEnd w:id="941"/>
      <w:bookmarkEnd w:id="942"/>
      <w:bookmarkEnd w:id="943"/>
    </w:p>
    <w:p w14:paraId="79D14D05" w14:textId="742E399D" w:rsidR="004E5F0E" w:rsidRPr="000770F7" w:rsidRDefault="00E51470" w:rsidP="005F4745">
      <w:pPr>
        <w:spacing w:before="120" w:after="0" w:line="240" w:lineRule="auto"/>
        <w:ind w:right="-720"/>
        <w:rPr>
          <w:b/>
          <w:bCs/>
        </w:rPr>
      </w:pPr>
      <w:bookmarkStart w:id="944" w:name="_Toc210425475"/>
      <w:bookmarkStart w:id="945" w:name="_Toc77067624"/>
      <w:bookmarkStart w:id="946" w:name="_Toc170984507"/>
      <w:r w:rsidRPr="000770F7">
        <w:rPr>
          <w:b/>
          <w:bCs/>
        </w:rPr>
        <w:t>11.1</w:t>
      </w:r>
      <w:r w:rsidRPr="000770F7">
        <w:rPr>
          <w:b/>
          <w:bCs/>
        </w:rPr>
        <w:tab/>
      </w:r>
      <w:r w:rsidR="004E5F0E" w:rsidRPr="000770F7">
        <w:rPr>
          <w:b/>
          <w:bCs/>
        </w:rPr>
        <w:t>Juridiction</w:t>
      </w:r>
      <w:bookmarkEnd w:id="944"/>
      <w:bookmarkEnd w:id="945"/>
      <w:bookmarkEnd w:id="946"/>
    </w:p>
    <w:p w14:paraId="6D84BCD6" w14:textId="77777777" w:rsidR="004E5F0E" w:rsidRDefault="004E5F0E" w:rsidP="0080356A">
      <w:pPr>
        <w:pStyle w:val="HQNiveau4"/>
        <w:numPr>
          <w:ilvl w:val="0"/>
          <w:numId w:val="91"/>
        </w:numPr>
        <w:tabs>
          <w:tab w:val="clear" w:pos="1080"/>
          <w:tab w:val="num" w:pos="2160"/>
        </w:tabs>
        <w:spacing w:before="120" w:after="0"/>
        <w:ind w:right="-720"/>
        <w:rPr>
          <w:rFonts w:asciiTheme="minorHAnsi" w:hAnsiTheme="minorHAnsi" w:cstheme="minorHAnsi"/>
          <w:sz w:val="22"/>
          <w:szCs w:val="22"/>
          <w:lang w:val="fr-FR"/>
        </w:rPr>
      </w:pPr>
      <w:r w:rsidRPr="004E5F0E">
        <w:rPr>
          <w:rFonts w:asciiTheme="minorHAnsi" w:hAnsiTheme="minorHAnsi" w:cstheme="minorHAnsi"/>
          <w:sz w:val="22"/>
          <w:szCs w:val="22"/>
          <w:lang w:val="fr-FR"/>
        </w:rPr>
        <w:t>Hockey Québec est le seul responsable de l'interprétation et de la mise en application de ses règlements ainsi que ceux de Hockey Canada sur l'ensemble de son territoire, et ce, vis-à-vis tous ses membres au sens de ses règlements généraux.</w:t>
      </w:r>
    </w:p>
    <w:p w14:paraId="184D600C" w14:textId="04A52DC8" w:rsidR="004E5F0E" w:rsidRDefault="004E5F0E" w:rsidP="0080356A">
      <w:pPr>
        <w:pStyle w:val="HQNiveau4"/>
        <w:numPr>
          <w:ilvl w:val="0"/>
          <w:numId w:val="91"/>
        </w:numPr>
        <w:tabs>
          <w:tab w:val="clear" w:pos="1080"/>
          <w:tab w:val="num" w:pos="2160"/>
        </w:tabs>
        <w:spacing w:before="120" w:after="0"/>
        <w:ind w:right="-720"/>
        <w:rPr>
          <w:rFonts w:asciiTheme="minorHAnsi" w:hAnsiTheme="minorHAnsi" w:cstheme="minorHAnsi"/>
          <w:sz w:val="22"/>
          <w:szCs w:val="22"/>
          <w:lang w:val="fr-FR"/>
        </w:rPr>
      </w:pPr>
      <w:r w:rsidRPr="004E5F0E">
        <w:rPr>
          <w:rFonts w:asciiTheme="minorHAnsi" w:hAnsiTheme="minorHAnsi" w:cstheme="minorHAnsi"/>
          <w:sz w:val="22"/>
          <w:szCs w:val="22"/>
          <w:lang w:val="fr-FR"/>
        </w:rPr>
        <w:t>Aux fins mentionnées à l'article</w:t>
      </w:r>
      <w:r w:rsidRPr="00EC2D52">
        <w:rPr>
          <w:rFonts w:asciiTheme="minorHAnsi" w:hAnsiTheme="minorHAnsi" w:cstheme="minorHAnsi"/>
          <w:sz w:val="22"/>
          <w:szCs w:val="22"/>
          <w:lang w:val="fr-FR"/>
        </w:rPr>
        <w:t xml:space="preserve"> 11.1 A,</w:t>
      </w:r>
      <w:r w:rsidRPr="004E5F0E">
        <w:rPr>
          <w:rFonts w:asciiTheme="minorHAnsi" w:hAnsiTheme="minorHAnsi" w:cstheme="minorHAnsi"/>
          <w:sz w:val="22"/>
          <w:szCs w:val="22"/>
          <w:lang w:val="fr-FR"/>
        </w:rPr>
        <w:t xml:space="preserve"> Hockey Québec possède tous les pouvoirs et peut prendre toutes les dispositions nécessaires afin que soient respectés chacun des règlements et chacune des décisions rendues par l'une de ses instances disciplinaires.</w:t>
      </w:r>
    </w:p>
    <w:p w14:paraId="6B6A5B0A" w14:textId="77777777" w:rsidR="004E5F0E" w:rsidRPr="000770F7" w:rsidRDefault="00E51470" w:rsidP="00473F2D">
      <w:pPr>
        <w:spacing w:before="120" w:after="0" w:line="240" w:lineRule="auto"/>
        <w:rPr>
          <w:b/>
          <w:bCs/>
        </w:rPr>
      </w:pPr>
      <w:bookmarkStart w:id="947" w:name="_Toc210425476"/>
      <w:bookmarkStart w:id="948" w:name="_Toc77067625"/>
      <w:bookmarkStart w:id="949" w:name="_Toc170984508"/>
      <w:r w:rsidRPr="000770F7">
        <w:rPr>
          <w:b/>
          <w:bCs/>
        </w:rPr>
        <w:t>11.2</w:t>
      </w:r>
      <w:r w:rsidRPr="000770F7">
        <w:rPr>
          <w:b/>
          <w:bCs/>
        </w:rPr>
        <w:tab/>
      </w:r>
      <w:r w:rsidR="004E5F0E" w:rsidRPr="000770F7">
        <w:rPr>
          <w:b/>
          <w:bCs/>
        </w:rPr>
        <w:t>Pouvoirs disciplinaires du Conseil d'administration provincial</w:t>
      </w:r>
      <w:bookmarkEnd w:id="947"/>
      <w:bookmarkEnd w:id="948"/>
      <w:bookmarkEnd w:id="949"/>
    </w:p>
    <w:p w14:paraId="6A336EB0" w14:textId="77777777" w:rsidR="004E5F0E" w:rsidRDefault="004E5F0E" w:rsidP="0080356A">
      <w:pPr>
        <w:pStyle w:val="HQNiveau4"/>
        <w:numPr>
          <w:ilvl w:val="0"/>
          <w:numId w:val="92"/>
        </w:numPr>
        <w:spacing w:before="120" w:after="0"/>
        <w:ind w:right="-720"/>
        <w:rPr>
          <w:rFonts w:asciiTheme="minorHAnsi" w:hAnsiTheme="minorHAnsi" w:cstheme="minorHAnsi"/>
          <w:sz w:val="22"/>
          <w:szCs w:val="22"/>
          <w:lang w:val="fr-FR"/>
        </w:rPr>
      </w:pPr>
      <w:r w:rsidRPr="004E5F0E">
        <w:rPr>
          <w:rFonts w:asciiTheme="minorHAnsi" w:hAnsiTheme="minorHAnsi" w:cstheme="minorHAnsi"/>
          <w:sz w:val="22"/>
          <w:szCs w:val="22"/>
          <w:lang w:val="fr-FR"/>
        </w:rPr>
        <w:t>Le Conseil d'administration provincial peut intervenir directement et en tout temps dans tout différend impliquant un ou plusieurs de ses membres et sa décision, dans une telle situation, sous réserve des recours prévus auprès de Hockey Canada, est finale.</w:t>
      </w:r>
    </w:p>
    <w:p w14:paraId="522A510B" w14:textId="77777777" w:rsidR="004E5F0E" w:rsidRDefault="004E5F0E" w:rsidP="0080356A">
      <w:pPr>
        <w:pStyle w:val="HQNiveau4"/>
        <w:numPr>
          <w:ilvl w:val="0"/>
          <w:numId w:val="92"/>
        </w:numPr>
        <w:spacing w:before="120" w:after="0"/>
        <w:ind w:right="-720"/>
        <w:rPr>
          <w:rFonts w:asciiTheme="minorHAnsi" w:hAnsiTheme="minorHAnsi" w:cstheme="minorHAnsi"/>
          <w:sz w:val="22"/>
          <w:szCs w:val="22"/>
          <w:lang w:val="fr-FR"/>
        </w:rPr>
      </w:pPr>
      <w:r w:rsidRPr="004E5F0E">
        <w:rPr>
          <w:rFonts w:asciiTheme="minorHAnsi" w:hAnsiTheme="minorHAnsi" w:cstheme="minorHAnsi"/>
          <w:sz w:val="22"/>
          <w:szCs w:val="22"/>
          <w:lang w:val="fr-FR"/>
        </w:rPr>
        <w:t>Le Conseil d'administration provincial peut suspendre pour une période définie ou expulser un de ses membres qui à son avis viole les règlements de Hockey Québec ou dont la conduite, de l'avis du Conseil d'administration, est préjudiciable à cette dernière ou vis-à-vis l'un de ses membres et sa décision, dans une telle situation, sous réserve des recours prévus auprès de Hockey Canada, est finale.</w:t>
      </w:r>
    </w:p>
    <w:p w14:paraId="3C73FD8B" w14:textId="77777777" w:rsidR="004E5F0E" w:rsidRDefault="004E5F0E" w:rsidP="0080356A">
      <w:pPr>
        <w:pStyle w:val="HQNiveau4"/>
        <w:numPr>
          <w:ilvl w:val="0"/>
          <w:numId w:val="92"/>
        </w:numPr>
        <w:spacing w:before="120" w:after="0"/>
        <w:ind w:right="-720"/>
        <w:rPr>
          <w:rFonts w:asciiTheme="minorHAnsi" w:hAnsiTheme="minorHAnsi" w:cstheme="minorHAnsi"/>
          <w:sz w:val="22"/>
          <w:szCs w:val="22"/>
          <w:lang w:val="fr-FR"/>
        </w:rPr>
      </w:pPr>
      <w:r w:rsidRPr="004E5F0E">
        <w:rPr>
          <w:rFonts w:asciiTheme="minorHAnsi" w:hAnsiTheme="minorHAnsi" w:cstheme="minorHAnsi"/>
          <w:sz w:val="22"/>
          <w:szCs w:val="22"/>
          <w:lang w:val="fr-FR"/>
        </w:rPr>
        <w:t>Le Conseil d'administration provincial peut suspendre ou expulser tout membre actif de Hockey Québec qui a été accusé ou a été trouvé coupable d'avoir commis une infraction à caractère sexuel en vertu des lois en vigueur.</w:t>
      </w:r>
    </w:p>
    <w:p w14:paraId="48D2A293" w14:textId="5105104A" w:rsidR="004E5F0E" w:rsidRDefault="004E5F0E" w:rsidP="0080356A">
      <w:pPr>
        <w:pStyle w:val="HQNiveau4"/>
        <w:numPr>
          <w:ilvl w:val="0"/>
          <w:numId w:val="92"/>
        </w:numPr>
        <w:spacing w:before="120" w:after="0"/>
        <w:ind w:right="-720"/>
        <w:rPr>
          <w:rFonts w:asciiTheme="minorHAnsi" w:hAnsiTheme="minorHAnsi" w:cstheme="minorHAnsi"/>
          <w:sz w:val="22"/>
          <w:szCs w:val="22"/>
          <w:lang w:val="fr-FR"/>
        </w:rPr>
      </w:pPr>
      <w:r w:rsidRPr="004E5F0E">
        <w:rPr>
          <w:rFonts w:asciiTheme="minorHAnsi" w:hAnsiTheme="minorHAnsi" w:cstheme="minorHAnsi"/>
          <w:sz w:val="22"/>
          <w:szCs w:val="22"/>
          <w:lang w:val="fr-FR"/>
        </w:rPr>
        <w:t>Dans tous ces cas prévus aux paragraphes B</w:t>
      </w:r>
      <w:r w:rsidR="00EC2D52">
        <w:rPr>
          <w:rFonts w:asciiTheme="minorHAnsi" w:hAnsiTheme="minorHAnsi" w:cstheme="minorHAnsi"/>
          <w:sz w:val="22"/>
          <w:szCs w:val="22"/>
          <w:lang w:val="fr-FR"/>
        </w:rPr>
        <w:t>.</w:t>
      </w:r>
      <w:r w:rsidRPr="004E5F0E">
        <w:rPr>
          <w:rFonts w:asciiTheme="minorHAnsi" w:hAnsiTheme="minorHAnsi" w:cstheme="minorHAnsi"/>
          <w:sz w:val="22"/>
          <w:szCs w:val="22"/>
          <w:lang w:val="fr-FR"/>
        </w:rPr>
        <w:t xml:space="preserve"> et C</w:t>
      </w:r>
      <w:r w:rsidR="00EC2D52">
        <w:rPr>
          <w:rFonts w:asciiTheme="minorHAnsi" w:hAnsiTheme="minorHAnsi" w:cstheme="minorHAnsi"/>
          <w:sz w:val="22"/>
          <w:szCs w:val="22"/>
          <w:lang w:val="fr-FR"/>
        </w:rPr>
        <w:t>.</w:t>
      </w:r>
      <w:r w:rsidRPr="004E5F0E">
        <w:rPr>
          <w:rFonts w:asciiTheme="minorHAnsi" w:hAnsiTheme="minorHAnsi" w:cstheme="minorHAnsi"/>
          <w:sz w:val="22"/>
          <w:szCs w:val="22"/>
          <w:lang w:val="fr-FR"/>
        </w:rPr>
        <w:t>, le Conseil d'administration provincial doit, avant de prendre une telle décision, aviser le membre concerné par écrit de la date, du lieu et de l'heure de l'audition de son cas, lui faire part des motifs qui lui sont reprochés et lui permettre de se faire entendre.</w:t>
      </w:r>
    </w:p>
    <w:p w14:paraId="53B3BC84" w14:textId="77777777" w:rsidR="004E5F0E" w:rsidRPr="000770F7" w:rsidRDefault="005C3E4E" w:rsidP="00473F2D">
      <w:pPr>
        <w:spacing w:before="120" w:after="0" w:line="240" w:lineRule="auto"/>
        <w:rPr>
          <w:b/>
          <w:bCs/>
        </w:rPr>
      </w:pPr>
      <w:bookmarkStart w:id="950" w:name="_Toc210425477"/>
      <w:bookmarkStart w:id="951" w:name="_Toc77067626"/>
      <w:bookmarkStart w:id="952" w:name="_Toc170984509"/>
      <w:r w:rsidRPr="000770F7">
        <w:rPr>
          <w:b/>
          <w:bCs/>
        </w:rPr>
        <w:t>11.3</w:t>
      </w:r>
      <w:r w:rsidRPr="000770F7">
        <w:rPr>
          <w:b/>
          <w:bCs/>
        </w:rPr>
        <w:tab/>
      </w:r>
      <w:r w:rsidR="004E5F0E" w:rsidRPr="000770F7">
        <w:rPr>
          <w:b/>
          <w:bCs/>
        </w:rPr>
        <w:t>Les Comités de discipline</w:t>
      </w:r>
      <w:bookmarkEnd w:id="950"/>
      <w:bookmarkEnd w:id="951"/>
      <w:bookmarkEnd w:id="952"/>
    </w:p>
    <w:p w14:paraId="3153E8FF" w14:textId="43BBB443" w:rsidR="004E5F0E" w:rsidRDefault="004E5F0E" w:rsidP="0080356A">
      <w:pPr>
        <w:pStyle w:val="HQNiveau4"/>
        <w:numPr>
          <w:ilvl w:val="0"/>
          <w:numId w:val="99"/>
        </w:numPr>
        <w:tabs>
          <w:tab w:val="clear" w:pos="1080"/>
        </w:tabs>
        <w:spacing w:before="120" w:after="0"/>
        <w:ind w:right="-720"/>
        <w:rPr>
          <w:rFonts w:asciiTheme="minorHAnsi" w:hAnsiTheme="minorHAnsi" w:cstheme="minorHAnsi"/>
          <w:sz w:val="22"/>
          <w:szCs w:val="22"/>
          <w:lang w:val="fr-FR"/>
        </w:rPr>
      </w:pPr>
      <w:r w:rsidRPr="004E5F0E">
        <w:rPr>
          <w:rFonts w:asciiTheme="minorHAnsi" w:hAnsiTheme="minorHAnsi" w:cstheme="minorHAnsi"/>
          <w:sz w:val="22"/>
          <w:szCs w:val="22"/>
          <w:lang w:val="fr-FR"/>
        </w:rPr>
        <w:t>Chaque Comité de discipline prévu ci-après a comme objet d'appliquer et au besoin de sanctionner tout manquement à l'un des règlements adoptés par Hockey Québec, Hockey Canada ou encore du membre (palier de fonctionnement) de qui ce Comité détient ses mandats et, le cas échéant, entendre tout appel qui est porté à son attention conformément aux procédures prévues aux règlements</w:t>
      </w:r>
      <w:r>
        <w:rPr>
          <w:rFonts w:asciiTheme="minorHAnsi" w:hAnsiTheme="minorHAnsi" w:cstheme="minorHAnsi"/>
          <w:sz w:val="22"/>
          <w:szCs w:val="22"/>
          <w:lang w:val="fr-FR"/>
        </w:rPr>
        <w:t>.</w:t>
      </w:r>
    </w:p>
    <w:p w14:paraId="7B1E5EB1" w14:textId="77777777" w:rsidR="004E5F0E" w:rsidRDefault="004E5F0E" w:rsidP="005F4745">
      <w:pPr>
        <w:pStyle w:val="HQNiveau4"/>
        <w:tabs>
          <w:tab w:val="clear" w:pos="1080"/>
        </w:tabs>
        <w:spacing w:before="120" w:after="0"/>
        <w:ind w:left="1080" w:right="-720"/>
        <w:rPr>
          <w:rFonts w:asciiTheme="minorHAnsi" w:hAnsiTheme="minorHAnsi" w:cstheme="minorHAnsi"/>
          <w:sz w:val="22"/>
          <w:szCs w:val="22"/>
          <w:lang w:val="fr-FR"/>
        </w:rPr>
      </w:pPr>
      <w:r w:rsidRPr="004E5F0E">
        <w:rPr>
          <w:rFonts w:asciiTheme="minorHAnsi" w:hAnsiTheme="minorHAnsi" w:cstheme="minorHAnsi"/>
          <w:sz w:val="22"/>
          <w:szCs w:val="22"/>
          <w:lang w:val="fr-FR"/>
        </w:rPr>
        <w:t>S'il siège en appel, le Comité de discipline a le pouvoir de rejeter, de confirmer, d'infirmer ou de rendre à la place de la décision déjà rendue toute décision que le Comité juge juste et équitable de rendre dans les dossiers soumis à son attention. Il peut aussi ordonner une nouvelle audition par l'instance décisionnelle précédente.</w:t>
      </w:r>
    </w:p>
    <w:p w14:paraId="5723A742" w14:textId="77777777" w:rsidR="004E5F0E" w:rsidRPr="00BC5F36" w:rsidRDefault="004E5F0E" w:rsidP="005F4745">
      <w:pPr>
        <w:pStyle w:val="HQNiveau4"/>
        <w:tabs>
          <w:tab w:val="num" w:pos="1080"/>
        </w:tabs>
        <w:spacing w:before="120" w:after="0"/>
        <w:ind w:left="1080" w:right="-720" w:hanging="360"/>
        <w:rPr>
          <w:rFonts w:asciiTheme="minorHAnsi" w:hAnsiTheme="minorHAnsi" w:cstheme="minorHAnsi"/>
          <w:sz w:val="22"/>
          <w:szCs w:val="22"/>
          <w:lang w:val="fr-FR"/>
        </w:rPr>
      </w:pPr>
      <w:r w:rsidRPr="00BC5F36">
        <w:rPr>
          <w:rFonts w:asciiTheme="minorHAnsi" w:hAnsiTheme="minorHAnsi" w:cstheme="minorHAnsi"/>
          <w:sz w:val="22"/>
          <w:szCs w:val="22"/>
          <w:lang w:val="fr-FR"/>
        </w:rPr>
        <w:t>B.</w:t>
      </w:r>
      <w:r w:rsidRPr="00BC5F36">
        <w:rPr>
          <w:rFonts w:asciiTheme="minorHAnsi" w:hAnsiTheme="minorHAnsi" w:cstheme="minorHAnsi"/>
          <w:sz w:val="22"/>
          <w:szCs w:val="22"/>
          <w:lang w:val="fr-FR"/>
        </w:rPr>
        <w:tab/>
        <w:t xml:space="preserve">Aux fins de l'article </w:t>
      </w:r>
      <w:r w:rsidRPr="00EC2D52">
        <w:rPr>
          <w:rFonts w:asciiTheme="minorHAnsi" w:hAnsiTheme="minorHAnsi" w:cstheme="minorHAnsi"/>
          <w:sz w:val="22"/>
          <w:szCs w:val="22"/>
          <w:lang w:val="fr-FR"/>
        </w:rPr>
        <w:t>11.3</w:t>
      </w:r>
      <w:r w:rsidRPr="00BC5F36">
        <w:rPr>
          <w:rFonts w:asciiTheme="minorHAnsi" w:hAnsiTheme="minorHAnsi" w:cstheme="minorHAnsi"/>
          <w:sz w:val="22"/>
          <w:szCs w:val="22"/>
          <w:lang w:val="fr-FR"/>
        </w:rPr>
        <w:t>, les Comités de discipline suivants sont établis :</w:t>
      </w:r>
    </w:p>
    <w:p w14:paraId="0DD46BAB" w14:textId="77777777" w:rsidR="004E5F0E" w:rsidRPr="00BC5F36" w:rsidRDefault="004E5F0E" w:rsidP="0080356A">
      <w:pPr>
        <w:pStyle w:val="HQNiveau5"/>
        <w:numPr>
          <w:ilvl w:val="0"/>
          <w:numId w:val="88"/>
        </w:numPr>
        <w:tabs>
          <w:tab w:val="clear" w:pos="720"/>
          <w:tab w:val="clear" w:pos="1584"/>
          <w:tab w:val="num" w:pos="1440"/>
        </w:tabs>
        <w:spacing w:before="0" w:after="0"/>
        <w:ind w:right="-1080"/>
        <w:rPr>
          <w:rFonts w:asciiTheme="minorHAnsi" w:eastAsia="MS Mincho" w:hAnsiTheme="minorHAnsi" w:cstheme="minorHAnsi"/>
          <w:sz w:val="22"/>
          <w:szCs w:val="22"/>
          <w:lang w:val="fr-FR"/>
        </w:rPr>
      </w:pPr>
      <w:r w:rsidRPr="00BC5F36">
        <w:rPr>
          <w:rFonts w:asciiTheme="minorHAnsi" w:eastAsia="MS Mincho" w:hAnsiTheme="minorHAnsi" w:cstheme="minorHAnsi"/>
          <w:sz w:val="22"/>
          <w:szCs w:val="22"/>
          <w:lang w:val="fr-FR"/>
        </w:rPr>
        <w:t>Comité d'organisation ou d’association</w:t>
      </w:r>
    </w:p>
    <w:p w14:paraId="293326AF" w14:textId="77777777" w:rsidR="004E5F0E" w:rsidRPr="00BC5F36" w:rsidRDefault="004E5F0E" w:rsidP="0080356A">
      <w:pPr>
        <w:pStyle w:val="HQNiveau5"/>
        <w:numPr>
          <w:ilvl w:val="0"/>
          <w:numId w:val="88"/>
        </w:numPr>
        <w:tabs>
          <w:tab w:val="clear" w:pos="720"/>
          <w:tab w:val="clear" w:pos="1584"/>
          <w:tab w:val="num" w:pos="1440"/>
        </w:tabs>
        <w:spacing w:before="0" w:after="0"/>
        <w:ind w:right="-1080"/>
        <w:rPr>
          <w:rFonts w:asciiTheme="minorHAnsi" w:eastAsia="MS Mincho" w:hAnsiTheme="minorHAnsi" w:cstheme="minorHAnsi"/>
          <w:sz w:val="22"/>
          <w:szCs w:val="22"/>
          <w:lang w:val="fr-FR"/>
        </w:rPr>
      </w:pPr>
      <w:r w:rsidRPr="00BC5F36">
        <w:rPr>
          <w:rFonts w:asciiTheme="minorHAnsi" w:eastAsia="MS Mincho" w:hAnsiTheme="minorHAnsi" w:cstheme="minorHAnsi"/>
          <w:sz w:val="22"/>
          <w:szCs w:val="22"/>
          <w:lang w:val="fr-FR"/>
        </w:rPr>
        <w:t>Comité de ligue</w:t>
      </w:r>
    </w:p>
    <w:p w14:paraId="2A5FDDD1" w14:textId="3042BAA1" w:rsidR="004E5F0E" w:rsidRPr="007C754F" w:rsidRDefault="004E5F0E" w:rsidP="0080356A">
      <w:pPr>
        <w:pStyle w:val="HQNiveau5"/>
        <w:numPr>
          <w:ilvl w:val="0"/>
          <w:numId w:val="88"/>
        </w:numPr>
        <w:tabs>
          <w:tab w:val="clear" w:pos="720"/>
          <w:tab w:val="clear" w:pos="1584"/>
          <w:tab w:val="num" w:pos="1440"/>
        </w:tabs>
        <w:spacing w:before="0" w:after="0"/>
        <w:ind w:right="-1080"/>
        <w:rPr>
          <w:rFonts w:asciiTheme="minorHAnsi" w:eastAsia="MS Mincho" w:hAnsiTheme="minorHAnsi" w:cstheme="minorHAnsi"/>
          <w:sz w:val="22"/>
          <w:szCs w:val="22"/>
          <w:lang w:val="fr-FR"/>
        </w:rPr>
      </w:pPr>
      <w:r w:rsidRPr="007C754F">
        <w:rPr>
          <w:rFonts w:asciiTheme="minorHAnsi" w:eastAsia="MS Mincho" w:hAnsiTheme="minorHAnsi" w:cstheme="minorHAnsi"/>
          <w:sz w:val="22"/>
          <w:szCs w:val="22"/>
          <w:lang w:val="fr-FR"/>
        </w:rPr>
        <w:t>Comité de tournoi ou de festival</w:t>
      </w:r>
    </w:p>
    <w:p w14:paraId="471D28BF" w14:textId="77777777" w:rsidR="00026D66" w:rsidRDefault="004E5F0E" w:rsidP="0080356A">
      <w:pPr>
        <w:pStyle w:val="HQNiveau5"/>
        <w:numPr>
          <w:ilvl w:val="0"/>
          <w:numId w:val="88"/>
        </w:numPr>
        <w:tabs>
          <w:tab w:val="clear" w:pos="720"/>
          <w:tab w:val="clear" w:pos="1584"/>
          <w:tab w:val="num" w:pos="1440"/>
        </w:tabs>
        <w:spacing w:before="0" w:after="0"/>
        <w:ind w:right="-1080"/>
        <w:rPr>
          <w:rFonts w:asciiTheme="minorHAnsi" w:eastAsia="MS Mincho" w:hAnsiTheme="minorHAnsi" w:cstheme="minorHAnsi"/>
          <w:sz w:val="22"/>
          <w:szCs w:val="22"/>
          <w:lang w:val="fr-FR"/>
        </w:rPr>
      </w:pPr>
      <w:r w:rsidRPr="00BC5F36">
        <w:rPr>
          <w:rFonts w:asciiTheme="minorHAnsi" w:eastAsia="MS Mincho" w:hAnsiTheme="minorHAnsi" w:cstheme="minorHAnsi"/>
          <w:sz w:val="22"/>
          <w:szCs w:val="22"/>
          <w:lang w:val="fr-FR"/>
        </w:rPr>
        <w:t>Comité interrégional</w:t>
      </w:r>
    </w:p>
    <w:p w14:paraId="53197D27" w14:textId="77777777" w:rsidR="00413CD5" w:rsidRPr="00BC5F36" w:rsidRDefault="00413CD5" w:rsidP="0080356A">
      <w:pPr>
        <w:pStyle w:val="HQNiveau5"/>
        <w:numPr>
          <w:ilvl w:val="0"/>
          <w:numId w:val="88"/>
        </w:numPr>
        <w:tabs>
          <w:tab w:val="clear" w:pos="720"/>
          <w:tab w:val="clear" w:pos="1584"/>
          <w:tab w:val="num" w:pos="1440"/>
        </w:tabs>
        <w:spacing w:before="0" w:after="0"/>
        <w:ind w:right="-1080"/>
        <w:rPr>
          <w:rFonts w:asciiTheme="minorHAnsi" w:eastAsia="MS Mincho" w:hAnsiTheme="minorHAnsi" w:cstheme="minorHAnsi"/>
          <w:sz w:val="22"/>
          <w:szCs w:val="22"/>
          <w:lang w:val="fr-FR"/>
        </w:rPr>
      </w:pPr>
      <w:r w:rsidRPr="00BC5F36">
        <w:rPr>
          <w:rFonts w:asciiTheme="minorHAnsi" w:eastAsia="MS Mincho" w:hAnsiTheme="minorHAnsi" w:cstheme="minorHAnsi"/>
          <w:sz w:val="22"/>
          <w:szCs w:val="22"/>
          <w:lang w:val="fr-FR"/>
        </w:rPr>
        <w:t>Comité régional</w:t>
      </w:r>
    </w:p>
    <w:p w14:paraId="13E32354" w14:textId="77777777" w:rsidR="00413CD5" w:rsidRPr="00C34AD2" w:rsidRDefault="00413CD5" w:rsidP="0080356A">
      <w:pPr>
        <w:pStyle w:val="HQNiveau5"/>
        <w:numPr>
          <w:ilvl w:val="0"/>
          <w:numId w:val="88"/>
        </w:numPr>
        <w:tabs>
          <w:tab w:val="clear" w:pos="720"/>
          <w:tab w:val="clear" w:pos="1584"/>
          <w:tab w:val="num" w:pos="1440"/>
        </w:tabs>
        <w:spacing w:before="0" w:after="120"/>
        <w:ind w:right="-1080"/>
        <w:rPr>
          <w:rFonts w:asciiTheme="minorHAnsi" w:eastAsia="MS Mincho" w:hAnsiTheme="minorHAnsi" w:cstheme="minorHAnsi"/>
          <w:sz w:val="22"/>
          <w:szCs w:val="22"/>
          <w:lang w:val="fr-FR"/>
        </w:rPr>
      </w:pPr>
      <w:r w:rsidRPr="00C34AD2">
        <w:rPr>
          <w:rFonts w:asciiTheme="minorHAnsi" w:eastAsia="MS Mincho" w:hAnsiTheme="minorHAnsi" w:cstheme="minorHAnsi"/>
          <w:sz w:val="22"/>
          <w:szCs w:val="22"/>
          <w:lang w:val="fr-FR"/>
        </w:rPr>
        <w:t>Comité provincial</w:t>
      </w:r>
    </w:p>
    <w:p w14:paraId="1F9FD2C1" w14:textId="77777777" w:rsidR="00413CD5" w:rsidRDefault="00413CD5" w:rsidP="00413CD5">
      <w:pPr>
        <w:spacing w:before="120" w:after="120" w:line="240" w:lineRule="auto"/>
        <w:ind w:left="1080" w:right="-720" w:hanging="360"/>
        <w:jc w:val="both"/>
        <w:rPr>
          <w:rFonts w:cs="Calibri"/>
        </w:rPr>
        <w:sectPr w:rsidR="00413CD5" w:rsidSect="00D012FA">
          <w:headerReference w:type="default" r:id="rId166"/>
          <w:footerReference w:type="default" r:id="rId167"/>
          <w:pgSz w:w="12240" w:h="15840" w:code="1"/>
          <w:pgMar w:top="432" w:right="1800" w:bottom="432" w:left="1800" w:header="432" w:footer="720" w:gutter="0"/>
          <w:paperSrc w:first="15" w:other="15"/>
          <w:pgNumType w:start="117"/>
          <w:cols w:space="708"/>
          <w:docGrid w:linePitch="360"/>
        </w:sectPr>
      </w:pPr>
      <w:r w:rsidRPr="00413CD5">
        <w:rPr>
          <w:rFonts w:cstheme="minorHAnsi"/>
          <w:lang w:val="fr-FR"/>
        </w:rPr>
        <w:t>C.</w:t>
      </w:r>
      <w:r w:rsidRPr="00413CD5">
        <w:rPr>
          <w:rFonts w:cstheme="minorHAnsi"/>
          <w:lang w:val="fr-FR"/>
        </w:rPr>
        <w:tab/>
      </w:r>
      <w:r w:rsidRPr="00413CD5">
        <w:rPr>
          <w:rFonts w:cs="Calibri"/>
        </w:rPr>
        <w:t>Un Comité de discipline est formé d'un minimum de trois (3) individus. Le Conseil d’administration/direction générale nomme et approuve la nomination du président de son Comité de discipline régional. Le président du Comité de discipline dépose au Conseil d’administration/direction générale pour approbation la liste des autres membres.</w:t>
      </w:r>
    </w:p>
    <w:p w14:paraId="0E5669BA" w14:textId="77777777" w:rsidR="00413CD5" w:rsidRPr="00433087" w:rsidRDefault="00413CD5" w:rsidP="00413CD5">
      <w:pPr>
        <w:spacing w:before="120" w:after="120" w:line="240" w:lineRule="auto"/>
        <w:ind w:left="1080" w:right="-720"/>
        <w:jc w:val="both"/>
        <w:rPr>
          <w:rFonts w:cs="Calibri"/>
          <w:b/>
          <w:bCs/>
        </w:rPr>
      </w:pPr>
      <w:r w:rsidRPr="00DD031B">
        <w:rPr>
          <w:rFonts w:cs="Calibri"/>
        </w:rPr>
        <w:t>Un membre du Conseil d’administration</w:t>
      </w:r>
      <w:r w:rsidRPr="00433087">
        <w:rPr>
          <w:rFonts w:cs="Calibri"/>
          <w:b/>
          <w:bCs/>
        </w:rPr>
        <w:t xml:space="preserve">, </w:t>
      </w:r>
      <w:r w:rsidRPr="00CE176E">
        <w:rPr>
          <w:rFonts w:cs="Calibri"/>
          <w:b/>
          <w:bCs/>
        </w:rPr>
        <w:t xml:space="preserve">un employé, un contractuel et un bénévole </w:t>
      </w:r>
      <w:r w:rsidRPr="00DD031B">
        <w:rPr>
          <w:rFonts w:cs="Calibri"/>
        </w:rPr>
        <w:t>d’une association ou organisation, d’une ligue, d’une région ou d’un tournoi</w:t>
      </w:r>
      <w:r w:rsidRPr="00433087">
        <w:rPr>
          <w:rFonts w:cs="Calibri"/>
          <w:b/>
          <w:bCs/>
        </w:rPr>
        <w:t xml:space="preserve"> </w:t>
      </w:r>
      <w:r w:rsidRPr="00CE176E">
        <w:rPr>
          <w:rFonts w:cs="Calibri"/>
          <w:b/>
          <w:bCs/>
        </w:rPr>
        <w:t xml:space="preserve">ou autres </w:t>
      </w:r>
      <w:r w:rsidRPr="00CE176E">
        <w:rPr>
          <w:rFonts w:cs="Calibri"/>
        </w:rPr>
        <w:t>ne</w:t>
      </w:r>
      <w:r w:rsidRPr="00CE176E">
        <w:rPr>
          <w:rFonts w:cs="Calibri"/>
          <w:b/>
          <w:bCs/>
        </w:rPr>
        <w:t xml:space="preserve"> peuvent siéger au sein </w:t>
      </w:r>
      <w:r w:rsidRPr="00B04043">
        <w:rPr>
          <w:rFonts w:cs="Calibri"/>
        </w:rPr>
        <w:t>d’un comité de discipline</w:t>
      </w:r>
      <w:r>
        <w:rPr>
          <w:rFonts w:cs="Calibri"/>
        </w:rPr>
        <w:t xml:space="preserve"> </w:t>
      </w:r>
      <w:r w:rsidRPr="00CE176E">
        <w:rPr>
          <w:rFonts w:cs="Calibri"/>
          <w:b/>
          <w:bCs/>
        </w:rPr>
        <w:t>dans la laquelle il fait partie.</w:t>
      </w:r>
    </w:p>
    <w:p w14:paraId="2422BA4C" w14:textId="77777777" w:rsidR="00413CD5" w:rsidRDefault="00413CD5" w:rsidP="00413CD5">
      <w:pPr>
        <w:spacing w:before="120" w:after="120" w:line="240" w:lineRule="auto"/>
        <w:ind w:left="1080" w:right="-720"/>
        <w:jc w:val="both"/>
        <w:rPr>
          <w:rFonts w:cs="Calibri"/>
        </w:rPr>
      </w:pPr>
      <w:r w:rsidRPr="00433087">
        <w:rPr>
          <w:rFonts w:cs="Calibri"/>
        </w:rPr>
        <w:t>Ils demeurent en fonction jusqu'à l'expiration de leur mandat ou jusqu'à ce qu'ils soient remplacés ou nommés à nouveau. Ils demeurent en fonction jusqu'à l'expiration de leur mandat ou jusqu'à ce qu'ils soient remplacés ou nommés à nouveau.</w:t>
      </w:r>
    </w:p>
    <w:p w14:paraId="1CF7E1CC" w14:textId="7E087306" w:rsidR="004E5F0E" w:rsidRPr="00C105EC" w:rsidRDefault="004E5F0E" w:rsidP="005F4745">
      <w:pPr>
        <w:pStyle w:val="HQNiveau4"/>
        <w:tabs>
          <w:tab w:val="num" w:pos="1080"/>
        </w:tabs>
        <w:spacing w:before="120" w:after="0"/>
        <w:ind w:left="1080" w:right="-720" w:hanging="360"/>
        <w:rPr>
          <w:rFonts w:asciiTheme="minorHAnsi" w:hAnsiTheme="minorHAnsi" w:cstheme="minorHAnsi"/>
          <w:sz w:val="22"/>
          <w:szCs w:val="22"/>
          <w:lang w:val="fr-FR"/>
        </w:rPr>
      </w:pPr>
      <w:r w:rsidRPr="00C105EC">
        <w:rPr>
          <w:rFonts w:asciiTheme="minorHAnsi" w:hAnsiTheme="minorHAnsi" w:cstheme="minorHAnsi"/>
          <w:sz w:val="22"/>
          <w:szCs w:val="22"/>
          <w:lang w:val="fr-FR"/>
        </w:rPr>
        <w:t>D.</w:t>
      </w:r>
      <w:r w:rsidRPr="00C105EC">
        <w:rPr>
          <w:rFonts w:asciiTheme="minorHAnsi" w:hAnsiTheme="minorHAnsi" w:cstheme="minorHAnsi"/>
          <w:sz w:val="22"/>
          <w:szCs w:val="22"/>
          <w:lang w:val="fr-FR"/>
        </w:rPr>
        <w:tab/>
        <w:t xml:space="preserve">À défaut pour l'un ou l'autre des paliers de fonctionnement de Hockey Québec de former son </w:t>
      </w:r>
      <w:r w:rsidRPr="005839DD">
        <w:rPr>
          <w:rFonts w:asciiTheme="minorHAnsi" w:hAnsiTheme="minorHAnsi" w:cstheme="minorHAnsi"/>
          <w:sz w:val="22"/>
          <w:szCs w:val="22"/>
          <w:lang w:val="fr-FR"/>
        </w:rPr>
        <w:t>Comité de discipline, le Conseil d'administration</w:t>
      </w:r>
      <w:r w:rsidR="000A369E" w:rsidRPr="005839DD">
        <w:rPr>
          <w:rFonts w:asciiTheme="minorHAnsi" w:hAnsiTheme="minorHAnsi" w:cstheme="minorHAnsi"/>
          <w:sz w:val="22"/>
          <w:szCs w:val="22"/>
          <w:lang w:val="fr-FR"/>
        </w:rPr>
        <w:t>/direction générale</w:t>
      </w:r>
      <w:r w:rsidRPr="005839DD">
        <w:rPr>
          <w:rFonts w:asciiTheme="minorHAnsi" w:hAnsiTheme="minorHAnsi" w:cstheme="minorHAnsi"/>
          <w:sz w:val="22"/>
          <w:szCs w:val="22"/>
          <w:lang w:val="fr-FR"/>
        </w:rPr>
        <w:t xml:space="preserve"> du palier immédiatement</w:t>
      </w:r>
      <w:r w:rsidRPr="00C105EC">
        <w:rPr>
          <w:rFonts w:asciiTheme="minorHAnsi" w:hAnsiTheme="minorHAnsi" w:cstheme="minorHAnsi"/>
          <w:sz w:val="22"/>
          <w:szCs w:val="22"/>
          <w:lang w:val="fr-FR"/>
        </w:rPr>
        <w:t xml:space="preserve"> supérieur peut procéder à la nomination de ce Comité. S'il ne le fait pas, tous les dossiers sont automatiquement portés à l'attention du Comité de discipline du palier immédiatement supérieur.</w:t>
      </w:r>
    </w:p>
    <w:p w14:paraId="6C9DFE9D" w14:textId="77777777" w:rsidR="004E5F0E" w:rsidRPr="00C105EC" w:rsidRDefault="004E5F0E" w:rsidP="005F4745">
      <w:pPr>
        <w:pStyle w:val="HQNiveau4"/>
        <w:tabs>
          <w:tab w:val="num" w:pos="1080"/>
        </w:tabs>
        <w:spacing w:before="120" w:after="0"/>
        <w:ind w:left="1080" w:right="-720" w:hanging="360"/>
        <w:rPr>
          <w:rFonts w:asciiTheme="minorHAnsi" w:hAnsiTheme="minorHAnsi" w:cstheme="minorHAnsi"/>
          <w:sz w:val="22"/>
          <w:szCs w:val="22"/>
          <w:lang w:val="fr-FR"/>
        </w:rPr>
      </w:pPr>
      <w:r w:rsidRPr="00C105EC">
        <w:rPr>
          <w:rFonts w:asciiTheme="minorHAnsi" w:hAnsiTheme="minorHAnsi" w:cstheme="minorHAnsi"/>
          <w:sz w:val="22"/>
          <w:szCs w:val="22"/>
          <w:lang w:val="fr-FR"/>
        </w:rPr>
        <w:t>E.</w:t>
      </w:r>
      <w:r w:rsidRPr="00C105EC">
        <w:rPr>
          <w:rFonts w:asciiTheme="minorHAnsi" w:hAnsiTheme="minorHAnsi" w:cstheme="minorHAnsi"/>
          <w:sz w:val="22"/>
          <w:szCs w:val="22"/>
          <w:lang w:val="fr-FR"/>
        </w:rPr>
        <w:tab/>
        <w:t>Le quorum à toute réunion d'un Comité de discipline est fixé à trois (3) membres.</w:t>
      </w:r>
    </w:p>
    <w:p w14:paraId="043DAD06" w14:textId="77777777" w:rsidR="004E5F0E" w:rsidRPr="00C105EC" w:rsidRDefault="004E5F0E" w:rsidP="005F4745">
      <w:pPr>
        <w:pStyle w:val="HQNiveau4"/>
        <w:tabs>
          <w:tab w:val="num" w:pos="1080"/>
        </w:tabs>
        <w:spacing w:before="120" w:after="0"/>
        <w:ind w:left="1080" w:right="-720" w:hanging="360"/>
        <w:rPr>
          <w:rFonts w:asciiTheme="minorHAnsi" w:hAnsiTheme="minorHAnsi" w:cstheme="minorHAnsi"/>
          <w:sz w:val="22"/>
          <w:szCs w:val="22"/>
          <w:lang w:val="fr-FR"/>
        </w:rPr>
      </w:pPr>
      <w:r w:rsidRPr="00C105EC">
        <w:rPr>
          <w:rFonts w:asciiTheme="minorHAnsi" w:hAnsiTheme="minorHAnsi" w:cstheme="minorHAnsi"/>
          <w:sz w:val="22"/>
          <w:szCs w:val="22"/>
          <w:lang w:val="fr-FR"/>
        </w:rPr>
        <w:t>F.</w:t>
      </w:r>
      <w:r w:rsidRPr="00C105EC">
        <w:rPr>
          <w:rFonts w:asciiTheme="minorHAnsi" w:hAnsiTheme="minorHAnsi" w:cstheme="minorHAnsi"/>
          <w:sz w:val="22"/>
          <w:szCs w:val="22"/>
          <w:lang w:val="fr-FR"/>
        </w:rPr>
        <w:tab/>
        <w:t>Les Comités de discipline se réunissent aussi fréquemment que jugé nécessaire. La convocation des membres du comité peut être effectuée par la poste, par téléphone ou par courriel dans un délai jugé raisonnable par le Comité.</w:t>
      </w:r>
    </w:p>
    <w:p w14:paraId="4D236684" w14:textId="0065D603" w:rsidR="004E5F0E" w:rsidRDefault="005C3E4E" w:rsidP="005F4745">
      <w:pPr>
        <w:spacing w:before="120" w:after="0" w:line="240" w:lineRule="auto"/>
        <w:ind w:right="-720"/>
        <w:rPr>
          <w:b/>
          <w:bCs/>
        </w:rPr>
      </w:pPr>
      <w:bookmarkStart w:id="953" w:name="_Toc210425478"/>
      <w:bookmarkStart w:id="954" w:name="_Toc77067627"/>
      <w:bookmarkStart w:id="955" w:name="_Toc170984510"/>
      <w:r w:rsidRPr="000770F7">
        <w:rPr>
          <w:b/>
          <w:bCs/>
        </w:rPr>
        <w:t>11.4</w:t>
      </w:r>
      <w:r w:rsidRPr="000770F7">
        <w:rPr>
          <w:b/>
          <w:bCs/>
        </w:rPr>
        <w:tab/>
      </w:r>
      <w:r w:rsidR="004E5F0E" w:rsidRPr="000770F7">
        <w:rPr>
          <w:b/>
          <w:bCs/>
        </w:rPr>
        <w:t xml:space="preserve">Décision d'un Comité siégeant en </w:t>
      </w:r>
      <w:r w:rsidR="005F4745">
        <w:rPr>
          <w:b/>
          <w:bCs/>
        </w:rPr>
        <w:t>première (</w:t>
      </w:r>
      <w:r w:rsidR="0067100F" w:rsidRPr="000770F7">
        <w:rPr>
          <w:b/>
          <w:bCs/>
        </w:rPr>
        <w:t>1</w:t>
      </w:r>
      <w:r w:rsidR="0067100F" w:rsidRPr="00473F2D">
        <w:rPr>
          <w:b/>
          <w:bCs/>
          <w:vertAlign w:val="superscript"/>
        </w:rPr>
        <w:t>re</w:t>
      </w:r>
      <w:r w:rsidR="005F4745">
        <w:rPr>
          <w:b/>
          <w:bCs/>
        </w:rPr>
        <w:t xml:space="preserve">) </w:t>
      </w:r>
      <w:r w:rsidR="004E5F0E" w:rsidRPr="000770F7">
        <w:rPr>
          <w:b/>
          <w:bCs/>
        </w:rPr>
        <w:t>instance</w:t>
      </w:r>
      <w:bookmarkEnd w:id="953"/>
      <w:bookmarkEnd w:id="954"/>
      <w:bookmarkEnd w:id="955"/>
    </w:p>
    <w:p w14:paraId="3CE1C7DD" w14:textId="744F5344" w:rsidR="007B7DC8" w:rsidRPr="005839DD" w:rsidRDefault="007B7DC8" w:rsidP="005F4745">
      <w:pPr>
        <w:spacing w:before="120" w:after="0" w:line="240" w:lineRule="auto"/>
        <w:ind w:left="1080" w:right="-720" w:hanging="360"/>
        <w:jc w:val="both"/>
      </w:pPr>
      <w:bookmarkStart w:id="956" w:name="_Hlk175236359"/>
      <w:r w:rsidRPr="005839DD">
        <w:t>A.</w:t>
      </w:r>
      <w:r w:rsidRPr="005839DD">
        <w:tab/>
        <w:t xml:space="preserve">Lorsqu’il siège en </w:t>
      </w:r>
      <w:r w:rsidR="005F4745">
        <w:t>première (</w:t>
      </w:r>
      <w:r w:rsidRPr="005839DD">
        <w:t>1</w:t>
      </w:r>
      <w:r w:rsidRPr="005839DD">
        <w:rPr>
          <w:vertAlign w:val="superscript"/>
        </w:rPr>
        <w:t>re</w:t>
      </w:r>
      <w:r w:rsidR="005F4745">
        <w:t xml:space="preserve">) </w:t>
      </w:r>
      <w:r w:rsidRPr="005839DD">
        <w:t>instance, le Comité de discipline peut rendre une décision à la simple lecture du rapport faisant état d’une infraction lorsqu’il s’agit des règles de jeu ou, s’il le désire, entendre les parties avant de rendre sa décision.</w:t>
      </w:r>
    </w:p>
    <w:p w14:paraId="44A24A57" w14:textId="4A610996" w:rsidR="007B7DC8" w:rsidRPr="007B7DC8" w:rsidRDefault="007B7DC8" w:rsidP="005F4745">
      <w:pPr>
        <w:spacing w:before="120" w:after="0" w:line="240" w:lineRule="auto"/>
        <w:ind w:left="1080" w:right="-720"/>
        <w:jc w:val="both"/>
        <w:rPr>
          <w:b/>
          <w:bCs/>
        </w:rPr>
      </w:pPr>
      <w:r w:rsidRPr="005839DD">
        <w:t>Toutefois, si à la simple lecture du rapport, le comité de discipline veut ajouter des matchs de suspension supplémentaire, celui-ci doit tenir une audience soit en présentiel ou en virtuel (</w:t>
      </w:r>
      <w:r w:rsidR="00EC2D52">
        <w:t>n</w:t>
      </w:r>
      <w:r w:rsidR="008203C1" w:rsidRPr="005839DD">
        <w:t>ote 3 du t</w:t>
      </w:r>
      <w:r w:rsidRPr="005839DD">
        <w:t xml:space="preserve">ableau </w:t>
      </w:r>
      <w:r w:rsidR="005F4745">
        <w:t>des sanctions</w:t>
      </w:r>
      <w:r w:rsidR="005F4745" w:rsidRPr="00EC2D52">
        <w:t xml:space="preserve"> </w:t>
      </w:r>
      <w:r w:rsidRPr="00EC2D52">
        <w:t>7.5.6</w:t>
      </w:r>
      <w:r w:rsidRPr="005839DD">
        <w:t>).</w:t>
      </w:r>
    </w:p>
    <w:bookmarkEnd w:id="956"/>
    <w:p w14:paraId="1D18987F" w14:textId="77777777" w:rsidR="004E5F0E" w:rsidRPr="00C105EC" w:rsidRDefault="004E5F0E" w:rsidP="005F4745">
      <w:pPr>
        <w:pStyle w:val="HQNiveau4"/>
        <w:spacing w:before="120" w:after="0"/>
        <w:ind w:left="1080" w:right="-720" w:hanging="360"/>
        <w:rPr>
          <w:rFonts w:asciiTheme="minorHAnsi" w:hAnsiTheme="minorHAnsi" w:cstheme="minorHAnsi"/>
          <w:sz w:val="22"/>
          <w:szCs w:val="22"/>
          <w:lang w:val="fr-FR"/>
        </w:rPr>
      </w:pPr>
      <w:r w:rsidRPr="00C105EC">
        <w:rPr>
          <w:rFonts w:asciiTheme="minorHAnsi" w:hAnsiTheme="minorHAnsi" w:cstheme="minorHAnsi"/>
          <w:sz w:val="22"/>
          <w:szCs w:val="22"/>
          <w:lang w:val="fr-FR"/>
        </w:rPr>
        <w:t>B.</w:t>
      </w:r>
      <w:r w:rsidRPr="00C105EC">
        <w:rPr>
          <w:rFonts w:asciiTheme="minorHAnsi" w:hAnsiTheme="minorHAnsi" w:cstheme="minorHAnsi"/>
          <w:sz w:val="22"/>
          <w:szCs w:val="22"/>
          <w:lang w:val="fr-FR"/>
        </w:rPr>
        <w:tab/>
        <w:t>Dans tous les autres cas qui ne sont pas des règles de jeu, veuillez-vous référer à la procédure d’audition.</w:t>
      </w:r>
    </w:p>
    <w:p w14:paraId="539EF808" w14:textId="77777777" w:rsidR="004E5F0E" w:rsidRPr="00C105EC" w:rsidRDefault="004E5F0E" w:rsidP="005F4745">
      <w:pPr>
        <w:pStyle w:val="HQNiveau4"/>
        <w:spacing w:before="120" w:after="0"/>
        <w:ind w:left="1080" w:right="-720" w:hanging="360"/>
        <w:rPr>
          <w:rFonts w:asciiTheme="minorHAnsi" w:hAnsiTheme="minorHAnsi" w:cstheme="minorHAnsi"/>
          <w:sz w:val="22"/>
          <w:szCs w:val="22"/>
          <w:lang w:val="fr-FR"/>
        </w:rPr>
      </w:pPr>
      <w:r w:rsidRPr="00C105EC">
        <w:rPr>
          <w:rFonts w:asciiTheme="minorHAnsi" w:hAnsiTheme="minorHAnsi" w:cstheme="minorHAnsi"/>
          <w:sz w:val="22"/>
          <w:szCs w:val="22"/>
          <w:lang w:val="fr-FR"/>
        </w:rPr>
        <w:t>C.</w:t>
      </w:r>
      <w:r w:rsidRPr="00C105EC">
        <w:rPr>
          <w:rFonts w:asciiTheme="minorHAnsi" w:hAnsiTheme="minorHAnsi" w:cstheme="minorHAnsi"/>
          <w:sz w:val="22"/>
          <w:szCs w:val="22"/>
          <w:lang w:val="fr-FR"/>
        </w:rPr>
        <w:tab/>
        <w:t>Si, dans la décision, on applique seulement les sanctions automatiques prévues au règlement, il n'y a aucun appel ou de demande de révision possible de cette décision.</w:t>
      </w:r>
    </w:p>
    <w:p w14:paraId="149E3814" w14:textId="542ADAA7" w:rsidR="004E5F0E" w:rsidRPr="00C105EC" w:rsidRDefault="004E5F0E" w:rsidP="005F4745">
      <w:pPr>
        <w:pStyle w:val="HQNiveau4"/>
        <w:tabs>
          <w:tab w:val="clear" w:pos="1080"/>
        </w:tabs>
        <w:spacing w:before="120" w:after="0"/>
        <w:ind w:left="1080" w:right="-720"/>
        <w:rPr>
          <w:rFonts w:asciiTheme="minorHAnsi" w:hAnsiTheme="minorHAnsi" w:cstheme="minorHAnsi"/>
          <w:sz w:val="22"/>
          <w:szCs w:val="22"/>
          <w:lang w:val="fr-FR"/>
        </w:rPr>
      </w:pPr>
      <w:r w:rsidRPr="00C105EC">
        <w:rPr>
          <w:rFonts w:asciiTheme="minorHAnsi" w:hAnsiTheme="minorHAnsi" w:cstheme="minorHAnsi"/>
          <w:sz w:val="22"/>
          <w:szCs w:val="22"/>
          <w:lang w:val="fr-FR"/>
        </w:rPr>
        <w:t xml:space="preserve">Cependant, si l’effet cumulatif d’une sanction automatique excède cinq (5) matchs lors d’un même événement, il sera possible au membre concerné de faire une demande de révision auprès du comité de </w:t>
      </w:r>
      <w:r w:rsidR="005F4745">
        <w:rPr>
          <w:rFonts w:asciiTheme="minorHAnsi" w:hAnsiTheme="minorHAnsi" w:cstheme="minorHAnsi"/>
          <w:sz w:val="22"/>
          <w:szCs w:val="22"/>
          <w:lang w:val="fr-FR"/>
        </w:rPr>
        <w:t>première (</w:t>
      </w:r>
      <w:r w:rsidR="0067100F">
        <w:rPr>
          <w:rFonts w:asciiTheme="minorHAnsi" w:hAnsiTheme="minorHAnsi" w:cstheme="minorHAnsi"/>
          <w:sz w:val="22"/>
          <w:szCs w:val="22"/>
          <w:lang w:val="fr-FR"/>
        </w:rPr>
        <w:t>1</w:t>
      </w:r>
      <w:r w:rsidR="0067100F" w:rsidRPr="0067100F">
        <w:rPr>
          <w:rFonts w:asciiTheme="minorHAnsi" w:hAnsiTheme="minorHAnsi" w:cstheme="minorHAnsi"/>
          <w:sz w:val="22"/>
          <w:szCs w:val="22"/>
          <w:vertAlign w:val="superscript"/>
          <w:lang w:val="fr-FR"/>
        </w:rPr>
        <w:t>re</w:t>
      </w:r>
      <w:r w:rsidR="005F4745">
        <w:rPr>
          <w:rFonts w:asciiTheme="minorHAnsi" w:hAnsiTheme="minorHAnsi" w:cstheme="minorHAnsi"/>
          <w:sz w:val="22"/>
          <w:szCs w:val="22"/>
          <w:lang w:val="fr-FR"/>
        </w:rPr>
        <w:t xml:space="preserve">) </w:t>
      </w:r>
      <w:r w:rsidRPr="00C105EC">
        <w:rPr>
          <w:rFonts w:asciiTheme="minorHAnsi" w:hAnsiTheme="minorHAnsi" w:cstheme="minorHAnsi"/>
          <w:sz w:val="22"/>
          <w:szCs w:val="22"/>
          <w:lang w:val="fr-FR"/>
        </w:rPr>
        <w:t>instance. Une telle demande n’a pas pour effet de suspendre la sanction déjà rendue.</w:t>
      </w:r>
    </w:p>
    <w:p w14:paraId="14DA23B2" w14:textId="77777777" w:rsidR="004E5F0E" w:rsidRPr="00C105EC" w:rsidRDefault="004E5F0E" w:rsidP="005F4745">
      <w:pPr>
        <w:spacing w:before="120" w:after="0" w:line="240" w:lineRule="auto"/>
        <w:ind w:left="1080" w:right="-720"/>
        <w:jc w:val="both"/>
        <w:rPr>
          <w:rFonts w:cstheme="minorHAnsi"/>
          <w:lang w:val="fr-FR"/>
        </w:rPr>
      </w:pPr>
      <w:r w:rsidRPr="005839DD">
        <w:rPr>
          <w:rFonts w:cstheme="minorHAnsi"/>
          <w:lang w:val="fr-FR"/>
        </w:rPr>
        <w:t xml:space="preserve">La demande doit être faite dans les </w:t>
      </w:r>
      <w:r w:rsidRPr="005839DD">
        <w:rPr>
          <w:rFonts w:cstheme="minorHAnsi"/>
          <w:u w:val="single"/>
          <w:lang w:val="fr-FR"/>
        </w:rPr>
        <w:t>cinq (5) jours</w:t>
      </w:r>
      <w:r w:rsidRPr="005F4745">
        <w:rPr>
          <w:rFonts w:cstheme="minorHAnsi"/>
          <w:lang w:val="fr-FR"/>
        </w:rPr>
        <w:t xml:space="preserve"> calendrier </w:t>
      </w:r>
      <w:r w:rsidRPr="005839DD">
        <w:rPr>
          <w:rFonts w:cstheme="minorHAnsi"/>
          <w:lang w:val="fr-FR"/>
        </w:rPr>
        <w:t>suivant la date du match de</w:t>
      </w:r>
      <w:r w:rsidRPr="00C105EC">
        <w:rPr>
          <w:rFonts w:cstheme="minorHAnsi"/>
          <w:lang w:val="fr-FR"/>
        </w:rPr>
        <w:t xml:space="preserve"> l’équipe, et ce sans frais.</w:t>
      </w:r>
    </w:p>
    <w:p w14:paraId="0F9821A2" w14:textId="77777777" w:rsidR="004E5F0E" w:rsidRPr="00C105EC" w:rsidRDefault="004E5F0E" w:rsidP="005F4745">
      <w:pPr>
        <w:pStyle w:val="HQNiveau4"/>
        <w:tabs>
          <w:tab w:val="num" w:pos="1080"/>
        </w:tabs>
        <w:spacing w:before="120" w:after="0"/>
        <w:ind w:left="1080" w:right="-720" w:hanging="360"/>
        <w:rPr>
          <w:rFonts w:asciiTheme="minorHAnsi" w:hAnsiTheme="minorHAnsi" w:cstheme="minorHAnsi"/>
          <w:bCs/>
          <w:sz w:val="22"/>
          <w:szCs w:val="22"/>
          <w:lang w:val="fr-FR"/>
        </w:rPr>
      </w:pPr>
      <w:r w:rsidRPr="00C105EC">
        <w:rPr>
          <w:rFonts w:asciiTheme="minorHAnsi" w:hAnsiTheme="minorHAnsi" w:cstheme="minorHAnsi"/>
          <w:sz w:val="22"/>
          <w:szCs w:val="22"/>
          <w:lang w:val="fr-FR"/>
        </w:rPr>
        <w:t>D.</w:t>
      </w:r>
      <w:r w:rsidRPr="00C105EC">
        <w:rPr>
          <w:rFonts w:asciiTheme="minorHAnsi" w:hAnsiTheme="minorHAnsi" w:cstheme="minorHAnsi"/>
          <w:sz w:val="22"/>
          <w:szCs w:val="22"/>
          <w:lang w:val="fr-FR"/>
        </w:rPr>
        <w:tab/>
        <w:t xml:space="preserve">Si le Comité a rendu une décision excédant les sanctions automatiques prévues aux règlements sans entendre les parties, une des parties peut demander à être entendue en faisant parvenir </w:t>
      </w:r>
      <w:r w:rsidRPr="005839DD">
        <w:rPr>
          <w:rFonts w:asciiTheme="minorHAnsi" w:hAnsiTheme="minorHAnsi" w:cstheme="minorHAnsi"/>
          <w:sz w:val="22"/>
          <w:szCs w:val="22"/>
          <w:lang w:val="fr-FR"/>
        </w:rPr>
        <w:t xml:space="preserve">une demande écrite au président du Comité concerné dans les </w:t>
      </w:r>
      <w:r w:rsidRPr="005839DD">
        <w:rPr>
          <w:rFonts w:asciiTheme="minorHAnsi" w:hAnsiTheme="minorHAnsi" w:cstheme="minorHAnsi"/>
          <w:sz w:val="22"/>
          <w:szCs w:val="22"/>
          <w:u w:val="single"/>
          <w:lang w:val="fr-FR"/>
        </w:rPr>
        <w:t xml:space="preserve">cinq (5) jours </w:t>
      </w:r>
      <w:r w:rsidRPr="005F4745">
        <w:rPr>
          <w:rFonts w:asciiTheme="minorHAnsi" w:hAnsiTheme="minorHAnsi" w:cstheme="minorHAnsi"/>
          <w:sz w:val="22"/>
          <w:szCs w:val="22"/>
          <w:lang w:val="fr-FR"/>
        </w:rPr>
        <w:t xml:space="preserve">calendrier </w:t>
      </w:r>
      <w:r w:rsidRPr="005839DD">
        <w:rPr>
          <w:rFonts w:asciiTheme="minorHAnsi" w:hAnsiTheme="minorHAnsi" w:cstheme="minorHAnsi"/>
          <w:sz w:val="22"/>
          <w:szCs w:val="22"/>
          <w:lang w:val="fr-FR"/>
        </w:rPr>
        <w:t>suivant</w:t>
      </w:r>
      <w:r w:rsidRPr="00C105EC">
        <w:rPr>
          <w:rFonts w:asciiTheme="minorHAnsi" w:hAnsiTheme="minorHAnsi" w:cstheme="minorHAnsi"/>
          <w:bCs/>
          <w:sz w:val="22"/>
          <w:szCs w:val="22"/>
          <w:lang w:val="fr-FR"/>
        </w:rPr>
        <w:t xml:space="preserve"> la date de réception de la décision, et ce, sans frais.</w:t>
      </w:r>
    </w:p>
    <w:p w14:paraId="189B0338" w14:textId="77777777" w:rsidR="00026D66" w:rsidRDefault="004E5F0E" w:rsidP="005F4745">
      <w:pPr>
        <w:pStyle w:val="HQNiveau4"/>
        <w:tabs>
          <w:tab w:val="num" w:pos="1080"/>
        </w:tabs>
        <w:spacing w:before="120" w:after="0"/>
        <w:ind w:left="1080" w:right="-720"/>
        <w:rPr>
          <w:rFonts w:asciiTheme="minorHAnsi" w:hAnsiTheme="minorHAnsi" w:cstheme="minorHAnsi"/>
          <w:sz w:val="22"/>
          <w:szCs w:val="22"/>
          <w:lang w:val="fr-FR"/>
        </w:rPr>
      </w:pPr>
      <w:r w:rsidRPr="00C105EC">
        <w:rPr>
          <w:rFonts w:asciiTheme="minorHAnsi" w:hAnsiTheme="minorHAnsi" w:cstheme="minorHAnsi"/>
          <w:sz w:val="22"/>
          <w:szCs w:val="22"/>
          <w:lang w:val="fr-FR"/>
        </w:rPr>
        <w:t>Sur réception d'une telle demande, toute sanction excédant la sanction automatique prévue par les règles de jeu est temporairement levée jusqu'à ce qu'une nouvelle décision soit rendue par le Comité.</w:t>
      </w:r>
    </w:p>
    <w:p w14:paraId="4888D96A" w14:textId="21BE5AB9" w:rsidR="00EC2D52" w:rsidRPr="00EF7220" w:rsidRDefault="004E5F0E" w:rsidP="00EC2D52">
      <w:pPr>
        <w:pStyle w:val="HQNiveau4"/>
        <w:tabs>
          <w:tab w:val="num" w:pos="1080"/>
        </w:tabs>
        <w:spacing w:before="120" w:after="0"/>
        <w:ind w:left="1080" w:right="-720" w:hanging="360"/>
        <w:rPr>
          <w:lang w:val="fr-FR"/>
        </w:rPr>
      </w:pPr>
      <w:r w:rsidRPr="00C105EC">
        <w:rPr>
          <w:rFonts w:asciiTheme="minorHAnsi" w:hAnsiTheme="minorHAnsi" w:cstheme="minorHAnsi"/>
          <w:sz w:val="22"/>
          <w:szCs w:val="22"/>
          <w:lang w:val="fr-FR"/>
        </w:rPr>
        <w:t>E.</w:t>
      </w:r>
      <w:r w:rsidRPr="00C105EC">
        <w:rPr>
          <w:rFonts w:asciiTheme="minorHAnsi" w:hAnsiTheme="minorHAnsi" w:cstheme="minorHAnsi"/>
          <w:sz w:val="22"/>
          <w:szCs w:val="22"/>
          <w:lang w:val="fr-FR"/>
        </w:rPr>
        <w:tab/>
        <w:t>Lorsqu'il siège à la suite d’une telle demande, le Comité doit suivre les procédures d'audition prévues aux règlements.</w:t>
      </w:r>
    </w:p>
    <w:p w14:paraId="507301E8" w14:textId="77777777" w:rsidR="001706E3" w:rsidRDefault="001706E3" w:rsidP="00EF7220">
      <w:pPr>
        <w:pStyle w:val="HQNiveau4"/>
        <w:tabs>
          <w:tab w:val="num" w:pos="1080"/>
        </w:tabs>
        <w:spacing w:before="0" w:after="0"/>
        <w:ind w:left="1080" w:right="-720" w:hanging="360"/>
        <w:rPr>
          <w:rFonts w:asciiTheme="minorHAnsi" w:hAnsiTheme="minorHAnsi" w:cstheme="minorHAnsi"/>
          <w:sz w:val="22"/>
          <w:szCs w:val="22"/>
          <w:lang w:val="fr-FR"/>
        </w:rPr>
        <w:sectPr w:rsidR="001706E3" w:rsidSect="00D012FA">
          <w:headerReference w:type="default" r:id="rId168"/>
          <w:footerReference w:type="default" r:id="rId169"/>
          <w:pgSz w:w="12240" w:h="15840" w:code="1"/>
          <w:pgMar w:top="432" w:right="1800" w:bottom="432" w:left="1800" w:header="432" w:footer="720" w:gutter="0"/>
          <w:paperSrc w:first="15" w:other="15"/>
          <w:pgNumType w:start="118"/>
          <w:cols w:space="708"/>
          <w:docGrid w:linePitch="360"/>
        </w:sectPr>
      </w:pPr>
    </w:p>
    <w:p w14:paraId="58376A24" w14:textId="77777777" w:rsidR="008203C1" w:rsidRDefault="004E5F0E" w:rsidP="005F4745">
      <w:pPr>
        <w:pStyle w:val="HQNiveau4"/>
        <w:tabs>
          <w:tab w:val="num" w:pos="1080"/>
        </w:tabs>
        <w:spacing w:before="120" w:after="0"/>
        <w:ind w:left="1080" w:right="-720" w:hanging="360"/>
        <w:rPr>
          <w:rFonts w:asciiTheme="minorHAnsi" w:hAnsiTheme="minorHAnsi" w:cstheme="minorHAnsi"/>
          <w:sz w:val="22"/>
          <w:szCs w:val="22"/>
          <w:lang w:val="fr-FR"/>
        </w:rPr>
      </w:pPr>
      <w:r w:rsidRPr="00C105EC">
        <w:rPr>
          <w:rFonts w:asciiTheme="minorHAnsi" w:hAnsiTheme="minorHAnsi" w:cstheme="minorHAnsi"/>
          <w:sz w:val="22"/>
          <w:szCs w:val="22"/>
          <w:lang w:val="fr-FR"/>
        </w:rPr>
        <w:t>F.</w:t>
      </w:r>
      <w:r w:rsidRPr="00C105EC">
        <w:rPr>
          <w:rFonts w:asciiTheme="minorHAnsi" w:hAnsiTheme="minorHAnsi" w:cstheme="minorHAnsi"/>
          <w:sz w:val="22"/>
          <w:szCs w:val="22"/>
          <w:lang w:val="fr-FR"/>
        </w:rPr>
        <w:tab/>
        <w:t>Dans tous les cas d'infraction avec le code D ou E, si le Comité a rendu une décision excédant les sanctions automatiques prévues aux règlements après avoir entendu les parties, un appel peut être logé au Comité de discipline du palier supérieur (s'il y a lieu), en respectant la procédure prévue à cet effet. Un tel appel n'a pas pour effet de suspendre la sanction déjà rendue.</w:t>
      </w:r>
    </w:p>
    <w:p w14:paraId="76B5B38A" w14:textId="77777777" w:rsidR="00C105EC" w:rsidRPr="00EC2D52" w:rsidRDefault="004E5F0E" w:rsidP="005F4745">
      <w:pPr>
        <w:pStyle w:val="HQParagrapheNiveau2"/>
        <w:tabs>
          <w:tab w:val="clear" w:pos="547"/>
        </w:tabs>
        <w:spacing w:before="120" w:after="0"/>
        <w:ind w:left="1080" w:right="-720"/>
        <w:rPr>
          <w:rFonts w:asciiTheme="minorHAnsi" w:hAnsiTheme="minorHAnsi" w:cstheme="minorHAnsi"/>
          <w:sz w:val="22"/>
          <w:szCs w:val="22"/>
          <w:lang w:val="fr-FR"/>
        </w:rPr>
      </w:pPr>
      <w:r w:rsidRPr="00C105EC">
        <w:rPr>
          <w:rFonts w:asciiTheme="minorHAnsi" w:hAnsiTheme="minorHAnsi" w:cstheme="minorHAnsi"/>
          <w:sz w:val="22"/>
          <w:szCs w:val="22"/>
          <w:lang w:val="fr-FR"/>
        </w:rPr>
        <w:t>Cependant, l'appel peut inclure une requête de surseoir la sanction. Cette requête doit contenir les raisons justifiant la suspension de la sanction. Cette procédure exclut une sanction imposée à la suite de l'application de l'article</w:t>
      </w:r>
      <w:r w:rsidRPr="00EC2D52">
        <w:rPr>
          <w:rFonts w:asciiTheme="minorHAnsi" w:hAnsiTheme="minorHAnsi" w:cstheme="minorHAnsi"/>
          <w:sz w:val="22"/>
          <w:szCs w:val="22"/>
          <w:lang w:val="fr-FR"/>
        </w:rPr>
        <w:t xml:space="preserve"> 11.3</w:t>
      </w:r>
      <w:r w:rsidR="001D426E" w:rsidRPr="00EC2D52">
        <w:rPr>
          <w:rFonts w:asciiTheme="minorHAnsi" w:hAnsiTheme="minorHAnsi" w:cstheme="minorHAnsi"/>
          <w:sz w:val="22"/>
          <w:szCs w:val="22"/>
          <w:lang w:val="fr-FR"/>
        </w:rPr>
        <w:t>.</w:t>
      </w:r>
    </w:p>
    <w:p w14:paraId="748C683B" w14:textId="77777777" w:rsidR="004E5F0E" w:rsidRPr="000770F7" w:rsidRDefault="005C3E4E" w:rsidP="00473F2D">
      <w:pPr>
        <w:spacing w:before="120" w:after="0" w:line="240" w:lineRule="auto"/>
        <w:rPr>
          <w:b/>
          <w:bCs/>
        </w:rPr>
      </w:pPr>
      <w:bookmarkStart w:id="957" w:name="_Toc210425479"/>
      <w:bookmarkStart w:id="958" w:name="_Toc77067628"/>
      <w:bookmarkStart w:id="959" w:name="_Toc170984511"/>
      <w:r w:rsidRPr="000770F7">
        <w:rPr>
          <w:b/>
          <w:bCs/>
        </w:rPr>
        <w:t>11.5</w:t>
      </w:r>
      <w:r w:rsidRPr="000770F7">
        <w:rPr>
          <w:b/>
          <w:bCs/>
        </w:rPr>
        <w:tab/>
      </w:r>
      <w:r w:rsidR="004E5F0E" w:rsidRPr="000770F7">
        <w:rPr>
          <w:b/>
          <w:bCs/>
        </w:rPr>
        <w:t>Procédures d'audition</w:t>
      </w:r>
      <w:bookmarkEnd w:id="957"/>
      <w:bookmarkEnd w:id="958"/>
      <w:bookmarkEnd w:id="959"/>
    </w:p>
    <w:p w14:paraId="4987A063" w14:textId="77777777" w:rsidR="00490FDD" w:rsidRPr="00C105EC" w:rsidRDefault="004E5F0E" w:rsidP="0080356A">
      <w:pPr>
        <w:pStyle w:val="HQNiveau4"/>
        <w:numPr>
          <w:ilvl w:val="0"/>
          <w:numId w:val="93"/>
        </w:numPr>
        <w:spacing w:before="120" w:after="120"/>
        <w:ind w:right="-720"/>
        <w:rPr>
          <w:rFonts w:asciiTheme="minorHAnsi" w:hAnsiTheme="minorHAnsi" w:cstheme="minorHAnsi"/>
          <w:sz w:val="22"/>
          <w:szCs w:val="22"/>
          <w:lang w:val="fr-FR"/>
        </w:rPr>
      </w:pPr>
      <w:r w:rsidRPr="00C105EC">
        <w:rPr>
          <w:rFonts w:asciiTheme="minorHAnsi" w:hAnsiTheme="minorHAnsi" w:cstheme="minorHAnsi"/>
          <w:sz w:val="22"/>
          <w:szCs w:val="22"/>
          <w:lang w:val="fr-FR"/>
        </w:rPr>
        <w:t>Suite à la réception du rapport d'un incident ou d'une demande à être entendue ou d'un appel, le Comité doit (s'il y a lieu) expédier un avis écrit de convocation précisant la date, l'heure et l'endroit de l'audition du dossier porté à son attention à toutes les parties au dossier.</w:t>
      </w:r>
    </w:p>
    <w:p w14:paraId="7320D798" w14:textId="77777777" w:rsidR="00490FDD" w:rsidRPr="00C105EC" w:rsidRDefault="004E5F0E" w:rsidP="0080356A">
      <w:pPr>
        <w:pStyle w:val="HQNiveau4"/>
        <w:numPr>
          <w:ilvl w:val="0"/>
          <w:numId w:val="93"/>
        </w:numPr>
        <w:spacing w:before="120" w:after="120"/>
        <w:ind w:right="-720"/>
        <w:rPr>
          <w:rFonts w:asciiTheme="minorHAnsi" w:hAnsiTheme="minorHAnsi" w:cstheme="minorHAnsi"/>
          <w:sz w:val="22"/>
          <w:szCs w:val="22"/>
          <w:lang w:val="fr-FR"/>
        </w:rPr>
      </w:pPr>
      <w:r w:rsidRPr="00C105EC">
        <w:rPr>
          <w:rFonts w:asciiTheme="minorHAnsi" w:hAnsiTheme="minorHAnsi" w:cstheme="minorHAnsi"/>
          <w:sz w:val="22"/>
          <w:szCs w:val="22"/>
          <w:lang w:val="fr-FR"/>
        </w:rPr>
        <w:t>L'avis de convocation peut être effectué par la poste, par téléphone ou par courriel (celui-ci devra toutefois être confirmé par téléphone ou par courriel) dans un délai jugé raisonnable par le Comité.</w:t>
      </w:r>
    </w:p>
    <w:p w14:paraId="4DFBD60F" w14:textId="77777777" w:rsidR="00490FDD" w:rsidRPr="00C105EC" w:rsidRDefault="004E5F0E" w:rsidP="0080356A">
      <w:pPr>
        <w:pStyle w:val="HQNiveau4"/>
        <w:numPr>
          <w:ilvl w:val="0"/>
          <w:numId w:val="93"/>
        </w:numPr>
        <w:spacing w:before="120" w:after="120"/>
        <w:ind w:right="-720"/>
        <w:rPr>
          <w:rFonts w:asciiTheme="minorHAnsi" w:hAnsiTheme="minorHAnsi" w:cstheme="minorHAnsi"/>
          <w:sz w:val="22"/>
          <w:szCs w:val="22"/>
          <w:lang w:val="fr-FR"/>
        </w:rPr>
      </w:pPr>
      <w:r w:rsidRPr="00C105EC">
        <w:rPr>
          <w:rFonts w:asciiTheme="minorHAnsi" w:hAnsiTheme="minorHAnsi" w:cstheme="minorHAnsi"/>
          <w:sz w:val="22"/>
          <w:szCs w:val="22"/>
          <w:lang w:val="fr-FR"/>
        </w:rPr>
        <w:t>Cet avis de convocation doit être accompagné des pièces afférentes au dossier.</w:t>
      </w:r>
    </w:p>
    <w:p w14:paraId="514FD065" w14:textId="77777777" w:rsidR="00490FDD" w:rsidRPr="005839DD" w:rsidRDefault="004E5F0E" w:rsidP="0080356A">
      <w:pPr>
        <w:pStyle w:val="HQNiveau4"/>
        <w:numPr>
          <w:ilvl w:val="0"/>
          <w:numId w:val="93"/>
        </w:numPr>
        <w:spacing w:before="120" w:after="120"/>
        <w:ind w:right="-720"/>
        <w:rPr>
          <w:rFonts w:asciiTheme="minorHAnsi" w:hAnsiTheme="minorHAnsi" w:cstheme="minorHAnsi"/>
          <w:sz w:val="22"/>
          <w:szCs w:val="22"/>
          <w:lang w:val="fr-FR"/>
        </w:rPr>
      </w:pPr>
      <w:r w:rsidRPr="005839DD">
        <w:rPr>
          <w:rFonts w:asciiTheme="minorHAnsi" w:hAnsiTheme="minorHAnsi" w:cstheme="minorHAnsi"/>
          <w:sz w:val="22"/>
          <w:szCs w:val="22"/>
          <w:lang w:val="fr-FR"/>
        </w:rPr>
        <w:t xml:space="preserve">Il doit prévoir un délai minimum de </w:t>
      </w:r>
      <w:r w:rsidRPr="005839DD">
        <w:rPr>
          <w:rFonts w:asciiTheme="minorHAnsi" w:hAnsiTheme="minorHAnsi" w:cstheme="minorHAnsi"/>
          <w:sz w:val="22"/>
          <w:szCs w:val="22"/>
          <w:u w:val="single"/>
          <w:lang w:val="fr-FR"/>
        </w:rPr>
        <w:t>trois (3) jours ouvrables</w:t>
      </w:r>
      <w:r w:rsidRPr="005839DD">
        <w:rPr>
          <w:rFonts w:asciiTheme="minorHAnsi" w:hAnsiTheme="minorHAnsi" w:cstheme="minorHAnsi"/>
          <w:sz w:val="22"/>
          <w:szCs w:val="22"/>
          <w:lang w:val="fr-FR"/>
        </w:rPr>
        <w:t xml:space="preserve"> pour l'audition des parties.</w:t>
      </w:r>
    </w:p>
    <w:p w14:paraId="7DFA8F73" w14:textId="58E06E4E" w:rsidR="004E5F0E" w:rsidRPr="005839DD" w:rsidRDefault="004E5F0E" w:rsidP="0080356A">
      <w:pPr>
        <w:pStyle w:val="HQNiveau4"/>
        <w:numPr>
          <w:ilvl w:val="0"/>
          <w:numId w:val="93"/>
        </w:numPr>
        <w:spacing w:before="120" w:after="120"/>
        <w:ind w:right="-720"/>
        <w:rPr>
          <w:rFonts w:asciiTheme="minorHAnsi" w:hAnsiTheme="minorHAnsi" w:cstheme="minorHAnsi"/>
          <w:sz w:val="22"/>
          <w:szCs w:val="22"/>
          <w:lang w:val="fr-FR"/>
        </w:rPr>
      </w:pPr>
      <w:r w:rsidRPr="005839DD">
        <w:rPr>
          <w:rFonts w:asciiTheme="minorHAnsi" w:hAnsiTheme="minorHAnsi" w:cstheme="minorHAnsi"/>
          <w:sz w:val="22"/>
          <w:szCs w:val="22"/>
          <w:lang w:val="fr-FR"/>
        </w:rPr>
        <w:t xml:space="preserve">Une décision doit être rendue par le Comité dans un délai maximal de </w:t>
      </w:r>
      <w:r w:rsidRPr="005839DD">
        <w:rPr>
          <w:rFonts w:asciiTheme="minorHAnsi" w:hAnsiTheme="minorHAnsi" w:cstheme="minorHAnsi"/>
          <w:sz w:val="22"/>
          <w:szCs w:val="22"/>
          <w:u w:val="single"/>
          <w:lang w:val="fr-FR"/>
        </w:rPr>
        <w:t>15 jours</w:t>
      </w:r>
      <w:r w:rsidRPr="005839DD">
        <w:rPr>
          <w:rFonts w:asciiTheme="minorHAnsi" w:hAnsiTheme="minorHAnsi" w:cstheme="minorHAnsi"/>
          <w:sz w:val="22"/>
          <w:szCs w:val="22"/>
          <w:lang w:val="fr-FR"/>
        </w:rPr>
        <w:t xml:space="preserve"> calendrier après réception du dossier. Toutefois, la décision </w:t>
      </w:r>
      <w:r w:rsidR="008B4C9F" w:rsidRPr="005839DD">
        <w:rPr>
          <w:rFonts w:asciiTheme="minorHAnsi" w:hAnsiTheme="minorHAnsi" w:cstheme="minorHAnsi"/>
          <w:sz w:val="22"/>
          <w:szCs w:val="22"/>
          <w:lang w:val="fr-FR"/>
        </w:rPr>
        <w:t xml:space="preserve">devra </w:t>
      </w:r>
      <w:r w:rsidRPr="005839DD">
        <w:rPr>
          <w:rFonts w:asciiTheme="minorHAnsi" w:hAnsiTheme="minorHAnsi" w:cstheme="minorHAnsi"/>
          <w:sz w:val="22"/>
          <w:szCs w:val="22"/>
          <w:lang w:val="fr-FR"/>
        </w:rPr>
        <w:t xml:space="preserve">être communiquée au plus tard dans les </w:t>
      </w:r>
      <w:r w:rsidRPr="005839DD">
        <w:rPr>
          <w:rFonts w:asciiTheme="minorHAnsi" w:hAnsiTheme="minorHAnsi" w:cstheme="minorHAnsi"/>
          <w:sz w:val="22"/>
          <w:szCs w:val="22"/>
          <w:u w:val="single"/>
          <w:lang w:val="fr-FR"/>
        </w:rPr>
        <w:t>deux (2) jours</w:t>
      </w:r>
      <w:r w:rsidRPr="005839DD">
        <w:rPr>
          <w:rFonts w:asciiTheme="minorHAnsi" w:hAnsiTheme="minorHAnsi" w:cstheme="minorHAnsi"/>
          <w:sz w:val="22"/>
          <w:szCs w:val="22"/>
          <w:lang w:val="fr-FR"/>
        </w:rPr>
        <w:t xml:space="preserve"> calendrier, s’il y a lieu.</w:t>
      </w:r>
    </w:p>
    <w:p w14:paraId="105E2A0A" w14:textId="21238D29" w:rsidR="00490FDD" w:rsidRPr="005839DD" w:rsidRDefault="004E5F0E" w:rsidP="007E3014">
      <w:pPr>
        <w:tabs>
          <w:tab w:val="left" w:pos="1080"/>
        </w:tabs>
        <w:spacing w:before="120" w:after="120" w:line="240" w:lineRule="auto"/>
        <w:ind w:left="1080" w:right="-720"/>
        <w:jc w:val="both"/>
        <w:rPr>
          <w:rFonts w:cstheme="minorHAnsi"/>
          <w:lang w:val="fr-FR"/>
        </w:rPr>
      </w:pPr>
      <w:r w:rsidRPr="00C105EC">
        <w:rPr>
          <w:rFonts w:cstheme="minorHAnsi"/>
          <w:lang w:val="fr-FR"/>
        </w:rPr>
        <w:t xml:space="preserve">À l’exception de la période du </w:t>
      </w:r>
      <w:r w:rsidRPr="00C105EC">
        <w:rPr>
          <w:rFonts w:cstheme="minorHAnsi"/>
          <w:b/>
          <w:bCs/>
          <w:u w:val="single"/>
          <w:lang w:val="fr-FR"/>
        </w:rPr>
        <w:t>23 décembre au 3 janvier</w:t>
      </w:r>
      <w:r w:rsidRPr="00C105EC">
        <w:rPr>
          <w:rFonts w:cstheme="minorHAnsi"/>
          <w:lang w:val="fr-FR"/>
        </w:rPr>
        <w:t xml:space="preserve"> inclusivement (</w:t>
      </w:r>
      <w:r w:rsidR="005F4745">
        <w:rPr>
          <w:rFonts w:cstheme="minorHAnsi"/>
          <w:lang w:val="fr-FR"/>
        </w:rPr>
        <w:t>P</w:t>
      </w:r>
      <w:r w:rsidRPr="00C105EC">
        <w:rPr>
          <w:rFonts w:cstheme="minorHAnsi"/>
          <w:lang w:val="fr-FR"/>
        </w:rPr>
        <w:t xml:space="preserve">ériode des Fêtes). </w:t>
      </w:r>
      <w:r w:rsidRPr="005839DD">
        <w:rPr>
          <w:rFonts w:cstheme="minorHAnsi"/>
          <w:lang w:val="fr-FR"/>
        </w:rPr>
        <w:t xml:space="preserve">Pendant cette période, le délai de </w:t>
      </w:r>
      <w:r w:rsidRPr="005839DD">
        <w:rPr>
          <w:rFonts w:cstheme="minorHAnsi"/>
          <w:u w:val="single"/>
          <w:lang w:val="fr-FR"/>
        </w:rPr>
        <w:t>15 jours</w:t>
      </w:r>
      <w:r w:rsidRPr="005839DD">
        <w:rPr>
          <w:rFonts w:cstheme="minorHAnsi"/>
          <w:lang w:val="fr-FR"/>
        </w:rPr>
        <w:t xml:space="preserve"> n’est pas comptabilisé.</w:t>
      </w:r>
    </w:p>
    <w:p w14:paraId="077F6D78" w14:textId="4D3A8417" w:rsidR="00490FDD" w:rsidRPr="00EC2D52" w:rsidRDefault="00EC2D52" w:rsidP="00EC2D52">
      <w:pPr>
        <w:pStyle w:val="Paragraphedeliste"/>
        <w:spacing w:before="120" w:after="120"/>
        <w:ind w:left="1070" w:hanging="350"/>
      </w:pPr>
      <w:r>
        <w:t>F.</w:t>
      </w:r>
      <w:r>
        <w:tab/>
      </w:r>
      <w:r w:rsidR="004E5F0E" w:rsidRPr="00EC2D52">
        <w:t>L'audition doit se dérouler en présence des parties impliquées.</w:t>
      </w:r>
    </w:p>
    <w:p w14:paraId="3E975209" w14:textId="5DE07628" w:rsidR="00490FDD" w:rsidRPr="00EC2D52" w:rsidRDefault="00EC2D52" w:rsidP="00EC2D52">
      <w:pPr>
        <w:pStyle w:val="Paragraphedeliste"/>
        <w:spacing w:before="120" w:after="120" w:line="240" w:lineRule="auto"/>
        <w:ind w:left="1066" w:right="-720" w:hanging="346"/>
        <w:jc w:val="both"/>
      </w:pPr>
      <w:r>
        <w:t>G.</w:t>
      </w:r>
      <w:r>
        <w:tab/>
      </w:r>
      <w:r w:rsidR="004E5F0E" w:rsidRPr="00EC2D52">
        <w:t>Chaque partie doit pouvoir faire part de ses représentations et répondre aux questions des membres du Comité. Cependant, aucun contre-interrogatoire n'est permis de la part des autres parties au dossier.</w:t>
      </w:r>
    </w:p>
    <w:p w14:paraId="4E32FB03" w14:textId="6F32E4F4" w:rsidR="00490FDD" w:rsidRPr="00C105EC" w:rsidRDefault="006F7C92" w:rsidP="006F7C92">
      <w:pPr>
        <w:pStyle w:val="Paragraphedeliste"/>
        <w:tabs>
          <w:tab w:val="left" w:pos="1080"/>
        </w:tabs>
        <w:spacing w:before="120" w:after="120" w:line="240" w:lineRule="auto"/>
        <w:ind w:left="1069" w:right="-720" w:hanging="349"/>
        <w:jc w:val="both"/>
        <w:rPr>
          <w:rFonts w:cstheme="minorHAnsi"/>
          <w:lang w:val="fr-FR"/>
        </w:rPr>
      </w:pPr>
      <w:r>
        <w:rPr>
          <w:rFonts w:cstheme="minorHAnsi"/>
          <w:lang w:val="fr-FR"/>
        </w:rPr>
        <w:t>H.</w:t>
      </w:r>
      <w:r>
        <w:rPr>
          <w:rFonts w:cstheme="minorHAnsi"/>
          <w:lang w:val="fr-FR"/>
        </w:rPr>
        <w:tab/>
      </w:r>
      <w:r w:rsidR="004E5F0E" w:rsidRPr="00C105EC">
        <w:rPr>
          <w:rFonts w:cstheme="minorHAnsi"/>
          <w:lang w:val="fr-FR"/>
        </w:rPr>
        <w:t xml:space="preserve">La </w:t>
      </w:r>
      <w:r w:rsidR="007E3014">
        <w:rPr>
          <w:rFonts w:cstheme="minorHAnsi"/>
          <w:lang w:val="fr-FR"/>
        </w:rPr>
        <w:t>première (</w:t>
      </w:r>
      <w:r w:rsidR="0067100F">
        <w:rPr>
          <w:rFonts w:cstheme="minorHAnsi"/>
          <w:lang w:val="fr-FR"/>
        </w:rPr>
        <w:t>1</w:t>
      </w:r>
      <w:r w:rsidR="0067100F" w:rsidRPr="0067100F">
        <w:rPr>
          <w:rFonts w:cstheme="minorHAnsi"/>
          <w:vertAlign w:val="superscript"/>
          <w:lang w:val="fr-FR"/>
        </w:rPr>
        <w:t>re</w:t>
      </w:r>
      <w:r w:rsidR="007E3014">
        <w:rPr>
          <w:rFonts w:cstheme="minorHAnsi"/>
          <w:lang w:val="fr-FR"/>
        </w:rPr>
        <w:t xml:space="preserve">) </w:t>
      </w:r>
      <w:r w:rsidR="004E5F0E" w:rsidRPr="00C105EC">
        <w:rPr>
          <w:rFonts w:cstheme="minorHAnsi"/>
          <w:lang w:val="fr-FR"/>
        </w:rPr>
        <w:t>partie à être entendue doit être le requérant ou l'appelant selon le cas. La détermination de l'ordre de présentation des autres intervenants est du ressort du Comité.</w:t>
      </w:r>
    </w:p>
    <w:p w14:paraId="14D47078" w14:textId="405AEA24" w:rsidR="00490FDD" w:rsidRPr="00C105EC" w:rsidRDefault="006F7C92" w:rsidP="006F7C92">
      <w:pPr>
        <w:pStyle w:val="Paragraphedeliste"/>
        <w:tabs>
          <w:tab w:val="left" w:pos="1080"/>
        </w:tabs>
        <w:spacing w:before="120" w:after="120" w:line="240" w:lineRule="auto"/>
        <w:ind w:left="1069" w:right="-720" w:hanging="349"/>
        <w:jc w:val="both"/>
        <w:rPr>
          <w:rFonts w:cstheme="minorHAnsi"/>
          <w:lang w:val="fr-FR"/>
        </w:rPr>
      </w:pPr>
      <w:r>
        <w:rPr>
          <w:rFonts w:cstheme="minorHAnsi"/>
          <w:lang w:val="fr-FR"/>
        </w:rPr>
        <w:t>I.</w:t>
      </w:r>
      <w:r>
        <w:rPr>
          <w:rFonts w:cstheme="minorHAnsi"/>
          <w:lang w:val="fr-FR"/>
        </w:rPr>
        <w:tab/>
      </w:r>
      <w:r w:rsidR="004E5F0E" w:rsidRPr="00C105EC">
        <w:rPr>
          <w:rFonts w:cstheme="minorHAnsi"/>
          <w:lang w:val="fr-FR"/>
        </w:rPr>
        <w:t>Lors d'une audition, seules les personnes directement liées au dossier sont acceptées dans la salle d'audition. La décision du Comité à ce sujet est finale.</w:t>
      </w:r>
    </w:p>
    <w:p w14:paraId="34EB5EEC" w14:textId="5704499A" w:rsidR="00490FDD" w:rsidRPr="00C105EC" w:rsidRDefault="006F7C92" w:rsidP="006F7C92">
      <w:pPr>
        <w:pStyle w:val="Paragraphedeliste"/>
        <w:tabs>
          <w:tab w:val="left" w:pos="1080"/>
        </w:tabs>
        <w:spacing w:before="120" w:after="120" w:line="240" w:lineRule="auto"/>
        <w:ind w:left="1069" w:right="-720" w:hanging="349"/>
        <w:jc w:val="both"/>
        <w:rPr>
          <w:rFonts w:cstheme="minorHAnsi"/>
          <w:lang w:val="fr-FR"/>
        </w:rPr>
      </w:pPr>
      <w:r>
        <w:rPr>
          <w:rFonts w:cstheme="minorHAnsi"/>
          <w:lang w:val="fr-FR"/>
        </w:rPr>
        <w:t>J.</w:t>
      </w:r>
      <w:r>
        <w:rPr>
          <w:rFonts w:cstheme="minorHAnsi"/>
          <w:lang w:val="fr-FR"/>
        </w:rPr>
        <w:tab/>
      </w:r>
      <w:r w:rsidR="004E5F0E" w:rsidRPr="00C105EC">
        <w:rPr>
          <w:rFonts w:cstheme="minorHAnsi"/>
          <w:lang w:val="fr-FR"/>
        </w:rPr>
        <w:t>Un Comité de discipline peut surseoir à sa décision lorsque la personne a des procédures en justice intentées contre elle.</w:t>
      </w:r>
    </w:p>
    <w:p w14:paraId="44A54778" w14:textId="1C16B927" w:rsidR="00490FDD" w:rsidRPr="00C105EC" w:rsidRDefault="006F7C92" w:rsidP="006F7C92">
      <w:pPr>
        <w:pStyle w:val="Paragraphedeliste"/>
        <w:tabs>
          <w:tab w:val="left" w:pos="1080"/>
        </w:tabs>
        <w:spacing w:before="120" w:after="120" w:line="240" w:lineRule="auto"/>
        <w:ind w:left="1069" w:right="-720" w:hanging="349"/>
        <w:jc w:val="both"/>
        <w:rPr>
          <w:rFonts w:cstheme="minorHAnsi"/>
          <w:lang w:val="fr-FR"/>
        </w:rPr>
      </w:pPr>
      <w:r>
        <w:rPr>
          <w:rFonts w:cstheme="minorHAnsi"/>
          <w:lang w:val="fr-FR"/>
        </w:rPr>
        <w:t>K.</w:t>
      </w:r>
      <w:r>
        <w:rPr>
          <w:rFonts w:cstheme="minorHAnsi"/>
          <w:lang w:val="fr-FR"/>
        </w:rPr>
        <w:tab/>
      </w:r>
      <w:r w:rsidR="004E5F0E" w:rsidRPr="00C105EC">
        <w:rPr>
          <w:rFonts w:cstheme="minorHAnsi"/>
          <w:lang w:val="fr-FR"/>
        </w:rPr>
        <w:t xml:space="preserve">Toute personne requise de comparaître devant un Comité de discipline peut témoigner par écrit ou par conférence téléphonique </w:t>
      </w:r>
      <w:r w:rsidR="003F7924" w:rsidRPr="00C105EC">
        <w:rPr>
          <w:rFonts w:cstheme="minorHAnsi"/>
        </w:rPr>
        <w:t>ou par tout autre moyen de vidéoconférence</w:t>
      </w:r>
      <w:r w:rsidR="003F7924" w:rsidRPr="00C105EC">
        <w:rPr>
          <w:rFonts w:cstheme="minorHAnsi"/>
          <w:lang w:val="fr-FR"/>
        </w:rPr>
        <w:t xml:space="preserve"> </w:t>
      </w:r>
      <w:r w:rsidR="004E5F0E" w:rsidRPr="00C105EC">
        <w:rPr>
          <w:rFonts w:cstheme="minorHAnsi"/>
          <w:lang w:val="fr-FR"/>
        </w:rPr>
        <w:t>sans avoir à se déplacer. À défaut de se présenter ou d’utiliser les moyens de communication mentionnés ci-dessus, la personne peut être sanctionnée.</w:t>
      </w:r>
    </w:p>
    <w:p w14:paraId="5F6A33F5" w14:textId="6BCBAA49" w:rsidR="005F4745" w:rsidRDefault="006F7C92" w:rsidP="006F7C92">
      <w:pPr>
        <w:pStyle w:val="Paragraphedeliste"/>
        <w:tabs>
          <w:tab w:val="left" w:pos="1080"/>
        </w:tabs>
        <w:spacing w:before="120" w:after="120" w:line="240" w:lineRule="auto"/>
        <w:ind w:left="1069" w:right="-720" w:hanging="349"/>
        <w:jc w:val="both"/>
        <w:rPr>
          <w:rFonts w:cstheme="minorHAnsi"/>
          <w:lang w:val="fr-FR"/>
        </w:rPr>
      </w:pPr>
      <w:r>
        <w:rPr>
          <w:rFonts w:cstheme="minorHAnsi"/>
          <w:lang w:val="fr-FR"/>
        </w:rPr>
        <w:t>L.</w:t>
      </w:r>
      <w:r>
        <w:rPr>
          <w:rFonts w:cstheme="minorHAnsi"/>
          <w:lang w:val="fr-FR"/>
        </w:rPr>
        <w:tab/>
      </w:r>
      <w:r w:rsidR="004E5F0E" w:rsidRPr="00C105EC">
        <w:rPr>
          <w:rFonts w:cstheme="minorHAnsi"/>
          <w:lang w:val="fr-FR"/>
        </w:rPr>
        <w:t>Toute personne comparaissant devant un Comité de discipline peut être accompagnée d'une personne de son choix ; celle-ci n’a pas le droit de parole. Quant au joueur membre d'âge mineur, il doit de plus être accompagné d'un de ses parents ou de son tuteur légal ; celui-ci aura droit de parole.</w:t>
      </w:r>
    </w:p>
    <w:p w14:paraId="1DF05607" w14:textId="7D825C98" w:rsidR="00026D66" w:rsidRDefault="006F7C92" w:rsidP="006F7C92">
      <w:pPr>
        <w:pStyle w:val="Paragraphedeliste"/>
        <w:tabs>
          <w:tab w:val="left" w:pos="1080"/>
        </w:tabs>
        <w:spacing w:before="120" w:after="120" w:line="240" w:lineRule="auto"/>
        <w:ind w:left="1069" w:right="-720" w:hanging="349"/>
        <w:jc w:val="both"/>
        <w:rPr>
          <w:rFonts w:cstheme="minorHAnsi"/>
          <w:lang w:val="fr-FR"/>
        </w:rPr>
      </w:pPr>
      <w:r>
        <w:rPr>
          <w:rFonts w:cstheme="minorHAnsi"/>
          <w:lang w:val="fr-FR"/>
        </w:rPr>
        <w:t>M.</w:t>
      </w:r>
      <w:r>
        <w:rPr>
          <w:rFonts w:cstheme="minorHAnsi"/>
          <w:lang w:val="fr-FR"/>
        </w:rPr>
        <w:tab/>
      </w:r>
      <w:r w:rsidR="004E5F0E" w:rsidRPr="00C105EC">
        <w:rPr>
          <w:rFonts w:cstheme="minorHAnsi"/>
          <w:lang w:val="fr-FR"/>
        </w:rPr>
        <w:t>Toute personne comparaissant devant un Comité de discipline peut être représentée par son conjoint, un parent ou un ami (majeur) en recevant un mandat de le représenter. Cette représentation doit être faite gratuitement et s'appuyer sur un écrit signé par la personne qui donne le mandat et qui expose les raisons pour lesquelles elle ne peut agir elle-même.</w:t>
      </w:r>
    </w:p>
    <w:p w14:paraId="08581A05" w14:textId="77777777" w:rsidR="001706E3" w:rsidRDefault="004E5F0E" w:rsidP="007E3014">
      <w:pPr>
        <w:pStyle w:val="Paragraphedeliste"/>
        <w:tabs>
          <w:tab w:val="left" w:pos="1080"/>
        </w:tabs>
        <w:spacing w:before="120" w:after="120" w:line="240" w:lineRule="auto"/>
        <w:ind w:left="1069" w:right="-720"/>
        <w:jc w:val="both"/>
        <w:rPr>
          <w:rFonts w:cstheme="minorHAnsi"/>
          <w:lang w:val="fr-FR"/>
        </w:rPr>
        <w:sectPr w:rsidR="001706E3" w:rsidSect="00D012FA">
          <w:headerReference w:type="default" r:id="rId170"/>
          <w:footerReference w:type="default" r:id="rId171"/>
          <w:pgSz w:w="12240" w:h="15840" w:code="1"/>
          <w:pgMar w:top="432" w:right="1800" w:bottom="432" w:left="1800" w:header="432" w:footer="720" w:gutter="0"/>
          <w:paperSrc w:first="15" w:other="15"/>
          <w:pgNumType w:start="119"/>
          <w:cols w:space="708"/>
          <w:docGrid w:linePitch="360"/>
        </w:sectPr>
      </w:pPr>
      <w:r w:rsidRPr="00C105EC">
        <w:rPr>
          <w:rFonts w:cstheme="minorHAnsi"/>
          <w:lang w:val="fr-FR"/>
        </w:rPr>
        <w:t>Une association</w:t>
      </w:r>
      <w:r w:rsidR="006B3F45">
        <w:rPr>
          <w:rFonts w:cstheme="minorHAnsi"/>
          <w:lang w:val="fr-FR"/>
        </w:rPr>
        <w:t xml:space="preserve">, </w:t>
      </w:r>
      <w:r w:rsidRPr="00C105EC">
        <w:rPr>
          <w:rFonts w:cstheme="minorHAnsi"/>
          <w:lang w:val="fr-FR"/>
        </w:rPr>
        <w:t>une organisation ou une personne morale ne peut être représentée que par un dirigeant ou par une autre personne à son service.</w:t>
      </w:r>
    </w:p>
    <w:p w14:paraId="15BB7BA8" w14:textId="099EDACF" w:rsidR="004E5F0E" w:rsidRPr="00C105EC" w:rsidRDefault="006F7C92" w:rsidP="006F7C92">
      <w:pPr>
        <w:pStyle w:val="Paragraphedeliste"/>
        <w:tabs>
          <w:tab w:val="left" w:pos="1080"/>
        </w:tabs>
        <w:spacing w:before="120" w:after="0" w:line="240" w:lineRule="auto"/>
        <w:ind w:left="1069" w:right="-720" w:hanging="349"/>
        <w:jc w:val="both"/>
        <w:rPr>
          <w:rFonts w:cstheme="minorHAnsi"/>
          <w:lang w:val="fr-FR"/>
        </w:rPr>
      </w:pPr>
      <w:r>
        <w:rPr>
          <w:rFonts w:cstheme="minorHAnsi"/>
          <w:lang w:val="fr-FR"/>
        </w:rPr>
        <w:t>N.</w:t>
      </w:r>
      <w:r>
        <w:rPr>
          <w:rFonts w:cstheme="minorHAnsi"/>
          <w:lang w:val="fr-FR"/>
        </w:rPr>
        <w:tab/>
      </w:r>
      <w:r w:rsidR="004E5F0E" w:rsidRPr="00C105EC">
        <w:rPr>
          <w:rFonts w:cstheme="minorHAnsi"/>
          <w:lang w:val="fr-FR"/>
        </w:rPr>
        <w:t>Si une des parties impliquées est une personne morale, le porte-parole de cette dernière peut être accompagné d'une autre personne de son choix.</w:t>
      </w:r>
    </w:p>
    <w:p w14:paraId="5483AAEE" w14:textId="77777777" w:rsidR="004E5F0E" w:rsidRPr="000770F7" w:rsidRDefault="00A849A1" w:rsidP="00473F2D">
      <w:pPr>
        <w:spacing w:before="120" w:after="0" w:line="240" w:lineRule="auto"/>
        <w:rPr>
          <w:b/>
          <w:bCs/>
        </w:rPr>
      </w:pPr>
      <w:bookmarkStart w:id="960" w:name="_Toc210425480"/>
      <w:bookmarkStart w:id="961" w:name="_Toc77067629"/>
      <w:bookmarkStart w:id="962" w:name="_Toc170984512"/>
      <w:r w:rsidRPr="000770F7">
        <w:rPr>
          <w:b/>
          <w:bCs/>
        </w:rPr>
        <w:t>11</w:t>
      </w:r>
      <w:r w:rsidR="005C3E4E" w:rsidRPr="000770F7">
        <w:rPr>
          <w:b/>
          <w:bCs/>
        </w:rPr>
        <w:t>.6</w:t>
      </w:r>
      <w:r w:rsidR="005C3E4E" w:rsidRPr="000770F7">
        <w:rPr>
          <w:b/>
          <w:bCs/>
        </w:rPr>
        <w:tab/>
      </w:r>
      <w:r w:rsidR="004E5F0E" w:rsidRPr="000770F7">
        <w:rPr>
          <w:b/>
          <w:bCs/>
        </w:rPr>
        <w:t>Procédures d'appel</w:t>
      </w:r>
      <w:bookmarkEnd w:id="960"/>
      <w:bookmarkEnd w:id="961"/>
      <w:bookmarkEnd w:id="962"/>
    </w:p>
    <w:p w14:paraId="5A415090" w14:textId="77777777" w:rsidR="00806814" w:rsidRPr="005839DD" w:rsidRDefault="004E5F0E" w:rsidP="0080356A">
      <w:pPr>
        <w:pStyle w:val="HQNiveau4"/>
        <w:numPr>
          <w:ilvl w:val="0"/>
          <w:numId w:val="94"/>
        </w:numPr>
        <w:tabs>
          <w:tab w:val="clear" w:pos="1080"/>
        </w:tabs>
        <w:spacing w:before="120" w:after="0"/>
        <w:ind w:right="-720"/>
        <w:rPr>
          <w:rFonts w:asciiTheme="minorHAnsi" w:hAnsiTheme="minorHAnsi" w:cstheme="minorHAnsi"/>
          <w:sz w:val="22"/>
          <w:szCs w:val="22"/>
          <w:lang w:val="fr-FR"/>
        </w:rPr>
      </w:pPr>
      <w:r w:rsidRPr="00C105EC">
        <w:rPr>
          <w:rFonts w:asciiTheme="minorHAnsi" w:hAnsiTheme="minorHAnsi" w:cstheme="minorHAnsi"/>
          <w:sz w:val="22"/>
          <w:szCs w:val="22"/>
          <w:lang w:val="fr-FR"/>
        </w:rPr>
        <w:t xml:space="preserve">Un appel d'une décision d'un Comité de discipline doit être fait par écrit par l'une des parties en </w:t>
      </w:r>
      <w:r w:rsidRPr="005839DD">
        <w:rPr>
          <w:rFonts w:asciiTheme="minorHAnsi" w:hAnsiTheme="minorHAnsi" w:cstheme="minorHAnsi"/>
          <w:sz w:val="22"/>
          <w:szCs w:val="22"/>
          <w:lang w:val="fr-FR"/>
        </w:rPr>
        <w:t xml:space="preserve">cause dans un délai de </w:t>
      </w:r>
      <w:r w:rsidRPr="005839DD">
        <w:rPr>
          <w:rFonts w:asciiTheme="minorHAnsi" w:hAnsiTheme="minorHAnsi" w:cstheme="minorHAnsi"/>
          <w:sz w:val="22"/>
          <w:szCs w:val="22"/>
          <w:u w:val="single"/>
          <w:lang w:val="fr-FR"/>
        </w:rPr>
        <w:t>cinq (5) jours</w:t>
      </w:r>
      <w:r w:rsidRPr="005839DD">
        <w:rPr>
          <w:rFonts w:asciiTheme="minorHAnsi" w:hAnsiTheme="minorHAnsi" w:cstheme="minorHAnsi"/>
          <w:sz w:val="22"/>
          <w:szCs w:val="22"/>
          <w:lang w:val="fr-FR"/>
        </w:rPr>
        <w:t xml:space="preserve"> calendrier de la réception de la décision du Comité.</w:t>
      </w:r>
    </w:p>
    <w:p w14:paraId="72AB76DB" w14:textId="77777777" w:rsidR="00C105EC" w:rsidRDefault="004E5F0E" w:rsidP="0080356A">
      <w:pPr>
        <w:pStyle w:val="HQNiveau4"/>
        <w:numPr>
          <w:ilvl w:val="0"/>
          <w:numId w:val="94"/>
        </w:numPr>
        <w:tabs>
          <w:tab w:val="clear" w:pos="1080"/>
        </w:tabs>
        <w:spacing w:before="120" w:after="0"/>
        <w:ind w:left="1066" w:right="-720"/>
        <w:rPr>
          <w:rFonts w:asciiTheme="minorHAnsi" w:hAnsiTheme="minorHAnsi" w:cstheme="minorHAnsi"/>
          <w:sz w:val="22"/>
          <w:szCs w:val="22"/>
          <w:lang w:val="fr-FR"/>
        </w:rPr>
      </w:pPr>
      <w:bookmarkStart w:id="963" w:name="_Hlk133840157"/>
      <w:r w:rsidRPr="005839DD">
        <w:rPr>
          <w:rFonts w:asciiTheme="minorHAnsi" w:hAnsiTheme="minorHAnsi" w:cstheme="minorHAnsi"/>
          <w:sz w:val="22"/>
          <w:szCs w:val="22"/>
          <w:lang w:val="fr-FR"/>
        </w:rPr>
        <w:t>Il doit être envoyé par la poste</w:t>
      </w:r>
      <w:r w:rsidR="005E4B02" w:rsidRPr="005839DD">
        <w:rPr>
          <w:rFonts w:asciiTheme="minorHAnsi" w:hAnsiTheme="minorHAnsi" w:cstheme="minorHAnsi"/>
          <w:sz w:val="22"/>
          <w:szCs w:val="22"/>
          <w:lang w:val="fr-FR"/>
        </w:rPr>
        <w:t xml:space="preserve">, </w:t>
      </w:r>
      <w:r w:rsidRPr="005839DD">
        <w:rPr>
          <w:rFonts w:asciiTheme="minorHAnsi" w:hAnsiTheme="minorHAnsi" w:cstheme="minorHAnsi"/>
          <w:sz w:val="22"/>
          <w:szCs w:val="22"/>
          <w:lang w:val="fr-FR"/>
        </w:rPr>
        <w:t xml:space="preserve">remis en personne </w:t>
      </w:r>
      <w:r w:rsidR="005E4B02" w:rsidRPr="005839DD">
        <w:rPr>
          <w:rFonts w:asciiTheme="minorHAnsi" w:hAnsiTheme="minorHAnsi" w:cstheme="minorHAnsi"/>
          <w:sz w:val="22"/>
          <w:szCs w:val="22"/>
          <w:lang w:val="fr-FR"/>
        </w:rPr>
        <w:t xml:space="preserve">ou par courriel </w:t>
      </w:r>
      <w:r w:rsidRPr="005839DD">
        <w:rPr>
          <w:rFonts w:asciiTheme="minorHAnsi" w:hAnsiTheme="minorHAnsi" w:cstheme="minorHAnsi"/>
          <w:sz w:val="22"/>
          <w:szCs w:val="22"/>
          <w:lang w:val="fr-FR"/>
        </w:rPr>
        <w:t>au siège social de l'instance</w:t>
      </w:r>
      <w:r w:rsidRPr="00C105EC">
        <w:rPr>
          <w:rFonts w:asciiTheme="minorHAnsi" w:hAnsiTheme="minorHAnsi" w:cstheme="minorHAnsi"/>
          <w:sz w:val="22"/>
          <w:szCs w:val="22"/>
          <w:lang w:val="fr-FR"/>
        </w:rPr>
        <w:t xml:space="preserve"> appropriée, régionale ou provinciale conformément à l’article</w:t>
      </w:r>
      <w:r w:rsidRPr="00EC2D52">
        <w:rPr>
          <w:rFonts w:asciiTheme="minorHAnsi" w:hAnsiTheme="minorHAnsi" w:cstheme="minorHAnsi"/>
          <w:sz w:val="22"/>
          <w:szCs w:val="22"/>
          <w:lang w:val="fr-FR"/>
        </w:rPr>
        <w:t xml:space="preserve"> 11.10</w:t>
      </w:r>
      <w:r w:rsidRPr="00C105EC">
        <w:rPr>
          <w:rFonts w:asciiTheme="minorHAnsi" w:hAnsiTheme="minorHAnsi" w:cstheme="minorHAnsi"/>
          <w:sz w:val="22"/>
          <w:szCs w:val="22"/>
          <w:lang w:val="fr-FR"/>
        </w:rPr>
        <w:t>.</w:t>
      </w:r>
    </w:p>
    <w:bookmarkEnd w:id="963"/>
    <w:p w14:paraId="5C1D435A" w14:textId="04045740" w:rsidR="004E5F0E" w:rsidRPr="00C105EC" w:rsidRDefault="004E5F0E" w:rsidP="0080356A">
      <w:pPr>
        <w:pStyle w:val="HQNiveau4"/>
        <w:numPr>
          <w:ilvl w:val="0"/>
          <w:numId w:val="94"/>
        </w:numPr>
        <w:tabs>
          <w:tab w:val="clear" w:pos="1080"/>
        </w:tabs>
        <w:spacing w:before="120" w:after="0"/>
        <w:ind w:left="1066" w:right="-720"/>
        <w:rPr>
          <w:rFonts w:asciiTheme="minorHAnsi" w:hAnsiTheme="minorHAnsi" w:cstheme="minorHAnsi"/>
          <w:sz w:val="22"/>
          <w:szCs w:val="22"/>
          <w:lang w:val="fr-FR"/>
        </w:rPr>
      </w:pPr>
      <w:r w:rsidRPr="00C105EC">
        <w:rPr>
          <w:rFonts w:asciiTheme="minorHAnsi" w:hAnsiTheme="minorHAnsi" w:cstheme="minorHAnsi"/>
          <w:sz w:val="22"/>
          <w:szCs w:val="22"/>
          <w:lang w:val="fr-FR"/>
        </w:rPr>
        <w:t xml:space="preserve">Il doit être accompagné d'une somme d'argent non remboursable payée </w:t>
      </w:r>
      <w:r w:rsidR="00846949" w:rsidRPr="00C105EC">
        <w:rPr>
          <w:rFonts w:asciiTheme="minorHAnsi" w:hAnsiTheme="minorHAnsi" w:cstheme="minorHAnsi"/>
          <w:sz w:val="22"/>
          <w:szCs w:val="22"/>
          <w:lang w:val="fr-FR"/>
        </w:rPr>
        <w:t xml:space="preserve">en argent comptant ou </w:t>
      </w:r>
      <w:r w:rsidR="003C21BD" w:rsidRPr="00C105EC">
        <w:rPr>
          <w:rFonts w:asciiTheme="minorHAnsi" w:hAnsiTheme="minorHAnsi" w:cstheme="minorHAnsi"/>
          <w:sz w:val="22"/>
          <w:szCs w:val="22"/>
          <w:lang w:val="fr-FR"/>
        </w:rPr>
        <w:t xml:space="preserve">par </w:t>
      </w:r>
      <w:r w:rsidR="00846949" w:rsidRPr="00C105EC">
        <w:rPr>
          <w:rFonts w:asciiTheme="minorHAnsi" w:hAnsiTheme="minorHAnsi" w:cstheme="minorHAnsi"/>
          <w:sz w:val="22"/>
          <w:szCs w:val="22"/>
          <w:lang w:val="fr-FR"/>
        </w:rPr>
        <w:t>virement bancair</w:t>
      </w:r>
      <w:r w:rsidR="003C21BD" w:rsidRPr="00C105EC">
        <w:rPr>
          <w:rFonts w:asciiTheme="minorHAnsi" w:hAnsiTheme="minorHAnsi" w:cstheme="minorHAnsi"/>
          <w:sz w:val="22"/>
          <w:szCs w:val="22"/>
          <w:lang w:val="fr-FR"/>
        </w:rPr>
        <w:t>e.</w:t>
      </w:r>
    </w:p>
    <w:p w14:paraId="69ADAEE1" w14:textId="6A460179" w:rsidR="004E5F0E" w:rsidRPr="00C105EC" w:rsidRDefault="000B006B" w:rsidP="0080356A">
      <w:pPr>
        <w:pStyle w:val="HQNiveau5"/>
        <w:numPr>
          <w:ilvl w:val="0"/>
          <w:numId w:val="89"/>
        </w:numPr>
        <w:tabs>
          <w:tab w:val="clear" w:pos="720"/>
          <w:tab w:val="clear" w:pos="1584"/>
          <w:tab w:val="num" w:pos="1440"/>
        </w:tabs>
        <w:spacing w:before="0" w:after="0"/>
        <w:ind w:right="-720"/>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 xml:space="preserve">Un montant de </w:t>
      </w:r>
      <w:r w:rsidR="004E5F0E" w:rsidRPr="00C105EC">
        <w:rPr>
          <w:rFonts w:asciiTheme="minorHAnsi" w:eastAsia="MS Mincho" w:hAnsiTheme="minorHAnsi" w:cstheme="minorHAnsi"/>
          <w:sz w:val="22"/>
          <w:szCs w:val="22"/>
          <w:lang w:val="fr-FR"/>
        </w:rPr>
        <w:t>150 $ au niveau régional et interrégional (libellé au nom de la région concernée, s'il y a lieu) ;</w:t>
      </w:r>
    </w:p>
    <w:p w14:paraId="471AF01D" w14:textId="271DBE88" w:rsidR="004E5F0E" w:rsidRPr="00C105EC" w:rsidRDefault="000B006B" w:rsidP="0080356A">
      <w:pPr>
        <w:pStyle w:val="HQNiveau5"/>
        <w:numPr>
          <w:ilvl w:val="0"/>
          <w:numId w:val="89"/>
        </w:numPr>
        <w:tabs>
          <w:tab w:val="clear" w:pos="720"/>
          <w:tab w:val="clear" w:pos="1584"/>
          <w:tab w:val="num" w:pos="1440"/>
        </w:tabs>
        <w:spacing w:before="0" w:after="0"/>
        <w:ind w:right="-720"/>
        <w:rPr>
          <w:rFonts w:asciiTheme="minorHAnsi" w:eastAsia="MS Mincho" w:hAnsiTheme="minorHAnsi" w:cstheme="minorHAnsi"/>
          <w:sz w:val="22"/>
          <w:szCs w:val="22"/>
          <w:lang w:val="fr-FR"/>
        </w:rPr>
      </w:pPr>
      <w:r>
        <w:rPr>
          <w:rFonts w:asciiTheme="minorHAnsi" w:eastAsia="MS Mincho" w:hAnsiTheme="minorHAnsi" w:cstheme="minorHAnsi"/>
          <w:sz w:val="22"/>
          <w:szCs w:val="22"/>
          <w:lang w:val="fr-FR"/>
        </w:rPr>
        <w:t xml:space="preserve">Un montant de </w:t>
      </w:r>
      <w:r w:rsidR="004E5F0E" w:rsidRPr="00C105EC">
        <w:rPr>
          <w:rFonts w:asciiTheme="minorHAnsi" w:eastAsia="MS Mincho" w:hAnsiTheme="minorHAnsi" w:cstheme="minorHAnsi"/>
          <w:sz w:val="22"/>
          <w:szCs w:val="22"/>
          <w:lang w:val="fr-FR"/>
        </w:rPr>
        <w:t>300 $ au niveau provincial (libellé au nom de Hockey Québec, s'il y a lieu</w:t>
      </w:r>
      <w:r w:rsidR="003A20C5" w:rsidRPr="00C105EC">
        <w:rPr>
          <w:rFonts w:asciiTheme="minorHAnsi" w:eastAsia="MS Mincho" w:hAnsiTheme="minorHAnsi" w:cstheme="minorHAnsi"/>
          <w:sz w:val="22"/>
          <w:szCs w:val="22"/>
          <w:lang w:val="fr-FR"/>
        </w:rPr>
        <w:t>) ;</w:t>
      </w:r>
    </w:p>
    <w:p w14:paraId="456D4AED" w14:textId="77777777" w:rsidR="004E5F0E" w:rsidRPr="00C105EC" w:rsidRDefault="004E5F0E" w:rsidP="005F4745">
      <w:pPr>
        <w:pStyle w:val="HQNiveau4"/>
        <w:tabs>
          <w:tab w:val="num" w:pos="1080"/>
        </w:tabs>
        <w:spacing w:before="120" w:after="0"/>
        <w:ind w:left="1080" w:right="-720" w:hanging="360"/>
        <w:rPr>
          <w:rFonts w:asciiTheme="minorHAnsi" w:hAnsiTheme="minorHAnsi" w:cstheme="minorHAnsi"/>
          <w:sz w:val="22"/>
          <w:szCs w:val="22"/>
          <w:lang w:val="fr-FR"/>
        </w:rPr>
      </w:pPr>
      <w:r w:rsidRPr="00C105EC">
        <w:rPr>
          <w:rFonts w:asciiTheme="minorHAnsi" w:hAnsiTheme="minorHAnsi" w:cstheme="minorHAnsi"/>
          <w:sz w:val="22"/>
          <w:szCs w:val="22"/>
          <w:lang w:val="fr-FR"/>
        </w:rPr>
        <w:t>D.</w:t>
      </w:r>
      <w:r w:rsidRPr="00C105EC">
        <w:rPr>
          <w:rFonts w:asciiTheme="minorHAnsi" w:hAnsiTheme="minorHAnsi" w:cstheme="minorHAnsi"/>
          <w:sz w:val="22"/>
          <w:szCs w:val="22"/>
          <w:lang w:val="fr-FR"/>
        </w:rPr>
        <w:tab/>
        <w:t>Tout appel doit comprendre :</w:t>
      </w:r>
    </w:p>
    <w:p w14:paraId="0CE03F57" w14:textId="5DC2C545" w:rsidR="004E5F0E" w:rsidRPr="00C105EC" w:rsidRDefault="004E5F0E" w:rsidP="0080356A">
      <w:pPr>
        <w:pStyle w:val="HQNiveau5"/>
        <w:numPr>
          <w:ilvl w:val="0"/>
          <w:numId w:val="90"/>
        </w:numPr>
        <w:tabs>
          <w:tab w:val="clear" w:pos="720"/>
          <w:tab w:val="clear" w:pos="1584"/>
          <w:tab w:val="num" w:pos="1440"/>
        </w:tabs>
        <w:spacing w:before="0" w:after="0"/>
        <w:ind w:right="-720"/>
        <w:rPr>
          <w:rFonts w:asciiTheme="minorHAnsi" w:eastAsia="MS Mincho" w:hAnsiTheme="minorHAnsi" w:cstheme="minorHAnsi"/>
          <w:sz w:val="22"/>
          <w:szCs w:val="22"/>
          <w:lang w:val="fr-FR"/>
        </w:rPr>
      </w:pPr>
      <w:r w:rsidRPr="00C105EC">
        <w:rPr>
          <w:rFonts w:asciiTheme="minorHAnsi" w:eastAsia="MS Mincho" w:hAnsiTheme="minorHAnsi" w:cstheme="minorHAnsi"/>
          <w:sz w:val="22"/>
          <w:szCs w:val="22"/>
          <w:lang w:val="fr-FR"/>
        </w:rPr>
        <w:t xml:space="preserve">Une copie de la décision rendue par le Comité de </w:t>
      </w:r>
      <w:r w:rsidR="006B3F45">
        <w:rPr>
          <w:rFonts w:asciiTheme="minorHAnsi" w:eastAsia="MS Mincho" w:hAnsiTheme="minorHAnsi" w:cstheme="minorHAnsi"/>
          <w:sz w:val="22"/>
          <w:szCs w:val="22"/>
          <w:lang w:val="fr-FR"/>
        </w:rPr>
        <w:t>première (</w:t>
      </w:r>
      <w:r w:rsidR="00846949" w:rsidRPr="00C105EC">
        <w:rPr>
          <w:rFonts w:asciiTheme="minorHAnsi" w:eastAsia="MS Mincho" w:hAnsiTheme="minorHAnsi" w:cstheme="minorHAnsi"/>
          <w:sz w:val="22"/>
          <w:szCs w:val="22"/>
          <w:lang w:val="fr-FR"/>
        </w:rPr>
        <w:t>1</w:t>
      </w:r>
      <w:r w:rsidR="00846949" w:rsidRPr="00C105EC">
        <w:rPr>
          <w:rFonts w:asciiTheme="minorHAnsi" w:eastAsia="MS Mincho" w:hAnsiTheme="minorHAnsi" w:cstheme="minorHAnsi"/>
          <w:sz w:val="22"/>
          <w:szCs w:val="22"/>
          <w:vertAlign w:val="superscript"/>
          <w:lang w:val="fr-FR"/>
        </w:rPr>
        <w:t>re</w:t>
      </w:r>
      <w:r w:rsidR="006B3F45">
        <w:rPr>
          <w:rFonts w:asciiTheme="minorHAnsi" w:eastAsia="MS Mincho" w:hAnsiTheme="minorHAnsi" w:cstheme="minorHAnsi"/>
          <w:sz w:val="22"/>
          <w:szCs w:val="22"/>
          <w:lang w:val="fr-FR"/>
        </w:rPr>
        <w:t xml:space="preserve">) </w:t>
      </w:r>
      <w:r w:rsidRPr="00C105EC">
        <w:rPr>
          <w:rFonts w:asciiTheme="minorHAnsi" w:eastAsia="MS Mincho" w:hAnsiTheme="minorHAnsi" w:cstheme="minorHAnsi"/>
          <w:sz w:val="22"/>
          <w:szCs w:val="22"/>
          <w:lang w:val="fr-FR"/>
        </w:rPr>
        <w:t>instance ;</w:t>
      </w:r>
    </w:p>
    <w:p w14:paraId="11EAACE6" w14:textId="77777777" w:rsidR="004E5F0E" w:rsidRPr="00C105EC" w:rsidRDefault="004E5F0E" w:rsidP="0080356A">
      <w:pPr>
        <w:pStyle w:val="HQNiveau5"/>
        <w:numPr>
          <w:ilvl w:val="0"/>
          <w:numId w:val="90"/>
        </w:numPr>
        <w:tabs>
          <w:tab w:val="clear" w:pos="720"/>
          <w:tab w:val="clear" w:pos="1584"/>
          <w:tab w:val="num" w:pos="1440"/>
        </w:tabs>
        <w:spacing w:before="0" w:after="0"/>
        <w:ind w:right="-720"/>
        <w:rPr>
          <w:rFonts w:asciiTheme="minorHAnsi" w:eastAsia="MS Mincho" w:hAnsiTheme="minorHAnsi" w:cstheme="minorHAnsi"/>
          <w:sz w:val="22"/>
          <w:szCs w:val="22"/>
          <w:lang w:val="fr-FR"/>
        </w:rPr>
      </w:pPr>
      <w:r w:rsidRPr="00C105EC">
        <w:rPr>
          <w:rFonts w:asciiTheme="minorHAnsi" w:eastAsia="MS Mincho" w:hAnsiTheme="minorHAnsi" w:cstheme="minorHAnsi"/>
          <w:sz w:val="22"/>
          <w:szCs w:val="22"/>
          <w:lang w:val="fr-FR"/>
        </w:rPr>
        <w:t>Une présentation des motifs d'appel et des documents et pièces à l'appui ;</w:t>
      </w:r>
    </w:p>
    <w:p w14:paraId="72F7A12F" w14:textId="77777777" w:rsidR="004E5F0E" w:rsidRPr="00C105EC" w:rsidRDefault="004E5F0E" w:rsidP="0080356A">
      <w:pPr>
        <w:pStyle w:val="HQNiveau5"/>
        <w:numPr>
          <w:ilvl w:val="0"/>
          <w:numId w:val="90"/>
        </w:numPr>
        <w:tabs>
          <w:tab w:val="clear" w:pos="720"/>
          <w:tab w:val="clear" w:pos="1584"/>
          <w:tab w:val="num" w:pos="1440"/>
        </w:tabs>
        <w:spacing w:before="0" w:after="0"/>
        <w:ind w:right="-720"/>
        <w:rPr>
          <w:rFonts w:asciiTheme="minorHAnsi" w:eastAsia="MS Mincho" w:hAnsiTheme="minorHAnsi" w:cstheme="minorHAnsi"/>
          <w:sz w:val="22"/>
          <w:szCs w:val="22"/>
          <w:lang w:val="fr-FR"/>
        </w:rPr>
      </w:pPr>
      <w:r w:rsidRPr="00C105EC">
        <w:rPr>
          <w:rFonts w:asciiTheme="minorHAnsi" w:eastAsia="MS Mincho" w:hAnsiTheme="minorHAnsi" w:cstheme="minorHAnsi"/>
          <w:sz w:val="22"/>
          <w:szCs w:val="22"/>
          <w:lang w:val="fr-FR"/>
        </w:rPr>
        <w:t>Une liste des témoins (nom, fonction et coordonnées) à être entendus (s'il y a lieu).</w:t>
      </w:r>
    </w:p>
    <w:p w14:paraId="20EF79AB" w14:textId="77777777" w:rsidR="004E5F0E" w:rsidRPr="00C105EC" w:rsidRDefault="004E5F0E" w:rsidP="005F4745">
      <w:pPr>
        <w:pStyle w:val="HQNiveau4"/>
        <w:tabs>
          <w:tab w:val="num" w:pos="1080"/>
        </w:tabs>
        <w:spacing w:before="120" w:after="0"/>
        <w:ind w:left="1080" w:right="-720" w:hanging="360"/>
        <w:rPr>
          <w:sz w:val="22"/>
          <w:szCs w:val="22"/>
          <w:lang w:val="fr-FR"/>
        </w:rPr>
      </w:pPr>
      <w:r w:rsidRPr="00C105EC">
        <w:rPr>
          <w:rFonts w:asciiTheme="minorHAnsi" w:hAnsiTheme="minorHAnsi" w:cstheme="minorHAnsi"/>
          <w:sz w:val="22"/>
          <w:szCs w:val="22"/>
          <w:lang w:val="fr-FR"/>
        </w:rPr>
        <w:t>E.</w:t>
      </w:r>
      <w:r w:rsidRPr="00C105EC">
        <w:rPr>
          <w:rFonts w:asciiTheme="minorHAnsi" w:hAnsiTheme="minorHAnsi" w:cstheme="minorHAnsi"/>
          <w:sz w:val="22"/>
          <w:szCs w:val="22"/>
          <w:lang w:val="fr-FR"/>
        </w:rPr>
        <w:tab/>
        <w:t>Le défaut de fournir les documents, renseignements et droits requis dans les délais prescrits entraîne le rejet automatique d'une demande d'appel. L'estampille de la poste sert de preuve de date aux fins de respect des délais prescrits (s'il y a lieu).</w:t>
      </w:r>
    </w:p>
    <w:p w14:paraId="1E1B56B0" w14:textId="087F4AC6" w:rsidR="004E5F0E" w:rsidRPr="00C105EC" w:rsidRDefault="004E5F0E" w:rsidP="005F4745">
      <w:pPr>
        <w:pStyle w:val="HQNiveau4"/>
        <w:tabs>
          <w:tab w:val="num" w:pos="1080"/>
        </w:tabs>
        <w:spacing w:before="120" w:after="0"/>
        <w:ind w:left="1080" w:right="-720" w:hanging="360"/>
        <w:rPr>
          <w:rFonts w:asciiTheme="minorHAnsi" w:hAnsiTheme="minorHAnsi" w:cstheme="minorHAnsi"/>
          <w:sz w:val="22"/>
          <w:szCs w:val="22"/>
          <w:lang w:val="fr-FR"/>
        </w:rPr>
      </w:pPr>
      <w:r w:rsidRPr="00C105EC">
        <w:rPr>
          <w:rFonts w:asciiTheme="minorHAnsi" w:hAnsiTheme="minorHAnsi" w:cstheme="minorHAnsi"/>
          <w:sz w:val="22"/>
          <w:szCs w:val="22"/>
          <w:lang w:val="fr-FR"/>
        </w:rPr>
        <w:t>F.</w:t>
      </w:r>
      <w:r w:rsidRPr="00C105EC">
        <w:rPr>
          <w:rFonts w:asciiTheme="minorHAnsi" w:hAnsiTheme="minorHAnsi" w:cstheme="minorHAnsi"/>
          <w:sz w:val="22"/>
          <w:szCs w:val="22"/>
          <w:lang w:val="fr-FR"/>
        </w:rPr>
        <w:tab/>
        <w:t xml:space="preserve">Le Comité de </w:t>
      </w:r>
      <w:r w:rsidR="006B3F45">
        <w:rPr>
          <w:rFonts w:asciiTheme="minorHAnsi" w:hAnsiTheme="minorHAnsi" w:cstheme="minorHAnsi"/>
          <w:sz w:val="22"/>
          <w:szCs w:val="22"/>
          <w:lang w:val="fr-FR"/>
        </w:rPr>
        <w:t>première (</w:t>
      </w:r>
      <w:r w:rsidR="0067100F">
        <w:rPr>
          <w:rFonts w:asciiTheme="minorHAnsi" w:hAnsiTheme="minorHAnsi" w:cstheme="minorHAnsi"/>
          <w:sz w:val="22"/>
          <w:szCs w:val="22"/>
          <w:lang w:val="fr-FR"/>
        </w:rPr>
        <w:t>1</w:t>
      </w:r>
      <w:r w:rsidR="0067100F" w:rsidRPr="0067100F">
        <w:rPr>
          <w:rFonts w:asciiTheme="minorHAnsi" w:hAnsiTheme="minorHAnsi" w:cstheme="minorHAnsi"/>
          <w:sz w:val="22"/>
          <w:szCs w:val="22"/>
          <w:vertAlign w:val="superscript"/>
          <w:lang w:val="fr-FR"/>
        </w:rPr>
        <w:t>re</w:t>
      </w:r>
      <w:r w:rsidR="006B3F45">
        <w:rPr>
          <w:rFonts w:asciiTheme="minorHAnsi" w:hAnsiTheme="minorHAnsi" w:cstheme="minorHAnsi"/>
          <w:sz w:val="22"/>
          <w:szCs w:val="22"/>
          <w:lang w:val="fr-FR"/>
        </w:rPr>
        <w:t xml:space="preserve">) </w:t>
      </w:r>
      <w:r w:rsidRPr="00C105EC">
        <w:rPr>
          <w:rFonts w:asciiTheme="minorHAnsi" w:hAnsiTheme="minorHAnsi" w:cstheme="minorHAnsi"/>
          <w:sz w:val="22"/>
          <w:szCs w:val="22"/>
          <w:lang w:val="fr-FR"/>
        </w:rPr>
        <w:t>instance doit transmettre au Comité d'appel le dossier complet du cas. À défaut de fournir les documents requis dans les délais prescrits, le Comité d’appel peut rendre une décision sur la foi des informations qu’il possède.</w:t>
      </w:r>
    </w:p>
    <w:p w14:paraId="19D94EF1" w14:textId="77777777" w:rsidR="004E5F0E" w:rsidRPr="000770F7" w:rsidRDefault="00A849A1" w:rsidP="005F4745">
      <w:pPr>
        <w:spacing w:before="120" w:after="0" w:line="240" w:lineRule="auto"/>
        <w:ind w:right="-720"/>
        <w:rPr>
          <w:b/>
          <w:bCs/>
        </w:rPr>
      </w:pPr>
      <w:bookmarkStart w:id="964" w:name="_Toc210425481"/>
      <w:bookmarkStart w:id="965" w:name="_Toc77067630"/>
      <w:bookmarkStart w:id="966" w:name="_Toc170984513"/>
      <w:r w:rsidRPr="000770F7">
        <w:rPr>
          <w:b/>
          <w:bCs/>
        </w:rPr>
        <w:t>11.7</w:t>
      </w:r>
      <w:r w:rsidR="005C3E4E" w:rsidRPr="000770F7">
        <w:rPr>
          <w:b/>
          <w:bCs/>
        </w:rPr>
        <w:tab/>
      </w:r>
      <w:r w:rsidR="004E5F0E" w:rsidRPr="000770F7">
        <w:rPr>
          <w:b/>
          <w:bCs/>
        </w:rPr>
        <w:t>Décision du Comité provincial de discipline</w:t>
      </w:r>
      <w:bookmarkEnd w:id="964"/>
      <w:bookmarkEnd w:id="965"/>
      <w:bookmarkEnd w:id="966"/>
    </w:p>
    <w:p w14:paraId="40B64573" w14:textId="7A3E2DDC" w:rsidR="004E5F0E" w:rsidRPr="00C105EC" w:rsidRDefault="004E5F0E" w:rsidP="005F4745">
      <w:pPr>
        <w:spacing w:before="120" w:after="0" w:line="240" w:lineRule="auto"/>
        <w:ind w:left="720" w:right="-720"/>
        <w:jc w:val="both"/>
        <w:rPr>
          <w:rFonts w:cstheme="minorHAnsi"/>
          <w:lang w:val="fr-FR"/>
        </w:rPr>
      </w:pPr>
      <w:r w:rsidRPr="00C105EC">
        <w:rPr>
          <w:rFonts w:cstheme="minorHAnsi"/>
          <w:lang w:val="fr-FR"/>
        </w:rPr>
        <w:t xml:space="preserve">Pour tous les dossiers en lien avec les règles de jeu de Hockey Canada, la décision du Comité provincial de discipline en </w:t>
      </w:r>
      <w:r w:rsidR="006B3F45">
        <w:rPr>
          <w:rFonts w:cstheme="minorHAnsi"/>
          <w:lang w:val="fr-FR"/>
        </w:rPr>
        <w:t>première (</w:t>
      </w:r>
      <w:r w:rsidR="0067100F">
        <w:rPr>
          <w:rFonts w:cstheme="minorHAnsi"/>
          <w:lang w:val="fr-FR"/>
        </w:rPr>
        <w:t>1</w:t>
      </w:r>
      <w:r w:rsidR="0067100F" w:rsidRPr="0067100F">
        <w:rPr>
          <w:rFonts w:cstheme="minorHAnsi"/>
          <w:vertAlign w:val="superscript"/>
          <w:lang w:val="fr-FR"/>
        </w:rPr>
        <w:t>re</w:t>
      </w:r>
      <w:r w:rsidR="006B3F45">
        <w:rPr>
          <w:rFonts w:cstheme="minorHAnsi"/>
          <w:lang w:val="fr-FR"/>
        </w:rPr>
        <w:t xml:space="preserve">) </w:t>
      </w:r>
      <w:r w:rsidRPr="00C105EC">
        <w:rPr>
          <w:rFonts w:cstheme="minorHAnsi"/>
          <w:lang w:val="fr-FR"/>
        </w:rPr>
        <w:t>instance ou en appel, est finale et sans appel (</w:t>
      </w:r>
      <w:r w:rsidR="00EC2D52">
        <w:rPr>
          <w:rFonts w:cstheme="minorHAnsi"/>
          <w:lang w:val="fr-FR"/>
        </w:rPr>
        <w:t>a</w:t>
      </w:r>
      <w:r w:rsidRPr="00C105EC">
        <w:rPr>
          <w:rFonts w:cstheme="minorHAnsi"/>
          <w:lang w:val="fr-FR"/>
        </w:rPr>
        <w:t xml:space="preserve">rticle </w:t>
      </w:r>
      <w:r w:rsidRPr="00EC2D52">
        <w:rPr>
          <w:rFonts w:cstheme="minorHAnsi"/>
          <w:lang w:val="fr-FR"/>
        </w:rPr>
        <w:t>11.8</w:t>
      </w:r>
      <w:r w:rsidRPr="00C105EC">
        <w:rPr>
          <w:rFonts w:cstheme="minorHAnsi"/>
          <w:lang w:val="fr-FR"/>
        </w:rPr>
        <w:t>).</w:t>
      </w:r>
    </w:p>
    <w:p w14:paraId="2B9314B6" w14:textId="77777777" w:rsidR="004E5F0E" w:rsidRPr="000770F7" w:rsidRDefault="005C3E4E" w:rsidP="005F4745">
      <w:pPr>
        <w:spacing w:before="120" w:after="0" w:line="240" w:lineRule="auto"/>
        <w:ind w:right="-720"/>
        <w:rPr>
          <w:b/>
          <w:bCs/>
        </w:rPr>
      </w:pPr>
      <w:bookmarkStart w:id="967" w:name="_Toc77067631"/>
      <w:bookmarkStart w:id="968" w:name="_Toc170984514"/>
      <w:r w:rsidRPr="000770F7">
        <w:rPr>
          <w:b/>
          <w:bCs/>
        </w:rPr>
        <w:t>11.8</w:t>
      </w:r>
      <w:r w:rsidRPr="000770F7">
        <w:rPr>
          <w:b/>
          <w:bCs/>
        </w:rPr>
        <w:tab/>
      </w:r>
      <w:r w:rsidR="004E5F0E" w:rsidRPr="000770F7">
        <w:rPr>
          <w:b/>
          <w:bCs/>
        </w:rPr>
        <w:t>Décision d’un comité de discipline</w:t>
      </w:r>
      <w:bookmarkEnd w:id="967"/>
      <w:bookmarkEnd w:id="968"/>
    </w:p>
    <w:p w14:paraId="448E4BFB" w14:textId="77777777" w:rsidR="004E5F0E" w:rsidRPr="00C105EC" w:rsidRDefault="004E5F0E" w:rsidP="0080356A">
      <w:pPr>
        <w:pStyle w:val="HQNiveau4"/>
        <w:numPr>
          <w:ilvl w:val="0"/>
          <w:numId w:val="95"/>
        </w:numPr>
        <w:tabs>
          <w:tab w:val="clear" w:pos="1080"/>
          <w:tab w:val="num" w:pos="2160"/>
        </w:tabs>
        <w:spacing w:before="120" w:after="0"/>
        <w:ind w:right="-720"/>
        <w:rPr>
          <w:rFonts w:asciiTheme="minorHAnsi" w:hAnsiTheme="minorHAnsi" w:cstheme="minorHAnsi"/>
          <w:sz w:val="22"/>
          <w:szCs w:val="22"/>
          <w:lang w:val="fr-FR"/>
        </w:rPr>
      </w:pPr>
      <w:r w:rsidRPr="00C105EC">
        <w:rPr>
          <w:rFonts w:asciiTheme="minorHAnsi" w:hAnsiTheme="minorHAnsi" w:cstheme="minorHAnsi"/>
          <w:sz w:val="22"/>
          <w:szCs w:val="22"/>
          <w:lang w:val="fr-FR"/>
        </w:rPr>
        <w:t>Une décision doit être rendue par écrit dans tous les dossiers portés à l'attention d'un Comité de discipline sauf dans le cas d'une sanction automatique résultant de l'application d'une règle de jeu. Elle doit être consignée dans un procès-verbal et être adressée à toutes les parties impliquées dans un dossier.</w:t>
      </w:r>
    </w:p>
    <w:p w14:paraId="36BF26B8" w14:textId="77777777" w:rsidR="005F4745" w:rsidRDefault="004E5F0E" w:rsidP="0080356A">
      <w:pPr>
        <w:pStyle w:val="HQNiveau4"/>
        <w:numPr>
          <w:ilvl w:val="0"/>
          <w:numId w:val="95"/>
        </w:numPr>
        <w:tabs>
          <w:tab w:val="clear" w:pos="1080"/>
          <w:tab w:val="num" w:pos="2160"/>
        </w:tabs>
        <w:spacing w:before="120" w:after="0"/>
        <w:ind w:right="-720"/>
        <w:rPr>
          <w:rFonts w:asciiTheme="minorHAnsi" w:hAnsiTheme="minorHAnsi" w:cstheme="minorHAnsi"/>
          <w:sz w:val="22"/>
          <w:szCs w:val="22"/>
          <w:lang w:val="fr-FR"/>
        </w:rPr>
      </w:pPr>
      <w:r w:rsidRPr="00C105EC">
        <w:rPr>
          <w:rFonts w:asciiTheme="minorHAnsi" w:hAnsiTheme="minorHAnsi" w:cstheme="minorHAnsi"/>
          <w:sz w:val="22"/>
          <w:szCs w:val="22"/>
          <w:lang w:val="fr-FR"/>
        </w:rPr>
        <w:t>Toute suspension imposée par un Comité de discipline doit comporter une durée de suspension précise.</w:t>
      </w:r>
    </w:p>
    <w:p w14:paraId="30C0A65B" w14:textId="77777777" w:rsidR="006B3F45" w:rsidRDefault="004E5F0E" w:rsidP="0080356A">
      <w:pPr>
        <w:pStyle w:val="HQNiveau4"/>
        <w:numPr>
          <w:ilvl w:val="0"/>
          <w:numId w:val="95"/>
        </w:numPr>
        <w:tabs>
          <w:tab w:val="clear" w:pos="1080"/>
        </w:tabs>
        <w:spacing w:before="120" w:after="0"/>
        <w:ind w:right="-720"/>
        <w:rPr>
          <w:rFonts w:asciiTheme="minorHAnsi" w:hAnsiTheme="minorHAnsi" w:cstheme="minorHAnsi"/>
          <w:sz w:val="22"/>
          <w:szCs w:val="22"/>
          <w:lang w:val="fr-FR"/>
        </w:rPr>
      </w:pPr>
      <w:r w:rsidRPr="005839DD">
        <w:rPr>
          <w:rFonts w:asciiTheme="minorHAnsi" w:hAnsiTheme="minorHAnsi" w:cstheme="minorHAnsi"/>
          <w:sz w:val="22"/>
          <w:szCs w:val="22"/>
          <w:lang w:val="fr-FR"/>
        </w:rPr>
        <w:t xml:space="preserve">À défaut de rendre une décision dans le délai prescrit de </w:t>
      </w:r>
      <w:r w:rsidRPr="005839DD">
        <w:rPr>
          <w:rFonts w:asciiTheme="minorHAnsi" w:hAnsiTheme="minorHAnsi" w:cstheme="minorHAnsi"/>
          <w:sz w:val="22"/>
          <w:szCs w:val="22"/>
          <w:u w:val="single"/>
          <w:lang w:val="fr-FR"/>
        </w:rPr>
        <w:t>15 jours</w:t>
      </w:r>
      <w:r w:rsidRPr="005839DD">
        <w:rPr>
          <w:rFonts w:asciiTheme="minorHAnsi" w:hAnsiTheme="minorHAnsi" w:cstheme="minorHAnsi"/>
          <w:sz w:val="22"/>
          <w:szCs w:val="22"/>
          <w:lang w:val="fr-FR"/>
        </w:rPr>
        <w:t xml:space="preserve"> calendrier de la réception du dossier, ou d’avoir communiqué la décision au plus tard le </w:t>
      </w:r>
      <w:r w:rsidRPr="005839DD">
        <w:rPr>
          <w:rFonts w:asciiTheme="minorHAnsi" w:hAnsiTheme="minorHAnsi" w:cstheme="minorHAnsi"/>
          <w:sz w:val="22"/>
          <w:szCs w:val="22"/>
          <w:u w:val="single"/>
          <w:lang w:val="fr-FR"/>
        </w:rPr>
        <w:t>17</w:t>
      </w:r>
      <w:r w:rsidRPr="005839DD">
        <w:rPr>
          <w:rFonts w:asciiTheme="minorHAnsi" w:hAnsiTheme="minorHAnsi" w:cstheme="minorHAnsi"/>
          <w:sz w:val="22"/>
          <w:szCs w:val="22"/>
          <w:u w:val="single"/>
          <w:vertAlign w:val="superscript"/>
          <w:lang w:val="fr-FR"/>
        </w:rPr>
        <w:t>e</w:t>
      </w:r>
      <w:r w:rsidRPr="005839DD">
        <w:rPr>
          <w:rFonts w:asciiTheme="minorHAnsi" w:hAnsiTheme="minorHAnsi" w:cstheme="minorHAnsi"/>
          <w:sz w:val="22"/>
          <w:szCs w:val="22"/>
          <w:u w:val="single"/>
          <w:lang w:val="fr-FR"/>
        </w:rPr>
        <w:t xml:space="preserve"> jour calendrier</w:t>
      </w:r>
      <w:r w:rsidRPr="005839DD">
        <w:rPr>
          <w:rFonts w:asciiTheme="minorHAnsi" w:hAnsiTheme="minorHAnsi" w:cstheme="minorHAnsi"/>
          <w:sz w:val="22"/>
          <w:szCs w:val="22"/>
          <w:lang w:val="fr-FR"/>
        </w:rPr>
        <w:t>, s’il y a lieu, le</w:t>
      </w:r>
      <w:r w:rsidRPr="00C105EC">
        <w:rPr>
          <w:rFonts w:asciiTheme="minorHAnsi" w:hAnsiTheme="minorHAnsi" w:cstheme="minorHAnsi"/>
          <w:sz w:val="22"/>
          <w:szCs w:val="22"/>
          <w:lang w:val="fr-FR"/>
        </w:rPr>
        <w:t xml:space="preserve"> dossier est considéré comme clos à ce palier d'intervention et aucune sanction supplémentaire ne peut être imposée à un membre par ce palier.</w:t>
      </w:r>
    </w:p>
    <w:p w14:paraId="4E338C39" w14:textId="6C87CC97" w:rsidR="00806814" w:rsidRPr="00C105EC" w:rsidRDefault="004E5F0E" w:rsidP="006B3F45">
      <w:pPr>
        <w:pStyle w:val="HQNiveau4"/>
        <w:tabs>
          <w:tab w:val="clear" w:pos="1080"/>
        </w:tabs>
        <w:spacing w:before="120" w:after="0"/>
        <w:ind w:left="1069" w:right="-720"/>
        <w:rPr>
          <w:rFonts w:asciiTheme="minorHAnsi" w:hAnsiTheme="minorHAnsi" w:cstheme="minorHAnsi"/>
          <w:sz w:val="22"/>
          <w:szCs w:val="22"/>
          <w:lang w:val="fr-FR"/>
        </w:rPr>
      </w:pPr>
      <w:r w:rsidRPr="00C105EC">
        <w:rPr>
          <w:rFonts w:asciiTheme="minorHAnsi" w:hAnsiTheme="minorHAnsi" w:cstheme="minorHAnsi"/>
          <w:sz w:val="22"/>
          <w:szCs w:val="22"/>
          <w:lang w:val="fr-FR"/>
        </w:rPr>
        <w:t>Cependant, dans un tel cas, un appel peut être logé, sans frais d'appel, à un palier supérieur par une des parties au dossier.</w:t>
      </w:r>
    </w:p>
    <w:p w14:paraId="5E3D2181" w14:textId="77777777" w:rsidR="001706E3" w:rsidRDefault="004E5F0E" w:rsidP="0080356A">
      <w:pPr>
        <w:pStyle w:val="HQNiveau4"/>
        <w:numPr>
          <w:ilvl w:val="0"/>
          <w:numId w:val="95"/>
        </w:numPr>
        <w:tabs>
          <w:tab w:val="clear" w:pos="1080"/>
        </w:tabs>
        <w:spacing w:before="120" w:after="0"/>
        <w:ind w:right="-720"/>
        <w:rPr>
          <w:rFonts w:asciiTheme="minorHAnsi" w:hAnsiTheme="minorHAnsi" w:cstheme="minorHAnsi"/>
          <w:sz w:val="22"/>
          <w:szCs w:val="22"/>
          <w:lang w:val="fr-FR"/>
        </w:rPr>
        <w:sectPr w:rsidR="001706E3" w:rsidSect="003D3FE2">
          <w:headerReference w:type="default" r:id="rId172"/>
          <w:footerReference w:type="default" r:id="rId173"/>
          <w:pgSz w:w="12240" w:h="15840" w:code="1"/>
          <w:pgMar w:top="432" w:right="1800" w:bottom="432" w:left="1800" w:header="432" w:footer="720" w:gutter="0"/>
          <w:paperSrc w:first="15" w:other="15"/>
          <w:cols w:space="708"/>
          <w:docGrid w:linePitch="360"/>
        </w:sectPr>
      </w:pPr>
      <w:r w:rsidRPr="00C105EC">
        <w:rPr>
          <w:rFonts w:asciiTheme="minorHAnsi" w:hAnsiTheme="minorHAnsi" w:cstheme="minorHAnsi"/>
          <w:sz w:val="22"/>
          <w:szCs w:val="22"/>
          <w:lang w:val="fr-FR"/>
        </w:rPr>
        <w:t xml:space="preserve">Un délai supplémentaire pour rendre une décision sera accordée au Comité de discipline pendant la période des Fêtes, soit du </w:t>
      </w:r>
      <w:r w:rsidRPr="00C105EC">
        <w:rPr>
          <w:rFonts w:asciiTheme="minorHAnsi" w:hAnsiTheme="minorHAnsi" w:cstheme="minorHAnsi"/>
          <w:b/>
          <w:bCs/>
          <w:sz w:val="22"/>
          <w:szCs w:val="22"/>
          <w:u w:val="single"/>
          <w:lang w:val="fr-FR"/>
        </w:rPr>
        <w:t>23 décembre au 3 janvier</w:t>
      </w:r>
      <w:r w:rsidRPr="00C105EC">
        <w:rPr>
          <w:rFonts w:asciiTheme="minorHAnsi" w:hAnsiTheme="minorHAnsi" w:cstheme="minorHAnsi"/>
          <w:sz w:val="22"/>
          <w:szCs w:val="22"/>
          <w:lang w:val="fr-FR"/>
        </w:rPr>
        <w:t xml:space="preserve"> inclusivement. Ce délai supplémentaire ne sera pas comptabilisé dans le délai déjà prescrit.</w:t>
      </w:r>
    </w:p>
    <w:p w14:paraId="73040B96" w14:textId="6D00F547" w:rsidR="00026D66" w:rsidRPr="00026D66" w:rsidRDefault="00026D66" w:rsidP="006B3F45">
      <w:pPr>
        <w:tabs>
          <w:tab w:val="left" w:pos="1080"/>
        </w:tabs>
        <w:spacing w:before="120" w:after="0" w:line="240" w:lineRule="auto"/>
        <w:ind w:left="1080" w:right="-720" w:hanging="360"/>
        <w:jc w:val="both"/>
        <w:rPr>
          <w:b/>
          <w:bCs/>
        </w:rPr>
      </w:pPr>
      <w:bookmarkStart w:id="969" w:name="_Toc210425482"/>
      <w:bookmarkStart w:id="970" w:name="_Toc77067632"/>
      <w:bookmarkStart w:id="971" w:name="_Toc170984515"/>
      <w:r w:rsidRPr="00026D66">
        <w:rPr>
          <w:rFonts w:cs="Calibri"/>
          <w:b/>
          <w:bCs/>
        </w:rPr>
        <w:t>E.</w:t>
      </w:r>
      <w:r w:rsidRPr="00026D66">
        <w:rPr>
          <w:rFonts w:cs="Calibri"/>
          <w:b/>
          <w:bCs/>
        </w:rPr>
        <w:tab/>
        <w:t>Les matchs manqués par un membre en raison d’une suspension en attente d’enquête doivent être comptabilisés dans le nombre de matchs de suspension, à moins que le comité de discipline n’en décide autrement.</w:t>
      </w:r>
    </w:p>
    <w:p w14:paraId="0ADE46A4" w14:textId="4E0DB763" w:rsidR="004E5F0E" w:rsidRPr="000770F7" w:rsidRDefault="00C93A67" w:rsidP="006B3F45">
      <w:pPr>
        <w:spacing w:before="120" w:after="0" w:line="240" w:lineRule="auto"/>
        <w:ind w:right="-720"/>
        <w:rPr>
          <w:b/>
          <w:bCs/>
        </w:rPr>
      </w:pPr>
      <w:r w:rsidRPr="000770F7">
        <w:rPr>
          <w:b/>
          <w:bCs/>
        </w:rPr>
        <w:t>11.9</w:t>
      </w:r>
      <w:r w:rsidR="00CD747B" w:rsidRPr="000770F7">
        <w:rPr>
          <w:b/>
          <w:bCs/>
        </w:rPr>
        <w:tab/>
      </w:r>
      <w:r w:rsidR="004E5F0E" w:rsidRPr="000770F7">
        <w:rPr>
          <w:b/>
          <w:bCs/>
        </w:rPr>
        <w:t>Dispositions finales</w:t>
      </w:r>
      <w:bookmarkEnd w:id="969"/>
      <w:bookmarkEnd w:id="970"/>
      <w:bookmarkEnd w:id="971"/>
    </w:p>
    <w:p w14:paraId="3932EA46" w14:textId="77777777" w:rsidR="008203C1" w:rsidRDefault="004E5F0E" w:rsidP="006B3F45">
      <w:pPr>
        <w:pStyle w:val="HQParagrapheNiveau2"/>
        <w:tabs>
          <w:tab w:val="clear" w:pos="547"/>
        </w:tabs>
        <w:spacing w:before="120" w:after="0"/>
        <w:ind w:right="-720"/>
        <w:rPr>
          <w:rFonts w:asciiTheme="minorHAnsi" w:hAnsiTheme="minorHAnsi" w:cstheme="minorHAnsi"/>
          <w:sz w:val="22"/>
          <w:szCs w:val="22"/>
          <w:lang w:val="fr-FR"/>
        </w:rPr>
      </w:pPr>
      <w:r w:rsidRPr="00C105EC">
        <w:rPr>
          <w:rFonts w:asciiTheme="minorHAnsi" w:hAnsiTheme="minorHAnsi" w:cstheme="minorHAnsi"/>
          <w:sz w:val="22"/>
          <w:szCs w:val="22"/>
          <w:lang w:val="fr-FR"/>
        </w:rPr>
        <w:t>Nulle disposition du présent règlement n'a pour effet de modifier une entente entre Hockey Québec et un de ses membres ou une tierce personne, si cette entente est en vigueur au moment de l'adoption du présent règlement.</w:t>
      </w:r>
    </w:p>
    <w:p w14:paraId="5F4AA9BE" w14:textId="5D1C13C6" w:rsidR="004E5F0E" w:rsidRPr="000770F7" w:rsidRDefault="004E5F0E" w:rsidP="006B3F45">
      <w:pPr>
        <w:spacing w:before="120" w:after="0" w:line="240" w:lineRule="auto"/>
        <w:ind w:right="-720"/>
        <w:rPr>
          <w:b/>
          <w:bCs/>
        </w:rPr>
      </w:pPr>
      <w:bookmarkStart w:id="972" w:name="_Toc77067633"/>
      <w:bookmarkStart w:id="973" w:name="_Toc170984516"/>
      <w:bookmarkStart w:id="974" w:name="_Hlk208504843"/>
      <w:r w:rsidRPr="000770F7">
        <w:rPr>
          <w:b/>
          <w:bCs/>
        </w:rPr>
        <w:t>11.</w:t>
      </w:r>
      <w:r w:rsidR="00E22804" w:rsidRPr="000770F7">
        <w:rPr>
          <w:b/>
          <w:bCs/>
        </w:rPr>
        <w:t>10</w:t>
      </w:r>
      <w:r w:rsidR="00CD747B" w:rsidRPr="000770F7">
        <w:rPr>
          <w:b/>
          <w:bCs/>
        </w:rPr>
        <w:tab/>
      </w:r>
      <w:r w:rsidRPr="000770F7">
        <w:rPr>
          <w:b/>
          <w:bCs/>
        </w:rPr>
        <w:t>Tableau des instances des paliers disciplinaires, administratifs et</w:t>
      </w:r>
      <w:r w:rsidR="00625472" w:rsidRPr="000770F7">
        <w:rPr>
          <w:b/>
          <w:bCs/>
        </w:rPr>
        <w:t xml:space="preserve"> </w:t>
      </w:r>
      <w:r w:rsidRPr="000770F7">
        <w:rPr>
          <w:b/>
          <w:bCs/>
        </w:rPr>
        <w:t>d’appels</w:t>
      </w:r>
      <w:bookmarkEnd w:id="972"/>
      <w:bookmarkEnd w:id="973"/>
    </w:p>
    <w:bookmarkEnd w:id="974"/>
    <w:p w14:paraId="3FA86182" w14:textId="77777777" w:rsidR="00C105EC" w:rsidRDefault="004E5F0E" w:rsidP="006B3F45">
      <w:pPr>
        <w:pStyle w:val="HQParagrapheNiveau2"/>
        <w:tabs>
          <w:tab w:val="clear" w:pos="547"/>
        </w:tabs>
        <w:spacing w:before="120" w:after="0"/>
        <w:ind w:right="-720"/>
        <w:rPr>
          <w:rFonts w:asciiTheme="minorHAnsi" w:hAnsiTheme="minorHAnsi" w:cstheme="minorHAnsi"/>
          <w:sz w:val="22"/>
          <w:szCs w:val="22"/>
          <w:lang w:val="fr-FR"/>
        </w:rPr>
      </w:pPr>
      <w:r w:rsidRPr="00C105EC">
        <w:rPr>
          <w:rFonts w:asciiTheme="minorHAnsi" w:hAnsiTheme="minorHAnsi" w:cstheme="minorHAnsi"/>
          <w:sz w:val="22"/>
          <w:szCs w:val="22"/>
          <w:lang w:val="fr-FR"/>
        </w:rPr>
        <w:t>Aux fins d'application de ces règlements, les différents paliers d'intervention sont les suivants à la suite d’une audition du palier précédent :</w:t>
      </w:r>
    </w:p>
    <w:p w14:paraId="26FC1A34" w14:textId="77777777" w:rsidR="004E5F0E" w:rsidRDefault="004E5F0E" w:rsidP="00D011F0">
      <w:pPr>
        <w:spacing w:before="120" w:after="120"/>
        <w:ind w:left="547" w:right="-360"/>
        <w:jc w:val="center"/>
        <w:rPr>
          <w:rFonts w:cstheme="minorHAnsi"/>
          <w:b/>
          <w:caps/>
          <w:lang w:val="fr-FR"/>
        </w:rPr>
      </w:pPr>
      <w:bookmarkStart w:id="975" w:name="_Hlk206080600"/>
      <w:r w:rsidRPr="00C34AD2">
        <w:rPr>
          <w:rFonts w:cstheme="minorHAnsi"/>
          <w:b/>
          <w:caps/>
          <w:lang w:val="fr-FR"/>
        </w:rPr>
        <w:t>Paliers administratifs</w:t>
      </w:r>
    </w:p>
    <w:tbl>
      <w:tblPr>
        <w:tblStyle w:val="Grilledutableau"/>
        <w:tblW w:w="11445" w:type="dxa"/>
        <w:tblInd w:w="-1355" w:type="dxa"/>
        <w:tblLook w:val="04A0" w:firstRow="1" w:lastRow="0" w:firstColumn="1" w:lastColumn="0" w:noHBand="0" w:noVBand="1"/>
      </w:tblPr>
      <w:tblGrid>
        <w:gridCol w:w="1257"/>
        <w:gridCol w:w="1698"/>
        <w:gridCol w:w="1698"/>
        <w:gridCol w:w="1698"/>
        <w:gridCol w:w="1698"/>
        <w:gridCol w:w="1698"/>
        <w:gridCol w:w="1698"/>
      </w:tblGrid>
      <w:tr w:rsidR="00734ED4" w:rsidRPr="00DA399C" w14:paraId="1858EC3F" w14:textId="77777777" w:rsidTr="00AC4CCD">
        <w:tc>
          <w:tcPr>
            <w:tcW w:w="1257" w:type="dxa"/>
            <w:shd w:val="clear" w:color="auto" w:fill="D9E2F3" w:themeFill="accent5" w:themeFillTint="33"/>
            <w:vAlign w:val="center"/>
          </w:tcPr>
          <w:p w14:paraId="6AF848F6" w14:textId="47A93598" w:rsidR="00DA399C" w:rsidRPr="00DA399C" w:rsidRDefault="00DA399C" w:rsidP="00D011F0">
            <w:pPr>
              <w:ind w:right="-19"/>
              <w:jc w:val="center"/>
              <w:rPr>
                <w:rFonts w:asciiTheme="minorHAnsi" w:hAnsiTheme="minorHAnsi" w:cstheme="minorHAnsi"/>
                <w:b/>
                <w:sz w:val="22"/>
                <w:szCs w:val="22"/>
                <w:lang w:val="fr-FR"/>
              </w:rPr>
            </w:pPr>
            <w:bookmarkStart w:id="976" w:name="_Hlk211524168"/>
            <w:r w:rsidRPr="00DA399C">
              <w:rPr>
                <w:rFonts w:asciiTheme="minorHAnsi" w:hAnsiTheme="minorHAnsi" w:cstheme="minorHAnsi"/>
                <w:b/>
                <w:sz w:val="22"/>
                <w:szCs w:val="22"/>
                <w:lang w:val="fr-FR"/>
              </w:rPr>
              <w:t>1</w:t>
            </w:r>
            <w:r w:rsidRPr="00DA399C">
              <w:rPr>
                <w:rFonts w:asciiTheme="minorHAnsi" w:hAnsiTheme="minorHAnsi" w:cstheme="minorHAnsi"/>
                <w:b/>
                <w:sz w:val="22"/>
                <w:szCs w:val="22"/>
                <w:vertAlign w:val="superscript"/>
                <w:lang w:val="fr-FR"/>
              </w:rPr>
              <w:t>re</w:t>
            </w:r>
            <w:r w:rsidRPr="00DA399C">
              <w:rPr>
                <w:rFonts w:asciiTheme="minorHAnsi" w:hAnsiTheme="minorHAnsi" w:cstheme="minorHAnsi"/>
                <w:b/>
                <w:sz w:val="22"/>
                <w:szCs w:val="22"/>
                <w:lang w:val="fr-FR"/>
              </w:rPr>
              <w:t xml:space="preserve"> instance</w:t>
            </w:r>
            <w:r w:rsidR="00734ED4">
              <w:rPr>
                <w:rFonts w:asciiTheme="minorHAnsi" w:hAnsiTheme="minorHAnsi" w:cstheme="minorHAnsi"/>
                <w:b/>
                <w:sz w:val="22"/>
                <w:szCs w:val="22"/>
                <w:lang w:val="fr-FR"/>
              </w:rPr>
              <w:t xml:space="preserve"> </w:t>
            </w:r>
            <w:r>
              <w:rPr>
                <w:rFonts w:asciiTheme="minorHAnsi" w:hAnsiTheme="minorHAnsi" w:cstheme="minorHAnsi"/>
                <w:b/>
                <w:sz w:val="22"/>
                <w:szCs w:val="22"/>
                <w:lang w:val="fr-FR"/>
              </w:rPr>
              <w:t>/ Décision</w:t>
            </w:r>
          </w:p>
        </w:tc>
        <w:tc>
          <w:tcPr>
            <w:tcW w:w="1698" w:type="dxa"/>
          </w:tcPr>
          <w:p w14:paraId="5214020C" w14:textId="641F09F6" w:rsidR="00DA399C" w:rsidRPr="003F2D75" w:rsidRDefault="00DA399C" w:rsidP="00D011F0">
            <w:pPr>
              <w:ind w:right="-39"/>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d’association ou d’organisation</w:t>
            </w:r>
          </w:p>
        </w:tc>
        <w:tc>
          <w:tcPr>
            <w:tcW w:w="1698" w:type="dxa"/>
          </w:tcPr>
          <w:p w14:paraId="649F69CA" w14:textId="38B658FB" w:rsidR="00DA399C" w:rsidRPr="003F2D75" w:rsidRDefault="00DA399C" w:rsidP="00D011F0">
            <w:pPr>
              <w:jc w:val="center"/>
              <w:rPr>
                <w:rFonts w:ascii="Calibri" w:hAnsi="Calibri" w:cs="Calibri"/>
                <w:sz w:val="22"/>
                <w:szCs w:val="22"/>
                <w:lang w:val="fr-FR"/>
              </w:rPr>
            </w:pPr>
            <w:r w:rsidRPr="003F2D75">
              <w:rPr>
                <w:rFonts w:ascii="Calibri" w:hAnsi="Calibri" w:cs="Calibri"/>
                <w:sz w:val="22"/>
                <w:szCs w:val="22"/>
                <w:lang w:val="fr-FR"/>
              </w:rPr>
              <w:t>Conseil d’administration de Ligue locale</w:t>
            </w:r>
          </w:p>
        </w:tc>
        <w:tc>
          <w:tcPr>
            <w:tcW w:w="1698" w:type="dxa"/>
            <w:vAlign w:val="center"/>
          </w:tcPr>
          <w:p w14:paraId="52AA45A5" w14:textId="422C5C40" w:rsidR="00DA399C" w:rsidRPr="003F2D75" w:rsidRDefault="00DA399C" w:rsidP="00D011F0">
            <w:pPr>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de Ligue interrégional</w:t>
            </w:r>
          </w:p>
        </w:tc>
        <w:tc>
          <w:tcPr>
            <w:tcW w:w="1698" w:type="dxa"/>
            <w:vAlign w:val="center"/>
          </w:tcPr>
          <w:p w14:paraId="693EADEB" w14:textId="36321C07" w:rsidR="00DA399C" w:rsidRPr="003F2D75" w:rsidRDefault="00DA399C" w:rsidP="00D011F0">
            <w:pPr>
              <w:ind w:right="-42"/>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de Ligue régional</w:t>
            </w:r>
          </w:p>
        </w:tc>
        <w:tc>
          <w:tcPr>
            <w:tcW w:w="1698" w:type="dxa"/>
            <w:vAlign w:val="center"/>
          </w:tcPr>
          <w:p w14:paraId="24A30E8D" w14:textId="4D5183E7" w:rsidR="00DA399C" w:rsidRPr="003F2D75" w:rsidRDefault="00DA399C" w:rsidP="00D011F0">
            <w:pPr>
              <w:ind w:right="-15"/>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régional</w:t>
            </w:r>
          </w:p>
        </w:tc>
        <w:tc>
          <w:tcPr>
            <w:tcW w:w="1698" w:type="dxa"/>
            <w:tcBorders>
              <w:bottom w:val="single" w:sz="4" w:space="0" w:color="auto"/>
            </w:tcBorders>
            <w:vAlign w:val="center"/>
          </w:tcPr>
          <w:p w14:paraId="1E720C91" w14:textId="1B32715D" w:rsidR="00DA399C" w:rsidRPr="003F2D75" w:rsidRDefault="00DA399C" w:rsidP="00D011F0">
            <w:pPr>
              <w:ind w:right="-13"/>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provincial</w:t>
            </w:r>
          </w:p>
        </w:tc>
      </w:tr>
      <w:tr w:rsidR="003F2D75" w:rsidRPr="00DA399C" w14:paraId="002955AC" w14:textId="77777777" w:rsidTr="00AC4CCD">
        <w:tc>
          <w:tcPr>
            <w:tcW w:w="1257" w:type="dxa"/>
            <w:shd w:val="clear" w:color="auto" w:fill="D9E2F3" w:themeFill="accent5" w:themeFillTint="33"/>
            <w:vAlign w:val="center"/>
          </w:tcPr>
          <w:p w14:paraId="266BF100" w14:textId="4403EBA0" w:rsidR="003F2D75" w:rsidRPr="00DA399C" w:rsidRDefault="003F2D75" w:rsidP="00D011F0">
            <w:pPr>
              <w:ind w:right="-19"/>
              <w:jc w:val="center"/>
              <w:rPr>
                <w:rFonts w:asciiTheme="minorHAnsi" w:hAnsiTheme="minorHAnsi" w:cstheme="minorHAnsi"/>
                <w:b/>
                <w:sz w:val="22"/>
                <w:szCs w:val="22"/>
                <w:lang w:val="fr-FR"/>
              </w:rPr>
            </w:pPr>
            <w:r>
              <w:rPr>
                <w:rFonts w:asciiTheme="minorHAnsi" w:hAnsiTheme="minorHAnsi" w:cstheme="minorHAnsi"/>
                <w:b/>
                <w:sz w:val="22"/>
                <w:szCs w:val="22"/>
                <w:lang w:val="fr-FR"/>
              </w:rPr>
              <w:t>2</w:t>
            </w:r>
            <w:r w:rsidRPr="00DA399C">
              <w:rPr>
                <w:rFonts w:asciiTheme="minorHAnsi" w:hAnsiTheme="minorHAnsi" w:cstheme="minorHAnsi"/>
                <w:b/>
                <w:sz w:val="22"/>
                <w:szCs w:val="22"/>
                <w:vertAlign w:val="superscript"/>
                <w:lang w:val="fr-FR"/>
              </w:rPr>
              <w:t>e</w:t>
            </w:r>
            <w:r w:rsidRPr="00DA399C">
              <w:rPr>
                <w:rFonts w:asciiTheme="minorHAnsi" w:hAnsiTheme="minorHAnsi" w:cstheme="minorHAnsi"/>
                <w:b/>
                <w:sz w:val="22"/>
                <w:szCs w:val="22"/>
                <w:lang w:val="fr-FR"/>
              </w:rPr>
              <w:t xml:space="preserve"> instance</w:t>
            </w:r>
            <w:r w:rsidR="00734ED4">
              <w:rPr>
                <w:rFonts w:asciiTheme="minorHAnsi" w:hAnsiTheme="minorHAnsi" w:cstheme="minorHAnsi"/>
                <w:b/>
                <w:sz w:val="22"/>
                <w:szCs w:val="22"/>
                <w:lang w:val="fr-FR"/>
              </w:rPr>
              <w:t xml:space="preserve"> </w:t>
            </w:r>
            <w:r>
              <w:rPr>
                <w:rFonts w:asciiTheme="minorHAnsi" w:hAnsiTheme="minorHAnsi" w:cstheme="minorHAnsi"/>
                <w:b/>
                <w:sz w:val="22"/>
                <w:szCs w:val="22"/>
                <w:lang w:val="fr-FR"/>
              </w:rPr>
              <w:t xml:space="preserve">/ </w:t>
            </w:r>
            <w:r w:rsidR="00D011F0">
              <w:rPr>
                <w:rFonts w:asciiTheme="minorHAnsi" w:hAnsiTheme="minorHAnsi" w:cstheme="minorHAnsi"/>
                <w:b/>
                <w:sz w:val="22"/>
                <w:szCs w:val="22"/>
                <w:lang w:val="fr-FR"/>
              </w:rPr>
              <w:t>Appel</w:t>
            </w:r>
          </w:p>
        </w:tc>
        <w:tc>
          <w:tcPr>
            <w:tcW w:w="1698" w:type="dxa"/>
          </w:tcPr>
          <w:p w14:paraId="160944C0" w14:textId="382164DB" w:rsidR="003F2D75" w:rsidRPr="003F2D75" w:rsidRDefault="003F2D75" w:rsidP="00D011F0">
            <w:pPr>
              <w:ind w:right="-39"/>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régional</w:t>
            </w:r>
          </w:p>
        </w:tc>
        <w:tc>
          <w:tcPr>
            <w:tcW w:w="1698" w:type="dxa"/>
            <w:vAlign w:val="center"/>
          </w:tcPr>
          <w:p w14:paraId="7C9F329E" w14:textId="3F22D918" w:rsidR="003F2D75" w:rsidRPr="003F2D75" w:rsidRDefault="003F2D75" w:rsidP="00D011F0">
            <w:pPr>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régional</w:t>
            </w:r>
          </w:p>
        </w:tc>
        <w:tc>
          <w:tcPr>
            <w:tcW w:w="1698" w:type="dxa"/>
            <w:vAlign w:val="center"/>
          </w:tcPr>
          <w:p w14:paraId="0265D26F" w14:textId="26C0C7B1" w:rsidR="003F2D75" w:rsidRPr="003F2D75" w:rsidRDefault="003F2D75" w:rsidP="00D011F0">
            <w:pPr>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interrégional</w:t>
            </w:r>
          </w:p>
        </w:tc>
        <w:tc>
          <w:tcPr>
            <w:tcW w:w="1698" w:type="dxa"/>
            <w:vAlign w:val="center"/>
          </w:tcPr>
          <w:p w14:paraId="1746A9B1" w14:textId="5B6AE20B" w:rsidR="003F2D75" w:rsidRPr="003F2D75" w:rsidRDefault="003F2D75" w:rsidP="00D011F0">
            <w:pPr>
              <w:ind w:right="-42"/>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régional</w:t>
            </w:r>
          </w:p>
        </w:tc>
        <w:tc>
          <w:tcPr>
            <w:tcW w:w="1698" w:type="dxa"/>
            <w:vAlign w:val="center"/>
          </w:tcPr>
          <w:p w14:paraId="0CE8BC14" w14:textId="5CFA64F7" w:rsidR="003F2D75" w:rsidRPr="003F2D75" w:rsidRDefault="003F2D75" w:rsidP="00D011F0">
            <w:pPr>
              <w:ind w:right="-15"/>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provincial</w:t>
            </w:r>
          </w:p>
        </w:tc>
        <w:tc>
          <w:tcPr>
            <w:tcW w:w="1698" w:type="dxa"/>
            <w:tcBorders>
              <w:bottom w:val="nil"/>
              <w:right w:val="nil"/>
            </w:tcBorders>
          </w:tcPr>
          <w:p w14:paraId="57840E66" w14:textId="77777777" w:rsidR="003F2D75" w:rsidRPr="003F2D75" w:rsidRDefault="003F2D75" w:rsidP="00D011F0">
            <w:pPr>
              <w:ind w:right="-13"/>
              <w:jc w:val="center"/>
              <w:rPr>
                <w:rFonts w:asciiTheme="minorHAnsi" w:hAnsiTheme="minorHAnsi" w:cstheme="minorHAnsi"/>
                <w:sz w:val="22"/>
                <w:szCs w:val="22"/>
                <w:lang w:val="fr-FR"/>
              </w:rPr>
            </w:pPr>
          </w:p>
        </w:tc>
      </w:tr>
      <w:tr w:rsidR="003F2D75" w:rsidRPr="00DA399C" w14:paraId="2AA0A4D9" w14:textId="77777777" w:rsidTr="00AC4CCD">
        <w:tc>
          <w:tcPr>
            <w:tcW w:w="1257" w:type="dxa"/>
            <w:shd w:val="clear" w:color="auto" w:fill="D9E2F3" w:themeFill="accent5" w:themeFillTint="33"/>
            <w:vAlign w:val="center"/>
          </w:tcPr>
          <w:p w14:paraId="4CC84934" w14:textId="10853340" w:rsidR="003F2D75" w:rsidRPr="00DA399C" w:rsidRDefault="003F2D75" w:rsidP="00D011F0">
            <w:pPr>
              <w:ind w:right="-19"/>
              <w:jc w:val="center"/>
              <w:rPr>
                <w:rFonts w:asciiTheme="minorHAnsi" w:hAnsiTheme="minorHAnsi" w:cstheme="minorHAnsi"/>
                <w:b/>
                <w:sz w:val="22"/>
                <w:szCs w:val="22"/>
                <w:lang w:val="fr-FR"/>
              </w:rPr>
            </w:pPr>
            <w:r w:rsidRPr="00DA399C">
              <w:rPr>
                <w:rFonts w:asciiTheme="minorHAnsi" w:hAnsiTheme="minorHAnsi" w:cstheme="minorHAnsi"/>
                <w:b/>
                <w:sz w:val="22"/>
                <w:szCs w:val="22"/>
                <w:lang w:val="fr-FR"/>
              </w:rPr>
              <w:t>3</w:t>
            </w:r>
            <w:r w:rsidRPr="00DA399C">
              <w:rPr>
                <w:rFonts w:asciiTheme="minorHAnsi" w:hAnsiTheme="minorHAnsi" w:cstheme="minorHAnsi"/>
                <w:b/>
                <w:sz w:val="22"/>
                <w:szCs w:val="22"/>
                <w:vertAlign w:val="superscript"/>
                <w:lang w:val="fr-FR"/>
              </w:rPr>
              <w:t>e</w:t>
            </w:r>
            <w:r w:rsidRPr="00DA399C">
              <w:rPr>
                <w:rFonts w:asciiTheme="minorHAnsi" w:hAnsiTheme="minorHAnsi" w:cstheme="minorHAnsi"/>
                <w:b/>
                <w:sz w:val="22"/>
                <w:szCs w:val="22"/>
                <w:lang w:val="fr-FR"/>
              </w:rPr>
              <w:t xml:space="preserve"> instance</w:t>
            </w:r>
            <w:r w:rsidR="00734ED4">
              <w:rPr>
                <w:rFonts w:asciiTheme="minorHAnsi" w:hAnsiTheme="minorHAnsi" w:cstheme="minorHAnsi"/>
                <w:b/>
                <w:sz w:val="22"/>
                <w:szCs w:val="22"/>
                <w:lang w:val="fr-FR"/>
              </w:rPr>
              <w:t xml:space="preserve"> </w:t>
            </w:r>
            <w:r w:rsidRPr="00DA399C">
              <w:rPr>
                <w:rFonts w:asciiTheme="minorHAnsi" w:hAnsiTheme="minorHAnsi" w:cstheme="minorHAnsi"/>
                <w:b/>
                <w:sz w:val="22"/>
                <w:szCs w:val="22"/>
                <w:lang w:val="fr-FR"/>
              </w:rPr>
              <w:t>/</w:t>
            </w:r>
            <w:r w:rsidR="00D011F0">
              <w:rPr>
                <w:rFonts w:asciiTheme="minorHAnsi" w:hAnsiTheme="minorHAnsi" w:cstheme="minorHAnsi"/>
                <w:b/>
                <w:sz w:val="22"/>
                <w:szCs w:val="22"/>
                <w:lang w:val="fr-FR"/>
              </w:rPr>
              <w:t xml:space="preserve"> </w:t>
            </w:r>
            <w:r w:rsidRPr="00DA399C">
              <w:rPr>
                <w:rFonts w:asciiTheme="minorHAnsi" w:hAnsiTheme="minorHAnsi" w:cstheme="minorHAnsi"/>
                <w:b/>
                <w:sz w:val="22"/>
                <w:szCs w:val="22"/>
                <w:lang w:val="fr-FR"/>
              </w:rPr>
              <w:t>Appel</w:t>
            </w:r>
          </w:p>
        </w:tc>
        <w:tc>
          <w:tcPr>
            <w:tcW w:w="1698" w:type="dxa"/>
            <w:vAlign w:val="center"/>
          </w:tcPr>
          <w:p w14:paraId="3AAD1FB1" w14:textId="741DBE55" w:rsidR="003F2D75" w:rsidRPr="003F2D75" w:rsidRDefault="003F2D75" w:rsidP="00D011F0">
            <w:pPr>
              <w:ind w:right="-39"/>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provincial</w:t>
            </w:r>
          </w:p>
        </w:tc>
        <w:tc>
          <w:tcPr>
            <w:tcW w:w="1698" w:type="dxa"/>
            <w:vAlign w:val="center"/>
          </w:tcPr>
          <w:p w14:paraId="1EA59C53" w14:textId="07EFEF94" w:rsidR="003F2D75" w:rsidRPr="003F2D75" w:rsidRDefault="003F2D75" w:rsidP="00D011F0">
            <w:pPr>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provincial</w:t>
            </w:r>
          </w:p>
        </w:tc>
        <w:tc>
          <w:tcPr>
            <w:tcW w:w="1698" w:type="dxa"/>
            <w:vAlign w:val="center"/>
          </w:tcPr>
          <w:p w14:paraId="526AD985" w14:textId="2B33D5C2" w:rsidR="003F2D75" w:rsidRPr="003F2D75" w:rsidRDefault="003F2D75" w:rsidP="00D011F0">
            <w:pPr>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provincial</w:t>
            </w:r>
          </w:p>
        </w:tc>
        <w:tc>
          <w:tcPr>
            <w:tcW w:w="1698" w:type="dxa"/>
            <w:vAlign w:val="center"/>
          </w:tcPr>
          <w:p w14:paraId="68279416" w14:textId="6C69A7B6" w:rsidR="003F2D75" w:rsidRPr="003F2D75" w:rsidRDefault="003F2D75" w:rsidP="00D011F0">
            <w:pPr>
              <w:ind w:right="-42"/>
              <w:jc w:val="center"/>
              <w:rPr>
                <w:rFonts w:asciiTheme="minorHAnsi" w:hAnsiTheme="minorHAnsi" w:cstheme="minorHAnsi"/>
                <w:sz w:val="22"/>
                <w:szCs w:val="22"/>
                <w:lang w:val="fr-FR"/>
              </w:rPr>
            </w:pPr>
            <w:r w:rsidRPr="003F2D75">
              <w:rPr>
                <w:rFonts w:asciiTheme="minorHAnsi" w:hAnsiTheme="minorHAnsi" w:cstheme="minorHAnsi"/>
                <w:sz w:val="22"/>
                <w:szCs w:val="22"/>
                <w:lang w:val="fr-FR"/>
              </w:rPr>
              <w:t>Conseil d’administration provincial</w:t>
            </w:r>
          </w:p>
        </w:tc>
        <w:tc>
          <w:tcPr>
            <w:tcW w:w="1698" w:type="dxa"/>
            <w:tcBorders>
              <w:bottom w:val="nil"/>
              <w:right w:val="nil"/>
            </w:tcBorders>
          </w:tcPr>
          <w:p w14:paraId="516908DA" w14:textId="77777777" w:rsidR="003F2D75" w:rsidRPr="003F2D75" w:rsidRDefault="003F2D75" w:rsidP="00D011F0">
            <w:pPr>
              <w:ind w:right="-15"/>
              <w:jc w:val="center"/>
              <w:rPr>
                <w:rFonts w:asciiTheme="minorHAnsi" w:hAnsiTheme="minorHAnsi" w:cstheme="minorHAnsi"/>
                <w:sz w:val="22"/>
                <w:szCs w:val="22"/>
                <w:lang w:val="fr-FR"/>
              </w:rPr>
            </w:pPr>
          </w:p>
        </w:tc>
        <w:tc>
          <w:tcPr>
            <w:tcW w:w="1698" w:type="dxa"/>
            <w:tcBorders>
              <w:top w:val="nil"/>
              <w:left w:val="nil"/>
              <w:bottom w:val="nil"/>
              <w:right w:val="nil"/>
            </w:tcBorders>
          </w:tcPr>
          <w:p w14:paraId="45856C83" w14:textId="77777777" w:rsidR="003F2D75" w:rsidRPr="003F2D75" w:rsidRDefault="003F2D75" w:rsidP="00D011F0">
            <w:pPr>
              <w:ind w:right="-13"/>
              <w:jc w:val="center"/>
              <w:rPr>
                <w:rFonts w:asciiTheme="minorHAnsi" w:hAnsiTheme="minorHAnsi" w:cstheme="minorHAnsi"/>
                <w:sz w:val="22"/>
                <w:szCs w:val="22"/>
                <w:lang w:val="fr-FR"/>
              </w:rPr>
            </w:pPr>
          </w:p>
        </w:tc>
      </w:tr>
    </w:tbl>
    <w:bookmarkEnd w:id="975"/>
    <w:bookmarkEnd w:id="976"/>
    <w:p w14:paraId="255297CC" w14:textId="31568AC3" w:rsidR="004E5F0E" w:rsidRPr="00197C71" w:rsidRDefault="004E5F0E" w:rsidP="00197C71">
      <w:pPr>
        <w:spacing w:before="120" w:after="120"/>
        <w:ind w:left="-720" w:right="-900"/>
        <w:jc w:val="both"/>
        <w:rPr>
          <w:rFonts w:cstheme="minorHAnsi"/>
          <w:b/>
          <w:lang w:val="fr-FR"/>
        </w:rPr>
      </w:pPr>
      <w:r w:rsidRPr="00197C71">
        <w:rPr>
          <w:rFonts w:cstheme="minorHAnsi"/>
          <w:b/>
          <w:lang w:val="fr-FR"/>
        </w:rPr>
        <w:t>N</w:t>
      </w:r>
      <w:r w:rsidR="00197C71" w:rsidRPr="00197C71">
        <w:rPr>
          <w:rFonts w:cstheme="minorHAnsi"/>
          <w:b/>
          <w:lang w:val="fr-FR"/>
        </w:rPr>
        <w:t xml:space="preserve">ote : </w:t>
      </w:r>
      <w:r w:rsidRPr="00197C71">
        <w:rPr>
          <w:rFonts w:cstheme="minorHAnsi"/>
          <w:b/>
          <w:lang w:val="fr-FR"/>
        </w:rPr>
        <w:t>Dans le cas d’un Conseil d’administration</w:t>
      </w:r>
      <w:r w:rsidR="000A369E" w:rsidRPr="00197C71">
        <w:rPr>
          <w:rFonts w:cstheme="minorHAnsi"/>
          <w:b/>
          <w:lang w:val="fr-FR"/>
        </w:rPr>
        <w:t>/direction générale</w:t>
      </w:r>
      <w:r w:rsidRPr="00197C71">
        <w:rPr>
          <w:rFonts w:cstheme="minorHAnsi"/>
          <w:b/>
          <w:lang w:val="fr-FR"/>
        </w:rPr>
        <w:t xml:space="preserve"> d’une ligue interrégionale, la ligue doit prévoir à l’intérieur de leurs règlements, la formation d’un palier d’appel formé des membres des Conseils d’administration</w:t>
      </w:r>
      <w:r w:rsidR="000A369E" w:rsidRPr="00197C71">
        <w:rPr>
          <w:rFonts w:cstheme="minorHAnsi"/>
          <w:b/>
          <w:lang w:val="fr-FR"/>
        </w:rPr>
        <w:t>/direction générale</w:t>
      </w:r>
      <w:r w:rsidRPr="00197C71">
        <w:rPr>
          <w:rFonts w:cstheme="minorHAnsi"/>
          <w:b/>
          <w:lang w:val="fr-FR"/>
        </w:rPr>
        <w:t xml:space="preserve"> des régions concernées.</w:t>
      </w:r>
    </w:p>
    <w:p w14:paraId="6C9624B4" w14:textId="77777777" w:rsidR="004E5F0E" w:rsidRDefault="004E5F0E" w:rsidP="00734ED4">
      <w:pPr>
        <w:spacing w:before="240" w:after="240"/>
        <w:ind w:left="547" w:right="-360"/>
        <w:jc w:val="center"/>
        <w:rPr>
          <w:rFonts w:cstheme="minorHAnsi"/>
          <w:b/>
          <w:caps/>
          <w:lang w:val="fr-FR"/>
        </w:rPr>
      </w:pPr>
      <w:r w:rsidRPr="00C34AD2">
        <w:rPr>
          <w:rFonts w:cstheme="minorHAnsi"/>
          <w:b/>
          <w:caps/>
          <w:lang w:val="fr-FR"/>
        </w:rPr>
        <w:t>Association ou organisation</w:t>
      </w:r>
    </w:p>
    <w:tbl>
      <w:tblPr>
        <w:tblStyle w:val="Grilledutableau"/>
        <w:tblW w:w="6115" w:type="dxa"/>
        <w:jc w:val="center"/>
        <w:tblLook w:val="04A0" w:firstRow="1" w:lastRow="0" w:firstColumn="1" w:lastColumn="0" w:noHBand="0" w:noVBand="1"/>
      </w:tblPr>
      <w:tblGrid>
        <w:gridCol w:w="2875"/>
        <w:gridCol w:w="3240"/>
      </w:tblGrid>
      <w:tr w:rsidR="00734ED4" w:rsidRPr="00DA399C" w14:paraId="2910BABD" w14:textId="77777777" w:rsidTr="00AC4CCD">
        <w:trPr>
          <w:jc w:val="center"/>
        </w:trPr>
        <w:tc>
          <w:tcPr>
            <w:tcW w:w="2875" w:type="dxa"/>
            <w:shd w:val="clear" w:color="auto" w:fill="D9E2F3" w:themeFill="accent5" w:themeFillTint="33"/>
            <w:vAlign w:val="center"/>
          </w:tcPr>
          <w:p w14:paraId="2BA6A998" w14:textId="3681FE4E" w:rsidR="00734ED4" w:rsidRPr="00DA399C" w:rsidRDefault="00734ED4" w:rsidP="00734ED4">
            <w:pPr>
              <w:spacing w:before="120" w:after="120"/>
              <w:ind w:right="-19"/>
              <w:jc w:val="center"/>
              <w:rPr>
                <w:rFonts w:asciiTheme="minorHAnsi" w:hAnsiTheme="minorHAnsi" w:cstheme="minorHAnsi"/>
                <w:b/>
                <w:sz w:val="22"/>
                <w:szCs w:val="22"/>
                <w:lang w:val="fr-FR"/>
              </w:rPr>
            </w:pPr>
            <w:bookmarkStart w:id="977" w:name="_Hlk206080685"/>
            <w:r w:rsidRPr="00DA399C">
              <w:rPr>
                <w:rFonts w:asciiTheme="minorHAnsi" w:hAnsiTheme="minorHAnsi" w:cstheme="minorHAnsi"/>
                <w:b/>
                <w:sz w:val="22"/>
                <w:szCs w:val="22"/>
                <w:lang w:val="fr-FR"/>
              </w:rPr>
              <w:t>1</w:t>
            </w:r>
            <w:r w:rsidRPr="00DA399C">
              <w:rPr>
                <w:rFonts w:asciiTheme="minorHAnsi" w:hAnsiTheme="minorHAnsi" w:cstheme="minorHAnsi"/>
                <w:b/>
                <w:sz w:val="22"/>
                <w:szCs w:val="22"/>
                <w:vertAlign w:val="superscript"/>
                <w:lang w:val="fr-FR"/>
              </w:rPr>
              <w:t>re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 Décision</w:t>
            </w:r>
          </w:p>
        </w:tc>
        <w:tc>
          <w:tcPr>
            <w:tcW w:w="3240" w:type="dxa"/>
          </w:tcPr>
          <w:p w14:paraId="33C4E790" w14:textId="4B319EA6" w:rsidR="00734ED4" w:rsidRPr="00734ED4" w:rsidRDefault="00734ED4" w:rsidP="00734ED4">
            <w:pPr>
              <w:spacing w:before="120" w:after="120"/>
              <w:ind w:right="-39"/>
              <w:rPr>
                <w:rFonts w:ascii="Calibri" w:hAnsi="Calibri" w:cs="Calibri"/>
                <w:sz w:val="22"/>
                <w:szCs w:val="22"/>
                <w:lang w:val="fr-FR"/>
              </w:rPr>
            </w:pPr>
            <w:r w:rsidRPr="00734ED4">
              <w:rPr>
                <w:rFonts w:ascii="Calibri" w:hAnsi="Calibri" w:cs="Calibri"/>
                <w:sz w:val="22"/>
                <w:szCs w:val="22"/>
                <w:lang w:val="fr-FR"/>
              </w:rPr>
              <w:t>Comité association/organisation</w:t>
            </w:r>
          </w:p>
        </w:tc>
      </w:tr>
      <w:tr w:rsidR="00734ED4" w:rsidRPr="00DA399C" w14:paraId="3BE9F73F" w14:textId="77777777" w:rsidTr="00AC4CCD">
        <w:trPr>
          <w:jc w:val="center"/>
        </w:trPr>
        <w:tc>
          <w:tcPr>
            <w:tcW w:w="2875" w:type="dxa"/>
            <w:shd w:val="clear" w:color="auto" w:fill="D9E2F3" w:themeFill="accent5" w:themeFillTint="33"/>
            <w:vAlign w:val="center"/>
          </w:tcPr>
          <w:p w14:paraId="01D8B224" w14:textId="344E619A" w:rsidR="00734ED4" w:rsidRPr="00DA399C" w:rsidRDefault="00734ED4" w:rsidP="00734ED4">
            <w:pPr>
              <w:spacing w:before="120" w:after="120"/>
              <w:ind w:right="-19"/>
              <w:jc w:val="center"/>
              <w:rPr>
                <w:rFonts w:asciiTheme="minorHAnsi" w:hAnsiTheme="minorHAnsi" w:cstheme="minorHAnsi"/>
                <w:b/>
                <w:sz w:val="22"/>
                <w:szCs w:val="22"/>
                <w:lang w:val="fr-FR"/>
              </w:rPr>
            </w:pPr>
            <w:r>
              <w:rPr>
                <w:rFonts w:asciiTheme="minorHAnsi" w:hAnsiTheme="minorHAnsi" w:cstheme="minorHAnsi"/>
                <w:b/>
                <w:sz w:val="22"/>
                <w:szCs w:val="22"/>
                <w:lang w:val="fr-FR"/>
              </w:rPr>
              <w:t>2</w:t>
            </w:r>
            <w:r w:rsidRPr="00DA399C">
              <w:rPr>
                <w:rFonts w:asciiTheme="minorHAnsi" w:hAnsiTheme="minorHAnsi" w:cstheme="minorHAnsi"/>
                <w:b/>
                <w:sz w:val="22"/>
                <w:szCs w:val="22"/>
                <w:vertAlign w:val="superscript"/>
                <w:lang w:val="fr-FR"/>
              </w:rPr>
              <w:t>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 </w:t>
            </w:r>
            <w:r w:rsidR="00C417A9">
              <w:rPr>
                <w:rFonts w:asciiTheme="minorHAnsi" w:hAnsiTheme="minorHAnsi" w:cstheme="minorHAnsi"/>
                <w:b/>
                <w:sz w:val="22"/>
                <w:szCs w:val="22"/>
                <w:lang w:val="fr-FR"/>
              </w:rPr>
              <w:t>Appel</w:t>
            </w:r>
          </w:p>
        </w:tc>
        <w:tc>
          <w:tcPr>
            <w:tcW w:w="3240" w:type="dxa"/>
          </w:tcPr>
          <w:p w14:paraId="7136BB82" w14:textId="5BBB42CF" w:rsidR="00734ED4" w:rsidRPr="00734ED4" w:rsidRDefault="00734ED4" w:rsidP="00734ED4">
            <w:pPr>
              <w:spacing w:before="120" w:after="120"/>
              <w:ind w:right="-39"/>
              <w:rPr>
                <w:rFonts w:ascii="Calibri" w:hAnsi="Calibri" w:cs="Calibri"/>
                <w:sz w:val="22"/>
                <w:szCs w:val="22"/>
                <w:lang w:val="fr-FR"/>
              </w:rPr>
            </w:pPr>
            <w:r w:rsidRPr="00734ED4">
              <w:rPr>
                <w:rFonts w:ascii="Calibri" w:hAnsi="Calibri" w:cs="Calibri"/>
                <w:sz w:val="22"/>
                <w:szCs w:val="22"/>
                <w:lang w:val="fr-FR"/>
              </w:rPr>
              <w:t xml:space="preserve">Comité </w:t>
            </w:r>
            <w:r>
              <w:rPr>
                <w:rFonts w:ascii="Calibri" w:hAnsi="Calibri" w:cs="Calibri"/>
                <w:sz w:val="22"/>
                <w:szCs w:val="22"/>
                <w:lang w:val="fr-FR"/>
              </w:rPr>
              <w:t xml:space="preserve">régional de </w:t>
            </w:r>
            <w:r w:rsidRPr="00734ED4">
              <w:rPr>
                <w:rFonts w:ascii="Calibri" w:hAnsi="Calibri" w:cs="Calibri"/>
                <w:sz w:val="22"/>
                <w:szCs w:val="22"/>
                <w:lang w:val="fr-FR"/>
              </w:rPr>
              <w:t>discipline</w:t>
            </w:r>
          </w:p>
        </w:tc>
      </w:tr>
      <w:tr w:rsidR="00734ED4" w:rsidRPr="00DA399C" w14:paraId="1D71B286" w14:textId="77777777" w:rsidTr="00AC4CCD">
        <w:trPr>
          <w:jc w:val="center"/>
        </w:trPr>
        <w:tc>
          <w:tcPr>
            <w:tcW w:w="2875" w:type="dxa"/>
            <w:shd w:val="clear" w:color="auto" w:fill="D9E2F3" w:themeFill="accent5" w:themeFillTint="33"/>
            <w:vAlign w:val="center"/>
          </w:tcPr>
          <w:p w14:paraId="4DDBBE4E" w14:textId="22FB6617" w:rsidR="00734ED4" w:rsidRPr="00DA399C" w:rsidRDefault="00734ED4" w:rsidP="00734ED4">
            <w:pPr>
              <w:spacing w:before="120" w:after="120"/>
              <w:ind w:right="-19"/>
              <w:jc w:val="center"/>
              <w:rPr>
                <w:rFonts w:asciiTheme="minorHAnsi" w:hAnsiTheme="minorHAnsi" w:cstheme="minorHAnsi"/>
                <w:b/>
                <w:sz w:val="22"/>
                <w:szCs w:val="22"/>
                <w:lang w:val="fr-FR"/>
              </w:rPr>
            </w:pPr>
            <w:r w:rsidRPr="00DA399C">
              <w:rPr>
                <w:rFonts w:asciiTheme="minorHAnsi" w:hAnsiTheme="minorHAnsi" w:cstheme="minorHAnsi"/>
                <w:b/>
                <w:sz w:val="22"/>
                <w:szCs w:val="22"/>
                <w:lang w:val="fr-FR"/>
              </w:rPr>
              <w:t>3</w:t>
            </w:r>
            <w:r w:rsidRPr="00DA399C">
              <w:rPr>
                <w:rFonts w:asciiTheme="minorHAnsi" w:hAnsiTheme="minorHAnsi" w:cstheme="minorHAnsi"/>
                <w:b/>
                <w:sz w:val="22"/>
                <w:szCs w:val="22"/>
                <w:vertAlign w:val="superscript"/>
                <w:lang w:val="fr-FR"/>
              </w:rPr>
              <w:t>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w:t>
            </w:r>
            <w:r w:rsidRPr="00DA399C">
              <w:rPr>
                <w:rFonts w:asciiTheme="minorHAnsi" w:hAnsiTheme="minorHAnsi" w:cstheme="minorHAnsi"/>
                <w:b/>
                <w:sz w:val="22"/>
                <w:szCs w:val="22"/>
                <w:lang w:val="fr-FR"/>
              </w:rPr>
              <w:t>/</w:t>
            </w:r>
            <w:r>
              <w:rPr>
                <w:rFonts w:asciiTheme="minorHAnsi" w:hAnsiTheme="minorHAnsi" w:cstheme="minorHAnsi"/>
                <w:b/>
                <w:sz w:val="22"/>
                <w:szCs w:val="22"/>
                <w:lang w:val="fr-FR"/>
              </w:rPr>
              <w:t xml:space="preserve"> </w:t>
            </w:r>
            <w:r w:rsidRPr="00DA399C">
              <w:rPr>
                <w:rFonts w:asciiTheme="minorHAnsi" w:hAnsiTheme="minorHAnsi" w:cstheme="minorHAnsi"/>
                <w:b/>
                <w:sz w:val="22"/>
                <w:szCs w:val="22"/>
                <w:lang w:val="fr-FR"/>
              </w:rPr>
              <w:t>Appel</w:t>
            </w:r>
          </w:p>
        </w:tc>
        <w:tc>
          <w:tcPr>
            <w:tcW w:w="3240" w:type="dxa"/>
            <w:vAlign w:val="center"/>
          </w:tcPr>
          <w:p w14:paraId="02209BA5" w14:textId="0D6EABE5" w:rsidR="00734ED4" w:rsidRPr="00734ED4" w:rsidRDefault="00734ED4" w:rsidP="00734ED4">
            <w:pPr>
              <w:spacing w:before="120" w:after="120"/>
              <w:ind w:right="-39"/>
              <w:rPr>
                <w:rFonts w:ascii="Calibri" w:hAnsi="Calibri" w:cs="Calibri"/>
                <w:sz w:val="22"/>
                <w:szCs w:val="22"/>
                <w:lang w:val="fr-FR"/>
              </w:rPr>
            </w:pPr>
            <w:r w:rsidRPr="00734ED4">
              <w:rPr>
                <w:rFonts w:ascii="Calibri" w:hAnsi="Calibri" w:cs="Calibri"/>
                <w:sz w:val="22"/>
                <w:szCs w:val="22"/>
                <w:lang w:val="fr-FR"/>
              </w:rPr>
              <w:t xml:space="preserve">Comité </w:t>
            </w:r>
            <w:r>
              <w:rPr>
                <w:rFonts w:ascii="Calibri" w:hAnsi="Calibri" w:cs="Calibri"/>
                <w:sz w:val="22"/>
                <w:szCs w:val="22"/>
                <w:lang w:val="fr-FR"/>
              </w:rPr>
              <w:t xml:space="preserve">provincial de </w:t>
            </w:r>
            <w:r w:rsidRPr="00734ED4">
              <w:rPr>
                <w:rFonts w:ascii="Calibri" w:hAnsi="Calibri" w:cs="Calibri"/>
                <w:sz w:val="22"/>
                <w:szCs w:val="22"/>
                <w:lang w:val="fr-FR"/>
              </w:rPr>
              <w:t>discipline</w:t>
            </w:r>
          </w:p>
        </w:tc>
      </w:tr>
    </w:tbl>
    <w:bookmarkEnd w:id="977"/>
    <w:p w14:paraId="07DEF34A" w14:textId="77777777" w:rsidR="004E5F0E" w:rsidRDefault="004E5F0E" w:rsidP="00734ED4">
      <w:pPr>
        <w:spacing w:before="240" w:after="120"/>
        <w:ind w:left="547" w:right="-360"/>
        <w:jc w:val="center"/>
        <w:rPr>
          <w:rFonts w:cstheme="minorHAnsi"/>
          <w:b/>
          <w:caps/>
          <w:lang w:val="fr-FR"/>
        </w:rPr>
      </w:pPr>
      <w:r w:rsidRPr="00C34AD2">
        <w:rPr>
          <w:rFonts w:cstheme="minorHAnsi"/>
          <w:b/>
          <w:caps/>
          <w:lang w:val="fr-FR"/>
        </w:rPr>
        <w:t>ligues</w:t>
      </w:r>
    </w:p>
    <w:tbl>
      <w:tblPr>
        <w:tblStyle w:val="Grilledutableau"/>
        <w:tblW w:w="10800" w:type="dxa"/>
        <w:tblInd w:w="-905" w:type="dxa"/>
        <w:tblLayout w:type="fixed"/>
        <w:tblLook w:val="04A0" w:firstRow="1" w:lastRow="0" w:firstColumn="1" w:lastColumn="0" w:noHBand="0" w:noVBand="1"/>
      </w:tblPr>
      <w:tblGrid>
        <w:gridCol w:w="2250"/>
        <w:gridCol w:w="2520"/>
        <w:gridCol w:w="3150"/>
        <w:gridCol w:w="2880"/>
      </w:tblGrid>
      <w:tr w:rsidR="00734ED4" w:rsidRPr="00DA399C" w14:paraId="57D546A1" w14:textId="77777777" w:rsidTr="00AC4CCD">
        <w:tc>
          <w:tcPr>
            <w:tcW w:w="2250" w:type="dxa"/>
            <w:shd w:val="clear" w:color="auto" w:fill="D9E2F3" w:themeFill="accent5" w:themeFillTint="33"/>
            <w:vAlign w:val="center"/>
          </w:tcPr>
          <w:p w14:paraId="0FB06319" w14:textId="2FC7D752" w:rsidR="00734ED4" w:rsidRPr="00DA399C" w:rsidRDefault="00734ED4" w:rsidP="00C417A9">
            <w:pPr>
              <w:ind w:right="-19"/>
              <w:jc w:val="center"/>
              <w:rPr>
                <w:rFonts w:asciiTheme="minorHAnsi" w:hAnsiTheme="minorHAnsi" w:cstheme="minorHAnsi"/>
                <w:b/>
                <w:sz w:val="22"/>
                <w:szCs w:val="22"/>
                <w:lang w:val="fr-FR"/>
              </w:rPr>
            </w:pPr>
            <w:bookmarkStart w:id="978" w:name="_Hlk206080712"/>
            <w:r w:rsidRPr="00DA399C">
              <w:rPr>
                <w:rFonts w:asciiTheme="minorHAnsi" w:hAnsiTheme="minorHAnsi" w:cstheme="minorHAnsi"/>
                <w:b/>
                <w:sz w:val="22"/>
                <w:szCs w:val="22"/>
                <w:lang w:val="fr-FR"/>
              </w:rPr>
              <w:t>1</w:t>
            </w:r>
            <w:r w:rsidRPr="00DA399C">
              <w:rPr>
                <w:rFonts w:asciiTheme="minorHAnsi" w:hAnsiTheme="minorHAnsi" w:cstheme="minorHAnsi"/>
                <w:b/>
                <w:sz w:val="22"/>
                <w:szCs w:val="22"/>
                <w:vertAlign w:val="superscript"/>
                <w:lang w:val="fr-FR"/>
              </w:rPr>
              <w:t>re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 Décision</w:t>
            </w:r>
          </w:p>
        </w:tc>
        <w:tc>
          <w:tcPr>
            <w:tcW w:w="2520" w:type="dxa"/>
            <w:vAlign w:val="center"/>
          </w:tcPr>
          <w:p w14:paraId="7CD671A6" w14:textId="510FF5B2" w:rsidR="00734ED4" w:rsidRPr="00734ED4" w:rsidRDefault="00734ED4" w:rsidP="00D011F0">
            <w:pPr>
              <w:ind w:right="-39"/>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Comité de discipline de Ligue locale</w:t>
            </w:r>
          </w:p>
        </w:tc>
        <w:tc>
          <w:tcPr>
            <w:tcW w:w="3150" w:type="dxa"/>
            <w:vAlign w:val="center"/>
          </w:tcPr>
          <w:p w14:paraId="49D2D6A7" w14:textId="4C722B69" w:rsidR="00734ED4" w:rsidRPr="00734ED4" w:rsidRDefault="00734ED4" w:rsidP="00D011F0">
            <w:pPr>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 xml:space="preserve">Comité </w:t>
            </w:r>
            <w:r w:rsidR="00C417A9">
              <w:rPr>
                <w:rFonts w:asciiTheme="minorHAnsi" w:hAnsiTheme="minorHAnsi" w:cstheme="minorHAnsi"/>
                <w:sz w:val="22"/>
                <w:szCs w:val="22"/>
                <w:lang w:val="fr-FR"/>
              </w:rPr>
              <w:t xml:space="preserve">régional </w:t>
            </w:r>
            <w:r w:rsidRPr="00734ED4">
              <w:rPr>
                <w:rFonts w:asciiTheme="minorHAnsi" w:hAnsiTheme="minorHAnsi" w:cstheme="minorHAnsi"/>
                <w:sz w:val="22"/>
                <w:szCs w:val="22"/>
                <w:lang w:val="fr-FR"/>
              </w:rPr>
              <w:t>de discipline de Ligue</w:t>
            </w:r>
          </w:p>
        </w:tc>
        <w:tc>
          <w:tcPr>
            <w:tcW w:w="2880" w:type="dxa"/>
            <w:vAlign w:val="center"/>
          </w:tcPr>
          <w:p w14:paraId="3881AD7E" w14:textId="5C78DD6F" w:rsidR="00734ED4" w:rsidRPr="00734ED4" w:rsidRDefault="00734ED4" w:rsidP="00D011F0">
            <w:pPr>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 xml:space="preserve">Comité </w:t>
            </w:r>
            <w:r w:rsidR="00C417A9" w:rsidRPr="00734ED4">
              <w:rPr>
                <w:rFonts w:asciiTheme="minorHAnsi" w:hAnsiTheme="minorHAnsi" w:cstheme="minorHAnsi"/>
                <w:sz w:val="22"/>
                <w:szCs w:val="22"/>
                <w:lang w:val="fr-FR"/>
              </w:rPr>
              <w:t xml:space="preserve">interrégionale </w:t>
            </w:r>
            <w:r w:rsidRPr="00734ED4">
              <w:rPr>
                <w:rFonts w:asciiTheme="minorHAnsi" w:hAnsiTheme="minorHAnsi" w:cstheme="minorHAnsi"/>
                <w:sz w:val="22"/>
                <w:szCs w:val="22"/>
                <w:lang w:val="fr-FR"/>
              </w:rPr>
              <w:t>de discipline de Ligue</w:t>
            </w:r>
          </w:p>
        </w:tc>
      </w:tr>
      <w:tr w:rsidR="00734ED4" w:rsidRPr="00DA399C" w14:paraId="2D35A2C3" w14:textId="77777777" w:rsidTr="00AC4CCD">
        <w:tc>
          <w:tcPr>
            <w:tcW w:w="2250" w:type="dxa"/>
            <w:shd w:val="clear" w:color="auto" w:fill="D9E2F3" w:themeFill="accent5" w:themeFillTint="33"/>
            <w:vAlign w:val="center"/>
          </w:tcPr>
          <w:p w14:paraId="2C0370A5" w14:textId="3CF1D719" w:rsidR="00734ED4" w:rsidRPr="00DA399C" w:rsidRDefault="00734ED4" w:rsidP="00C417A9">
            <w:pPr>
              <w:ind w:right="-19"/>
              <w:jc w:val="center"/>
              <w:rPr>
                <w:rFonts w:asciiTheme="minorHAnsi" w:hAnsiTheme="minorHAnsi" w:cstheme="minorHAnsi"/>
                <w:b/>
                <w:sz w:val="22"/>
                <w:szCs w:val="22"/>
                <w:lang w:val="fr-FR"/>
              </w:rPr>
            </w:pPr>
            <w:r>
              <w:rPr>
                <w:rFonts w:asciiTheme="minorHAnsi" w:hAnsiTheme="minorHAnsi" w:cstheme="minorHAnsi"/>
                <w:b/>
                <w:sz w:val="22"/>
                <w:szCs w:val="22"/>
                <w:lang w:val="fr-FR"/>
              </w:rPr>
              <w:t>2</w:t>
            </w:r>
            <w:r w:rsidRPr="00DA399C">
              <w:rPr>
                <w:rFonts w:asciiTheme="minorHAnsi" w:hAnsiTheme="minorHAnsi" w:cstheme="minorHAnsi"/>
                <w:b/>
                <w:sz w:val="22"/>
                <w:szCs w:val="22"/>
                <w:vertAlign w:val="superscript"/>
                <w:lang w:val="fr-FR"/>
              </w:rPr>
              <w:t>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 </w:t>
            </w:r>
            <w:r w:rsidR="00C417A9">
              <w:rPr>
                <w:rFonts w:asciiTheme="minorHAnsi" w:hAnsiTheme="minorHAnsi" w:cstheme="minorHAnsi"/>
                <w:b/>
                <w:sz w:val="22"/>
                <w:szCs w:val="22"/>
                <w:lang w:val="fr-FR"/>
              </w:rPr>
              <w:t>Appel</w:t>
            </w:r>
          </w:p>
        </w:tc>
        <w:tc>
          <w:tcPr>
            <w:tcW w:w="2520" w:type="dxa"/>
            <w:vAlign w:val="center"/>
          </w:tcPr>
          <w:p w14:paraId="1B0541D6" w14:textId="42BBA5BE" w:rsidR="00734ED4" w:rsidRPr="00734ED4" w:rsidRDefault="00734ED4" w:rsidP="00D011F0">
            <w:pPr>
              <w:ind w:right="-39"/>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Comité régional de discipline</w:t>
            </w:r>
          </w:p>
        </w:tc>
        <w:tc>
          <w:tcPr>
            <w:tcW w:w="3150" w:type="dxa"/>
            <w:vAlign w:val="center"/>
          </w:tcPr>
          <w:p w14:paraId="33BB64B1" w14:textId="405256C7" w:rsidR="00734ED4" w:rsidRPr="00734ED4" w:rsidRDefault="00734ED4" w:rsidP="00D011F0">
            <w:pPr>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Comité régional de discipline</w:t>
            </w:r>
          </w:p>
        </w:tc>
        <w:tc>
          <w:tcPr>
            <w:tcW w:w="2880" w:type="dxa"/>
            <w:vAlign w:val="center"/>
          </w:tcPr>
          <w:p w14:paraId="3712ABC0" w14:textId="0DD700D0" w:rsidR="00734ED4" w:rsidRPr="00734ED4" w:rsidRDefault="00734ED4" w:rsidP="00D011F0">
            <w:pPr>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Comité interrégional de discipline</w:t>
            </w:r>
          </w:p>
        </w:tc>
      </w:tr>
      <w:tr w:rsidR="00734ED4" w:rsidRPr="00DA399C" w14:paraId="721BED3C" w14:textId="77777777" w:rsidTr="00AC4CCD">
        <w:tc>
          <w:tcPr>
            <w:tcW w:w="2250" w:type="dxa"/>
            <w:shd w:val="clear" w:color="auto" w:fill="D9E2F3" w:themeFill="accent5" w:themeFillTint="33"/>
            <w:vAlign w:val="center"/>
          </w:tcPr>
          <w:p w14:paraId="2CA3CE77" w14:textId="63079F95" w:rsidR="00734ED4" w:rsidRPr="00DA399C" w:rsidRDefault="00734ED4" w:rsidP="00C417A9">
            <w:pPr>
              <w:ind w:right="-19"/>
              <w:jc w:val="center"/>
              <w:rPr>
                <w:rFonts w:asciiTheme="minorHAnsi" w:hAnsiTheme="minorHAnsi" w:cstheme="minorHAnsi"/>
                <w:b/>
                <w:sz w:val="22"/>
                <w:szCs w:val="22"/>
                <w:lang w:val="fr-FR"/>
              </w:rPr>
            </w:pPr>
            <w:r w:rsidRPr="00DA399C">
              <w:rPr>
                <w:rFonts w:asciiTheme="minorHAnsi" w:hAnsiTheme="minorHAnsi" w:cstheme="minorHAnsi"/>
                <w:b/>
                <w:sz w:val="22"/>
                <w:szCs w:val="22"/>
                <w:lang w:val="fr-FR"/>
              </w:rPr>
              <w:t>3</w:t>
            </w:r>
            <w:r w:rsidRPr="00DA399C">
              <w:rPr>
                <w:rFonts w:asciiTheme="minorHAnsi" w:hAnsiTheme="minorHAnsi" w:cstheme="minorHAnsi"/>
                <w:b/>
                <w:sz w:val="22"/>
                <w:szCs w:val="22"/>
                <w:vertAlign w:val="superscript"/>
                <w:lang w:val="fr-FR"/>
              </w:rPr>
              <w:t>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w:t>
            </w:r>
            <w:r w:rsidRPr="00DA399C">
              <w:rPr>
                <w:rFonts w:asciiTheme="minorHAnsi" w:hAnsiTheme="minorHAnsi" w:cstheme="minorHAnsi"/>
                <w:b/>
                <w:sz w:val="22"/>
                <w:szCs w:val="22"/>
                <w:lang w:val="fr-FR"/>
              </w:rPr>
              <w:t>/</w:t>
            </w:r>
            <w:r>
              <w:rPr>
                <w:rFonts w:asciiTheme="minorHAnsi" w:hAnsiTheme="minorHAnsi" w:cstheme="minorHAnsi"/>
                <w:b/>
                <w:sz w:val="22"/>
                <w:szCs w:val="22"/>
                <w:lang w:val="fr-FR"/>
              </w:rPr>
              <w:t xml:space="preserve"> </w:t>
            </w:r>
            <w:r w:rsidRPr="00DA399C">
              <w:rPr>
                <w:rFonts w:asciiTheme="minorHAnsi" w:hAnsiTheme="minorHAnsi" w:cstheme="minorHAnsi"/>
                <w:b/>
                <w:sz w:val="22"/>
                <w:szCs w:val="22"/>
                <w:lang w:val="fr-FR"/>
              </w:rPr>
              <w:t>Appel</w:t>
            </w:r>
          </w:p>
        </w:tc>
        <w:tc>
          <w:tcPr>
            <w:tcW w:w="2520" w:type="dxa"/>
            <w:vAlign w:val="center"/>
          </w:tcPr>
          <w:p w14:paraId="2334690C" w14:textId="4A309DB3" w:rsidR="00734ED4" w:rsidRPr="00734ED4" w:rsidRDefault="00734ED4" w:rsidP="00D011F0">
            <w:pPr>
              <w:ind w:right="-39"/>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Comité provincial de discipline</w:t>
            </w:r>
          </w:p>
        </w:tc>
        <w:tc>
          <w:tcPr>
            <w:tcW w:w="3150" w:type="dxa"/>
            <w:vAlign w:val="center"/>
          </w:tcPr>
          <w:p w14:paraId="2CAEC595" w14:textId="0282932B" w:rsidR="00734ED4" w:rsidRPr="00734ED4" w:rsidRDefault="00734ED4" w:rsidP="00D011F0">
            <w:pPr>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Comité provincial de discipline</w:t>
            </w:r>
          </w:p>
        </w:tc>
        <w:tc>
          <w:tcPr>
            <w:tcW w:w="2880" w:type="dxa"/>
            <w:vAlign w:val="center"/>
          </w:tcPr>
          <w:p w14:paraId="47DE9EE6" w14:textId="66548F8B" w:rsidR="00734ED4" w:rsidRPr="00734ED4" w:rsidRDefault="00734ED4" w:rsidP="00D011F0">
            <w:pPr>
              <w:jc w:val="center"/>
              <w:rPr>
                <w:rFonts w:asciiTheme="minorHAnsi" w:hAnsiTheme="minorHAnsi" w:cstheme="minorHAnsi"/>
                <w:sz w:val="22"/>
                <w:szCs w:val="22"/>
                <w:lang w:val="fr-FR"/>
              </w:rPr>
            </w:pPr>
            <w:r w:rsidRPr="00734ED4">
              <w:rPr>
                <w:rFonts w:asciiTheme="minorHAnsi" w:hAnsiTheme="minorHAnsi" w:cstheme="minorHAnsi"/>
                <w:sz w:val="22"/>
                <w:szCs w:val="22"/>
                <w:lang w:val="fr-FR"/>
              </w:rPr>
              <w:t>Comité provincial de discipline</w:t>
            </w:r>
          </w:p>
        </w:tc>
      </w:tr>
    </w:tbl>
    <w:bookmarkEnd w:id="978"/>
    <w:p w14:paraId="1C9F99DD" w14:textId="04C47D3D" w:rsidR="00734ED4" w:rsidRPr="00197C71" w:rsidRDefault="00D011F0" w:rsidP="00197C71">
      <w:pPr>
        <w:spacing w:before="120" w:after="120"/>
        <w:ind w:left="-720" w:right="-900"/>
        <w:jc w:val="both"/>
        <w:rPr>
          <w:rFonts w:cstheme="minorHAnsi"/>
          <w:b/>
          <w:lang w:val="fr-FR"/>
        </w:rPr>
      </w:pPr>
      <w:r w:rsidRPr="00197C71">
        <w:rPr>
          <w:rFonts w:cstheme="minorHAnsi"/>
          <w:b/>
          <w:lang w:val="fr-FR"/>
        </w:rPr>
        <w:t>N</w:t>
      </w:r>
      <w:r w:rsidR="00197C71">
        <w:rPr>
          <w:rFonts w:cstheme="minorHAnsi"/>
          <w:b/>
          <w:lang w:val="fr-FR"/>
        </w:rPr>
        <w:t>ote</w:t>
      </w:r>
      <w:r w:rsidRPr="00197C71">
        <w:rPr>
          <w:rFonts w:cstheme="minorHAnsi"/>
          <w:b/>
          <w:lang w:val="fr-FR"/>
        </w:rPr>
        <w:t xml:space="preserve"> :</w:t>
      </w:r>
      <w:r w:rsidRPr="00197C71">
        <w:rPr>
          <w:rFonts w:cstheme="minorHAnsi"/>
          <w:b/>
          <w:lang w:val="fr-FR"/>
        </w:rPr>
        <w:tab/>
        <w:t>Les ligues interrégionales doivent prévoir à l’intérieur de leurs règlements, la formation d’un palier d’appel formé de membres des comités de discipline des régions concernées.</w:t>
      </w:r>
    </w:p>
    <w:p w14:paraId="6A3B48B3" w14:textId="77777777" w:rsidR="001706E3" w:rsidRPr="00197C71" w:rsidRDefault="001706E3" w:rsidP="00CD747B">
      <w:pPr>
        <w:spacing w:before="120" w:after="120"/>
        <w:ind w:left="547" w:right="-360"/>
        <w:jc w:val="center"/>
        <w:rPr>
          <w:rFonts w:cstheme="minorHAnsi"/>
          <w:b/>
          <w:caps/>
          <w:lang w:val="fr-FR"/>
        </w:rPr>
        <w:sectPr w:rsidR="001706E3" w:rsidRPr="00197C71" w:rsidSect="003D3FE2">
          <w:pgSz w:w="12240" w:h="15840" w:code="1"/>
          <w:pgMar w:top="432" w:right="1800" w:bottom="432" w:left="1800" w:header="432" w:footer="720" w:gutter="0"/>
          <w:paperSrc w:first="15" w:other="15"/>
          <w:cols w:space="708"/>
          <w:docGrid w:linePitch="360"/>
        </w:sectPr>
      </w:pPr>
    </w:p>
    <w:p w14:paraId="4FC9356A" w14:textId="02BED797" w:rsidR="004E5F0E" w:rsidRDefault="004E5F0E" w:rsidP="00CD747B">
      <w:pPr>
        <w:spacing w:before="120" w:after="120"/>
        <w:ind w:left="547" w:right="-360"/>
        <w:jc w:val="center"/>
        <w:rPr>
          <w:rFonts w:cstheme="minorHAnsi"/>
          <w:b/>
          <w:caps/>
          <w:lang w:val="fr-FR"/>
        </w:rPr>
      </w:pPr>
      <w:r w:rsidRPr="00C34AD2">
        <w:rPr>
          <w:rFonts w:cstheme="minorHAnsi"/>
          <w:b/>
          <w:caps/>
          <w:lang w:val="fr-FR"/>
        </w:rPr>
        <w:t>festivals et tournois</w:t>
      </w:r>
    </w:p>
    <w:tbl>
      <w:tblPr>
        <w:tblStyle w:val="Grilledutableau"/>
        <w:tblW w:w="11445" w:type="dxa"/>
        <w:tblInd w:w="-1355" w:type="dxa"/>
        <w:tblLook w:val="04A0" w:firstRow="1" w:lastRow="0" w:firstColumn="1" w:lastColumn="0" w:noHBand="0" w:noVBand="1"/>
      </w:tblPr>
      <w:tblGrid>
        <w:gridCol w:w="1257"/>
        <w:gridCol w:w="1698"/>
        <w:gridCol w:w="1698"/>
        <w:gridCol w:w="1698"/>
        <w:gridCol w:w="1698"/>
        <w:gridCol w:w="1698"/>
        <w:gridCol w:w="1698"/>
      </w:tblGrid>
      <w:tr w:rsidR="00D011F0" w:rsidRPr="00DA399C" w14:paraId="5FCAE5F5" w14:textId="77777777" w:rsidTr="00AC4CCD">
        <w:tc>
          <w:tcPr>
            <w:tcW w:w="1257" w:type="dxa"/>
            <w:shd w:val="clear" w:color="auto" w:fill="D9E2F3" w:themeFill="accent5" w:themeFillTint="33"/>
            <w:vAlign w:val="center"/>
          </w:tcPr>
          <w:p w14:paraId="3D222AAF" w14:textId="77777777" w:rsidR="00D011F0" w:rsidRPr="00DA399C" w:rsidRDefault="00D011F0" w:rsidP="00D011F0">
            <w:pPr>
              <w:ind w:right="-19"/>
              <w:jc w:val="center"/>
              <w:rPr>
                <w:rFonts w:asciiTheme="minorHAnsi" w:hAnsiTheme="minorHAnsi" w:cstheme="minorHAnsi"/>
                <w:b/>
                <w:sz w:val="22"/>
                <w:szCs w:val="22"/>
                <w:lang w:val="fr-FR"/>
              </w:rPr>
            </w:pPr>
            <w:bookmarkStart w:id="979" w:name="_Hlk206080826"/>
            <w:r w:rsidRPr="00DA399C">
              <w:rPr>
                <w:rFonts w:asciiTheme="minorHAnsi" w:hAnsiTheme="minorHAnsi" w:cstheme="minorHAnsi"/>
                <w:b/>
                <w:sz w:val="22"/>
                <w:szCs w:val="22"/>
                <w:lang w:val="fr-FR"/>
              </w:rPr>
              <w:t>1</w:t>
            </w:r>
            <w:r w:rsidRPr="00DA399C">
              <w:rPr>
                <w:rFonts w:asciiTheme="minorHAnsi" w:hAnsiTheme="minorHAnsi" w:cstheme="minorHAnsi"/>
                <w:b/>
                <w:sz w:val="22"/>
                <w:szCs w:val="22"/>
                <w:vertAlign w:val="superscript"/>
                <w:lang w:val="fr-FR"/>
              </w:rPr>
              <w:t>re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 Décision</w:t>
            </w:r>
          </w:p>
        </w:tc>
        <w:tc>
          <w:tcPr>
            <w:tcW w:w="1698" w:type="dxa"/>
            <w:vAlign w:val="center"/>
          </w:tcPr>
          <w:p w14:paraId="62CC48F9" w14:textId="1CFF01C3" w:rsidR="00D011F0" w:rsidRPr="00D011F0" w:rsidRDefault="00D011F0" w:rsidP="00D011F0">
            <w:pPr>
              <w:ind w:right="-39"/>
              <w:jc w:val="center"/>
              <w:rPr>
                <w:rFonts w:ascii="Calibri" w:hAnsi="Calibri" w:cs="Calibri"/>
                <w:sz w:val="22"/>
                <w:szCs w:val="22"/>
                <w:lang w:val="fr-FR"/>
              </w:rPr>
            </w:pPr>
            <w:r w:rsidRPr="00D011F0">
              <w:rPr>
                <w:rFonts w:ascii="Calibri" w:hAnsi="Calibri" w:cs="Calibri"/>
                <w:sz w:val="22"/>
                <w:szCs w:val="22"/>
                <w:lang w:val="fr-FR"/>
              </w:rPr>
              <w:t>Comité de discipline de festival</w:t>
            </w:r>
          </w:p>
        </w:tc>
        <w:tc>
          <w:tcPr>
            <w:tcW w:w="1698" w:type="dxa"/>
            <w:vAlign w:val="center"/>
          </w:tcPr>
          <w:p w14:paraId="52186AA6" w14:textId="2B5F564E" w:rsidR="00D011F0" w:rsidRPr="00D011F0" w:rsidRDefault="00D011F0" w:rsidP="00D011F0">
            <w:pPr>
              <w:jc w:val="center"/>
              <w:rPr>
                <w:rFonts w:ascii="Calibri" w:hAnsi="Calibri" w:cs="Calibri"/>
                <w:sz w:val="22"/>
                <w:szCs w:val="22"/>
                <w:lang w:val="fr-FR"/>
              </w:rPr>
            </w:pPr>
            <w:r w:rsidRPr="00D011F0">
              <w:rPr>
                <w:rFonts w:ascii="Calibri" w:hAnsi="Calibri" w:cs="Calibri"/>
                <w:sz w:val="22"/>
                <w:szCs w:val="22"/>
                <w:lang w:val="fr-FR"/>
              </w:rPr>
              <w:t>Comité de discipline de tournoi régional</w:t>
            </w:r>
          </w:p>
        </w:tc>
        <w:tc>
          <w:tcPr>
            <w:tcW w:w="1698" w:type="dxa"/>
            <w:vAlign w:val="center"/>
          </w:tcPr>
          <w:p w14:paraId="0DC03541" w14:textId="549D477E" w:rsidR="00D011F0" w:rsidRPr="00D011F0" w:rsidRDefault="00D011F0" w:rsidP="00D011F0">
            <w:pPr>
              <w:jc w:val="center"/>
              <w:rPr>
                <w:rFonts w:ascii="Calibri" w:hAnsi="Calibri" w:cs="Calibri"/>
                <w:sz w:val="22"/>
                <w:szCs w:val="22"/>
                <w:lang w:val="fr-FR"/>
              </w:rPr>
            </w:pPr>
            <w:r w:rsidRPr="00D011F0">
              <w:rPr>
                <w:rFonts w:ascii="Calibri" w:hAnsi="Calibri" w:cs="Calibri"/>
                <w:sz w:val="22"/>
                <w:szCs w:val="22"/>
                <w:lang w:val="fr-FR"/>
              </w:rPr>
              <w:t>Comité de discipline de tournoi interrégional</w:t>
            </w:r>
          </w:p>
        </w:tc>
        <w:tc>
          <w:tcPr>
            <w:tcW w:w="1698" w:type="dxa"/>
            <w:vAlign w:val="center"/>
          </w:tcPr>
          <w:p w14:paraId="21C7B503" w14:textId="144789C7" w:rsidR="00D011F0" w:rsidRPr="00D011F0" w:rsidRDefault="00D011F0" w:rsidP="00D011F0">
            <w:pPr>
              <w:ind w:right="-42"/>
              <w:jc w:val="center"/>
              <w:rPr>
                <w:rFonts w:ascii="Calibri" w:hAnsi="Calibri" w:cs="Calibri"/>
                <w:sz w:val="22"/>
                <w:szCs w:val="22"/>
                <w:lang w:val="fr-FR"/>
              </w:rPr>
            </w:pPr>
            <w:r w:rsidRPr="00D011F0">
              <w:rPr>
                <w:rFonts w:ascii="Calibri" w:hAnsi="Calibri" w:cs="Calibri"/>
                <w:sz w:val="22"/>
                <w:szCs w:val="22"/>
                <w:lang w:val="fr-FR"/>
              </w:rPr>
              <w:t>Comité de discipline de tournoi provincial</w:t>
            </w:r>
          </w:p>
        </w:tc>
        <w:tc>
          <w:tcPr>
            <w:tcW w:w="1698" w:type="dxa"/>
            <w:vAlign w:val="center"/>
          </w:tcPr>
          <w:p w14:paraId="057808FD" w14:textId="5347E90F" w:rsidR="00D011F0" w:rsidRPr="00D011F0" w:rsidRDefault="00D011F0" w:rsidP="00D011F0">
            <w:pPr>
              <w:ind w:right="-15"/>
              <w:jc w:val="center"/>
              <w:rPr>
                <w:rFonts w:ascii="Calibri" w:hAnsi="Calibri" w:cs="Calibri"/>
                <w:sz w:val="22"/>
                <w:szCs w:val="22"/>
                <w:lang w:val="fr-FR"/>
              </w:rPr>
            </w:pPr>
            <w:r w:rsidRPr="00D011F0">
              <w:rPr>
                <w:rFonts w:ascii="Calibri" w:hAnsi="Calibri" w:cs="Calibri"/>
                <w:sz w:val="22"/>
                <w:szCs w:val="22"/>
                <w:lang w:val="fr-FR"/>
              </w:rPr>
              <w:t>Comité de discipline de tournoi national</w:t>
            </w:r>
          </w:p>
        </w:tc>
        <w:tc>
          <w:tcPr>
            <w:tcW w:w="1698" w:type="dxa"/>
            <w:tcBorders>
              <w:bottom w:val="single" w:sz="4" w:space="0" w:color="auto"/>
            </w:tcBorders>
            <w:vAlign w:val="center"/>
          </w:tcPr>
          <w:p w14:paraId="68FD7DAB" w14:textId="06E8B367" w:rsidR="00D011F0" w:rsidRPr="00D011F0" w:rsidRDefault="00D011F0" w:rsidP="00D011F0">
            <w:pPr>
              <w:ind w:right="-13"/>
              <w:jc w:val="center"/>
              <w:rPr>
                <w:rFonts w:ascii="Calibri" w:hAnsi="Calibri" w:cs="Calibri"/>
                <w:sz w:val="22"/>
                <w:szCs w:val="22"/>
                <w:lang w:val="fr-FR"/>
              </w:rPr>
            </w:pPr>
            <w:r w:rsidRPr="00D011F0">
              <w:rPr>
                <w:rFonts w:ascii="Calibri" w:hAnsi="Calibri" w:cs="Calibri"/>
                <w:sz w:val="22"/>
                <w:szCs w:val="22"/>
                <w:lang w:val="fr-FR"/>
              </w:rPr>
              <w:t>Comité de discipline de tournoi international</w:t>
            </w:r>
          </w:p>
        </w:tc>
      </w:tr>
      <w:tr w:rsidR="00D011F0" w:rsidRPr="00DA399C" w14:paraId="5C2CF90C" w14:textId="77777777" w:rsidTr="00AC4CCD">
        <w:tc>
          <w:tcPr>
            <w:tcW w:w="1257" w:type="dxa"/>
            <w:shd w:val="clear" w:color="auto" w:fill="D9E2F3" w:themeFill="accent5" w:themeFillTint="33"/>
            <w:vAlign w:val="center"/>
          </w:tcPr>
          <w:p w14:paraId="05E4C3DF" w14:textId="7BB23581" w:rsidR="00D011F0" w:rsidRPr="00DA399C" w:rsidRDefault="00D011F0" w:rsidP="00D011F0">
            <w:pPr>
              <w:ind w:right="-19"/>
              <w:jc w:val="center"/>
              <w:rPr>
                <w:rFonts w:asciiTheme="minorHAnsi" w:hAnsiTheme="minorHAnsi" w:cstheme="minorHAnsi"/>
                <w:b/>
                <w:sz w:val="22"/>
                <w:szCs w:val="22"/>
                <w:lang w:val="fr-FR"/>
              </w:rPr>
            </w:pPr>
            <w:r>
              <w:rPr>
                <w:rFonts w:asciiTheme="minorHAnsi" w:hAnsiTheme="minorHAnsi" w:cstheme="minorHAnsi"/>
                <w:b/>
                <w:sz w:val="22"/>
                <w:szCs w:val="22"/>
                <w:lang w:val="fr-FR"/>
              </w:rPr>
              <w:t>2</w:t>
            </w:r>
            <w:r w:rsidRPr="00DA399C">
              <w:rPr>
                <w:rFonts w:asciiTheme="minorHAnsi" w:hAnsiTheme="minorHAnsi" w:cstheme="minorHAnsi"/>
                <w:b/>
                <w:sz w:val="22"/>
                <w:szCs w:val="22"/>
                <w:vertAlign w:val="superscript"/>
                <w:lang w:val="fr-FR"/>
              </w:rPr>
              <w:t>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 Appel</w:t>
            </w:r>
          </w:p>
        </w:tc>
        <w:tc>
          <w:tcPr>
            <w:tcW w:w="1698" w:type="dxa"/>
            <w:vAlign w:val="center"/>
          </w:tcPr>
          <w:p w14:paraId="343AE9A6" w14:textId="486913D7" w:rsidR="00D011F0" w:rsidRPr="00D011F0" w:rsidRDefault="00D011F0" w:rsidP="00D011F0">
            <w:pPr>
              <w:ind w:right="-39"/>
              <w:jc w:val="center"/>
              <w:rPr>
                <w:rFonts w:ascii="Calibri" w:hAnsi="Calibri" w:cs="Calibri"/>
                <w:sz w:val="22"/>
                <w:szCs w:val="22"/>
                <w:lang w:val="fr-FR"/>
              </w:rPr>
            </w:pPr>
            <w:r w:rsidRPr="00D011F0">
              <w:rPr>
                <w:rFonts w:ascii="Calibri" w:hAnsi="Calibri" w:cs="Calibri"/>
                <w:sz w:val="22"/>
                <w:szCs w:val="22"/>
                <w:lang w:val="fr-FR"/>
              </w:rPr>
              <w:t xml:space="preserve">Comité </w:t>
            </w:r>
            <w:r w:rsidR="00C417A9" w:rsidRPr="00D011F0">
              <w:rPr>
                <w:rFonts w:ascii="Calibri" w:hAnsi="Calibri" w:cs="Calibri"/>
                <w:sz w:val="22"/>
                <w:szCs w:val="22"/>
                <w:lang w:val="fr-FR"/>
              </w:rPr>
              <w:t xml:space="preserve">régional </w:t>
            </w:r>
            <w:r w:rsidRPr="00D011F0">
              <w:rPr>
                <w:rFonts w:ascii="Calibri" w:hAnsi="Calibri" w:cs="Calibri"/>
                <w:sz w:val="22"/>
                <w:szCs w:val="22"/>
                <w:lang w:val="fr-FR"/>
              </w:rPr>
              <w:t>discipline</w:t>
            </w:r>
          </w:p>
        </w:tc>
        <w:tc>
          <w:tcPr>
            <w:tcW w:w="1698" w:type="dxa"/>
            <w:vAlign w:val="center"/>
          </w:tcPr>
          <w:p w14:paraId="53226284" w14:textId="022B0B28" w:rsidR="00D011F0" w:rsidRPr="00D011F0" w:rsidRDefault="00D011F0" w:rsidP="00D011F0">
            <w:pPr>
              <w:jc w:val="center"/>
              <w:rPr>
                <w:rFonts w:ascii="Calibri" w:hAnsi="Calibri" w:cs="Calibri"/>
                <w:sz w:val="22"/>
                <w:szCs w:val="22"/>
                <w:lang w:val="fr-FR"/>
              </w:rPr>
            </w:pPr>
            <w:r w:rsidRPr="00D011F0">
              <w:rPr>
                <w:rFonts w:ascii="Calibri" w:hAnsi="Calibri" w:cs="Calibri"/>
                <w:sz w:val="22"/>
                <w:szCs w:val="22"/>
                <w:lang w:val="fr-FR"/>
              </w:rPr>
              <w:t xml:space="preserve">Comité </w:t>
            </w:r>
            <w:r w:rsidR="00C417A9" w:rsidRPr="00D011F0">
              <w:rPr>
                <w:rFonts w:ascii="Calibri" w:hAnsi="Calibri" w:cs="Calibri"/>
                <w:sz w:val="22"/>
                <w:szCs w:val="22"/>
                <w:lang w:val="fr-FR"/>
              </w:rPr>
              <w:t xml:space="preserve">régional </w:t>
            </w:r>
            <w:r w:rsidRPr="00D011F0">
              <w:rPr>
                <w:rFonts w:ascii="Calibri" w:hAnsi="Calibri" w:cs="Calibri"/>
                <w:sz w:val="22"/>
                <w:szCs w:val="22"/>
                <w:lang w:val="fr-FR"/>
              </w:rPr>
              <w:t>discipline</w:t>
            </w:r>
          </w:p>
        </w:tc>
        <w:tc>
          <w:tcPr>
            <w:tcW w:w="1698" w:type="dxa"/>
            <w:tcBorders>
              <w:bottom w:val="single" w:sz="4" w:space="0" w:color="auto"/>
            </w:tcBorders>
            <w:vAlign w:val="center"/>
          </w:tcPr>
          <w:p w14:paraId="692A3A4B" w14:textId="4857AE29" w:rsidR="00D011F0" w:rsidRPr="00D011F0" w:rsidRDefault="00D011F0" w:rsidP="00D011F0">
            <w:pPr>
              <w:jc w:val="center"/>
              <w:rPr>
                <w:rFonts w:ascii="Calibri" w:hAnsi="Calibri" w:cs="Calibri"/>
                <w:sz w:val="22"/>
                <w:szCs w:val="22"/>
                <w:lang w:val="fr-FR"/>
              </w:rPr>
            </w:pPr>
            <w:r w:rsidRPr="00D011F0">
              <w:rPr>
                <w:rFonts w:ascii="Calibri" w:hAnsi="Calibri" w:cs="Calibri"/>
                <w:sz w:val="22"/>
                <w:szCs w:val="22"/>
                <w:lang w:val="fr-FR"/>
              </w:rPr>
              <w:t xml:space="preserve">Comité </w:t>
            </w:r>
            <w:r w:rsidR="00C417A9" w:rsidRPr="00D011F0">
              <w:rPr>
                <w:rFonts w:ascii="Calibri" w:hAnsi="Calibri" w:cs="Calibri"/>
                <w:sz w:val="22"/>
                <w:szCs w:val="22"/>
                <w:lang w:val="fr-FR"/>
              </w:rPr>
              <w:t xml:space="preserve">provincial </w:t>
            </w:r>
            <w:r w:rsidR="00C417A9">
              <w:rPr>
                <w:rFonts w:ascii="Calibri" w:hAnsi="Calibri" w:cs="Calibri"/>
                <w:sz w:val="22"/>
                <w:szCs w:val="22"/>
                <w:lang w:val="fr-FR"/>
              </w:rPr>
              <w:t xml:space="preserve">de </w:t>
            </w:r>
            <w:r w:rsidRPr="00D011F0">
              <w:rPr>
                <w:rFonts w:ascii="Calibri" w:hAnsi="Calibri" w:cs="Calibri"/>
                <w:sz w:val="22"/>
                <w:szCs w:val="22"/>
                <w:lang w:val="fr-FR"/>
              </w:rPr>
              <w:t>discipline</w:t>
            </w:r>
          </w:p>
        </w:tc>
        <w:tc>
          <w:tcPr>
            <w:tcW w:w="1698" w:type="dxa"/>
            <w:tcBorders>
              <w:bottom w:val="single" w:sz="4" w:space="0" w:color="auto"/>
            </w:tcBorders>
            <w:vAlign w:val="center"/>
          </w:tcPr>
          <w:p w14:paraId="140B2F02" w14:textId="66C13050" w:rsidR="00D011F0" w:rsidRPr="00D011F0" w:rsidRDefault="00D011F0" w:rsidP="00D011F0">
            <w:pPr>
              <w:ind w:right="-42"/>
              <w:jc w:val="center"/>
              <w:rPr>
                <w:rFonts w:ascii="Calibri" w:hAnsi="Calibri" w:cs="Calibri"/>
                <w:sz w:val="22"/>
                <w:szCs w:val="22"/>
                <w:lang w:val="fr-FR"/>
              </w:rPr>
            </w:pPr>
            <w:r w:rsidRPr="00D011F0">
              <w:rPr>
                <w:rFonts w:ascii="Calibri" w:hAnsi="Calibri" w:cs="Calibri"/>
                <w:sz w:val="22"/>
                <w:szCs w:val="22"/>
                <w:lang w:val="fr-FR"/>
              </w:rPr>
              <w:t xml:space="preserve">Comité </w:t>
            </w:r>
            <w:r w:rsidR="00C417A9" w:rsidRPr="00D011F0">
              <w:rPr>
                <w:rFonts w:ascii="Calibri" w:hAnsi="Calibri" w:cs="Calibri"/>
                <w:sz w:val="22"/>
                <w:szCs w:val="22"/>
                <w:lang w:val="fr-FR"/>
              </w:rPr>
              <w:t xml:space="preserve">provincial </w:t>
            </w:r>
            <w:r w:rsidR="00C417A9">
              <w:rPr>
                <w:rFonts w:ascii="Calibri" w:hAnsi="Calibri" w:cs="Calibri"/>
                <w:sz w:val="22"/>
                <w:szCs w:val="22"/>
                <w:lang w:val="fr-FR"/>
              </w:rPr>
              <w:t xml:space="preserve">de </w:t>
            </w:r>
            <w:r w:rsidRPr="00D011F0">
              <w:rPr>
                <w:rFonts w:ascii="Calibri" w:hAnsi="Calibri" w:cs="Calibri"/>
                <w:sz w:val="22"/>
                <w:szCs w:val="22"/>
                <w:lang w:val="fr-FR"/>
              </w:rPr>
              <w:t>discipline</w:t>
            </w:r>
          </w:p>
        </w:tc>
        <w:tc>
          <w:tcPr>
            <w:tcW w:w="1698" w:type="dxa"/>
            <w:tcBorders>
              <w:bottom w:val="single" w:sz="4" w:space="0" w:color="auto"/>
            </w:tcBorders>
            <w:vAlign w:val="center"/>
          </w:tcPr>
          <w:p w14:paraId="0C171873" w14:textId="4ABCB7CE" w:rsidR="00D011F0" w:rsidRPr="00D011F0" w:rsidRDefault="00D011F0" w:rsidP="00D011F0">
            <w:pPr>
              <w:ind w:right="-15"/>
              <w:jc w:val="center"/>
              <w:rPr>
                <w:rFonts w:ascii="Calibri" w:hAnsi="Calibri" w:cs="Calibri"/>
                <w:sz w:val="22"/>
                <w:szCs w:val="22"/>
                <w:lang w:val="fr-FR"/>
              </w:rPr>
            </w:pPr>
            <w:r w:rsidRPr="00D011F0">
              <w:rPr>
                <w:rFonts w:ascii="Calibri" w:hAnsi="Calibri" w:cs="Calibri"/>
                <w:sz w:val="22"/>
                <w:szCs w:val="22"/>
                <w:lang w:val="fr-FR"/>
              </w:rPr>
              <w:t xml:space="preserve">Comité </w:t>
            </w:r>
            <w:r w:rsidR="00C417A9" w:rsidRPr="00D011F0">
              <w:rPr>
                <w:rFonts w:ascii="Calibri" w:hAnsi="Calibri" w:cs="Calibri"/>
                <w:sz w:val="22"/>
                <w:szCs w:val="22"/>
                <w:lang w:val="fr-FR"/>
              </w:rPr>
              <w:t xml:space="preserve">provincial </w:t>
            </w:r>
            <w:r w:rsidR="00C417A9">
              <w:rPr>
                <w:rFonts w:ascii="Calibri" w:hAnsi="Calibri" w:cs="Calibri"/>
                <w:sz w:val="22"/>
                <w:szCs w:val="22"/>
                <w:lang w:val="fr-FR"/>
              </w:rPr>
              <w:t xml:space="preserve">de </w:t>
            </w:r>
            <w:r w:rsidRPr="00D011F0">
              <w:rPr>
                <w:rFonts w:ascii="Calibri" w:hAnsi="Calibri" w:cs="Calibri"/>
                <w:sz w:val="22"/>
                <w:szCs w:val="22"/>
                <w:lang w:val="fr-FR"/>
              </w:rPr>
              <w:t>discipline</w:t>
            </w:r>
          </w:p>
        </w:tc>
        <w:tc>
          <w:tcPr>
            <w:tcW w:w="1698" w:type="dxa"/>
            <w:tcBorders>
              <w:bottom w:val="single" w:sz="4" w:space="0" w:color="auto"/>
              <w:right w:val="single" w:sz="4" w:space="0" w:color="auto"/>
            </w:tcBorders>
            <w:vAlign w:val="center"/>
          </w:tcPr>
          <w:p w14:paraId="6D11BA82" w14:textId="22E13A04" w:rsidR="00D011F0" w:rsidRPr="00D011F0" w:rsidRDefault="00D011F0" w:rsidP="00D011F0">
            <w:pPr>
              <w:ind w:right="-13"/>
              <w:jc w:val="center"/>
              <w:rPr>
                <w:rFonts w:ascii="Calibri" w:hAnsi="Calibri" w:cs="Calibri"/>
                <w:sz w:val="22"/>
                <w:szCs w:val="22"/>
                <w:lang w:val="fr-FR"/>
              </w:rPr>
            </w:pPr>
            <w:r w:rsidRPr="00D011F0">
              <w:rPr>
                <w:rFonts w:ascii="Calibri" w:hAnsi="Calibri" w:cs="Calibri"/>
                <w:sz w:val="22"/>
                <w:szCs w:val="22"/>
                <w:lang w:val="fr-FR"/>
              </w:rPr>
              <w:t xml:space="preserve">Comité </w:t>
            </w:r>
            <w:r w:rsidR="00C417A9" w:rsidRPr="00D011F0">
              <w:rPr>
                <w:rFonts w:ascii="Calibri" w:hAnsi="Calibri" w:cs="Calibri"/>
                <w:sz w:val="22"/>
                <w:szCs w:val="22"/>
                <w:lang w:val="fr-FR"/>
              </w:rPr>
              <w:t xml:space="preserve">provincial </w:t>
            </w:r>
            <w:r w:rsidR="00C417A9">
              <w:rPr>
                <w:rFonts w:ascii="Calibri" w:hAnsi="Calibri" w:cs="Calibri"/>
                <w:sz w:val="22"/>
                <w:szCs w:val="22"/>
                <w:lang w:val="fr-FR"/>
              </w:rPr>
              <w:t xml:space="preserve">de </w:t>
            </w:r>
            <w:r w:rsidRPr="00D011F0">
              <w:rPr>
                <w:rFonts w:ascii="Calibri" w:hAnsi="Calibri" w:cs="Calibri"/>
                <w:sz w:val="22"/>
                <w:szCs w:val="22"/>
                <w:lang w:val="fr-FR"/>
              </w:rPr>
              <w:t>discipline</w:t>
            </w:r>
          </w:p>
        </w:tc>
      </w:tr>
      <w:tr w:rsidR="00D011F0" w:rsidRPr="00DA399C" w14:paraId="622BF226" w14:textId="77777777" w:rsidTr="00AC4CCD">
        <w:tc>
          <w:tcPr>
            <w:tcW w:w="1257" w:type="dxa"/>
            <w:shd w:val="clear" w:color="auto" w:fill="D9E2F3" w:themeFill="accent5" w:themeFillTint="33"/>
            <w:vAlign w:val="center"/>
          </w:tcPr>
          <w:p w14:paraId="7862ABD9" w14:textId="7D987A92" w:rsidR="00D011F0" w:rsidRPr="00DA399C" w:rsidRDefault="00D011F0" w:rsidP="00D011F0">
            <w:pPr>
              <w:ind w:right="-19"/>
              <w:jc w:val="center"/>
              <w:rPr>
                <w:rFonts w:asciiTheme="minorHAnsi" w:hAnsiTheme="minorHAnsi" w:cstheme="minorHAnsi"/>
                <w:b/>
                <w:sz w:val="22"/>
                <w:szCs w:val="22"/>
                <w:lang w:val="fr-FR"/>
              </w:rPr>
            </w:pPr>
            <w:r w:rsidRPr="00DA399C">
              <w:rPr>
                <w:rFonts w:asciiTheme="minorHAnsi" w:hAnsiTheme="minorHAnsi" w:cstheme="minorHAnsi"/>
                <w:b/>
                <w:sz w:val="22"/>
                <w:szCs w:val="22"/>
                <w:lang w:val="fr-FR"/>
              </w:rPr>
              <w:t>3</w:t>
            </w:r>
            <w:r w:rsidRPr="00DA399C">
              <w:rPr>
                <w:rFonts w:asciiTheme="minorHAnsi" w:hAnsiTheme="minorHAnsi" w:cstheme="minorHAnsi"/>
                <w:b/>
                <w:sz w:val="22"/>
                <w:szCs w:val="22"/>
                <w:vertAlign w:val="superscript"/>
                <w:lang w:val="fr-FR"/>
              </w:rPr>
              <w:t>e</w:t>
            </w:r>
            <w:r w:rsidRPr="00DA399C">
              <w:rPr>
                <w:rFonts w:asciiTheme="minorHAnsi" w:hAnsiTheme="minorHAnsi" w:cstheme="minorHAnsi"/>
                <w:b/>
                <w:sz w:val="22"/>
                <w:szCs w:val="22"/>
                <w:lang w:val="fr-FR"/>
              </w:rPr>
              <w:t xml:space="preserve"> instance</w:t>
            </w:r>
            <w:r>
              <w:rPr>
                <w:rFonts w:asciiTheme="minorHAnsi" w:hAnsiTheme="minorHAnsi" w:cstheme="minorHAnsi"/>
                <w:b/>
                <w:sz w:val="22"/>
                <w:szCs w:val="22"/>
                <w:lang w:val="fr-FR"/>
              </w:rPr>
              <w:t xml:space="preserve"> </w:t>
            </w:r>
            <w:r w:rsidRPr="00DA399C">
              <w:rPr>
                <w:rFonts w:asciiTheme="minorHAnsi" w:hAnsiTheme="minorHAnsi" w:cstheme="minorHAnsi"/>
                <w:b/>
                <w:sz w:val="22"/>
                <w:szCs w:val="22"/>
                <w:lang w:val="fr-FR"/>
              </w:rPr>
              <w:t>/</w:t>
            </w:r>
            <w:r>
              <w:rPr>
                <w:rFonts w:asciiTheme="minorHAnsi" w:hAnsiTheme="minorHAnsi" w:cstheme="minorHAnsi"/>
                <w:b/>
                <w:sz w:val="22"/>
                <w:szCs w:val="22"/>
                <w:lang w:val="fr-FR"/>
              </w:rPr>
              <w:t xml:space="preserve"> </w:t>
            </w:r>
            <w:r w:rsidRPr="00DA399C">
              <w:rPr>
                <w:rFonts w:asciiTheme="minorHAnsi" w:hAnsiTheme="minorHAnsi" w:cstheme="minorHAnsi"/>
                <w:b/>
                <w:sz w:val="22"/>
                <w:szCs w:val="22"/>
                <w:lang w:val="fr-FR"/>
              </w:rPr>
              <w:t>Appel</w:t>
            </w:r>
          </w:p>
        </w:tc>
        <w:tc>
          <w:tcPr>
            <w:tcW w:w="1698" w:type="dxa"/>
            <w:vAlign w:val="center"/>
          </w:tcPr>
          <w:p w14:paraId="7C67A17C" w14:textId="5B00CA98" w:rsidR="00D011F0" w:rsidRPr="00D011F0" w:rsidRDefault="00D011F0" w:rsidP="00D011F0">
            <w:pPr>
              <w:ind w:right="-39"/>
              <w:jc w:val="center"/>
              <w:rPr>
                <w:rFonts w:ascii="Calibri" w:hAnsi="Calibri" w:cs="Calibri"/>
                <w:sz w:val="22"/>
                <w:szCs w:val="22"/>
                <w:lang w:val="fr-FR"/>
              </w:rPr>
            </w:pPr>
            <w:r w:rsidRPr="00D011F0">
              <w:rPr>
                <w:rFonts w:ascii="Calibri" w:hAnsi="Calibri" w:cs="Calibri"/>
                <w:sz w:val="22"/>
                <w:szCs w:val="22"/>
                <w:lang w:val="fr-FR"/>
              </w:rPr>
              <w:t xml:space="preserve">Comité </w:t>
            </w:r>
            <w:r w:rsidR="00C417A9" w:rsidRPr="00D011F0">
              <w:rPr>
                <w:rFonts w:ascii="Calibri" w:hAnsi="Calibri" w:cs="Calibri"/>
                <w:sz w:val="22"/>
                <w:szCs w:val="22"/>
                <w:lang w:val="fr-FR"/>
              </w:rPr>
              <w:t xml:space="preserve">provincial </w:t>
            </w:r>
            <w:r w:rsidR="00C417A9">
              <w:rPr>
                <w:rFonts w:ascii="Calibri" w:hAnsi="Calibri" w:cs="Calibri"/>
                <w:sz w:val="22"/>
                <w:szCs w:val="22"/>
                <w:lang w:val="fr-FR"/>
              </w:rPr>
              <w:t xml:space="preserve">de </w:t>
            </w:r>
            <w:r w:rsidRPr="00D011F0">
              <w:rPr>
                <w:rFonts w:ascii="Calibri" w:hAnsi="Calibri" w:cs="Calibri"/>
                <w:sz w:val="22"/>
                <w:szCs w:val="22"/>
                <w:lang w:val="fr-FR"/>
              </w:rPr>
              <w:t>discipline</w:t>
            </w:r>
          </w:p>
        </w:tc>
        <w:tc>
          <w:tcPr>
            <w:tcW w:w="1698" w:type="dxa"/>
            <w:vAlign w:val="center"/>
          </w:tcPr>
          <w:p w14:paraId="2EAB036A" w14:textId="357B6C91" w:rsidR="00D011F0" w:rsidRPr="00D011F0" w:rsidRDefault="00D011F0" w:rsidP="00D011F0">
            <w:pPr>
              <w:jc w:val="center"/>
              <w:rPr>
                <w:rFonts w:ascii="Calibri" w:hAnsi="Calibri" w:cs="Calibri"/>
                <w:sz w:val="22"/>
                <w:szCs w:val="22"/>
                <w:lang w:val="fr-FR"/>
              </w:rPr>
            </w:pPr>
            <w:r w:rsidRPr="00D011F0">
              <w:rPr>
                <w:rFonts w:ascii="Calibri" w:hAnsi="Calibri" w:cs="Calibri"/>
                <w:sz w:val="22"/>
                <w:szCs w:val="22"/>
                <w:lang w:val="fr-FR"/>
              </w:rPr>
              <w:t xml:space="preserve">Comité </w:t>
            </w:r>
            <w:r w:rsidR="00C417A9" w:rsidRPr="00D011F0">
              <w:rPr>
                <w:rFonts w:ascii="Calibri" w:hAnsi="Calibri" w:cs="Calibri"/>
                <w:sz w:val="22"/>
                <w:szCs w:val="22"/>
                <w:lang w:val="fr-FR"/>
              </w:rPr>
              <w:t xml:space="preserve">provincial </w:t>
            </w:r>
            <w:r w:rsidR="00C417A9">
              <w:rPr>
                <w:rFonts w:ascii="Calibri" w:hAnsi="Calibri" w:cs="Calibri"/>
                <w:sz w:val="22"/>
                <w:szCs w:val="22"/>
                <w:lang w:val="fr-FR"/>
              </w:rPr>
              <w:t xml:space="preserve">de </w:t>
            </w:r>
            <w:r w:rsidRPr="00D011F0">
              <w:rPr>
                <w:rFonts w:ascii="Calibri" w:hAnsi="Calibri" w:cs="Calibri"/>
                <w:sz w:val="22"/>
                <w:szCs w:val="22"/>
                <w:lang w:val="fr-FR"/>
              </w:rPr>
              <w:t>discipline</w:t>
            </w:r>
          </w:p>
        </w:tc>
        <w:tc>
          <w:tcPr>
            <w:tcW w:w="1698" w:type="dxa"/>
            <w:tcBorders>
              <w:top w:val="single" w:sz="4" w:space="0" w:color="auto"/>
              <w:bottom w:val="nil"/>
              <w:right w:val="nil"/>
            </w:tcBorders>
            <w:vAlign w:val="center"/>
          </w:tcPr>
          <w:p w14:paraId="71AECC9A" w14:textId="5A844525" w:rsidR="00D011F0" w:rsidRPr="00D011F0" w:rsidRDefault="00D011F0" w:rsidP="00D011F0">
            <w:pPr>
              <w:jc w:val="center"/>
              <w:rPr>
                <w:rFonts w:ascii="Calibri" w:hAnsi="Calibri" w:cs="Calibri"/>
                <w:sz w:val="22"/>
                <w:szCs w:val="22"/>
                <w:lang w:val="fr-FR"/>
              </w:rPr>
            </w:pPr>
          </w:p>
        </w:tc>
        <w:tc>
          <w:tcPr>
            <w:tcW w:w="1698" w:type="dxa"/>
            <w:tcBorders>
              <w:top w:val="single" w:sz="4" w:space="0" w:color="auto"/>
              <w:left w:val="nil"/>
              <w:bottom w:val="nil"/>
              <w:right w:val="nil"/>
            </w:tcBorders>
            <w:vAlign w:val="center"/>
          </w:tcPr>
          <w:p w14:paraId="59EC1AA4" w14:textId="428A9BB5" w:rsidR="00D011F0" w:rsidRPr="00D011F0" w:rsidRDefault="00D011F0" w:rsidP="00D011F0">
            <w:pPr>
              <w:ind w:right="-42"/>
              <w:jc w:val="center"/>
              <w:rPr>
                <w:rFonts w:ascii="Calibri" w:hAnsi="Calibri" w:cs="Calibri"/>
                <w:sz w:val="22"/>
                <w:szCs w:val="22"/>
                <w:lang w:val="fr-FR"/>
              </w:rPr>
            </w:pPr>
          </w:p>
        </w:tc>
        <w:tc>
          <w:tcPr>
            <w:tcW w:w="1698" w:type="dxa"/>
            <w:tcBorders>
              <w:top w:val="single" w:sz="4" w:space="0" w:color="auto"/>
              <w:left w:val="nil"/>
              <w:bottom w:val="nil"/>
              <w:right w:val="nil"/>
            </w:tcBorders>
            <w:vAlign w:val="center"/>
          </w:tcPr>
          <w:p w14:paraId="51C6F898" w14:textId="77777777" w:rsidR="00D011F0" w:rsidRPr="00D011F0" w:rsidRDefault="00D011F0" w:rsidP="00D011F0">
            <w:pPr>
              <w:ind w:right="-15"/>
              <w:jc w:val="center"/>
              <w:rPr>
                <w:rFonts w:ascii="Calibri" w:hAnsi="Calibri" w:cs="Calibri"/>
                <w:sz w:val="22"/>
                <w:szCs w:val="22"/>
                <w:lang w:val="fr-FR"/>
              </w:rPr>
            </w:pPr>
          </w:p>
        </w:tc>
        <w:tc>
          <w:tcPr>
            <w:tcW w:w="1698" w:type="dxa"/>
            <w:tcBorders>
              <w:top w:val="single" w:sz="4" w:space="0" w:color="auto"/>
              <w:left w:val="nil"/>
              <w:bottom w:val="nil"/>
              <w:right w:val="nil"/>
            </w:tcBorders>
            <w:vAlign w:val="center"/>
          </w:tcPr>
          <w:p w14:paraId="593BB217" w14:textId="77777777" w:rsidR="00D011F0" w:rsidRPr="00D011F0" w:rsidRDefault="00D011F0" w:rsidP="00D011F0">
            <w:pPr>
              <w:ind w:right="-13"/>
              <w:jc w:val="center"/>
              <w:rPr>
                <w:rFonts w:ascii="Calibri" w:hAnsi="Calibri" w:cs="Calibri"/>
                <w:sz w:val="22"/>
                <w:szCs w:val="22"/>
                <w:lang w:val="fr-FR"/>
              </w:rPr>
            </w:pPr>
          </w:p>
        </w:tc>
      </w:tr>
    </w:tbl>
    <w:bookmarkEnd w:id="979"/>
    <w:p w14:paraId="123B74FE" w14:textId="538D4AD0" w:rsidR="00EF483B" w:rsidRDefault="00EF483B" w:rsidP="007F2535">
      <w:pPr>
        <w:spacing w:before="120" w:after="120" w:line="240" w:lineRule="auto"/>
        <w:ind w:right="-720"/>
        <w:jc w:val="both"/>
        <w:rPr>
          <w:b/>
          <w:bCs/>
        </w:rPr>
      </w:pPr>
      <w:r w:rsidRPr="000770F7">
        <w:rPr>
          <w:b/>
          <w:bCs/>
        </w:rPr>
        <w:t>11.1</w:t>
      </w:r>
      <w:r>
        <w:rPr>
          <w:b/>
          <w:bCs/>
        </w:rPr>
        <w:t>1</w:t>
      </w:r>
      <w:r w:rsidRPr="000770F7">
        <w:rPr>
          <w:b/>
          <w:bCs/>
        </w:rPr>
        <w:tab/>
      </w:r>
      <w:r>
        <w:rPr>
          <w:b/>
          <w:bCs/>
        </w:rPr>
        <w:t>Projet pilote comité de discipline</w:t>
      </w:r>
    </w:p>
    <w:p w14:paraId="5318D903" w14:textId="65FC4C5F" w:rsidR="00EF483B" w:rsidRDefault="00161E26" w:rsidP="007F2535">
      <w:pPr>
        <w:pStyle w:val="HQParagrapheNiveau2"/>
        <w:tabs>
          <w:tab w:val="clear" w:pos="547"/>
        </w:tabs>
        <w:spacing w:before="120" w:after="120"/>
        <w:ind w:right="-720"/>
        <w:rPr>
          <w:rFonts w:asciiTheme="minorHAnsi" w:hAnsiTheme="minorHAnsi" w:cstheme="minorHAnsi"/>
          <w:sz w:val="22"/>
          <w:szCs w:val="22"/>
          <w:lang w:val="fr-FR"/>
        </w:rPr>
      </w:pPr>
      <w:r w:rsidRPr="00161E26">
        <w:rPr>
          <w:rFonts w:asciiTheme="minorHAnsi" w:eastAsiaTheme="minorHAnsi" w:hAnsiTheme="minorHAnsi" w:cstheme="minorBidi"/>
          <w:b/>
          <w:bCs/>
          <w:sz w:val="22"/>
          <w:szCs w:val="22"/>
          <w:lang w:eastAsia="en-US"/>
        </w:rPr>
        <w:t>Tout comité de discipline mis en place dans le cadre d’un projet pilote est reconnu selon les droits et pouvoirs qui lui sont attribués par Hockey Québec</w:t>
      </w:r>
      <w:r w:rsidR="009C034A">
        <w:rPr>
          <w:rFonts w:asciiTheme="minorHAnsi" w:eastAsiaTheme="minorHAnsi" w:hAnsiTheme="minorHAnsi" w:cstheme="minorBidi"/>
          <w:b/>
          <w:bCs/>
          <w:sz w:val="22"/>
          <w:szCs w:val="22"/>
          <w:lang w:eastAsia="en-US"/>
        </w:rPr>
        <w:t>, régions et les associations ou organisations</w:t>
      </w:r>
      <w:r w:rsidRPr="00161E26">
        <w:rPr>
          <w:rFonts w:asciiTheme="minorHAnsi" w:eastAsiaTheme="minorHAnsi" w:hAnsiTheme="minorHAnsi" w:cstheme="minorBidi"/>
          <w:b/>
          <w:bCs/>
          <w:sz w:val="22"/>
          <w:szCs w:val="22"/>
          <w:lang w:eastAsia="en-US"/>
        </w:rPr>
        <w:t>.</w:t>
      </w:r>
    </w:p>
    <w:p w14:paraId="2D522CC6" w14:textId="77777777" w:rsidR="00EF483B" w:rsidRDefault="00EF483B" w:rsidP="000A34A7">
      <w:pPr>
        <w:pStyle w:val="HQParagrapheNiveau2"/>
        <w:spacing w:before="40" w:after="40"/>
        <w:ind w:left="0" w:right="-360"/>
        <w:rPr>
          <w:rFonts w:asciiTheme="minorHAnsi" w:hAnsiTheme="minorHAnsi" w:cstheme="minorHAnsi"/>
          <w:sz w:val="22"/>
          <w:szCs w:val="22"/>
          <w:lang w:val="fr-FR"/>
        </w:rPr>
        <w:sectPr w:rsidR="00EF483B" w:rsidSect="003D3FE2">
          <w:pgSz w:w="12240" w:h="15840" w:code="1"/>
          <w:pgMar w:top="432" w:right="1800" w:bottom="432" w:left="1800" w:header="432" w:footer="720" w:gutter="0"/>
          <w:paperSrc w:first="15" w:other="15"/>
          <w:cols w:space="708"/>
          <w:docGrid w:linePitch="360"/>
        </w:sectPr>
      </w:pPr>
    </w:p>
    <w:p w14:paraId="0C7AA122" w14:textId="57844155" w:rsidR="00D74228" w:rsidRDefault="00D74228" w:rsidP="00567E99">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07CB4BA0" wp14:editId="1D20E243">
            <wp:extent cx="3138055" cy="3138055"/>
            <wp:effectExtent l="0" t="0" r="5715" b="5715"/>
            <wp:docPr id="1823039611"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5284EA7C" w14:textId="77777777" w:rsidR="00791436" w:rsidRPr="00D74228" w:rsidRDefault="00791436" w:rsidP="00D74228">
      <w:pPr>
        <w:ind w:left="-720" w:right="-720"/>
        <w:jc w:val="center"/>
        <w:rPr>
          <w:sz w:val="96"/>
          <w:szCs w:val="96"/>
          <w:lang w:val="fr-FR" w:eastAsia="fr-FR"/>
        </w:rPr>
      </w:pPr>
    </w:p>
    <w:p w14:paraId="21E8DC2E" w14:textId="77777777" w:rsidR="000A34A7" w:rsidRPr="00D74228" w:rsidRDefault="00806814" w:rsidP="00D74228">
      <w:pPr>
        <w:ind w:left="-720" w:right="-720"/>
        <w:jc w:val="center"/>
        <w:rPr>
          <w:b/>
          <w:sz w:val="100"/>
          <w:szCs w:val="100"/>
        </w:rPr>
      </w:pPr>
      <w:bookmarkStart w:id="980" w:name="_Toc77067634"/>
      <w:r w:rsidRPr="00D74228">
        <w:rPr>
          <w:b/>
          <w:sz w:val="100"/>
          <w:szCs w:val="100"/>
        </w:rPr>
        <w:t>CHAPITRE 1</w:t>
      </w:r>
      <w:bookmarkEnd w:id="980"/>
      <w:r w:rsidRPr="00D74228">
        <w:rPr>
          <w:b/>
          <w:sz w:val="100"/>
          <w:szCs w:val="100"/>
        </w:rPr>
        <w:t>2</w:t>
      </w:r>
      <w:bookmarkStart w:id="981" w:name="_Toc77067635"/>
    </w:p>
    <w:p w14:paraId="323D06E2" w14:textId="6B0416A9" w:rsidR="000A34A7" w:rsidRDefault="00806814" w:rsidP="00AC4CCD">
      <w:pPr>
        <w:ind w:left="-720" w:right="-720"/>
        <w:jc w:val="center"/>
        <w:rPr>
          <w:lang w:eastAsia="fr-FR"/>
        </w:rPr>
      </w:pPr>
      <w:r w:rsidRPr="00D74228">
        <w:rPr>
          <w:b/>
          <w:sz w:val="80"/>
          <w:szCs w:val="80"/>
        </w:rPr>
        <w:t>HOCKEY SCOLAIRE</w:t>
      </w:r>
      <w:bookmarkEnd w:id="981"/>
    </w:p>
    <w:p w14:paraId="6A3DEB7C" w14:textId="77777777" w:rsidR="000A34A7" w:rsidRDefault="000A34A7" w:rsidP="00806814">
      <w:pPr>
        <w:rPr>
          <w:lang w:eastAsia="fr-FR"/>
        </w:rPr>
        <w:sectPr w:rsidR="000A34A7" w:rsidSect="0002428E">
          <w:headerReference w:type="default" r:id="rId174"/>
          <w:footerReference w:type="default" r:id="rId175"/>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647FD6A7" w14:textId="77777777" w:rsidR="00806814" w:rsidRPr="000770F7" w:rsidRDefault="00791436" w:rsidP="000770F7">
      <w:pPr>
        <w:spacing w:before="120" w:after="0"/>
        <w:rPr>
          <w:b/>
          <w:bCs/>
          <w:sz w:val="24"/>
          <w:szCs w:val="24"/>
        </w:rPr>
      </w:pPr>
      <w:bookmarkStart w:id="982" w:name="_Toc77067637"/>
      <w:bookmarkStart w:id="983" w:name="_Toc170984517"/>
      <w:r w:rsidRPr="000770F7">
        <w:rPr>
          <w:b/>
          <w:bCs/>
          <w:sz w:val="24"/>
          <w:szCs w:val="24"/>
        </w:rPr>
        <w:t xml:space="preserve">CHAPITRE </w:t>
      </w:r>
      <w:r w:rsidR="00E22804" w:rsidRPr="000770F7">
        <w:rPr>
          <w:b/>
          <w:bCs/>
          <w:sz w:val="24"/>
          <w:szCs w:val="24"/>
        </w:rPr>
        <w:t>12</w:t>
      </w:r>
      <w:r w:rsidRPr="000770F7">
        <w:rPr>
          <w:b/>
          <w:bCs/>
          <w:sz w:val="24"/>
          <w:szCs w:val="24"/>
        </w:rPr>
        <w:t xml:space="preserve"> – </w:t>
      </w:r>
      <w:r w:rsidR="00806814" w:rsidRPr="000770F7">
        <w:rPr>
          <w:b/>
          <w:bCs/>
          <w:sz w:val="24"/>
          <w:szCs w:val="24"/>
        </w:rPr>
        <w:t>H</w:t>
      </w:r>
      <w:r w:rsidRPr="000770F7">
        <w:rPr>
          <w:b/>
          <w:bCs/>
          <w:sz w:val="24"/>
          <w:szCs w:val="24"/>
        </w:rPr>
        <w:t>OCKEY SCOLAIRE</w:t>
      </w:r>
      <w:bookmarkEnd w:id="982"/>
      <w:bookmarkEnd w:id="983"/>
    </w:p>
    <w:p w14:paraId="175AA002" w14:textId="4109BCAF" w:rsidR="00806814" w:rsidRPr="001839C4" w:rsidRDefault="00E22804" w:rsidP="00E15E07">
      <w:pPr>
        <w:spacing w:before="120" w:after="120"/>
        <w:rPr>
          <w:b/>
          <w:bCs/>
        </w:rPr>
      </w:pPr>
      <w:bookmarkStart w:id="984" w:name="_Toc77067638"/>
      <w:bookmarkStart w:id="985" w:name="_Toc170984518"/>
      <w:r w:rsidRPr="001839C4">
        <w:rPr>
          <w:b/>
          <w:bCs/>
        </w:rPr>
        <w:t>12.1</w:t>
      </w:r>
      <w:r w:rsidRPr="001839C4">
        <w:rPr>
          <w:b/>
          <w:bCs/>
        </w:rPr>
        <w:tab/>
        <w:t xml:space="preserve">Qualification des entraîneurs </w:t>
      </w:r>
      <w:r w:rsidR="00806814" w:rsidRPr="001839C4">
        <w:rPr>
          <w:b/>
          <w:bCs/>
        </w:rPr>
        <w:t>(</w:t>
      </w:r>
      <w:r w:rsidR="00EC2D52">
        <w:rPr>
          <w:b/>
          <w:bCs/>
        </w:rPr>
        <w:t>a</w:t>
      </w:r>
      <w:r w:rsidR="00806814" w:rsidRPr="001839C4">
        <w:rPr>
          <w:b/>
          <w:bCs/>
        </w:rPr>
        <w:t>rt</w:t>
      </w:r>
      <w:r w:rsidR="00064372">
        <w:rPr>
          <w:b/>
          <w:bCs/>
        </w:rPr>
        <w:t xml:space="preserve">icle </w:t>
      </w:r>
      <w:r w:rsidR="00806814" w:rsidRPr="001839C4">
        <w:rPr>
          <w:b/>
          <w:bCs/>
        </w:rPr>
        <w:t>3.2)</w:t>
      </w:r>
      <w:bookmarkEnd w:id="984"/>
      <w:bookmarkEnd w:id="985"/>
    </w:p>
    <w:p w14:paraId="0AB93051" w14:textId="11736490" w:rsidR="00806814" w:rsidRPr="00064372" w:rsidRDefault="00E22804" w:rsidP="00E15E07">
      <w:pPr>
        <w:spacing w:before="120" w:after="120"/>
        <w:rPr>
          <w:b/>
          <w:bCs/>
        </w:rPr>
      </w:pPr>
      <w:bookmarkStart w:id="986" w:name="_Toc77067639"/>
      <w:bookmarkStart w:id="987" w:name="_Toc170984519"/>
      <w:r w:rsidRPr="00064372">
        <w:rPr>
          <w:b/>
          <w:bCs/>
        </w:rPr>
        <w:t>12.2</w:t>
      </w:r>
      <w:r w:rsidRPr="00064372">
        <w:rPr>
          <w:b/>
          <w:bCs/>
        </w:rPr>
        <w:tab/>
      </w:r>
      <w:r w:rsidR="00806814" w:rsidRPr="00064372">
        <w:rPr>
          <w:b/>
          <w:bCs/>
        </w:rPr>
        <w:t>Double enregistrement (</w:t>
      </w:r>
      <w:r w:rsidR="00EC2D52">
        <w:rPr>
          <w:b/>
          <w:bCs/>
        </w:rPr>
        <w:t>d</w:t>
      </w:r>
      <w:r w:rsidR="00806814" w:rsidRPr="00064372">
        <w:rPr>
          <w:b/>
          <w:bCs/>
        </w:rPr>
        <w:t>ouble carding)</w:t>
      </w:r>
      <w:r w:rsidR="00A849A1" w:rsidRPr="00064372">
        <w:rPr>
          <w:b/>
          <w:bCs/>
        </w:rPr>
        <w:t xml:space="preserve"> </w:t>
      </w:r>
      <w:r w:rsidR="00806814" w:rsidRPr="00064372">
        <w:rPr>
          <w:b/>
          <w:bCs/>
        </w:rPr>
        <w:t>(</w:t>
      </w:r>
      <w:r w:rsidR="00EC2D52">
        <w:rPr>
          <w:b/>
          <w:bCs/>
        </w:rPr>
        <w:t>a</w:t>
      </w:r>
      <w:r w:rsidR="00806814" w:rsidRPr="00064372">
        <w:rPr>
          <w:b/>
          <w:bCs/>
        </w:rPr>
        <w:t>rt</w:t>
      </w:r>
      <w:r w:rsidR="00064372" w:rsidRPr="00064372">
        <w:rPr>
          <w:b/>
          <w:bCs/>
        </w:rPr>
        <w:t xml:space="preserve">icle </w:t>
      </w:r>
      <w:r w:rsidR="00806814" w:rsidRPr="00064372">
        <w:rPr>
          <w:b/>
          <w:bCs/>
        </w:rPr>
        <w:t>5.3.6)</w:t>
      </w:r>
      <w:bookmarkEnd w:id="986"/>
      <w:bookmarkEnd w:id="987"/>
    </w:p>
    <w:p w14:paraId="7D7F40C1" w14:textId="0EE0F72F" w:rsidR="00806814" w:rsidRPr="001839C4" w:rsidRDefault="00E22804" w:rsidP="00E15E07">
      <w:pPr>
        <w:spacing w:before="120" w:after="120"/>
        <w:rPr>
          <w:b/>
          <w:bCs/>
        </w:rPr>
      </w:pPr>
      <w:bookmarkStart w:id="988" w:name="_Toc77067640"/>
      <w:bookmarkStart w:id="989" w:name="_Toc170984520"/>
      <w:r w:rsidRPr="001839C4">
        <w:rPr>
          <w:b/>
          <w:bCs/>
        </w:rPr>
        <w:t>12.3</w:t>
      </w:r>
      <w:r w:rsidRPr="001839C4">
        <w:rPr>
          <w:b/>
          <w:bCs/>
        </w:rPr>
        <w:tab/>
      </w:r>
      <w:r w:rsidR="00806814" w:rsidRPr="001839C4">
        <w:rPr>
          <w:b/>
          <w:bCs/>
        </w:rPr>
        <w:t>Double affiliation RSEQ</w:t>
      </w:r>
      <w:r w:rsidR="00C93A67" w:rsidRPr="001839C4">
        <w:rPr>
          <w:b/>
          <w:bCs/>
        </w:rPr>
        <w:t xml:space="preserve"> </w:t>
      </w:r>
      <w:r w:rsidR="00806814" w:rsidRPr="001839C4">
        <w:rPr>
          <w:b/>
          <w:bCs/>
        </w:rPr>
        <w:t>(</w:t>
      </w:r>
      <w:r w:rsidR="00EC2D52">
        <w:rPr>
          <w:b/>
          <w:bCs/>
        </w:rPr>
        <w:t>a</w:t>
      </w:r>
      <w:r w:rsidR="00806814" w:rsidRPr="001839C4">
        <w:rPr>
          <w:b/>
          <w:bCs/>
        </w:rPr>
        <w:t>rt</w:t>
      </w:r>
      <w:r w:rsidR="00064372">
        <w:rPr>
          <w:b/>
          <w:bCs/>
        </w:rPr>
        <w:t xml:space="preserve">icle </w:t>
      </w:r>
      <w:r w:rsidR="00806814" w:rsidRPr="001839C4">
        <w:rPr>
          <w:b/>
          <w:bCs/>
        </w:rPr>
        <w:t>5.6.2 E)</w:t>
      </w:r>
      <w:bookmarkEnd w:id="988"/>
      <w:bookmarkEnd w:id="989"/>
    </w:p>
    <w:p w14:paraId="15E42833" w14:textId="71251DDC" w:rsidR="00806814" w:rsidRPr="001839C4" w:rsidRDefault="00C93A67" w:rsidP="00E15E07">
      <w:pPr>
        <w:spacing w:before="120" w:after="120"/>
        <w:rPr>
          <w:b/>
          <w:bCs/>
        </w:rPr>
      </w:pPr>
      <w:bookmarkStart w:id="990" w:name="_Toc77067641"/>
      <w:bookmarkStart w:id="991" w:name="_Toc170984521"/>
      <w:r w:rsidRPr="001839C4">
        <w:rPr>
          <w:b/>
          <w:bCs/>
        </w:rPr>
        <w:t>12.4</w:t>
      </w:r>
      <w:r w:rsidR="00E22804" w:rsidRPr="001839C4">
        <w:rPr>
          <w:b/>
          <w:bCs/>
        </w:rPr>
        <w:tab/>
      </w:r>
      <w:r w:rsidR="00806814" w:rsidRPr="001839C4">
        <w:rPr>
          <w:b/>
          <w:bCs/>
        </w:rPr>
        <w:t>Priorité sur la sélection des joueurs affiliés</w:t>
      </w:r>
      <w:r w:rsidR="00A849A1" w:rsidRPr="001839C4">
        <w:rPr>
          <w:b/>
          <w:bCs/>
        </w:rPr>
        <w:t xml:space="preserve"> </w:t>
      </w:r>
      <w:r w:rsidR="00806814" w:rsidRPr="001839C4">
        <w:rPr>
          <w:b/>
          <w:bCs/>
        </w:rPr>
        <w:t>(</w:t>
      </w:r>
      <w:r w:rsidR="00EC2D52">
        <w:rPr>
          <w:b/>
          <w:bCs/>
        </w:rPr>
        <w:t>a</w:t>
      </w:r>
      <w:r w:rsidR="00806814" w:rsidRPr="001839C4">
        <w:rPr>
          <w:b/>
          <w:bCs/>
        </w:rPr>
        <w:t>rt</w:t>
      </w:r>
      <w:r w:rsidR="00064372">
        <w:rPr>
          <w:b/>
          <w:bCs/>
        </w:rPr>
        <w:t xml:space="preserve">icle </w:t>
      </w:r>
      <w:r w:rsidR="00806814" w:rsidRPr="001839C4">
        <w:rPr>
          <w:b/>
          <w:bCs/>
        </w:rPr>
        <w:t>5.6.3)</w:t>
      </w:r>
      <w:bookmarkEnd w:id="990"/>
      <w:bookmarkEnd w:id="991"/>
    </w:p>
    <w:p w14:paraId="6CE6D835" w14:textId="2D919568" w:rsidR="00806814" w:rsidRPr="001839C4" w:rsidRDefault="00E22804" w:rsidP="00E15E07">
      <w:pPr>
        <w:spacing w:before="120" w:after="120"/>
        <w:rPr>
          <w:b/>
          <w:bCs/>
        </w:rPr>
      </w:pPr>
      <w:bookmarkStart w:id="992" w:name="_Toc77067642"/>
      <w:bookmarkStart w:id="993" w:name="_Toc170984522"/>
      <w:r w:rsidRPr="001839C4">
        <w:rPr>
          <w:b/>
          <w:bCs/>
        </w:rPr>
        <w:t>12.5</w:t>
      </w:r>
      <w:r w:rsidRPr="001839C4">
        <w:rPr>
          <w:b/>
          <w:bCs/>
        </w:rPr>
        <w:tab/>
      </w:r>
      <w:r w:rsidR="00806814" w:rsidRPr="001839C4">
        <w:rPr>
          <w:b/>
          <w:bCs/>
        </w:rPr>
        <w:t>Contact physique et mise en échec corporelle</w:t>
      </w:r>
      <w:r w:rsidR="00C93A67" w:rsidRPr="001839C4">
        <w:rPr>
          <w:b/>
          <w:bCs/>
        </w:rPr>
        <w:t xml:space="preserve"> </w:t>
      </w:r>
      <w:r w:rsidR="00806814" w:rsidRPr="001839C4">
        <w:rPr>
          <w:b/>
          <w:bCs/>
        </w:rPr>
        <w:t>(</w:t>
      </w:r>
      <w:r w:rsidR="00EC2D52">
        <w:rPr>
          <w:b/>
          <w:bCs/>
        </w:rPr>
        <w:t>a</w:t>
      </w:r>
      <w:r w:rsidR="00806814" w:rsidRPr="001839C4">
        <w:rPr>
          <w:b/>
          <w:bCs/>
        </w:rPr>
        <w:t>rt</w:t>
      </w:r>
      <w:r w:rsidR="00064372">
        <w:rPr>
          <w:b/>
          <w:bCs/>
        </w:rPr>
        <w:t xml:space="preserve">icle </w:t>
      </w:r>
      <w:r w:rsidR="00806814" w:rsidRPr="001839C4">
        <w:rPr>
          <w:b/>
          <w:bCs/>
        </w:rPr>
        <w:t>7.3.1-7.3.2)</w:t>
      </w:r>
      <w:bookmarkEnd w:id="992"/>
      <w:bookmarkEnd w:id="993"/>
    </w:p>
    <w:p w14:paraId="6F01657C" w14:textId="59C34977" w:rsidR="00806814" w:rsidRDefault="00E22804" w:rsidP="00E15E07">
      <w:pPr>
        <w:spacing w:before="120" w:after="120"/>
        <w:rPr>
          <w:b/>
          <w:bCs/>
        </w:rPr>
      </w:pPr>
      <w:bookmarkStart w:id="994" w:name="_Toc77067643"/>
      <w:bookmarkStart w:id="995" w:name="_Toc170984523"/>
      <w:bookmarkStart w:id="996" w:name="_Hlk207196632"/>
      <w:r w:rsidRPr="000770F7">
        <w:rPr>
          <w:b/>
          <w:bCs/>
        </w:rPr>
        <w:t>12.6</w:t>
      </w:r>
      <w:r w:rsidRPr="000770F7">
        <w:rPr>
          <w:b/>
          <w:bCs/>
        </w:rPr>
        <w:tab/>
      </w:r>
      <w:r w:rsidR="00806814" w:rsidRPr="000770F7">
        <w:rPr>
          <w:b/>
          <w:bCs/>
        </w:rPr>
        <w:t>Tableau des âges</w:t>
      </w:r>
      <w:bookmarkEnd w:id="994"/>
      <w:bookmarkEnd w:id="995"/>
      <w:r w:rsidR="00EF1965">
        <w:rPr>
          <w:b/>
          <w:bCs/>
        </w:rPr>
        <w:t xml:space="preserve"> et divisions RSEQ</w:t>
      </w:r>
    </w:p>
    <w:tbl>
      <w:tblPr>
        <w:tblStyle w:val="Grilledutableau"/>
        <w:tblW w:w="9382" w:type="dxa"/>
        <w:tblInd w:w="18" w:type="dxa"/>
        <w:tblLook w:val="04A0" w:firstRow="1" w:lastRow="0" w:firstColumn="1" w:lastColumn="0" w:noHBand="0" w:noVBand="1"/>
      </w:tblPr>
      <w:tblGrid>
        <w:gridCol w:w="2002"/>
        <w:gridCol w:w="7380"/>
      </w:tblGrid>
      <w:tr w:rsidR="00EF1965" w:rsidRPr="00EF1965" w14:paraId="4B26FF31" w14:textId="77777777" w:rsidTr="00AC4CCD">
        <w:tc>
          <w:tcPr>
            <w:tcW w:w="9382"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33E6149" w14:textId="02409F01" w:rsidR="000E46E9" w:rsidRPr="00EF1965" w:rsidRDefault="000E46E9" w:rsidP="00405F13">
            <w:pPr>
              <w:pStyle w:val="HQNiveauxxtableaux"/>
              <w:spacing w:after="0" w:line="276" w:lineRule="auto"/>
              <w:jc w:val="center"/>
              <w:rPr>
                <w:rFonts w:asciiTheme="minorHAnsi" w:hAnsiTheme="minorHAnsi" w:cstheme="minorHAnsi"/>
                <w:sz w:val="22"/>
                <w:szCs w:val="22"/>
                <w:lang w:val="fr-FR"/>
              </w:rPr>
            </w:pPr>
            <w:bookmarkStart w:id="997" w:name="_Hlk207185370"/>
            <w:r w:rsidRPr="00EF1965">
              <w:rPr>
                <w:rFonts w:asciiTheme="minorHAnsi" w:hAnsiTheme="minorHAnsi" w:cstheme="minorHAnsi"/>
                <w:sz w:val="22"/>
                <w:szCs w:val="22"/>
                <w:lang w:val="fr-FR"/>
              </w:rPr>
              <w:t xml:space="preserve">Tableau des âges scolaires </w:t>
            </w:r>
            <w:r w:rsidR="00EF1965">
              <w:rPr>
                <w:rFonts w:asciiTheme="minorHAnsi" w:hAnsiTheme="minorHAnsi" w:cstheme="minorHAnsi"/>
                <w:sz w:val="22"/>
                <w:szCs w:val="22"/>
                <w:lang w:val="fr-FR"/>
              </w:rPr>
              <w:t xml:space="preserve">et divisions </w:t>
            </w:r>
            <w:r w:rsidRPr="00EF1965">
              <w:rPr>
                <w:rFonts w:asciiTheme="minorHAnsi" w:hAnsiTheme="minorHAnsi" w:cstheme="minorHAnsi"/>
                <w:sz w:val="22"/>
                <w:szCs w:val="22"/>
                <w:lang w:val="fr-FR"/>
              </w:rPr>
              <w:t>RSEQ</w:t>
            </w:r>
          </w:p>
        </w:tc>
      </w:tr>
      <w:tr w:rsidR="00EF1965" w:rsidRPr="00EF1965" w14:paraId="162BA1AA" w14:textId="77777777" w:rsidTr="009F45CB">
        <w:tc>
          <w:tcPr>
            <w:tcW w:w="2002" w:type="dxa"/>
            <w:tcBorders>
              <w:top w:val="single" w:sz="4" w:space="0" w:color="auto"/>
              <w:left w:val="single" w:sz="4" w:space="0" w:color="auto"/>
              <w:bottom w:val="single" w:sz="4" w:space="0" w:color="auto"/>
              <w:right w:val="single" w:sz="4" w:space="0" w:color="auto"/>
            </w:tcBorders>
          </w:tcPr>
          <w:p w14:paraId="3218D431" w14:textId="77777777" w:rsidR="00EF1965" w:rsidRPr="00EF1965" w:rsidRDefault="00EF1965" w:rsidP="00405F13">
            <w:pPr>
              <w:spacing w:line="231" w:lineRule="atLeast"/>
              <w:jc w:val="center"/>
              <w:rPr>
                <w:rFonts w:asciiTheme="minorHAnsi" w:hAnsiTheme="minorHAnsi" w:cstheme="minorHAnsi"/>
                <w:sz w:val="22"/>
                <w:szCs w:val="22"/>
                <w:lang w:val="fr-FR"/>
              </w:rPr>
            </w:pPr>
            <w:r w:rsidRPr="00EF1965">
              <w:rPr>
                <w:rFonts w:asciiTheme="minorHAnsi" w:hAnsiTheme="minorHAnsi" w:cstheme="minorHAnsi"/>
                <w:sz w:val="22"/>
                <w:szCs w:val="22"/>
              </w:rPr>
              <w:t>M12</w:t>
            </w:r>
          </w:p>
        </w:tc>
        <w:tc>
          <w:tcPr>
            <w:tcW w:w="7380" w:type="dxa"/>
            <w:tcBorders>
              <w:top w:val="single" w:sz="4" w:space="0" w:color="auto"/>
              <w:left w:val="single" w:sz="4" w:space="0" w:color="auto"/>
              <w:bottom w:val="single" w:sz="4" w:space="0" w:color="auto"/>
              <w:right w:val="single" w:sz="4" w:space="0" w:color="auto"/>
            </w:tcBorders>
          </w:tcPr>
          <w:p w14:paraId="45061A4C" w14:textId="0231D4B9" w:rsidR="00EF1965" w:rsidRPr="00EF1965" w:rsidRDefault="00EF1965" w:rsidP="00EF1965">
            <w:pPr>
              <w:spacing w:line="231" w:lineRule="atLeast"/>
              <w:rPr>
                <w:rFonts w:asciiTheme="minorHAnsi" w:hAnsiTheme="minorHAnsi" w:cstheme="minorHAnsi"/>
                <w:b/>
                <w:sz w:val="22"/>
                <w:szCs w:val="22"/>
                <w:lang w:val="fr-FR"/>
              </w:rPr>
            </w:pPr>
            <w:r w:rsidRPr="00EF1965">
              <w:rPr>
                <w:rFonts w:asciiTheme="minorHAnsi" w:hAnsiTheme="minorHAnsi" w:cstheme="minorHAnsi"/>
                <w:sz w:val="22"/>
                <w:szCs w:val="22"/>
              </w:rPr>
              <w:t>Né entre le 1</w:t>
            </w:r>
            <w:r w:rsidRPr="00EF1965">
              <w:rPr>
                <w:rFonts w:asciiTheme="minorHAnsi" w:hAnsiTheme="minorHAnsi" w:cstheme="minorHAnsi"/>
                <w:sz w:val="22"/>
                <w:szCs w:val="22"/>
                <w:vertAlign w:val="superscript"/>
              </w:rPr>
              <w:t>er</w:t>
            </w:r>
            <w:r w:rsidRPr="00EF1965">
              <w:rPr>
                <w:rFonts w:asciiTheme="minorHAnsi" w:hAnsiTheme="minorHAnsi" w:cstheme="minorHAnsi"/>
                <w:sz w:val="22"/>
                <w:szCs w:val="22"/>
              </w:rPr>
              <w:t>octobre 2013 et le 31 décembre 2014</w:t>
            </w:r>
          </w:p>
        </w:tc>
      </w:tr>
      <w:tr w:rsidR="00EF1965" w:rsidRPr="00EF1965" w14:paraId="79DB04B0" w14:textId="77777777" w:rsidTr="00AD4E71">
        <w:tc>
          <w:tcPr>
            <w:tcW w:w="2002" w:type="dxa"/>
            <w:tcBorders>
              <w:top w:val="single" w:sz="4" w:space="0" w:color="auto"/>
              <w:left w:val="single" w:sz="4" w:space="0" w:color="auto"/>
              <w:bottom w:val="single" w:sz="4" w:space="0" w:color="auto"/>
              <w:right w:val="single" w:sz="4" w:space="0" w:color="auto"/>
            </w:tcBorders>
            <w:hideMark/>
          </w:tcPr>
          <w:p w14:paraId="22E5B83F" w14:textId="77777777" w:rsidR="00EF1965" w:rsidRPr="00EF1965" w:rsidRDefault="00EF1965" w:rsidP="00405F13">
            <w:pPr>
              <w:pStyle w:val="HQNiveauxxtableaux"/>
              <w:spacing w:after="0" w:line="276" w:lineRule="auto"/>
              <w:ind w:left="-18"/>
              <w:jc w:val="center"/>
              <w:rPr>
                <w:rFonts w:asciiTheme="minorHAnsi" w:hAnsiTheme="minorHAnsi" w:cstheme="minorHAnsi"/>
                <w:b w:val="0"/>
                <w:sz w:val="22"/>
                <w:szCs w:val="22"/>
                <w:lang w:val="fr-FR"/>
              </w:rPr>
            </w:pPr>
            <w:r w:rsidRPr="00EF1965">
              <w:rPr>
                <w:rFonts w:asciiTheme="minorHAnsi" w:hAnsiTheme="minorHAnsi" w:cstheme="minorHAnsi"/>
                <w:b w:val="0"/>
                <w:sz w:val="22"/>
                <w:szCs w:val="22"/>
                <w:lang w:val="fr-FR"/>
              </w:rPr>
              <w:t>M13</w:t>
            </w:r>
          </w:p>
        </w:tc>
        <w:tc>
          <w:tcPr>
            <w:tcW w:w="7380" w:type="dxa"/>
            <w:tcBorders>
              <w:top w:val="single" w:sz="4" w:space="0" w:color="auto"/>
              <w:left w:val="single" w:sz="4" w:space="0" w:color="auto"/>
              <w:bottom w:val="single" w:sz="4" w:space="0" w:color="auto"/>
              <w:right w:val="single" w:sz="4" w:space="0" w:color="auto"/>
            </w:tcBorders>
            <w:hideMark/>
          </w:tcPr>
          <w:p w14:paraId="0708DB8A" w14:textId="488A6DF8" w:rsidR="00EF1965" w:rsidRPr="00EF1965" w:rsidRDefault="00EF1965" w:rsidP="00EF1965">
            <w:pPr>
              <w:spacing w:line="231" w:lineRule="atLeast"/>
              <w:rPr>
                <w:rFonts w:asciiTheme="minorHAnsi" w:hAnsiTheme="minorHAnsi" w:cstheme="minorHAnsi"/>
                <w:b/>
                <w:sz w:val="22"/>
                <w:szCs w:val="22"/>
                <w:lang w:val="fr-FR"/>
              </w:rPr>
            </w:pPr>
            <w:r w:rsidRPr="00EF1965">
              <w:rPr>
                <w:rFonts w:asciiTheme="minorHAnsi" w:hAnsiTheme="minorHAnsi" w:cstheme="minorHAnsi"/>
                <w:sz w:val="22"/>
                <w:szCs w:val="22"/>
                <w:lang w:val="fr-FR"/>
              </w:rPr>
              <w:t>Né entre le 1</w:t>
            </w:r>
            <w:r w:rsidRPr="00EF1965">
              <w:rPr>
                <w:rFonts w:asciiTheme="minorHAnsi" w:hAnsiTheme="minorHAnsi" w:cstheme="minorHAnsi"/>
                <w:sz w:val="22"/>
                <w:szCs w:val="22"/>
                <w:vertAlign w:val="superscript"/>
                <w:lang w:val="fr-FR"/>
              </w:rPr>
              <w:t>er</w:t>
            </w:r>
            <w:r w:rsidRPr="00EF1965">
              <w:rPr>
                <w:rFonts w:asciiTheme="minorHAnsi" w:hAnsiTheme="minorHAnsi" w:cstheme="minorHAnsi"/>
                <w:sz w:val="22"/>
                <w:szCs w:val="22"/>
                <w:lang w:val="fr-FR"/>
              </w:rPr>
              <w:t xml:space="preserve"> octobre 201</w:t>
            </w:r>
            <w:r>
              <w:rPr>
                <w:rFonts w:asciiTheme="minorHAnsi" w:hAnsiTheme="minorHAnsi" w:cstheme="minorHAnsi"/>
                <w:sz w:val="22"/>
                <w:szCs w:val="22"/>
                <w:lang w:val="fr-FR"/>
              </w:rPr>
              <w:t>2</w:t>
            </w:r>
            <w:r w:rsidRPr="00EF1965">
              <w:rPr>
                <w:rFonts w:asciiTheme="minorHAnsi" w:hAnsiTheme="minorHAnsi" w:cstheme="minorHAnsi"/>
                <w:sz w:val="22"/>
                <w:szCs w:val="22"/>
                <w:lang w:val="fr-FR"/>
              </w:rPr>
              <w:t xml:space="preserve"> et le </w:t>
            </w:r>
            <w:r w:rsidRPr="00EF1965">
              <w:rPr>
                <w:rFonts w:asciiTheme="minorHAnsi" w:hAnsiTheme="minorHAnsi" w:cstheme="minorHAnsi"/>
                <w:sz w:val="22"/>
                <w:szCs w:val="22"/>
              </w:rPr>
              <w:t>30 septembre 201</w:t>
            </w:r>
            <w:r>
              <w:rPr>
                <w:rFonts w:asciiTheme="minorHAnsi" w:hAnsiTheme="minorHAnsi" w:cstheme="minorHAnsi"/>
                <w:sz w:val="22"/>
                <w:szCs w:val="22"/>
              </w:rPr>
              <w:t>4</w:t>
            </w:r>
          </w:p>
        </w:tc>
      </w:tr>
      <w:tr w:rsidR="00EF1965" w:rsidRPr="00EF1965" w14:paraId="4F23549D" w14:textId="77777777" w:rsidTr="00705D43">
        <w:tc>
          <w:tcPr>
            <w:tcW w:w="2002" w:type="dxa"/>
            <w:tcBorders>
              <w:top w:val="single" w:sz="4" w:space="0" w:color="auto"/>
              <w:left w:val="single" w:sz="4" w:space="0" w:color="auto"/>
              <w:bottom w:val="single" w:sz="4" w:space="0" w:color="auto"/>
              <w:right w:val="single" w:sz="4" w:space="0" w:color="auto"/>
            </w:tcBorders>
          </w:tcPr>
          <w:p w14:paraId="6D6DF0C1" w14:textId="77777777" w:rsidR="00EF1965" w:rsidRPr="00EF1965" w:rsidRDefault="00EF1965" w:rsidP="00405F13">
            <w:pPr>
              <w:pStyle w:val="HQNiveauxxtableaux"/>
              <w:spacing w:after="0" w:line="276" w:lineRule="auto"/>
              <w:ind w:left="-18"/>
              <w:jc w:val="center"/>
              <w:rPr>
                <w:rFonts w:asciiTheme="minorHAnsi" w:hAnsiTheme="minorHAnsi" w:cstheme="minorHAnsi"/>
                <w:b w:val="0"/>
                <w:sz w:val="22"/>
                <w:szCs w:val="22"/>
                <w:lang w:val="fr-FR"/>
              </w:rPr>
            </w:pPr>
            <w:r w:rsidRPr="00EF1965">
              <w:rPr>
                <w:rFonts w:asciiTheme="minorHAnsi" w:hAnsiTheme="minorHAnsi" w:cstheme="minorHAnsi"/>
                <w:b w:val="0"/>
                <w:sz w:val="22"/>
                <w:szCs w:val="22"/>
                <w:lang w:val="fr-FR"/>
              </w:rPr>
              <w:t>M15</w:t>
            </w:r>
          </w:p>
        </w:tc>
        <w:tc>
          <w:tcPr>
            <w:tcW w:w="7380" w:type="dxa"/>
            <w:tcBorders>
              <w:top w:val="single" w:sz="4" w:space="0" w:color="auto"/>
              <w:left w:val="single" w:sz="4" w:space="0" w:color="auto"/>
              <w:bottom w:val="single" w:sz="4" w:space="0" w:color="auto"/>
              <w:right w:val="single" w:sz="4" w:space="0" w:color="auto"/>
            </w:tcBorders>
          </w:tcPr>
          <w:p w14:paraId="585BA705" w14:textId="35EA1D4B" w:rsidR="00EF1965" w:rsidRPr="00EF1965" w:rsidRDefault="00EF1965" w:rsidP="00EF1965">
            <w:pPr>
              <w:pStyle w:val="HQNiveauxxtableaux"/>
              <w:spacing w:after="0" w:line="276" w:lineRule="auto"/>
              <w:rPr>
                <w:rFonts w:asciiTheme="minorHAnsi" w:hAnsiTheme="minorHAnsi" w:cstheme="minorHAnsi"/>
                <w:b w:val="0"/>
                <w:sz w:val="22"/>
                <w:szCs w:val="22"/>
                <w:lang w:val="fr-FR"/>
              </w:rPr>
            </w:pPr>
            <w:r w:rsidRPr="00EF1965">
              <w:rPr>
                <w:rFonts w:asciiTheme="minorHAnsi" w:hAnsiTheme="minorHAnsi" w:cstheme="minorHAnsi"/>
                <w:b w:val="0"/>
                <w:sz w:val="22"/>
                <w:szCs w:val="22"/>
                <w:lang w:val="fr-FR"/>
              </w:rPr>
              <w:t>Né entre le 1</w:t>
            </w:r>
            <w:r w:rsidRPr="00EF1965">
              <w:rPr>
                <w:rFonts w:asciiTheme="minorHAnsi" w:hAnsiTheme="minorHAnsi" w:cstheme="minorHAnsi"/>
                <w:b w:val="0"/>
                <w:sz w:val="22"/>
                <w:szCs w:val="22"/>
                <w:vertAlign w:val="superscript"/>
                <w:lang w:val="fr-FR"/>
              </w:rPr>
              <w:t>er</w:t>
            </w:r>
            <w:r w:rsidRPr="00EF1965">
              <w:rPr>
                <w:rFonts w:asciiTheme="minorHAnsi" w:hAnsiTheme="minorHAnsi" w:cstheme="minorHAnsi"/>
                <w:b w:val="0"/>
                <w:sz w:val="22"/>
                <w:szCs w:val="22"/>
                <w:lang w:val="fr-FR"/>
              </w:rPr>
              <w:t xml:space="preserve"> octobre 20</w:t>
            </w:r>
            <w:r>
              <w:rPr>
                <w:rFonts w:asciiTheme="minorHAnsi" w:hAnsiTheme="minorHAnsi" w:cstheme="minorHAnsi"/>
                <w:b w:val="0"/>
                <w:sz w:val="22"/>
                <w:szCs w:val="22"/>
                <w:lang w:val="fr-FR"/>
              </w:rPr>
              <w:t>10</w:t>
            </w:r>
            <w:r w:rsidRPr="00EF1965">
              <w:rPr>
                <w:rFonts w:asciiTheme="minorHAnsi" w:hAnsiTheme="minorHAnsi" w:cstheme="minorHAnsi"/>
                <w:b w:val="0"/>
                <w:sz w:val="22"/>
                <w:szCs w:val="22"/>
                <w:lang w:val="fr-FR"/>
              </w:rPr>
              <w:t xml:space="preserve"> et le 31 décembre 201</w:t>
            </w:r>
            <w:r>
              <w:rPr>
                <w:rFonts w:asciiTheme="minorHAnsi" w:hAnsiTheme="minorHAnsi" w:cstheme="minorHAnsi"/>
                <w:b w:val="0"/>
                <w:sz w:val="22"/>
                <w:szCs w:val="22"/>
                <w:lang w:val="fr-FR"/>
              </w:rPr>
              <w:t>2</w:t>
            </w:r>
          </w:p>
        </w:tc>
      </w:tr>
      <w:tr w:rsidR="00EF1965" w:rsidRPr="00EF1965" w14:paraId="19922574" w14:textId="77777777" w:rsidTr="004E005F">
        <w:trPr>
          <w:trHeight w:val="37"/>
        </w:trPr>
        <w:tc>
          <w:tcPr>
            <w:tcW w:w="2002" w:type="dxa"/>
            <w:tcBorders>
              <w:top w:val="single" w:sz="4" w:space="0" w:color="auto"/>
              <w:left w:val="single" w:sz="4" w:space="0" w:color="auto"/>
              <w:bottom w:val="single" w:sz="4" w:space="0" w:color="auto"/>
              <w:right w:val="single" w:sz="4" w:space="0" w:color="auto"/>
            </w:tcBorders>
            <w:hideMark/>
          </w:tcPr>
          <w:p w14:paraId="1971F729" w14:textId="77777777" w:rsidR="00EF1965" w:rsidRPr="00EF1965" w:rsidRDefault="00EF1965" w:rsidP="00405F13">
            <w:pPr>
              <w:pStyle w:val="HQNiveauxxtableaux"/>
              <w:spacing w:after="0" w:line="276" w:lineRule="auto"/>
              <w:ind w:left="-18"/>
              <w:jc w:val="center"/>
              <w:rPr>
                <w:rFonts w:asciiTheme="minorHAnsi" w:hAnsiTheme="minorHAnsi" w:cstheme="minorHAnsi"/>
                <w:b w:val="0"/>
                <w:sz w:val="22"/>
                <w:szCs w:val="22"/>
                <w:lang w:val="fr-FR"/>
              </w:rPr>
            </w:pPr>
            <w:r w:rsidRPr="00EF1965">
              <w:rPr>
                <w:rFonts w:asciiTheme="minorHAnsi" w:hAnsiTheme="minorHAnsi" w:cstheme="minorHAnsi"/>
                <w:b w:val="0"/>
                <w:sz w:val="22"/>
                <w:szCs w:val="22"/>
                <w:lang w:val="fr-FR"/>
              </w:rPr>
              <w:t>M18</w:t>
            </w:r>
          </w:p>
        </w:tc>
        <w:tc>
          <w:tcPr>
            <w:tcW w:w="7380" w:type="dxa"/>
            <w:tcBorders>
              <w:top w:val="single" w:sz="4" w:space="0" w:color="auto"/>
              <w:left w:val="single" w:sz="4" w:space="0" w:color="auto"/>
              <w:bottom w:val="single" w:sz="4" w:space="0" w:color="auto"/>
              <w:right w:val="single" w:sz="4" w:space="0" w:color="auto"/>
            </w:tcBorders>
            <w:hideMark/>
          </w:tcPr>
          <w:p w14:paraId="24778E13" w14:textId="4FAC2F74" w:rsidR="00EF1965" w:rsidRPr="00EF1965" w:rsidRDefault="00EF1965" w:rsidP="00EF1965">
            <w:pPr>
              <w:pStyle w:val="HQNiveauxxtableaux"/>
              <w:spacing w:after="0" w:line="276" w:lineRule="auto"/>
              <w:rPr>
                <w:rFonts w:asciiTheme="minorHAnsi" w:hAnsiTheme="minorHAnsi" w:cstheme="minorHAnsi"/>
                <w:b w:val="0"/>
                <w:sz w:val="22"/>
                <w:szCs w:val="22"/>
                <w:lang w:val="fr-FR"/>
              </w:rPr>
            </w:pPr>
            <w:r w:rsidRPr="00EF1965">
              <w:rPr>
                <w:rFonts w:asciiTheme="minorHAnsi" w:hAnsiTheme="minorHAnsi" w:cstheme="minorHAnsi"/>
                <w:b w:val="0"/>
                <w:sz w:val="22"/>
                <w:szCs w:val="22"/>
                <w:lang w:val="fr-FR"/>
              </w:rPr>
              <w:t>Né entre le 1</w:t>
            </w:r>
            <w:r w:rsidRPr="00EF1965">
              <w:rPr>
                <w:rFonts w:asciiTheme="minorHAnsi" w:hAnsiTheme="minorHAnsi" w:cstheme="minorHAnsi"/>
                <w:b w:val="0"/>
                <w:sz w:val="22"/>
                <w:szCs w:val="22"/>
                <w:vertAlign w:val="superscript"/>
                <w:lang w:val="fr-FR"/>
              </w:rPr>
              <w:t>er</w:t>
            </w:r>
            <w:r w:rsidRPr="00EF1965">
              <w:rPr>
                <w:rFonts w:asciiTheme="minorHAnsi" w:hAnsiTheme="minorHAnsi" w:cstheme="minorHAnsi"/>
                <w:b w:val="0"/>
                <w:sz w:val="22"/>
                <w:szCs w:val="22"/>
                <w:lang w:val="fr-FR"/>
              </w:rPr>
              <w:t xml:space="preserve"> octobre 200</w:t>
            </w:r>
            <w:r>
              <w:rPr>
                <w:rFonts w:asciiTheme="minorHAnsi" w:hAnsiTheme="minorHAnsi" w:cstheme="minorHAnsi"/>
                <w:b w:val="0"/>
                <w:sz w:val="22"/>
                <w:szCs w:val="22"/>
                <w:lang w:val="fr-FR"/>
              </w:rPr>
              <w:t>7</w:t>
            </w:r>
            <w:r w:rsidRPr="00EF1965">
              <w:rPr>
                <w:rFonts w:asciiTheme="minorHAnsi" w:hAnsiTheme="minorHAnsi" w:cstheme="minorHAnsi"/>
                <w:b w:val="0"/>
                <w:sz w:val="22"/>
                <w:szCs w:val="22"/>
                <w:lang w:val="fr-FR"/>
              </w:rPr>
              <w:t xml:space="preserve"> et le 31 décembre 20</w:t>
            </w:r>
            <w:r>
              <w:rPr>
                <w:rFonts w:asciiTheme="minorHAnsi" w:hAnsiTheme="minorHAnsi" w:cstheme="minorHAnsi"/>
                <w:b w:val="0"/>
                <w:sz w:val="22"/>
                <w:szCs w:val="22"/>
                <w:lang w:val="fr-FR"/>
              </w:rPr>
              <w:t>10</w:t>
            </w:r>
          </w:p>
        </w:tc>
      </w:tr>
      <w:tr w:rsidR="00EF1965" w:rsidRPr="00EF1965" w14:paraId="70D9E504" w14:textId="77777777" w:rsidTr="00333D3C">
        <w:tc>
          <w:tcPr>
            <w:tcW w:w="2002" w:type="dxa"/>
            <w:tcBorders>
              <w:top w:val="single" w:sz="4" w:space="0" w:color="auto"/>
              <w:left w:val="single" w:sz="4" w:space="0" w:color="auto"/>
              <w:bottom w:val="single" w:sz="4" w:space="0" w:color="auto"/>
              <w:right w:val="single" w:sz="4" w:space="0" w:color="auto"/>
            </w:tcBorders>
            <w:hideMark/>
          </w:tcPr>
          <w:p w14:paraId="16B38F9C" w14:textId="77777777" w:rsidR="00EF1965" w:rsidRPr="00EF1965" w:rsidRDefault="00EF1965" w:rsidP="00405F13">
            <w:pPr>
              <w:pStyle w:val="HQNiveauxxtableaux"/>
              <w:spacing w:after="0" w:line="276" w:lineRule="auto"/>
              <w:ind w:left="-18"/>
              <w:jc w:val="center"/>
              <w:rPr>
                <w:rFonts w:asciiTheme="minorHAnsi" w:hAnsiTheme="minorHAnsi" w:cstheme="minorHAnsi"/>
                <w:b w:val="0"/>
                <w:sz w:val="22"/>
                <w:szCs w:val="22"/>
                <w:lang w:val="fr-FR"/>
              </w:rPr>
            </w:pPr>
            <w:r w:rsidRPr="00EF1965">
              <w:rPr>
                <w:rFonts w:asciiTheme="minorHAnsi" w:hAnsiTheme="minorHAnsi" w:cstheme="minorHAnsi"/>
                <w:b w:val="0"/>
                <w:sz w:val="22"/>
                <w:szCs w:val="22"/>
                <w:lang w:val="fr-FR"/>
              </w:rPr>
              <w:t>Collégial masculin</w:t>
            </w:r>
          </w:p>
        </w:tc>
        <w:tc>
          <w:tcPr>
            <w:tcW w:w="7380" w:type="dxa"/>
            <w:tcBorders>
              <w:top w:val="single" w:sz="4" w:space="0" w:color="auto"/>
              <w:left w:val="single" w:sz="4" w:space="0" w:color="auto"/>
              <w:bottom w:val="single" w:sz="4" w:space="0" w:color="auto"/>
              <w:right w:val="single" w:sz="4" w:space="0" w:color="auto"/>
            </w:tcBorders>
            <w:hideMark/>
          </w:tcPr>
          <w:p w14:paraId="6A0F87CE" w14:textId="62869EFB" w:rsidR="00EF1965" w:rsidRPr="00EF1965" w:rsidRDefault="00EF1965" w:rsidP="00405F13">
            <w:pPr>
              <w:pStyle w:val="HQNiveauxxtableaux"/>
              <w:spacing w:after="0" w:line="276" w:lineRule="auto"/>
              <w:ind w:left="72"/>
              <w:rPr>
                <w:rFonts w:asciiTheme="minorHAnsi" w:hAnsiTheme="minorHAnsi" w:cstheme="minorHAnsi"/>
                <w:b w:val="0"/>
                <w:sz w:val="22"/>
                <w:szCs w:val="22"/>
                <w:lang w:val="fr-FR"/>
              </w:rPr>
            </w:pPr>
            <w:r w:rsidRPr="00EF1965">
              <w:rPr>
                <w:rFonts w:asciiTheme="minorHAnsi" w:hAnsiTheme="minorHAnsi" w:cstheme="minorHAnsi"/>
                <w:b w:val="0"/>
                <w:sz w:val="22"/>
                <w:szCs w:val="22"/>
                <w:lang w:val="fr-FR"/>
              </w:rPr>
              <w:t>Né entre le 1</w:t>
            </w:r>
            <w:r w:rsidRPr="00EF1965">
              <w:rPr>
                <w:rFonts w:asciiTheme="minorHAnsi" w:hAnsiTheme="minorHAnsi" w:cstheme="minorHAnsi"/>
                <w:b w:val="0"/>
                <w:sz w:val="22"/>
                <w:szCs w:val="22"/>
                <w:vertAlign w:val="superscript"/>
                <w:lang w:val="fr-FR"/>
              </w:rPr>
              <w:t>er</w:t>
            </w:r>
            <w:r w:rsidRPr="00EF1965">
              <w:rPr>
                <w:rFonts w:asciiTheme="minorHAnsi" w:hAnsiTheme="minorHAnsi" w:cstheme="minorHAnsi"/>
                <w:b w:val="0"/>
                <w:sz w:val="22"/>
                <w:szCs w:val="22"/>
                <w:lang w:val="fr-FR"/>
              </w:rPr>
              <w:t xml:space="preserve"> octobre 2004 et le 31 décembre 2008</w:t>
            </w:r>
          </w:p>
        </w:tc>
      </w:tr>
    </w:tbl>
    <w:p w14:paraId="0F92B20B" w14:textId="1570CCEB" w:rsidR="00806814" w:rsidRPr="001839C4" w:rsidRDefault="00E22804" w:rsidP="00E15E07">
      <w:pPr>
        <w:spacing w:before="120" w:after="120"/>
        <w:rPr>
          <w:b/>
          <w:bCs/>
        </w:rPr>
      </w:pPr>
      <w:bookmarkStart w:id="998" w:name="_Toc77067644"/>
      <w:bookmarkStart w:id="999" w:name="_Toc170984524"/>
      <w:bookmarkEnd w:id="996"/>
      <w:bookmarkEnd w:id="997"/>
      <w:r w:rsidRPr="001839C4">
        <w:rPr>
          <w:b/>
          <w:bCs/>
        </w:rPr>
        <w:t>12.7</w:t>
      </w:r>
      <w:r w:rsidRPr="001839C4">
        <w:rPr>
          <w:b/>
          <w:bCs/>
        </w:rPr>
        <w:tab/>
      </w:r>
      <w:r w:rsidR="00806814" w:rsidRPr="001839C4">
        <w:rPr>
          <w:b/>
          <w:bCs/>
        </w:rPr>
        <w:t>Date limite de signature pour joueurs affiliés</w:t>
      </w:r>
      <w:r w:rsidR="00AD6485" w:rsidRPr="001839C4">
        <w:rPr>
          <w:b/>
          <w:bCs/>
        </w:rPr>
        <w:t xml:space="preserve"> </w:t>
      </w:r>
      <w:r w:rsidR="00806814" w:rsidRPr="001839C4">
        <w:rPr>
          <w:b/>
          <w:bCs/>
        </w:rPr>
        <w:t>(</w:t>
      </w:r>
      <w:r w:rsidR="00EC2D52">
        <w:rPr>
          <w:b/>
          <w:bCs/>
        </w:rPr>
        <w:t>a</w:t>
      </w:r>
      <w:r w:rsidR="00806814" w:rsidRPr="001839C4">
        <w:rPr>
          <w:b/>
          <w:bCs/>
        </w:rPr>
        <w:t>rt</w:t>
      </w:r>
      <w:r w:rsidR="00064372">
        <w:rPr>
          <w:b/>
          <w:bCs/>
        </w:rPr>
        <w:t xml:space="preserve">icle </w:t>
      </w:r>
      <w:r w:rsidR="00806814" w:rsidRPr="001839C4">
        <w:rPr>
          <w:b/>
          <w:bCs/>
        </w:rPr>
        <w:t>5.6.5 B</w:t>
      </w:r>
      <w:r w:rsidR="00064372">
        <w:rPr>
          <w:b/>
          <w:bCs/>
        </w:rPr>
        <w:t>.</w:t>
      </w:r>
      <w:r w:rsidR="00806814" w:rsidRPr="001839C4">
        <w:rPr>
          <w:b/>
          <w:bCs/>
        </w:rPr>
        <w:t>)</w:t>
      </w:r>
      <w:bookmarkEnd w:id="998"/>
      <w:bookmarkEnd w:id="999"/>
    </w:p>
    <w:p w14:paraId="0EE2F415" w14:textId="68E7DFB7" w:rsidR="000C73B5" w:rsidRPr="001839C4" w:rsidRDefault="00E22804" w:rsidP="00E15E07">
      <w:pPr>
        <w:spacing w:before="120" w:after="120"/>
        <w:rPr>
          <w:b/>
          <w:bCs/>
        </w:rPr>
      </w:pPr>
      <w:bookmarkStart w:id="1000" w:name="_Toc77067645"/>
      <w:bookmarkStart w:id="1001" w:name="_Toc170984525"/>
      <w:r w:rsidRPr="001839C4">
        <w:rPr>
          <w:b/>
          <w:bCs/>
        </w:rPr>
        <w:t>12.8</w:t>
      </w:r>
      <w:r w:rsidRPr="001839C4">
        <w:rPr>
          <w:b/>
          <w:bCs/>
        </w:rPr>
        <w:tab/>
      </w:r>
      <w:r w:rsidR="00806814" w:rsidRPr="001839C4">
        <w:rPr>
          <w:b/>
          <w:bCs/>
        </w:rPr>
        <w:t>Tableau d’admissibilité pour les joueurs affiliés scolaires</w:t>
      </w:r>
      <w:bookmarkEnd w:id="1000"/>
      <w:r w:rsidR="000C73B5" w:rsidRPr="001839C4">
        <w:rPr>
          <w:b/>
          <w:bCs/>
        </w:rPr>
        <w:t xml:space="preserve"> (</w:t>
      </w:r>
      <w:r w:rsidR="00EC2D52">
        <w:rPr>
          <w:b/>
          <w:bCs/>
        </w:rPr>
        <w:t>a</w:t>
      </w:r>
      <w:r w:rsidR="000C73B5" w:rsidRPr="001839C4">
        <w:rPr>
          <w:b/>
          <w:bCs/>
        </w:rPr>
        <w:t>rt</w:t>
      </w:r>
      <w:r w:rsidR="00064372">
        <w:rPr>
          <w:b/>
          <w:bCs/>
        </w:rPr>
        <w:t xml:space="preserve">icle </w:t>
      </w:r>
      <w:r w:rsidR="000C73B5" w:rsidRPr="001839C4">
        <w:rPr>
          <w:b/>
          <w:bCs/>
        </w:rPr>
        <w:t>13.5)</w:t>
      </w:r>
      <w:bookmarkEnd w:id="1001"/>
    </w:p>
    <w:p w14:paraId="7A9BD9F7" w14:textId="407012D1" w:rsidR="00806814" w:rsidRPr="000770F7" w:rsidRDefault="00E22804" w:rsidP="00E15E07">
      <w:pPr>
        <w:spacing w:before="120" w:after="120"/>
        <w:ind w:right="-720"/>
        <w:rPr>
          <w:b/>
          <w:bCs/>
        </w:rPr>
      </w:pPr>
      <w:bookmarkStart w:id="1002" w:name="_Toc77067647"/>
      <w:bookmarkStart w:id="1003" w:name="_Toc170984526"/>
      <w:r w:rsidRPr="000770F7">
        <w:rPr>
          <w:b/>
          <w:bCs/>
        </w:rPr>
        <w:t>12.</w:t>
      </w:r>
      <w:r w:rsidR="007679E0" w:rsidRPr="000770F7">
        <w:rPr>
          <w:b/>
          <w:bCs/>
        </w:rPr>
        <w:t>9</w:t>
      </w:r>
      <w:r w:rsidRPr="000770F7">
        <w:rPr>
          <w:b/>
          <w:bCs/>
        </w:rPr>
        <w:tab/>
      </w:r>
      <w:r w:rsidR="00806814" w:rsidRPr="000770F7">
        <w:rPr>
          <w:b/>
          <w:bCs/>
        </w:rPr>
        <w:t xml:space="preserve">Transfert de joueurs/date </w:t>
      </w:r>
      <w:r w:rsidR="00E432A0">
        <w:rPr>
          <w:b/>
          <w:bCs/>
        </w:rPr>
        <w:t>d’échéance</w:t>
      </w:r>
      <w:bookmarkEnd w:id="1002"/>
      <w:bookmarkEnd w:id="1003"/>
    </w:p>
    <w:p w14:paraId="4805C3E1" w14:textId="2A1793E3" w:rsidR="00806814" w:rsidRPr="00C34AD2" w:rsidRDefault="00806814" w:rsidP="006B3F45">
      <w:pPr>
        <w:pStyle w:val="HQNiveau2xx"/>
        <w:spacing w:before="120" w:after="120"/>
        <w:ind w:right="-720" w:firstLine="0"/>
        <w:jc w:val="both"/>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 xml:space="preserve">La date </w:t>
      </w:r>
      <w:r w:rsidR="00E432A0">
        <w:rPr>
          <w:rFonts w:asciiTheme="minorHAnsi" w:hAnsiTheme="minorHAnsi" w:cstheme="minorHAnsi"/>
          <w:b w:val="0"/>
          <w:sz w:val="22"/>
          <w:szCs w:val="22"/>
          <w:lang w:val="fr-FR"/>
        </w:rPr>
        <w:t xml:space="preserve">d’échéance </w:t>
      </w:r>
      <w:r w:rsidRPr="00C34AD2">
        <w:rPr>
          <w:rFonts w:asciiTheme="minorHAnsi" w:hAnsiTheme="minorHAnsi" w:cstheme="minorHAnsi"/>
          <w:b w:val="0"/>
          <w:sz w:val="22"/>
          <w:szCs w:val="22"/>
          <w:lang w:val="fr-FR"/>
        </w:rPr>
        <w:t>pour qu’un joueur puisse faire une demande de transf</w:t>
      </w:r>
      <w:r w:rsidR="008B4C9F">
        <w:rPr>
          <w:rFonts w:asciiTheme="minorHAnsi" w:hAnsiTheme="minorHAnsi" w:cstheme="minorHAnsi"/>
          <w:b w:val="0"/>
          <w:sz w:val="22"/>
          <w:szCs w:val="22"/>
          <w:lang w:val="fr-FR"/>
        </w:rPr>
        <w:t>e</w:t>
      </w:r>
      <w:r w:rsidRPr="00C34AD2">
        <w:rPr>
          <w:rFonts w:asciiTheme="minorHAnsi" w:hAnsiTheme="minorHAnsi" w:cstheme="minorHAnsi"/>
          <w:b w:val="0"/>
          <w:sz w:val="22"/>
          <w:szCs w:val="22"/>
          <w:lang w:val="fr-FR"/>
        </w:rPr>
        <w:t>r</w:t>
      </w:r>
      <w:r w:rsidR="008B4C9F">
        <w:rPr>
          <w:rFonts w:asciiTheme="minorHAnsi" w:hAnsiTheme="minorHAnsi" w:cstheme="minorHAnsi"/>
          <w:b w:val="0"/>
          <w:sz w:val="22"/>
          <w:szCs w:val="22"/>
          <w:lang w:val="fr-FR"/>
        </w:rPr>
        <w:t xml:space="preserve">t </w:t>
      </w:r>
      <w:r w:rsidRPr="00C34AD2">
        <w:rPr>
          <w:rFonts w:asciiTheme="minorHAnsi" w:hAnsiTheme="minorHAnsi" w:cstheme="minorHAnsi"/>
          <w:b w:val="0"/>
          <w:sz w:val="22"/>
          <w:szCs w:val="22"/>
          <w:lang w:val="fr-FR"/>
        </w:rPr>
        <w:t xml:space="preserve">est le </w:t>
      </w:r>
      <w:r w:rsidRPr="008A6755">
        <w:rPr>
          <w:rFonts w:asciiTheme="minorHAnsi" w:hAnsiTheme="minorHAnsi" w:cstheme="minorHAnsi"/>
          <w:sz w:val="22"/>
          <w:szCs w:val="22"/>
          <w:u w:val="single"/>
          <w:lang w:val="fr-FR"/>
        </w:rPr>
        <w:t>1</w:t>
      </w:r>
      <w:r w:rsidR="006C46FC" w:rsidRPr="008A6755">
        <w:rPr>
          <w:rFonts w:asciiTheme="minorHAnsi" w:hAnsiTheme="minorHAnsi" w:cstheme="minorHAnsi"/>
          <w:sz w:val="22"/>
          <w:szCs w:val="22"/>
          <w:u w:val="single"/>
          <w:vertAlign w:val="superscript"/>
          <w:lang w:val="fr-FR"/>
        </w:rPr>
        <w:t>er</w:t>
      </w:r>
      <w:r w:rsidR="006C46FC" w:rsidRPr="008A6755">
        <w:rPr>
          <w:rFonts w:asciiTheme="minorHAnsi" w:hAnsiTheme="minorHAnsi" w:cstheme="minorHAnsi"/>
          <w:sz w:val="22"/>
          <w:szCs w:val="22"/>
          <w:u w:val="single"/>
          <w:lang w:val="fr-FR"/>
        </w:rPr>
        <w:t xml:space="preserve"> </w:t>
      </w:r>
      <w:r w:rsidR="00D6385A" w:rsidRPr="008A6755">
        <w:rPr>
          <w:rFonts w:asciiTheme="minorHAnsi" w:hAnsiTheme="minorHAnsi" w:cstheme="minorHAnsi"/>
          <w:sz w:val="22"/>
          <w:szCs w:val="22"/>
          <w:u w:val="single"/>
          <w:lang w:val="fr-FR"/>
        </w:rPr>
        <w:t>octobre</w:t>
      </w:r>
      <w:r w:rsidR="00467432" w:rsidRPr="008A6755">
        <w:rPr>
          <w:rFonts w:asciiTheme="minorHAnsi" w:hAnsiTheme="minorHAnsi" w:cstheme="minorHAnsi"/>
          <w:sz w:val="22"/>
          <w:szCs w:val="22"/>
          <w:u w:val="single"/>
          <w:lang w:val="fr-FR"/>
        </w:rPr>
        <w:t xml:space="preserve"> </w:t>
      </w:r>
      <w:r w:rsidRPr="008A6755">
        <w:rPr>
          <w:rFonts w:asciiTheme="minorHAnsi" w:hAnsiTheme="minorHAnsi" w:cstheme="minorHAnsi"/>
          <w:b w:val="0"/>
          <w:sz w:val="22"/>
          <w:szCs w:val="22"/>
          <w:lang w:val="fr-FR"/>
        </w:rPr>
        <w:t>d</w:t>
      </w:r>
      <w:r w:rsidRPr="00C34AD2">
        <w:rPr>
          <w:rFonts w:asciiTheme="minorHAnsi" w:hAnsiTheme="minorHAnsi" w:cstheme="minorHAnsi"/>
          <w:b w:val="0"/>
          <w:sz w:val="22"/>
          <w:szCs w:val="22"/>
          <w:lang w:val="fr-FR"/>
        </w:rPr>
        <w:t>e l’année en cours :</w:t>
      </w:r>
    </w:p>
    <w:p w14:paraId="20385EFD" w14:textId="77777777" w:rsidR="00806814" w:rsidRPr="00C34AD2" w:rsidRDefault="00806814" w:rsidP="0080356A">
      <w:pPr>
        <w:pStyle w:val="HQNiveau2xx"/>
        <w:numPr>
          <w:ilvl w:val="0"/>
          <w:numId w:val="96"/>
        </w:numPr>
        <w:spacing w:before="0" w:after="0"/>
        <w:ind w:right="-720"/>
        <w:jc w:val="both"/>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D’une ligue scolaire au hockey associatif</w:t>
      </w:r>
    </w:p>
    <w:p w14:paraId="2DA0D7FE" w14:textId="77777777" w:rsidR="00806814" w:rsidRPr="00C34AD2" w:rsidRDefault="00806814" w:rsidP="0080356A">
      <w:pPr>
        <w:pStyle w:val="HQNiveau2xx"/>
        <w:numPr>
          <w:ilvl w:val="0"/>
          <w:numId w:val="96"/>
        </w:numPr>
        <w:spacing w:before="0" w:after="0"/>
        <w:ind w:right="-720"/>
        <w:jc w:val="both"/>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Du hockey associatif vers une ligue scolaire</w:t>
      </w:r>
    </w:p>
    <w:p w14:paraId="04CECC8A" w14:textId="77777777" w:rsidR="00806814" w:rsidRDefault="00806814" w:rsidP="006B3F45">
      <w:pPr>
        <w:pStyle w:val="HQNiveau2xx"/>
        <w:spacing w:before="120" w:after="120"/>
        <w:ind w:right="-720" w:firstLine="0"/>
        <w:jc w:val="both"/>
        <w:rPr>
          <w:rFonts w:asciiTheme="minorHAnsi" w:hAnsiTheme="minorHAnsi" w:cstheme="minorHAnsi"/>
          <w:b w:val="0"/>
          <w:sz w:val="22"/>
          <w:szCs w:val="22"/>
          <w:lang w:val="fr-FR"/>
        </w:rPr>
      </w:pPr>
      <w:r w:rsidRPr="00C34AD2">
        <w:rPr>
          <w:rFonts w:asciiTheme="minorHAnsi" w:hAnsiTheme="minorHAnsi" w:cstheme="minorHAnsi"/>
          <w:b w:val="0"/>
          <w:sz w:val="22"/>
          <w:szCs w:val="22"/>
          <w:lang w:val="fr-FR"/>
        </w:rPr>
        <w:t>Après cette date, les demandes seront traitées à la pièce par un comité formé d’un représentant de Hockey Québec et d’un représentant des deux (2) organisations impliquées.</w:t>
      </w:r>
    </w:p>
    <w:p w14:paraId="34B7B1AC" w14:textId="392993C2" w:rsidR="007679E0" w:rsidRPr="007679E0" w:rsidRDefault="007679E0" w:rsidP="006B3F45">
      <w:pPr>
        <w:tabs>
          <w:tab w:val="left" w:pos="720"/>
        </w:tabs>
        <w:spacing w:after="60" w:line="240" w:lineRule="auto"/>
        <w:ind w:right="-720"/>
        <w:jc w:val="both"/>
        <w:rPr>
          <w:b/>
          <w:bCs/>
        </w:rPr>
      </w:pPr>
      <w:r w:rsidRPr="007679E0">
        <w:rPr>
          <w:b/>
          <w:bCs/>
        </w:rPr>
        <w:t>12.1</w:t>
      </w:r>
      <w:r w:rsidR="00E432A0">
        <w:rPr>
          <w:b/>
          <w:bCs/>
        </w:rPr>
        <w:t>0</w:t>
      </w:r>
      <w:r w:rsidRPr="007679E0">
        <w:rPr>
          <w:b/>
          <w:bCs/>
        </w:rPr>
        <w:tab/>
        <w:t xml:space="preserve">Équipe scolaire évoluant dans une </w:t>
      </w:r>
      <w:r w:rsidR="006A294F">
        <w:rPr>
          <w:b/>
          <w:bCs/>
        </w:rPr>
        <w:t>L</w:t>
      </w:r>
      <w:r w:rsidRPr="007679E0">
        <w:rPr>
          <w:b/>
          <w:bCs/>
        </w:rPr>
        <w:t>igue associative</w:t>
      </w:r>
    </w:p>
    <w:p w14:paraId="5952CB03" w14:textId="67A37D57" w:rsidR="002912D2" w:rsidRPr="005839DD" w:rsidRDefault="007679E0" w:rsidP="006B3F45">
      <w:pPr>
        <w:spacing w:after="120" w:line="240" w:lineRule="auto"/>
        <w:ind w:left="720" w:right="-720"/>
        <w:jc w:val="both"/>
      </w:pPr>
      <w:r w:rsidRPr="005839DD">
        <w:t xml:space="preserve">Une équipe scolaire qui évolue pour une saison complète dans une </w:t>
      </w:r>
      <w:r w:rsidR="006A294F" w:rsidRPr="005839DD">
        <w:t>L</w:t>
      </w:r>
      <w:r w:rsidRPr="005839DD">
        <w:t xml:space="preserve">igue associative, doit se conformer au territoire de recrutement de l’association ou </w:t>
      </w:r>
      <w:r w:rsidR="00900AEF" w:rsidRPr="005839DD">
        <w:t>l’</w:t>
      </w:r>
      <w:r w:rsidRPr="005839DD">
        <w:t>organisation dans laquelle l’école est située. De plus, elle doit respecter le tableau des âges des équipes associatives (</w:t>
      </w:r>
      <w:r w:rsidR="00EC2D52">
        <w:t>a</w:t>
      </w:r>
      <w:r w:rsidR="006B3F45">
        <w:t xml:space="preserve">rticle </w:t>
      </w:r>
      <w:r w:rsidRPr="00EC2D52">
        <w:t>13.1)</w:t>
      </w:r>
      <w:r w:rsidRPr="005839DD">
        <w:t>.</w:t>
      </w:r>
    </w:p>
    <w:p w14:paraId="61CD8C52" w14:textId="77777777" w:rsidR="007679E0" w:rsidRPr="0075706D" w:rsidRDefault="007679E0" w:rsidP="007679E0">
      <w:pPr>
        <w:ind w:left="720"/>
        <w:rPr>
          <w:highlight w:val="yellow"/>
        </w:rPr>
      </w:pPr>
    </w:p>
    <w:p w14:paraId="60D16AED" w14:textId="6F638E30" w:rsidR="002912D2" w:rsidRPr="0075706D" w:rsidRDefault="002912D2" w:rsidP="0075706D">
      <w:pPr>
        <w:sectPr w:rsidR="002912D2" w:rsidRPr="0075706D" w:rsidSect="00D012FA">
          <w:headerReference w:type="default" r:id="rId176"/>
          <w:footerReference w:type="default" r:id="rId177"/>
          <w:pgSz w:w="12240" w:h="15840" w:code="1"/>
          <w:pgMar w:top="432" w:right="1800" w:bottom="432" w:left="1800" w:header="432" w:footer="720" w:gutter="0"/>
          <w:paperSrc w:first="15" w:other="15"/>
          <w:pgNumType w:start="125"/>
          <w:cols w:space="708"/>
          <w:docGrid w:linePitch="360"/>
        </w:sectPr>
      </w:pPr>
    </w:p>
    <w:p w14:paraId="5F22B9BD" w14:textId="523C797A" w:rsidR="00D74228" w:rsidRDefault="00D74228" w:rsidP="00567E99">
      <w:pPr>
        <w:pStyle w:val="HQTitreTabledesmatires"/>
        <w:ind w:left="-1800" w:right="-180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750D13C9" wp14:editId="11BCF764">
            <wp:extent cx="3138055" cy="3138055"/>
            <wp:effectExtent l="0" t="0" r="5715" b="5715"/>
            <wp:docPr id="869887711"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0">
                      <a:extLst>
                        <a:ext uri="{96DAC541-7B7A-43D3-8B79-37D633B846F1}">
                          <asvg:svgBlip xmlns:asvg="http://schemas.microsoft.com/office/drawing/2016/SVG/main" r:embed="rId11"/>
                        </a:ext>
                      </a:extLst>
                    </a:blip>
                    <a:stretch>
                      <a:fillRect/>
                    </a:stretch>
                  </pic:blipFill>
                  <pic:spPr>
                    <a:xfrm>
                      <a:off x="0" y="0"/>
                      <a:ext cx="3140966" cy="3140966"/>
                    </a:xfrm>
                    <a:prstGeom prst="rect">
                      <a:avLst/>
                    </a:prstGeom>
                  </pic:spPr>
                </pic:pic>
              </a:graphicData>
            </a:graphic>
          </wp:inline>
        </w:drawing>
      </w:r>
    </w:p>
    <w:p w14:paraId="5B370816" w14:textId="77777777" w:rsidR="00806814" w:rsidRPr="00DC2EEC" w:rsidRDefault="00806814" w:rsidP="00DC2EEC">
      <w:pPr>
        <w:pStyle w:val="HQNiveau2xx"/>
        <w:tabs>
          <w:tab w:val="clear" w:pos="720"/>
        </w:tabs>
        <w:spacing w:after="0"/>
        <w:ind w:left="-720" w:right="-720" w:firstLine="0"/>
        <w:jc w:val="center"/>
        <w:rPr>
          <w:rFonts w:asciiTheme="minorHAnsi" w:hAnsiTheme="minorHAnsi" w:cstheme="minorHAnsi"/>
          <w:sz w:val="96"/>
          <w:szCs w:val="96"/>
        </w:rPr>
      </w:pPr>
    </w:p>
    <w:p w14:paraId="693E2AC0" w14:textId="77777777" w:rsidR="00791436" w:rsidRPr="00DC2EEC" w:rsidRDefault="00791436" w:rsidP="00DC2EEC">
      <w:pPr>
        <w:pStyle w:val="HQNiveau2xx"/>
        <w:tabs>
          <w:tab w:val="clear" w:pos="720"/>
        </w:tabs>
        <w:spacing w:after="0"/>
        <w:ind w:left="-720" w:right="-720" w:firstLine="0"/>
        <w:jc w:val="center"/>
        <w:rPr>
          <w:rFonts w:asciiTheme="minorHAnsi" w:hAnsiTheme="minorHAnsi" w:cstheme="minorHAnsi"/>
          <w:sz w:val="96"/>
          <w:szCs w:val="96"/>
        </w:rPr>
      </w:pPr>
    </w:p>
    <w:p w14:paraId="4FDCAD58" w14:textId="77777777" w:rsidR="00447E0A" w:rsidRPr="00D74228" w:rsidRDefault="00806814" w:rsidP="00DC2EEC">
      <w:pPr>
        <w:ind w:left="-720" w:right="-720"/>
        <w:jc w:val="center"/>
        <w:rPr>
          <w:b/>
          <w:sz w:val="100"/>
          <w:szCs w:val="100"/>
        </w:rPr>
      </w:pPr>
      <w:bookmarkStart w:id="1004" w:name="_Toc77067648"/>
      <w:r w:rsidRPr="00D74228">
        <w:rPr>
          <w:b/>
          <w:sz w:val="100"/>
          <w:szCs w:val="100"/>
        </w:rPr>
        <w:t>CHAPITRE 13</w:t>
      </w:r>
      <w:bookmarkStart w:id="1005" w:name="_Toc77067649"/>
      <w:bookmarkEnd w:id="1004"/>
    </w:p>
    <w:p w14:paraId="5FF2DD30" w14:textId="0B633BC0" w:rsidR="00806814" w:rsidRPr="00D74228" w:rsidRDefault="0011317A" w:rsidP="00DC2EEC">
      <w:pPr>
        <w:ind w:left="-720" w:right="-720"/>
        <w:jc w:val="center"/>
        <w:rPr>
          <w:b/>
          <w:sz w:val="80"/>
          <w:szCs w:val="80"/>
        </w:rPr>
      </w:pPr>
      <w:r w:rsidRPr="00D74228">
        <w:rPr>
          <w:b/>
          <w:sz w:val="80"/>
          <w:szCs w:val="80"/>
        </w:rPr>
        <w:t>ANNEXES</w:t>
      </w:r>
      <w:bookmarkEnd w:id="1005"/>
    </w:p>
    <w:p w14:paraId="01287714" w14:textId="77777777" w:rsidR="00C965E7" w:rsidRPr="00D74228" w:rsidRDefault="00C965E7" w:rsidP="000C34F9">
      <w:pPr>
        <w:rPr>
          <w:sz w:val="80"/>
          <w:szCs w:val="80"/>
          <w:lang w:eastAsia="fr-FR"/>
        </w:rPr>
        <w:sectPr w:rsidR="00C965E7" w:rsidRPr="00D74228" w:rsidSect="0002428E">
          <w:headerReference w:type="default" r:id="rId178"/>
          <w:footerReference w:type="default" r:id="rId179"/>
          <w:pgSz w:w="12240" w:h="15840" w:code="1"/>
          <w:pgMar w:top="1440" w:right="1800" w:bottom="1440" w:left="1800" w:header="432" w:footer="432" w:gutter="0"/>
          <w:paperSrc w:first="15" w:other="15"/>
          <w:pgBorders w:offsetFrom="page">
            <w:top w:val="single" w:sz="18" w:space="24" w:color="0000FF"/>
            <w:left w:val="single" w:sz="18" w:space="24" w:color="0000FF"/>
            <w:bottom w:val="single" w:sz="18" w:space="24" w:color="0000FF"/>
            <w:right w:val="single" w:sz="18" w:space="24" w:color="0000FF"/>
          </w:pgBorders>
          <w:cols w:space="708"/>
          <w:docGrid w:linePitch="360"/>
        </w:sectPr>
      </w:pPr>
    </w:p>
    <w:p w14:paraId="70737063" w14:textId="1AAB5348" w:rsidR="00F138CD" w:rsidRDefault="00C52E77" w:rsidP="000770F7">
      <w:pPr>
        <w:spacing w:before="120" w:after="120"/>
        <w:rPr>
          <w:b/>
          <w:bCs/>
          <w:sz w:val="24"/>
          <w:szCs w:val="24"/>
        </w:rPr>
      </w:pPr>
      <w:bookmarkStart w:id="1006" w:name="_Toc170984527"/>
      <w:bookmarkStart w:id="1007" w:name="_Toc210425499"/>
      <w:bookmarkStart w:id="1008" w:name="_Toc77067650"/>
      <w:r>
        <w:rPr>
          <w:b/>
          <w:bCs/>
          <w:sz w:val="24"/>
          <w:szCs w:val="24"/>
        </w:rPr>
        <w:t xml:space="preserve">ANNEXE 13.1 - </w:t>
      </w:r>
      <w:r w:rsidR="00F138CD" w:rsidRPr="000770F7">
        <w:rPr>
          <w:b/>
          <w:bCs/>
          <w:sz w:val="24"/>
          <w:szCs w:val="24"/>
        </w:rPr>
        <w:t>TABLEAUX</w:t>
      </w:r>
      <w:bookmarkEnd w:id="1006"/>
      <w:r>
        <w:rPr>
          <w:b/>
          <w:bCs/>
          <w:sz w:val="24"/>
          <w:szCs w:val="24"/>
        </w:rPr>
        <w:t xml:space="preserve"> DES ÂGES</w:t>
      </w:r>
    </w:p>
    <w:tbl>
      <w:tblPr>
        <w:tblW w:w="981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070"/>
        <w:gridCol w:w="5040"/>
        <w:gridCol w:w="2700"/>
      </w:tblGrid>
      <w:tr w:rsidR="00AC4CCD" w:rsidRPr="00DA1FAC" w14:paraId="61049D84" w14:textId="77777777" w:rsidTr="00E53160">
        <w:tc>
          <w:tcPr>
            <w:tcW w:w="2070" w:type="dxa"/>
            <w:vAlign w:val="center"/>
          </w:tcPr>
          <w:p w14:paraId="42D2DC1D"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Âges</w:t>
            </w:r>
          </w:p>
        </w:tc>
        <w:tc>
          <w:tcPr>
            <w:tcW w:w="5040" w:type="dxa"/>
          </w:tcPr>
          <w:p w14:paraId="2E532040" w14:textId="77777777" w:rsidR="00AC4CCD" w:rsidRPr="00DA1FAC" w:rsidRDefault="00AC4CCD" w:rsidP="00E53160">
            <w:pPr>
              <w:overflowPunct w:val="0"/>
              <w:autoSpaceDE w:val="0"/>
              <w:autoSpaceDN w:val="0"/>
              <w:adjustRightInd w:val="0"/>
              <w:jc w:val="both"/>
              <w:rPr>
                <w:rFonts w:ascii="Calibri" w:hAnsi="Calibri" w:cs="Calibri"/>
                <w:b/>
                <w:lang w:val="fr-FR"/>
              </w:rPr>
            </w:pPr>
            <w:r w:rsidRPr="00DA1FAC">
              <w:rPr>
                <w:rFonts w:ascii="Calibri" w:hAnsi="Calibri" w:cs="Calibri"/>
                <w:b/>
                <w:lang w:val="fr-FR"/>
              </w:rPr>
              <w:t>Pour la saison 202</w:t>
            </w:r>
            <w:r>
              <w:rPr>
                <w:rFonts w:ascii="Calibri" w:hAnsi="Calibri" w:cs="Calibri"/>
                <w:b/>
                <w:lang w:val="fr-FR"/>
              </w:rPr>
              <w:t>5-2026</w:t>
            </w:r>
            <w:r w:rsidRPr="00DA1FAC">
              <w:rPr>
                <w:rFonts w:ascii="Calibri" w:hAnsi="Calibri" w:cs="Calibri"/>
                <w:b/>
                <w:lang w:val="fr-FR"/>
              </w:rPr>
              <w:t>, est éligible à évoluer pour la division correspondant à son âge, tout joueur né entre le 1</w:t>
            </w:r>
            <w:r w:rsidRPr="00DA1FAC">
              <w:rPr>
                <w:rFonts w:ascii="Calibri" w:hAnsi="Calibri" w:cs="Calibri"/>
                <w:b/>
                <w:vertAlign w:val="superscript"/>
                <w:lang w:val="fr-FR"/>
              </w:rPr>
              <w:t xml:space="preserve">er </w:t>
            </w:r>
            <w:r w:rsidRPr="00DA1FAC">
              <w:rPr>
                <w:rFonts w:ascii="Calibri" w:hAnsi="Calibri" w:cs="Calibri"/>
                <w:b/>
                <w:lang w:val="fr-FR"/>
              </w:rPr>
              <w:t>janvier et le 31 décembre de l’année</w:t>
            </w:r>
          </w:p>
        </w:tc>
        <w:tc>
          <w:tcPr>
            <w:tcW w:w="2700" w:type="dxa"/>
            <w:vAlign w:val="center"/>
          </w:tcPr>
          <w:p w14:paraId="4608F750"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Divisions</w:t>
            </w:r>
          </w:p>
        </w:tc>
      </w:tr>
      <w:tr w:rsidR="00AC4CCD" w:rsidRPr="00DA1FAC" w14:paraId="0785C37C" w14:textId="77777777" w:rsidTr="00AC4CCD">
        <w:tc>
          <w:tcPr>
            <w:tcW w:w="2070" w:type="dxa"/>
            <w:tcBorders>
              <w:bottom w:val="single" w:sz="8" w:space="0" w:color="auto"/>
            </w:tcBorders>
          </w:tcPr>
          <w:p w14:paraId="091BA88C" w14:textId="77777777" w:rsidR="00AC4CCD" w:rsidRPr="00DA1FAC" w:rsidRDefault="00AC4CCD" w:rsidP="00E53160">
            <w:pPr>
              <w:tabs>
                <w:tab w:val="left" w:pos="65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21 ans et plus</w:t>
            </w:r>
          </w:p>
        </w:tc>
        <w:tc>
          <w:tcPr>
            <w:tcW w:w="5040" w:type="dxa"/>
            <w:tcBorders>
              <w:bottom w:val="single" w:sz="8" w:space="0" w:color="auto"/>
            </w:tcBorders>
            <w:shd w:val="clear" w:color="auto" w:fill="D9E2F3" w:themeFill="accent5" w:themeFillTint="33"/>
          </w:tcPr>
          <w:p w14:paraId="051DC34D"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200</w:t>
            </w:r>
            <w:r>
              <w:rPr>
                <w:rFonts w:ascii="Calibri" w:hAnsi="Calibri" w:cs="Calibri"/>
                <w:b/>
                <w:lang w:val="fr-FR"/>
              </w:rPr>
              <w:t>4</w:t>
            </w:r>
            <w:r w:rsidRPr="00DA1FAC">
              <w:rPr>
                <w:rFonts w:ascii="Calibri" w:hAnsi="Calibri" w:cs="Calibri"/>
                <w:b/>
                <w:lang w:val="fr-FR"/>
              </w:rPr>
              <w:t xml:space="preserve"> et moins</w:t>
            </w:r>
          </w:p>
        </w:tc>
        <w:tc>
          <w:tcPr>
            <w:tcW w:w="2700" w:type="dxa"/>
            <w:tcBorders>
              <w:bottom w:val="single" w:sz="8" w:space="0" w:color="auto"/>
            </w:tcBorders>
          </w:tcPr>
          <w:p w14:paraId="61DA1C8A"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r w:rsidRPr="00DA1FAC">
              <w:rPr>
                <w:rFonts w:ascii="Calibri" w:hAnsi="Calibri" w:cs="Calibri"/>
                <w:bCs/>
                <w:lang w:val="fr-FR"/>
              </w:rPr>
              <w:t>Loisir Adulte et Senior</w:t>
            </w:r>
          </w:p>
        </w:tc>
      </w:tr>
      <w:tr w:rsidR="00AC4CCD" w:rsidRPr="00DA1FAC" w14:paraId="3F93915E" w14:textId="77777777" w:rsidTr="00AC4CCD">
        <w:tc>
          <w:tcPr>
            <w:tcW w:w="2070" w:type="dxa"/>
          </w:tcPr>
          <w:p w14:paraId="31A92E5C" w14:textId="77777777" w:rsidR="00AC4CCD" w:rsidRPr="00DA1FAC" w:rsidRDefault="00AC4CCD" w:rsidP="00E53160">
            <w:pPr>
              <w:tabs>
                <w:tab w:val="left" w:pos="65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21 ans</w:t>
            </w:r>
          </w:p>
        </w:tc>
        <w:tc>
          <w:tcPr>
            <w:tcW w:w="5040" w:type="dxa"/>
            <w:shd w:val="clear" w:color="auto" w:fill="D9E2F3" w:themeFill="accent5" w:themeFillTint="33"/>
            <w:vAlign w:val="center"/>
          </w:tcPr>
          <w:p w14:paraId="42644FBF"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200</w:t>
            </w:r>
            <w:r>
              <w:rPr>
                <w:rFonts w:ascii="Calibri" w:hAnsi="Calibri" w:cs="Calibri"/>
                <w:b/>
                <w:lang w:val="fr-FR"/>
              </w:rPr>
              <w:t>4</w:t>
            </w:r>
          </w:p>
        </w:tc>
        <w:tc>
          <w:tcPr>
            <w:tcW w:w="2700" w:type="dxa"/>
            <w:vMerge w:val="restart"/>
            <w:vAlign w:val="center"/>
          </w:tcPr>
          <w:p w14:paraId="1D542170"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r w:rsidRPr="00DA1FAC">
              <w:rPr>
                <w:rFonts w:ascii="Calibri" w:hAnsi="Calibri" w:cs="Calibri"/>
                <w:bCs/>
                <w:lang w:val="fr-FR"/>
              </w:rPr>
              <w:t xml:space="preserve">Junior </w:t>
            </w:r>
            <w:r w:rsidRPr="00DA1FAC">
              <w:rPr>
                <w:rFonts w:ascii="Calibri" w:hAnsi="Calibri" w:cs="Calibri"/>
                <w:b/>
                <w:vertAlign w:val="superscript"/>
                <w:lang w:val="fr-FR"/>
              </w:rPr>
              <w:t>②</w:t>
            </w:r>
          </w:p>
        </w:tc>
      </w:tr>
      <w:tr w:rsidR="00AC4CCD" w:rsidRPr="00DA1FAC" w14:paraId="64A9DC3F" w14:textId="77777777" w:rsidTr="00AC4CCD">
        <w:tc>
          <w:tcPr>
            <w:tcW w:w="2070" w:type="dxa"/>
          </w:tcPr>
          <w:p w14:paraId="1B3C8829" w14:textId="77777777" w:rsidR="00AC4CCD" w:rsidRPr="00DA1FAC" w:rsidRDefault="00AC4CCD" w:rsidP="00E53160">
            <w:pPr>
              <w:tabs>
                <w:tab w:val="left" w:pos="65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20 ans</w:t>
            </w:r>
          </w:p>
        </w:tc>
        <w:tc>
          <w:tcPr>
            <w:tcW w:w="5040" w:type="dxa"/>
            <w:shd w:val="clear" w:color="auto" w:fill="D9E2F3" w:themeFill="accent5" w:themeFillTint="33"/>
            <w:vAlign w:val="center"/>
          </w:tcPr>
          <w:p w14:paraId="7C404B88"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200</w:t>
            </w:r>
            <w:r>
              <w:rPr>
                <w:rFonts w:ascii="Calibri" w:hAnsi="Calibri" w:cs="Calibri"/>
                <w:b/>
                <w:lang w:val="fr-FR"/>
              </w:rPr>
              <w:t>5</w:t>
            </w:r>
          </w:p>
        </w:tc>
        <w:tc>
          <w:tcPr>
            <w:tcW w:w="2700" w:type="dxa"/>
            <w:vMerge/>
            <w:vAlign w:val="center"/>
          </w:tcPr>
          <w:p w14:paraId="499E9AEA"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51762FE8" w14:textId="77777777" w:rsidTr="00AC4CCD">
        <w:tc>
          <w:tcPr>
            <w:tcW w:w="2070" w:type="dxa"/>
          </w:tcPr>
          <w:p w14:paraId="63734389" w14:textId="77777777" w:rsidR="00AC4CCD" w:rsidRPr="00DA1FAC" w:rsidRDefault="00AC4CCD" w:rsidP="00E53160">
            <w:pPr>
              <w:tabs>
                <w:tab w:val="left" w:pos="65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19 ans</w:t>
            </w:r>
          </w:p>
        </w:tc>
        <w:tc>
          <w:tcPr>
            <w:tcW w:w="5040" w:type="dxa"/>
            <w:shd w:val="clear" w:color="auto" w:fill="D9E2F3" w:themeFill="accent5" w:themeFillTint="33"/>
            <w:vAlign w:val="center"/>
          </w:tcPr>
          <w:p w14:paraId="57F2D920"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200</w:t>
            </w:r>
            <w:r>
              <w:rPr>
                <w:rFonts w:ascii="Calibri" w:hAnsi="Calibri" w:cs="Calibri"/>
                <w:b/>
                <w:lang w:val="fr-FR"/>
              </w:rPr>
              <w:t>6</w:t>
            </w:r>
          </w:p>
        </w:tc>
        <w:tc>
          <w:tcPr>
            <w:tcW w:w="2700" w:type="dxa"/>
            <w:vMerge/>
            <w:vAlign w:val="center"/>
          </w:tcPr>
          <w:p w14:paraId="1A809238"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5ABF9283" w14:textId="77777777" w:rsidTr="00AC4CCD">
        <w:tc>
          <w:tcPr>
            <w:tcW w:w="2070" w:type="dxa"/>
            <w:tcBorders>
              <w:bottom w:val="single" w:sz="18" w:space="0" w:color="auto"/>
            </w:tcBorders>
          </w:tcPr>
          <w:p w14:paraId="3E18AEA6" w14:textId="77777777" w:rsidR="00AC4CCD" w:rsidRPr="00DA1FAC" w:rsidRDefault="00AC4CCD" w:rsidP="00E53160">
            <w:pPr>
              <w:tabs>
                <w:tab w:val="left" w:pos="65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18 ans</w:t>
            </w:r>
          </w:p>
        </w:tc>
        <w:tc>
          <w:tcPr>
            <w:tcW w:w="5040" w:type="dxa"/>
            <w:tcBorders>
              <w:bottom w:val="single" w:sz="18" w:space="0" w:color="auto"/>
            </w:tcBorders>
            <w:shd w:val="clear" w:color="auto" w:fill="D9E2F3" w:themeFill="accent5" w:themeFillTint="33"/>
            <w:vAlign w:val="center"/>
          </w:tcPr>
          <w:p w14:paraId="53F0E833"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200</w:t>
            </w:r>
            <w:r>
              <w:rPr>
                <w:rFonts w:ascii="Calibri" w:hAnsi="Calibri" w:cs="Calibri"/>
                <w:b/>
                <w:lang w:val="fr-FR"/>
              </w:rPr>
              <w:t>7</w:t>
            </w:r>
          </w:p>
        </w:tc>
        <w:tc>
          <w:tcPr>
            <w:tcW w:w="2700" w:type="dxa"/>
            <w:vMerge/>
            <w:tcBorders>
              <w:bottom w:val="single" w:sz="18" w:space="0" w:color="auto"/>
            </w:tcBorders>
            <w:vAlign w:val="center"/>
          </w:tcPr>
          <w:p w14:paraId="5C08DAD2"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054429E5" w14:textId="77777777" w:rsidTr="00AC4CCD">
        <w:trPr>
          <w:trHeight w:val="367"/>
        </w:trPr>
        <w:tc>
          <w:tcPr>
            <w:tcW w:w="2070" w:type="dxa"/>
            <w:tcBorders>
              <w:top w:val="single" w:sz="18" w:space="0" w:color="auto"/>
            </w:tcBorders>
            <w:vAlign w:val="center"/>
          </w:tcPr>
          <w:p w14:paraId="02649ED5"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17 ans</w:t>
            </w:r>
          </w:p>
        </w:tc>
        <w:tc>
          <w:tcPr>
            <w:tcW w:w="5040" w:type="dxa"/>
            <w:tcBorders>
              <w:top w:val="single" w:sz="18" w:space="0" w:color="auto"/>
            </w:tcBorders>
            <w:shd w:val="clear" w:color="auto" w:fill="D9E2F3" w:themeFill="accent5" w:themeFillTint="33"/>
            <w:vAlign w:val="center"/>
          </w:tcPr>
          <w:p w14:paraId="692E12CA" w14:textId="77777777" w:rsidR="00AC4CCD" w:rsidRPr="00DA1FAC" w:rsidRDefault="00AC4CCD" w:rsidP="00E53160">
            <w:pPr>
              <w:tabs>
                <w:tab w:val="left" w:pos="1820"/>
                <w:tab w:val="left" w:pos="2270"/>
                <w:tab w:val="left" w:pos="236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200</w:t>
            </w:r>
            <w:r>
              <w:rPr>
                <w:rFonts w:ascii="Calibri" w:hAnsi="Calibri" w:cs="Calibri"/>
                <w:b/>
                <w:lang w:val="fr-FR"/>
              </w:rPr>
              <w:t>8</w:t>
            </w:r>
          </w:p>
        </w:tc>
        <w:tc>
          <w:tcPr>
            <w:tcW w:w="2700" w:type="dxa"/>
            <w:vMerge w:val="restart"/>
            <w:tcBorders>
              <w:top w:val="single" w:sz="18" w:space="0" w:color="auto"/>
            </w:tcBorders>
            <w:vAlign w:val="center"/>
          </w:tcPr>
          <w:p w14:paraId="2793BF2E" w14:textId="77777777" w:rsidR="00AC4CCD" w:rsidRPr="00976C96"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r w:rsidRPr="00976C96">
              <w:rPr>
                <w:rFonts w:ascii="Calibri" w:hAnsi="Calibri" w:cs="Calibri"/>
                <w:lang w:val="fr-FR"/>
              </w:rPr>
              <w:t xml:space="preserve">M18 </w:t>
            </w:r>
            <w:r w:rsidRPr="00976C96">
              <w:rPr>
                <w:rFonts w:ascii="Calibri" w:hAnsi="Calibri" w:cs="Calibri"/>
                <w:bCs/>
                <w:lang w:val="fr-FR"/>
              </w:rPr>
              <w:t>incluant M18 AAA</w:t>
            </w:r>
          </w:p>
          <w:p w14:paraId="6A1A127D" w14:textId="77777777" w:rsidR="00AC4CCD" w:rsidRPr="00976C96"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
                <w:bCs/>
                <w:lang w:val="fr-FR"/>
              </w:rPr>
            </w:pPr>
            <w:r w:rsidRPr="00976C96">
              <w:rPr>
                <w:rFonts w:ascii="Calibri" w:eastAsia="MS Mincho" w:hAnsi="Calibri" w:cs="Calibri"/>
                <w:b/>
                <w:bCs/>
                <w:lang w:val="fr-FR"/>
              </w:rPr>
              <w:t>M17 AAA</w:t>
            </w:r>
            <w:r w:rsidRPr="00976C96">
              <w:rPr>
                <w:rFonts w:ascii="Calibri" w:hAnsi="Calibri" w:cs="Calibri"/>
                <w:b/>
                <w:bCs/>
                <w:lang w:val="fr-FR"/>
              </w:rPr>
              <w:t xml:space="preserve"> (2009 et 2010) </w:t>
            </w:r>
            <w:r w:rsidRPr="00976C96">
              <w:rPr>
                <w:rFonts w:ascii="Calibri" w:hAnsi="Calibri" w:cs="Calibri"/>
                <w:b/>
                <w:bCs/>
                <w:vertAlign w:val="superscript"/>
                <w:lang w:val="fr-FR"/>
              </w:rPr>
              <w:t>③</w:t>
            </w:r>
          </w:p>
        </w:tc>
      </w:tr>
      <w:tr w:rsidR="00AC4CCD" w:rsidRPr="00DA1FAC" w14:paraId="0ABC0880" w14:textId="77777777" w:rsidTr="00AC4CCD">
        <w:trPr>
          <w:trHeight w:val="340"/>
        </w:trPr>
        <w:tc>
          <w:tcPr>
            <w:tcW w:w="2070" w:type="dxa"/>
            <w:tcBorders>
              <w:bottom w:val="single" w:sz="8" w:space="0" w:color="auto"/>
            </w:tcBorders>
            <w:vAlign w:val="center"/>
          </w:tcPr>
          <w:p w14:paraId="2307D98F"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16 ans</w:t>
            </w:r>
          </w:p>
        </w:tc>
        <w:tc>
          <w:tcPr>
            <w:tcW w:w="5040" w:type="dxa"/>
            <w:tcBorders>
              <w:bottom w:val="single" w:sz="8" w:space="0" w:color="auto"/>
            </w:tcBorders>
            <w:shd w:val="clear" w:color="auto" w:fill="D9E2F3" w:themeFill="accent5" w:themeFillTint="33"/>
            <w:vAlign w:val="center"/>
          </w:tcPr>
          <w:p w14:paraId="7F321298" w14:textId="77777777" w:rsidR="00AC4CCD" w:rsidRPr="00DA1FAC" w:rsidRDefault="00AC4CCD" w:rsidP="00E53160">
            <w:pPr>
              <w:tabs>
                <w:tab w:val="left" w:pos="1820"/>
                <w:tab w:val="left" w:pos="2270"/>
                <w:tab w:val="left" w:pos="236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200</w:t>
            </w:r>
            <w:r>
              <w:rPr>
                <w:rFonts w:ascii="Calibri" w:hAnsi="Calibri" w:cs="Calibri"/>
                <w:b/>
                <w:lang w:val="fr-FR"/>
              </w:rPr>
              <w:t>9</w:t>
            </w:r>
          </w:p>
        </w:tc>
        <w:tc>
          <w:tcPr>
            <w:tcW w:w="2700" w:type="dxa"/>
            <w:vMerge/>
            <w:tcBorders>
              <w:bottom w:val="single" w:sz="8" w:space="0" w:color="auto"/>
            </w:tcBorders>
            <w:vAlign w:val="center"/>
          </w:tcPr>
          <w:p w14:paraId="3F0054A5"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664991B4" w14:textId="77777777" w:rsidTr="00AC4CCD">
        <w:trPr>
          <w:trHeight w:val="349"/>
        </w:trPr>
        <w:tc>
          <w:tcPr>
            <w:tcW w:w="2070" w:type="dxa"/>
            <w:tcBorders>
              <w:bottom w:val="single" w:sz="18" w:space="0" w:color="auto"/>
            </w:tcBorders>
            <w:vAlign w:val="center"/>
          </w:tcPr>
          <w:p w14:paraId="6A9EBFB5"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15 ans</w:t>
            </w:r>
          </w:p>
        </w:tc>
        <w:tc>
          <w:tcPr>
            <w:tcW w:w="5040" w:type="dxa"/>
            <w:tcBorders>
              <w:bottom w:val="single" w:sz="18" w:space="0" w:color="auto"/>
            </w:tcBorders>
            <w:shd w:val="clear" w:color="auto" w:fill="D9E2F3" w:themeFill="accent5" w:themeFillTint="33"/>
            <w:vAlign w:val="center"/>
          </w:tcPr>
          <w:p w14:paraId="672D7F35" w14:textId="77777777" w:rsidR="00AC4CCD" w:rsidRPr="00DA1FAC" w:rsidRDefault="00AC4CCD" w:rsidP="00E53160">
            <w:pPr>
              <w:tabs>
                <w:tab w:val="left" w:pos="1820"/>
                <w:tab w:val="left" w:pos="2270"/>
                <w:tab w:val="left" w:pos="236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w:t>
            </w:r>
            <w:r>
              <w:rPr>
                <w:rFonts w:ascii="Calibri" w:hAnsi="Calibri" w:cs="Calibri"/>
                <w:b/>
                <w:lang w:val="fr-FR"/>
              </w:rPr>
              <w:t>10</w:t>
            </w:r>
          </w:p>
        </w:tc>
        <w:tc>
          <w:tcPr>
            <w:tcW w:w="2700" w:type="dxa"/>
            <w:vMerge/>
            <w:tcBorders>
              <w:bottom w:val="single" w:sz="18" w:space="0" w:color="auto"/>
            </w:tcBorders>
            <w:vAlign w:val="center"/>
          </w:tcPr>
          <w:p w14:paraId="57760924"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74E75A72" w14:textId="77777777" w:rsidTr="00AC4CCD">
        <w:tc>
          <w:tcPr>
            <w:tcW w:w="2070" w:type="dxa"/>
            <w:tcBorders>
              <w:top w:val="single" w:sz="18" w:space="0" w:color="auto"/>
              <w:bottom w:val="single" w:sz="2" w:space="0" w:color="auto"/>
            </w:tcBorders>
            <w:vAlign w:val="center"/>
          </w:tcPr>
          <w:p w14:paraId="2F678840"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14 ans</w:t>
            </w:r>
          </w:p>
        </w:tc>
        <w:tc>
          <w:tcPr>
            <w:tcW w:w="5040" w:type="dxa"/>
            <w:tcBorders>
              <w:top w:val="single" w:sz="18" w:space="0" w:color="auto"/>
              <w:bottom w:val="single" w:sz="2" w:space="0" w:color="auto"/>
            </w:tcBorders>
            <w:shd w:val="clear" w:color="auto" w:fill="D9E2F3" w:themeFill="accent5" w:themeFillTint="33"/>
          </w:tcPr>
          <w:p w14:paraId="31E2BB45" w14:textId="77777777" w:rsidR="00AC4CCD" w:rsidRPr="00DA1FAC" w:rsidRDefault="00AC4CCD" w:rsidP="00E53160">
            <w:pPr>
              <w:tabs>
                <w:tab w:val="left" w:pos="1820"/>
                <w:tab w:val="left" w:pos="2270"/>
                <w:tab w:val="left" w:pos="236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1</w:t>
            </w:r>
          </w:p>
        </w:tc>
        <w:tc>
          <w:tcPr>
            <w:tcW w:w="2700" w:type="dxa"/>
            <w:vMerge w:val="restart"/>
            <w:tcBorders>
              <w:top w:val="single" w:sz="18" w:space="0" w:color="auto"/>
            </w:tcBorders>
            <w:vAlign w:val="center"/>
          </w:tcPr>
          <w:p w14:paraId="62370C7F"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r w:rsidRPr="00DA1FAC">
              <w:rPr>
                <w:rFonts w:ascii="Calibri" w:hAnsi="Calibri" w:cs="Calibri"/>
                <w:lang w:val="fr-FR"/>
              </w:rPr>
              <w:t>M15</w:t>
            </w:r>
          </w:p>
        </w:tc>
      </w:tr>
      <w:tr w:rsidR="00AC4CCD" w:rsidRPr="00DA1FAC" w14:paraId="7A9A01CC" w14:textId="77777777" w:rsidTr="00AC4CCD">
        <w:tc>
          <w:tcPr>
            <w:tcW w:w="2070" w:type="dxa"/>
            <w:tcBorders>
              <w:top w:val="single" w:sz="2" w:space="0" w:color="auto"/>
              <w:bottom w:val="single" w:sz="18" w:space="0" w:color="auto"/>
            </w:tcBorders>
            <w:vAlign w:val="center"/>
          </w:tcPr>
          <w:p w14:paraId="6A85C059"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13 ans</w:t>
            </w:r>
          </w:p>
        </w:tc>
        <w:tc>
          <w:tcPr>
            <w:tcW w:w="5040" w:type="dxa"/>
            <w:tcBorders>
              <w:top w:val="single" w:sz="2" w:space="0" w:color="auto"/>
              <w:bottom w:val="single" w:sz="18" w:space="0" w:color="auto"/>
            </w:tcBorders>
            <w:shd w:val="clear" w:color="auto" w:fill="D9E2F3" w:themeFill="accent5" w:themeFillTint="33"/>
          </w:tcPr>
          <w:p w14:paraId="2830F6C4" w14:textId="77777777" w:rsidR="00AC4CCD" w:rsidRPr="00DA1FAC" w:rsidRDefault="00AC4CCD" w:rsidP="00E53160">
            <w:pPr>
              <w:tabs>
                <w:tab w:val="left" w:pos="1820"/>
                <w:tab w:val="left" w:pos="2270"/>
                <w:tab w:val="left" w:pos="236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2</w:t>
            </w:r>
          </w:p>
        </w:tc>
        <w:tc>
          <w:tcPr>
            <w:tcW w:w="2700" w:type="dxa"/>
            <w:vMerge/>
            <w:tcBorders>
              <w:bottom w:val="single" w:sz="18" w:space="0" w:color="auto"/>
            </w:tcBorders>
            <w:vAlign w:val="center"/>
          </w:tcPr>
          <w:p w14:paraId="79778E46"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734F0FBA" w14:textId="77777777" w:rsidTr="00AC4CCD">
        <w:tc>
          <w:tcPr>
            <w:tcW w:w="2070" w:type="dxa"/>
            <w:tcBorders>
              <w:top w:val="single" w:sz="18" w:space="0" w:color="auto"/>
              <w:bottom w:val="single" w:sz="2" w:space="0" w:color="auto"/>
            </w:tcBorders>
            <w:vAlign w:val="center"/>
          </w:tcPr>
          <w:p w14:paraId="0143DE62"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12 ans</w:t>
            </w:r>
          </w:p>
        </w:tc>
        <w:tc>
          <w:tcPr>
            <w:tcW w:w="5040" w:type="dxa"/>
            <w:tcBorders>
              <w:top w:val="single" w:sz="18" w:space="0" w:color="auto"/>
              <w:bottom w:val="single" w:sz="2" w:space="0" w:color="auto"/>
            </w:tcBorders>
            <w:shd w:val="clear" w:color="auto" w:fill="D9E2F3" w:themeFill="accent5" w:themeFillTint="33"/>
          </w:tcPr>
          <w:p w14:paraId="23B6FF0A"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3</w:t>
            </w:r>
          </w:p>
        </w:tc>
        <w:tc>
          <w:tcPr>
            <w:tcW w:w="2700" w:type="dxa"/>
            <w:vMerge w:val="restart"/>
            <w:tcBorders>
              <w:top w:val="single" w:sz="18" w:space="0" w:color="auto"/>
            </w:tcBorders>
            <w:vAlign w:val="center"/>
          </w:tcPr>
          <w:p w14:paraId="3E62E745"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r w:rsidRPr="00DA1FAC">
              <w:rPr>
                <w:rFonts w:ascii="Calibri" w:hAnsi="Calibri" w:cs="Calibri"/>
                <w:lang w:val="fr-FR"/>
              </w:rPr>
              <w:t>M13</w:t>
            </w:r>
          </w:p>
        </w:tc>
      </w:tr>
      <w:tr w:rsidR="00AC4CCD" w:rsidRPr="00DA1FAC" w14:paraId="323EB587" w14:textId="77777777" w:rsidTr="00AC4CCD">
        <w:tc>
          <w:tcPr>
            <w:tcW w:w="2070" w:type="dxa"/>
            <w:tcBorders>
              <w:top w:val="single" w:sz="2" w:space="0" w:color="auto"/>
              <w:bottom w:val="single" w:sz="18" w:space="0" w:color="auto"/>
            </w:tcBorders>
            <w:vAlign w:val="center"/>
          </w:tcPr>
          <w:p w14:paraId="3B1B4A02"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11 ans</w:t>
            </w:r>
          </w:p>
        </w:tc>
        <w:tc>
          <w:tcPr>
            <w:tcW w:w="5040" w:type="dxa"/>
            <w:tcBorders>
              <w:top w:val="single" w:sz="2" w:space="0" w:color="auto"/>
              <w:bottom w:val="single" w:sz="18" w:space="0" w:color="auto"/>
            </w:tcBorders>
            <w:shd w:val="clear" w:color="auto" w:fill="D9E2F3" w:themeFill="accent5" w:themeFillTint="33"/>
          </w:tcPr>
          <w:p w14:paraId="20F2F6E2"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4</w:t>
            </w:r>
          </w:p>
        </w:tc>
        <w:tc>
          <w:tcPr>
            <w:tcW w:w="2700" w:type="dxa"/>
            <w:vMerge/>
            <w:tcBorders>
              <w:bottom w:val="single" w:sz="18" w:space="0" w:color="auto"/>
            </w:tcBorders>
            <w:vAlign w:val="center"/>
          </w:tcPr>
          <w:p w14:paraId="23F612DF"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62B889F4" w14:textId="77777777" w:rsidTr="00AC4CCD">
        <w:tc>
          <w:tcPr>
            <w:tcW w:w="2070" w:type="dxa"/>
            <w:tcBorders>
              <w:top w:val="single" w:sz="18" w:space="0" w:color="auto"/>
              <w:bottom w:val="single" w:sz="2" w:space="0" w:color="auto"/>
            </w:tcBorders>
            <w:vAlign w:val="center"/>
          </w:tcPr>
          <w:p w14:paraId="2AC6BE95"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10 ans</w:t>
            </w:r>
          </w:p>
        </w:tc>
        <w:tc>
          <w:tcPr>
            <w:tcW w:w="5040" w:type="dxa"/>
            <w:tcBorders>
              <w:top w:val="single" w:sz="18" w:space="0" w:color="auto"/>
              <w:bottom w:val="single" w:sz="2" w:space="0" w:color="auto"/>
            </w:tcBorders>
            <w:shd w:val="clear" w:color="auto" w:fill="D9E2F3" w:themeFill="accent5" w:themeFillTint="33"/>
          </w:tcPr>
          <w:p w14:paraId="258A18FF"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5</w:t>
            </w:r>
          </w:p>
        </w:tc>
        <w:tc>
          <w:tcPr>
            <w:tcW w:w="2700" w:type="dxa"/>
            <w:vMerge w:val="restart"/>
            <w:tcBorders>
              <w:top w:val="single" w:sz="18" w:space="0" w:color="auto"/>
            </w:tcBorders>
            <w:vAlign w:val="center"/>
          </w:tcPr>
          <w:p w14:paraId="3DEDB153"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r w:rsidRPr="00DA1FAC">
              <w:rPr>
                <w:rFonts w:ascii="Calibri" w:hAnsi="Calibri" w:cs="Calibri"/>
                <w:lang w:val="fr-FR"/>
              </w:rPr>
              <w:t>M11</w:t>
            </w:r>
          </w:p>
        </w:tc>
      </w:tr>
      <w:tr w:rsidR="00AC4CCD" w:rsidRPr="00DA1FAC" w14:paraId="2B3563DD" w14:textId="77777777" w:rsidTr="00AC4CCD">
        <w:tc>
          <w:tcPr>
            <w:tcW w:w="2070" w:type="dxa"/>
            <w:tcBorders>
              <w:top w:val="single" w:sz="2" w:space="0" w:color="auto"/>
              <w:bottom w:val="single" w:sz="18" w:space="0" w:color="auto"/>
            </w:tcBorders>
            <w:vAlign w:val="center"/>
          </w:tcPr>
          <w:p w14:paraId="5C913672"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9 ans</w:t>
            </w:r>
          </w:p>
        </w:tc>
        <w:tc>
          <w:tcPr>
            <w:tcW w:w="5040" w:type="dxa"/>
            <w:tcBorders>
              <w:top w:val="single" w:sz="2" w:space="0" w:color="auto"/>
              <w:bottom w:val="single" w:sz="18" w:space="0" w:color="auto"/>
            </w:tcBorders>
            <w:shd w:val="clear" w:color="auto" w:fill="D9E2F3" w:themeFill="accent5" w:themeFillTint="33"/>
          </w:tcPr>
          <w:p w14:paraId="49E2A754"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6</w:t>
            </w:r>
          </w:p>
        </w:tc>
        <w:tc>
          <w:tcPr>
            <w:tcW w:w="2700" w:type="dxa"/>
            <w:vMerge/>
            <w:tcBorders>
              <w:bottom w:val="single" w:sz="18" w:space="0" w:color="auto"/>
            </w:tcBorders>
            <w:vAlign w:val="center"/>
          </w:tcPr>
          <w:p w14:paraId="173A1B48"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74B1D97E" w14:textId="77777777" w:rsidTr="00AC4CCD">
        <w:tc>
          <w:tcPr>
            <w:tcW w:w="2070" w:type="dxa"/>
            <w:tcBorders>
              <w:top w:val="single" w:sz="18" w:space="0" w:color="auto"/>
            </w:tcBorders>
            <w:vAlign w:val="center"/>
          </w:tcPr>
          <w:p w14:paraId="3A44CC6F"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8 ans</w:t>
            </w:r>
          </w:p>
        </w:tc>
        <w:tc>
          <w:tcPr>
            <w:tcW w:w="5040" w:type="dxa"/>
            <w:tcBorders>
              <w:top w:val="single" w:sz="18" w:space="0" w:color="auto"/>
            </w:tcBorders>
            <w:shd w:val="clear" w:color="auto" w:fill="D9E2F3" w:themeFill="accent5" w:themeFillTint="33"/>
          </w:tcPr>
          <w:p w14:paraId="7C638C2C"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7</w:t>
            </w:r>
          </w:p>
        </w:tc>
        <w:tc>
          <w:tcPr>
            <w:tcW w:w="2700" w:type="dxa"/>
            <w:vMerge w:val="restart"/>
            <w:tcBorders>
              <w:top w:val="single" w:sz="18" w:space="0" w:color="auto"/>
            </w:tcBorders>
            <w:vAlign w:val="center"/>
          </w:tcPr>
          <w:p w14:paraId="120569A0"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r w:rsidRPr="00DA1FAC">
              <w:rPr>
                <w:rFonts w:ascii="Calibri" w:hAnsi="Calibri" w:cs="Calibri"/>
                <w:lang w:val="fr-FR"/>
              </w:rPr>
              <w:t>M9</w:t>
            </w:r>
          </w:p>
        </w:tc>
      </w:tr>
      <w:tr w:rsidR="00AC4CCD" w:rsidRPr="00DA1FAC" w14:paraId="3FD76E28" w14:textId="77777777" w:rsidTr="00AC4CCD">
        <w:tc>
          <w:tcPr>
            <w:tcW w:w="2070" w:type="dxa"/>
            <w:tcBorders>
              <w:bottom w:val="single" w:sz="18" w:space="0" w:color="auto"/>
            </w:tcBorders>
            <w:vAlign w:val="center"/>
          </w:tcPr>
          <w:p w14:paraId="65F1A3B8"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7 ans</w:t>
            </w:r>
          </w:p>
        </w:tc>
        <w:tc>
          <w:tcPr>
            <w:tcW w:w="5040" w:type="dxa"/>
            <w:tcBorders>
              <w:bottom w:val="single" w:sz="18" w:space="0" w:color="auto"/>
            </w:tcBorders>
            <w:shd w:val="clear" w:color="auto" w:fill="D9E2F3" w:themeFill="accent5" w:themeFillTint="33"/>
          </w:tcPr>
          <w:p w14:paraId="0222A7E2"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8</w:t>
            </w:r>
          </w:p>
        </w:tc>
        <w:tc>
          <w:tcPr>
            <w:tcW w:w="2700" w:type="dxa"/>
            <w:vMerge/>
            <w:tcBorders>
              <w:bottom w:val="single" w:sz="18" w:space="0" w:color="auto"/>
            </w:tcBorders>
            <w:vAlign w:val="center"/>
          </w:tcPr>
          <w:p w14:paraId="068F3B02"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6B687993" w14:textId="77777777" w:rsidTr="00AC4CCD">
        <w:tc>
          <w:tcPr>
            <w:tcW w:w="2070" w:type="dxa"/>
            <w:tcBorders>
              <w:top w:val="single" w:sz="18" w:space="0" w:color="auto"/>
              <w:bottom w:val="single" w:sz="2" w:space="0" w:color="auto"/>
            </w:tcBorders>
            <w:vAlign w:val="center"/>
          </w:tcPr>
          <w:p w14:paraId="46A9C85E"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6 ans</w:t>
            </w:r>
          </w:p>
        </w:tc>
        <w:tc>
          <w:tcPr>
            <w:tcW w:w="5040" w:type="dxa"/>
            <w:tcBorders>
              <w:top w:val="single" w:sz="18" w:space="0" w:color="auto"/>
              <w:bottom w:val="single" w:sz="2" w:space="0" w:color="auto"/>
            </w:tcBorders>
            <w:shd w:val="clear" w:color="auto" w:fill="D9E2F3" w:themeFill="accent5" w:themeFillTint="33"/>
          </w:tcPr>
          <w:p w14:paraId="7A789284"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201</w:t>
            </w:r>
            <w:r>
              <w:rPr>
                <w:rFonts w:ascii="Calibri" w:hAnsi="Calibri" w:cs="Calibri"/>
                <w:b/>
                <w:lang w:val="fr-FR"/>
              </w:rPr>
              <w:t>9</w:t>
            </w:r>
          </w:p>
        </w:tc>
        <w:tc>
          <w:tcPr>
            <w:tcW w:w="2700" w:type="dxa"/>
            <w:vMerge w:val="restart"/>
            <w:tcBorders>
              <w:top w:val="single" w:sz="18" w:space="0" w:color="auto"/>
            </w:tcBorders>
            <w:vAlign w:val="center"/>
          </w:tcPr>
          <w:p w14:paraId="7E99C005"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r w:rsidRPr="00DA1FAC">
              <w:rPr>
                <w:rFonts w:ascii="Calibri" w:hAnsi="Calibri" w:cs="Calibri"/>
                <w:lang w:val="fr-FR"/>
              </w:rPr>
              <w:t xml:space="preserve">M7 </w:t>
            </w:r>
            <w:r w:rsidRPr="00DA1FAC">
              <w:rPr>
                <w:rFonts w:ascii="Calibri" w:hAnsi="Calibri" w:cs="Calibri"/>
                <w:b/>
                <w:vertAlign w:val="superscript"/>
                <w:lang w:val="fr-FR"/>
              </w:rPr>
              <w:t>①</w:t>
            </w:r>
          </w:p>
        </w:tc>
      </w:tr>
      <w:tr w:rsidR="00AC4CCD" w:rsidRPr="00DA1FAC" w14:paraId="0ED13625" w14:textId="77777777" w:rsidTr="00AC4CCD">
        <w:tc>
          <w:tcPr>
            <w:tcW w:w="2070" w:type="dxa"/>
            <w:tcBorders>
              <w:top w:val="single" w:sz="2" w:space="0" w:color="auto"/>
              <w:bottom w:val="single" w:sz="8" w:space="0" w:color="auto"/>
            </w:tcBorders>
            <w:vAlign w:val="center"/>
          </w:tcPr>
          <w:p w14:paraId="220CDCB0"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lang w:val="fr-FR"/>
              </w:rPr>
            </w:pPr>
            <w:r w:rsidRPr="00DA1FAC">
              <w:rPr>
                <w:rFonts w:ascii="Calibri" w:hAnsi="Calibri" w:cs="Calibri"/>
                <w:lang w:val="fr-FR"/>
              </w:rPr>
              <w:t>5 ans</w:t>
            </w:r>
          </w:p>
        </w:tc>
        <w:tc>
          <w:tcPr>
            <w:tcW w:w="5040" w:type="dxa"/>
            <w:tcBorders>
              <w:top w:val="single" w:sz="2" w:space="0" w:color="auto"/>
              <w:bottom w:val="single" w:sz="8" w:space="0" w:color="auto"/>
            </w:tcBorders>
            <w:shd w:val="clear" w:color="auto" w:fill="D9E2F3" w:themeFill="accent5" w:themeFillTint="33"/>
          </w:tcPr>
          <w:p w14:paraId="627B0F25" w14:textId="77777777" w:rsidR="00AC4CCD" w:rsidRPr="00DA1FAC" w:rsidRDefault="00AC4CCD" w:rsidP="00E53160">
            <w:pPr>
              <w:tabs>
                <w:tab w:val="left" w:pos="1820"/>
                <w:tab w:val="left" w:pos="2270"/>
                <w:tab w:val="left" w:pos="3170"/>
              </w:tabs>
              <w:overflowPunct w:val="0"/>
              <w:autoSpaceDE w:val="0"/>
              <w:autoSpaceDN w:val="0"/>
              <w:adjustRightInd w:val="0"/>
              <w:jc w:val="center"/>
              <w:rPr>
                <w:rFonts w:ascii="Calibri" w:hAnsi="Calibri" w:cs="Calibri"/>
                <w:b/>
                <w:lang w:val="fr-FR"/>
              </w:rPr>
            </w:pPr>
            <w:r w:rsidRPr="00DA1FAC">
              <w:rPr>
                <w:rFonts w:ascii="Calibri" w:hAnsi="Calibri" w:cs="Calibri"/>
                <w:b/>
                <w:lang w:val="fr-FR"/>
              </w:rPr>
              <w:t>20</w:t>
            </w:r>
            <w:r>
              <w:rPr>
                <w:rFonts w:ascii="Calibri" w:hAnsi="Calibri" w:cs="Calibri"/>
                <w:b/>
                <w:lang w:val="fr-FR"/>
              </w:rPr>
              <w:t>20</w:t>
            </w:r>
          </w:p>
        </w:tc>
        <w:tc>
          <w:tcPr>
            <w:tcW w:w="2700" w:type="dxa"/>
            <w:vMerge/>
            <w:tcBorders>
              <w:bottom w:val="single" w:sz="8" w:space="0" w:color="auto"/>
            </w:tcBorders>
            <w:vAlign w:val="center"/>
          </w:tcPr>
          <w:p w14:paraId="2600FC06"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tr w:rsidR="00AC4CCD" w:rsidRPr="00DA1FAC" w14:paraId="5A73BA08" w14:textId="77777777" w:rsidTr="00AC4CCD">
        <w:tc>
          <w:tcPr>
            <w:tcW w:w="2070" w:type="dxa"/>
            <w:tcBorders>
              <w:top w:val="single" w:sz="8" w:space="0" w:color="auto"/>
            </w:tcBorders>
            <w:vAlign w:val="center"/>
          </w:tcPr>
          <w:p w14:paraId="0B16D341"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vertAlign w:val="superscript"/>
                <w:lang w:val="fr-FR"/>
              </w:rPr>
            </w:pPr>
            <w:r w:rsidRPr="00DA1FAC">
              <w:rPr>
                <w:rFonts w:ascii="Calibri" w:hAnsi="Calibri" w:cs="Calibri"/>
                <w:lang w:val="fr-FR"/>
              </w:rPr>
              <w:t>4 ans</w:t>
            </w:r>
          </w:p>
        </w:tc>
        <w:tc>
          <w:tcPr>
            <w:tcW w:w="5040" w:type="dxa"/>
            <w:tcBorders>
              <w:top w:val="single" w:sz="8" w:space="0" w:color="auto"/>
            </w:tcBorders>
            <w:shd w:val="clear" w:color="auto" w:fill="D9E2F3" w:themeFill="accent5" w:themeFillTint="33"/>
            <w:vAlign w:val="center"/>
          </w:tcPr>
          <w:p w14:paraId="05B325BB" w14:textId="77777777" w:rsidR="00AC4CCD" w:rsidRPr="00DA1FAC" w:rsidRDefault="00AC4CCD" w:rsidP="00E53160">
            <w:pPr>
              <w:overflowPunct w:val="0"/>
              <w:autoSpaceDE w:val="0"/>
              <w:autoSpaceDN w:val="0"/>
              <w:adjustRightInd w:val="0"/>
              <w:jc w:val="center"/>
              <w:rPr>
                <w:rFonts w:ascii="Calibri" w:hAnsi="Calibri" w:cs="Calibri"/>
                <w:b/>
                <w:lang w:val="fr-FR"/>
              </w:rPr>
            </w:pPr>
            <w:r w:rsidRPr="00DA1FAC">
              <w:rPr>
                <w:rFonts w:ascii="Calibri" w:hAnsi="Calibri" w:cs="Calibri"/>
                <w:b/>
                <w:lang w:val="fr-FR"/>
              </w:rPr>
              <w:t>202</w:t>
            </w:r>
            <w:r>
              <w:rPr>
                <w:rFonts w:ascii="Calibri" w:hAnsi="Calibri" w:cs="Calibri"/>
                <w:b/>
                <w:lang w:val="fr-FR"/>
              </w:rPr>
              <w:t>1</w:t>
            </w:r>
          </w:p>
        </w:tc>
        <w:tc>
          <w:tcPr>
            <w:tcW w:w="2700" w:type="dxa"/>
            <w:vMerge/>
            <w:tcBorders>
              <w:top w:val="single" w:sz="8" w:space="0" w:color="auto"/>
            </w:tcBorders>
          </w:tcPr>
          <w:p w14:paraId="44BB247D"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jc w:val="center"/>
              <w:rPr>
                <w:rFonts w:ascii="Calibri" w:hAnsi="Calibri" w:cs="Calibri"/>
                <w:bCs/>
                <w:lang w:val="fr-FR"/>
              </w:rPr>
            </w:pPr>
          </w:p>
        </w:tc>
      </w:tr>
      <w:bookmarkEnd w:id="1007"/>
      <w:bookmarkEnd w:id="1008"/>
    </w:tbl>
    <w:p w14:paraId="40E0D3DE" w14:textId="77777777" w:rsidR="00942368" w:rsidRDefault="00942368" w:rsidP="00360B52">
      <w:pPr>
        <w:pStyle w:val="HQNiveauxxtableaux"/>
        <w:spacing w:after="0"/>
        <w:rPr>
          <w:rFonts w:asciiTheme="minorHAnsi" w:hAnsiTheme="minorHAnsi" w:cstheme="minorHAnsi"/>
          <w:b w:val="0"/>
          <w:sz w:val="22"/>
          <w:szCs w:val="22"/>
          <w:lang w:val="fr-FR"/>
        </w:rPr>
      </w:pPr>
    </w:p>
    <w:tbl>
      <w:tblPr>
        <w:tblW w:w="9810" w:type="dxa"/>
        <w:tblLayout w:type="fixed"/>
        <w:tblCellMar>
          <w:left w:w="70" w:type="dxa"/>
          <w:right w:w="70" w:type="dxa"/>
        </w:tblCellMar>
        <w:tblLook w:val="0000" w:firstRow="0" w:lastRow="0" w:firstColumn="0" w:lastColumn="0" w:noHBand="0" w:noVBand="0"/>
      </w:tblPr>
      <w:tblGrid>
        <w:gridCol w:w="540"/>
        <w:gridCol w:w="9270"/>
      </w:tblGrid>
      <w:tr w:rsidR="00AC4CCD" w:rsidRPr="00DA1FAC" w14:paraId="56F477DE" w14:textId="77777777" w:rsidTr="00AC4CCD">
        <w:tc>
          <w:tcPr>
            <w:tcW w:w="540" w:type="dxa"/>
            <w:vAlign w:val="center"/>
          </w:tcPr>
          <w:p w14:paraId="47034A8A"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spacing w:before="40" w:after="40"/>
              <w:rPr>
                <w:rFonts w:ascii="Calibri" w:hAnsi="Calibri" w:cs="Calibri"/>
                <w:bCs/>
                <w:lang w:val="fr-FR"/>
              </w:rPr>
            </w:pPr>
            <w:r w:rsidRPr="00DA1FAC">
              <w:rPr>
                <w:rFonts w:ascii="Calibri" w:hAnsi="Calibri" w:cs="Calibri"/>
                <w:bCs/>
                <w:lang w:val="fr-FR"/>
              </w:rPr>
              <w:t>①</w:t>
            </w:r>
          </w:p>
        </w:tc>
        <w:tc>
          <w:tcPr>
            <w:tcW w:w="9270" w:type="dxa"/>
          </w:tcPr>
          <w:p w14:paraId="644F72D0"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spacing w:before="40" w:after="40"/>
              <w:rPr>
                <w:rFonts w:ascii="Calibri" w:hAnsi="Calibri" w:cs="Calibri"/>
                <w:bCs/>
                <w:lang w:val="fr-FR"/>
              </w:rPr>
            </w:pPr>
            <w:r w:rsidRPr="00DA1FAC">
              <w:rPr>
                <w:rFonts w:ascii="Calibri" w:hAnsi="Calibri" w:cs="Calibri"/>
                <w:bCs/>
                <w:lang w:val="fr-FR"/>
              </w:rPr>
              <w:t>Toute organisation pourra enregistrer des joueurs de 4 ans dans la division M7.</w:t>
            </w:r>
          </w:p>
        </w:tc>
      </w:tr>
      <w:tr w:rsidR="00AC4CCD" w:rsidRPr="00DA1FAC" w14:paraId="1A9047AD" w14:textId="77777777" w:rsidTr="00AC4CCD">
        <w:tc>
          <w:tcPr>
            <w:tcW w:w="540" w:type="dxa"/>
            <w:vAlign w:val="center"/>
          </w:tcPr>
          <w:p w14:paraId="7BA76579"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spacing w:before="40" w:after="40"/>
              <w:rPr>
                <w:rFonts w:ascii="Calibri" w:hAnsi="Calibri" w:cs="Calibri"/>
                <w:bCs/>
                <w:lang w:val="fr-FR"/>
              </w:rPr>
            </w:pPr>
            <w:r w:rsidRPr="00DA1FAC">
              <w:rPr>
                <w:rFonts w:ascii="Calibri" w:hAnsi="Calibri" w:cs="Calibri"/>
                <w:bCs/>
                <w:lang w:val="fr-FR"/>
              </w:rPr>
              <w:t>②</w:t>
            </w:r>
          </w:p>
        </w:tc>
        <w:tc>
          <w:tcPr>
            <w:tcW w:w="9270" w:type="dxa"/>
          </w:tcPr>
          <w:p w14:paraId="5FECCD63"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spacing w:before="40" w:after="40"/>
              <w:rPr>
                <w:rFonts w:ascii="Calibri" w:hAnsi="Calibri" w:cs="Calibri"/>
                <w:lang w:val="fr-FR"/>
              </w:rPr>
            </w:pPr>
            <w:r w:rsidRPr="00DA1FAC">
              <w:rPr>
                <w:rFonts w:ascii="Calibri" w:hAnsi="Calibri" w:cs="Calibri"/>
                <w:bCs/>
                <w:lang w:val="fr-FR"/>
              </w:rPr>
              <w:t>Hockey Québec peut accorder la permission à des équipes de Ligues Junior d’inscrire jusqu’à six (6) joueurs âgés de 21 ans au 31 décembre de la saison en cours.</w:t>
            </w:r>
          </w:p>
        </w:tc>
      </w:tr>
      <w:tr w:rsidR="00AC4CCD" w:rsidRPr="00DA1FAC" w14:paraId="137A0B2B" w14:textId="77777777" w:rsidTr="00AC4CCD">
        <w:tc>
          <w:tcPr>
            <w:tcW w:w="540" w:type="dxa"/>
            <w:vAlign w:val="center"/>
          </w:tcPr>
          <w:p w14:paraId="2C1A833A"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spacing w:before="40" w:after="40"/>
              <w:rPr>
                <w:rFonts w:ascii="Calibri" w:hAnsi="Calibri" w:cs="Calibri"/>
                <w:bCs/>
                <w:lang w:val="fr-FR"/>
              </w:rPr>
            </w:pPr>
            <w:r w:rsidRPr="00DA1FAC">
              <w:rPr>
                <w:rFonts w:ascii="Calibri" w:hAnsi="Calibri" w:cs="Calibri"/>
                <w:bCs/>
                <w:lang w:val="fr-FR"/>
              </w:rPr>
              <w:t>③</w:t>
            </w:r>
          </w:p>
        </w:tc>
        <w:tc>
          <w:tcPr>
            <w:tcW w:w="9270" w:type="dxa"/>
          </w:tcPr>
          <w:p w14:paraId="10291793" w14:textId="77777777" w:rsidR="00AC4CCD" w:rsidRPr="00DA1FAC" w:rsidRDefault="00AC4CCD" w:rsidP="00E53160">
            <w:pPr>
              <w:tabs>
                <w:tab w:val="left" w:pos="720"/>
                <w:tab w:val="left" w:pos="990"/>
                <w:tab w:val="left" w:pos="1350"/>
                <w:tab w:val="left" w:pos="3060"/>
                <w:tab w:val="left" w:pos="3960"/>
              </w:tabs>
              <w:overflowPunct w:val="0"/>
              <w:autoSpaceDE w:val="0"/>
              <w:autoSpaceDN w:val="0"/>
              <w:adjustRightInd w:val="0"/>
              <w:spacing w:before="40" w:after="40"/>
              <w:rPr>
                <w:rFonts w:ascii="Calibri" w:hAnsi="Calibri" w:cs="Calibri"/>
                <w:lang w:val="fr-FR"/>
              </w:rPr>
            </w:pPr>
            <w:r w:rsidRPr="00DA1FAC">
              <w:rPr>
                <w:rFonts w:ascii="Calibri" w:hAnsi="Calibri" w:cs="Calibri"/>
                <w:lang w:val="fr-FR"/>
              </w:rPr>
              <w:t xml:space="preserve">Le nombre de joueur de 16 ans </w:t>
            </w:r>
            <w:r w:rsidRPr="00DA1FAC">
              <w:rPr>
                <w:rFonts w:ascii="Calibri" w:hAnsi="Calibri" w:cs="Calibri"/>
                <w:b/>
                <w:bCs/>
                <w:lang w:val="fr-FR"/>
              </w:rPr>
              <w:t>(200</w:t>
            </w:r>
            <w:r>
              <w:rPr>
                <w:rFonts w:ascii="Calibri" w:hAnsi="Calibri" w:cs="Calibri"/>
                <w:b/>
                <w:bCs/>
                <w:lang w:val="fr-FR"/>
              </w:rPr>
              <w:t>9</w:t>
            </w:r>
            <w:r w:rsidRPr="00DA1FAC">
              <w:rPr>
                <w:rFonts w:ascii="Calibri" w:hAnsi="Calibri" w:cs="Calibri"/>
                <w:b/>
                <w:bCs/>
                <w:lang w:val="fr-FR"/>
              </w:rPr>
              <w:t>)</w:t>
            </w:r>
            <w:r w:rsidRPr="00DA1FAC">
              <w:rPr>
                <w:rFonts w:ascii="Calibri" w:hAnsi="Calibri" w:cs="Calibri"/>
                <w:lang w:val="fr-FR"/>
              </w:rPr>
              <w:t xml:space="preserve"> est limité (Réf. : </w:t>
            </w:r>
            <w:bookmarkStart w:id="1009" w:name="_Hlk107384913"/>
            <w:r w:rsidRPr="00DA1FAC">
              <w:rPr>
                <w:rFonts w:ascii="Calibri" w:hAnsi="Calibri" w:cs="Calibri"/>
                <w:lang w:val="fr-FR"/>
              </w:rPr>
              <w:t>Cahier de charge Élite AAA et AAA</w:t>
            </w:r>
            <w:bookmarkEnd w:id="1009"/>
            <w:r w:rsidRPr="00DA1FAC">
              <w:rPr>
                <w:rFonts w:ascii="Calibri" w:eastAsia="MS Mincho" w:hAnsi="Calibri" w:cs="Calibri"/>
                <w:lang w:val="fr-FR"/>
              </w:rPr>
              <w:t>)</w:t>
            </w:r>
            <w:r w:rsidRPr="00DA1FAC">
              <w:rPr>
                <w:rFonts w:ascii="Calibri" w:hAnsi="Calibri" w:cs="Calibri"/>
                <w:lang w:val="fr-FR"/>
              </w:rPr>
              <w:t>.</w:t>
            </w:r>
          </w:p>
        </w:tc>
      </w:tr>
    </w:tbl>
    <w:p w14:paraId="2B5CC8D6" w14:textId="77777777" w:rsidR="00942368" w:rsidRPr="00DA1FAC" w:rsidRDefault="00942368" w:rsidP="00942368">
      <w:pPr>
        <w:spacing w:after="0"/>
        <w:rPr>
          <w:rFonts w:ascii="Calibri" w:hAnsi="Calibri" w:cs="Calibri"/>
          <w:sz w:val="10"/>
          <w:szCs w:val="10"/>
        </w:rPr>
      </w:pPr>
    </w:p>
    <w:p w14:paraId="7C11B3E5" w14:textId="77777777" w:rsidR="00447E0A" w:rsidRPr="00942368" w:rsidRDefault="00447E0A" w:rsidP="00360B52">
      <w:pPr>
        <w:pStyle w:val="HQNiveauxxtableaux"/>
        <w:spacing w:after="0"/>
        <w:rPr>
          <w:rFonts w:asciiTheme="minorHAnsi" w:hAnsiTheme="minorHAnsi" w:cstheme="minorHAnsi"/>
          <w:b w:val="0"/>
          <w:sz w:val="24"/>
          <w:lang w:val="fr-FR"/>
        </w:rPr>
        <w:sectPr w:rsidR="00447E0A" w:rsidRPr="00942368" w:rsidSect="00D012FA">
          <w:headerReference w:type="default" r:id="rId180"/>
          <w:footerReference w:type="default" r:id="rId181"/>
          <w:pgSz w:w="12240" w:h="15840" w:code="1"/>
          <w:pgMar w:top="432" w:right="1800" w:bottom="432" w:left="1800" w:header="432" w:footer="720" w:gutter="0"/>
          <w:paperSrc w:first="15" w:other="15"/>
          <w:pgNumType w:start="129"/>
          <w:cols w:space="708"/>
          <w:docGrid w:linePitch="360"/>
        </w:sectPr>
      </w:pPr>
    </w:p>
    <w:p w14:paraId="4E2F4DD4" w14:textId="73506B0D" w:rsidR="00360B52" w:rsidRPr="00CC688A" w:rsidRDefault="0076123A" w:rsidP="00CC688A">
      <w:pPr>
        <w:spacing w:before="120" w:after="120"/>
        <w:ind w:right="-1080"/>
        <w:rPr>
          <w:b/>
          <w:bCs/>
        </w:rPr>
      </w:pPr>
      <w:bookmarkStart w:id="1010" w:name="_Toc210425500"/>
      <w:bookmarkStart w:id="1011" w:name="_Toc77067651"/>
      <w:bookmarkStart w:id="1012" w:name="_Toc170984528"/>
      <w:r>
        <w:rPr>
          <w:b/>
          <w:bCs/>
        </w:rPr>
        <w:t xml:space="preserve">ANNEXE </w:t>
      </w:r>
      <w:r w:rsidR="00E22804" w:rsidRPr="00CC688A">
        <w:rPr>
          <w:b/>
          <w:bCs/>
        </w:rPr>
        <w:t>13.</w:t>
      </w:r>
      <w:r>
        <w:rPr>
          <w:b/>
          <w:bCs/>
        </w:rPr>
        <w:t>2 – TABLEAU D’AFFILIATION HOCKEY MASCULIN</w:t>
      </w:r>
      <w:bookmarkEnd w:id="1010"/>
      <w:bookmarkEnd w:id="1011"/>
      <w:bookmarkEnd w:id="1012"/>
    </w:p>
    <w:p w14:paraId="118F1617" w14:textId="23D141D3" w:rsidR="00BB00D0" w:rsidRPr="00197C71" w:rsidRDefault="00360B52" w:rsidP="00711973">
      <w:pPr>
        <w:pStyle w:val="HQNiveauxxtableaux"/>
        <w:rPr>
          <w:rFonts w:asciiTheme="minorHAnsi" w:hAnsiTheme="minorHAnsi" w:cstheme="minorHAnsi"/>
          <w:bCs/>
          <w:sz w:val="16"/>
          <w:szCs w:val="16"/>
          <w:lang w:val="fr-FR"/>
        </w:rPr>
      </w:pPr>
      <w:r w:rsidRPr="00197C71">
        <w:rPr>
          <w:rFonts w:asciiTheme="minorHAnsi" w:hAnsiTheme="minorHAnsi" w:cstheme="minorHAnsi"/>
          <w:bCs/>
          <w:sz w:val="22"/>
          <w:szCs w:val="22"/>
          <w:lang w:val="fr-FR"/>
        </w:rPr>
        <w:t>N</w:t>
      </w:r>
      <w:r w:rsidR="00197C71" w:rsidRPr="00197C71">
        <w:rPr>
          <w:rFonts w:asciiTheme="minorHAnsi" w:hAnsiTheme="minorHAnsi" w:cstheme="minorHAnsi"/>
          <w:bCs/>
          <w:sz w:val="22"/>
          <w:szCs w:val="22"/>
          <w:lang w:val="fr-FR"/>
        </w:rPr>
        <w:t>ote</w:t>
      </w:r>
      <w:r w:rsidRPr="00197C71">
        <w:rPr>
          <w:rFonts w:asciiTheme="minorHAnsi" w:hAnsiTheme="minorHAnsi" w:cstheme="minorHAnsi"/>
          <w:bCs/>
          <w:sz w:val="22"/>
          <w:szCs w:val="22"/>
          <w:lang w:val="fr-FR"/>
        </w:rPr>
        <w:t> :</w:t>
      </w:r>
      <w:r w:rsidR="00197C71">
        <w:rPr>
          <w:rFonts w:asciiTheme="minorHAnsi" w:hAnsiTheme="minorHAnsi" w:cstheme="minorHAnsi"/>
          <w:bCs/>
          <w:sz w:val="22"/>
          <w:szCs w:val="22"/>
          <w:lang w:val="fr-FR"/>
        </w:rPr>
        <w:t xml:space="preserve"> </w:t>
      </w:r>
      <w:r w:rsidRPr="00197C71">
        <w:rPr>
          <w:rFonts w:asciiTheme="minorHAnsi" w:hAnsiTheme="minorHAnsi" w:cstheme="minorHAnsi"/>
          <w:bCs/>
          <w:sz w:val="22"/>
          <w:szCs w:val="22"/>
          <w:lang w:val="fr-FR"/>
        </w:rPr>
        <w:t>Le tableau doit se lire de la gauche vers la droite</w:t>
      </w:r>
      <w:r w:rsidR="00AD6485" w:rsidRPr="00197C71">
        <w:rPr>
          <w:rFonts w:asciiTheme="minorHAnsi" w:hAnsiTheme="minorHAnsi" w:cstheme="minorHAnsi"/>
          <w:bCs/>
          <w:sz w:val="22"/>
          <w:szCs w:val="22"/>
          <w:lang w:val="fr-FR"/>
        </w:rPr>
        <w:t xml:space="preserve"> </w:t>
      </w:r>
      <w:r w:rsidRPr="00197C71">
        <w:rPr>
          <w:rFonts w:asciiTheme="minorHAnsi" w:hAnsiTheme="minorHAnsi" w:cstheme="minorHAnsi"/>
          <w:bCs/>
          <w:sz w:val="22"/>
          <w:szCs w:val="22"/>
          <w:lang w:val="fr-FR"/>
        </w:rPr>
        <w:t>(Article 5.6.2)</w:t>
      </w:r>
      <w:r w:rsidR="0076123A" w:rsidRPr="00197C71">
        <w:rPr>
          <w:rFonts w:asciiTheme="minorHAnsi" w:hAnsiTheme="minorHAnsi" w:cstheme="minorHAnsi"/>
          <w:bCs/>
          <w:sz w:val="22"/>
          <w:szCs w:val="22"/>
          <w:lang w:val="fr-FR"/>
        </w:rPr>
        <w:t>.</w:t>
      </w:r>
    </w:p>
    <w:p w14:paraId="747BCE48" w14:textId="77777777" w:rsidR="007A6E56" w:rsidRDefault="007A6E56" w:rsidP="00711973">
      <w:pPr>
        <w:pStyle w:val="Corpsdetexte"/>
        <w:spacing w:line="240" w:lineRule="auto"/>
        <w:ind w:right="-1260"/>
        <w:rPr>
          <w:b/>
          <w:bCs/>
        </w:rPr>
      </w:pPr>
      <w:r w:rsidRPr="007A6E56">
        <w:rPr>
          <w:b/>
          <w:bCs/>
        </w:rPr>
        <w:t>Pour la division M9 : La classe 1 devient A, la classe 2 devient B, la classe 3 devient C et la classe 4 devient D</w:t>
      </w:r>
    </w:p>
    <w:p w14:paraId="490E2D1F" w14:textId="634679EF" w:rsidR="005D6726" w:rsidRPr="005D6726" w:rsidRDefault="005D6726" w:rsidP="00711973">
      <w:pPr>
        <w:spacing w:after="120" w:line="240" w:lineRule="auto"/>
        <w:ind w:right="-1260"/>
        <w:jc w:val="both"/>
        <w:rPr>
          <w:b/>
          <w:bCs/>
        </w:rPr>
      </w:pPr>
      <w:r w:rsidRPr="005D6726">
        <w:rPr>
          <w:b/>
          <w:bCs/>
        </w:rPr>
        <w:t>Pour la division Junior : La classe AAA devient A, la classe AA devient B, la classe A devient C et la classe B devient D</w:t>
      </w:r>
      <w:r w:rsidR="000E6CF5">
        <w:rPr>
          <w:b/>
          <w:bCs/>
        </w:rPr>
        <w:t>.</w:t>
      </w:r>
    </w:p>
    <w:p w14:paraId="78355B65" w14:textId="74EE0105" w:rsidR="000E6CF5" w:rsidRDefault="000E6CF5" w:rsidP="007A6E56">
      <w:pPr>
        <w:spacing w:after="0"/>
        <w:rPr>
          <w:b/>
          <w:noProof/>
          <w:sz w:val="17"/>
        </w:rPr>
      </w:pPr>
      <w:r>
        <w:rPr>
          <w:b/>
          <w:noProof/>
          <w:sz w:val="17"/>
        </w:rPr>
        <w:drawing>
          <wp:inline distT="0" distB="0" distL="0" distR="0" wp14:anchorId="69AA24CF" wp14:editId="3F8854AA">
            <wp:extent cx="6100445" cy="7734300"/>
            <wp:effectExtent l="0" t="0" r="0" b="0"/>
            <wp:docPr id="938653952" name="Image 5" descr="Une image contenant texte, nombre, Parallèl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53952" name="Image 5" descr="Une image contenant texte, nombre, Parallèle, document&#10;&#10;Le contenu généré par l’IA peut être incorrect."/>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6110748" cy="7747362"/>
                    </a:xfrm>
                    <a:prstGeom prst="rect">
                      <a:avLst/>
                    </a:prstGeom>
                  </pic:spPr>
                </pic:pic>
              </a:graphicData>
            </a:graphic>
          </wp:inline>
        </w:drawing>
      </w:r>
    </w:p>
    <w:p w14:paraId="2CAF0C95" w14:textId="77777777" w:rsidR="000E6CF5" w:rsidRDefault="000E6CF5" w:rsidP="007A6E56">
      <w:pPr>
        <w:spacing w:after="0"/>
        <w:rPr>
          <w:b/>
          <w:sz w:val="17"/>
        </w:rPr>
      </w:pPr>
    </w:p>
    <w:p w14:paraId="7123A09E" w14:textId="77777777" w:rsidR="005D6726" w:rsidRDefault="005D6726" w:rsidP="007A6E56">
      <w:pPr>
        <w:pStyle w:val="HQNiveauxxtableaux"/>
        <w:spacing w:after="0"/>
        <w:ind w:left="-1170" w:right="-720"/>
        <w:rPr>
          <w:rFonts w:asciiTheme="minorHAnsi" w:hAnsiTheme="minorHAnsi" w:cstheme="minorHAnsi"/>
          <w:b w:val="0"/>
          <w:bCs/>
          <w:noProof/>
          <w:sz w:val="22"/>
          <w:szCs w:val="22"/>
          <w:lang w:val="fr-FR"/>
        </w:rPr>
        <w:sectPr w:rsidR="005D6726" w:rsidSect="007A6E56">
          <w:headerReference w:type="default" r:id="rId183"/>
          <w:footerReference w:type="default" r:id="rId184"/>
          <w:pgSz w:w="12240" w:h="15840" w:code="1"/>
          <w:pgMar w:top="432" w:right="1800" w:bottom="432" w:left="1800" w:header="432" w:footer="144" w:gutter="0"/>
          <w:paperSrc w:first="15" w:other="15"/>
          <w:cols w:space="708"/>
          <w:docGrid w:linePitch="360"/>
        </w:sectPr>
      </w:pPr>
    </w:p>
    <w:p w14:paraId="6AACA4FD" w14:textId="63405EC7" w:rsidR="006243D9" w:rsidRDefault="0076123A" w:rsidP="006243D9">
      <w:pPr>
        <w:spacing w:before="120" w:after="120"/>
        <w:ind w:right="-1080"/>
        <w:rPr>
          <w:rFonts w:ascii="Calibri" w:hAnsi="Calibri"/>
          <w:b/>
          <w:bCs/>
          <w:noProof/>
          <w:lang w:val="fr-FR"/>
        </w:rPr>
      </w:pPr>
      <w:bookmarkStart w:id="1013" w:name="_Toc170984531"/>
      <w:bookmarkStart w:id="1014" w:name="_Hlk175579367"/>
      <w:bookmarkStart w:id="1015" w:name="_Toc77067657"/>
      <w:bookmarkStart w:id="1016" w:name="_Toc95588177"/>
      <w:r>
        <w:rPr>
          <w:b/>
          <w:bCs/>
        </w:rPr>
        <w:t xml:space="preserve">ANNEXE </w:t>
      </w:r>
      <w:r w:rsidR="006243D9" w:rsidRPr="00CC688A">
        <w:rPr>
          <w:b/>
          <w:bCs/>
        </w:rPr>
        <w:t>13.</w:t>
      </w:r>
      <w:r>
        <w:rPr>
          <w:b/>
          <w:bCs/>
        </w:rPr>
        <w:t>3 – PROCESSUS DE SURCLASSEMENT – JOUEURS D’EXCEPTION (ARTICLE 5.4)</w:t>
      </w:r>
    </w:p>
    <w:p w14:paraId="3EBF8E58" w14:textId="77777777" w:rsidR="004419B3" w:rsidRPr="00906491" w:rsidRDefault="004419B3" w:rsidP="00E039FD">
      <w:pPr>
        <w:spacing w:before="240"/>
        <w:ind w:right="-450"/>
        <w:jc w:val="both"/>
        <w:rPr>
          <w:rFonts w:ascii="Calibri" w:hAnsi="Calibri" w:cs="Calibri"/>
        </w:rPr>
      </w:pPr>
      <w:r w:rsidRPr="00906491">
        <w:rPr>
          <w:rFonts w:ascii="Calibri" w:hAnsi="Calibri" w:cs="Calibri"/>
        </w:rPr>
        <w:t>Le présent document a pour but d’établir les paramètres définissant le surclassement des joueurs de 2</w:t>
      </w:r>
      <w:r w:rsidRPr="00906491">
        <w:rPr>
          <w:rFonts w:ascii="Calibri" w:hAnsi="Calibri" w:cs="Calibri"/>
          <w:vertAlign w:val="superscript"/>
        </w:rPr>
        <w:t>e</w:t>
      </w:r>
      <w:r w:rsidRPr="00906491">
        <w:rPr>
          <w:rFonts w:ascii="Calibri" w:hAnsi="Calibri" w:cs="Calibri"/>
        </w:rPr>
        <w:t xml:space="preserve"> année dans une division donnée.</w:t>
      </w:r>
    </w:p>
    <w:p w14:paraId="71846D44" w14:textId="77777777" w:rsidR="004419B3" w:rsidRPr="00906491" w:rsidRDefault="004419B3" w:rsidP="004419B3">
      <w:pPr>
        <w:pStyle w:val="Corpsdetexte"/>
        <w:tabs>
          <w:tab w:val="left" w:pos="540"/>
        </w:tabs>
        <w:spacing w:after="240"/>
        <w:ind w:left="540" w:right="-540" w:hanging="540"/>
        <w:rPr>
          <w:rFonts w:ascii="Calibri" w:hAnsi="Calibri" w:cs="Calibri"/>
          <w:b/>
          <w:bCs/>
          <w:smallCaps/>
        </w:rPr>
      </w:pPr>
      <w:r w:rsidRPr="00906491">
        <w:rPr>
          <w:rFonts w:ascii="Calibri" w:hAnsi="Calibri" w:cs="Calibri"/>
          <w:b/>
          <w:bCs/>
          <w:smallCaps/>
        </w:rPr>
        <w:t>1.</w:t>
      </w:r>
      <w:r w:rsidRPr="00906491">
        <w:rPr>
          <w:rFonts w:ascii="Calibri" w:hAnsi="Calibri" w:cs="Calibri"/>
          <w:b/>
          <w:bCs/>
          <w:smallCaps/>
        </w:rPr>
        <w:tab/>
        <w:t>procédure détaillée de surclassement</w:t>
      </w:r>
    </w:p>
    <w:p w14:paraId="0060CDCE" w14:textId="1DCF1845" w:rsidR="004419B3" w:rsidRPr="00906491" w:rsidRDefault="004419B3" w:rsidP="004419B3">
      <w:pPr>
        <w:spacing w:after="240"/>
        <w:ind w:left="540" w:right="-540"/>
        <w:jc w:val="both"/>
        <w:rPr>
          <w:rFonts w:ascii="Calibri" w:hAnsi="Calibri" w:cs="Calibri"/>
        </w:rPr>
      </w:pPr>
      <w:r w:rsidRPr="00906491">
        <w:rPr>
          <w:rFonts w:ascii="Calibri" w:hAnsi="Calibri" w:cs="Calibri"/>
        </w:rPr>
        <w:t xml:space="preserve">Pour qu’un joueur de </w:t>
      </w:r>
      <w:r w:rsidR="00560C5D">
        <w:rPr>
          <w:rFonts w:ascii="Calibri" w:hAnsi="Calibri" w:cs="Calibri"/>
        </w:rPr>
        <w:t>deuxième (</w:t>
      </w:r>
      <w:r w:rsidRPr="00906491">
        <w:rPr>
          <w:rFonts w:ascii="Calibri" w:hAnsi="Calibri" w:cs="Calibri"/>
        </w:rPr>
        <w:t>2</w:t>
      </w:r>
      <w:r w:rsidRPr="00906491">
        <w:rPr>
          <w:rFonts w:ascii="Calibri" w:hAnsi="Calibri" w:cs="Calibri"/>
          <w:vertAlign w:val="superscript"/>
        </w:rPr>
        <w:t>e</w:t>
      </w:r>
      <w:r w:rsidR="00560C5D">
        <w:rPr>
          <w:rFonts w:ascii="Calibri" w:hAnsi="Calibri" w:cs="Calibri"/>
        </w:rPr>
        <w:t xml:space="preserve">) </w:t>
      </w:r>
      <w:r w:rsidRPr="00906491">
        <w:rPr>
          <w:rFonts w:ascii="Calibri" w:hAnsi="Calibri" w:cs="Calibri"/>
        </w:rPr>
        <w:t>année dans une division donnée puisse participer au camp d’entraînement d’une équipe de division supérieure d’une même franchise, les équipes doivent suivre une procédure de surclassement. En plus des habiletés au hockey, le joueur surclassé doit posséder la maturité physique, la maturité psychosociale, la maturité sociale et des capacités d’apprentissage appropriées à ses habiletés supérieures au hockey.</w:t>
      </w:r>
    </w:p>
    <w:p w14:paraId="1CC4144E" w14:textId="1A89F5DD" w:rsidR="004419B3" w:rsidRPr="00906491" w:rsidRDefault="004419B3" w:rsidP="004419B3">
      <w:pPr>
        <w:spacing w:after="240"/>
        <w:ind w:left="540" w:right="-540"/>
        <w:jc w:val="both"/>
        <w:rPr>
          <w:rFonts w:ascii="Calibri" w:hAnsi="Calibri" w:cs="Calibri"/>
        </w:rPr>
      </w:pPr>
      <w:r w:rsidRPr="00906491">
        <w:rPr>
          <w:rFonts w:ascii="Calibri" w:hAnsi="Calibri" w:cs="Calibri"/>
        </w:rPr>
        <w:t xml:space="preserve">Il va de soi que le joueur devra avoir préalablement dominé sans équivoque à sa première </w:t>
      </w:r>
      <w:r w:rsidR="00560C5D">
        <w:rPr>
          <w:rFonts w:ascii="Calibri" w:hAnsi="Calibri" w:cs="Calibri"/>
        </w:rPr>
        <w:t>(1</w:t>
      </w:r>
      <w:r w:rsidR="00560C5D" w:rsidRPr="00560C5D">
        <w:rPr>
          <w:rFonts w:ascii="Calibri" w:hAnsi="Calibri" w:cs="Calibri"/>
          <w:vertAlign w:val="superscript"/>
        </w:rPr>
        <w:t>re</w:t>
      </w:r>
      <w:r w:rsidR="00560C5D">
        <w:rPr>
          <w:rFonts w:ascii="Calibri" w:hAnsi="Calibri" w:cs="Calibri"/>
        </w:rPr>
        <w:t xml:space="preserve">) </w:t>
      </w:r>
      <w:r w:rsidRPr="00906491">
        <w:rPr>
          <w:rFonts w:ascii="Calibri" w:hAnsi="Calibri" w:cs="Calibri"/>
        </w:rPr>
        <w:t>année dans sa division. Il devra également être physiquement supérieur aux autres.</w:t>
      </w:r>
    </w:p>
    <w:p w14:paraId="294BBE38" w14:textId="77777777" w:rsidR="004419B3" w:rsidRPr="00906491" w:rsidRDefault="004419B3" w:rsidP="004419B3">
      <w:pPr>
        <w:tabs>
          <w:tab w:val="left" w:pos="1080"/>
        </w:tabs>
        <w:spacing w:after="240"/>
        <w:ind w:left="540" w:right="-540"/>
        <w:jc w:val="both"/>
        <w:rPr>
          <w:rFonts w:ascii="Calibri" w:hAnsi="Calibri" w:cs="Calibri"/>
          <w:b/>
          <w:bCs/>
        </w:rPr>
      </w:pPr>
      <w:r w:rsidRPr="00906491">
        <w:rPr>
          <w:rFonts w:ascii="Calibri" w:hAnsi="Calibri" w:cs="Calibri"/>
        </w:rPr>
        <w:t>Un joueur qui était à sa dernière année dans une division donnée et qui est susceptible d’être un joueur surclassé pour la prochaine saison doit faire une demande avant qu’il participe au premier entraînement avec l’équipe de son territoire (début de saison).</w:t>
      </w:r>
    </w:p>
    <w:p w14:paraId="59CD2FF3" w14:textId="77777777" w:rsidR="004419B3" w:rsidRPr="0080641A" w:rsidRDefault="004419B3" w:rsidP="004419B3">
      <w:pPr>
        <w:pStyle w:val="Titre5"/>
        <w:spacing w:after="240"/>
        <w:ind w:left="540" w:right="-540"/>
        <w:jc w:val="center"/>
        <w:rPr>
          <w:rFonts w:ascii="Calibri" w:hAnsi="Calibri" w:cs="Calibri"/>
          <w:b w:val="0"/>
          <w:bCs w:val="0"/>
          <w:i w:val="0"/>
          <w:iCs w:val="0"/>
          <w:caps/>
          <w:sz w:val="22"/>
          <w:lang w:val="fr-CA"/>
        </w:rPr>
      </w:pPr>
      <w:r w:rsidRPr="0080641A">
        <w:rPr>
          <w:rFonts w:ascii="Calibri" w:hAnsi="Calibri" w:cs="Calibri"/>
          <w:i w:val="0"/>
          <w:iCs w:val="0"/>
          <w:caps/>
          <w:sz w:val="22"/>
          <w:lang w:val="fr-CA"/>
        </w:rPr>
        <w:t>demande</w:t>
      </w:r>
    </w:p>
    <w:p w14:paraId="2FB573AA" w14:textId="77777777" w:rsidR="004419B3" w:rsidRPr="00906491" w:rsidRDefault="004419B3" w:rsidP="00906491">
      <w:pPr>
        <w:tabs>
          <w:tab w:val="left" w:pos="1080"/>
        </w:tabs>
        <w:spacing w:after="240"/>
        <w:ind w:left="540" w:right="-540"/>
        <w:jc w:val="both"/>
        <w:rPr>
          <w:rFonts w:ascii="Calibri" w:hAnsi="Calibri" w:cs="Calibri"/>
        </w:rPr>
      </w:pPr>
      <w:r w:rsidRPr="00906491">
        <w:rPr>
          <w:rFonts w:ascii="Calibri" w:hAnsi="Calibri" w:cs="Calibri"/>
        </w:rPr>
        <w:t>Pour qu’un joueur reçoive la permission d’être surclassé, une demande doit être acheminée à Hockey Québec.</w:t>
      </w:r>
    </w:p>
    <w:p w14:paraId="60B4B1C5" w14:textId="04EE7079" w:rsidR="004419B3" w:rsidRPr="00906491" w:rsidRDefault="004419B3" w:rsidP="00906491">
      <w:pPr>
        <w:tabs>
          <w:tab w:val="left" w:pos="1080"/>
        </w:tabs>
        <w:spacing w:after="240"/>
        <w:ind w:left="540" w:right="-540"/>
        <w:jc w:val="both"/>
        <w:rPr>
          <w:rFonts w:ascii="Calibri" w:hAnsi="Calibri" w:cs="Calibri"/>
        </w:rPr>
      </w:pPr>
      <w:r w:rsidRPr="00906491">
        <w:rPr>
          <w:rFonts w:ascii="Calibri" w:hAnsi="Calibri" w:cs="Calibri"/>
        </w:rPr>
        <w:t>Un comité sera formé de l’entraîneur actuel, du directeur technique de la franchise et d’un représentant de Hockey Québec. Le comité devra unanimement rendre une décision favorable en fonction d’une série de questions.</w:t>
      </w:r>
    </w:p>
    <w:p w14:paraId="0F14BC72" w14:textId="77777777" w:rsidR="004419B3" w:rsidRPr="000F2B3E" w:rsidRDefault="004419B3" w:rsidP="004419B3">
      <w:pPr>
        <w:ind w:right="-900"/>
        <w:jc w:val="both"/>
        <w:rPr>
          <w:rFonts w:ascii="Calibri" w:hAnsi="Calibri" w:cs="Calibri"/>
          <w:b/>
          <w:bCs/>
          <w:smallCaps/>
          <w:sz w:val="16"/>
        </w:rPr>
      </w:pPr>
    </w:p>
    <w:p w14:paraId="298E07C7" w14:textId="77777777" w:rsidR="004419B3" w:rsidRPr="000F2B3E" w:rsidRDefault="004419B3" w:rsidP="004419B3">
      <w:pPr>
        <w:ind w:right="-900"/>
        <w:jc w:val="both"/>
        <w:rPr>
          <w:rFonts w:ascii="Calibri" w:hAnsi="Calibri" w:cs="Calibri"/>
          <w:sz w:val="20"/>
        </w:rPr>
        <w:sectPr w:rsidR="004419B3" w:rsidRPr="000F2B3E" w:rsidSect="0074285E">
          <w:headerReference w:type="default" r:id="rId185"/>
          <w:footerReference w:type="default" r:id="rId186"/>
          <w:pgSz w:w="12240" w:h="15840" w:code="1"/>
          <w:pgMar w:top="1440" w:right="1440" w:bottom="1440" w:left="1440" w:header="576" w:footer="576" w:gutter="0"/>
          <w:cols w:space="708"/>
          <w:docGrid w:linePitch="360"/>
        </w:sectPr>
      </w:pPr>
    </w:p>
    <w:p w14:paraId="4D06F092" w14:textId="6CB3A5BB" w:rsidR="004419B3" w:rsidRPr="00906491" w:rsidRDefault="004419B3" w:rsidP="0080641A">
      <w:pPr>
        <w:tabs>
          <w:tab w:val="left" w:pos="-180"/>
        </w:tabs>
        <w:spacing w:before="240"/>
        <w:ind w:left="-720"/>
        <w:rPr>
          <w:rFonts w:ascii="Calibri" w:hAnsi="Calibri" w:cs="Calibri"/>
          <w:b/>
          <w:bCs/>
          <w:smallCaps/>
        </w:rPr>
      </w:pPr>
      <w:r w:rsidRPr="00906491">
        <w:rPr>
          <w:rFonts w:ascii="Calibri" w:hAnsi="Calibri" w:cs="Calibri"/>
          <w:b/>
          <w:bCs/>
          <w:smallCaps/>
        </w:rPr>
        <w:t>1.</w:t>
      </w:r>
      <w:r w:rsidRPr="00906491">
        <w:rPr>
          <w:rFonts w:ascii="Calibri" w:hAnsi="Calibri" w:cs="Calibri"/>
          <w:b/>
          <w:bCs/>
          <w:smallCaps/>
        </w:rPr>
        <w:tab/>
      </w:r>
      <w:r w:rsidR="00203EC0" w:rsidRPr="00906491">
        <w:rPr>
          <w:rFonts w:ascii="Calibri" w:hAnsi="Calibri" w:cs="Calibri"/>
          <w:b/>
          <w:bCs/>
          <w:smallCaps/>
        </w:rPr>
        <w:t>p</w:t>
      </w:r>
      <w:r w:rsidRPr="00906491">
        <w:rPr>
          <w:rFonts w:ascii="Calibri" w:hAnsi="Calibri" w:cs="Calibri"/>
          <w:b/>
          <w:bCs/>
          <w:smallCaps/>
        </w:rPr>
        <w:t>rofil du joueur</w:t>
      </w:r>
      <w:r w:rsidR="00BA0C6D">
        <w:rPr>
          <w:rFonts w:ascii="Calibri" w:hAnsi="Calibri" w:cs="Calibri"/>
          <w:b/>
          <w:bCs/>
          <w:smallCaps/>
        </w:rPr>
        <w:t xml:space="preserve"> </w:t>
      </w:r>
      <w:r w:rsidRPr="00906491">
        <w:rPr>
          <w:rFonts w:ascii="Calibri" w:hAnsi="Calibri" w:cs="Calibri"/>
          <w:b/>
          <w:bCs/>
          <w:smallCaps/>
        </w:rPr>
        <w:t>en demande de surclassement</w:t>
      </w:r>
    </w:p>
    <w:tbl>
      <w:tblPr>
        <w:tblW w:w="10440" w:type="dxa"/>
        <w:tblInd w:w="-7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672"/>
        <w:gridCol w:w="308"/>
        <w:gridCol w:w="540"/>
        <w:gridCol w:w="900"/>
        <w:gridCol w:w="980"/>
        <w:gridCol w:w="341"/>
        <w:gridCol w:w="1459"/>
        <w:gridCol w:w="1600"/>
        <w:gridCol w:w="1640"/>
        <w:gridCol w:w="1000"/>
      </w:tblGrid>
      <w:tr w:rsidR="004419B3" w:rsidRPr="000F2B3E" w14:paraId="41530A91" w14:textId="77777777" w:rsidTr="006A68EE">
        <w:trPr>
          <w:cantSplit/>
        </w:trPr>
        <w:tc>
          <w:tcPr>
            <w:tcW w:w="1672" w:type="dxa"/>
            <w:shd w:val="pct10" w:color="auto" w:fill="auto"/>
          </w:tcPr>
          <w:p w14:paraId="464CFF75" w14:textId="0A424637" w:rsidR="004419B3" w:rsidRPr="000F2B3E" w:rsidRDefault="00203EC0"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Pr>
                <w:rFonts w:ascii="Calibri" w:hAnsi="Calibri" w:cs="Calibri"/>
                <w:b/>
                <w:bCs/>
                <w:smallCaps/>
                <w:spacing w:val="-2"/>
                <w:sz w:val="20"/>
              </w:rPr>
              <w:t>n</w:t>
            </w:r>
            <w:r w:rsidR="004419B3" w:rsidRPr="000F2B3E">
              <w:rPr>
                <w:rFonts w:ascii="Calibri" w:hAnsi="Calibri" w:cs="Calibri"/>
                <w:b/>
                <w:bCs/>
                <w:smallCaps/>
                <w:spacing w:val="-2"/>
                <w:sz w:val="20"/>
              </w:rPr>
              <w:t>om du joueur</w:t>
            </w:r>
            <w:r w:rsidR="006A68EE">
              <w:rPr>
                <w:rFonts w:ascii="Calibri" w:hAnsi="Calibri" w:cs="Calibri"/>
                <w:b/>
                <w:bCs/>
                <w:smallCaps/>
                <w:spacing w:val="-2"/>
                <w:sz w:val="20"/>
              </w:rPr>
              <w:t> :</w:t>
            </w:r>
          </w:p>
        </w:tc>
        <w:tc>
          <w:tcPr>
            <w:tcW w:w="8768" w:type="dxa"/>
            <w:gridSpan w:val="9"/>
          </w:tcPr>
          <w:p w14:paraId="12F0F77C"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5D047047" w14:textId="77777777" w:rsidTr="0080641A">
        <w:trPr>
          <w:trHeight w:val="257"/>
        </w:trPr>
        <w:tc>
          <w:tcPr>
            <w:tcW w:w="1980" w:type="dxa"/>
            <w:gridSpan w:val="2"/>
            <w:shd w:val="pct10" w:color="auto" w:fill="auto"/>
          </w:tcPr>
          <w:p w14:paraId="29C93132" w14:textId="3531467B" w:rsidR="004419B3" w:rsidRPr="000F2B3E" w:rsidRDefault="00203EC0"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Pr>
                <w:rFonts w:ascii="Calibri" w:hAnsi="Calibri" w:cs="Calibri"/>
                <w:b/>
                <w:bCs/>
                <w:smallCaps/>
                <w:spacing w:val="-2"/>
                <w:sz w:val="20"/>
              </w:rPr>
              <w:t>a</w:t>
            </w:r>
            <w:r w:rsidR="004419B3" w:rsidRPr="000F2B3E">
              <w:rPr>
                <w:rFonts w:ascii="Calibri" w:hAnsi="Calibri" w:cs="Calibri"/>
                <w:b/>
                <w:bCs/>
                <w:smallCaps/>
                <w:spacing w:val="-2"/>
                <w:sz w:val="20"/>
              </w:rPr>
              <w:t>dresse :</w:t>
            </w:r>
          </w:p>
        </w:tc>
        <w:tc>
          <w:tcPr>
            <w:tcW w:w="8460" w:type="dxa"/>
            <w:gridSpan w:val="8"/>
          </w:tcPr>
          <w:p w14:paraId="267120CF"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3A729D60" w14:textId="77777777" w:rsidTr="0080641A">
        <w:tblPrEx>
          <w:tblCellMar>
            <w:left w:w="70" w:type="dxa"/>
            <w:right w:w="70" w:type="dxa"/>
          </w:tblCellMar>
        </w:tblPrEx>
        <w:tc>
          <w:tcPr>
            <w:tcW w:w="2520" w:type="dxa"/>
            <w:gridSpan w:val="3"/>
            <w:shd w:val="clear" w:color="auto" w:fill="E6E6E6"/>
          </w:tcPr>
          <w:p w14:paraId="0E542DC9" w14:textId="78AE82CC" w:rsidR="004419B3" w:rsidRPr="000F2B3E" w:rsidRDefault="00203EC0" w:rsidP="00405F13">
            <w:pPr>
              <w:spacing w:before="60" w:after="60"/>
              <w:rPr>
                <w:rFonts w:ascii="Calibri" w:hAnsi="Calibri" w:cs="Calibri"/>
                <w:b/>
                <w:bCs/>
                <w:smallCaps/>
                <w:sz w:val="20"/>
              </w:rPr>
            </w:pPr>
            <w:r>
              <w:rPr>
                <w:rFonts w:ascii="Calibri" w:hAnsi="Calibri" w:cs="Calibri"/>
                <w:b/>
                <w:bCs/>
                <w:smallCaps/>
                <w:sz w:val="20"/>
              </w:rPr>
              <w:t>d</w:t>
            </w:r>
            <w:r w:rsidR="004419B3" w:rsidRPr="000F2B3E">
              <w:rPr>
                <w:rFonts w:ascii="Calibri" w:hAnsi="Calibri" w:cs="Calibri"/>
                <w:b/>
                <w:bCs/>
                <w:smallCaps/>
                <w:sz w:val="20"/>
              </w:rPr>
              <w:t>ate de naissance :</w:t>
            </w:r>
          </w:p>
        </w:tc>
        <w:tc>
          <w:tcPr>
            <w:tcW w:w="1880" w:type="dxa"/>
            <w:gridSpan w:val="2"/>
          </w:tcPr>
          <w:p w14:paraId="4E6D3144" w14:textId="77777777" w:rsidR="004419B3" w:rsidRPr="000F2B3E" w:rsidRDefault="004419B3" w:rsidP="00405F13">
            <w:pPr>
              <w:spacing w:before="60" w:after="60"/>
              <w:jc w:val="center"/>
              <w:rPr>
                <w:rFonts w:ascii="Calibri" w:hAnsi="Calibri" w:cs="Calibri"/>
                <w:sz w:val="20"/>
              </w:rPr>
            </w:pPr>
          </w:p>
        </w:tc>
        <w:tc>
          <w:tcPr>
            <w:tcW w:w="1800" w:type="dxa"/>
            <w:gridSpan w:val="2"/>
            <w:shd w:val="clear" w:color="auto" w:fill="E6E6E6"/>
          </w:tcPr>
          <w:p w14:paraId="4E07CEDA" w14:textId="77777777" w:rsidR="004419B3" w:rsidRPr="000F2B3E" w:rsidRDefault="004419B3" w:rsidP="00405F13">
            <w:pPr>
              <w:spacing w:before="60" w:after="60"/>
              <w:rPr>
                <w:rFonts w:ascii="Calibri" w:hAnsi="Calibri" w:cs="Calibri"/>
                <w:b/>
                <w:bCs/>
                <w:smallCaps/>
                <w:sz w:val="20"/>
              </w:rPr>
            </w:pPr>
            <w:r w:rsidRPr="000F2B3E">
              <w:rPr>
                <w:rFonts w:ascii="Calibri" w:hAnsi="Calibri" w:cs="Calibri"/>
                <w:b/>
                <w:bCs/>
                <w:smallCaps/>
                <w:sz w:val="20"/>
              </w:rPr>
              <w:t>Taille (en pieds) :</w:t>
            </w:r>
          </w:p>
        </w:tc>
        <w:tc>
          <w:tcPr>
            <w:tcW w:w="1600" w:type="dxa"/>
          </w:tcPr>
          <w:p w14:paraId="1C97502C" w14:textId="77777777" w:rsidR="004419B3" w:rsidRPr="000F2B3E" w:rsidRDefault="004419B3" w:rsidP="00405F13">
            <w:pPr>
              <w:spacing w:before="60" w:after="60"/>
              <w:jc w:val="center"/>
              <w:rPr>
                <w:rFonts w:ascii="Calibri" w:hAnsi="Calibri" w:cs="Calibri"/>
                <w:sz w:val="20"/>
              </w:rPr>
            </w:pPr>
          </w:p>
        </w:tc>
        <w:tc>
          <w:tcPr>
            <w:tcW w:w="1640" w:type="dxa"/>
            <w:shd w:val="clear" w:color="auto" w:fill="E6E6E6"/>
          </w:tcPr>
          <w:p w14:paraId="73EB6CB1" w14:textId="77777777" w:rsidR="004419B3" w:rsidRPr="000F2B3E" w:rsidRDefault="004419B3" w:rsidP="00405F13">
            <w:pPr>
              <w:spacing w:before="60" w:after="60"/>
              <w:rPr>
                <w:rFonts w:ascii="Calibri" w:hAnsi="Calibri" w:cs="Calibri"/>
                <w:b/>
                <w:bCs/>
                <w:smallCaps/>
                <w:sz w:val="20"/>
              </w:rPr>
            </w:pPr>
            <w:r w:rsidRPr="000F2B3E">
              <w:rPr>
                <w:rFonts w:ascii="Calibri" w:hAnsi="Calibri" w:cs="Calibri"/>
                <w:b/>
                <w:bCs/>
                <w:smallCaps/>
                <w:sz w:val="20"/>
              </w:rPr>
              <w:t>Poids (en lb) :</w:t>
            </w:r>
          </w:p>
        </w:tc>
        <w:tc>
          <w:tcPr>
            <w:tcW w:w="1000" w:type="dxa"/>
          </w:tcPr>
          <w:p w14:paraId="29B5B1CC" w14:textId="77777777" w:rsidR="004419B3" w:rsidRPr="000F2B3E" w:rsidRDefault="004419B3" w:rsidP="00405F13">
            <w:pPr>
              <w:spacing w:before="60" w:after="60"/>
              <w:jc w:val="center"/>
              <w:rPr>
                <w:rFonts w:ascii="Calibri" w:hAnsi="Calibri" w:cs="Calibri"/>
                <w:sz w:val="20"/>
              </w:rPr>
            </w:pPr>
          </w:p>
        </w:tc>
      </w:tr>
      <w:tr w:rsidR="004419B3" w:rsidRPr="000F2B3E" w14:paraId="63B74F22" w14:textId="77777777" w:rsidTr="0080641A">
        <w:tblPrEx>
          <w:tblCellMar>
            <w:left w:w="70" w:type="dxa"/>
            <w:right w:w="70" w:type="dxa"/>
          </w:tblCellMar>
        </w:tblPrEx>
        <w:trPr>
          <w:cantSplit/>
        </w:trPr>
        <w:tc>
          <w:tcPr>
            <w:tcW w:w="2520" w:type="dxa"/>
            <w:gridSpan w:val="3"/>
            <w:shd w:val="clear" w:color="auto" w:fill="E6E6E6"/>
          </w:tcPr>
          <w:p w14:paraId="5A0C438A" w14:textId="04DC3EBB" w:rsidR="004419B3" w:rsidRPr="000F2B3E" w:rsidRDefault="00203EC0" w:rsidP="00405F13">
            <w:pPr>
              <w:spacing w:before="60" w:after="60"/>
              <w:ind w:left="-10"/>
              <w:rPr>
                <w:rFonts w:ascii="Calibri" w:hAnsi="Calibri" w:cs="Calibri"/>
                <w:b/>
                <w:bCs/>
                <w:smallCaps/>
                <w:sz w:val="20"/>
              </w:rPr>
            </w:pPr>
            <w:r>
              <w:rPr>
                <w:rFonts w:ascii="Calibri" w:hAnsi="Calibri" w:cs="Calibri"/>
                <w:b/>
                <w:bCs/>
                <w:smallCaps/>
                <w:sz w:val="20"/>
              </w:rPr>
              <w:t>t</w:t>
            </w:r>
            <w:r w:rsidR="004419B3" w:rsidRPr="000F2B3E">
              <w:rPr>
                <w:rFonts w:ascii="Calibri" w:hAnsi="Calibri" w:cs="Calibri"/>
                <w:b/>
                <w:bCs/>
                <w:smallCaps/>
                <w:sz w:val="20"/>
              </w:rPr>
              <w:t>éléphone résidence :</w:t>
            </w:r>
          </w:p>
        </w:tc>
        <w:tc>
          <w:tcPr>
            <w:tcW w:w="3680" w:type="dxa"/>
            <w:gridSpan w:val="4"/>
          </w:tcPr>
          <w:p w14:paraId="2387F2E8" w14:textId="77777777" w:rsidR="004419B3" w:rsidRPr="000F2B3E" w:rsidRDefault="004419B3" w:rsidP="00405F13">
            <w:pPr>
              <w:spacing w:before="60" w:after="60"/>
              <w:rPr>
                <w:rFonts w:ascii="Calibri" w:hAnsi="Calibri" w:cs="Calibri"/>
                <w:b/>
                <w:bCs/>
                <w:smallCaps/>
                <w:sz w:val="20"/>
              </w:rPr>
            </w:pPr>
          </w:p>
        </w:tc>
        <w:tc>
          <w:tcPr>
            <w:tcW w:w="1600" w:type="dxa"/>
          </w:tcPr>
          <w:p w14:paraId="317E65BB" w14:textId="77777777" w:rsidR="004419B3" w:rsidRPr="000F2B3E" w:rsidRDefault="004419B3" w:rsidP="00405F13">
            <w:pPr>
              <w:spacing w:before="60" w:after="60"/>
              <w:jc w:val="center"/>
              <w:rPr>
                <w:rFonts w:ascii="Calibri" w:hAnsi="Calibri" w:cs="Calibri"/>
                <w:sz w:val="20"/>
              </w:rPr>
            </w:pPr>
          </w:p>
        </w:tc>
        <w:tc>
          <w:tcPr>
            <w:tcW w:w="1640" w:type="dxa"/>
          </w:tcPr>
          <w:p w14:paraId="59117A4B" w14:textId="77777777" w:rsidR="004419B3" w:rsidRPr="000F2B3E" w:rsidRDefault="004419B3" w:rsidP="00405F13">
            <w:pPr>
              <w:spacing w:before="60" w:after="60"/>
              <w:rPr>
                <w:rFonts w:ascii="Calibri" w:hAnsi="Calibri" w:cs="Calibri"/>
                <w:b/>
                <w:bCs/>
                <w:smallCaps/>
                <w:sz w:val="20"/>
              </w:rPr>
            </w:pPr>
          </w:p>
        </w:tc>
        <w:tc>
          <w:tcPr>
            <w:tcW w:w="1000" w:type="dxa"/>
          </w:tcPr>
          <w:p w14:paraId="0E8D7467" w14:textId="77777777" w:rsidR="004419B3" w:rsidRPr="000F2B3E" w:rsidRDefault="004419B3" w:rsidP="00405F13">
            <w:pPr>
              <w:spacing w:before="60" w:after="60"/>
              <w:jc w:val="center"/>
              <w:rPr>
                <w:rFonts w:ascii="Calibri" w:hAnsi="Calibri" w:cs="Calibri"/>
                <w:sz w:val="20"/>
              </w:rPr>
            </w:pPr>
          </w:p>
        </w:tc>
      </w:tr>
      <w:tr w:rsidR="004419B3" w:rsidRPr="000F2B3E" w14:paraId="0DADFC61" w14:textId="77777777" w:rsidTr="0080641A">
        <w:trPr>
          <w:trHeight w:val="257"/>
        </w:trPr>
        <w:tc>
          <w:tcPr>
            <w:tcW w:w="3420" w:type="dxa"/>
            <w:gridSpan w:val="4"/>
            <w:shd w:val="pct10" w:color="auto" w:fill="auto"/>
          </w:tcPr>
          <w:p w14:paraId="0A63C2A4"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franchise du surclassement :</w:t>
            </w:r>
          </w:p>
        </w:tc>
        <w:tc>
          <w:tcPr>
            <w:tcW w:w="7020" w:type="dxa"/>
            <w:gridSpan w:val="6"/>
          </w:tcPr>
          <w:p w14:paraId="302EC7A6"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0636959A" w14:textId="77777777" w:rsidTr="0080641A">
        <w:trPr>
          <w:trHeight w:val="257"/>
        </w:trPr>
        <w:tc>
          <w:tcPr>
            <w:tcW w:w="3420" w:type="dxa"/>
            <w:gridSpan w:val="4"/>
            <w:shd w:val="pct10" w:color="auto" w:fill="auto"/>
          </w:tcPr>
          <w:p w14:paraId="66B7DD3E"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division du surclassement :</w:t>
            </w:r>
          </w:p>
        </w:tc>
        <w:tc>
          <w:tcPr>
            <w:tcW w:w="7020" w:type="dxa"/>
            <w:gridSpan w:val="6"/>
          </w:tcPr>
          <w:p w14:paraId="36AF82B8"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4DBCC6DD" w14:textId="77777777" w:rsidTr="0080641A">
        <w:trPr>
          <w:trHeight w:val="257"/>
        </w:trPr>
        <w:tc>
          <w:tcPr>
            <w:tcW w:w="3420" w:type="dxa"/>
            <w:gridSpan w:val="4"/>
            <w:shd w:val="pct10" w:color="auto" w:fill="auto"/>
          </w:tcPr>
          <w:p w14:paraId="7715F6BB"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équipe visée :</w:t>
            </w:r>
          </w:p>
        </w:tc>
        <w:tc>
          <w:tcPr>
            <w:tcW w:w="7020" w:type="dxa"/>
            <w:gridSpan w:val="6"/>
          </w:tcPr>
          <w:p w14:paraId="20A75035"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2053AC53" w14:textId="77777777" w:rsidTr="0080641A">
        <w:trPr>
          <w:trHeight w:val="257"/>
        </w:trPr>
        <w:tc>
          <w:tcPr>
            <w:tcW w:w="4741" w:type="dxa"/>
            <w:gridSpan w:val="6"/>
            <w:shd w:val="pct10" w:color="auto" w:fill="auto"/>
          </w:tcPr>
          <w:p w14:paraId="5E25DC4F"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nom de l’entraîneur-chef actuel:</w:t>
            </w:r>
          </w:p>
        </w:tc>
        <w:tc>
          <w:tcPr>
            <w:tcW w:w="5699" w:type="dxa"/>
            <w:gridSpan w:val="4"/>
          </w:tcPr>
          <w:p w14:paraId="6D819C3C"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356A17AB" w14:textId="77777777" w:rsidTr="0080641A">
        <w:trPr>
          <w:trHeight w:val="257"/>
        </w:trPr>
        <w:tc>
          <w:tcPr>
            <w:tcW w:w="4741" w:type="dxa"/>
            <w:gridSpan w:val="6"/>
            <w:shd w:val="pct10" w:color="auto" w:fill="auto"/>
          </w:tcPr>
          <w:p w14:paraId="4506AFD0" w14:textId="2F69E3D4" w:rsidR="004419B3" w:rsidRPr="000F2B3E" w:rsidRDefault="00203EC0"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Pr>
                <w:rFonts w:ascii="Calibri" w:hAnsi="Calibri" w:cs="Calibri"/>
                <w:b/>
                <w:bCs/>
                <w:smallCaps/>
                <w:spacing w:val="-2"/>
                <w:sz w:val="20"/>
              </w:rPr>
              <w:t>t</w:t>
            </w:r>
            <w:r w:rsidR="004419B3" w:rsidRPr="000F2B3E">
              <w:rPr>
                <w:rFonts w:ascii="Calibri" w:hAnsi="Calibri" w:cs="Calibri"/>
                <w:b/>
                <w:bCs/>
                <w:smallCaps/>
                <w:spacing w:val="-2"/>
                <w:sz w:val="20"/>
              </w:rPr>
              <w:t>éléphone cellulaire ou bureau :</w:t>
            </w:r>
          </w:p>
        </w:tc>
        <w:tc>
          <w:tcPr>
            <w:tcW w:w="5699" w:type="dxa"/>
            <w:gridSpan w:val="4"/>
          </w:tcPr>
          <w:p w14:paraId="2C93993A"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186E6CD9" w14:textId="77777777" w:rsidTr="0080641A">
        <w:trPr>
          <w:trHeight w:val="257"/>
        </w:trPr>
        <w:tc>
          <w:tcPr>
            <w:tcW w:w="4741" w:type="dxa"/>
            <w:gridSpan w:val="6"/>
            <w:shd w:val="pct10" w:color="auto" w:fill="auto"/>
          </w:tcPr>
          <w:p w14:paraId="421ACD8B"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adresse courriel:</w:t>
            </w:r>
          </w:p>
        </w:tc>
        <w:tc>
          <w:tcPr>
            <w:tcW w:w="5699" w:type="dxa"/>
            <w:gridSpan w:val="4"/>
          </w:tcPr>
          <w:p w14:paraId="194C1FD8"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7A3FE502" w14:textId="77777777" w:rsidTr="0080641A">
        <w:trPr>
          <w:trHeight w:val="257"/>
        </w:trPr>
        <w:tc>
          <w:tcPr>
            <w:tcW w:w="4741" w:type="dxa"/>
            <w:gridSpan w:val="6"/>
            <w:shd w:val="pct10" w:color="auto" w:fill="auto"/>
          </w:tcPr>
          <w:p w14:paraId="5F529054"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nom du directeur technique de franchise :</w:t>
            </w:r>
          </w:p>
        </w:tc>
        <w:tc>
          <w:tcPr>
            <w:tcW w:w="5699" w:type="dxa"/>
            <w:gridSpan w:val="4"/>
          </w:tcPr>
          <w:p w14:paraId="7D77DC00" w14:textId="77777777" w:rsidR="004419B3" w:rsidRPr="000F2B3E" w:rsidRDefault="004419B3" w:rsidP="00405F13">
            <w:pPr>
              <w:pStyle w:val="Notedebasdepage"/>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Cs w:val="24"/>
              </w:rPr>
            </w:pPr>
          </w:p>
        </w:tc>
      </w:tr>
      <w:tr w:rsidR="004419B3" w:rsidRPr="000F2B3E" w14:paraId="7A7CAEE9" w14:textId="77777777" w:rsidTr="0080641A">
        <w:trPr>
          <w:trHeight w:val="257"/>
        </w:trPr>
        <w:tc>
          <w:tcPr>
            <w:tcW w:w="4741" w:type="dxa"/>
            <w:gridSpan w:val="6"/>
            <w:shd w:val="pct10" w:color="auto" w:fill="auto"/>
          </w:tcPr>
          <w:p w14:paraId="0041650F" w14:textId="5C4C72D8" w:rsidR="004419B3" w:rsidRPr="000F2B3E" w:rsidRDefault="00203EC0"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Pr>
                <w:rFonts w:ascii="Calibri" w:hAnsi="Calibri" w:cs="Calibri"/>
                <w:b/>
                <w:bCs/>
                <w:smallCaps/>
                <w:spacing w:val="-2"/>
                <w:sz w:val="20"/>
              </w:rPr>
              <w:t>t</w:t>
            </w:r>
            <w:r w:rsidR="004419B3" w:rsidRPr="000F2B3E">
              <w:rPr>
                <w:rFonts w:ascii="Calibri" w:hAnsi="Calibri" w:cs="Calibri"/>
                <w:b/>
                <w:bCs/>
                <w:smallCaps/>
                <w:spacing w:val="-2"/>
                <w:sz w:val="20"/>
              </w:rPr>
              <w:t>éléphone cellulaire ou bureau :</w:t>
            </w:r>
          </w:p>
        </w:tc>
        <w:tc>
          <w:tcPr>
            <w:tcW w:w="5699" w:type="dxa"/>
            <w:gridSpan w:val="4"/>
          </w:tcPr>
          <w:p w14:paraId="67CE9024"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0F10AFA7" w14:textId="77777777" w:rsidTr="0080641A">
        <w:trPr>
          <w:trHeight w:val="257"/>
        </w:trPr>
        <w:tc>
          <w:tcPr>
            <w:tcW w:w="4741" w:type="dxa"/>
            <w:gridSpan w:val="6"/>
            <w:shd w:val="pct10" w:color="auto" w:fill="auto"/>
          </w:tcPr>
          <w:p w14:paraId="1C4F1636"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adresse courriel:</w:t>
            </w:r>
          </w:p>
        </w:tc>
        <w:tc>
          <w:tcPr>
            <w:tcW w:w="5699" w:type="dxa"/>
            <w:gridSpan w:val="4"/>
          </w:tcPr>
          <w:p w14:paraId="2113C8F2"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7922748D" w14:textId="77777777" w:rsidTr="0080641A">
        <w:trPr>
          <w:trHeight w:val="257"/>
        </w:trPr>
        <w:tc>
          <w:tcPr>
            <w:tcW w:w="4741" w:type="dxa"/>
            <w:gridSpan w:val="6"/>
            <w:shd w:val="pct10" w:color="auto" w:fill="auto"/>
          </w:tcPr>
          <w:p w14:paraId="0E2F54F1" w14:textId="513BA781"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 xml:space="preserve">nom du représentant </w:t>
            </w:r>
            <w:r w:rsidR="00C417A9">
              <w:rPr>
                <w:rFonts w:ascii="Calibri" w:hAnsi="Calibri" w:cs="Calibri"/>
                <w:b/>
                <w:bCs/>
                <w:smallCaps/>
                <w:spacing w:val="-2"/>
                <w:sz w:val="20"/>
              </w:rPr>
              <w:t>hockey québec</w:t>
            </w:r>
            <w:r w:rsidRPr="000F2B3E">
              <w:rPr>
                <w:rFonts w:ascii="Calibri" w:hAnsi="Calibri" w:cs="Calibri"/>
                <w:b/>
                <w:bCs/>
                <w:smallCaps/>
                <w:spacing w:val="-2"/>
                <w:sz w:val="20"/>
              </w:rPr>
              <w:t xml:space="preserve"> (provincial) :</w:t>
            </w:r>
          </w:p>
        </w:tc>
        <w:tc>
          <w:tcPr>
            <w:tcW w:w="5699" w:type="dxa"/>
            <w:gridSpan w:val="4"/>
          </w:tcPr>
          <w:p w14:paraId="48DA48AA" w14:textId="77777777" w:rsidR="004419B3" w:rsidRPr="000F2B3E" w:rsidRDefault="004419B3" w:rsidP="00405F13">
            <w:pPr>
              <w:pStyle w:val="Notedebasdepage"/>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Cs w:val="24"/>
              </w:rPr>
            </w:pPr>
          </w:p>
        </w:tc>
      </w:tr>
      <w:tr w:rsidR="004419B3" w:rsidRPr="000F2B3E" w14:paraId="797EBA86" w14:textId="77777777" w:rsidTr="0080641A">
        <w:trPr>
          <w:trHeight w:val="257"/>
        </w:trPr>
        <w:tc>
          <w:tcPr>
            <w:tcW w:w="4741" w:type="dxa"/>
            <w:gridSpan w:val="6"/>
            <w:shd w:val="pct10" w:color="auto" w:fill="auto"/>
          </w:tcPr>
          <w:p w14:paraId="39DE3A69" w14:textId="27C059F7" w:rsidR="004419B3" w:rsidRPr="000F2B3E" w:rsidRDefault="00203EC0"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Pr>
                <w:rFonts w:ascii="Calibri" w:hAnsi="Calibri" w:cs="Calibri"/>
                <w:b/>
                <w:bCs/>
                <w:smallCaps/>
                <w:spacing w:val="-2"/>
                <w:sz w:val="20"/>
              </w:rPr>
              <w:t>t</w:t>
            </w:r>
            <w:r w:rsidR="004419B3" w:rsidRPr="000F2B3E">
              <w:rPr>
                <w:rFonts w:ascii="Calibri" w:hAnsi="Calibri" w:cs="Calibri"/>
                <w:b/>
                <w:bCs/>
                <w:smallCaps/>
                <w:spacing w:val="-2"/>
                <w:sz w:val="20"/>
              </w:rPr>
              <w:t>éléphone cellulaire ou bureau :</w:t>
            </w:r>
          </w:p>
        </w:tc>
        <w:tc>
          <w:tcPr>
            <w:tcW w:w="5699" w:type="dxa"/>
            <w:gridSpan w:val="4"/>
          </w:tcPr>
          <w:p w14:paraId="1D73AB48"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r w:rsidR="004419B3" w:rsidRPr="000F2B3E" w14:paraId="757EBB89" w14:textId="77777777" w:rsidTr="0080641A">
        <w:trPr>
          <w:trHeight w:val="257"/>
        </w:trPr>
        <w:tc>
          <w:tcPr>
            <w:tcW w:w="4741" w:type="dxa"/>
            <w:gridSpan w:val="6"/>
            <w:shd w:val="pct10" w:color="auto" w:fill="auto"/>
          </w:tcPr>
          <w:p w14:paraId="0DC6B0ED"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b/>
                <w:bCs/>
                <w:smallCaps/>
                <w:spacing w:val="-2"/>
                <w:sz w:val="20"/>
              </w:rPr>
            </w:pPr>
            <w:r w:rsidRPr="000F2B3E">
              <w:rPr>
                <w:rFonts w:ascii="Calibri" w:hAnsi="Calibri" w:cs="Calibri"/>
                <w:b/>
                <w:bCs/>
                <w:smallCaps/>
                <w:spacing w:val="-2"/>
                <w:sz w:val="20"/>
              </w:rPr>
              <w:t>adresse courriel:</w:t>
            </w:r>
          </w:p>
        </w:tc>
        <w:tc>
          <w:tcPr>
            <w:tcW w:w="5699" w:type="dxa"/>
            <w:gridSpan w:val="4"/>
          </w:tcPr>
          <w:p w14:paraId="1A7E2C85"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60" w:after="60"/>
              <w:rPr>
                <w:rFonts w:ascii="Calibri" w:hAnsi="Calibri" w:cs="Calibri"/>
                <w:spacing w:val="-2"/>
                <w:sz w:val="20"/>
              </w:rPr>
            </w:pPr>
          </w:p>
        </w:tc>
      </w:tr>
    </w:tbl>
    <w:p w14:paraId="456486EE" w14:textId="33AF78F5" w:rsidR="004419B3" w:rsidRPr="00906491" w:rsidRDefault="00906491" w:rsidP="00BA0C6D">
      <w:pPr>
        <w:tabs>
          <w:tab w:val="left" w:pos="-180"/>
        </w:tabs>
        <w:spacing w:before="120" w:after="120"/>
        <w:ind w:left="-720"/>
        <w:rPr>
          <w:b/>
          <w:bCs/>
          <w:smallCaps/>
        </w:rPr>
      </w:pPr>
      <w:r>
        <w:rPr>
          <w:b/>
          <w:bCs/>
          <w:smallCaps/>
        </w:rPr>
        <w:t>2.</w:t>
      </w:r>
      <w:r>
        <w:rPr>
          <w:b/>
          <w:bCs/>
          <w:smallCaps/>
        </w:rPr>
        <w:tab/>
      </w:r>
      <w:r w:rsidR="00203EC0" w:rsidRPr="00906491">
        <w:rPr>
          <w:b/>
          <w:bCs/>
          <w:smallCaps/>
        </w:rPr>
        <w:t>d</w:t>
      </w:r>
      <w:r w:rsidR="004419B3" w:rsidRPr="00906491">
        <w:rPr>
          <w:b/>
          <w:bCs/>
          <w:smallCaps/>
        </w:rPr>
        <w:t>écrire l’historique de vos 4 dernières saisons</w:t>
      </w:r>
    </w:p>
    <w:tbl>
      <w:tblPr>
        <w:tblW w:w="10905"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3"/>
        <w:gridCol w:w="1763"/>
        <w:gridCol w:w="1780"/>
        <w:gridCol w:w="2634"/>
        <w:gridCol w:w="2985"/>
      </w:tblGrid>
      <w:tr w:rsidR="004419B3" w:rsidRPr="000F2B3E" w14:paraId="7486AE74" w14:textId="77777777" w:rsidTr="00203EC0">
        <w:tc>
          <w:tcPr>
            <w:tcW w:w="1743" w:type="dxa"/>
          </w:tcPr>
          <w:p w14:paraId="5AC435CF" w14:textId="77777777" w:rsidR="004419B3" w:rsidRPr="000F2B3E" w:rsidRDefault="004419B3" w:rsidP="00405F13">
            <w:pPr>
              <w:jc w:val="center"/>
              <w:rPr>
                <w:rFonts w:ascii="Calibri" w:hAnsi="Calibri" w:cs="Calibri"/>
                <w:b/>
                <w:bCs/>
                <w:sz w:val="20"/>
              </w:rPr>
            </w:pPr>
            <w:r w:rsidRPr="000F2B3E">
              <w:rPr>
                <w:rFonts w:ascii="Calibri" w:hAnsi="Calibri" w:cs="Calibri"/>
                <w:b/>
                <w:bCs/>
                <w:sz w:val="20"/>
              </w:rPr>
              <w:t>Année</w:t>
            </w:r>
          </w:p>
        </w:tc>
        <w:tc>
          <w:tcPr>
            <w:tcW w:w="1763" w:type="dxa"/>
          </w:tcPr>
          <w:p w14:paraId="34513000" w14:textId="77777777" w:rsidR="004419B3" w:rsidRPr="000F2B3E" w:rsidRDefault="004419B3" w:rsidP="00405F13">
            <w:pPr>
              <w:jc w:val="center"/>
              <w:rPr>
                <w:rFonts w:ascii="Calibri" w:hAnsi="Calibri" w:cs="Calibri"/>
                <w:b/>
                <w:bCs/>
                <w:sz w:val="20"/>
              </w:rPr>
            </w:pPr>
            <w:r w:rsidRPr="000F2B3E">
              <w:rPr>
                <w:rFonts w:ascii="Calibri" w:hAnsi="Calibri" w:cs="Calibri"/>
                <w:b/>
                <w:bCs/>
                <w:sz w:val="20"/>
              </w:rPr>
              <w:t>Équipe</w:t>
            </w:r>
          </w:p>
        </w:tc>
        <w:tc>
          <w:tcPr>
            <w:tcW w:w="1780" w:type="dxa"/>
          </w:tcPr>
          <w:p w14:paraId="29AB35C3" w14:textId="77777777" w:rsidR="004419B3" w:rsidRPr="000F2B3E" w:rsidRDefault="004419B3" w:rsidP="00405F13">
            <w:pPr>
              <w:jc w:val="center"/>
              <w:rPr>
                <w:rFonts w:ascii="Calibri" w:hAnsi="Calibri" w:cs="Calibri"/>
                <w:b/>
                <w:bCs/>
                <w:sz w:val="20"/>
              </w:rPr>
            </w:pPr>
            <w:r w:rsidRPr="000F2B3E">
              <w:rPr>
                <w:rFonts w:ascii="Calibri" w:hAnsi="Calibri" w:cs="Calibri"/>
                <w:b/>
                <w:bCs/>
                <w:sz w:val="20"/>
              </w:rPr>
              <w:t>Division</w:t>
            </w:r>
          </w:p>
        </w:tc>
        <w:tc>
          <w:tcPr>
            <w:tcW w:w="2634" w:type="dxa"/>
          </w:tcPr>
          <w:p w14:paraId="283A3170" w14:textId="77777777" w:rsidR="004419B3" w:rsidRPr="000F2B3E" w:rsidRDefault="004419B3" w:rsidP="00405F13">
            <w:pPr>
              <w:jc w:val="center"/>
              <w:rPr>
                <w:rFonts w:ascii="Calibri" w:hAnsi="Calibri" w:cs="Calibri"/>
                <w:b/>
                <w:bCs/>
                <w:sz w:val="20"/>
              </w:rPr>
            </w:pPr>
            <w:r w:rsidRPr="000F2B3E">
              <w:rPr>
                <w:rFonts w:ascii="Calibri" w:hAnsi="Calibri" w:cs="Calibri"/>
                <w:b/>
                <w:bCs/>
                <w:sz w:val="20"/>
              </w:rPr>
              <w:t>Statistiques</w:t>
            </w:r>
          </w:p>
        </w:tc>
        <w:tc>
          <w:tcPr>
            <w:tcW w:w="2985" w:type="dxa"/>
          </w:tcPr>
          <w:p w14:paraId="5B8766FC" w14:textId="77777777" w:rsidR="004419B3" w:rsidRPr="000F2B3E" w:rsidRDefault="004419B3" w:rsidP="00405F13">
            <w:pPr>
              <w:jc w:val="center"/>
              <w:rPr>
                <w:rFonts w:ascii="Calibri" w:hAnsi="Calibri" w:cs="Calibri"/>
                <w:b/>
                <w:bCs/>
                <w:sz w:val="20"/>
              </w:rPr>
            </w:pPr>
            <w:r w:rsidRPr="000F2B3E">
              <w:rPr>
                <w:rFonts w:ascii="Calibri" w:hAnsi="Calibri" w:cs="Calibri"/>
                <w:b/>
                <w:bCs/>
                <w:sz w:val="20"/>
              </w:rPr>
              <w:t>Honneurs individuels et d’équipes</w:t>
            </w:r>
          </w:p>
        </w:tc>
      </w:tr>
      <w:tr w:rsidR="004419B3" w:rsidRPr="000F2B3E" w14:paraId="007BF897" w14:textId="77777777" w:rsidTr="00203EC0">
        <w:tc>
          <w:tcPr>
            <w:tcW w:w="1743" w:type="dxa"/>
          </w:tcPr>
          <w:p w14:paraId="6DDFA155" w14:textId="77777777" w:rsidR="004419B3" w:rsidRPr="000F2B3E" w:rsidRDefault="004419B3" w:rsidP="00405F13">
            <w:pPr>
              <w:rPr>
                <w:rFonts w:ascii="Calibri" w:hAnsi="Calibri" w:cs="Calibri"/>
                <w:sz w:val="20"/>
              </w:rPr>
            </w:pPr>
          </w:p>
          <w:p w14:paraId="5526D769" w14:textId="77777777" w:rsidR="004419B3" w:rsidRPr="000F2B3E" w:rsidRDefault="004419B3" w:rsidP="00405F13">
            <w:pPr>
              <w:rPr>
                <w:rFonts w:ascii="Calibri" w:hAnsi="Calibri" w:cs="Calibri"/>
                <w:sz w:val="20"/>
              </w:rPr>
            </w:pPr>
          </w:p>
        </w:tc>
        <w:tc>
          <w:tcPr>
            <w:tcW w:w="1763" w:type="dxa"/>
          </w:tcPr>
          <w:p w14:paraId="4E22C4EA" w14:textId="77777777" w:rsidR="004419B3" w:rsidRPr="000F2B3E" w:rsidRDefault="004419B3" w:rsidP="00405F13">
            <w:pPr>
              <w:rPr>
                <w:rFonts w:ascii="Calibri" w:hAnsi="Calibri" w:cs="Calibri"/>
                <w:sz w:val="20"/>
              </w:rPr>
            </w:pPr>
          </w:p>
        </w:tc>
        <w:tc>
          <w:tcPr>
            <w:tcW w:w="1780" w:type="dxa"/>
          </w:tcPr>
          <w:p w14:paraId="26E922D2" w14:textId="77777777" w:rsidR="004419B3" w:rsidRPr="000F2B3E" w:rsidRDefault="004419B3" w:rsidP="00405F13">
            <w:pPr>
              <w:rPr>
                <w:rFonts w:ascii="Calibri" w:hAnsi="Calibri" w:cs="Calibri"/>
                <w:sz w:val="20"/>
              </w:rPr>
            </w:pPr>
          </w:p>
        </w:tc>
        <w:tc>
          <w:tcPr>
            <w:tcW w:w="2634" w:type="dxa"/>
          </w:tcPr>
          <w:p w14:paraId="58E995A6" w14:textId="77777777" w:rsidR="004419B3" w:rsidRPr="000F2B3E" w:rsidRDefault="004419B3" w:rsidP="00405F13">
            <w:pPr>
              <w:rPr>
                <w:rFonts w:ascii="Calibri" w:hAnsi="Calibri" w:cs="Calibri"/>
                <w:sz w:val="20"/>
              </w:rPr>
            </w:pPr>
          </w:p>
        </w:tc>
        <w:tc>
          <w:tcPr>
            <w:tcW w:w="2985" w:type="dxa"/>
          </w:tcPr>
          <w:p w14:paraId="141EE676" w14:textId="77777777" w:rsidR="004419B3" w:rsidRPr="000F2B3E" w:rsidRDefault="004419B3" w:rsidP="00405F13">
            <w:pPr>
              <w:rPr>
                <w:rFonts w:ascii="Calibri" w:hAnsi="Calibri" w:cs="Calibri"/>
                <w:sz w:val="20"/>
              </w:rPr>
            </w:pPr>
          </w:p>
        </w:tc>
      </w:tr>
      <w:tr w:rsidR="004419B3" w:rsidRPr="000F2B3E" w14:paraId="67D26F55" w14:textId="77777777" w:rsidTr="00203EC0">
        <w:tc>
          <w:tcPr>
            <w:tcW w:w="1743" w:type="dxa"/>
          </w:tcPr>
          <w:p w14:paraId="2EFC636B" w14:textId="77777777" w:rsidR="004419B3" w:rsidRPr="000F2B3E" w:rsidRDefault="004419B3" w:rsidP="00405F13">
            <w:pPr>
              <w:rPr>
                <w:rFonts w:ascii="Calibri" w:hAnsi="Calibri" w:cs="Calibri"/>
                <w:sz w:val="20"/>
              </w:rPr>
            </w:pPr>
          </w:p>
          <w:p w14:paraId="350CB548" w14:textId="77777777" w:rsidR="004419B3" w:rsidRPr="000F2B3E" w:rsidRDefault="004419B3" w:rsidP="00405F13">
            <w:pPr>
              <w:rPr>
                <w:rFonts w:ascii="Calibri" w:hAnsi="Calibri" w:cs="Calibri"/>
                <w:sz w:val="20"/>
              </w:rPr>
            </w:pPr>
          </w:p>
        </w:tc>
        <w:tc>
          <w:tcPr>
            <w:tcW w:w="1763" w:type="dxa"/>
          </w:tcPr>
          <w:p w14:paraId="43935470" w14:textId="77777777" w:rsidR="004419B3" w:rsidRPr="000F2B3E" w:rsidRDefault="004419B3" w:rsidP="00405F13">
            <w:pPr>
              <w:rPr>
                <w:rFonts w:ascii="Calibri" w:hAnsi="Calibri" w:cs="Calibri"/>
                <w:sz w:val="20"/>
              </w:rPr>
            </w:pPr>
          </w:p>
        </w:tc>
        <w:tc>
          <w:tcPr>
            <w:tcW w:w="1780" w:type="dxa"/>
          </w:tcPr>
          <w:p w14:paraId="061B18E5" w14:textId="77777777" w:rsidR="004419B3" w:rsidRPr="000F2B3E" w:rsidRDefault="004419B3" w:rsidP="00405F13">
            <w:pPr>
              <w:rPr>
                <w:rFonts w:ascii="Calibri" w:hAnsi="Calibri" w:cs="Calibri"/>
                <w:sz w:val="20"/>
              </w:rPr>
            </w:pPr>
          </w:p>
        </w:tc>
        <w:tc>
          <w:tcPr>
            <w:tcW w:w="2634" w:type="dxa"/>
          </w:tcPr>
          <w:p w14:paraId="5896B240" w14:textId="77777777" w:rsidR="004419B3" w:rsidRPr="000F2B3E" w:rsidRDefault="004419B3" w:rsidP="00405F13">
            <w:pPr>
              <w:rPr>
                <w:rFonts w:ascii="Calibri" w:hAnsi="Calibri" w:cs="Calibri"/>
                <w:sz w:val="20"/>
              </w:rPr>
            </w:pPr>
          </w:p>
        </w:tc>
        <w:tc>
          <w:tcPr>
            <w:tcW w:w="2985" w:type="dxa"/>
          </w:tcPr>
          <w:p w14:paraId="28412FC5" w14:textId="77777777" w:rsidR="004419B3" w:rsidRPr="000F2B3E" w:rsidRDefault="004419B3" w:rsidP="00405F13">
            <w:pPr>
              <w:rPr>
                <w:rFonts w:ascii="Calibri" w:hAnsi="Calibri" w:cs="Calibri"/>
                <w:sz w:val="20"/>
              </w:rPr>
            </w:pPr>
          </w:p>
        </w:tc>
      </w:tr>
      <w:tr w:rsidR="004419B3" w:rsidRPr="000F2B3E" w14:paraId="45194C3E" w14:textId="77777777" w:rsidTr="00203EC0">
        <w:tc>
          <w:tcPr>
            <w:tcW w:w="1743" w:type="dxa"/>
          </w:tcPr>
          <w:p w14:paraId="0F05F6C2" w14:textId="77777777" w:rsidR="004419B3" w:rsidRPr="000F2B3E" w:rsidRDefault="004419B3" w:rsidP="00405F13">
            <w:pPr>
              <w:rPr>
                <w:rFonts w:ascii="Calibri" w:hAnsi="Calibri" w:cs="Calibri"/>
                <w:sz w:val="20"/>
              </w:rPr>
            </w:pPr>
          </w:p>
          <w:p w14:paraId="40690F8D" w14:textId="77777777" w:rsidR="004419B3" w:rsidRPr="000F2B3E" w:rsidRDefault="004419B3" w:rsidP="00405F13">
            <w:pPr>
              <w:rPr>
                <w:rFonts w:ascii="Calibri" w:hAnsi="Calibri" w:cs="Calibri"/>
                <w:sz w:val="20"/>
              </w:rPr>
            </w:pPr>
          </w:p>
        </w:tc>
        <w:tc>
          <w:tcPr>
            <w:tcW w:w="1763" w:type="dxa"/>
          </w:tcPr>
          <w:p w14:paraId="19866812" w14:textId="77777777" w:rsidR="004419B3" w:rsidRPr="000F2B3E" w:rsidRDefault="004419B3" w:rsidP="00405F13">
            <w:pPr>
              <w:rPr>
                <w:rFonts w:ascii="Calibri" w:hAnsi="Calibri" w:cs="Calibri"/>
                <w:sz w:val="20"/>
              </w:rPr>
            </w:pPr>
          </w:p>
        </w:tc>
        <w:tc>
          <w:tcPr>
            <w:tcW w:w="1780" w:type="dxa"/>
          </w:tcPr>
          <w:p w14:paraId="545337D4" w14:textId="77777777" w:rsidR="004419B3" w:rsidRPr="000F2B3E" w:rsidRDefault="004419B3" w:rsidP="00405F13">
            <w:pPr>
              <w:rPr>
                <w:rFonts w:ascii="Calibri" w:hAnsi="Calibri" w:cs="Calibri"/>
                <w:sz w:val="20"/>
              </w:rPr>
            </w:pPr>
          </w:p>
        </w:tc>
        <w:tc>
          <w:tcPr>
            <w:tcW w:w="2634" w:type="dxa"/>
          </w:tcPr>
          <w:p w14:paraId="1791B030" w14:textId="77777777" w:rsidR="004419B3" w:rsidRPr="000F2B3E" w:rsidRDefault="004419B3" w:rsidP="00405F13">
            <w:pPr>
              <w:rPr>
                <w:rFonts w:ascii="Calibri" w:hAnsi="Calibri" w:cs="Calibri"/>
                <w:sz w:val="20"/>
              </w:rPr>
            </w:pPr>
          </w:p>
        </w:tc>
        <w:tc>
          <w:tcPr>
            <w:tcW w:w="2985" w:type="dxa"/>
          </w:tcPr>
          <w:p w14:paraId="4B20D1B1" w14:textId="77777777" w:rsidR="004419B3" w:rsidRPr="000F2B3E" w:rsidRDefault="004419B3" w:rsidP="00405F13">
            <w:pPr>
              <w:rPr>
                <w:rFonts w:ascii="Calibri" w:hAnsi="Calibri" w:cs="Calibri"/>
                <w:sz w:val="20"/>
              </w:rPr>
            </w:pPr>
          </w:p>
        </w:tc>
      </w:tr>
      <w:tr w:rsidR="004419B3" w:rsidRPr="000F2B3E" w14:paraId="70EB99A5" w14:textId="77777777" w:rsidTr="00203EC0">
        <w:tc>
          <w:tcPr>
            <w:tcW w:w="1743" w:type="dxa"/>
          </w:tcPr>
          <w:p w14:paraId="768EB14D" w14:textId="77777777" w:rsidR="004419B3" w:rsidRPr="000F2B3E" w:rsidRDefault="004419B3" w:rsidP="00405F13">
            <w:pPr>
              <w:rPr>
                <w:rFonts w:ascii="Calibri" w:hAnsi="Calibri" w:cs="Calibri"/>
                <w:sz w:val="20"/>
              </w:rPr>
            </w:pPr>
          </w:p>
          <w:p w14:paraId="7EFE8C87" w14:textId="77777777" w:rsidR="004419B3" w:rsidRPr="000F2B3E" w:rsidRDefault="004419B3" w:rsidP="00405F13">
            <w:pPr>
              <w:rPr>
                <w:rFonts w:ascii="Calibri" w:hAnsi="Calibri" w:cs="Calibri"/>
                <w:sz w:val="20"/>
              </w:rPr>
            </w:pPr>
          </w:p>
        </w:tc>
        <w:tc>
          <w:tcPr>
            <w:tcW w:w="1763" w:type="dxa"/>
          </w:tcPr>
          <w:p w14:paraId="0662165A" w14:textId="77777777" w:rsidR="004419B3" w:rsidRPr="000F2B3E" w:rsidRDefault="004419B3" w:rsidP="00405F13">
            <w:pPr>
              <w:rPr>
                <w:rFonts w:ascii="Calibri" w:hAnsi="Calibri" w:cs="Calibri"/>
                <w:sz w:val="20"/>
              </w:rPr>
            </w:pPr>
          </w:p>
        </w:tc>
        <w:tc>
          <w:tcPr>
            <w:tcW w:w="1780" w:type="dxa"/>
          </w:tcPr>
          <w:p w14:paraId="7C001F2F" w14:textId="77777777" w:rsidR="004419B3" w:rsidRPr="000F2B3E" w:rsidRDefault="004419B3" w:rsidP="00405F13">
            <w:pPr>
              <w:rPr>
                <w:rFonts w:ascii="Calibri" w:hAnsi="Calibri" w:cs="Calibri"/>
                <w:sz w:val="20"/>
              </w:rPr>
            </w:pPr>
          </w:p>
        </w:tc>
        <w:tc>
          <w:tcPr>
            <w:tcW w:w="2634" w:type="dxa"/>
          </w:tcPr>
          <w:p w14:paraId="2BB93986" w14:textId="77777777" w:rsidR="004419B3" w:rsidRPr="000F2B3E" w:rsidRDefault="004419B3" w:rsidP="00405F13">
            <w:pPr>
              <w:rPr>
                <w:rFonts w:ascii="Calibri" w:hAnsi="Calibri" w:cs="Calibri"/>
                <w:sz w:val="20"/>
              </w:rPr>
            </w:pPr>
          </w:p>
        </w:tc>
        <w:tc>
          <w:tcPr>
            <w:tcW w:w="2985" w:type="dxa"/>
          </w:tcPr>
          <w:p w14:paraId="7BE08F6F" w14:textId="77777777" w:rsidR="004419B3" w:rsidRPr="000F2B3E" w:rsidRDefault="004419B3" w:rsidP="00405F13">
            <w:pPr>
              <w:rPr>
                <w:rFonts w:ascii="Calibri" w:hAnsi="Calibri" w:cs="Calibri"/>
                <w:sz w:val="20"/>
              </w:rPr>
            </w:pPr>
          </w:p>
        </w:tc>
      </w:tr>
    </w:tbl>
    <w:p w14:paraId="197246C1" w14:textId="77777777" w:rsidR="004419B3" w:rsidRPr="000F2B3E" w:rsidRDefault="004419B3" w:rsidP="004419B3">
      <w:pPr>
        <w:jc w:val="center"/>
        <w:rPr>
          <w:rFonts w:ascii="Calibri" w:hAnsi="Calibri" w:cs="Calibri"/>
          <w:b/>
          <w:bCs/>
          <w:sz w:val="28"/>
        </w:rPr>
        <w:sectPr w:rsidR="004419B3" w:rsidRPr="000F2B3E" w:rsidSect="0074285E">
          <w:headerReference w:type="default" r:id="rId187"/>
          <w:footerReference w:type="default" r:id="rId188"/>
          <w:pgSz w:w="12240" w:h="15840" w:code="1"/>
          <w:pgMar w:top="1440" w:right="1440" w:bottom="1440" w:left="1440" w:header="576" w:footer="576" w:gutter="0"/>
          <w:cols w:space="708"/>
          <w:docGrid w:linePitch="360"/>
        </w:sectPr>
      </w:pPr>
    </w:p>
    <w:p w14:paraId="50111EAC" w14:textId="4E85CA08" w:rsidR="004419B3" w:rsidRPr="000F2B3E" w:rsidRDefault="00906491" w:rsidP="004419B3">
      <w:pPr>
        <w:tabs>
          <w:tab w:val="left" w:pos="-180"/>
        </w:tabs>
        <w:ind w:left="-720"/>
        <w:rPr>
          <w:rFonts w:ascii="Calibri" w:hAnsi="Calibri" w:cs="Calibri"/>
          <w:b/>
          <w:bCs/>
          <w:smallCaps/>
        </w:rPr>
      </w:pPr>
      <w:r>
        <w:rPr>
          <w:rFonts w:ascii="Calibri" w:hAnsi="Calibri" w:cs="Calibri"/>
          <w:b/>
          <w:bCs/>
          <w:smallCaps/>
        </w:rPr>
        <w:t>3</w:t>
      </w:r>
      <w:r w:rsidR="004419B3" w:rsidRPr="000F2B3E">
        <w:rPr>
          <w:rFonts w:ascii="Calibri" w:hAnsi="Calibri" w:cs="Calibri"/>
          <w:b/>
          <w:bCs/>
          <w:smallCaps/>
        </w:rPr>
        <w:t>.</w:t>
      </w:r>
      <w:r w:rsidR="004419B3" w:rsidRPr="000F2B3E">
        <w:rPr>
          <w:rFonts w:ascii="Calibri" w:hAnsi="Calibri" w:cs="Calibri"/>
          <w:b/>
          <w:bCs/>
          <w:smallCaps/>
        </w:rPr>
        <w:tab/>
        <w:t>questionnaire à l’entraîneur-chef actuel</w:t>
      </w:r>
    </w:p>
    <w:tbl>
      <w:tblPr>
        <w:tblW w:w="10440"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40"/>
        <w:gridCol w:w="540"/>
        <w:gridCol w:w="97"/>
        <w:gridCol w:w="638"/>
        <w:gridCol w:w="630"/>
        <w:gridCol w:w="25"/>
        <w:gridCol w:w="590"/>
        <w:gridCol w:w="65"/>
        <w:gridCol w:w="655"/>
        <w:gridCol w:w="630"/>
        <w:gridCol w:w="630"/>
      </w:tblGrid>
      <w:tr w:rsidR="004419B3" w:rsidRPr="000F2B3E" w14:paraId="6857F81B" w14:textId="77777777" w:rsidTr="00405F13">
        <w:trPr>
          <w:cantSplit/>
        </w:trPr>
        <w:tc>
          <w:tcPr>
            <w:tcW w:w="10440" w:type="dxa"/>
            <w:gridSpan w:val="11"/>
            <w:shd w:val="clear" w:color="auto" w:fill="E6E6E6"/>
          </w:tcPr>
          <w:p w14:paraId="708CE5C7" w14:textId="4C99997D" w:rsidR="004419B3" w:rsidRPr="000F2B3E" w:rsidRDefault="004419B3" w:rsidP="00203EC0">
            <w:pPr>
              <w:jc w:val="center"/>
              <w:rPr>
                <w:rFonts w:ascii="Calibri" w:hAnsi="Calibri" w:cs="Calibri"/>
                <w:b/>
                <w:bCs/>
                <w:sz w:val="16"/>
              </w:rPr>
            </w:pPr>
            <w:r w:rsidRPr="000F2B3E">
              <w:rPr>
                <w:rFonts w:ascii="Calibri" w:hAnsi="Calibri" w:cs="Calibri"/>
                <w:b/>
                <w:bCs/>
              </w:rPr>
              <w:t>Pour chaque question, placer un X dans la case appropriée</w:t>
            </w:r>
          </w:p>
        </w:tc>
      </w:tr>
      <w:tr w:rsidR="004419B3" w:rsidRPr="000F2B3E" w14:paraId="125B8AE0" w14:textId="77777777" w:rsidTr="0080641A">
        <w:trPr>
          <w:cantSplit/>
          <w:trHeight w:val="593"/>
        </w:trPr>
        <w:tc>
          <w:tcPr>
            <w:tcW w:w="5940" w:type="dxa"/>
            <w:vMerge w:val="restart"/>
            <w:vAlign w:val="center"/>
          </w:tcPr>
          <w:p w14:paraId="11D6048B" w14:textId="77777777" w:rsidR="004419B3" w:rsidRPr="00BA0C6D" w:rsidRDefault="004419B3" w:rsidP="00405F13">
            <w:pPr>
              <w:pStyle w:val="Titre4"/>
              <w:spacing w:before="60"/>
              <w:jc w:val="center"/>
              <w:rPr>
                <w:rFonts w:ascii="Calibri" w:hAnsi="Calibri" w:cs="Calibri"/>
                <w:smallCaps/>
                <w:szCs w:val="20"/>
                <w:lang w:val="fr-CA"/>
              </w:rPr>
            </w:pPr>
            <w:r w:rsidRPr="00BA0C6D">
              <w:rPr>
                <w:rFonts w:ascii="Calibri" w:hAnsi="Calibri" w:cs="Calibri"/>
                <w:smallCaps/>
                <w:szCs w:val="20"/>
                <w:lang w:val="fr-CA"/>
              </w:rPr>
              <w:t>réceptivité</w:t>
            </w:r>
          </w:p>
          <w:p w14:paraId="5A790F14" w14:textId="33A90E9A" w:rsidR="004419B3" w:rsidRPr="00BA0C6D" w:rsidRDefault="004419B3" w:rsidP="00405F13">
            <w:pPr>
              <w:pStyle w:val="Notedebasdepage"/>
              <w:spacing w:before="60" w:after="60"/>
              <w:rPr>
                <w:rFonts w:ascii="Calibri" w:hAnsi="Calibri" w:cs="Calibri"/>
                <w:b/>
                <w:bCs/>
              </w:rPr>
            </w:pPr>
            <w:r w:rsidRPr="00BA0C6D">
              <w:rPr>
                <w:rFonts w:ascii="Calibri" w:hAnsi="Calibri" w:cs="Calibri"/>
              </w:rPr>
              <w:t>Est-ce que le joueur est facile à « coacher »?</w:t>
            </w:r>
          </w:p>
        </w:tc>
        <w:tc>
          <w:tcPr>
            <w:tcW w:w="540" w:type="dxa"/>
          </w:tcPr>
          <w:p w14:paraId="71445026" w14:textId="77777777" w:rsidR="004419B3" w:rsidRPr="000F2B3E" w:rsidRDefault="004419B3" w:rsidP="0080641A">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64C3B27F" w14:textId="77777777" w:rsidR="004419B3" w:rsidRPr="000F2B3E" w:rsidRDefault="004419B3" w:rsidP="0080641A">
            <w:pPr>
              <w:tabs>
                <w:tab w:val="left" w:pos="470"/>
              </w:tabs>
              <w:spacing w:after="0"/>
              <w:jc w:val="center"/>
              <w:rPr>
                <w:rFonts w:ascii="Calibri" w:hAnsi="Calibri" w:cs="Calibri"/>
                <w:b/>
                <w:bCs/>
                <w:sz w:val="20"/>
              </w:rPr>
            </w:pPr>
            <w:r w:rsidRPr="000F2B3E">
              <w:rPr>
                <w:rFonts w:ascii="Calibri" w:hAnsi="Calibri" w:cs="Calibri"/>
                <w:b/>
                <w:bCs/>
                <w:sz w:val="20"/>
              </w:rPr>
              <w:t>1</w:t>
            </w:r>
          </w:p>
        </w:tc>
        <w:tc>
          <w:tcPr>
            <w:tcW w:w="735" w:type="dxa"/>
            <w:gridSpan w:val="2"/>
          </w:tcPr>
          <w:p w14:paraId="42A3932B" w14:textId="77777777" w:rsidR="004419B3" w:rsidRDefault="004419B3" w:rsidP="0080641A">
            <w:pPr>
              <w:tabs>
                <w:tab w:val="left" w:pos="110"/>
              </w:tabs>
              <w:spacing w:after="0"/>
              <w:jc w:val="center"/>
              <w:rPr>
                <w:rFonts w:ascii="Calibri" w:hAnsi="Calibri" w:cs="Calibri"/>
                <w:b/>
                <w:bCs/>
              </w:rPr>
            </w:pPr>
            <w:r w:rsidRPr="000F2B3E">
              <w:rPr>
                <w:rFonts w:ascii="Calibri" w:hAnsi="Calibri" w:cs="Calibri"/>
                <w:b/>
                <w:bCs/>
              </w:rPr>
              <w:sym w:font="Wingdings" w:char="F06F"/>
            </w:r>
          </w:p>
          <w:p w14:paraId="1851BB14" w14:textId="77777777" w:rsidR="004419B3" w:rsidRPr="000F2B3E" w:rsidRDefault="004419B3" w:rsidP="0080641A">
            <w:pPr>
              <w:pStyle w:val="Titre7"/>
              <w:tabs>
                <w:tab w:val="left" w:pos="1190"/>
              </w:tabs>
              <w:spacing w:before="0" w:after="0"/>
              <w:jc w:val="center"/>
              <w:rPr>
                <w:rFonts w:ascii="Calibri" w:hAnsi="Calibri" w:cs="Calibri"/>
                <w:sz w:val="16"/>
              </w:rPr>
            </w:pPr>
            <w:r>
              <w:rPr>
                <w:rFonts w:ascii="Calibri" w:hAnsi="Calibri" w:cs="Calibri"/>
                <w:b/>
                <w:bCs/>
                <w:sz w:val="20"/>
                <w:szCs w:val="20"/>
              </w:rPr>
              <w:t>2</w:t>
            </w:r>
          </w:p>
        </w:tc>
        <w:tc>
          <w:tcPr>
            <w:tcW w:w="630" w:type="dxa"/>
          </w:tcPr>
          <w:p w14:paraId="1282BBAB" w14:textId="77777777" w:rsidR="004419B3" w:rsidRDefault="004419B3" w:rsidP="0080641A">
            <w:pPr>
              <w:tabs>
                <w:tab w:val="left" w:pos="110"/>
              </w:tabs>
              <w:spacing w:after="0"/>
              <w:jc w:val="center"/>
              <w:rPr>
                <w:rFonts w:ascii="Calibri" w:hAnsi="Calibri" w:cs="Calibri"/>
                <w:b/>
                <w:bCs/>
              </w:rPr>
            </w:pPr>
            <w:r w:rsidRPr="000F2B3E">
              <w:rPr>
                <w:rFonts w:ascii="Calibri" w:hAnsi="Calibri" w:cs="Calibri"/>
                <w:b/>
                <w:bCs/>
              </w:rPr>
              <w:sym w:font="Wingdings" w:char="F06F"/>
            </w:r>
          </w:p>
          <w:p w14:paraId="3C665AF3" w14:textId="77777777" w:rsidR="004419B3" w:rsidRPr="000F2B3E" w:rsidRDefault="004419B3" w:rsidP="0080641A">
            <w:pPr>
              <w:tabs>
                <w:tab w:val="left" w:pos="110"/>
              </w:tabs>
              <w:spacing w:after="0"/>
              <w:jc w:val="center"/>
              <w:rPr>
                <w:rFonts w:ascii="Calibri" w:hAnsi="Calibri" w:cs="Calibri"/>
                <w:b/>
                <w:bCs/>
                <w:sz w:val="20"/>
                <w:szCs w:val="20"/>
              </w:rPr>
            </w:pPr>
            <w:r w:rsidRPr="000F2B3E">
              <w:rPr>
                <w:rFonts w:ascii="Calibri" w:hAnsi="Calibri" w:cs="Calibri"/>
                <w:b/>
                <w:bCs/>
                <w:sz w:val="20"/>
                <w:szCs w:val="20"/>
              </w:rPr>
              <w:t>3</w:t>
            </w:r>
          </w:p>
        </w:tc>
        <w:tc>
          <w:tcPr>
            <w:tcW w:w="615" w:type="dxa"/>
            <w:gridSpan w:val="2"/>
          </w:tcPr>
          <w:p w14:paraId="3DBBEF39" w14:textId="77777777" w:rsidR="004419B3" w:rsidRDefault="004419B3" w:rsidP="0080641A">
            <w:pPr>
              <w:tabs>
                <w:tab w:val="left" w:pos="110"/>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6DD53A77" w14:textId="77777777" w:rsidR="004419B3" w:rsidRPr="000F2B3E" w:rsidRDefault="004419B3" w:rsidP="0080641A">
            <w:pPr>
              <w:tabs>
                <w:tab w:val="left" w:pos="936"/>
                <w:tab w:val="left" w:pos="1667"/>
              </w:tabs>
              <w:spacing w:after="0"/>
              <w:jc w:val="center"/>
              <w:rPr>
                <w:rFonts w:ascii="Calibri" w:hAnsi="Calibri" w:cs="Calibri"/>
                <w:b/>
                <w:bCs/>
                <w:sz w:val="20"/>
              </w:rPr>
            </w:pPr>
            <w:r w:rsidRPr="000F2B3E">
              <w:rPr>
                <w:rFonts w:ascii="Calibri" w:hAnsi="Calibri" w:cs="Calibri"/>
                <w:b/>
                <w:bCs/>
                <w:sz w:val="20"/>
              </w:rPr>
              <w:t>4</w:t>
            </w:r>
          </w:p>
        </w:tc>
        <w:tc>
          <w:tcPr>
            <w:tcW w:w="720" w:type="dxa"/>
            <w:gridSpan w:val="2"/>
          </w:tcPr>
          <w:p w14:paraId="2830E27D" w14:textId="77777777" w:rsidR="004419B3" w:rsidRDefault="004419B3" w:rsidP="0080641A">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766DA79A" w14:textId="77777777" w:rsidR="004419B3" w:rsidRPr="000F2B3E" w:rsidRDefault="004419B3" w:rsidP="0080641A">
            <w:pPr>
              <w:pStyle w:val="Titre7"/>
              <w:tabs>
                <w:tab w:val="left" w:pos="110"/>
                <w:tab w:val="left" w:pos="830"/>
                <w:tab w:val="left" w:pos="1550"/>
              </w:tabs>
              <w:spacing w:before="0" w:after="0"/>
              <w:jc w:val="center"/>
              <w:rPr>
                <w:rFonts w:ascii="Calibri" w:hAnsi="Calibri" w:cs="Calibri"/>
                <w:sz w:val="16"/>
              </w:rPr>
            </w:pPr>
            <w:r>
              <w:rPr>
                <w:rFonts w:ascii="Calibri" w:hAnsi="Calibri" w:cs="Calibri"/>
                <w:b/>
                <w:bCs/>
                <w:sz w:val="20"/>
              </w:rPr>
              <w:t>5</w:t>
            </w:r>
          </w:p>
        </w:tc>
        <w:tc>
          <w:tcPr>
            <w:tcW w:w="630" w:type="dxa"/>
          </w:tcPr>
          <w:p w14:paraId="67C3C91C" w14:textId="77777777" w:rsidR="004419B3"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5D073546" w14:textId="77777777" w:rsidR="004419B3" w:rsidRPr="0078052D" w:rsidRDefault="004419B3" w:rsidP="0080641A">
            <w:pPr>
              <w:pStyle w:val="Corpsdetexte"/>
              <w:spacing w:after="0"/>
              <w:jc w:val="center"/>
              <w:rPr>
                <w:rFonts w:ascii="Calibri" w:hAnsi="Calibri" w:cs="Calibri"/>
                <w:b/>
                <w:bCs/>
                <w:sz w:val="20"/>
              </w:rPr>
            </w:pPr>
            <w:r w:rsidRPr="0078052D">
              <w:rPr>
                <w:rFonts w:ascii="Calibri" w:hAnsi="Calibri" w:cs="Calibri"/>
                <w:b/>
                <w:bCs/>
                <w:sz w:val="20"/>
              </w:rPr>
              <w:t>6</w:t>
            </w:r>
          </w:p>
        </w:tc>
        <w:tc>
          <w:tcPr>
            <w:tcW w:w="630" w:type="dxa"/>
          </w:tcPr>
          <w:p w14:paraId="7893B32A" w14:textId="77777777" w:rsidR="004419B3"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554D524F" w14:textId="08CC8B91" w:rsidR="004419B3" w:rsidRPr="000F2B3E" w:rsidRDefault="0080641A" w:rsidP="0080641A">
            <w:pPr>
              <w:pStyle w:val="Corpsdetexte"/>
              <w:spacing w:after="0"/>
              <w:jc w:val="center"/>
              <w:rPr>
                <w:rFonts w:ascii="Calibri" w:hAnsi="Calibri" w:cs="Calibri"/>
                <w:sz w:val="16"/>
              </w:rPr>
            </w:pPr>
            <w:r>
              <w:rPr>
                <w:rFonts w:ascii="Calibri" w:hAnsi="Calibri" w:cs="Calibri"/>
                <w:b/>
                <w:bCs/>
                <w:sz w:val="20"/>
              </w:rPr>
              <w:t>7</w:t>
            </w:r>
          </w:p>
        </w:tc>
      </w:tr>
      <w:tr w:rsidR="004419B3" w:rsidRPr="000F2B3E" w14:paraId="04EAB872" w14:textId="77777777" w:rsidTr="00405F13">
        <w:trPr>
          <w:cantSplit/>
        </w:trPr>
        <w:tc>
          <w:tcPr>
            <w:tcW w:w="5940" w:type="dxa"/>
            <w:vMerge/>
            <w:vAlign w:val="center"/>
          </w:tcPr>
          <w:p w14:paraId="5CEB759C" w14:textId="77777777" w:rsidR="004419B3" w:rsidRPr="00BA0C6D" w:rsidRDefault="004419B3" w:rsidP="00405F13">
            <w:pPr>
              <w:pStyle w:val="Titre4"/>
              <w:spacing w:before="60"/>
              <w:rPr>
                <w:rFonts w:ascii="Calibri" w:hAnsi="Calibri" w:cs="Calibri"/>
                <w:smallCaps/>
                <w:szCs w:val="20"/>
              </w:rPr>
            </w:pPr>
          </w:p>
        </w:tc>
        <w:tc>
          <w:tcPr>
            <w:tcW w:w="1275" w:type="dxa"/>
            <w:gridSpan w:val="3"/>
          </w:tcPr>
          <w:p w14:paraId="500BD164" w14:textId="77777777" w:rsidR="004419B3" w:rsidRPr="000F2B3E" w:rsidRDefault="004419B3" w:rsidP="00405F13">
            <w:pPr>
              <w:tabs>
                <w:tab w:val="left" w:pos="470"/>
                <w:tab w:val="left" w:pos="1190"/>
              </w:tabs>
              <w:spacing w:before="60"/>
              <w:jc w:val="center"/>
              <w:rPr>
                <w:rFonts w:ascii="Calibri" w:hAnsi="Calibri" w:cs="Calibri"/>
                <w:b/>
                <w:bCs/>
              </w:rPr>
            </w:pPr>
            <w:r w:rsidRPr="000F2B3E">
              <w:rPr>
                <w:rFonts w:ascii="Calibri" w:hAnsi="Calibri" w:cs="Calibri"/>
                <w:sz w:val="16"/>
              </w:rPr>
              <w:t>Moyen</w:t>
            </w:r>
          </w:p>
        </w:tc>
        <w:tc>
          <w:tcPr>
            <w:tcW w:w="1965" w:type="dxa"/>
            <w:gridSpan w:val="5"/>
          </w:tcPr>
          <w:p w14:paraId="706CBC7F" w14:textId="77777777" w:rsidR="004419B3" w:rsidRPr="004419B3" w:rsidRDefault="004419B3" w:rsidP="00405F13">
            <w:pPr>
              <w:pStyle w:val="Titre7"/>
              <w:tabs>
                <w:tab w:val="left" w:pos="110"/>
                <w:tab w:val="left" w:pos="830"/>
                <w:tab w:val="left" w:pos="1550"/>
              </w:tabs>
              <w:spacing w:before="60"/>
              <w:rPr>
                <w:rFonts w:ascii="Calibri" w:hAnsi="Calibri" w:cs="Calibri"/>
                <w:sz w:val="16"/>
                <w:lang w:val="fr-CA"/>
              </w:rPr>
            </w:pPr>
            <w:r w:rsidRPr="004419B3">
              <w:rPr>
                <w:rFonts w:ascii="Calibri" w:hAnsi="Calibri" w:cs="Calibri"/>
                <w:sz w:val="16"/>
                <w:lang w:val="fr-CA"/>
              </w:rPr>
              <w:t>Au-dessus de la moyenne</w:t>
            </w:r>
          </w:p>
        </w:tc>
        <w:tc>
          <w:tcPr>
            <w:tcW w:w="1260" w:type="dxa"/>
            <w:gridSpan w:val="2"/>
          </w:tcPr>
          <w:p w14:paraId="168845CE" w14:textId="77777777" w:rsidR="004419B3" w:rsidRPr="000F2B3E" w:rsidRDefault="004419B3" w:rsidP="00405F13">
            <w:pPr>
              <w:pStyle w:val="Corpsdetexte"/>
              <w:spacing w:before="60"/>
              <w:jc w:val="center"/>
              <w:rPr>
                <w:rFonts w:ascii="Calibri" w:hAnsi="Calibri" w:cs="Calibri"/>
                <w:b/>
                <w:bCs/>
                <w:sz w:val="24"/>
              </w:rPr>
            </w:pPr>
            <w:r w:rsidRPr="000F2B3E">
              <w:rPr>
                <w:rFonts w:ascii="Calibri" w:hAnsi="Calibri" w:cs="Calibri"/>
                <w:sz w:val="16"/>
              </w:rPr>
              <w:t>Exceptionnel</w:t>
            </w:r>
          </w:p>
        </w:tc>
      </w:tr>
      <w:tr w:rsidR="004419B3" w:rsidRPr="000F2B3E" w14:paraId="6C8F6201" w14:textId="77777777" w:rsidTr="0080641A">
        <w:trPr>
          <w:cantSplit/>
          <w:trHeight w:val="548"/>
        </w:trPr>
        <w:tc>
          <w:tcPr>
            <w:tcW w:w="5940" w:type="dxa"/>
            <w:vMerge w:val="restart"/>
            <w:vAlign w:val="center"/>
          </w:tcPr>
          <w:p w14:paraId="3BB2A144" w14:textId="77777777" w:rsidR="004419B3" w:rsidRPr="00BA0C6D" w:rsidRDefault="004419B3" w:rsidP="00405F13">
            <w:pPr>
              <w:pStyle w:val="Titre4"/>
              <w:spacing w:before="60"/>
              <w:jc w:val="center"/>
              <w:rPr>
                <w:rFonts w:ascii="Calibri" w:hAnsi="Calibri" w:cs="Calibri"/>
                <w:smallCaps/>
                <w:szCs w:val="20"/>
                <w:lang w:val="fr-CA"/>
              </w:rPr>
            </w:pPr>
            <w:r w:rsidRPr="00BA0C6D">
              <w:rPr>
                <w:rFonts w:ascii="Calibri" w:hAnsi="Calibri" w:cs="Calibri"/>
                <w:smallCaps/>
                <w:szCs w:val="20"/>
                <w:lang w:val="fr-CA"/>
              </w:rPr>
              <w:t>motivation</w:t>
            </w:r>
          </w:p>
          <w:p w14:paraId="4EE17BDA" w14:textId="2F57526A" w:rsidR="004419B3" w:rsidRPr="00BA0C6D" w:rsidRDefault="004419B3" w:rsidP="00405F13">
            <w:pPr>
              <w:spacing w:before="60" w:after="60"/>
              <w:rPr>
                <w:rFonts w:ascii="Calibri" w:hAnsi="Calibri" w:cs="Calibri"/>
                <w:sz w:val="20"/>
                <w:szCs w:val="20"/>
              </w:rPr>
            </w:pPr>
            <w:r w:rsidRPr="00BA0C6D">
              <w:rPr>
                <w:rFonts w:ascii="Calibri" w:hAnsi="Calibri" w:cs="Calibri"/>
                <w:sz w:val="20"/>
                <w:szCs w:val="20"/>
              </w:rPr>
              <w:t>Est-ce que le joueur possède la confiance requise pour se motiver soi-même?</w:t>
            </w:r>
          </w:p>
        </w:tc>
        <w:tc>
          <w:tcPr>
            <w:tcW w:w="540" w:type="dxa"/>
          </w:tcPr>
          <w:p w14:paraId="3B594558" w14:textId="77777777" w:rsidR="004419B3" w:rsidRPr="000F2B3E" w:rsidRDefault="004419B3" w:rsidP="0080641A">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6AC61111" w14:textId="77777777" w:rsidR="004419B3" w:rsidRPr="000F2B3E" w:rsidRDefault="004419B3" w:rsidP="0080641A">
            <w:pPr>
              <w:tabs>
                <w:tab w:val="left" w:pos="470"/>
              </w:tabs>
              <w:spacing w:after="0"/>
              <w:jc w:val="center"/>
              <w:rPr>
                <w:rFonts w:ascii="Calibri" w:hAnsi="Calibri" w:cs="Calibri"/>
                <w:b/>
                <w:bCs/>
                <w:sz w:val="20"/>
              </w:rPr>
            </w:pPr>
            <w:r w:rsidRPr="000F2B3E">
              <w:rPr>
                <w:rFonts w:ascii="Calibri" w:hAnsi="Calibri" w:cs="Calibri"/>
                <w:b/>
                <w:bCs/>
                <w:sz w:val="20"/>
              </w:rPr>
              <w:t>1</w:t>
            </w:r>
          </w:p>
        </w:tc>
        <w:tc>
          <w:tcPr>
            <w:tcW w:w="735" w:type="dxa"/>
            <w:gridSpan w:val="2"/>
            <w:vAlign w:val="center"/>
          </w:tcPr>
          <w:p w14:paraId="4B8999AF" w14:textId="77777777" w:rsidR="004419B3" w:rsidRDefault="004419B3" w:rsidP="0080641A">
            <w:pPr>
              <w:pStyle w:val="Titre7"/>
              <w:tabs>
                <w:tab w:val="left" w:pos="1190"/>
              </w:tabs>
              <w:spacing w:before="0" w:after="0"/>
              <w:jc w:val="center"/>
              <w:rPr>
                <w:rFonts w:ascii="Calibri" w:hAnsi="Calibri" w:cs="Calibri"/>
                <w:b/>
                <w:bCs/>
              </w:rPr>
            </w:pPr>
            <w:r w:rsidRPr="002C7EC4">
              <w:rPr>
                <w:rFonts w:ascii="Calibri" w:hAnsi="Calibri" w:cs="Calibri"/>
                <w:b/>
                <w:bCs/>
              </w:rPr>
              <w:sym w:font="Wingdings" w:char="F06F"/>
            </w:r>
          </w:p>
          <w:p w14:paraId="78D9A69D" w14:textId="77777777" w:rsidR="004419B3" w:rsidRPr="002C7EC4" w:rsidRDefault="004419B3" w:rsidP="0080641A">
            <w:pPr>
              <w:spacing w:after="0"/>
              <w:jc w:val="center"/>
              <w:rPr>
                <w:rFonts w:cstheme="minorHAnsi"/>
                <w:b/>
                <w:bCs/>
                <w:sz w:val="20"/>
                <w:szCs w:val="20"/>
              </w:rPr>
            </w:pPr>
            <w:r w:rsidRPr="002C7EC4">
              <w:rPr>
                <w:rFonts w:cstheme="minorHAnsi"/>
                <w:b/>
                <w:bCs/>
                <w:sz w:val="20"/>
                <w:szCs w:val="20"/>
              </w:rPr>
              <w:t>2</w:t>
            </w:r>
          </w:p>
        </w:tc>
        <w:tc>
          <w:tcPr>
            <w:tcW w:w="630" w:type="dxa"/>
          </w:tcPr>
          <w:p w14:paraId="50D9BF48" w14:textId="77777777" w:rsidR="004419B3" w:rsidRDefault="004419B3" w:rsidP="0080641A">
            <w:pPr>
              <w:tabs>
                <w:tab w:val="left" w:pos="110"/>
              </w:tabs>
              <w:spacing w:after="0"/>
              <w:jc w:val="center"/>
              <w:rPr>
                <w:rFonts w:ascii="Calibri" w:hAnsi="Calibri" w:cs="Calibri"/>
                <w:b/>
                <w:bCs/>
              </w:rPr>
            </w:pPr>
            <w:r w:rsidRPr="000F2B3E">
              <w:rPr>
                <w:rFonts w:ascii="Calibri" w:hAnsi="Calibri" w:cs="Calibri"/>
                <w:b/>
                <w:bCs/>
              </w:rPr>
              <w:sym w:font="Wingdings" w:char="F06F"/>
            </w:r>
          </w:p>
          <w:p w14:paraId="4C8C1CE0" w14:textId="77777777" w:rsidR="004419B3" w:rsidRPr="000F2B3E" w:rsidRDefault="004419B3" w:rsidP="0080641A">
            <w:pPr>
              <w:tabs>
                <w:tab w:val="left" w:pos="216"/>
                <w:tab w:val="left" w:pos="936"/>
                <w:tab w:val="left" w:pos="1656"/>
              </w:tabs>
              <w:spacing w:after="0"/>
              <w:jc w:val="center"/>
              <w:rPr>
                <w:rFonts w:ascii="Calibri" w:hAnsi="Calibri" w:cs="Calibri"/>
                <w:b/>
                <w:bCs/>
              </w:rPr>
            </w:pPr>
            <w:r w:rsidRPr="000F2B3E">
              <w:rPr>
                <w:rFonts w:ascii="Calibri" w:hAnsi="Calibri" w:cs="Calibri"/>
                <w:b/>
                <w:bCs/>
                <w:sz w:val="20"/>
                <w:szCs w:val="20"/>
              </w:rPr>
              <w:t>3</w:t>
            </w:r>
          </w:p>
        </w:tc>
        <w:tc>
          <w:tcPr>
            <w:tcW w:w="615" w:type="dxa"/>
            <w:gridSpan w:val="2"/>
          </w:tcPr>
          <w:p w14:paraId="363C908C" w14:textId="77777777" w:rsidR="004419B3" w:rsidRDefault="004419B3" w:rsidP="0080641A">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4C821629" w14:textId="77777777" w:rsidR="004419B3" w:rsidRPr="000F2B3E" w:rsidRDefault="004419B3" w:rsidP="0080641A">
            <w:pPr>
              <w:tabs>
                <w:tab w:val="left" w:pos="216"/>
                <w:tab w:val="left" w:pos="936"/>
                <w:tab w:val="left" w:pos="1656"/>
              </w:tabs>
              <w:spacing w:after="0"/>
              <w:ind w:left="-54"/>
              <w:jc w:val="center"/>
              <w:rPr>
                <w:rFonts w:ascii="Calibri" w:hAnsi="Calibri" w:cs="Calibri"/>
                <w:b/>
                <w:bCs/>
                <w:sz w:val="16"/>
              </w:rPr>
            </w:pPr>
            <w:r w:rsidRPr="000F2B3E">
              <w:rPr>
                <w:rFonts w:ascii="Calibri" w:hAnsi="Calibri" w:cs="Calibri"/>
                <w:b/>
                <w:bCs/>
                <w:sz w:val="20"/>
              </w:rPr>
              <w:t>4</w:t>
            </w:r>
          </w:p>
        </w:tc>
        <w:tc>
          <w:tcPr>
            <w:tcW w:w="720" w:type="dxa"/>
            <w:gridSpan w:val="2"/>
          </w:tcPr>
          <w:p w14:paraId="359911CA" w14:textId="77777777" w:rsidR="004419B3" w:rsidRDefault="004419B3" w:rsidP="0080641A">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4C4C45A1" w14:textId="77777777" w:rsidR="004419B3" w:rsidRPr="000F2B3E" w:rsidRDefault="004419B3" w:rsidP="0080641A">
            <w:pPr>
              <w:tabs>
                <w:tab w:val="left" w:pos="936"/>
                <w:tab w:val="left" w:pos="1656"/>
              </w:tabs>
              <w:spacing w:after="0"/>
              <w:jc w:val="center"/>
              <w:rPr>
                <w:rFonts w:ascii="Calibri" w:hAnsi="Calibri" w:cs="Calibri"/>
                <w:b/>
                <w:bCs/>
                <w:sz w:val="16"/>
              </w:rPr>
            </w:pPr>
            <w:r>
              <w:rPr>
                <w:rFonts w:ascii="Calibri" w:hAnsi="Calibri" w:cs="Calibri"/>
                <w:b/>
                <w:bCs/>
                <w:sz w:val="20"/>
              </w:rPr>
              <w:t>5</w:t>
            </w:r>
          </w:p>
        </w:tc>
        <w:tc>
          <w:tcPr>
            <w:tcW w:w="630" w:type="dxa"/>
          </w:tcPr>
          <w:p w14:paraId="251803C3" w14:textId="77777777" w:rsidR="004419B3"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25551440" w14:textId="77777777" w:rsidR="004419B3" w:rsidRPr="000F2B3E" w:rsidRDefault="004419B3" w:rsidP="0080641A">
            <w:pPr>
              <w:spacing w:after="0"/>
              <w:jc w:val="center"/>
              <w:rPr>
                <w:rFonts w:ascii="Calibri" w:hAnsi="Calibri" w:cs="Calibri"/>
                <w:b/>
                <w:bCs/>
                <w:sz w:val="28"/>
              </w:rPr>
            </w:pPr>
            <w:r w:rsidRPr="0078052D">
              <w:rPr>
                <w:rFonts w:ascii="Calibri" w:hAnsi="Calibri" w:cs="Calibri"/>
                <w:b/>
                <w:bCs/>
                <w:sz w:val="20"/>
              </w:rPr>
              <w:t>6</w:t>
            </w:r>
          </w:p>
        </w:tc>
        <w:tc>
          <w:tcPr>
            <w:tcW w:w="630" w:type="dxa"/>
          </w:tcPr>
          <w:p w14:paraId="4BF6AEDF" w14:textId="77777777" w:rsidR="004419B3" w:rsidRPr="000F2B3E"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519F6FC3" w14:textId="77777777" w:rsidR="004419B3" w:rsidRPr="000F2B3E" w:rsidRDefault="004419B3" w:rsidP="0080641A">
            <w:pPr>
              <w:spacing w:after="0"/>
              <w:jc w:val="center"/>
              <w:rPr>
                <w:rFonts w:ascii="Calibri" w:hAnsi="Calibri" w:cs="Calibri"/>
                <w:sz w:val="16"/>
              </w:rPr>
            </w:pPr>
            <w:r>
              <w:rPr>
                <w:rFonts w:ascii="Calibri" w:hAnsi="Calibri" w:cs="Calibri"/>
                <w:b/>
                <w:bCs/>
                <w:sz w:val="20"/>
              </w:rPr>
              <w:t>7</w:t>
            </w:r>
          </w:p>
        </w:tc>
      </w:tr>
      <w:tr w:rsidR="004419B3" w:rsidRPr="000F2B3E" w14:paraId="1EC660E1" w14:textId="77777777" w:rsidTr="00405F13">
        <w:trPr>
          <w:cantSplit/>
        </w:trPr>
        <w:tc>
          <w:tcPr>
            <w:tcW w:w="5940" w:type="dxa"/>
            <w:vMerge/>
            <w:vAlign w:val="center"/>
          </w:tcPr>
          <w:p w14:paraId="53AFBC38" w14:textId="77777777" w:rsidR="004419B3" w:rsidRPr="00BA0C6D" w:rsidRDefault="004419B3" w:rsidP="00405F13">
            <w:pPr>
              <w:pStyle w:val="Titre4"/>
              <w:spacing w:before="60"/>
              <w:rPr>
                <w:rFonts w:ascii="Calibri" w:hAnsi="Calibri" w:cs="Calibri"/>
                <w:smallCaps/>
                <w:szCs w:val="20"/>
              </w:rPr>
            </w:pPr>
          </w:p>
        </w:tc>
        <w:tc>
          <w:tcPr>
            <w:tcW w:w="1275" w:type="dxa"/>
            <w:gridSpan w:val="3"/>
          </w:tcPr>
          <w:p w14:paraId="17D493ED" w14:textId="77777777" w:rsidR="004419B3" w:rsidRPr="000F2B3E" w:rsidRDefault="004419B3" w:rsidP="0080641A">
            <w:pPr>
              <w:pStyle w:val="Titre7"/>
              <w:tabs>
                <w:tab w:val="left" w:pos="1190"/>
              </w:tabs>
              <w:spacing w:before="60"/>
              <w:jc w:val="center"/>
              <w:rPr>
                <w:rFonts w:ascii="Calibri" w:hAnsi="Calibri" w:cs="Calibri"/>
                <w:sz w:val="16"/>
              </w:rPr>
            </w:pPr>
            <w:r w:rsidRPr="000F2B3E">
              <w:rPr>
                <w:rFonts w:ascii="Calibri" w:hAnsi="Calibri" w:cs="Calibri"/>
                <w:sz w:val="16"/>
              </w:rPr>
              <w:t>Moyen</w:t>
            </w:r>
          </w:p>
        </w:tc>
        <w:tc>
          <w:tcPr>
            <w:tcW w:w="1965" w:type="dxa"/>
            <w:gridSpan w:val="5"/>
          </w:tcPr>
          <w:p w14:paraId="513BADEF" w14:textId="77777777" w:rsidR="004419B3" w:rsidRDefault="004419B3" w:rsidP="00405F13">
            <w:pPr>
              <w:tabs>
                <w:tab w:val="left" w:pos="216"/>
                <w:tab w:val="left" w:pos="936"/>
                <w:tab w:val="left" w:pos="1656"/>
              </w:tabs>
              <w:spacing w:before="60"/>
              <w:jc w:val="center"/>
              <w:rPr>
                <w:rFonts w:ascii="Calibri" w:hAnsi="Calibri" w:cs="Calibri"/>
                <w:b/>
                <w:bCs/>
              </w:rPr>
            </w:pPr>
            <w:r w:rsidRPr="000F2B3E">
              <w:rPr>
                <w:rFonts w:ascii="Calibri" w:hAnsi="Calibri" w:cs="Calibri"/>
                <w:sz w:val="16"/>
              </w:rPr>
              <w:t>Au-dessus de la moyenne</w:t>
            </w:r>
          </w:p>
        </w:tc>
        <w:tc>
          <w:tcPr>
            <w:tcW w:w="1260" w:type="dxa"/>
            <w:gridSpan w:val="2"/>
          </w:tcPr>
          <w:p w14:paraId="798C848F" w14:textId="77777777" w:rsidR="004419B3" w:rsidRPr="000F2B3E" w:rsidRDefault="004419B3" w:rsidP="00405F13">
            <w:pPr>
              <w:spacing w:before="60"/>
              <w:jc w:val="center"/>
              <w:rPr>
                <w:rFonts w:ascii="Calibri" w:hAnsi="Calibri" w:cs="Calibri"/>
                <w:b/>
                <w:bCs/>
                <w:sz w:val="28"/>
              </w:rPr>
            </w:pPr>
            <w:r w:rsidRPr="000F2B3E">
              <w:rPr>
                <w:rFonts w:ascii="Calibri" w:hAnsi="Calibri" w:cs="Calibri"/>
                <w:sz w:val="16"/>
              </w:rPr>
              <w:t>Exceptionnel</w:t>
            </w:r>
          </w:p>
        </w:tc>
      </w:tr>
      <w:tr w:rsidR="004419B3" w:rsidRPr="000F2B3E" w14:paraId="77863327" w14:textId="77777777" w:rsidTr="00405F13">
        <w:trPr>
          <w:cantSplit/>
        </w:trPr>
        <w:tc>
          <w:tcPr>
            <w:tcW w:w="5940" w:type="dxa"/>
            <w:vMerge w:val="restart"/>
            <w:vAlign w:val="center"/>
          </w:tcPr>
          <w:p w14:paraId="3B7F6630" w14:textId="77777777" w:rsidR="004419B3" w:rsidRPr="00BA0C6D" w:rsidRDefault="004419B3" w:rsidP="00405F13">
            <w:pPr>
              <w:pStyle w:val="Titre4"/>
              <w:spacing w:before="60"/>
              <w:jc w:val="center"/>
              <w:rPr>
                <w:rFonts w:ascii="Calibri" w:hAnsi="Calibri" w:cs="Calibri"/>
                <w:smallCaps/>
                <w:szCs w:val="20"/>
                <w:lang w:val="fr-CA"/>
              </w:rPr>
            </w:pPr>
            <w:r w:rsidRPr="00BA0C6D">
              <w:rPr>
                <w:rFonts w:ascii="Calibri" w:hAnsi="Calibri" w:cs="Calibri"/>
                <w:smallCaps/>
                <w:szCs w:val="20"/>
                <w:lang w:val="fr-CA"/>
              </w:rPr>
              <w:t>effort</w:t>
            </w:r>
          </w:p>
          <w:p w14:paraId="21802019" w14:textId="1DCE95B5" w:rsidR="004419B3" w:rsidRPr="00BA0C6D" w:rsidRDefault="004419B3" w:rsidP="006A68EE">
            <w:pPr>
              <w:spacing w:before="60" w:after="60"/>
              <w:jc w:val="both"/>
              <w:rPr>
                <w:rFonts w:ascii="Calibri" w:hAnsi="Calibri" w:cs="Calibri"/>
                <w:sz w:val="20"/>
                <w:szCs w:val="20"/>
              </w:rPr>
            </w:pPr>
            <w:r w:rsidRPr="00BA0C6D">
              <w:rPr>
                <w:rFonts w:ascii="Calibri" w:hAnsi="Calibri" w:cs="Calibri"/>
                <w:sz w:val="20"/>
                <w:szCs w:val="20"/>
              </w:rPr>
              <w:t>Est-ce que le joueur tente de se dépasser autant dans les entraînements que lors des matchs?</w:t>
            </w:r>
          </w:p>
        </w:tc>
        <w:tc>
          <w:tcPr>
            <w:tcW w:w="637" w:type="dxa"/>
            <w:gridSpan w:val="2"/>
          </w:tcPr>
          <w:p w14:paraId="4B5C1EB2" w14:textId="77777777" w:rsidR="004419B3" w:rsidRPr="000F2B3E" w:rsidRDefault="004419B3" w:rsidP="0080641A">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281274AC" w14:textId="77777777" w:rsidR="004419B3" w:rsidRPr="000F2B3E" w:rsidRDefault="004419B3" w:rsidP="0080641A">
            <w:pPr>
              <w:pStyle w:val="Titre7"/>
              <w:tabs>
                <w:tab w:val="left" w:pos="1190"/>
              </w:tabs>
              <w:spacing w:before="0" w:after="0"/>
              <w:jc w:val="center"/>
              <w:rPr>
                <w:rFonts w:ascii="Calibri" w:hAnsi="Calibri" w:cs="Calibri"/>
                <w:sz w:val="16"/>
              </w:rPr>
            </w:pPr>
            <w:r w:rsidRPr="000F2B3E">
              <w:rPr>
                <w:rFonts w:ascii="Calibri" w:hAnsi="Calibri" w:cs="Calibri"/>
                <w:b/>
                <w:bCs/>
                <w:sz w:val="20"/>
              </w:rPr>
              <w:t>1</w:t>
            </w:r>
          </w:p>
        </w:tc>
        <w:tc>
          <w:tcPr>
            <w:tcW w:w="638" w:type="dxa"/>
          </w:tcPr>
          <w:p w14:paraId="6712B470" w14:textId="77777777" w:rsidR="004419B3" w:rsidRDefault="004419B3" w:rsidP="0080641A">
            <w:pPr>
              <w:pStyle w:val="Titre7"/>
              <w:tabs>
                <w:tab w:val="left" w:pos="1190"/>
              </w:tabs>
              <w:spacing w:before="0" w:after="0"/>
              <w:jc w:val="center"/>
              <w:rPr>
                <w:rFonts w:ascii="Calibri" w:hAnsi="Calibri" w:cs="Calibri"/>
                <w:b/>
                <w:bCs/>
              </w:rPr>
            </w:pPr>
            <w:r w:rsidRPr="002C7EC4">
              <w:rPr>
                <w:rFonts w:ascii="Calibri" w:hAnsi="Calibri" w:cs="Calibri"/>
                <w:b/>
                <w:bCs/>
              </w:rPr>
              <w:sym w:font="Wingdings" w:char="F06F"/>
            </w:r>
          </w:p>
          <w:p w14:paraId="53A1113E" w14:textId="77777777" w:rsidR="004419B3" w:rsidRPr="000F2B3E" w:rsidRDefault="004419B3" w:rsidP="0080641A">
            <w:pPr>
              <w:pStyle w:val="Titre7"/>
              <w:tabs>
                <w:tab w:val="left" w:pos="1190"/>
              </w:tabs>
              <w:spacing w:before="0" w:after="0"/>
              <w:jc w:val="center"/>
              <w:rPr>
                <w:rFonts w:ascii="Calibri" w:hAnsi="Calibri" w:cs="Calibri"/>
                <w:sz w:val="16"/>
              </w:rPr>
            </w:pPr>
            <w:r w:rsidRPr="002C7EC4">
              <w:rPr>
                <w:rFonts w:asciiTheme="minorHAnsi" w:hAnsiTheme="minorHAnsi" w:cstheme="minorHAnsi"/>
                <w:b/>
                <w:bCs/>
                <w:sz w:val="20"/>
                <w:szCs w:val="20"/>
              </w:rPr>
              <w:t>2</w:t>
            </w:r>
          </w:p>
        </w:tc>
        <w:tc>
          <w:tcPr>
            <w:tcW w:w="655" w:type="dxa"/>
            <w:gridSpan w:val="2"/>
          </w:tcPr>
          <w:p w14:paraId="651F4838" w14:textId="77777777" w:rsidR="004419B3" w:rsidRDefault="004419B3" w:rsidP="0080641A">
            <w:pPr>
              <w:tabs>
                <w:tab w:val="left" w:pos="110"/>
              </w:tabs>
              <w:spacing w:after="0"/>
              <w:jc w:val="center"/>
              <w:rPr>
                <w:rFonts w:ascii="Calibri" w:hAnsi="Calibri" w:cs="Calibri"/>
                <w:b/>
                <w:bCs/>
              </w:rPr>
            </w:pPr>
            <w:r w:rsidRPr="000F2B3E">
              <w:rPr>
                <w:rFonts w:ascii="Calibri" w:hAnsi="Calibri" w:cs="Calibri"/>
                <w:b/>
                <w:bCs/>
              </w:rPr>
              <w:sym w:font="Wingdings" w:char="F06F"/>
            </w:r>
          </w:p>
          <w:p w14:paraId="7C227E3B"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sidRPr="000F2B3E">
              <w:rPr>
                <w:rFonts w:ascii="Calibri" w:hAnsi="Calibri" w:cs="Calibri"/>
                <w:b/>
                <w:bCs/>
                <w:sz w:val="20"/>
                <w:szCs w:val="20"/>
              </w:rPr>
              <w:t>3</w:t>
            </w:r>
          </w:p>
        </w:tc>
        <w:tc>
          <w:tcPr>
            <w:tcW w:w="655" w:type="dxa"/>
            <w:gridSpan w:val="2"/>
          </w:tcPr>
          <w:p w14:paraId="5251A13B" w14:textId="77777777" w:rsidR="004419B3" w:rsidRDefault="004419B3" w:rsidP="0080641A">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20A341C2"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sidRPr="000F2B3E">
              <w:rPr>
                <w:rFonts w:ascii="Calibri" w:hAnsi="Calibri" w:cs="Calibri"/>
                <w:b/>
                <w:bCs/>
                <w:sz w:val="20"/>
              </w:rPr>
              <w:t>4</w:t>
            </w:r>
          </w:p>
        </w:tc>
        <w:tc>
          <w:tcPr>
            <w:tcW w:w="655" w:type="dxa"/>
          </w:tcPr>
          <w:p w14:paraId="321E637A" w14:textId="77777777" w:rsidR="004419B3" w:rsidRDefault="004419B3" w:rsidP="0080641A">
            <w:pPr>
              <w:tabs>
                <w:tab w:val="left" w:pos="936"/>
                <w:tab w:val="left" w:pos="1667"/>
              </w:tabs>
              <w:spacing w:after="0"/>
              <w:ind w:left="-28"/>
              <w:jc w:val="center"/>
              <w:rPr>
                <w:rFonts w:ascii="Calibri" w:hAnsi="Calibri" w:cs="Calibri"/>
                <w:b/>
                <w:bCs/>
              </w:rPr>
            </w:pPr>
            <w:r w:rsidRPr="000F2B3E">
              <w:rPr>
                <w:rFonts w:ascii="Calibri" w:hAnsi="Calibri" w:cs="Calibri"/>
                <w:b/>
                <w:bCs/>
              </w:rPr>
              <w:sym w:font="Wingdings" w:char="F06F"/>
            </w:r>
          </w:p>
          <w:p w14:paraId="52DB1B68"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Pr>
                <w:rFonts w:ascii="Calibri" w:hAnsi="Calibri" w:cs="Calibri"/>
                <w:b/>
                <w:bCs/>
                <w:sz w:val="20"/>
              </w:rPr>
              <w:t>5</w:t>
            </w:r>
          </w:p>
        </w:tc>
        <w:tc>
          <w:tcPr>
            <w:tcW w:w="630" w:type="dxa"/>
          </w:tcPr>
          <w:p w14:paraId="3AB747B0" w14:textId="77777777" w:rsidR="004419B3"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2445FBCA" w14:textId="77777777" w:rsidR="004419B3" w:rsidRPr="000F2B3E" w:rsidRDefault="004419B3" w:rsidP="0080641A">
            <w:pPr>
              <w:pStyle w:val="Titre7"/>
              <w:spacing w:before="0" w:after="0"/>
              <w:jc w:val="center"/>
              <w:rPr>
                <w:rFonts w:ascii="Calibri" w:hAnsi="Calibri" w:cs="Calibri"/>
                <w:b/>
                <w:bCs/>
                <w:sz w:val="16"/>
              </w:rPr>
            </w:pPr>
            <w:r w:rsidRPr="0078052D">
              <w:rPr>
                <w:rFonts w:ascii="Calibri" w:hAnsi="Calibri" w:cs="Calibri"/>
                <w:b/>
                <w:bCs/>
                <w:sz w:val="20"/>
              </w:rPr>
              <w:t>6</w:t>
            </w:r>
          </w:p>
        </w:tc>
        <w:tc>
          <w:tcPr>
            <w:tcW w:w="630" w:type="dxa"/>
          </w:tcPr>
          <w:p w14:paraId="2BD9277C" w14:textId="77777777" w:rsidR="004419B3" w:rsidRPr="000F2B3E"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44CC953E" w14:textId="77777777" w:rsidR="004419B3" w:rsidRPr="000F2B3E" w:rsidRDefault="004419B3" w:rsidP="0080641A">
            <w:pPr>
              <w:pStyle w:val="Titre7"/>
              <w:spacing w:before="0" w:after="0"/>
              <w:jc w:val="center"/>
              <w:rPr>
                <w:rFonts w:ascii="Calibri" w:hAnsi="Calibri" w:cs="Calibri"/>
                <w:b/>
                <w:bCs/>
                <w:sz w:val="16"/>
              </w:rPr>
            </w:pPr>
            <w:r>
              <w:rPr>
                <w:rFonts w:ascii="Calibri" w:hAnsi="Calibri" w:cs="Calibri"/>
                <w:b/>
                <w:bCs/>
                <w:sz w:val="20"/>
              </w:rPr>
              <w:t>7</w:t>
            </w:r>
          </w:p>
        </w:tc>
      </w:tr>
      <w:tr w:rsidR="004419B3" w:rsidRPr="000F2B3E" w14:paraId="1A51B015" w14:textId="77777777" w:rsidTr="00405F13">
        <w:trPr>
          <w:cantSplit/>
        </w:trPr>
        <w:tc>
          <w:tcPr>
            <w:tcW w:w="5940" w:type="dxa"/>
            <w:vMerge/>
            <w:vAlign w:val="center"/>
          </w:tcPr>
          <w:p w14:paraId="726551E1" w14:textId="77777777" w:rsidR="004419B3" w:rsidRPr="00BA0C6D" w:rsidRDefault="004419B3" w:rsidP="00405F13">
            <w:pPr>
              <w:pStyle w:val="Titre4"/>
              <w:spacing w:before="60"/>
              <w:rPr>
                <w:rFonts w:ascii="Calibri" w:hAnsi="Calibri" w:cs="Calibri"/>
                <w:smallCaps/>
                <w:szCs w:val="20"/>
              </w:rPr>
            </w:pPr>
          </w:p>
        </w:tc>
        <w:tc>
          <w:tcPr>
            <w:tcW w:w="1275" w:type="dxa"/>
            <w:gridSpan w:val="3"/>
          </w:tcPr>
          <w:p w14:paraId="3403288A" w14:textId="77777777" w:rsidR="004419B3" w:rsidRPr="002C7EC4" w:rsidRDefault="004419B3" w:rsidP="00405F13">
            <w:pPr>
              <w:tabs>
                <w:tab w:val="left" w:pos="470"/>
                <w:tab w:val="left" w:pos="1190"/>
              </w:tabs>
              <w:spacing w:before="60"/>
              <w:jc w:val="center"/>
              <w:rPr>
                <w:rFonts w:ascii="Calibri" w:hAnsi="Calibri" w:cs="Calibri"/>
              </w:rPr>
            </w:pPr>
            <w:r w:rsidRPr="002C7EC4">
              <w:rPr>
                <w:rFonts w:ascii="Calibri" w:hAnsi="Calibri" w:cs="Calibri"/>
                <w:sz w:val="16"/>
              </w:rPr>
              <w:t>Moyen</w:t>
            </w:r>
          </w:p>
        </w:tc>
        <w:tc>
          <w:tcPr>
            <w:tcW w:w="1965" w:type="dxa"/>
            <w:gridSpan w:val="5"/>
          </w:tcPr>
          <w:p w14:paraId="7836FD16" w14:textId="77777777" w:rsidR="004419B3" w:rsidRPr="002C7EC4" w:rsidRDefault="004419B3" w:rsidP="00405F13">
            <w:pPr>
              <w:tabs>
                <w:tab w:val="left" w:pos="216"/>
                <w:tab w:val="left" w:pos="936"/>
                <w:tab w:val="left" w:pos="1656"/>
              </w:tabs>
              <w:spacing w:before="60"/>
              <w:jc w:val="center"/>
              <w:rPr>
                <w:rFonts w:ascii="Calibri" w:hAnsi="Calibri" w:cs="Calibri"/>
              </w:rPr>
            </w:pPr>
            <w:r w:rsidRPr="002C7EC4">
              <w:rPr>
                <w:rFonts w:ascii="Calibri" w:hAnsi="Calibri" w:cs="Calibri"/>
                <w:sz w:val="16"/>
              </w:rPr>
              <w:t>Au-dessus de la moyenne</w:t>
            </w:r>
          </w:p>
        </w:tc>
        <w:tc>
          <w:tcPr>
            <w:tcW w:w="1260" w:type="dxa"/>
            <w:gridSpan w:val="2"/>
          </w:tcPr>
          <w:p w14:paraId="709835B7" w14:textId="77777777" w:rsidR="004419B3" w:rsidRPr="002C7EC4" w:rsidRDefault="004419B3" w:rsidP="00405F13">
            <w:pPr>
              <w:spacing w:before="60"/>
              <w:jc w:val="center"/>
              <w:rPr>
                <w:rFonts w:ascii="Calibri" w:hAnsi="Calibri" w:cs="Calibri"/>
              </w:rPr>
            </w:pPr>
            <w:r w:rsidRPr="002C7EC4">
              <w:rPr>
                <w:rFonts w:ascii="Calibri" w:hAnsi="Calibri" w:cs="Calibri"/>
                <w:sz w:val="16"/>
              </w:rPr>
              <w:t>Exceptionnel</w:t>
            </w:r>
          </w:p>
        </w:tc>
      </w:tr>
      <w:tr w:rsidR="004419B3" w:rsidRPr="000F2B3E" w14:paraId="5A755E86" w14:textId="77777777" w:rsidTr="00405F13">
        <w:trPr>
          <w:cantSplit/>
        </w:trPr>
        <w:tc>
          <w:tcPr>
            <w:tcW w:w="5940" w:type="dxa"/>
            <w:vMerge w:val="restart"/>
            <w:vAlign w:val="center"/>
          </w:tcPr>
          <w:p w14:paraId="4ADCE02F" w14:textId="77777777" w:rsidR="004419B3" w:rsidRPr="00BA0C6D" w:rsidRDefault="004419B3" w:rsidP="00405F13">
            <w:pPr>
              <w:pStyle w:val="Titre4"/>
              <w:spacing w:before="60"/>
              <w:jc w:val="center"/>
              <w:rPr>
                <w:rFonts w:ascii="Calibri" w:hAnsi="Calibri" w:cs="Calibri"/>
                <w:smallCaps/>
                <w:szCs w:val="20"/>
                <w:lang w:val="fr-CA"/>
              </w:rPr>
            </w:pPr>
            <w:r w:rsidRPr="00BA0C6D">
              <w:rPr>
                <w:rFonts w:ascii="Calibri" w:hAnsi="Calibri" w:cs="Calibri"/>
                <w:smallCaps/>
                <w:szCs w:val="20"/>
                <w:lang w:val="fr-CA"/>
              </w:rPr>
              <w:t>cohésion d’équipe</w:t>
            </w:r>
          </w:p>
          <w:p w14:paraId="16913AA7" w14:textId="0C6F2A2E" w:rsidR="004419B3" w:rsidRPr="00BA0C6D" w:rsidRDefault="004419B3" w:rsidP="006A68EE">
            <w:pPr>
              <w:spacing w:before="60" w:after="60"/>
              <w:jc w:val="both"/>
              <w:rPr>
                <w:rFonts w:ascii="Calibri" w:hAnsi="Calibri" w:cs="Calibri"/>
                <w:sz w:val="20"/>
                <w:szCs w:val="20"/>
              </w:rPr>
            </w:pPr>
            <w:r w:rsidRPr="00BA0C6D">
              <w:rPr>
                <w:rFonts w:ascii="Calibri" w:hAnsi="Calibri" w:cs="Calibri"/>
                <w:sz w:val="20"/>
                <w:szCs w:val="20"/>
              </w:rPr>
              <w:t xml:space="preserve">Est-il un joueur </w:t>
            </w:r>
            <w:r w:rsidR="00BA0C6D">
              <w:rPr>
                <w:rFonts w:ascii="Calibri" w:hAnsi="Calibri" w:cs="Calibri"/>
                <w:sz w:val="20"/>
                <w:szCs w:val="20"/>
              </w:rPr>
              <w:t xml:space="preserve">se </w:t>
            </w:r>
            <w:r w:rsidRPr="00BA0C6D">
              <w:rPr>
                <w:rFonts w:ascii="Calibri" w:hAnsi="Calibri" w:cs="Calibri"/>
                <w:sz w:val="20"/>
                <w:szCs w:val="20"/>
              </w:rPr>
              <w:t>d’équipe qui s’entend bien avec tous ses coéquipiers?</w:t>
            </w:r>
          </w:p>
        </w:tc>
        <w:tc>
          <w:tcPr>
            <w:tcW w:w="637" w:type="dxa"/>
            <w:gridSpan w:val="2"/>
          </w:tcPr>
          <w:p w14:paraId="5C83C865" w14:textId="77777777" w:rsidR="004419B3" w:rsidRPr="000F2B3E" w:rsidRDefault="004419B3" w:rsidP="0080641A">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46ABBF94" w14:textId="77777777" w:rsidR="004419B3" w:rsidRPr="000F2B3E" w:rsidRDefault="004419B3" w:rsidP="0080641A">
            <w:pPr>
              <w:pStyle w:val="Titre7"/>
              <w:spacing w:before="0" w:after="0"/>
              <w:jc w:val="center"/>
              <w:rPr>
                <w:rFonts w:ascii="Calibri" w:hAnsi="Calibri" w:cs="Calibri"/>
                <w:sz w:val="16"/>
              </w:rPr>
            </w:pPr>
            <w:r w:rsidRPr="000F2B3E">
              <w:rPr>
                <w:rFonts w:ascii="Calibri" w:hAnsi="Calibri" w:cs="Calibri"/>
                <w:b/>
                <w:bCs/>
                <w:sz w:val="20"/>
              </w:rPr>
              <w:t>1</w:t>
            </w:r>
          </w:p>
        </w:tc>
        <w:tc>
          <w:tcPr>
            <w:tcW w:w="638" w:type="dxa"/>
          </w:tcPr>
          <w:p w14:paraId="45E17864" w14:textId="77777777" w:rsidR="004419B3" w:rsidRDefault="004419B3" w:rsidP="0080641A">
            <w:pPr>
              <w:pStyle w:val="Titre7"/>
              <w:tabs>
                <w:tab w:val="left" w:pos="1190"/>
              </w:tabs>
              <w:spacing w:before="0" w:after="0"/>
              <w:jc w:val="center"/>
              <w:rPr>
                <w:rFonts w:ascii="Calibri" w:hAnsi="Calibri" w:cs="Calibri"/>
                <w:b/>
                <w:bCs/>
              </w:rPr>
            </w:pPr>
            <w:r w:rsidRPr="002C7EC4">
              <w:rPr>
                <w:rFonts w:ascii="Calibri" w:hAnsi="Calibri" w:cs="Calibri"/>
                <w:b/>
                <w:bCs/>
              </w:rPr>
              <w:sym w:font="Wingdings" w:char="F06F"/>
            </w:r>
          </w:p>
          <w:p w14:paraId="75D4762E" w14:textId="77777777" w:rsidR="004419B3" w:rsidRPr="000F2B3E" w:rsidRDefault="004419B3" w:rsidP="0080641A">
            <w:pPr>
              <w:pStyle w:val="Titre7"/>
              <w:spacing w:before="0" w:after="0"/>
              <w:jc w:val="center"/>
              <w:rPr>
                <w:rFonts w:ascii="Calibri" w:hAnsi="Calibri" w:cs="Calibri"/>
                <w:sz w:val="16"/>
              </w:rPr>
            </w:pPr>
            <w:r w:rsidRPr="002C7EC4">
              <w:rPr>
                <w:rFonts w:asciiTheme="minorHAnsi" w:hAnsiTheme="minorHAnsi" w:cstheme="minorHAnsi"/>
                <w:b/>
                <w:bCs/>
                <w:sz w:val="20"/>
                <w:szCs w:val="20"/>
              </w:rPr>
              <w:t>2</w:t>
            </w:r>
          </w:p>
        </w:tc>
        <w:tc>
          <w:tcPr>
            <w:tcW w:w="655" w:type="dxa"/>
            <w:gridSpan w:val="2"/>
          </w:tcPr>
          <w:p w14:paraId="72C6CB74" w14:textId="77777777" w:rsidR="004419B3" w:rsidRDefault="004419B3" w:rsidP="0080641A">
            <w:pPr>
              <w:tabs>
                <w:tab w:val="left" w:pos="110"/>
              </w:tabs>
              <w:spacing w:after="0"/>
              <w:jc w:val="center"/>
              <w:rPr>
                <w:rFonts w:ascii="Calibri" w:hAnsi="Calibri" w:cs="Calibri"/>
                <w:b/>
                <w:bCs/>
              </w:rPr>
            </w:pPr>
            <w:r w:rsidRPr="000F2B3E">
              <w:rPr>
                <w:rFonts w:ascii="Calibri" w:hAnsi="Calibri" w:cs="Calibri"/>
                <w:b/>
                <w:bCs/>
              </w:rPr>
              <w:sym w:font="Wingdings" w:char="F06F"/>
            </w:r>
          </w:p>
          <w:p w14:paraId="4F780E03"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sidRPr="000F2B3E">
              <w:rPr>
                <w:rFonts w:ascii="Calibri" w:hAnsi="Calibri" w:cs="Calibri"/>
                <w:b/>
                <w:bCs/>
                <w:sz w:val="20"/>
                <w:szCs w:val="20"/>
              </w:rPr>
              <w:t>3</w:t>
            </w:r>
          </w:p>
        </w:tc>
        <w:tc>
          <w:tcPr>
            <w:tcW w:w="655" w:type="dxa"/>
            <w:gridSpan w:val="2"/>
          </w:tcPr>
          <w:p w14:paraId="4BBE6015" w14:textId="77777777" w:rsidR="004419B3" w:rsidRDefault="004419B3" w:rsidP="0080641A">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6178DB0C"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sidRPr="000F2B3E">
              <w:rPr>
                <w:rFonts w:ascii="Calibri" w:hAnsi="Calibri" w:cs="Calibri"/>
                <w:b/>
                <w:bCs/>
                <w:sz w:val="20"/>
              </w:rPr>
              <w:t>4</w:t>
            </w:r>
          </w:p>
        </w:tc>
        <w:tc>
          <w:tcPr>
            <w:tcW w:w="655" w:type="dxa"/>
          </w:tcPr>
          <w:p w14:paraId="747837E5" w14:textId="77777777" w:rsidR="004419B3" w:rsidRDefault="004419B3" w:rsidP="0080641A">
            <w:pPr>
              <w:tabs>
                <w:tab w:val="left" w:pos="936"/>
                <w:tab w:val="left" w:pos="1667"/>
              </w:tabs>
              <w:spacing w:after="0"/>
              <w:ind w:left="-28"/>
              <w:jc w:val="center"/>
              <w:rPr>
                <w:rFonts w:ascii="Calibri" w:hAnsi="Calibri" w:cs="Calibri"/>
                <w:b/>
                <w:bCs/>
              </w:rPr>
            </w:pPr>
            <w:r w:rsidRPr="000F2B3E">
              <w:rPr>
                <w:rFonts w:ascii="Calibri" w:hAnsi="Calibri" w:cs="Calibri"/>
                <w:b/>
                <w:bCs/>
              </w:rPr>
              <w:sym w:font="Wingdings" w:char="F06F"/>
            </w:r>
          </w:p>
          <w:p w14:paraId="4305328B"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Pr>
                <w:rFonts w:ascii="Calibri" w:hAnsi="Calibri" w:cs="Calibri"/>
                <w:b/>
                <w:bCs/>
                <w:sz w:val="20"/>
              </w:rPr>
              <w:t>5</w:t>
            </w:r>
          </w:p>
        </w:tc>
        <w:tc>
          <w:tcPr>
            <w:tcW w:w="630" w:type="dxa"/>
          </w:tcPr>
          <w:p w14:paraId="3970DD22" w14:textId="77777777" w:rsidR="004419B3"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39E024A3" w14:textId="77777777" w:rsidR="004419B3" w:rsidRPr="000F2B3E" w:rsidRDefault="004419B3" w:rsidP="0080641A">
            <w:pPr>
              <w:pStyle w:val="Titre7"/>
              <w:spacing w:before="0" w:after="0"/>
              <w:jc w:val="center"/>
              <w:rPr>
                <w:rFonts w:ascii="Calibri" w:hAnsi="Calibri" w:cs="Calibri"/>
                <w:sz w:val="16"/>
              </w:rPr>
            </w:pPr>
            <w:r w:rsidRPr="0078052D">
              <w:rPr>
                <w:rFonts w:ascii="Calibri" w:hAnsi="Calibri" w:cs="Calibri"/>
                <w:b/>
                <w:bCs/>
                <w:sz w:val="20"/>
              </w:rPr>
              <w:t>6</w:t>
            </w:r>
          </w:p>
        </w:tc>
        <w:tc>
          <w:tcPr>
            <w:tcW w:w="630" w:type="dxa"/>
          </w:tcPr>
          <w:p w14:paraId="66EA5F66" w14:textId="77777777" w:rsidR="004419B3" w:rsidRPr="000F2B3E"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485AB242" w14:textId="77777777" w:rsidR="004419B3" w:rsidRPr="000F2B3E" w:rsidRDefault="004419B3" w:rsidP="0080641A">
            <w:pPr>
              <w:pStyle w:val="Titre7"/>
              <w:spacing w:before="0" w:after="0"/>
              <w:jc w:val="center"/>
              <w:rPr>
                <w:rFonts w:ascii="Calibri" w:hAnsi="Calibri" w:cs="Calibri"/>
                <w:sz w:val="16"/>
              </w:rPr>
            </w:pPr>
            <w:r>
              <w:rPr>
                <w:rFonts w:ascii="Calibri" w:hAnsi="Calibri" w:cs="Calibri"/>
                <w:b/>
                <w:bCs/>
                <w:sz w:val="20"/>
              </w:rPr>
              <w:t>7</w:t>
            </w:r>
          </w:p>
        </w:tc>
      </w:tr>
      <w:tr w:rsidR="004419B3" w:rsidRPr="000F2B3E" w14:paraId="63D02518" w14:textId="77777777" w:rsidTr="00405F13">
        <w:trPr>
          <w:cantSplit/>
        </w:trPr>
        <w:tc>
          <w:tcPr>
            <w:tcW w:w="5940" w:type="dxa"/>
            <w:vMerge/>
            <w:vAlign w:val="center"/>
          </w:tcPr>
          <w:p w14:paraId="63B81EA2" w14:textId="77777777" w:rsidR="004419B3" w:rsidRDefault="004419B3" w:rsidP="00405F13">
            <w:pPr>
              <w:pStyle w:val="Titre4"/>
              <w:spacing w:before="60"/>
              <w:rPr>
                <w:rFonts w:ascii="Calibri" w:hAnsi="Calibri" w:cs="Calibri"/>
                <w:smallCaps/>
              </w:rPr>
            </w:pPr>
          </w:p>
        </w:tc>
        <w:tc>
          <w:tcPr>
            <w:tcW w:w="1275" w:type="dxa"/>
            <w:gridSpan w:val="3"/>
          </w:tcPr>
          <w:p w14:paraId="297C1288" w14:textId="77777777" w:rsidR="004419B3" w:rsidRPr="00B445F5" w:rsidRDefault="004419B3" w:rsidP="00405F13">
            <w:pPr>
              <w:tabs>
                <w:tab w:val="left" w:pos="470"/>
                <w:tab w:val="left" w:pos="1190"/>
              </w:tabs>
              <w:spacing w:before="60"/>
              <w:jc w:val="center"/>
              <w:rPr>
                <w:rFonts w:ascii="Calibri" w:hAnsi="Calibri" w:cs="Calibri"/>
              </w:rPr>
            </w:pPr>
            <w:r w:rsidRPr="00B445F5">
              <w:rPr>
                <w:rFonts w:ascii="Calibri" w:hAnsi="Calibri" w:cs="Calibri"/>
                <w:sz w:val="16"/>
              </w:rPr>
              <w:t>Moyen</w:t>
            </w:r>
          </w:p>
        </w:tc>
        <w:tc>
          <w:tcPr>
            <w:tcW w:w="1965" w:type="dxa"/>
            <w:gridSpan w:val="5"/>
          </w:tcPr>
          <w:p w14:paraId="17DFB18B" w14:textId="77777777" w:rsidR="004419B3" w:rsidRPr="00B445F5" w:rsidRDefault="004419B3" w:rsidP="00405F13">
            <w:pPr>
              <w:tabs>
                <w:tab w:val="left" w:pos="216"/>
                <w:tab w:val="left" w:pos="936"/>
                <w:tab w:val="left" w:pos="1656"/>
              </w:tabs>
              <w:spacing w:before="60"/>
              <w:rPr>
                <w:rFonts w:ascii="Calibri" w:hAnsi="Calibri" w:cs="Calibri"/>
              </w:rPr>
            </w:pPr>
            <w:r w:rsidRPr="00B445F5">
              <w:rPr>
                <w:rFonts w:ascii="Calibri" w:hAnsi="Calibri" w:cs="Calibri"/>
                <w:sz w:val="16"/>
              </w:rPr>
              <w:t>Au-dessus de la moyenne</w:t>
            </w:r>
          </w:p>
        </w:tc>
        <w:tc>
          <w:tcPr>
            <w:tcW w:w="1260" w:type="dxa"/>
            <w:gridSpan w:val="2"/>
          </w:tcPr>
          <w:p w14:paraId="7BAAD591" w14:textId="77777777" w:rsidR="004419B3" w:rsidRPr="00B445F5" w:rsidRDefault="004419B3" w:rsidP="00405F13">
            <w:pPr>
              <w:spacing w:before="60"/>
              <w:jc w:val="center"/>
              <w:rPr>
                <w:rFonts w:ascii="Calibri" w:hAnsi="Calibri" w:cs="Calibri"/>
              </w:rPr>
            </w:pPr>
            <w:r w:rsidRPr="00B445F5">
              <w:rPr>
                <w:rFonts w:ascii="Calibri" w:hAnsi="Calibri" w:cs="Calibri"/>
                <w:sz w:val="16"/>
              </w:rPr>
              <w:t>Exceptionnel</w:t>
            </w:r>
          </w:p>
        </w:tc>
      </w:tr>
      <w:tr w:rsidR="004419B3" w:rsidRPr="000F2B3E" w14:paraId="5E2CA117" w14:textId="77777777" w:rsidTr="00405F13">
        <w:trPr>
          <w:cantSplit/>
        </w:trPr>
        <w:tc>
          <w:tcPr>
            <w:tcW w:w="5940" w:type="dxa"/>
            <w:vMerge w:val="restart"/>
            <w:vAlign w:val="center"/>
          </w:tcPr>
          <w:p w14:paraId="432BE8A7" w14:textId="77777777" w:rsidR="004419B3" w:rsidRPr="004419B3" w:rsidRDefault="004419B3" w:rsidP="00405F13">
            <w:pPr>
              <w:pStyle w:val="Titre4"/>
              <w:spacing w:before="60"/>
              <w:jc w:val="center"/>
              <w:rPr>
                <w:rFonts w:ascii="Calibri" w:hAnsi="Calibri" w:cs="Calibri"/>
                <w:smallCaps/>
                <w:lang w:val="fr-CA"/>
              </w:rPr>
            </w:pPr>
            <w:r w:rsidRPr="004419B3">
              <w:rPr>
                <w:rFonts w:ascii="Calibri" w:hAnsi="Calibri" w:cs="Calibri"/>
                <w:smallCaps/>
                <w:lang w:val="fr-CA"/>
              </w:rPr>
              <w:t>force mentale</w:t>
            </w:r>
          </w:p>
          <w:p w14:paraId="06892DD5" w14:textId="77777777" w:rsidR="004419B3" w:rsidRPr="000F2B3E" w:rsidRDefault="004419B3" w:rsidP="00405F13">
            <w:pPr>
              <w:spacing w:before="60" w:after="60"/>
              <w:rPr>
                <w:rFonts w:ascii="Calibri" w:hAnsi="Calibri" w:cs="Calibri"/>
                <w:sz w:val="20"/>
              </w:rPr>
            </w:pPr>
            <w:r w:rsidRPr="000F2B3E">
              <w:rPr>
                <w:rFonts w:ascii="Calibri" w:hAnsi="Calibri" w:cs="Calibri"/>
                <w:sz w:val="20"/>
              </w:rPr>
              <w:t>Comment définissez-vous sa capacité face à l’adversité?</w:t>
            </w:r>
          </w:p>
        </w:tc>
        <w:tc>
          <w:tcPr>
            <w:tcW w:w="637" w:type="dxa"/>
            <w:gridSpan w:val="2"/>
          </w:tcPr>
          <w:p w14:paraId="57AFEBB7" w14:textId="77777777" w:rsidR="004419B3" w:rsidRPr="000F2B3E" w:rsidRDefault="004419B3" w:rsidP="0080641A">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12F2B32F" w14:textId="77777777" w:rsidR="004419B3" w:rsidRPr="000F2B3E" w:rsidRDefault="004419B3" w:rsidP="0080641A">
            <w:pPr>
              <w:tabs>
                <w:tab w:val="left" w:pos="470"/>
                <w:tab w:val="left" w:pos="1190"/>
              </w:tabs>
              <w:spacing w:after="0"/>
              <w:jc w:val="center"/>
              <w:rPr>
                <w:rFonts w:ascii="Calibri" w:hAnsi="Calibri" w:cs="Calibri"/>
                <w:sz w:val="16"/>
              </w:rPr>
            </w:pPr>
            <w:r w:rsidRPr="000F2B3E">
              <w:rPr>
                <w:rFonts w:ascii="Calibri" w:hAnsi="Calibri" w:cs="Calibri"/>
                <w:b/>
                <w:bCs/>
                <w:sz w:val="20"/>
              </w:rPr>
              <w:t>1</w:t>
            </w:r>
          </w:p>
        </w:tc>
        <w:tc>
          <w:tcPr>
            <w:tcW w:w="638" w:type="dxa"/>
          </w:tcPr>
          <w:p w14:paraId="03D0D48A" w14:textId="77777777" w:rsidR="004419B3" w:rsidRDefault="004419B3" w:rsidP="0080641A">
            <w:pPr>
              <w:pStyle w:val="Titre7"/>
              <w:tabs>
                <w:tab w:val="left" w:pos="1190"/>
              </w:tabs>
              <w:spacing w:before="0" w:after="0"/>
              <w:jc w:val="center"/>
              <w:rPr>
                <w:rFonts w:ascii="Calibri" w:hAnsi="Calibri" w:cs="Calibri"/>
                <w:b/>
                <w:bCs/>
              </w:rPr>
            </w:pPr>
            <w:r w:rsidRPr="002C7EC4">
              <w:rPr>
                <w:rFonts w:ascii="Calibri" w:hAnsi="Calibri" w:cs="Calibri"/>
                <w:b/>
                <w:bCs/>
              </w:rPr>
              <w:sym w:font="Wingdings" w:char="F06F"/>
            </w:r>
          </w:p>
          <w:p w14:paraId="7D766A07" w14:textId="77777777" w:rsidR="004419B3" w:rsidRPr="000F2B3E" w:rsidRDefault="004419B3" w:rsidP="0080641A">
            <w:pPr>
              <w:tabs>
                <w:tab w:val="left" w:pos="470"/>
                <w:tab w:val="left" w:pos="1190"/>
              </w:tabs>
              <w:spacing w:after="0"/>
              <w:jc w:val="center"/>
              <w:rPr>
                <w:rFonts w:ascii="Calibri" w:hAnsi="Calibri" w:cs="Calibri"/>
                <w:sz w:val="16"/>
              </w:rPr>
            </w:pPr>
            <w:r w:rsidRPr="002C7EC4">
              <w:rPr>
                <w:rFonts w:cstheme="minorHAnsi"/>
                <w:b/>
                <w:bCs/>
                <w:sz w:val="20"/>
                <w:szCs w:val="20"/>
              </w:rPr>
              <w:t>2</w:t>
            </w:r>
          </w:p>
        </w:tc>
        <w:tc>
          <w:tcPr>
            <w:tcW w:w="655" w:type="dxa"/>
            <w:gridSpan w:val="2"/>
          </w:tcPr>
          <w:p w14:paraId="42CE7BB7" w14:textId="77777777" w:rsidR="004419B3" w:rsidRDefault="004419B3" w:rsidP="0080641A">
            <w:pPr>
              <w:tabs>
                <w:tab w:val="left" w:pos="110"/>
              </w:tabs>
              <w:spacing w:after="0"/>
              <w:jc w:val="center"/>
              <w:rPr>
                <w:rFonts w:ascii="Calibri" w:hAnsi="Calibri" w:cs="Calibri"/>
                <w:b/>
                <w:bCs/>
              </w:rPr>
            </w:pPr>
            <w:r w:rsidRPr="000F2B3E">
              <w:rPr>
                <w:rFonts w:ascii="Calibri" w:hAnsi="Calibri" w:cs="Calibri"/>
                <w:b/>
                <w:bCs/>
              </w:rPr>
              <w:sym w:font="Wingdings" w:char="F06F"/>
            </w:r>
          </w:p>
          <w:p w14:paraId="066CE7FC"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sidRPr="000F2B3E">
              <w:rPr>
                <w:rFonts w:ascii="Calibri" w:hAnsi="Calibri" w:cs="Calibri"/>
                <w:b/>
                <w:bCs/>
                <w:sz w:val="20"/>
                <w:szCs w:val="20"/>
              </w:rPr>
              <w:t>3</w:t>
            </w:r>
          </w:p>
        </w:tc>
        <w:tc>
          <w:tcPr>
            <w:tcW w:w="655" w:type="dxa"/>
            <w:gridSpan w:val="2"/>
          </w:tcPr>
          <w:p w14:paraId="1B0C737C" w14:textId="77777777" w:rsidR="004419B3" w:rsidRDefault="004419B3" w:rsidP="0080641A">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47B713B8"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sidRPr="000F2B3E">
              <w:rPr>
                <w:rFonts w:ascii="Calibri" w:hAnsi="Calibri" w:cs="Calibri"/>
                <w:b/>
                <w:bCs/>
                <w:sz w:val="20"/>
              </w:rPr>
              <w:t>4</w:t>
            </w:r>
          </w:p>
        </w:tc>
        <w:tc>
          <w:tcPr>
            <w:tcW w:w="655" w:type="dxa"/>
          </w:tcPr>
          <w:p w14:paraId="557C521C" w14:textId="77777777" w:rsidR="004419B3" w:rsidRDefault="004419B3" w:rsidP="0080641A">
            <w:pPr>
              <w:tabs>
                <w:tab w:val="left" w:pos="936"/>
                <w:tab w:val="left" w:pos="1667"/>
              </w:tabs>
              <w:spacing w:after="0"/>
              <w:ind w:left="-28"/>
              <w:jc w:val="center"/>
              <w:rPr>
                <w:rFonts w:ascii="Calibri" w:hAnsi="Calibri" w:cs="Calibri"/>
                <w:b/>
                <w:bCs/>
              </w:rPr>
            </w:pPr>
            <w:r w:rsidRPr="000F2B3E">
              <w:rPr>
                <w:rFonts w:ascii="Calibri" w:hAnsi="Calibri" w:cs="Calibri"/>
                <w:b/>
                <w:bCs/>
              </w:rPr>
              <w:sym w:font="Wingdings" w:char="F06F"/>
            </w:r>
          </w:p>
          <w:p w14:paraId="1D66D4F7" w14:textId="77777777" w:rsidR="004419B3" w:rsidRPr="000F2B3E" w:rsidRDefault="004419B3" w:rsidP="0080641A">
            <w:pPr>
              <w:pStyle w:val="Titre7"/>
              <w:tabs>
                <w:tab w:val="left" w:pos="216"/>
                <w:tab w:val="left" w:pos="936"/>
                <w:tab w:val="left" w:pos="1656"/>
              </w:tabs>
              <w:spacing w:before="0" w:after="0"/>
              <w:jc w:val="center"/>
              <w:rPr>
                <w:rFonts w:ascii="Calibri" w:hAnsi="Calibri" w:cs="Calibri"/>
                <w:b/>
                <w:bCs/>
                <w:sz w:val="16"/>
              </w:rPr>
            </w:pPr>
            <w:r>
              <w:rPr>
                <w:rFonts w:ascii="Calibri" w:hAnsi="Calibri" w:cs="Calibri"/>
                <w:b/>
                <w:bCs/>
                <w:sz w:val="20"/>
              </w:rPr>
              <w:t>5</w:t>
            </w:r>
          </w:p>
        </w:tc>
        <w:tc>
          <w:tcPr>
            <w:tcW w:w="630" w:type="dxa"/>
          </w:tcPr>
          <w:p w14:paraId="0D04C493" w14:textId="77777777" w:rsidR="004419B3"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0AF601C3" w14:textId="77777777" w:rsidR="004419B3" w:rsidRPr="000F2B3E" w:rsidRDefault="004419B3" w:rsidP="0080641A">
            <w:pPr>
              <w:pStyle w:val="Titre7"/>
              <w:spacing w:before="0" w:after="0"/>
              <w:jc w:val="center"/>
              <w:rPr>
                <w:rFonts w:ascii="Calibri" w:hAnsi="Calibri" w:cs="Calibri"/>
                <w:sz w:val="16"/>
              </w:rPr>
            </w:pPr>
            <w:r w:rsidRPr="0078052D">
              <w:rPr>
                <w:rFonts w:ascii="Calibri" w:hAnsi="Calibri" w:cs="Calibri"/>
                <w:b/>
                <w:bCs/>
                <w:sz w:val="20"/>
              </w:rPr>
              <w:t>6</w:t>
            </w:r>
          </w:p>
        </w:tc>
        <w:tc>
          <w:tcPr>
            <w:tcW w:w="630" w:type="dxa"/>
          </w:tcPr>
          <w:p w14:paraId="1AAE5ED3" w14:textId="77777777" w:rsidR="004419B3" w:rsidRPr="000F2B3E"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2E7874FC" w14:textId="77777777" w:rsidR="004419B3" w:rsidRPr="000F2B3E" w:rsidRDefault="004419B3" w:rsidP="0080641A">
            <w:pPr>
              <w:pStyle w:val="Titre7"/>
              <w:spacing w:before="0" w:after="0"/>
              <w:jc w:val="center"/>
              <w:rPr>
                <w:rFonts w:ascii="Calibri" w:hAnsi="Calibri" w:cs="Calibri"/>
                <w:sz w:val="16"/>
              </w:rPr>
            </w:pPr>
            <w:r>
              <w:rPr>
                <w:rFonts w:ascii="Calibri" w:hAnsi="Calibri" w:cs="Calibri"/>
                <w:b/>
                <w:bCs/>
                <w:sz w:val="20"/>
              </w:rPr>
              <w:t>7</w:t>
            </w:r>
          </w:p>
        </w:tc>
      </w:tr>
      <w:tr w:rsidR="004419B3" w:rsidRPr="000F2B3E" w14:paraId="777BE0C2" w14:textId="77777777" w:rsidTr="00405F13">
        <w:trPr>
          <w:cantSplit/>
        </w:trPr>
        <w:tc>
          <w:tcPr>
            <w:tcW w:w="5940" w:type="dxa"/>
            <w:vMerge/>
          </w:tcPr>
          <w:p w14:paraId="712CDC60" w14:textId="77777777" w:rsidR="004419B3" w:rsidRPr="000F2B3E" w:rsidRDefault="004419B3" w:rsidP="00405F13">
            <w:pPr>
              <w:pStyle w:val="Titre4"/>
              <w:spacing w:before="60"/>
              <w:jc w:val="center"/>
              <w:rPr>
                <w:rFonts w:ascii="Calibri" w:hAnsi="Calibri" w:cs="Calibri"/>
                <w:smallCaps/>
              </w:rPr>
            </w:pPr>
          </w:p>
        </w:tc>
        <w:tc>
          <w:tcPr>
            <w:tcW w:w="1275" w:type="dxa"/>
            <w:gridSpan w:val="3"/>
          </w:tcPr>
          <w:p w14:paraId="610F33BA" w14:textId="77777777" w:rsidR="004419B3" w:rsidRPr="00083DFF" w:rsidRDefault="004419B3" w:rsidP="00405F13">
            <w:pPr>
              <w:tabs>
                <w:tab w:val="left" w:pos="470"/>
                <w:tab w:val="left" w:pos="1190"/>
              </w:tabs>
              <w:spacing w:before="60"/>
              <w:jc w:val="center"/>
              <w:rPr>
                <w:rFonts w:ascii="Calibri" w:hAnsi="Calibri" w:cs="Calibri"/>
              </w:rPr>
            </w:pPr>
            <w:r w:rsidRPr="00083DFF">
              <w:rPr>
                <w:rFonts w:ascii="Calibri" w:hAnsi="Calibri" w:cs="Calibri"/>
                <w:sz w:val="16"/>
              </w:rPr>
              <w:t>Moyen</w:t>
            </w:r>
          </w:p>
        </w:tc>
        <w:tc>
          <w:tcPr>
            <w:tcW w:w="1965" w:type="dxa"/>
            <w:gridSpan w:val="5"/>
          </w:tcPr>
          <w:p w14:paraId="1F40534B" w14:textId="77777777" w:rsidR="004419B3" w:rsidRPr="00083DFF" w:rsidRDefault="004419B3" w:rsidP="00405F13">
            <w:pPr>
              <w:tabs>
                <w:tab w:val="left" w:pos="216"/>
                <w:tab w:val="left" w:pos="936"/>
                <w:tab w:val="left" w:pos="1656"/>
              </w:tabs>
              <w:spacing w:before="60"/>
              <w:jc w:val="center"/>
              <w:rPr>
                <w:rFonts w:ascii="Calibri" w:hAnsi="Calibri" w:cs="Calibri"/>
              </w:rPr>
            </w:pPr>
            <w:r w:rsidRPr="00083DFF">
              <w:rPr>
                <w:rFonts w:ascii="Calibri" w:hAnsi="Calibri" w:cs="Calibri"/>
                <w:sz w:val="16"/>
              </w:rPr>
              <w:t>Au-dessus de la moyenne</w:t>
            </w:r>
          </w:p>
        </w:tc>
        <w:tc>
          <w:tcPr>
            <w:tcW w:w="1260" w:type="dxa"/>
            <w:gridSpan w:val="2"/>
          </w:tcPr>
          <w:p w14:paraId="01C82D3B" w14:textId="77777777" w:rsidR="004419B3" w:rsidRPr="00083DFF" w:rsidRDefault="004419B3" w:rsidP="00405F13">
            <w:pPr>
              <w:spacing w:before="60"/>
              <w:jc w:val="center"/>
              <w:rPr>
                <w:rFonts w:ascii="Calibri" w:hAnsi="Calibri" w:cs="Calibri"/>
              </w:rPr>
            </w:pPr>
            <w:r w:rsidRPr="00083DFF">
              <w:rPr>
                <w:rFonts w:ascii="Calibri" w:hAnsi="Calibri" w:cs="Calibri"/>
                <w:sz w:val="16"/>
              </w:rPr>
              <w:t>Exceptionnel</w:t>
            </w:r>
          </w:p>
        </w:tc>
      </w:tr>
      <w:tr w:rsidR="004419B3" w:rsidRPr="000F2B3E" w14:paraId="7F2A69F8" w14:textId="77777777" w:rsidTr="00405F13">
        <w:trPr>
          <w:cantSplit/>
        </w:trPr>
        <w:tc>
          <w:tcPr>
            <w:tcW w:w="5940" w:type="dxa"/>
            <w:vMerge w:val="restart"/>
          </w:tcPr>
          <w:p w14:paraId="666A78C0" w14:textId="77777777" w:rsidR="004419B3" w:rsidRPr="004419B3" w:rsidRDefault="004419B3" w:rsidP="00405F13">
            <w:pPr>
              <w:pStyle w:val="Titre4"/>
              <w:spacing w:before="60"/>
              <w:jc w:val="center"/>
              <w:rPr>
                <w:rFonts w:ascii="Calibri" w:hAnsi="Calibri" w:cs="Calibri"/>
                <w:smallCaps/>
                <w:lang w:val="fr-CA"/>
              </w:rPr>
            </w:pPr>
            <w:r w:rsidRPr="004419B3">
              <w:rPr>
                <w:rFonts w:ascii="Calibri" w:hAnsi="Calibri" w:cs="Calibri"/>
                <w:smallCaps/>
                <w:lang w:val="fr-CA"/>
              </w:rPr>
              <w:t>pression</w:t>
            </w:r>
          </w:p>
          <w:p w14:paraId="1DA73B7D" w14:textId="1A02E9CE" w:rsidR="004419B3" w:rsidRPr="000F2B3E" w:rsidRDefault="004419B3" w:rsidP="00405F13">
            <w:pPr>
              <w:spacing w:before="60" w:after="60"/>
              <w:rPr>
                <w:rFonts w:ascii="Calibri" w:hAnsi="Calibri" w:cs="Calibri"/>
                <w:sz w:val="20"/>
              </w:rPr>
            </w:pPr>
            <w:r w:rsidRPr="000F2B3E">
              <w:rPr>
                <w:rFonts w:ascii="Calibri" w:hAnsi="Calibri" w:cs="Calibri"/>
                <w:sz w:val="20"/>
              </w:rPr>
              <w:t xml:space="preserve">Est-ce que </w:t>
            </w:r>
            <w:r w:rsidRPr="000F2B3E">
              <w:rPr>
                <w:rFonts w:ascii="Calibri" w:hAnsi="Calibri" w:cs="Calibri"/>
                <w:sz w:val="20"/>
                <w:szCs w:val="20"/>
              </w:rPr>
              <w:t>le</w:t>
            </w:r>
            <w:r w:rsidR="00BA0C6D">
              <w:rPr>
                <w:rFonts w:ascii="Calibri" w:hAnsi="Calibri" w:cs="Calibri"/>
                <w:sz w:val="20"/>
                <w:szCs w:val="20"/>
              </w:rPr>
              <w:t xml:space="preserve"> </w:t>
            </w:r>
            <w:r w:rsidRPr="000F2B3E">
              <w:rPr>
                <w:rFonts w:ascii="Calibri" w:hAnsi="Calibri" w:cs="Calibri"/>
                <w:sz w:val="20"/>
                <w:szCs w:val="20"/>
              </w:rPr>
              <w:t>joueur</w:t>
            </w:r>
            <w:r w:rsidR="00BA0C6D">
              <w:rPr>
                <w:rFonts w:ascii="Calibri" w:hAnsi="Calibri" w:cs="Calibri"/>
                <w:sz w:val="20"/>
                <w:szCs w:val="20"/>
              </w:rPr>
              <w:t xml:space="preserve"> </w:t>
            </w:r>
            <w:r w:rsidRPr="000F2B3E">
              <w:rPr>
                <w:rFonts w:ascii="Calibri" w:hAnsi="Calibri" w:cs="Calibri"/>
                <w:sz w:val="20"/>
              </w:rPr>
              <w:t>profite des situations difficiles pour se démarquer?</w:t>
            </w:r>
          </w:p>
        </w:tc>
        <w:tc>
          <w:tcPr>
            <w:tcW w:w="637" w:type="dxa"/>
            <w:gridSpan w:val="2"/>
          </w:tcPr>
          <w:p w14:paraId="33A1E6CE" w14:textId="77777777" w:rsidR="004419B3" w:rsidRPr="000F2B3E" w:rsidRDefault="004419B3" w:rsidP="0080641A">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65202FBF" w14:textId="77777777" w:rsidR="004419B3" w:rsidRPr="000F2B3E" w:rsidRDefault="004419B3" w:rsidP="0080641A">
            <w:pPr>
              <w:pStyle w:val="Titre7"/>
              <w:spacing w:before="0" w:after="0"/>
              <w:jc w:val="center"/>
              <w:rPr>
                <w:rFonts w:ascii="Calibri" w:hAnsi="Calibri" w:cs="Calibri"/>
                <w:sz w:val="16"/>
              </w:rPr>
            </w:pPr>
            <w:r w:rsidRPr="000F2B3E">
              <w:rPr>
                <w:rFonts w:ascii="Calibri" w:hAnsi="Calibri" w:cs="Calibri"/>
                <w:b/>
                <w:bCs/>
                <w:sz w:val="20"/>
              </w:rPr>
              <w:t>1</w:t>
            </w:r>
          </w:p>
        </w:tc>
        <w:tc>
          <w:tcPr>
            <w:tcW w:w="638" w:type="dxa"/>
          </w:tcPr>
          <w:p w14:paraId="1ED49418" w14:textId="77777777" w:rsidR="004419B3" w:rsidRDefault="004419B3" w:rsidP="0080641A">
            <w:pPr>
              <w:pStyle w:val="Titre7"/>
              <w:tabs>
                <w:tab w:val="left" w:pos="1190"/>
              </w:tabs>
              <w:spacing w:before="0" w:after="0"/>
              <w:jc w:val="center"/>
              <w:rPr>
                <w:rFonts w:ascii="Calibri" w:hAnsi="Calibri" w:cs="Calibri"/>
                <w:b/>
                <w:bCs/>
              </w:rPr>
            </w:pPr>
            <w:r w:rsidRPr="002C7EC4">
              <w:rPr>
                <w:rFonts w:ascii="Calibri" w:hAnsi="Calibri" w:cs="Calibri"/>
                <w:b/>
                <w:bCs/>
              </w:rPr>
              <w:sym w:font="Wingdings" w:char="F06F"/>
            </w:r>
          </w:p>
          <w:p w14:paraId="5C423129" w14:textId="77777777" w:rsidR="004419B3" w:rsidRPr="000F2B3E" w:rsidRDefault="004419B3" w:rsidP="0080641A">
            <w:pPr>
              <w:pStyle w:val="Titre7"/>
              <w:spacing w:before="0" w:after="0"/>
              <w:jc w:val="center"/>
              <w:rPr>
                <w:rFonts w:ascii="Calibri" w:hAnsi="Calibri" w:cs="Calibri"/>
                <w:sz w:val="16"/>
              </w:rPr>
            </w:pPr>
            <w:r w:rsidRPr="002C7EC4">
              <w:rPr>
                <w:rFonts w:asciiTheme="minorHAnsi" w:hAnsiTheme="minorHAnsi" w:cstheme="minorHAnsi"/>
                <w:b/>
                <w:bCs/>
                <w:sz w:val="20"/>
                <w:szCs w:val="20"/>
              </w:rPr>
              <w:t>2</w:t>
            </w:r>
          </w:p>
        </w:tc>
        <w:tc>
          <w:tcPr>
            <w:tcW w:w="655" w:type="dxa"/>
            <w:gridSpan w:val="2"/>
          </w:tcPr>
          <w:p w14:paraId="7264E6EE" w14:textId="77777777" w:rsidR="004419B3" w:rsidRDefault="004419B3" w:rsidP="0080641A">
            <w:pPr>
              <w:tabs>
                <w:tab w:val="left" w:pos="110"/>
              </w:tabs>
              <w:spacing w:after="0"/>
              <w:jc w:val="center"/>
              <w:rPr>
                <w:rFonts w:ascii="Calibri" w:hAnsi="Calibri" w:cs="Calibri"/>
                <w:b/>
                <w:bCs/>
              </w:rPr>
            </w:pPr>
            <w:r w:rsidRPr="000F2B3E">
              <w:rPr>
                <w:rFonts w:ascii="Calibri" w:hAnsi="Calibri" w:cs="Calibri"/>
                <w:b/>
                <w:bCs/>
              </w:rPr>
              <w:sym w:font="Wingdings" w:char="F06F"/>
            </w:r>
          </w:p>
          <w:p w14:paraId="23FC2E07" w14:textId="77777777" w:rsidR="004419B3" w:rsidRPr="000F2B3E" w:rsidRDefault="004419B3" w:rsidP="0080641A">
            <w:pPr>
              <w:pStyle w:val="Titre7"/>
              <w:tabs>
                <w:tab w:val="left" w:pos="216"/>
              </w:tabs>
              <w:spacing w:before="0" w:after="0"/>
              <w:jc w:val="center"/>
              <w:rPr>
                <w:rFonts w:ascii="Calibri" w:hAnsi="Calibri" w:cs="Calibri"/>
                <w:b/>
                <w:bCs/>
                <w:sz w:val="16"/>
              </w:rPr>
            </w:pPr>
            <w:r w:rsidRPr="000F2B3E">
              <w:rPr>
                <w:rFonts w:ascii="Calibri" w:hAnsi="Calibri" w:cs="Calibri"/>
                <w:b/>
                <w:bCs/>
                <w:sz w:val="20"/>
                <w:szCs w:val="20"/>
              </w:rPr>
              <w:t>3</w:t>
            </w:r>
          </w:p>
        </w:tc>
        <w:tc>
          <w:tcPr>
            <w:tcW w:w="655" w:type="dxa"/>
            <w:gridSpan w:val="2"/>
          </w:tcPr>
          <w:p w14:paraId="1C7E75DF" w14:textId="77777777" w:rsidR="004419B3" w:rsidRDefault="004419B3" w:rsidP="0080641A">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3A7CAFBF" w14:textId="77777777" w:rsidR="004419B3" w:rsidRPr="000F2B3E" w:rsidRDefault="004419B3" w:rsidP="0080641A">
            <w:pPr>
              <w:pStyle w:val="Titre7"/>
              <w:tabs>
                <w:tab w:val="left" w:pos="216"/>
              </w:tabs>
              <w:spacing w:before="0" w:after="0"/>
              <w:jc w:val="center"/>
              <w:rPr>
                <w:rFonts w:ascii="Calibri" w:hAnsi="Calibri" w:cs="Calibri"/>
                <w:b/>
                <w:bCs/>
                <w:sz w:val="16"/>
              </w:rPr>
            </w:pPr>
            <w:r w:rsidRPr="000F2B3E">
              <w:rPr>
                <w:rFonts w:ascii="Calibri" w:hAnsi="Calibri" w:cs="Calibri"/>
                <w:b/>
                <w:bCs/>
                <w:sz w:val="20"/>
              </w:rPr>
              <w:t>4</w:t>
            </w:r>
          </w:p>
        </w:tc>
        <w:tc>
          <w:tcPr>
            <w:tcW w:w="655" w:type="dxa"/>
          </w:tcPr>
          <w:p w14:paraId="5C6F1404" w14:textId="77777777" w:rsidR="004419B3" w:rsidRDefault="004419B3" w:rsidP="0080641A">
            <w:pPr>
              <w:tabs>
                <w:tab w:val="left" w:pos="936"/>
                <w:tab w:val="left" w:pos="1667"/>
              </w:tabs>
              <w:spacing w:after="0"/>
              <w:ind w:left="-28"/>
              <w:jc w:val="center"/>
              <w:rPr>
                <w:rFonts w:ascii="Calibri" w:hAnsi="Calibri" w:cs="Calibri"/>
                <w:b/>
                <w:bCs/>
              </w:rPr>
            </w:pPr>
            <w:r w:rsidRPr="000F2B3E">
              <w:rPr>
                <w:rFonts w:ascii="Calibri" w:hAnsi="Calibri" w:cs="Calibri"/>
                <w:b/>
                <w:bCs/>
              </w:rPr>
              <w:sym w:font="Wingdings" w:char="F06F"/>
            </w:r>
          </w:p>
          <w:p w14:paraId="2C5FD14B" w14:textId="77777777" w:rsidR="004419B3" w:rsidRPr="000F2B3E" w:rsidRDefault="004419B3" w:rsidP="0080641A">
            <w:pPr>
              <w:pStyle w:val="Titre7"/>
              <w:tabs>
                <w:tab w:val="left" w:pos="216"/>
              </w:tabs>
              <w:spacing w:before="0" w:after="0"/>
              <w:jc w:val="center"/>
              <w:rPr>
                <w:rFonts w:ascii="Calibri" w:hAnsi="Calibri" w:cs="Calibri"/>
                <w:b/>
                <w:bCs/>
                <w:sz w:val="16"/>
              </w:rPr>
            </w:pPr>
            <w:r>
              <w:rPr>
                <w:rFonts w:ascii="Calibri" w:hAnsi="Calibri" w:cs="Calibri"/>
                <w:b/>
                <w:bCs/>
                <w:sz w:val="20"/>
              </w:rPr>
              <w:t>5</w:t>
            </w:r>
          </w:p>
        </w:tc>
        <w:tc>
          <w:tcPr>
            <w:tcW w:w="630" w:type="dxa"/>
          </w:tcPr>
          <w:p w14:paraId="72ECFD0A" w14:textId="77777777" w:rsidR="004419B3"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08B45DD3" w14:textId="77777777" w:rsidR="004419B3" w:rsidRPr="000F2B3E" w:rsidRDefault="004419B3" w:rsidP="0080641A">
            <w:pPr>
              <w:pStyle w:val="Titre7"/>
              <w:spacing w:before="0" w:after="0"/>
              <w:jc w:val="center"/>
              <w:rPr>
                <w:rFonts w:ascii="Calibri" w:hAnsi="Calibri" w:cs="Calibri"/>
                <w:sz w:val="16"/>
              </w:rPr>
            </w:pPr>
            <w:r w:rsidRPr="0078052D">
              <w:rPr>
                <w:rFonts w:ascii="Calibri" w:hAnsi="Calibri" w:cs="Calibri"/>
                <w:b/>
                <w:bCs/>
                <w:sz w:val="20"/>
              </w:rPr>
              <w:t>6</w:t>
            </w:r>
          </w:p>
        </w:tc>
        <w:tc>
          <w:tcPr>
            <w:tcW w:w="630" w:type="dxa"/>
          </w:tcPr>
          <w:p w14:paraId="0A801E6E" w14:textId="77777777" w:rsidR="004419B3" w:rsidRPr="000F2B3E"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701C0CF8" w14:textId="77777777" w:rsidR="004419B3" w:rsidRPr="000F2B3E" w:rsidRDefault="004419B3" w:rsidP="0080641A">
            <w:pPr>
              <w:pStyle w:val="Titre7"/>
              <w:spacing w:before="0" w:after="0"/>
              <w:jc w:val="center"/>
              <w:rPr>
                <w:rFonts w:ascii="Calibri" w:hAnsi="Calibri" w:cs="Calibri"/>
                <w:sz w:val="16"/>
              </w:rPr>
            </w:pPr>
            <w:r>
              <w:rPr>
                <w:rFonts w:ascii="Calibri" w:hAnsi="Calibri" w:cs="Calibri"/>
                <w:b/>
                <w:bCs/>
                <w:sz w:val="20"/>
              </w:rPr>
              <w:t>7</w:t>
            </w:r>
          </w:p>
        </w:tc>
      </w:tr>
      <w:tr w:rsidR="004419B3" w:rsidRPr="000F2B3E" w14:paraId="08F0764E" w14:textId="77777777" w:rsidTr="00405F13">
        <w:trPr>
          <w:cantSplit/>
        </w:trPr>
        <w:tc>
          <w:tcPr>
            <w:tcW w:w="5940" w:type="dxa"/>
            <w:vMerge/>
          </w:tcPr>
          <w:p w14:paraId="1930543E" w14:textId="77777777" w:rsidR="004419B3" w:rsidRPr="000F2B3E" w:rsidRDefault="004419B3" w:rsidP="00405F13">
            <w:pPr>
              <w:pStyle w:val="Titre4"/>
              <w:spacing w:before="60"/>
              <w:jc w:val="center"/>
              <w:rPr>
                <w:rFonts w:ascii="Calibri" w:hAnsi="Calibri" w:cs="Calibri"/>
                <w:smallCaps/>
              </w:rPr>
            </w:pPr>
          </w:p>
        </w:tc>
        <w:tc>
          <w:tcPr>
            <w:tcW w:w="1275" w:type="dxa"/>
            <w:gridSpan w:val="3"/>
          </w:tcPr>
          <w:p w14:paraId="6E1C9FD1" w14:textId="77777777" w:rsidR="004419B3" w:rsidRPr="000F2B3E" w:rsidRDefault="004419B3" w:rsidP="0080641A">
            <w:pPr>
              <w:pStyle w:val="Titre7"/>
              <w:spacing w:before="60"/>
              <w:jc w:val="center"/>
              <w:rPr>
                <w:rFonts w:ascii="Calibri" w:hAnsi="Calibri" w:cs="Calibri"/>
                <w:sz w:val="16"/>
              </w:rPr>
            </w:pPr>
            <w:r w:rsidRPr="00083DFF">
              <w:rPr>
                <w:rFonts w:ascii="Calibri" w:hAnsi="Calibri" w:cs="Calibri"/>
                <w:sz w:val="16"/>
              </w:rPr>
              <w:t>Moyen</w:t>
            </w:r>
          </w:p>
        </w:tc>
        <w:tc>
          <w:tcPr>
            <w:tcW w:w="1965" w:type="dxa"/>
            <w:gridSpan w:val="5"/>
          </w:tcPr>
          <w:p w14:paraId="5B2C1833" w14:textId="77777777" w:rsidR="004419B3" w:rsidRPr="004419B3" w:rsidRDefault="004419B3" w:rsidP="0080641A">
            <w:pPr>
              <w:pStyle w:val="Titre7"/>
              <w:tabs>
                <w:tab w:val="left" w:pos="216"/>
              </w:tabs>
              <w:spacing w:before="60"/>
              <w:jc w:val="center"/>
              <w:rPr>
                <w:rFonts w:ascii="Calibri" w:hAnsi="Calibri" w:cs="Calibri"/>
                <w:b/>
                <w:bCs/>
                <w:sz w:val="16"/>
                <w:lang w:val="fr-CA"/>
              </w:rPr>
            </w:pPr>
            <w:r w:rsidRPr="004419B3">
              <w:rPr>
                <w:rFonts w:ascii="Calibri" w:hAnsi="Calibri" w:cs="Calibri"/>
                <w:sz w:val="16"/>
                <w:lang w:val="fr-CA"/>
              </w:rPr>
              <w:t>Au-dessus de la moyenne</w:t>
            </w:r>
          </w:p>
        </w:tc>
        <w:tc>
          <w:tcPr>
            <w:tcW w:w="1260" w:type="dxa"/>
            <w:gridSpan w:val="2"/>
          </w:tcPr>
          <w:p w14:paraId="45A93F5C" w14:textId="77777777" w:rsidR="004419B3" w:rsidRPr="000F2B3E" w:rsidRDefault="004419B3" w:rsidP="0080641A">
            <w:pPr>
              <w:pStyle w:val="Titre7"/>
              <w:spacing w:before="60"/>
              <w:jc w:val="center"/>
              <w:rPr>
                <w:rFonts w:ascii="Calibri" w:hAnsi="Calibri" w:cs="Calibri"/>
                <w:sz w:val="16"/>
              </w:rPr>
            </w:pPr>
            <w:r w:rsidRPr="00083DFF">
              <w:rPr>
                <w:rFonts w:ascii="Calibri" w:hAnsi="Calibri" w:cs="Calibri"/>
                <w:sz w:val="16"/>
              </w:rPr>
              <w:t>Exceptionnel</w:t>
            </w:r>
          </w:p>
        </w:tc>
      </w:tr>
      <w:tr w:rsidR="004419B3" w:rsidRPr="000F2B3E" w14:paraId="6BFD2617" w14:textId="77777777" w:rsidTr="00405F13">
        <w:trPr>
          <w:cantSplit/>
        </w:trPr>
        <w:tc>
          <w:tcPr>
            <w:tcW w:w="5940" w:type="dxa"/>
            <w:vMerge w:val="restart"/>
          </w:tcPr>
          <w:p w14:paraId="0BF74590" w14:textId="77777777" w:rsidR="004419B3" w:rsidRPr="004419B3" w:rsidRDefault="004419B3" w:rsidP="00405F13">
            <w:pPr>
              <w:pStyle w:val="Titre4"/>
              <w:spacing w:before="60"/>
              <w:jc w:val="center"/>
              <w:rPr>
                <w:rFonts w:ascii="Calibri" w:hAnsi="Calibri" w:cs="Calibri"/>
                <w:smallCaps/>
                <w:lang w:val="fr-CA"/>
              </w:rPr>
            </w:pPr>
            <w:r w:rsidRPr="004419B3">
              <w:rPr>
                <w:rFonts w:ascii="Calibri" w:hAnsi="Calibri" w:cs="Calibri"/>
                <w:smallCaps/>
                <w:lang w:val="fr-CA"/>
              </w:rPr>
              <w:t>sens du jeu</w:t>
            </w:r>
          </w:p>
          <w:p w14:paraId="283453C5" w14:textId="77777777" w:rsidR="004419B3" w:rsidRPr="000F2B3E" w:rsidRDefault="004419B3" w:rsidP="00405F13">
            <w:pPr>
              <w:spacing w:before="60" w:after="60"/>
              <w:rPr>
                <w:rFonts w:ascii="Calibri" w:hAnsi="Calibri" w:cs="Calibri"/>
                <w:sz w:val="20"/>
              </w:rPr>
            </w:pPr>
            <w:r w:rsidRPr="000F2B3E">
              <w:rPr>
                <w:rFonts w:ascii="Calibri" w:hAnsi="Calibri" w:cs="Calibri"/>
                <w:sz w:val="20"/>
              </w:rPr>
              <w:t>Est-ce que sa vision et son anticipation lui permettent de prendre des décisions que la plupart de ses coéquipiers ne pourraient prendre?</w:t>
            </w:r>
          </w:p>
        </w:tc>
        <w:tc>
          <w:tcPr>
            <w:tcW w:w="637" w:type="dxa"/>
            <w:gridSpan w:val="2"/>
          </w:tcPr>
          <w:p w14:paraId="7A7E77B7" w14:textId="77777777" w:rsidR="004419B3" w:rsidRPr="0080641A" w:rsidRDefault="004419B3" w:rsidP="0080641A">
            <w:pPr>
              <w:tabs>
                <w:tab w:val="left" w:pos="470"/>
                <w:tab w:val="left" w:pos="1190"/>
              </w:tabs>
              <w:spacing w:after="0"/>
              <w:jc w:val="center"/>
              <w:rPr>
                <w:rFonts w:ascii="Calibri" w:hAnsi="Calibri" w:cs="Calibri"/>
                <w:b/>
                <w:bCs/>
              </w:rPr>
            </w:pPr>
            <w:r w:rsidRPr="0080641A">
              <w:rPr>
                <w:rFonts w:ascii="Calibri" w:hAnsi="Calibri" w:cs="Calibri"/>
                <w:b/>
                <w:bCs/>
              </w:rPr>
              <w:sym w:font="Wingdings" w:char="F06F"/>
            </w:r>
          </w:p>
          <w:p w14:paraId="60C3AECD" w14:textId="77777777" w:rsidR="004419B3" w:rsidRPr="0080641A" w:rsidRDefault="004419B3" w:rsidP="0080641A">
            <w:pPr>
              <w:pStyle w:val="Titre8"/>
              <w:spacing w:before="0" w:after="0"/>
              <w:jc w:val="center"/>
              <w:rPr>
                <w:rFonts w:ascii="Calibri" w:hAnsi="Calibri" w:cs="Calibri"/>
                <w:b/>
                <w:bCs/>
                <w:i w:val="0"/>
                <w:iCs w:val="0"/>
                <w:sz w:val="16"/>
              </w:rPr>
            </w:pPr>
            <w:r w:rsidRPr="0080641A">
              <w:rPr>
                <w:rFonts w:ascii="Calibri" w:hAnsi="Calibri" w:cs="Calibri"/>
                <w:b/>
                <w:bCs/>
                <w:i w:val="0"/>
                <w:iCs w:val="0"/>
                <w:sz w:val="20"/>
              </w:rPr>
              <w:t>1</w:t>
            </w:r>
          </w:p>
        </w:tc>
        <w:tc>
          <w:tcPr>
            <w:tcW w:w="638" w:type="dxa"/>
          </w:tcPr>
          <w:p w14:paraId="4E15CA1C" w14:textId="77777777" w:rsidR="004419B3" w:rsidRPr="0080641A" w:rsidRDefault="004419B3" w:rsidP="0080641A">
            <w:pPr>
              <w:pStyle w:val="Titre7"/>
              <w:tabs>
                <w:tab w:val="left" w:pos="1190"/>
              </w:tabs>
              <w:spacing w:before="0" w:after="0"/>
              <w:jc w:val="center"/>
              <w:rPr>
                <w:rFonts w:ascii="Calibri" w:hAnsi="Calibri" w:cs="Calibri"/>
                <w:b/>
                <w:bCs/>
              </w:rPr>
            </w:pPr>
            <w:r w:rsidRPr="0080641A">
              <w:rPr>
                <w:rFonts w:ascii="Calibri" w:hAnsi="Calibri" w:cs="Calibri"/>
                <w:b/>
                <w:bCs/>
              </w:rPr>
              <w:sym w:font="Wingdings" w:char="F06F"/>
            </w:r>
          </w:p>
          <w:p w14:paraId="34F773A2" w14:textId="77777777" w:rsidR="004419B3" w:rsidRPr="0080641A" w:rsidRDefault="004419B3" w:rsidP="0080641A">
            <w:pPr>
              <w:pStyle w:val="Titre8"/>
              <w:spacing w:before="0" w:after="0"/>
              <w:jc w:val="center"/>
              <w:rPr>
                <w:rFonts w:ascii="Calibri" w:hAnsi="Calibri" w:cs="Calibri"/>
                <w:b/>
                <w:bCs/>
                <w:i w:val="0"/>
                <w:iCs w:val="0"/>
                <w:sz w:val="16"/>
              </w:rPr>
            </w:pPr>
            <w:r w:rsidRPr="0080641A">
              <w:rPr>
                <w:rFonts w:asciiTheme="minorHAnsi" w:hAnsiTheme="minorHAnsi" w:cstheme="minorHAnsi"/>
                <w:b/>
                <w:bCs/>
                <w:i w:val="0"/>
                <w:iCs w:val="0"/>
                <w:sz w:val="20"/>
                <w:szCs w:val="20"/>
              </w:rPr>
              <w:t>2</w:t>
            </w:r>
          </w:p>
        </w:tc>
        <w:tc>
          <w:tcPr>
            <w:tcW w:w="655" w:type="dxa"/>
            <w:gridSpan w:val="2"/>
          </w:tcPr>
          <w:p w14:paraId="141BD111" w14:textId="77777777" w:rsidR="004419B3" w:rsidRPr="0080641A" w:rsidRDefault="004419B3" w:rsidP="0080641A">
            <w:pPr>
              <w:tabs>
                <w:tab w:val="left" w:pos="110"/>
              </w:tabs>
              <w:spacing w:after="0"/>
              <w:jc w:val="center"/>
              <w:rPr>
                <w:rFonts w:ascii="Calibri" w:hAnsi="Calibri" w:cs="Calibri"/>
                <w:b/>
                <w:bCs/>
              </w:rPr>
            </w:pPr>
            <w:r w:rsidRPr="0080641A">
              <w:rPr>
                <w:rFonts w:ascii="Calibri" w:hAnsi="Calibri" w:cs="Calibri"/>
                <w:b/>
                <w:bCs/>
              </w:rPr>
              <w:sym w:font="Wingdings" w:char="F06F"/>
            </w:r>
          </w:p>
          <w:p w14:paraId="0A302A08" w14:textId="77777777" w:rsidR="004419B3" w:rsidRPr="0080641A" w:rsidRDefault="004419B3" w:rsidP="0080641A">
            <w:pPr>
              <w:pStyle w:val="Titre7"/>
              <w:tabs>
                <w:tab w:val="left" w:pos="216"/>
              </w:tabs>
              <w:spacing w:before="0" w:after="0"/>
              <w:jc w:val="center"/>
              <w:rPr>
                <w:rFonts w:ascii="Calibri" w:hAnsi="Calibri" w:cs="Calibri"/>
                <w:b/>
                <w:bCs/>
                <w:sz w:val="16"/>
              </w:rPr>
            </w:pPr>
            <w:r w:rsidRPr="0080641A">
              <w:rPr>
                <w:rFonts w:ascii="Calibri" w:hAnsi="Calibri" w:cs="Calibri"/>
                <w:b/>
                <w:bCs/>
                <w:sz w:val="20"/>
                <w:szCs w:val="20"/>
              </w:rPr>
              <w:t>3</w:t>
            </w:r>
          </w:p>
        </w:tc>
        <w:tc>
          <w:tcPr>
            <w:tcW w:w="655" w:type="dxa"/>
            <w:gridSpan w:val="2"/>
          </w:tcPr>
          <w:p w14:paraId="74C938DD" w14:textId="77777777" w:rsidR="004419B3" w:rsidRPr="0080641A" w:rsidRDefault="004419B3" w:rsidP="0080641A">
            <w:pPr>
              <w:tabs>
                <w:tab w:val="left" w:pos="936"/>
                <w:tab w:val="left" w:pos="1667"/>
              </w:tabs>
              <w:spacing w:after="0"/>
              <w:ind w:left="-54"/>
              <w:jc w:val="center"/>
              <w:rPr>
                <w:rFonts w:ascii="Calibri" w:hAnsi="Calibri" w:cs="Calibri"/>
                <w:b/>
                <w:bCs/>
              </w:rPr>
            </w:pPr>
            <w:r w:rsidRPr="0080641A">
              <w:rPr>
                <w:rFonts w:ascii="Calibri" w:hAnsi="Calibri" w:cs="Calibri"/>
                <w:b/>
                <w:bCs/>
              </w:rPr>
              <w:sym w:font="Wingdings" w:char="F06F"/>
            </w:r>
          </w:p>
          <w:p w14:paraId="66976CD2" w14:textId="77777777" w:rsidR="004419B3" w:rsidRPr="0080641A" w:rsidRDefault="004419B3" w:rsidP="0080641A">
            <w:pPr>
              <w:pStyle w:val="Titre7"/>
              <w:tabs>
                <w:tab w:val="left" w:pos="216"/>
              </w:tabs>
              <w:spacing w:before="0" w:after="0"/>
              <w:jc w:val="center"/>
              <w:rPr>
                <w:rFonts w:ascii="Calibri" w:hAnsi="Calibri" w:cs="Calibri"/>
                <w:b/>
                <w:bCs/>
                <w:sz w:val="16"/>
              </w:rPr>
            </w:pPr>
            <w:r w:rsidRPr="0080641A">
              <w:rPr>
                <w:rFonts w:ascii="Calibri" w:hAnsi="Calibri" w:cs="Calibri"/>
                <w:b/>
                <w:bCs/>
                <w:sz w:val="20"/>
              </w:rPr>
              <w:t>4</w:t>
            </w:r>
          </w:p>
        </w:tc>
        <w:tc>
          <w:tcPr>
            <w:tcW w:w="655" w:type="dxa"/>
          </w:tcPr>
          <w:p w14:paraId="5A369BEA" w14:textId="77777777" w:rsidR="004419B3" w:rsidRPr="0080641A" w:rsidRDefault="004419B3" w:rsidP="0080641A">
            <w:pPr>
              <w:tabs>
                <w:tab w:val="left" w:pos="936"/>
                <w:tab w:val="left" w:pos="1667"/>
              </w:tabs>
              <w:spacing w:after="0"/>
              <w:ind w:left="-28"/>
              <w:jc w:val="center"/>
              <w:rPr>
                <w:rFonts w:ascii="Calibri" w:hAnsi="Calibri" w:cs="Calibri"/>
                <w:b/>
                <w:bCs/>
              </w:rPr>
            </w:pPr>
            <w:r w:rsidRPr="0080641A">
              <w:rPr>
                <w:rFonts w:ascii="Calibri" w:hAnsi="Calibri" w:cs="Calibri"/>
                <w:b/>
                <w:bCs/>
              </w:rPr>
              <w:sym w:font="Wingdings" w:char="F06F"/>
            </w:r>
          </w:p>
          <w:p w14:paraId="7C0841DC" w14:textId="77777777" w:rsidR="004419B3" w:rsidRPr="0080641A" w:rsidRDefault="004419B3" w:rsidP="0080641A">
            <w:pPr>
              <w:pStyle w:val="Titre7"/>
              <w:tabs>
                <w:tab w:val="left" w:pos="216"/>
              </w:tabs>
              <w:spacing w:before="0" w:after="0"/>
              <w:jc w:val="center"/>
              <w:rPr>
                <w:rFonts w:ascii="Calibri" w:hAnsi="Calibri" w:cs="Calibri"/>
                <w:b/>
                <w:bCs/>
                <w:sz w:val="16"/>
              </w:rPr>
            </w:pPr>
            <w:r w:rsidRPr="0080641A">
              <w:rPr>
                <w:rFonts w:ascii="Calibri" w:hAnsi="Calibri" w:cs="Calibri"/>
                <w:b/>
                <w:bCs/>
                <w:sz w:val="20"/>
              </w:rPr>
              <w:t>5</w:t>
            </w:r>
          </w:p>
        </w:tc>
        <w:tc>
          <w:tcPr>
            <w:tcW w:w="630" w:type="dxa"/>
          </w:tcPr>
          <w:p w14:paraId="63D39DAA" w14:textId="77777777" w:rsidR="004419B3" w:rsidRPr="0080641A" w:rsidRDefault="004419B3" w:rsidP="0080641A">
            <w:pPr>
              <w:pStyle w:val="Corpsdetexte"/>
              <w:spacing w:after="0"/>
              <w:jc w:val="center"/>
              <w:rPr>
                <w:rFonts w:ascii="Calibri" w:hAnsi="Calibri" w:cs="Calibri"/>
                <w:b/>
                <w:bCs/>
                <w:sz w:val="24"/>
              </w:rPr>
            </w:pPr>
            <w:r w:rsidRPr="0080641A">
              <w:rPr>
                <w:rFonts w:ascii="Calibri" w:hAnsi="Calibri" w:cs="Calibri"/>
                <w:b/>
                <w:bCs/>
                <w:sz w:val="24"/>
              </w:rPr>
              <w:sym w:font="Wingdings" w:char="F06F"/>
            </w:r>
          </w:p>
          <w:p w14:paraId="48546FA1" w14:textId="77777777" w:rsidR="004419B3" w:rsidRPr="0080641A" w:rsidRDefault="004419B3" w:rsidP="0080641A">
            <w:pPr>
              <w:pStyle w:val="Titre7"/>
              <w:spacing w:before="0" w:after="0"/>
              <w:jc w:val="center"/>
              <w:rPr>
                <w:rFonts w:ascii="Calibri" w:hAnsi="Calibri" w:cs="Calibri"/>
                <w:b/>
                <w:bCs/>
                <w:sz w:val="16"/>
              </w:rPr>
            </w:pPr>
            <w:r w:rsidRPr="0080641A">
              <w:rPr>
                <w:rFonts w:ascii="Calibri" w:hAnsi="Calibri" w:cs="Calibri"/>
                <w:b/>
                <w:bCs/>
                <w:sz w:val="20"/>
              </w:rPr>
              <w:t>6</w:t>
            </w:r>
          </w:p>
        </w:tc>
        <w:tc>
          <w:tcPr>
            <w:tcW w:w="630" w:type="dxa"/>
          </w:tcPr>
          <w:p w14:paraId="6A4B4A67" w14:textId="77777777" w:rsidR="004419B3" w:rsidRPr="0080641A" w:rsidRDefault="004419B3" w:rsidP="0080641A">
            <w:pPr>
              <w:pStyle w:val="Corpsdetexte"/>
              <w:spacing w:after="0"/>
              <w:jc w:val="center"/>
              <w:rPr>
                <w:rFonts w:ascii="Calibri" w:hAnsi="Calibri" w:cs="Calibri"/>
                <w:b/>
                <w:bCs/>
                <w:sz w:val="24"/>
              </w:rPr>
            </w:pPr>
            <w:r w:rsidRPr="0080641A">
              <w:rPr>
                <w:rFonts w:ascii="Calibri" w:hAnsi="Calibri" w:cs="Calibri"/>
                <w:b/>
                <w:bCs/>
                <w:sz w:val="24"/>
              </w:rPr>
              <w:sym w:font="Wingdings" w:char="F06F"/>
            </w:r>
          </w:p>
          <w:p w14:paraId="6572463B" w14:textId="77777777" w:rsidR="004419B3" w:rsidRPr="0080641A" w:rsidRDefault="004419B3" w:rsidP="0080641A">
            <w:pPr>
              <w:pStyle w:val="Titre7"/>
              <w:spacing w:before="0" w:after="0"/>
              <w:jc w:val="center"/>
              <w:rPr>
                <w:rFonts w:ascii="Calibri" w:hAnsi="Calibri" w:cs="Calibri"/>
                <w:b/>
                <w:bCs/>
                <w:sz w:val="16"/>
              </w:rPr>
            </w:pPr>
            <w:r w:rsidRPr="0080641A">
              <w:rPr>
                <w:rFonts w:ascii="Calibri" w:hAnsi="Calibri" w:cs="Calibri"/>
                <w:b/>
                <w:bCs/>
                <w:sz w:val="20"/>
              </w:rPr>
              <w:t>7</w:t>
            </w:r>
          </w:p>
        </w:tc>
      </w:tr>
      <w:tr w:rsidR="004419B3" w:rsidRPr="000F2B3E" w14:paraId="00E36994" w14:textId="77777777" w:rsidTr="00405F13">
        <w:trPr>
          <w:cantSplit/>
        </w:trPr>
        <w:tc>
          <w:tcPr>
            <w:tcW w:w="5940" w:type="dxa"/>
            <w:vMerge/>
          </w:tcPr>
          <w:p w14:paraId="69AB2655" w14:textId="77777777" w:rsidR="004419B3" w:rsidRPr="000F2B3E" w:rsidRDefault="004419B3" w:rsidP="00405F13">
            <w:pPr>
              <w:pStyle w:val="Titre4"/>
              <w:spacing w:before="60"/>
              <w:jc w:val="center"/>
              <w:rPr>
                <w:rFonts w:ascii="Calibri" w:hAnsi="Calibri" w:cs="Calibri"/>
                <w:smallCaps/>
              </w:rPr>
            </w:pPr>
          </w:p>
        </w:tc>
        <w:tc>
          <w:tcPr>
            <w:tcW w:w="1275" w:type="dxa"/>
            <w:gridSpan w:val="3"/>
          </w:tcPr>
          <w:p w14:paraId="65EA6CF5" w14:textId="77777777" w:rsidR="004419B3" w:rsidRPr="0080641A" w:rsidRDefault="004419B3" w:rsidP="0080641A">
            <w:pPr>
              <w:pStyle w:val="Titre8"/>
              <w:spacing w:before="60"/>
              <w:jc w:val="center"/>
              <w:rPr>
                <w:rFonts w:ascii="Calibri" w:hAnsi="Calibri" w:cs="Calibri"/>
                <w:b/>
                <w:bCs/>
                <w:i w:val="0"/>
                <w:iCs w:val="0"/>
                <w:sz w:val="16"/>
              </w:rPr>
            </w:pPr>
            <w:r w:rsidRPr="0080641A">
              <w:rPr>
                <w:rFonts w:ascii="Calibri" w:hAnsi="Calibri" w:cs="Calibri"/>
                <w:i w:val="0"/>
                <w:iCs w:val="0"/>
                <w:sz w:val="16"/>
              </w:rPr>
              <w:t>Moyen</w:t>
            </w:r>
          </w:p>
        </w:tc>
        <w:tc>
          <w:tcPr>
            <w:tcW w:w="1965" w:type="dxa"/>
            <w:gridSpan w:val="5"/>
          </w:tcPr>
          <w:p w14:paraId="6D62EA4A" w14:textId="77777777" w:rsidR="004419B3" w:rsidRPr="0080641A" w:rsidRDefault="004419B3" w:rsidP="0080641A">
            <w:pPr>
              <w:pStyle w:val="Titre7"/>
              <w:tabs>
                <w:tab w:val="left" w:pos="216"/>
              </w:tabs>
              <w:spacing w:before="60"/>
              <w:jc w:val="center"/>
              <w:rPr>
                <w:rFonts w:ascii="Calibri" w:hAnsi="Calibri" w:cs="Calibri"/>
                <w:b/>
                <w:bCs/>
                <w:sz w:val="16"/>
                <w:lang w:val="fr-CA"/>
              </w:rPr>
            </w:pPr>
            <w:r w:rsidRPr="0080641A">
              <w:rPr>
                <w:rFonts w:ascii="Calibri" w:hAnsi="Calibri" w:cs="Calibri"/>
                <w:sz w:val="16"/>
                <w:lang w:val="fr-CA"/>
              </w:rPr>
              <w:t>Au-dessus de la moyenne</w:t>
            </w:r>
          </w:p>
        </w:tc>
        <w:tc>
          <w:tcPr>
            <w:tcW w:w="1260" w:type="dxa"/>
            <w:gridSpan w:val="2"/>
          </w:tcPr>
          <w:p w14:paraId="06C2F952" w14:textId="77777777" w:rsidR="004419B3" w:rsidRPr="0080641A" w:rsidRDefault="004419B3" w:rsidP="0080641A">
            <w:pPr>
              <w:pStyle w:val="Titre7"/>
              <w:spacing w:before="60"/>
              <w:jc w:val="center"/>
              <w:rPr>
                <w:rFonts w:ascii="Calibri" w:hAnsi="Calibri" w:cs="Calibri"/>
                <w:sz w:val="16"/>
              </w:rPr>
            </w:pPr>
            <w:r w:rsidRPr="0080641A">
              <w:rPr>
                <w:rFonts w:ascii="Calibri" w:hAnsi="Calibri" w:cs="Calibri"/>
                <w:sz w:val="16"/>
              </w:rPr>
              <w:t>Exceptionnel</w:t>
            </w:r>
          </w:p>
        </w:tc>
      </w:tr>
      <w:tr w:rsidR="004419B3" w:rsidRPr="000F2B3E" w14:paraId="494D7554" w14:textId="77777777" w:rsidTr="00405F13">
        <w:trPr>
          <w:cantSplit/>
        </w:trPr>
        <w:tc>
          <w:tcPr>
            <w:tcW w:w="5940" w:type="dxa"/>
            <w:vMerge w:val="restart"/>
          </w:tcPr>
          <w:p w14:paraId="2F55FB61" w14:textId="77777777" w:rsidR="004419B3" w:rsidRPr="004419B3" w:rsidRDefault="004419B3" w:rsidP="00405F13">
            <w:pPr>
              <w:pStyle w:val="Titre4"/>
              <w:spacing w:before="60"/>
              <w:jc w:val="center"/>
              <w:rPr>
                <w:rFonts w:ascii="Calibri" w:hAnsi="Calibri" w:cs="Calibri"/>
                <w:smallCaps/>
                <w:lang w:val="fr-CA"/>
              </w:rPr>
            </w:pPr>
            <w:r w:rsidRPr="004419B3">
              <w:rPr>
                <w:rFonts w:ascii="Calibri" w:hAnsi="Calibri" w:cs="Calibri"/>
                <w:smallCaps/>
                <w:lang w:val="fr-CA"/>
              </w:rPr>
              <w:t>leadership</w:t>
            </w:r>
          </w:p>
          <w:p w14:paraId="10997CF4" w14:textId="7DDB12EF" w:rsidR="004419B3" w:rsidRPr="000F2B3E" w:rsidRDefault="004419B3" w:rsidP="00405F13">
            <w:pPr>
              <w:spacing w:before="60" w:after="60"/>
              <w:rPr>
                <w:rFonts w:ascii="Calibri" w:hAnsi="Calibri" w:cs="Calibri"/>
                <w:sz w:val="20"/>
              </w:rPr>
            </w:pPr>
            <w:r w:rsidRPr="000F2B3E">
              <w:rPr>
                <w:rFonts w:ascii="Calibri" w:hAnsi="Calibri" w:cs="Calibri"/>
                <w:sz w:val="20"/>
              </w:rPr>
              <w:t>A-t-il démontré les qualités de leader pour faire une différence auprès de ses coéquipiers?</w:t>
            </w:r>
          </w:p>
        </w:tc>
        <w:tc>
          <w:tcPr>
            <w:tcW w:w="637" w:type="dxa"/>
            <w:gridSpan w:val="2"/>
          </w:tcPr>
          <w:p w14:paraId="6B5B4AE8" w14:textId="77777777" w:rsidR="004419B3" w:rsidRPr="000F2B3E" w:rsidRDefault="004419B3" w:rsidP="0080641A">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2855998F" w14:textId="77777777" w:rsidR="004419B3" w:rsidRPr="000F2B3E" w:rsidRDefault="004419B3" w:rsidP="0080641A">
            <w:pPr>
              <w:pStyle w:val="Titre7"/>
              <w:spacing w:before="0" w:after="0"/>
              <w:jc w:val="center"/>
              <w:rPr>
                <w:rFonts w:ascii="Calibri" w:hAnsi="Calibri" w:cs="Calibri"/>
                <w:sz w:val="16"/>
              </w:rPr>
            </w:pPr>
            <w:r w:rsidRPr="000F2B3E">
              <w:rPr>
                <w:rFonts w:ascii="Calibri" w:hAnsi="Calibri" w:cs="Calibri"/>
                <w:b/>
                <w:bCs/>
                <w:sz w:val="20"/>
              </w:rPr>
              <w:t>1</w:t>
            </w:r>
          </w:p>
        </w:tc>
        <w:tc>
          <w:tcPr>
            <w:tcW w:w="638" w:type="dxa"/>
          </w:tcPr>
          <w:p w14:paraId="76F0DB23" w14:textId="77777777" w:rsidR="004419B3" w:rsidRDefault="004419B3" w:rsidP="0080641A">
            <w:pPr>
              <w:pStyle w:val="Titre7"/>
              <w:tabs>
                <w:tab w:val="left" w:pos="1190"/>
              </w:tabs>
              <w:spacing w:before="0" w:after="0"/>
              <w:jc w:val="center"/>
              <w:rPr>
                <w:rFonts w:ascii="Calibri" w:hAnsi="Calibri" w:cs="Calibri"/>
                <w:b/>
                <w:bCs/>
              </w:rPr>
            </w:pPr>
            <w:r w:rsidRPr="002C7EC4">
              <w:rPr>
                <w:rFonts w:ascii="Calibri" w:hAnsi="Calibri" w:cs="Calibri"/>
                <w:b/>
                <w:bCs/>
              </w:rPr>
              <w:sym w:font="Wingdings" w:char="F06F"/>
            </w:r>
          </w:p>
          <w:p w14:paraId="1113C5E7" w14:textId="77777777" w:rsidR="004419B3" w:rsidRPr="000F2B3E" w:rsidRDefault="004419B3" w:rsidP="0080641A">
            <w:pPr>
              <w:pStyle w:val="Titre7"/>
              <w:spacing w:before="0" w:after="0"/>
              <w:jc w:val="center"/>
              <w:rPr>
                <w:rFonts w:ascii="Calibri" w:hAnsi="Calibri" w:cs="Calibri"/>
                <w:sz w:val="16"/>
              </w:rPr>
            </w:pPr>
            <w:r w:rsidRPr="002C7EC4">
              <w:rPr>
                <w:rFonts w:asciiTheme="minorHAnsi" w:hAnsiTheme="minorHAnsi" w:cstheme="minorHAnsi"/>
                <w:b/>
                <w:bCs/>
                <w:sz w:val="20"/>
                <w:szCs w:val="20"/>
              </w:rPr>
              <w:t>2</w:t>
            </w:r>
          </w:p>
        </w:tc>
        <w:tc>
          <w:tcPr>
            <w:tcW w:w="655" w:type="dxa"/>
            <w:gridSpan w:val="2"/>
          </w:tcPr>
          <w:p w14:paraId="3E9BEFE2" w14:textId="77777777" w:rsidR="004419B3" w:rsidRDefault="004419B3" w:rsidP="0080641A">
            <w:pPr>
              <w:tabs>
                <w:tab w:val="left" w:pos="110"/>
              </w:tabs>
              <w:spacing w:after="0"/>
              <w:jc w:val="center"/>
              <w:rPr>
                <w:rFonts w:ascii="Calibri" w:hAnsi="Calibri" w:cs="Calibri"/>
                <w:b/>
                <w:bCs/>
              </w:rPr>
            </w:pPr>
            <w:r w:rsidRPr="000F2B3E">
              <w:rPr>
                <w:rFonts w:ascii="Calibri" w:hAnsi="Calibri" w:cs="Calibri"/>
                <w:b/>
                <w:bCs/>
              </w:rPr>
              <w:sym w:font="Wingdings" w:char="F06F"/>
            </w:r>
          </w:p>
          <w:p w14:paraId="7F4E7715" w14:textId="77777777" w:rsidR="004419B3" w:rsidRPr="000F2B3E" w:rsidRDefault="004419B3" w:rsidP="0080641A">
            <w:pPr>
              <w:pStyle w:val="Titre7"/>
              <w:tabs>
                <w:tab w:val="left" w:pos="216"/>
              </w:tabs>
              <w:spacing w:before="0" w:after="0"/>
              <w:jc w:val="center"/>
              <w:rPr>
                <w:rFonts w:ascii="Calibri" w:hAnsi="Calibri" w:cs="Calibri"/>
                <w:b/>
                <w:bCs/>
                <w:sz w:val="16"/>
              </w:rPr>
            </w:pPr>
            <w:r w:rsidRPr="000F2B3E">
              <w:rPr>
                <w:rFonts w:ascii="Calibri" w:hAnsi="Calibri" w:cs="Calibri"/>
                <w:b/>
                <w:bCs/>
                <w:sz w:val="20"/>
                <w:szCs w:val="20"/>
              </w:rPr>
              <w:t>3</w:t>
            </w:r>
          </w:p>
        </w:tc>
        <w:tc>
          <w:tcPr>
            <w:tcW w:w="655" w:type="dxa"/>
            <w:gridSpan w:val="2"/>
          </w:tcPr>
          <w:p w14:paraId="003B5380" w14:textId="77777777" w:rsidR="004419B3" w:rsidRDefault="004419B3" w:rsidP="0080641A">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7EFEF424" w14:textId="77777777" w:rsidR="004419B3" w:rsidRPr="000F2B3E" w:rsidRDefault="004419B3" w:rsidP="0080641A">
            <w:pPr>
              <w:pStyle w:val="Titre7"/>
              <w:tabs>
                <w:tab w:val="left" w:pos="216"/>
              </w:tabs>
              <w:spacing w:before="0" w:after="0"/>
              <w:jc w:val="center"/>
              <w:rPr>
                <w:rFonts w:ascii="Calibri" w:hAnsi="Calibri" w:cs="Calibri"/>
                <w:b/>
                <w:bCs/>
                <w:sz w:val="16"/>
              </w:rPr>
            </w:pPr>
            <w:r w:rsidRPr="000F2B3E">
              <w:rPr>
                <w:rFonts w:ascii="Calibri" w:hAnsi="Calibri" w:cs="Calibri"/>
                <w:b/>
                <w:bCs/>
                <w:sz w:val="20"/>
              </w:rPr>
              <w:t>4</w:t>
            </w:r>
          </w:p>
        </w:tc>
        <w:tc>
          <w:tcPr>
            <w:tcW w:w="655" w:type="dxa"/>
          </w:tcPr>
          <w:p w14:paraId="15E91473" w14:textId="77777777" w:rsidR="004419B3" w:rsidRDefault="004419B3" w:rsidP="0080641A">
            <w:pPr>
              <w:tabs>
                <w:tab w:val="left" w:pos="936"/>
                <w:tab w:val="left" w:pos="1667"/>
              </w:tabs>
              <w:spacing w:after="0"/>
              <w:ind w:left="-28"/>
              <w:jc w:val="center"/>
              <w:rPr>
                <w:rFonts w:ascii="Calibri" w:hAnsi="Calibri" w:cs="Calibri"/>
                <w:b/>
                <w:bCs/>
              </w:rPr>
            </w:pPr>
            <w:r w:rsidRPr="000F2B3E">
              <w:rPr>
                <w:rFonts w:ascii="Calibri" w:hAnsi="Calibri" w:cs="Calibri"/>
                <w:b/>
                <w:bCs/>
              </w:rPr>
              <w:sym w:font="Wingdings" w:char="F06F"/>
            </w:r>
          </w:p>
          <w:p w14:paraId="29C23BF2" w14:textId="77777777" w:rsidR="004419B3" w:rsidRPr="000F2B3E" w:rsidRDefault="004419B3" w:rsidP="0080641A">
            <w:pPr>
              <w:pStyle w:val="Titre7"/>
              <w:tabs>
                <w:tab w:val="left" w:pos="216"/>
              </w:tabs>
              <w:spacing w:before="0" w:after="0"/>
              <w:jc w:val="center"/>
              <w:rPr>
                <w:rFonts w:ascii="Calibri" w:hAnsi="Calibri" w:cs="Calibri"/>
                <w:b/>
                <w:bCs/>
                <w:sz w:val="16"/>
              </w:rPr>
            </w:pPr>
            <w:r>
              <w:rPr>
                <w:rFonts w:ascii="Calibri" w:hAnsi="Calibri" w:cs="Calibri"/>
                <w:b/>
                <w:bCs/>
                <w:sz w:val="20"/>
              </w:rPr>
              <w:t>5</w:t>
            </w:r>
          </w:p>
        </w:tc>
        <w:tc>
          <w:tcPr>
            <w:tcW w:w="630" w:type="dxa"/>
          </w:tcPr>
          <w:p w14:paraId="1B828749" w14:textId="77777777" w:rsidR="004419B3"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798CC339" w14:textId="77777777" w:rsidR="004419B3" w:rsidRPr="000F2B3E" w:rsidRDefault="004419B3" w:rsidP="0080641A">
            <w:pPr>
              <w:pStyle w:val="Titre7"/>
              <w:spacing w:before="0" w:after="0"/>
              <w:jc w:val="center"/>
              <w:rPr>
                <w:rFonts w:ascii="Calibri" w:hAnsi="Calibri" w:cs="Calibri"/>
                <w:b/>
                <w:bCs/>
                <w:sz w:val="16"/>
              </w:rPr>
            </w:pPr>
            <w:r w:rsidRPr="0078052D">
              <w:rPr>
                <w:rFonts w:ascii="Calibri" w:hAnsi="Calibri" w:cs="Calibri"/>
                <w:b/>
                <w:bCs/>
                <w:sz w:val="20"/>
              </w:rPr>
              <w:t>6</w:t>
            </w:r>
          </w:p>
        </w:tc>
        <w:tc>
          <w:tcPr>
            <w:tcW w:w="630" w:type="dxa"/>
          </w:tcPr>
          <w:p w14:paraId="282A5B64" w14:textId="77777777" w:rsidR="004419B3" w:rsidRPr="000F2B3E" w:rsidRDefault="004419B3" w:rsidP="0080641A">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7C00E490" w14:textId="77777777" w:rsidR="004419B3" w:rsidRPr="000F2B3E" w:rsidRDefault="004419B3" w:rsidP="0080641A">
            <w:pPr>
              <w:pStyle w:val="Titre7"/>
              <w:spacing w:before="0" w:after="0"/>
              <w:jc w:val="center"/>
              <w:rPr>
                <w:rFonts w:ascii="Calibri" w:hAnsi="Calibri" w:cs="Calibri"/>
                <w:b/>
                <w:bCs/>
                <w:sz w:val="16"/>
              </w:rPr>
            </w:pPr>
            <w:r>
              <w:rPr>
                <w:rFonts w:ascii="Calibri" w:hAnsi="Calibri" w:cs="Calibri"/>
                <w:b/>
                <w:bCs/>
                <w:sz w:val="20"/>
              </w:rPr>
              <w:t>7</w:t>
            </w:r>
          </w:p>
        </w:tc>
      </w:tr>
      <w:tr w:rsidR="004419B3" w:rsidRPr="000F2B3E" w14:paraId="0A0F06F3" w14:textId="77777777" w:rsidTr="00405F13">
        <w:trPr>
          <w:cantSplit/>
        </w:trPr>
        <w:tc>
          <w:tcPr>
            <w:tcW w:w="5940" w:type="dxa"/>
            <w:vMerge/>
          </w:tcPr>
          <w:p w14:paraId="3B9AEBA9" w14:textId="77777777" w:rsidR="004419B3" w:rsidRPr="000F2B3E" w:rsidRDefault="004419B3" w:rsidP="00405F13">
            <w:pPr>
              <w:pStyle w:val="Titre4"/>
              <w:spacing w:before="60"/>
              <w:jc w:val="center"/>
              <w:rPr>
                <w:rFonts w:ascii="Calibri" w:hAnsi="Calibri" w:cs="Calibri"/>
                <w:smallCaps/>
              </w:rPr>
            </w:pPr>
          </w:p>
        </w:tc>
        <w:tc>
          <w:tcPr>
            <w:tcW w:w="1275" w:type="dxa"/>
            <w:gridSpan w:val="3"/>
          </w:tcPr>
          <w:p w14:paraId="414F8B8F" w14:textId="77777777" w:rsidR="004419B3" w:rsidRPr="000F2B3E" w:rsidRDefault="004419B3" w:rsidP="00203EC0">
            <w:pPr>
              <w:pStyle w:val="Titre7"/>
              <w:spacing w:before="60"/>
              <w:jc w:val="center"/>
              <w:rPr>
                <w:rFonts w:ascii="Calibri" w:hAnsi="Calibri" w:cs="Calibri"/>
                <w:sz w:val="16"/>
              </w:rPr>
            </w:pPr>
            <w:r w:rsidRPr="00083DFF">
              <w:rPr>
                <w:rFonts w:ascii="Calibri" w:hAnsi="Calibri" w:cs="Calibri"/>
                <w:sz w:val="16"/>
              </w:rPr>
              <w:t>Moyen</w:t>
            </w:r>
          </w:p>
        </w:tc>
        <w:tc>
          <w:tcPr>
            <w:tcW w:w="1965" w:type="dxa"/>
            <w:gridSpan w:val="5"/>
          </w:tcPr>
          <w:p w14:paraId="23A9CCA2" w14:textId="77777777" w:rsidR="004419B3" w:rsidRPr="004419B3" w:rsidRDefault="004419B3" w:rsidP="00405F13">
            <w:pPr>
              <w:pStyle w:val="Titre7"/>
              <w:tabs>
                <w:tab w:val="left" w:pos="216"/>
              </w:tabs>
              <w:spacing w:before="60"/>
              <w:rPr>
                <w:rFonts w:ascii="Calibri" w:hAnsi="Calibri" w:cs="Calibri"/>
                <w:b/>
                <w:bCs/>
                <w:sz w:val="16"/>
                <w:lang w:val="fr-CA"/>
              </w:rPr>
            </w:pPr>
            <w:r w:rsidRPr="004419B3">
              <w:rPr>
                <w:rFonts w:ascii="Calibri" w:hAnsi="Calibri" w:cs="Calibri"/>
                <w:sz w:val="16"/>
                <w:lang w:val="fr-CA"/>
              </w:rPr>
              <w:t>Au-dessus de la moyenne</w:t>
            </w:r>
          </w:p>
        </w:tc>
        <w:tc>
          <w:tcPr>
            <w:tcW w:w="1260" w:type="dxa"/>
            <w:gridSpan w:val="2"/>
          </w:tcPr>
          <w:p w14:paraId="441C3AF8" w14:textId="77777777" w:rsidR="004419B3" w:rsidRPr="000F2B3E" w:rsidRDefault="004419B3" w:rsidP="00203EC0">
            <w:pPr>
              <w:pStyle w:val="Titre7"/>
              <w:spacing w:before="60"/>
              <w:jc w:val="center"/>
              <w:rPr>
                <w:rFonts w:ascii="Calibri" w:hAnsi="Calibri" w:cs="Calibri"/>
                <w:b/>
                <w:bCs/>
                <w:sz w:val="16"/>
              </w:rPr>
            </w:pPr>
            <w:r w:rsidRPr="00083DFF">
              <w:rPr>
                <w:rFonts w:ascii="Calibri" w:hAnsi="Calibri" w:cs="Calibri"/>
                <w:sz w:val="16"/>
              </w:rPr>
              <w:t>Exceptionnel</w:t>
            </w:r>
          </w:p>
        </w:tc>
      </w:tr>
      <w:tr w:rsidR="004419B3" w:rsidRPr="000F2B3E" w14:paraId="5D35BDE6" w14:textId="77777777" w:rsidTr="00405F13">
        <w:trPr>
          <w:cantSplit/>
        </w:trPr>
        <w:tc>
          <w:tcPr>
            <w:tcW w:w="5940" w:type="dxa"/>
            <w:vMerge w:val="restart"/>
          </w:tcPr>
          <w:p w14:paraId="7D8A5D5C" w14:textId="77777777" w:rsidR="004419B3" w:rsidRPr="004419B3" w:rsidRDefault="004419B3" w:rsidP="00405F13">
            <w:pPr>
              <w:pStyle w:val="Titre4"/>
              <w:spacing w:before="60"/>
              <w:jc w:val="center"/>
              <w:rPr>
                <w:rFonts w:ascii="Calibri" w:hAnsi="Calibri" w:cs="Calibri"/>
                <w:smallCaps/>
                <w:lang w:val="fr-CA"/>
              </w:rPr>
            </w:pPr>
            <w:r w:rsidRPr="004419B3">
              <w:rPr>
                <w:rFonts w:ascii="Calibri" w:hAnsi="Calibri" w:cs="Calibri"/>
                <w:smallCaps/>
                <w:lang w:val="fr-CA"/>
              </w:rPr>
              <w:t>en résumé</w:t>
            </w:r>
          </w:p>
          <w:p w14:paraId="402C7E65" w14:textId="561FC422" w:rsidR="004419B3" w:rsidRPr="000F2B3E" w:rsidRDefault="004419B3" w:rsidP="00405F13">
            <w:pPr>
              <w:spacing w:before="60" w:after="60"/>
              <w:rPr>
                <w:rFonts w:ascii="Calibri" w:hAnsi="Calibri" w:cs="Calibri"/>
                <w:sz w:val="20"/>
              </w:rPr>
            </w:pPr>
            <w:r w:rsidRPr="000F2B3E">
              <w:rPr>
                <w:rFonts w:ascii="Calibri" w:hAnsi="Calibri" w:cs="Calibri"/>
                <w:sz w:val="20"/>
              </w:rPr>
              <w:t>En considérant l’ensemble des facteurs, quelles sont ses chances d’être un joueur dominant dès cette année au prochain niveau?</w:t>
            </w:r>
          </w:p>
        </w:tc>
        <w:tc>
          <w:tcPr>
            <w:tcW w:w="637" w:type="dxa"/>
            <w:gridSpan w:val="2"/>
          </w:tcPr>
          <w:p w14:paraId="05F9B8CB" w14:textId="77777777" w:rsidR="004419B3" w:rsidRPr="000F2B3E" w:rsidRDefault="004419B3" w:rsidP="00203EC0">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5832FDE4" w14:textId="77777777" w:rsidR="004419B3" w:rsidRPr="000F2B3E" w:rsidRDefault="004419B3" w:rsidP="00203EC0">
            <w:pPr>
              <w:pStyle w:val="Titre7"/>
              <w:spacing w:before="0" w:after="0"/>
              <w:jc w:val="center"/>
              <w:rPr>
                <w:rFonts w:ascii="Calibri" w:hAnsi="Calibri" w:cs="Calibri"/>
                <w:sz w:val="16"/>
              </w:rPr>
            </w:pPr>
            <w:r w:rsidRPr="000F2B3E">
              <w:rPr>
                <w:rFonts w:ascii="Calibri" w:hAnsi="Calibri" w:cs="Calibri"/>
                <w:b/>
                <w:bCs/>
                <w:sz w:val="20"/>
              </w:rPr>
              <w:t>1</w:t>
            </w:r>
          </w:p>
        </w:tc>
        <w:tc>
          <w:tcPr>
            <w:tcW w:w="638" w:type="dxa"/>
          </w:tcPr>
          <w:p w14:paraId="3742EBDF" w14:textId="77777777" w:rsidR="004419B3" w:rsidRDefault="004419B3" w:rsidP="00203EC0">
            <w:pPr>
              <w:pStyle w:val="Titre7"/>
              <w:tabs>
                <w:tab w:val="left" w:pos="1190"/>
              </w:tabs>
              <w:spacing w:before="0" w:after="0"/>
              <w:jc w:val="center"/>
              <w:rPr>
                <w:rFonts w:ascii="Calibri" w:hAnsi="Calibri" w:cs="Calibri"/>
                <w:b/>
                <w:bCs/>
              </w:rPr>
            </w:pPr>
            <w:r w:rsidRPr="002C7EC4">
              <w:rPr>
                <w:rFonts w:ascii="Calibri" w:hAnsi="Calibri" w:cs="Calibri"/>
                <w:b/>
                <w:bCs/>
              </w:rPr>
              <w:sym w:font="Wingdings" w:char="F06F"/>
            </w:r>
          </w:p>
          <w:p w14:paraId="1D5F8DE6" w14:textId="77777777" w:rsidR="004419B3" w:rsidRPr="000F2B3E" w:rsidRDefault="004419B3" w:rsidP="00203EC0">
            <w:pPr>
              <w:pStyle w:val="Titre7"/>
              <w:spacing w:before="0" w:after="0"/>
              <w:jc w:val="center"/>
              <w:rPr>
                <w:rFonts w:ascii="Calibri" w:hAnsi="Calibri" w:cs="Calibri"/>
                <w:sz w:val="16"/>
              </w:rPr>
            </w:pPr>
            <w:r w:rsidRPr="002C7EC4">
              <w:rPr>
                <w:rFonts w:asciiTheme="minorHAnsi" w:hAnsiTheme="minorHAnsi" w:cstheme="minorHAnsi"/>
                <w:b/>
                <w:bCs/>
                <w:sz w:val="20"/>
                <w:szCs w:val="20"/>
              </w:rPr>
              <w:t>2</w:t>
            </w:r>
          </w:p>
        </w:tc>
        <w:tc>
          <w:tcPr>
            <w:tcW w:w="655" w:type="dxa"/>
            <w:gridSpan w:val="2"/>
          </w:tcPr>
          <w:p w14:paraId="75D379C2" w14:textId="77777777" w:rsidR="004419B3" w:rsidRDefault="004419B3" w:rsidP="00203EC0">
            <w:pPr>
              <w:tabs>
                <w:tab w:val="left" w:pos="110"/>
              </w:tabs>
              <w:spacing w:after="0"/>
              <w:jc w:val="center"/>
              <w:rPr>
                <w:rFonts w:ascii="Calibri" w:hAnsi="Calibri" w:cs="Calibri"/>
                <w:b/>
                <w:bCs/>
              </w:rPr>
            </w:pPr>
            <w:r w:rsidRPr="000F2B3E">
              <w:rPr>
                <w:rFonts w:ascii="Calibri" w:hAnsi="Calibri" w:cs="Calibri"/>
                <w:b/>
                <w:bCs/>
              </w:rPr>
              <w:sym w:font="Wingdings" w:char="F06F"/>
            </w:r>
          </w:p>
          <w:p w14:paraId="4CF2F313" w14:textId="77777777" w:rsidR="004419B3" w:rsidRPr="000F2B3E" w:rsidRDefault="004419B3" w:rsidP="00203EC0">
            <w:pPr>
              <w:pStyle w:val="Titre7"/>
              <w:tabs>
                <w:tab w:val="left" w:pos="216"/>
              </w:tabs>
              <w:spacing w:before="0" w:after="0"/>
              <w:jc w:val="center"/>
              <w:rPr>
                <w:rFonts w:ascii="Calibri" w:hAnsi="Calibri" w:cs="Calibri"/>
                <w:b/>
                <w:bCs/>
                <w:sz w:val="16"/>
              </w:rPr>
            </w:pPr>
            <w:r w:rsidRPr="000F2B3E">
              <w:rPr>
                <w:rFonts w:ascii="Calibri" w:hAnsi="Calibri" w:cs="Calibri"/>
                <w:b/>
                <w:bCs/>
                <w:sz w:val="20"/>
                <w:szCs w:val="20"/>
              </w:rPr>
              <w:t>3</w:t>
            </w:r>
          </w:p>
        </w:tc>
        <w:tc>
          <w:tcPr>
            <w:tcW w:w="655" w:type="dxa"/>
            <w:gridSpan w:val="2"/>
          </w:tcPr>
          <w:p w14:paraId="1F63F373" w14:textId="77777777" w:rsidR="004419B3" w:rsidRDefault="004419B3" w:rsidP="00203EC0">
            <w:pPr>
              <w:tabs>
                <w:tab w:val="left" w:pos="936"/>
                <w:tab w:val="left" w:pos="1667"/>
              </w:tabs>
              <w:spacing w:after="0"/>
              <w:ind w:left="-54"/>
              <w:jc w:val="center"/>
              <w:rPr>
                <w:rFonts w:ascii="Calibri" w:hAnsi="Calibri" w:cs="Calibri"/>
                <w:b/>
                <w:bCs/>
              </w:rPr>
            </w:pPr>
            <w:r w:rsidRPr="000F2B3E">
              <w:rPr>
                <w:rFonts w:ascii="Calibri" w:hAnsi="Calibri" w:cs="Calibri"/>
                <w:b/>
                <w:bCs/>
              </w:rPr>
              <w:sym w:font="Wingdings" w:char="F06F"/>
            </w:r>
          </w:p>
          <w:p w14:paraId="587F4A8F" w14:textId="77777777" w:rsidR="004419B3" w:rsidRPr="000F2B3E" w:rsidRDefault="004419B3" w:rsidP="00203EC0">
            <w:pPr>
              <w:pStyle w:val="Titre7"/>
              <w:tabs>
                <w:tab w:val="left" w:pos="216"/>
              </w:tabs>
              <w:spacing w:before="0" w:after="0"/>
              <w:jc w:val="center"/>
              <w:rPr>
                <w:rFonts w:ascii="Calibri" w:hAnsi="Calibri" w:cs="Calibri"/>
                <w:b/>
                <w:bCs/>
                <w:sz w:val="16"/>
              </w:rPr>
            </w:pPr>
            <w:r w:rsidRPr="000F2B3E">
              <w:rPr>
                <w:rFonts w:ascii="Calibri" w:hAnsi="Calibri" w:cs="Calibri"/>
                <w:b/>
                <w:bCs/>
                <w:sz w:val="20"/>
              </w:rPr>
              <w:t>4</w:t>
            </w:r>
          </w:p>
        </w:tc>
        <w:tc>
          <w:tcPr>
            <w:tcW w:w="655" w:type="dxa"/>
          </w:tcPr>
          <w:p w14:paraId="265C2A3D" w14:textId="77777777" w:rsidR="004419B3" w:rsidRDefault="004419B3" w:rsidP="00203EC0">
            <w:pPr>
              <w:tabs>
                <w:tab w:val="left" w:pos="936"/>
                <w:tab w:val="left" w:pos="1667"/>
              </w:tabs>
              <w:spacing w:after="0"/>
              <w:ind w:left="-28"/>
              <w:jc w:val="center"/>
              <w:rPr>
                <w:rFonts w:ascii="Calibri" w:hAnsi="Calibri" w:cs="Calibri"/>
                <w:b/>
                <w:bCs/>
              </w:rPr>
            </w:pPr>
            <w:r w:rsidRPr="000F2B3E">
              <w:rPr>
                <w:rFonts w:ascii="Calibri" w:hAnsi="Calibri" w:cs="Calibri"/>
                <w:b/>
                <w:bCs/>
              </w:rPr>
              <w:sym w:font="Wingdings" w:char="F06F"/>
            </w:r>
          </w:p>
          <w:p w14:paraId="38CD3B48" w14:textId="77777777" w:rsidR="004419B3" w:rsidRPr="000F2B3E" w:rsidRDefault="004419B3" w:rsidP="00203EC0">
            <w:pPr>
              <w:pStyle w:val="Titre7"/>
              <w:tabs>
                <w:tab w:val="left" w:pos="216"/>
              </w:tabs>
              <w:spacing w:before="0" w:after="0"/>
              <w:jc w:val="center"/>
              <w:rPr>
                <w:rFonts w:ascii="Calibri" w:hAnsi="Calibri" w:cs="Calibri"/>
                <w:b/>
                <w:bCs/>
                <w:sz w:val="16"/>
              </w:rPr>
            </w:pPr>
            <w:r>
              <w:rPr>
                <w:rFonts w:ascii="Calibri" w:hAnsi="Calibri" w:cs="Calibri"/>
                <w:b/>
                <w:bCs/>
                <w:sz w:val="20"/>
              </w:rPr>
              <w:t>5</w:t>
            </w:r>
          </w:p>
        </w:tc>
        <w:tc>
          <w:tcPr>
            <w:tcW w:w="630" w:type="dxa"/>
          </w:tcPr>
          <w:p w14:paraId="3467F9D2" w14:textId="77777777" w:rsidR="004419B3" w:rsidRDefault="004419B3" w:rsidP="00203EC0">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13E7BDC4" w14:textId="77777777" w:rsidR="004419B3" w:rsidRPr="000F2B3E" w:rsidRDefault="004419B3" w:rsidP="00203EC0">
            <w:pPr>
              <w:pStyle w:val="Titre7"/>
              <w:spacing w:before="0" w:after="0"/>
              <w:jc w:val="center"/>
              <w:rPr>
                <w:rFonts w:ascii="Calibri" w:hAnsi="Calibri" w:cs="Calibri"/>
                <w:b/>
                <w:bCs/>
                <w:sz w:val="16"/>
              </w:rPr>
            </w:pPr>
            <w:r w:rsidRPr="0078052D">
              <w:rPr>
                <w:rFonts w:ascii="Calibri" w:hAnsi="Calibri" w:cs="Calibri"/>
                <w:b/>
                <w:bCs/>
                <w:sz w:val="20"/>
              </w:rPr>
              <w:t>6</w:t>
            </w:r>
          </w:p>
        </w:tc>
        <w:tc>
          <w:tcPr>
            <w:tcW w:w="630" w:type="dxa"/>
          </w:tcPr>
          <w:p w14:paraId="3C67BED4" w14:textId="77777777" w:rsidR="004419B3" w:rsidRPr="000F2B3E" w:rsidRDefault="004419B3" w:rsidP="00203EC0">
            <w:pPr>
              <w:pStyle w:val="Corpsdetexte"/>
              <w:spacing w:after="0"/>
              <w:jc w:val="center"/>
              <w:rPr>
                <w:rFonts w:ascii="Calibri" w:hAnsi="Calibri" w:cs="Calibri"/>
                <w:b/>
                <w:bCs/>
                <w:sz w:val="24"/>
              </w:rPr>
            </w:pPr>
            <w:r w:rsidRPr="000F2B3E">
              <w:rPr>
                <w:rFonts w:ascii="Calibri" w:hAnsi="Calibri" w:cs="Calibri"/>
                <w:b/>
                <w:bCs/>
                <w:sz w:val="24"/>
              </w:rPr>
              <w:sym w:font="Wingdings" w:char="F06F"/>
            </w:r>
          </w:p>
          <w:p w14:paraId="73108E73" w14:textId="77777777" w:rsidR="004419B3" w:rsidRPr="000F2B3E" w:rsidRDefault="004419B3" w:rsidP="00203EC0">
            <w:pPr>
              <w:pStyle w:val="Titre7"/>
              <w:spacing w:before="0" w:after="0"/>
              <w:jc w:val="center"/>
              <w:rPr>
                <w:rFonts w:ascii="Calibri" w:hAnsi="Calibri" w:cs="Calibri"/>
                <w:b/>
                <w:bCs/>
                <w:sz w:val="16"/>
              </w:rPr>
            </w:pPr>
            <w:r>
              <w:rPr>
                <w:rFonts w:ascii="Calibri" w:hAnsi="Calibri" w:cs="Calibri"/>
                <w:b/>
                <w:bCs/>
                <w:sz w:val="20"/>
              </w:rPr>
              <w:t>7</w:t>
            </w:r>
          </w:p>
        </w:tc>
      </w:tr>
      <w:tr w:rsidR="004419B3" w:rsidRPr="000F2B3E" w14:paraId="3A1D4E9A" w14:textId="77777777" w:rsidTr="00405F13">
        <w:trPr>
          <w:cantSplit/>
        </w:trPr>
        <w:tc>
          <w:tcPr>
            <w:tcW w:w="5940" w:type="dxa"/>
            <w:vMerge/>
          </w:tcPr>
          <w:p w14:paraId="71C2FE96" w14:textId="77777777" w:rsidR="004419B3" w:rsidRPr="000F2B3E" w:rsidRDefault="004419B3" w:rsidP="00405F13">
            <w:pPr>
              <w:pStyle w:val="Titre4"/>
              <w:spacing w:before="60"/>
              <w:jc w:val="center"/>
              <w:rPr>
                <w:rFonts w:ascii="Calibri" w:hAnsi="Calibri" w:cs="Calibri"/>
                <w:smallCaps/>
              </w:rPr>
            </w:pPr>
          </w:p>
        </w:tc>
        <w:tc>
          <w:tcPr>
            <w:tcW w:w="1275" w:type="dxa"/>
            <w:gridSpan w:val="3"/>
          </w:tcPr>
          <w:p w14:paraId="60ADBF1F" w14:textId="77777777" w:rsidR="004419B3" w:rsidRPr="000F2B3E" w:rsidRDefault="004419B3" w:rsidP="00203EC0">
            <w:pPr>
              <w:pStyle w:val="Titre7"/>
              <w:spacing w:before="60"/>
              <w:jc w:val="center"/>
              <w:rPr>
                <w:rFonts w:ascii="Calibri" w:hAnsi="Calibri" w:cs="Calibri"/>
                <w:sz w:val="16"/>
              </w:rPr>
            </w:pPr>
            <w:r w:rsidRPr="00083DFF">
              <w:rPr>
                <w:rFonts w:ascii="Calibri" w:hAnsi="Calibri" w:cs="Calibri"/>
                <w:sz w:val="16"/>
              </w:rPr>
              <w:t>Moyen</w:t>
            </w:r>
          </w:p>
        </w:tc>
        <w:tc>
          <w:tcPr>
            <w:tcW w:w="1965" w:type="dxa"/>
            <w:gridSpan w:val="5"/>
          </w:tcPr>
          <w:p w14:paraId="0489E135" w14:textId="77777777" w:rsidR="004419B3" w:rsidRPr="004419B3" w:rsidRDefault="004419B3" w:rsidP="00203EC0">
            <w:pPr>
              <w:pStyle w:val="Titre7"/>
              <w:tabs>
                <w:tab w:val="left" w:pos="216"/>
              </w:tabs>
              <w:spacing w:before="60"/>
              <w:jc w:val="center"/>
              <w:rPr>
                <w:rFonts w:ascii="Calibri" w:hAnsi="Calibri" w:cs="Calibri"/>
                <w:b/>
                <w:bCs/>
                <w:sz w:val="16"/>
                <w:lang w:val="fr-CA"/>
              </w:rPr>
            </w:pPr>
            <w:r w:rsidRPr="004419B3">
              <w:rPr>
                <w:rFonts w:ascii="Calibri" w:hAnsi="Calibri" w:cs="Calibri"/>
                <w:sz w:val="16"/>
                <w:lang w:val="fr-CA"/>
              </w:rPr>
              <w:t>Au-dessus de la moyenne</w:t>
            </w:r>
          </w:p>
        </w:tc>
        <w:tc>
          <w:tcPr>
            <w:tcW w:w="1260" w:type="dxa"/>
            <w:gridSpan w:val="2"/>
          </w:tcPr>
          <w:p w14:paraId="389152AB" w14:textId="77777777" w:rsidR="004419B3" w:rsidRPr="000F2B3E" w:rsidRDefault="004419B3" w:rsidP="00203EC0">
            <w:pPr>
              <w:pStyle w:val="Titre7"/>
              <w:spacing w:before="60"/>
              <w:jc w:val="center"/>
              <w:rPr>
                <w:rFonts w:ascii="Calibri" w:hAnsi="Calibri" w:cs="Calibri"/>
                <w:b/>
                <w:bCs/>
                <w:sz w:val="16"/>
              </w:rPr>
            </w:pPr>
            <w:r w:rsidRPr="00083DFF">
              <w:rPr>
                <w:rFonts w:ascii="Calibri" w:hAnsi="Calibri" w:cs="Calibri"/>
                <w:sz w:val="16"/>
              </w:rPr>
              <w:t>Exceptionnel</w:t>
            </w:r>
          </w:p>
        </w:tc>
      </w:tr>
    </w:tbl>
    <w:p w14:paraId="115D33AE" w14:textId="77777777" w:rsidR="004419B3" w:rsidRPr="000F2B3E" w:rsidRDefault="004419B3" w:rsidP="004419B3">
      <w:pPr>
        <w:jc w:val="center"/>
        <w:rPr>
          <w:rFonts w:ascii="Calibri" w:hAnsi="Calibri" w:cs="Calibri"/>
          <w:b/>
          <w:bCs/>
          <w:sz w:val="16"/>
        </w:rPr>
      </w:pPr>
    </w:p>
    <w:p w14:paraId="3F94437F" w14:textId="77777777" w:rsidR="004419B3" w:rsidRPr="000F2B3E" w:rsidRDefault="004419B3" w:rsidP="004419B3">
      <w:pPr>
        <w:tabs>
          <w:tab w:val="left" w:pos="-180"/>
        </w:tabs>
        <w:ind w:left="-630"/>
        <w:rPr>
          <w:rFonts w:ascii="Calibri" w:hAnsi="Calibri" w:cs="Calibri"/>
          <w:b/>
          <w:bCs/>
          <w:smallCaps/>
        </w:rPr>
      </w:pPr>
      <w:r w:rsidRPr="000F2B3E">
        <w:rPr>
          <w:rFonts w:ascii="Calibri" w:hAnsi="Calibri" w:cs="Calibri"/>
          <w:b/>
          <w:bCs/>
          <w:smallCaps/>
        </w:rPr>
        <w:t>Commentaires :</w:t>
      </w:r>
    </w:p>
    <w:tbl>
      <w:tblPr>
        <w:tblW w:w="10440" w:type="dxa"/>
        <w:tblInd w:w="-65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40"/>
      </w:tblGrid>
      <w:tr w:rsidR="004419B3" w:rsidRPr="000F2B3E" w14:paraId="0F883AEF" w14:textId="77777777" w:rsidTr="00405F13">
        <w:tc>
          <w:tcPr>
            <w:tcW w:w="10440" w:type="dxa"/>
          </w:tcPr>
          <w:p w14:paraId="35EE3C33" w14:textId="77777777" w:rsidR="004419B3" w:rsidRPr="000F2B3E" w:rsidRDefault="004419B3" w:rsidP="00405F13">
            <w:pPr>
              <w:pStyle w:val="En-tte"/>
              <w:spacing w:before="40" w:after="40"/>
              <w:rPr>
                <w:rFonts w:ascii="Calibri" w:hAnsi="Calibri" w:cs="Calibri"/>
                <w:sz w:val="20"/>
              </w:rPr>
            </w:pPr>
          </w:p>
        </w:tc>
      </w:tr>
      <w:tr w:rsidR="004419B3" w:rsidRPr="000F2B3E" w14:paraId="3C372134" w14:textId="77777777" w:rsidTr="00405F13">
        <w:tc>
          <w:tcPr>
            <w:tcW w:w="10440" w:type="dxa"/>
          </w:tcPr>
          <w:p w14:paraId="7849A475" w14:textId="77777777" w:rsidR="004419B3" w:rsidRPr="000F2B3E" w:rsidRDefault="004419B3" w:rsidP="00405F13">
            <w:pPr>
              <w:spacing w:before="40" w:after="40"/>
              <w:rPr>
                <w:rFonts w:ascii="Calibri" w:hAnsi="Calibri" w:cs="Calibri"/>
                <w:sz w:val="20"/>
              </w:rPr>
            </w:pPr>
          </w:p>
        </w:tc>
      </w:tr>
      <w:tr w:rsidR="004419B3" w:rsidRPr="000F2B3E" w14:paraId="19DA694D" w14:textId="77777777" w:rsidTr="00405F13">
        <w:tc>
          <w:tcPr>
            <w:tcW w:w="10440" w:type="dxa"/>
          </w:tcPr>
          <w:p w14:paraId="2A0195BE" w14:textId="77777777" w:rsidR="004419B3" w:rsidRPr="000F2B3E" w:rsidRDefault="004419B3" w:rsidP="00405F13">
            <w:pPr>
              <w:pStyle w:val="En-tte"/>
              <w:spacing w:before="40" w:after="40"/>
              <w:rPr>
                <w:rFonts w:ascii="Calibri" w:hAnsi="Calibri" w:cs="Calibri"/>
                <w:sz w:val="20"/>
              </w:rPr>
            </w:pPr>
          </w:p>
        </w:tc>
      </w:tr>
      <w:tr w:rsidR="004419B3" w:rsidRPr="000F2B3E" w14:paraId="6FFE5BCF" w14:textId="77777777" w:rsidTr="00405F13">
        <w:tc>
          <w:tcPr>
            <w:tcW w:w="10440" w:type="dxa"/>
          </w:tcPr>
          <w:p w14:paraId="6B066931" w14:textId="77777777" w:rsidR="004419B3" w:rsidRPr="000F2B3E" w:rsidRDefault="004419B3" w:rsidP="00405F13">
            <w:pPr>
              <w:pStyle w:val="En-tte"/>
              <w:spacing w:before="40" w:after="40"/>
              <w:rPr>
                <w:rFonts w:ascii="Calibri" w:hAnsi="Calibri" w:cs="Calibri"/>
                <w:sz w:val="20"/>
              </w:rPr>
            </w:pPr>
          </w:p>
        </w:tc>
      </w:tr>
      <w:tr w:rsidR="004419B3" w:rsidRPr="000F2B3E" w14:paraId="1BD4322C" w14:textId="77777777" w:rsidTr="00405F13">
        <w:tc>
          <w:tcPr>
            <w:tcW w:w="10440" w:type="dxa"/>
          </w:tcPr>
          <w:p w14:paraId="0C14FA54" w14:textId="77777777" w:rsidR="004419B3" w:rsidRPr="000F2B3E" w:rsidRDefault="004419B3" w:rsidP="00405F13">
            <w:pPr>
              <w:spacing w:before="40" w:after="40"/>
              <w:rPr>
                <w:rFonts w:ascii="Calibri" w:hAnsi="Calibri" w:cs="Calibri"/>
                <w:sz w:val="20"/>
              </w:rPr>
            </w:pPr>
          </w:p>
        </w:tc>
      </w:tr>
      <w:tr w:rsidR="004419B3" w:rsidRPr="000F2B3E" w14:paraId="21F57CF1" w14:textId="77777777" w:rsidTr="00405F13">
        <w:tc>
          <w:tcPr>
            <w:tcW w:w="10440" w:type="dxa"/>
          </w:tcPr>
          <w:p w14:paraId="36958AAA" w14:textId="77777777" w:rsidR="004419B3" w:rsidRPr="000F2B3E" w:rsidRDefault="004419B3" w:rsidP="00405F13">
            <w:pPr>
              <w:spacing w:before="40" w:after="40"/>
              <w:rPr>
                <w:rFonts w:ascii="Calibri" w:hAnsi="Calibri" w:cs="Calibri"/>
                <w:sz w:val="20"/>
              </w:rPr>
            </w:pPr>
          </w:p>
        </w:tc>
      </w:tr>
    </w:tbl>
    <w:p w14:paraId="4C41B372" w14:textId="77777777" w:rsidR="00E039FD" w:rsidRDefault="00E039FD" w:rsidP="004419B3">
      <w:pPr>
        <w:tabs>
          <w:tab w:val="left" w:pos="-180"/>
        </w:tabs>
        <w:ind w:left="-720"/>
        <w:rPr>
          <w:rFonts w:ascii="Calibri" w:hAnsi="Calibri" w:cs="Calibri"/>
          <w:b/>
          <w:bCs/>
          <w:smallCaps/>
          <w:sz w:val="28"/>
        </w:rPr>
        <w:sectPr w:rsidR="00E039FD" w:rsidSect="0074285E">
          <w:headerReference w:type="default" r:id="rId189"/>
          <w:footerReference w:type="default" r:id="rId190"/>
          <w:pgSz w:w="12240" w:h="15840" w:code="1"/>
          <w:pgMar w:top="864" w:right="1800" w:bottom="864" w:left="1800" w:header="576" w:footer="576" w:gutter="0"/>
          <w:cols w:space="708"/>
          <w:docGrid w:linePitch="360"/>
        </w:sectPr>
      </w:pPr>
    </w:p>
    <w:p w14:paraId="287B604A" w14:textId="5BC73A5E" w:rsidR="004419B3" w:rsidRPr="00906491" w:rsidRDefault="004419B3" w:rsidP="004419B3">
      <w:pPr>
        <w:tabs>
          <w:tab w:val="left" w:pos="-180"/>
        </w:tabs>
        <w:ind w:left="-720"/>
        <w:rPr>
          <w:rFonts w:ascii="Calibri" w:hAnsi="Calibri" w:cs="Calibri"/>
          <w:b/>
          <w:bCs/>
          <w:smallCaps/>
        </w:rPr>
      </w:pPr>
      <w:r w:rsidRPr="00906491">
        <w:rPr>
          <w:rFonts w:ascii="Calibri" w:hAnsi="Calibri" w:cs="Calibri"/>
          <w:b/>
          <w:bCs/>
          <w:smallCaps/>
        </w:rPr>
        <w:t>4.</w:t>
      </w:r>
      <w:r w:rsidRPr="00906491">
        <w:rPr>
          <w:rFonts w:ascii="Calibri" w:hAnsi="Calibri" w:cs="Calibri"/>
          <w:b/>
          <w:bCs/>
          <w:smallCaps/>
        </w:rPr>
        <w:tab/>
      </w:r>
      <w:r w:rsidR="00203EC0" w:rsidRPr="00906491">
        <w:rPr>
          <w:rFonts w:ascii="Calibri" w:hAnsi="Calibri" w:cs="Calibri"/>
          <w:b/>
          <w:bCs/>
          <w:smallCaps/>
        </w:rPr>
        <w:t>d</w:t>
      </w:r>
      <w:r w:rsidRPr="00906491">
        <w:rPr>
          <w:rFonts w:ascii="Calibri" w:hAnsi="Calibri" w:cs="Calibri"/>
          <w:b/>
          <w:bCs/>
          <w:smallCaps/>
        </w:rPr>
        <w:t>emande écrite du parent du joueur</w:t>
      </w:r>
    </w:p>
    <w:p w14:paraId="7D3C51C4" w14:textId="77777777" w:rsidR="004419B3" w:rsidRPr="00906491" w:rsidRDefault="004419B3" w:rsidP="00203EC0">
      <w:pPr>
        <w:pStyle w:val="Normalcentr"/>
        <w:tabs>
          <w:tab w:val="clear" w:pos="0"/>
          <w:tab w:val="clear" w:pos="331"/>
          <w:tab w:val="clear" w:pos="662"/>
          <w:tab w:val="clear" w:pos="993"/>
          <w:tab w:val="clear" w:pos="1324"/>
          <w:tab w:val="clear" w:pos="1656"/>
          <w:tab w:val="clear" w:pos="2880"/>
          <w:tab w:val="clear" w:pos="3600"/>
          <w:tab w:val="clear" w:pos="4320"/>
          <w:tab w:val="clear" w:pos="5040"/>
          <w:tab w:val="clear" w:pos="6480"/>
          <w:tab w:val="clear" w:pos="7200"/>
          <w:tab w:val="clear" w:pos="7920"/>
        </w:tabs>
        <w:spacing w:after="240"/>
        <w:ind w:left="-180" w:firstLine="0"/>
        <w:rPr>
          <w:rFonts w:ascii="Calibri" w:hAnsi="Calibri" w:cs="Calibri"/>
          <w:sz w:val="22"/>
          <w:szCs w:val="22"/>
        </w:rPr>
      </w:pPr>
      <w:r w:rsidRPr="00906491">
        <w:rPr>
          <w:rFonts w:ascii="Calibri" w:hAnsi="Calibri" w:cs="Calibri"/>
          <w:sz w:val="22"/>
          <w:szCs w:val="22"/>
        </w:rPr>
        <w:t>Vous avez indiqué que vous vouliez faire évoluer votre enfant dans une division supérieure pour la prochaine saison. Un des prérequis du processus d’évaluation est que vous soumettiez au comité d’évaluation un texte d’introduction concernant les sujets suivants :</w:t>
      </w:r>
    </w:p>
    <w:p w14:paraId="2163C9D6" w14:textId="29342664" w:rsidR="004419B3" w:rsidRPr="00906491" w:rsidRDefault="004419B3" w:rsidP="00203EC0">
      <w:pPr>
        <w:ind w:left="-180" w:right="-900"/>
        <w:jc w:val="both"/>
        <w:rPr>
          <w:rFonts w:ascii="Calibri" w:hAnsi="Calibri" w:cs="Calibri"/>
        </w:rPr>
      </w:pPr>
      <w:r w:rsidRPr="00906491">
        <w:rPr>
          <w:rFonts w:ascii="Calibri" w:hAnsi="Calibri" w:cs="Calibri"/>
        </w:rPr>
        <w:t>Quelles sont les qualités personnelles que votre enfant possède et qui lui permettra d’atteindre son but? Dans votre réponse, vous devrez donner deux exemples spécifiques pour chaque qualité personnelle que vous énumérerez.</w:t>
      </w:r>
      <w:r w:rsidR="00906491">
        <w:rPr>
          <w:rFonts w:ascii="Calibri" w:hAnsi="Calibri" w:cs="Calibri"/>
        </w:rPr>
        <w:t xml:space="preserve"> </w:t>
      </w:r>
      <w:r w:rsidRPr="00906491">
        <w:rPr>
          <w:rFonts w:ascii="Calibri" w:hAnsi="Calibri" w:cs="Calibri"/>
        </w:rPr>
        <w:t>Votre réponse pourra être aussi longue que vous le voudrez.</w:t>
      </w:r>
    </w:p>
    <w:tbl>
      <w:tblPr>
        <w:tblW w:w="9720" w:type="dxa"/>
        <w:tblInd w:w="-11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7DCFA872" w14:textId="77777777" w:rsidTr="00405F13">
        <w:tc>
          <w:tcPr>
            <w:tcW w:w="9720" w:type="dxa"/>
          </w:tcPr>
          <w:p w14:paraId="7C73B40F" w14:textId="77777777" w:rsidR="004419B3" w:rsidRPr="000F2B3E" w:rsidRDefault="004419B3" w:rsidP="006A68EE">
            <w:pPr>
              <w:pStyle w:val="En-tte"/>
              <w:spacing w:before="20" w:after="20" w:line="276" w:lineRule="auto"/>
              <w:rPr>
                <w:rFonts w:ascii="Calibri" w:hAnsi="Calibri" w:cs="Calibri"/>
                <w:sz w:val="20"/>
              </w:rPr>
            </w:pPr>
          </w:p>
        </w:tc>
      </w:tr>
      <w:tr w:rsidR="004419B3" w:rsidRPr="000F2B3E" w14:paraId="57E4AEF1" w14:textId="77777777" w:rsidTr="00405F13">
        <w:tc>
          <w:tcPr>
            <w:tcW w:w="9720" w:type="dxa"/>
          </w:tcPr>
          <w:p w14:paraId="227E0724" w14:textId="77777777" w:rsidR="004419B3" w:rsidRPr="000F2B3E" w:rsidRDefault="004419B3" w:rsidP="006A68EE">
            <w:pPr>
              <w:spacing w:before="20" w:after="20" w:line="276" w:lineRule="auto"/>
              <w:rPr>
                <w:rFonts w:ascii="Calibri" w:hAnsi="Calibri" w:cs="Calibri"/>
                <w:sz w:val="20"/>
              </w:rPr>
            </w:pPr>
          </w:p>
        </w:tc>
      </w:tr>
      <w:tr w:rsidR="004419B3" w:rsidRPr="000F2B3E" w14:paraId="6BD9ACBF" w14:textId="77777777" w:rsidTr="00405F13">
        <w:tc>
          <w:tcPr>
            <w:tcW w:w="9720" w:type="dxa"/>
          </w:tcPr>
          <w:p w14:paraId="7B183C99" w14:textId="77777777" w:rsidR="004419B3" w:rsidRPr="000F2B3E" w:rsidRDefault="004419B3" w:rsidP="006A68EE">
            <w:pPr>
              <w:spacing w:before="20" w:after="20" w:line="276" w:lineRule="auto"/>
              <w:rPr>
                <w:rFonts w:ascii="Calibri" w:hAnsi="Calibri" w:cs="Calibri"/>
                <w:sz w:val="20"/>
              </w:rPr>
            </w:pPr>
          </w:p>
        </w:tc>
      </w:tr>
      <w:tr w:rsidR="004419B3" w:rsidRPr="000F2B3E" w14:paraId="580EB7A9" w14:textId="77777777" w:rsidTr="00405F13">
        <w:tc>
          <w:tcPr>
            <w:tcW w:w="9720" w:type="dxa"/>
          </w:tcPr>
          <w:p w14:paraId="18C4FC46" w14:textId="77777777" w:rsidR="004419B3" w:rsidRPr="000F2B3E" w:rsidRDefault="004419B3" w:rsidP="006A68EE">
            <w:pPr>
              <w:spacing w:before="20" w:after="20" w:line="276" w:lineRule="auto"/>
              <w:rPr>
                <w:rFonts w:ascii="Calibri" w:hAnsi="Calibri" w:cs="Calibri"/>
                <w:sz w:val="20"/>
              </w:rPr>
            </w:pPr>
          </w:p>
        </w:tc>
      </w:tr>
      <w:tr w:rsidR="004419B3" w:rsidRPr="000F2B3E" w14:paraId="2CB532AF" w14:textId="77777777" w:rsidTr="00405F13">
        <w:tc>
          <w:tcPr>
            <w:tcW w:w="9720" w:type="dxa"/>
          </w:tcPr>
          <w:p w14:paraId="47A8AB01" w14:textId="77777777" w:rsidR="004419B3" w:rsidRPr="000F2B3E" w:rsidRDefault="004419B3" w:rsidP="006A68EE">
            <w:pPr>
              <w:spacing w:before="20" w:after="20" w:line="276" w:lineRule="auto"/>
              <w:rPr>
                <w:rFonts w:ascii="Calibri" w:hAnsi="Calibri" w:cs="Calibri"/>
                <w:sz w:val="20"/>
              </w:rPr>
            </w:pPr>
          </w:p>
        </w:tc>
      </w:tr>
      <w:tr w:rsidR="004419B3" w:rsidRPr="000F2B3E" w14:paraId="7362FC46" w14:textId="77777777" w:rsidTr="00405F13">
        <w:tc>
          <w:tcPr>
            <w:tcW w:w="9720" w:type="dxa"/>
          </w:tcPr>
          <w:p w14:paraId="3E663DF0" w14:textId="77777777" w:rsidR="004419B3" w:rsidRPr="000F2B3E" w:rsidRDefault="004419B3" w:rsidP="006A68EE">
            <w:pPr>
              <w:spacing w:before="20" w:after="20" w:line="276" w:lineRule="auto"/>
              <w:rPr>
                <w:rFonts w:ascii="Calibri" w:hAnsi="Calibri" w:cs="Calibri"/>
                <w:sz w:val="20"/>
              </w:rPr>
            </w:pPr>
          </w:p>
        </w:tc>
      </w:tr>
      <w:tr w:rsidR="004419B3" w:rsidRPr="000F2B3E" w14:paraId="1B9B7018" w14:textId="77777777" w:rsidTr="00405F13">
        <w:tc>
          <w:tcPr>
            <w:tcW w:w="9720" w:type="dxa"/>
          </w:tcPr>
          <w:p w14:paraId="3774EC56" w14:textId="77777777" w:rsidR="004419B3" w:rsidRPr="000F2B3E" w:rsidRDefault="004419B3" w:rsidP="006A68EE">
            <w:pPr>
              <w:spacing w:before="20" w:after="20" w:line="276" w:lineRule="auto"/>
              <w:rPr>
                <w:rFonts w:ascii="Calibri" w:hAnsi="Calibri" w:cs="Calibri"/>
                <w:sz w:val="20"/>
              </w:rPr>
            </w:pPr>
          </w:p>
        </w:tc>
      </w:tr>
      <w:tr w:rsidR="004419B3" w:rsidRPr="000F2B3E" w14:paraId="59F47C7B" w14:textId="77777777" w:rsidTr="00405F13">
        <w:tc>
          <w:tcPr>
            <w:tcW w:w="9720" w:type="dxa"/>
          </w:tcPr>
          <w:p w14:paraId="3527FBD2" w14:textId="77777777" w:rsidR="004419B3" w:rsidRPr="000F2B3E" w:rsidRDefault="004419B3" w:rsidP="006A68EE">
            <w:pPr>
              <w:spacing w:before="20" w:after="20" w:line="276" w:lineRule="auto"/>
              <w:rPr>
                <w:rFonts w:ascii="Calibri" w:hAnsi="Calibri" w:cs="Calibri"/>
                <w:sz w:val="20"/>
              </w:rPr>
            </w:pPr>
          </w:p>
        </w:tc>
      </w:tr>
      <w:tr w:rsidR="004419B3" w:rsidRPr="000F2B3E" w14:paraId="41B4A790" w14:textId="77777777" w:rsidTr="00405F13">
        <w:tc>
          <w:tcPr>
            <w:tcW w:w="9720" w:type="dxa"/>
          </w:tcPr>
          <w:p w14:paraId="135868AE" w14:textId="77777777" w:rsidR="004419B3" w:rsidRPr="000F2B3E" w:rsidRDefault="004419B3" w:rsidP="006A68EE">
            <w:pPr>
              <w:spacing w:before="20" w:after="20" w:line="276" w:lineRule="auto"/>
              <w:rPr>
                <w:rFonts w:ascii="Calibri" w:hAnsi="Calibri" w:cs="Calibri"/>
                <w:sz w:val="20"/>
              </w:rPr>
            </w:pPr>
          </w:p>
        </w:tc>
      </w:tr>
      <w:tr w:rsidR="004419B3" w:rsidRPr="000F2B3E" w14:paraId="2291D8C3" w14:textId="77777777" w:rsidTr="00405F13">
        <w:tc>
          <w:tcPr>
            <w:tcW w:w="9720" w:type="dxa"/>
          </w:tcPr>
          <w:p w14:paraId="4A8D1CAC" w14:textId="77777777" w:rsidR="004419B3" w:rsidRPr="000F2B3E" w:rsidRDefault="004419B3" w:rsidP="006A68EE">
            <w:pPr>
              <w:spacing w:before="20" w:after="20" w:line="276" w:lineRule="auto"/>
              <w:rPr>
                <w:rFonts w:ascii="Calibri" w:hAnsi="Calibri" w:cs="Calibri"/>
                <w:sz w:val="20"/>
              </w:rPr>
            </w:pPr>
          </w:p>
        </w:tc>
      </w:tr>
      <w:tr w:rsidR="004419B3" w:rsidRPr="000F2B3E" w14:paraId="30BCEAE5" w14:textId="77777777" w:rsidTr="00405F13">
        <w:tc>
          <w:tcPr>
            <w:tcW w:w="9720" w:type="dxa"/>
          </w:tcPr>
          <w:p w14:paraId="5035885B" w14:textId="77777777" w:rsidR="004419B3" w:rsidRPr="000F2B3E" w:rsidRDefault="004419B3" w:rsidP="006A68EE">
            <w:pPr>
              <w:spacing w:before="20" w:after="20" w:line="276" w:lineRule="auto"/>
              <w:rPr>
                <w:rFonts w:ascii="Calibri" w:hAnsi="Calibri" w:cs="Calibri"/>
                <w:sz w:val="20"/>
              </w:rPr>
            </w:pPr>
          </w:p>
        </w:tc>
      </w:tr>
      <w:tr w:rsidR="004419B3" w:rsidRPr="000F2B3E" w14:paraId="4ABD2AB6" w14:textId="77777777" w:rsidTr="00405F13">
        <w:tc>
          <w:tcPr>
            <w:tcW w:w="9720" w:type="dxa"/>
          </w:tcPr>
          <w:p w14:paraId="5A8C12E1" w14:textId="77777777" w:rsidR="004419B3" w:rsidRPr="000F2B3E" w:rsidRDefault="004419B3" w:rsidP="006A68EE">
            <w:pPr>
              <w:spacing w:before="20" w:after="20" w:line="276" w:lineRule="auto"/>
              <w:rPr>
                <w:rFonts w:ascii="Calibri" w:hAnsi="Calibri" w:cs="Calibri"/>
                <w:sz w:val="20"/>
              </w:rPr>
            </w:pPr>
          </w:p>
        </w:tc>
      </w:tr>
      <w:tr w:rsidR="004419B3" w:rsidRPr="000F2B3E" w14:paraId="1CA705FE" w14:textId="77777777" w:rsidTr="00405F13">
        <w:tc>
          <w:tcPr>
            <w:tcW w:w="9720" w:type="dxa"/>
          </w:tcPr>
          <w:p w14:paraId="561C7450" w14:textId="77777777" w:rsidR="004419B3" w:rsidRPr="000F2B3E" w:rsidRDefault="004419B3" w:rsidP="006A68EE">
            <w:pPr>
              <w:spacing w:before="20" w:after="20" w:line="276" w:lineRule="auto"/>
              <w:rPr>
                <w:rFonts w:ascii="Calibri" w:hAnsi="Calibri" w:cs="Calibri"/>
                <w:sz w:val="20"/>
              </w:rPr>
            </w:pPr>
          </w:p>
        </w:tc>
      </w:tr>
      <w:tr w:rsidR="004419B3" w:rsidRPr="000F2B3E" w14:paraId="123A4F11" w14:textId="77777777" w:rsidTr="00405F13">
        <w:tc>
          <w:tcPr>
            <w:tcW w:w="9720" w:type="dxa"/>
          </w:tcPr>
          <w:p w14:paraId="4E9DAE73" w14:textId="77777777" w:rsidR="004419B3" w:rsidRPr="000F2B3E" w:rsidRDefault="004419B3" w:rsidP="006A68EE">
            <w:pPr>
              <w:spacing w:before="20" w:after="20" w:line="276" w:lineRule="auto"/>
              <w:rPr>
                <w:rFonts w:ascii="Calibri" w:hAnsi="Calibri" w:cs="Calibri"/>
                <w:sz w:val="20"/>
              </w:rPr>
            </w:pPr>
          </w:p>
        </w:tc>
      </w:tr>
      <w:tr w:rsidR="004419B3" w:rsidRPr="000F2B3E" w14:paraId="00F698E7" w14:textId="77777777" w:rsidTr="00405F13">
        <w:tc>
          <w:tcPr>
            <w:tcW w:w="9720" w:type="dxa"/>
          </w:tcPr>
          <w:p w14:paraId="61F7F81F" w14:textId="77777777" w:rsidR="004419B3" w:rsidRPr="000F2B3E" w:rsidRDefault="004419B3" w:rsidP="006A68EE">
            <w:pPr>
              <w:spacing w:before="20" w:after="20" w:line="276" w:lineRule="auto"/>
              <w:rPr>
                <w:rFonts w:ascii="Calibri" w:hAnsi="Calibri" w:cs="Calibri"/>
                <w:sz w:val="20"/>
              </w:rPr>
            </w:pPr>
          </w:p>
        </w:tc>
      </w:tr>
      <w:tr w:rsidR="004419B3" w:rsidRPr="000F2B3E" w14:paraId="39FF4FAA" w14:textId="77777777" w:rsidTr="00405F13">
        <w:tc>
          <w:tcPr>
            <w:tcW w:w="9720" w:type="dxa"/>
          </w:tcPr>
          <w:p w14:paraId="0F548F04" w14:textId="77777777" w:rsidR="004419B3" w:rsidRPr="000F2B3E" w:rsidRDefault="004419B3" w:rsidP="006A68EE">
            <w:pPr>
              <w:spacing w:before="20" w:after="20" w:line="276" w:lineRule="auto"/>
              <w:rPr>
                <w:rFonts w:ascii="Calibri" w:hAnsi="Calibri" w:cs="Calibri"/>
                <w:sz w:val="20"/>
              </w:rPr>
            </w:pPr>
          </w:p>
        </w:tc>
      </w:tr>
      <w:tr w:rsidR="004419B3" w:rsidRPr="000F2B3E" w14:paraId="217E8DE5" w14:textId="77777777" w:rsidTr="00405F13">
        <w:tc>
          <w:tcPr>
            <w:tcW w:w="9720" w:type="dxa"/>
          </w:tcPr>
          <w:p w14:paraId="12A00F7B" w14:textId="77777777" w:rsidR="004419B3" w:rsidRPr="000F2B3E" w:rsidRDefault="004419B3" w:rsidP="006A68EE">
            <w:pPr>
              <w:spacing w:before="20" w:after="20" w:line="276" w:lineRule="auto"/>
              <w:rPr>
                <w:rFonts w:ascii="Calibri" w:hAnsi="Calibri" w:cs="Calibri"/>
                <w:sz w:val="20"/>
              </w:rPr>
            </w:pPr>
          </w:p>
        </w:tc>
      </w:tr>
      <w:tr w:rsidR="004419B3" w:rsidRPr="000F2B3E" w14:paraId="643FCFAB" w14:textId="77777777" w:rsidTr="00405F13">
        <w:tc>
          <w:tcPr>
            <w:tcW w:w="9720" w:type="dxa"/>
          </w:tcPr>
          <w:p w14:paraId="0F16441D" w14:textId="77777777" w:rsidR="004419B3" w:rsidRPr="000F2B3E" w:rsidRDefault="004419B3" w:rsidP="006A68EE">
            <w:pPr>
              <w:spacing w:before="20" w:after="20" w:line="276" w:lineRule="auto"/>
              <w:rPr>
                <w:rFonts w:ascii="Calibri" w:hAnsi="Calibri" w:cs="Calibri"/>
                <w:sz w:val="20"/>
              </w:rPr>
            </w:pPr>
          </w:p>
        </w:tc>
      </w:tr>
      <w:tr w:rsidR="004419B3" w:rsidRPr="000F2B3E" w14:paraId="755DF960" w14:textId="77777777" w:rsidTr="00405F13">
        <w:tc>
          <w:tcPr>
            <w:tcW w:w="9720" w:type="dxa"/>
          </w:tcPr>
          <w:p w14:paraId="7F0EC9BB" w14:textId="77777777" w:rsidR="004419B3" w:rsidRPr="000F2B3E" w:rsidRDefault="004419B3" w:rsidP="006A68EE">
            <w:pPr>
              <w:spacing w:before="20" w:after="20" w:line="276" w:lineRule="auto"/>
              <w:rPr>
                <w:rFonts w:ascii="Calibri" w:hAnsi="Calibri" w:cs="Calibri"/>
                <w:sz w:val="20"/>
              </w:rPr>
            </w:pPr>
          </w:p>
        </w:tc>
      </w:tr>
      <w:tr w:rsidR="004419B3" w:rsidRPr="000F2B3E" w14:paraId="51D6DA15" w14:textId="77777777" w:rsidTr="00405F13">
        <w:tc>
          <w:tcPr>
            <w:tcW w:w="9720" w:type="dxa"/>
          </w:tcPr>
          <w:p w14:paraId="3134CE30" w14:textId="77777777" w:rsidR="004419B3" w:rsidRPr="000F2B3E" w:rsidRDefault="004419B3" w:rsidP="006A68EE">
            <w:pPr>
              <w:spacing w:before="20" w:after="20" w:line="276" w:lineRule="auto"/>
              <w:rPr>
                <w:rFonts w:ascii="Calibri" w:hAnsi="Calibri" w:cs="Calibri"/>
                <w:sz w:val="20"/>
              </w:rPr>
            </w:pPr>
          </w:p>
        </w:tc>
      </w:tr>
      <w:tr w:rsidR="004419B3" w:rsidRPr="000F2B3E" w14:paraId="586E231D" w14:textId="77777777" w:rsidTr="00405F13">
        <w:tc>
          <w:tcPr>
            <w:tcW w:w="9720" w:type="dxa"/>
          </w:tcPr>
          <w:p w14:paraId="3A793EE1" w14:textId="77777777" w:rsidR="004419B3" w:rsidRPr="000F2B3E" w:rsidRDefault="004419B3" w:rsidP="006A68EE">
            <w:pPr>
              <w:spacing w:before="20" w:after="20" w:line="276" w:lineRule="auto"/>
              <w:rPr>
                <w:rFonts w:ascii="Calibri" w:hAnsi="Calibri" w:cs="Calibri"/>
                <w:sz w:val="20"/>
              </w:rPr>
            </w:pPr>
          </w:p>
        </w:tc>
      </w:tr>
      <w:tr w:rsidR="004419B3" w:rsidRPr="000F2B3E" w14:paraId="5D75073D" w14:textId="77777777" w:rsidTr="00405F13">
        <w:tc>
          <w:tcPr>
            <w:tcW w:w="9720" w:type="dxa"/>
          </w:tcPr>
          <w:p w14:paraId="14460686" w14:textId="77777777" w:rsidR="004419B3" w:rsidRPr="000F2B3E" w:rsidRDefault="004419B3" w:rsidP="006A68EE">
            <w:pPr>
              <w:spacing w:before="20" w:after="20" w:line="276" w:lineRule="auto"/>
              <w:rPr>
                <w:rFonts w:ascii="Calibri" w:hAnsi="Calibri" w:cs="Calibri"/>
                <w:sz w:val="20"/>
              </w:rPr>
            </w:pPr>
          </w:p>
        </w:tc>
      </w:tr>
      <w:tr w:rsidR="004419B3" w:rsidRPr="000F2B3E" w14:paraId="36F3A95A" w14:textId="77777777" w:rsidTr="00405F13">
        <w:tc>
          <w:tcPr>
            <w:tcW w:w="9720" w:type="dxa"/>
          </w:tcPr>
          <w:p w14:paraId="6DA390B7" w14:textId="77777777" w:rsidR="004419B3" w:rsidRPr="000F2B3E" w:rsidRDefault="004419B3" w:rsidP="006A68EE">
            <w:pPr>
              <w:spacing w:before="20" w:after="20" w:line="276" w:lineRule="auto"/>
              <w:rPr>
                <w:rFonts w:ascii="Calibri" w:hAnsi="Calibri" w:cs="Calibri"/>
                <w:sz w:val="20"/>
              </w:rPr>
            </w:pPr>
          </w:p>
        </w:tc>
      </w:tr>
      <w:tr w:rsidR="004419B3" w:rsidRPr="000F2B3E" w14:paraId="7C1E0D5A" w14:textId="77777777" w:rsidTr="00405F13">
        <w:tc>
          <w:tcPr>
            <w:tcW w:w="9720" w:type="dxa"/>
          </w:tcPr>
          <w:p w14:paraId="3CB4B8B0" w14:textId="77777777" w:rsidR="004419B3" w:rsidRPr="000F2B3E" w:rsidRDefault="004419B3" w:rsidP="006A68EE">
            <w:pPr>
              <w:spacing w:before="20" w:after="20" w:line="276" w:lineRule="auto"/>
              <w:rPr>
                <w:rFonts w:ascii="Calibri" w:hAnsi="Calibri" w:cs="Calibri"/>
                <w:sz w:val="20"/>
              </w:rPr>
            </w:pPr>
          </w:p>
        </w:tc>
      </w:tr>
      <w:tr w:rsidR="004419B3" w:rsidRPr="000F2B3E" w14:paraId="38CF05A6" w14:textId="77777777" w:rsidTr="00405F13">
        <w:tc>
          <w:tcPr>
            <w:tcW w:w="9720" w:type="dxa"/>
          </w:tcPr>
          <w:p w14:paraId="27F33899" w14:textId="77777777" w:rsidR="004419B3" w:rsidRPr="000F2B3E" w:rsidRDefault="004419B3" w:rsidP="006A68EE">
            <w:pPr>
              <w:spacing w:before="20" w:after="20" w:line="276" w:lineRule="auto"/>
              <w:rPr>
                <w:rFonts w:ascii="Calibri" w:hAnsi="Calibri" w:cs="Calibri"/>
                <w:sz w:val="20"/>
              </w:rPr>
            </w:pPr>
          </w:p>
        </w:tc>
      </w:tr>
      <w:tr w:rsidR="004419B3" w:rsidRPr="000F2B3E" w14:paraId="399CAA49" w14:textId="77777777" w:rsidTr="00405F13">
        <w:tc>
          <w:tcPr>
            <w:tcW w:w="9720" w:type="dxa"/>
          </w:tcPr>
          <w:p w14:paraId="79187064" w14:textId="77777777" w:rsidR="004419B3" w:rsidRPr="000F2B3E" w:rsidRDefault="004419B3" w:rsidP="006A68EE">
            <w:pPr>
              <w:spacing w:before="20" w:after="20" w:line="276" w:lineRule="auto"/>
              <w:rPr>
                <w:rFonts w:ascii="Calibri" w:hAnsi="Calibri" w:cs="Calibri"/>
                <w:sz w:val="20"/>
              </w:rPr>
            </w:pPr>
          </w:p>
        </w:tc>
      </w:tr>
      <w:tr w:rsidR="004419B3" w:rsidRPr="000F2B3E" w14:paraId="3272E2CF" w14:textId="77777777" w:rsidTr="00405F13">
        <w:tc>
          <w:tcPr>
            <w:tcW w:w="9720" w:type="dxa"/>
          </w:tcPr>
          <w:p w14:paraId="4A3D7308" w14:textId="77777777" w:rsidR="004419B3" w:rsidRPr="000F2B3E" w:rsidRDefault="004419B3" w:rsidP="006A68EE">
            <w:pPr>
              <w:spacing w:before="20" w:after="20" w:line="276" w:lineRule="auto"/>
              <w:rPr>
                <w:rFonts w:ascii="Calibri" w:hAnsi="Calibri" w:cs="Calibri"/>
                <w:sz w:val="20"/>
              </w:rPr>
            </w:pPr>
          </w:p>
        </w:tc>
      </w:tr>
      <w:tr w:rsidR="004419B3" w:rsidRPr="000F2B3E" w14:paraId="041AF4DE" w14:textId="77777777" w:rsidTr="00405F13">
        <w:tc>
          <w:tcPr>
            <w:tcW w:w="9720" w:type="dxa"/>
          </w:tcPr>
          <w:p w14:paraId="7C73DE10" w14:textId="77777777" w:rsidR="004419B3" w:rsidRPr="000F2B3E" w:rsidRDefault="004419B3" w:rsidP="006A68EE">
            <w:pPr>
              <w:spacing w:before="20" w:after="20" w:line="276" w:lineRule="auto"/>
              <w:rPr>
                <w:rFonts w:ascii="Calibri" w:hAnsi="Calibri" w:cs="Calibri"/>
                <w:sz w:val="20"/>
              </w:rPr>
            </w:pPr>
          </w:p>
        </w:tc>
      </w:tr>
      <w:tr w:rsidR="004419B3" w:rsidRPr="000F2B3E" w14:paraId="76F3DF8A" w14:textId="77777777" w:rsidTr="00405F13">
        <w:tc>
          <w:tcPr>
            <w:tcW w:w="9720" w:type="dxa"/>
          </w:tcPr>
          <w:p w14:paraId="19308F3D" w14:textId="77777777" w:rsidR="004419B3" w:rsidRPr="000F2B3E" w:rsidRDefault="004419B3" w:rsidP="006A68EE">
            <w:pPr>
              <w:spacing w:before="20" w:after="20" w:line="276" w:lineRule="auto"/>
              <w:rPr>
                <w:rFonts w:ascii="Calibri" w:hAnsi="Calibri" w:cs="Calibri"/>
                <w:sz w:val="20"/>
              </w:rPr>
            </w:pPr>
          </w:p>
        </w:tc>
      </w:tr>
      <w:tr w:rsidR="004419B3" w:rsidRPr="000F2B3E" w14:paraId="4533656D" w14:textId="77777777" w:rsidTr="00405F13">
        <w:tc>
          <w:tcPr>
            <w:tcW w:w="9720" w:type="dxa"/>
          </w:tcPr>
          <w:p w14:paraId="04D39CCF" w14:textId="77777777" w:rsidR="004419B3" w:rsidRPr="000F2B3E" w:rsidRDefault="004419B3" w:rsidP="006A68EE">
            <w:pPr>
              <w:spacing w:before="20" w:after="20" w:line="276" w:lineRule="auto"/>
              <w:rPr>
                <w:rFonts w:ascii="Calibri" w:hAnsi="Calibri" w:cs="Calibri"/>
                <w:sz w:val="20"/>
              </w:rPr>
            </w:pPr>
          </w:p>
        </w:tc>
      </w:tr>
      <w:tr w:rsidR="004419B3" w:rsidRPr="000F2B3E" w14:paraId="6955749C" w14:textId="77777777" w:rsidTr="00405F13">
        <w:tc>
          <w:tcPr>
            <w:tcW w:w="9720" w:type="dxa"/>
          </w:tcPr>
          <w:p w14:paraId="5FC6D13A" w14:textId="77777777" w:rsidR="004419B3" w:rsidRPr="000F2B3E" w:rsidRDefault="004419B3" w:rsidP="006A68EE">
            <w:pPr>
              <w:spacing w:before="20" w:after="20" w:line="276" w:lineRule="auto"/>
              <w:rPr>
                <w:rFonts w:ascii="Calibri" w:hAnsi="Calibri" w:cs="Calibri"/>
                <w:sz w:val="20"/>
              </w:rPr>
            </w:pPr>
          </w:p>
        </w:tc>
      </w:tr>
      <w:tr w:rsidR="004419B3" w:rsidRPr="000F2B3E" w14:paraId="37150734" w14:textId="77777777" w:rsidTr="00405F13">
        <w:tc>
          <w:tcPr>
            <w:tcW w:w="9720" w:type="dxa"/>
          </w:tcPr>
          <w:p w14:paraId="5D5593D4" w14:textId="77777777" w:rsidR="004419B3" w:rsidRPr="000F2B3E" w:rsidRDefault="004419B3" w:rsidP="006A68EE">
            <w:pPr>
              <w:pStyle w:val="Notedebasdepage"/>
              <w:spacing w:before="20" w:after="20" w:line="276" w:lineRule="auto"/>
              <w:rPr>
                <w:rFonts w:ascii="Calibri" w:hAnsi="Calibri" w:cs="Calibri"/>
                <w:szCs w:val="24"/>
              </w:rPr>
            </w:pPr>
          </w:p>
        </w:tc>
      </w:tr>
      <w:tr w:rsidR="004419B3" w:rsidRPr="000F2B3E" w14:paraId="010146DC" w14:textId="77777777" w:rsidTr="00405F13">
        <w:tc>
          <w:tcPr>
            <w:tcW w:w="9720" w:type="dxa"/>
          </w:tcPr>
          <w:p w14:paraId="3CC231E7" w14:textId="77777777" w:rsidR="004419B3" w:rsidRPr="000F2B3E" w:rsidRDefault="004419B3" w:rsidP="006A68EE">
            <w:pPr>
              <w:spacing w:before="20" w:after="20" w:line="276" w:lineRule="auto"/>
              <w:rPr>
                <w:rFonts w:ascii="Calibri" w:hAnsi="Calibri" w:cs="Calibri"/>
                <w:sz w:val="20"/>
              </w:rPr>
            </w:pPr>
          </w:p>
        </w:tc>
      </w:tr>
    </w:tbl>
    <w:p w14:paraId="5363B656" w14:textId="77777777" w:rsidR="00E039FD" w:rsidRDefault="00E039FD" w:rsidP="004419B3">
      <w:pPr>
        <w:rPr>
          <w:rFonts w:ascii="Calibri" w:hAnsi="Calibri" w:cs="Calibri"/>
        </w:rPr>
        <w:sectPr w:rsidR="00E039FD" w:rsidSect="0074285E">
          <w:headerReference w:type="default" r:id="rId191"/>
          <w:footerReference w:type="default" r:id="rId192"/>
          <w:pgSz w:w="12240" w:h="15840" w:code="1"/>
          <w:pgMar w:top="864" w:right="1800" w:bottom="864" w:left="1800" w:header="576" w:footer="576" w:gutter="0"/>
          <w:cols w:space="708"/>
          <w:docGrid w:linePitch="360"/>
        </w:sectPr>
      </w:pPr>
    </w:p>
    <w:p w14:paraId="29081487" w14:textId="3356EE90" w:rsidR="004419B3" w:rsidRPr="000F2B3E" w:rsidRDefault="004419B3" w:rsidP="004419B3">
      <w:pPr>
        <w:rPr>
          <w:rFonts w:ascii="Calibri" w:hAnsi="Calibri" w:cs="Calibri"/>
        </w:rPr>
      </w:pPr>
      <w:r w:rsidRPr="000F2B3E">
        <w:rPr>
          <w:rFonts w:ascii="Calibri" w:hAnsi="Calibri" w:cs="Calibri"/>
        </w:rPr>
        <w:t>(Suite)</w:t>
      </w:r>
    </w:p>
    <w:tbl>
      <w:tblPr>
        <w:tblW w:w="9720" w:type="dxa"/>
        <w:tblInd w:w="-11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59984986" w14:textId="77777777" w:rsidTr="00405F13">
        <w:tc>
          <w:tcPr>
            <w:tcW w:w="9720" w:type="dxa"/>
          </w:tcPr>
          <w:p w14:paraId="7929F491" w14:textId="77777777" w:rsidR="004419B3" w:rsidRPr="000F2B3E" w:rsidRDefault="004419B3" w:rsidP="006A68EE">
            <w:pPr>
              <w:pStyle w:val="En-tte"/>
              <w:spacing w:before="20" w:after="20" w:line="276" w:lineRule="auto"/>
              <w:rPr>
                <w:rFonts w:ascii="Calibri" w:hAnsi="Calibri" w:cs="Calibri"/>
                <w:sz w:val="20"/>
              </w:rPr>
            </w:pPr>
          </w:p>
        </w:tc>
      </w:tr>
      <w:tr w:rsidR="004419B3" w:rsidRPr="000F2B3E" w14:paraId="17040570" w14:textId="77777777" w:rsidTr="00405F13">
        <w:tc>
          <w:tcPr>
            <w:tcW w:w="9720" w:type="dxa"/>
          </w:tcPr>
          <w:p w14:paraId="4249746B" w14:textId="77777777" w:rsidR="004419B3" w:rsidRPr="000F2B3E" w:rsidRDefault="004419B3" w:rsidP="006A68EE">
            <w:pPr>
              <w:spacing w:before="20" w:after="20" w:line="276" w:lineRule="auto"/>
              <w:rPr>
                <w:rFonts w:ascii="Calibri" w:hAnsi="Calibri" w:cs="Calibri"/>
                <w:sz w:val="20"/>
              </w:rPr>
            </w:pPr>
          </w:p>
        </w:tc>
      </w:tr>
      <w:tr w:rsidR="004419B3" w:rsidRPr="000F2B3E" w14:paraId="1E0F27A2" w14:textId="77777777" w:rsidTr="00405F13">
        <w:tc>
          <w:tcPr>
            <w:tcW w:w="9720" w:type="dxa"/>
          </w:tcPr>
          <w:p w14:paraId="105167FE" w14:textId="77777777" w:rsidR="004419B3" w:rsidRPr="000F2B3E" w:rsidRDefault="004419B3" w:rsidP="006A68EE">
            <w:pPr>
              <w:spacing w:before="20" w:after="20" w:line="276" w:lineRule="auto"/>
              <w:rPr>
                <w:rFonts w:ascii="Calibri" w:hAnsi="Calibri" w:cs="Calibri"/>
                <w:sz w:val="20"/>
              </w:rPr>
            </w:pPr>
          </w:p>
        </w:tc>
      </w:tr>
      <w:tr w:rsidR="004419B3" w:rsidRPr="000F2B3E" w14:paraId="5A62B602" w14:textId="77777777" w:rsidTr="00405F13">
        <w:tc>
          <w:tcPr>
            <w:tcW w:w="9720" w:type="dxa"/>
          </w:tcPr>
          <w:p w14:paraId="467039B5" w14:textId="77777777" w:rsidR="004419B3" w:rsidRPr="000F2B3E" w:rsidRDefault="004419B3" w:rsidP="006A68EE">
            <w:pPr>
              <w:spacing w:before="20" w:after="20" w:line="276" w:lineRule="auto"/>
              <w:rPr>
                <w:rFonts w:ascii="Calibri" w:hAnsi="Calibri" w:cs="Calibri"/>
                <w:sz w:val="20"/>
              </w:rPr>
            </w:pPr>
          </w:p>
        </w:tc>
      </w:tr>
      <w:tr w:rsidR="004419B3" w:rsidRPr="000F2B3E" w14:paraId="08D8CD66" w14:textId="77777777" w:rsidTr="00405F13">
        <w:tc>
          <w:tcPr>
            <w:tcW w:w="9720" w:type="dxa"/>
          </w:tcPr>
          <w:p w14:paraId="17ED6217" w14:textId="77777777" w:rsidR="004419B3" w:rsidRPr="000F2B3E" w:rsidRDefault="004419B3" w:rsidP="006A68EE">
            <w:pPr>
              <w:spacing w:before="20" w:after="20" w:line="276" w:lineRule="auto"/>
              <w:rPr>
                <w:rFonts w:ascii="Calibri" w:hAnsi="Calibri" w:cs="Calibri"/>
                <w:sz w:val="20"/>
              </w:rPr>
            </w:pPr>
          </w:p>
        </w:tc>
      </w:tr>
      <w:tr w:rsidR="004419B3" w:rsidRPr="000F2B3E" w14:paraId="0E574A53" w14:textId="77777777" w:rsidTr="00405F13">
        <w:tc>
          <w:tcPr>
            <w:tcW w:w="9720" w:type="dxa"/>
          </w:tcPr>
          <w:p w14:paraId="004C68A6" w14:textId="77777777" w:rsidR="004419B3" w:rsidRPr="000F2B3E" w:rsidRDefault="004419B3" w:rsidP="006A68EE">
            <w:pPr>
              <w:spacing w:before="20" w:after="20" w:line="276" w:lineRule="auto"/>
              <w:rPr>
                <w:rFonts w:ascii="Calibri" w:hAnsi="Calibri" w:cs="Calibri"/>
                <w:sz w:val="20"/>
              </w:rPr>
            </w:pPr>
          </w:p>
        </w:tc>
      </w:tr>
      <w:tr w:rsidR="004419B3" w:rsidRPr="000F2B3E" w14:paraId="1B4FF2C0" w14:textId="77777777" w:rsidTr="00405F13">
        <w:tc>
          <w:tcPr>
            <w:tcW w:w="9720" w:type="dxa"/>
          </w:tcPr>
          <w:p w14:paraId="45CB1776" w14:textId="77777777" w:rsidR="004419B3" w:rsidRPr="000F2B3E" w:rsidRDefault="004419B3" w:rsidP="006A68EE">
            <w:pPr>
              <w:spacing w:before="20" w:after="20" w:line="276" w:lineRule="auto"/>
              <w:rPr>
                <w:rFonts w:ascii="Calibri" w:hAnsi="Calibri" w:cs="Calibri"/>
                <w:sz w:val="20"/>
              </w:rPr>
            </w:pPr>
          </w:p>
        </w:tc>
      </w:tr>
      <w:tr w:rsidR="004419B3" w:rsidRPr="000F2B3E" w14:paraId="296E3882" w14:textId="77777777" w:rsidTr="00405F13">
        <w:tc>
          <w:tcPr>
            <w:tcW w:w="9720" w:type="dxa"/>
          </w:tcPr>
          <w:p w14:paraId="6520767B" w14:textId="77777777" w:rsidR="004419B3" w:rsidRPr="000F2B3E" w:rsidRDefault="004419B3" w:rsidP="006A68EE">
            <w:pPr>
              <w:spacing w:before="20" w:after="20" w:line="276" w:lineRule="auto"/>
              <w:rPr>
                <w:rFonts w:ascii="Calibri" w:hAnsi="Calibri" w:cs="Calibri"/>
                <w:sz w:val="20"/>
              </w:rPr>
            </w:pPr>
          </w:p>
        </w:tc>
      </w:tr>
      <w:tr w:rsidR="004419B3" w:rsidRPr="000F2B3E" w14:paraId="6DBEFFD7" w14:textId="77777777" w:rsidTr="00405F13">
        <w:tc>
          <w:tcPr>
            <w:tcW w:w="9720" w:type="dxa"/>
          </w:tcPr>
          <w:p w14:paraId="047A9551" w14:textId="77777777" w:rsidR="004419B3" w:rsidRPr="000F2B3E" w:rsidRDefault="004419B3" w:rsidP="006A68EE">
            <w:pPr>
              <w:spacing w:before="20" w:after="20" w:line="276" w:lineRule="auto"/>
              <w:rPr>
                <w:rFonts w:ascii="Calibri" w:hAnsi="Calibri" w:cs="Calibri"/>
                <w:sz w:val="20"/>
              </w:rPr>
            </w:pPr>
          </w:p>
        </w:tc>
      </w:tr>
      <w:tr w:rsidR="004419B3" w:rsidRPr="000F2B3E" w14:paraId="1F4B94A8" w14:textId="77777777" w:rsidTr="00405F13">
        <w:tc>
          <w:tcPr>
            <w:tcW w:w="9720" w:type="dxa"/>
          </w:tcPr>
          <w:p w14:paraId="5369DCE1" w14:textId="77777777" w:rsidR="004419B3" w:rsidRPr="000F2B3E" w:rsidRDefault="004419B3" w:rsidP="006A68EE">
            <w:pPr>
              <w:spacing w:before="20" w:after="20" w:line="276" w:lineRule="auto"/>
              <w:rPr>
                <w:rFonts w:ascii="Calibri" w:hAnsi="Calibri" w:cs="Calibri"/>
                <w:sz w:val="20"/>
              </w:rPr>
            </w:pPr>
          </w:p>
        </w:tc>
      </w:tr>
      <w:tr w:rsidR="004419B3" w:rsidRPr="000F2B3E" w14:paraId="65F3D066" w14:textId="77777777" w:rsidTr="00405F13">
        <w:tc>
          <w:tcPr>
            <w:tcW w:w="9720" w:type="dxa"/>
          </w:tcPr>
          <w:p w14:paraId="3192C09B" w14:textId="77777777" w:rsidR="004419B3" w:rsidRPr="000F2B3E" w:rsidRDefault="004419B3" w:rsidP="006A68EE">
            <w:pPr>
              <w:spacing w:before="20" w:after="20" w:line="276" w:lineRule="auto"/>
              <w:rPr>
                <w:rFonts w:ascii="Calibri" w:hAnsi="Calibri" w:cs="Calibri"/>
                <w:sz w:val="20"/>
              </w:rPr>
            </w:pPr>
          </w:p>
        </w:tc>
      </w:tr>
      <w:tr w:rsidR="004419B3" w:rsidRPr="000F2B3E" w14:paraId="627F7E2D" w14:textId="77777777" w:rsidTr="00405F13">
        <w:tc>
          <w:tcPr>
            <w:tcW w:w="9720" w:type="dxa"/>
          </w:tcPr>
          <w:p w14:paraId="558ECDF1" w14:textId="77777777" w:rsidR="004419B3" w:rsidRPr="000F2B3E" w:rsidRDefault="004419B3" w:rsidP="006A68EE">
            <w:pPr>
              <w:spacing w:before="20" w:after="20" w:line="276" w:lineRule="auto"/>
              <w:rPr>
                <w:rFonts w:ascii="Calibri" w:hAnsi="Calibri" w:cs="Calibri"/>
                <w:sz w:val="20"/>
              </w:rPr>
            </w:pPr>
          </w:p>
        </w:tc>
      </w:tr>
      <w:tr w:rsidR="004419B3" w:rsidRPr="000F2B3E" w14:paraId="5315BB45" w14:textId="77777777" w:rsidTr="00405F13">
        <w:tc>
          <w:tcPr>
            <w:tcW w:w="9720" w:type="dxa"/>
          </w:tcPr>
          <w:p w14:paraId="50186634" w14:textId="77777777" w:rsidR="004419B3" w:rsidRPr="000F2B3E" w:rsidRDefault="004419B3" w:rsidP="006A68EE">
            <w:pPr>
              <w:spacing w:before="20" w:after="20" w:line="276" w:lineRule="auto"/>
              <w:rPr>
                <w:rFonts w:ascii="Calibri" w:hAnsi="Calibri" w:cs="Calibri"/>
                <w:sz w:val="20"/>
              </w:rPr>
            </w:pPr>
          </w:p>
        </w:tc>
      </w:tr>
      <w:tr w:rsidR="004419B3" w:rsidRPr="000F2B3E" w14:paraId="32B2183C" w14:textId="77777777" w:rsidTr="00405F13">
        <w:tc>
          <w:tcPr>
            <w:tcW w:w="9720" w:type="dxa"/>
          </w:tcPr>
          <w:p w14:paraId="03BE32DE" w14:textId="77777777" w:rsidR="004419B3" w:rsidRPr="000F2B3E" w:rsidRDefault="004419B3" w:rsidP="006A68EE">
            <w:pPr>
              <w:spacing w:before="20" w:after="20" w:line="276" w:lineRule="auto"/>
              <w:rPr>
                <w:rFonts w:ascii="Calibri" w:hAnsi="Calibri" w:cs="Calibri"/>
                <w:sz w:val="20"/>
              </w:rPr>
            </w:pPr>
          </w:p>
        </w:tc>
      </w:tr>
      <w:tr w:rsidR="004419B3" w:rsidRPr="000F2B3E" w14:paraId="60745E6E" w14:textId="77777777" w:rsidTr="00405F13">
        <w:tc>
          <w:tcPr>
            <w:tcW w:w="9720" w:type="dxa"/>
          </w:tcPr>
          <w:p w14:paraId="7558885D" w14:textId="77777777" w:rsidR="004419B3" w:rsidRPr="000F2B3E" w:rsidRDefault="004419B3" w:rsidP="006A68EE">
            <w:pPr>
              <w:spacing w:before="20" w:after="20" w:line="276" w:lineRule="auto"/>
              <w:rPr>
                <w:rFonts w:ascii="Calibri" w:hAnsi="Calibri" w:cs="Calibri"/>
                <w:sz w:val="20"/>
              </w:rPr>
            </w:pPr>
          </w:p>
        </w:tc>
      </w:tr>
      <w:tr w:rsidR="004419B3" w:rsidRPr="000F2B3E" w14:paraId="1890DDFD" w14:textId="77777777" w:rsidTr="00405F13">
        <w:tc>
          <w:tcPr>
            <w:tcW w:w="9720" w:type="dxa"/>
          </w:tcPr>
          <w:p w14:paraId="6B578B88" w14:textId="77777777" w:rsidR="004419B3" w:rsidRPr="000F2B3E" w:rsidRDefault="004419B3" w:rsidP="006A68EE">
            <w:pPr>
              <w:spacing w:before="20" w:after="20" w:line="276" w:lineRule="auto"/>
              <w:rPr>
                <w:rFonts w:ascii="Calibri" w:hAnsi="Calibri" w:cs="Calibri"/>
                <w:sz w:val="20"/>
              </w:rPr>
            </w:pPr>
          </w:p>
        </w:tc>
      </w:tr>
      <w:tr w:rsidR="004419B3" w:rsidRPr="000F2B3E" w14:paraId="222B9930" w14:textId="77777777" w:rsidTr="00405F13">
        <w:tc>
          <w:tcPr>
            <w:tcW w:w="9720" w:type="dxa"/>
          </w:tcPr>
          <w:p w14:paraId="08A0F6E0" w14:textId="77777777" w:rsidR="004419B3" w:rsidRPr="000F2B3E" w:rsidRDefault="004419B3" w:rsidP="006A68EE">
            <w:pPr>
              <w:spacing w:before="20" w:after="20" w:line="276" w:lineRule="auto"/>
              <w:rPr>
                <w:rFonts w:ascii="Calibri" w:hAnsi="Calibri" w:cs="Calibri"/>
                <w:sz w:val="20"/>
              </w:rPr>
            </w:pPr>
          </w:p>
        </w:tc>
      </w:tr>
      <w:tr w:rsidR="004419B3" w:rsidRPr="000F2B3E" w14:paraId="127D0025" w14:textId="77777777" w:rsidTr="00405F13">
        <w:tc>
          <w:tcPr>
            <w:tcW w:w="9720" w:type="dxa"/>
          </w:tcPr>
          <w:p w14:paraId="7DA0878C" w14:textId="77777777" w:rsidR="004419B3" w:rsidRPr="000F2B3E" w:rsidRDefault="004419B3" w:rsidP="006A68EE">
            <w:pPr>
              <w:spacing w:before="20" w:after="20" w:line="276" w:lineRule="auto"/>
              <w:rPr>
                <w:rFonts w:ascii="Calibri" w:hAnsi="Calibri" w:cs="Calibri"/>
                <w:sz w:val="20"/>
              </w:rPr>
            </w:pPr>
          </w:p>
        </w:tc>
      </w:tr>
      <w:tr w:rsidR="004419B3" w:rsidRPr="000F2B3E" w14:paraId="75AD7212" w14:textId="77777777" w:rsidTr="00405F13">
        <w:tc>
          <w:tcPr>
            <w:tcW w:w="9720" w:type="dxa"/>
          </w:tcPr>
          <w:p w14:paraId="607B4FB3" w14:textId="77777777" w:rsidR="004419B3" w:rsidRPr="000F2B3E" w:rsidRDefault="004419B3" w:rsidP="006A68EE">
            <w:pPr>
              <w:spacing w:before="20" w:after="20" w:line="276" w:lineRule="auto"/>
              <w:rPr>
                <w:rFonts w:ascii="Calibri" w:hAnsi="Calibri" w:cs="Calibri"/>
                <w:sz w:val="20"/>
              </w:rPr>
            </w:pPr>
          </w:p>
        </w:tc>
      </w:tr>
      <w:tr w:rsidR="004419B3" w:rsidRPr="000F2B3E" w14:paraId="44343BAF" w14:textId="77777777" w:rsidTr="00405F13">
        <w:tc>
          <w:tcPr>
            <w:tcW w:w="9720" w:type="dxa"/>
          </w:tcPr>
          <w:p w14:paraId="19FE19E6" w14:textId="77777777" w:rsidR="004419B3" w:rsidRPr="000F2B3E" w:rsidRDefault="004419B3" w:rsidP="006A68EE">
            <w:pPr>
              <w:spacing w:before="20" w:after="20" w:line="276" w:lineRule="auto"/>
              <w:rPr>
                <w:rFonts w:ascii="Calibri" w:hAnsi="Calibri" w:cs="Calibri"/>
                <w:sz w:val="20"/>
              </w:rPr>
            </w:pPr>
          </w:p>
        </w:tc>
      </w:tr>
      <w:tr w:rsidR="004419B3" w:rsidRPr="000F2B3E" w14:paraId="6824BD7F" w14:textId="77777777" w:rsidTr="00405F13">
        <w:tc>
          <w:tcPr>
            <w:tcW w:w="9720" w:type="dxa"/>
          </w:tcPr>
          <w:p w14:paraId="22E28C15" w14:textId="77777777" w:rsidR="004419B3" w:rsidRPr="000F2B3E" w:rsidRDefault="004419B3" w:rsidP="006A68EE">
            <w:pPr>
              <w:spacing w:before="20" w:after="20" w:line="276" w:lineRule="auto"/>
              <w:rPr>
                <w:rFonts w:ascii="Calibri" w:hAnsi="Calibri" w:cs="Calibri"/>
                <w:sz w:val="20"/>
              </w:rPr>
            </w:pPr>
          </w:p>
        </w:tc>
      </w:tr>
      <w:tr w:rsidR="004419B3" w:rsidRPr="000F2B3E" w14:paraId="194F01D4" w14:textId="77777777" w:rsidTr="00405F13">
        <w:tc>
          <w:tcPr>
            <w:tcW w:w="9720" w:type="dxa"/>
          </w:tcPr>
          <w:p w14:paraId="64868FFE" w14:textId="77777777" w:rsidR="004419B3" w:rsidRPr="000F2B3E" w:rsidRDefault="004419B3" w:rsidP="006A68EE">
            <w:pPr>
              <w:spacing w:before="20" w:after="20" w:line="276" w:lineRule="auto"/>
              <w:rPr>
                <w:rFonts w:ascii="Calibri" w:hAnsi="Calibri" w:cs="Calibri"/>
                <w:sz w:val="20"/>
              </w:rPr>
            </w:pPr>
          </w:p>
        </w:tc>
      </w:tr>
      <w:tr w:rsidR="004419B3" w:rsidRPr="000F2B3E" w14:paraId="0A684012" w14:textId="77777777" w:rsidTr="00405F13">
        <w:tc>
          <w:tcPr>
            <w:tcW w:w="9720" w:type="dxa"/>
          </w:tcPr>
          <w:p w14:paraId="0705F3D7" w14:textId="77777777" w:rsidR="004419B3" w:rsidRPr="000F2B3E" w:rsidRDefault="004419B3" w:rsidP="006A68EE">
            <w:pPr>
              <w:spacing w:before="20" w:after="20" w:line="276" w:lineRule="auto"/>
              <w:rPr>
                <w:rFonts w:ascii="Calibri" w:hAnsi="Calibri" w:cs="Calibri"/>
                <w:sz w:val="20"/>
              </w:rPr>
            </w:pPr>
          </w:p>
        </w:tc>
      </w:tr>
      <w:tr w:rsidR="004419B3" w:rsidRPr="000F2B3E" w14:paraId="1EA9B92F" w14:textId="77777777" w:rsidTr="00405F13">
        <w:tc>
          <w:tcPr>
            <w:tcW w:w="9720" w:type="dxa"/>
          </w:tcPr>
          <w:p w14:paraId="5C6EB885" w14:textId="77777777" w:rsidR="004419B3" w:rsidRPr="000F2B3E" w:rsidRDefault="004419B3" w:rsidP="006A68EE">
            <w:pPr>
              <w:spacing w:before="20" w:after="20" w:line="276" w:lineRule="auto"/>
              <w:rPr>
                <w:rFonts w:ascii="Calibri" w:hAnsi="Calibri" w:cs="Calibri"/>
                <w:sz w:val="20"/>
              </w:rPr>
            </w:pPr>
          </w:p>
        </w:tc>
      </w:tr>
      <w:tr w:rsidR="004419B3" w:rsidRPr="000F2B3E" w14:paraId="49F6FBC3" w14:textId="77777777" w:rsidTr="00405F13">
        <w:tc>
          <w:tcPr>
            <w:tcW w:w="9720" w:type="dxa"/>
          </w:tcPr>
          <w:p w14:paraId="70320501" w14:textId="77777777" w:rsidR="004419B3" w:rsidRPr="000F2B3E" w:rsidRDefault="004419B3" w:rsidP="006A68EE">
            <w:pPr>
              <w:spacing w:before="20" w:after="20" w:line="276" w:lineRule="auto"/>
              <w:rPr>
                <w:rFonts w:ascii="Calibri" w:hAnsi="Calibri" w:cs="Calibri"/>
                <w:sz w:val="20"/>
              </w:rPr>
            </w:pPr>
          </w:p>
        </w:tc>
      </w:tr>
      <w:tr w:rsidR="004419B3" w:rsidRPr="000F2B3E" w14:paraId="671C0478" w14:textId="77777777" w:rsidTr="00405F13">
        <w:tc>
          <w:tcPr>
            <w:tcW w:w="9720" w:type="dxa"/>
          </w:tcPr>
          <w:p w14:paraId="2325402F" w14:textId="77777777" w:rsidR="004419B3" w:rsidRPr="000F2B3E" w:rsidRDefault="004419B3" w:rsidP="006A68EE">
            <w:pPr>
              <w:spacing w:before="20" w:after="20" w:line="276" w:lineRule="auto"/>
              <w:rPr>
                <w:rFonts w:ascii="Calibri" w:hAnsi="Calibri" w:cs="Calibri"/>
                <w:sz w:val="20"/>
              </w:rPr>
            </w:pPr>
          </w:p>
        </w:tc>
      </w:tr>
      <w:tr w:rsidR="004419B3" w:rsidRPr="000F2B3E" w14:paraId="29AB2FF2" w14:textId="77777777" w:rsidTr="00405F13">
        <w:tc>
          <w:tcPr>
            <w:tcW w:w="9720" w:type="dxa"/>
          </w:tcPr>
          <w:p w14:paraId="38E44EAE" w14:textId="77777777" w:rsidR="004419B3" w:rsidRPr="000F2B3E" w:rsidRDefault="004419B3" w:rsidP="006A68EE">
            <w:pPr>
              <w:spacing w:before="20" w:after="20" w:line="276" w:lineRule="auto"/>
              <w:rPr>
                <w:rFonts w:ascii="Calibri" w:hAnsi="Calibri" w:cs="Calibri"/>
                <w:sz w:val="20"/>
              </w:rPr>
            </w:pPr>
          </w:p>
        </w:tc>
      </w:tr>
      <w:tr w:rsidR="004419B3" w:rsidRPr="000F2B3E" w14:paraId="6D5C50F6" w14:textId="77777777" w:rsidTr="00405F13">
        <w:tc>
          <w:tcPr>
            <w:tcW w:w="9720" w:type="dxa"/>
          </w:tcPr>
          <w:p w14:paraId="275B1C60" w14:textId="77777777" w:rsidR="004419B3" w:rsidRPr="000F2B3E" w:rsidRDefault="004419B3" w:rsidP="006A68EE">
            <w:pPr>
              <w:spacing w:before="20" w:after="20" w:line="276" w:lineRule="auto"/>
              <w:rPr>
                <w:rFonts w:ascii="Calibri" w:hAnsi="Calibri" w:cs="Calibri"/>
                <w:sz w:val="20"/>
              </w:rPr>
            </w:pPr>
          </w:p>
        </w:tc>
      </w:tr>
      <w:tr w:rsidR="004419B3" w:rsidRPr="000F2B3E" w14:paraId="1309C04C" w14:textId="77777777" w:rsidTr="00405F13">
        <w:tc>
          <w:tcPr>
            <w:tcW w:w="9720" w:type="dxa"/>
          </w:tcPr>
          <w:p w14:paraId="099ACF27" w14:textId="77777777" w:rsidR="004419B3" w:rsidRPr="000F2B3E" w:rsidRDefault="004419B3" w:rsidP="006A68EE">
            <w:pPr>
              <w:spacing w:before="20" w:after="20" w:line="276" w:lineRule="auto"/>
              <w:rPr>
                <w:rFonts w:ascii="Calibri" w:hAnsi="Calibri" w:cs="Calibri"/>
                <w:sz w:val="20"/>
              </w:rPr>
            </w:pPr>
          </w:p>
        </w:tc>
      </w:tr>
      <w:tr w:rsidR="004419B3" w:rsidRPr="000F2B3E" w14:paraId="6A632704" w14:textId="77777777" w:rsidTr="00405F13">
        <w:tc>
          <w:tcPr>
            <w:tcW w:w="9720" w:type="dxa"/>
          </w:tcPr>
          <w:p w14:paraId="7822CEC4" w14:textId="77777777" w:rsidR="004419B3" w:rsidRPr="000F2B3E" w:rsidRDefault="004419B3" w:rsidP="006A68EE">
            <w:pPr>
              <w:spacing w:before="20" w:after="20" w:line="276" w:lineRule="auto"/>
              <w:rPr>
                <w:rFonts w:ascii="Calibri" w:hAnsi="Calibri" w:cs="Calibri"/>
                <w:sz w:val="20"/>
              </w:rPr>
            </w:pPr>
          </w:p>
        </w:tc>
      </w:tr>
      <w:tr w:rsidR="004419B3" w:rsidRPr="000F2B3E" w14:paraId="47F2B865" w14:textId="77777777" w:rsidTr="00405F13">
        <w:tc>
          <w:tcPr>
            <w:tcW w:w="9720" w:type="dxa"/>
          </w:tcPr>
          <w:p w14:paraId="78DCC15B" w14:textId="77777777" w:rsidR="004419B3" w:rsidRPr="000F2B3E" w:rsidRDefault="004419B3" w:rsidP="006A68EE">
            <w:pPr>
              <w:spacing w:before="20" w:after="20" w:line="276" w:lineRule="auto"/>
              <w:rPr>
                <w:rFonts w:ascii="Calibri" w:hAnsi="Calibri" w:cs="Calibri"/>
                <w:sz w:val="20"/>
              </w:rPr>
            </w:pPr>
          </w:p>
        </w:tc>
      </w:tr>
      <w:tr w:rsidR="004419B3" w:rsidRPr="000F2B3E" w14:paraId="118049B4" w14:textId="77777777" w:rsidTr="00405F13">
        <w:tc>
          <w:tcPr>
            <w:tcW w:w="9720" w:type="dxa"/>
          </w:tcPr>
          <w:p w14:paraId="4598C9BE" w14:textId="77777777" w:rsidR="004419B3" w:rsidRPr="000F2B3E" w:rsidRDefault="004419B3" w:rsidP="006A68EE">
            <w:pPr>
              <w:spacing w:before="20" w:after="20" w:line="276" w:lineRule="auto"/>
              <w:rPr>
                <w:rFonts w:ascii="Calibri" w:hAnsi="Calibri" w:cs="Calibri"/>
                <w:sz w:val="20"/>
              </w:rPr>
            </w:pPr>
          </w:p>
        </w:tc>
      </w:tr>
      <w:tr w:rsidR="004419B3" w:rsidRPr="000F2B3E" w14:paraId="495E850F" w14:textId="77777777" w:rsidTr="00405F13">
        <w:tc>
          <w:tcPr>
            <w:tcW w:w="9720" w:type="dxa"/>
          </w:tcPr>
          <w:p w14:paraId="01984367" w14:textId="77777777" w:rsidR="004419B3" w:rsidRPr="000F2B3E" w:rsidRDefault="004419B3" w:rsidP="006A68EE">
            <w:pPr>
              <w:spacing w:before="20" w:after="20" w:line="276" w:lineRule="auto"/>
              <w:rPr>
                <w:rFonts w:ascii="Calibri" w:hAnsi="Calibri" w:cs="Calibri"/>
                <w:sz w:val="20"/>
              </w:rPr>
            </w:pPr>
          </w:p>
        </w:tc>
      </w:tr>
      <w:tr w:rsidR="004419B3" w:rsidRPr="000F2B3E" w14:paraId="4AD6FFD9" w14:textId="77777777" w:rsidTr="00405F13">
        <w:tc>
          <w:tcPr>
            <w:tcW w:w="9720" w:type="dxa"/>
          </w:tcPr>
          <w:p w14:paraId="4A236498" w14:textId="77777777" w:rsidR="004419B3" w:rsidRPr="000F2B3E" w:rsidRDefault="004419B3" w:rsidP="006A68EE">
            <w:pPr>
              <w:spacing w:before="20" w:after="20" w:line="276" w:lineRule="auto"/>
              <w:rPr>
                <w:rFonts w:ascii="Calibri" w:hAnsi="Calibri" w:cs="Calibri"/>
                <w:sz w:val="20"/>
              </w:rPr>
            </w:pPr>
          </w:p>
        </w:tc>
      </w:tr>
      <w:tr w:rsidR="004419B3" w:rsidRPr="000F2B3E" w14:paraId="745398E7" w14:textId="77777777" w:rsidTr="00405F13">
        <w:tc>
          <w:tcPr>
            <w:tcW w:w="9720" w:type="dxa"/>
          </w:tcPr>
          <w:p w14:paraId="3521FF80" w14:textId="77777777" w:rsidR="004419B3" w:rsidRPr="000F2B3E" w:rsidRDefault="004419B3" w:rsidP="006A68EE">
            <w:pPr>
              <w:spacing w:before="20" w:after="20" w:line="276" w:lineRule="auto"/>
              <w:rPr>
                <w:rFonts w:ascii="Calibri" w:hAnsi="Calibri" w:cs="Calibri"/>
                <w:sz w:val="20"/>
              </w:rPr>
            </w:pPr>
          </w:p>
        </w:tc>
      </w:tr>
      <w:tr w:rsidR="004419B3" w:rsidRPr="000F2B3E" w14:paraId="19293B70" w14:textId="77777777" w:rsidTr="00405F13">
        <w:tc>
          <w:tcPr>
            <w:tcW w:w="9720" w:type="dxa"/>
            <w:tcBorders>
              <w:top w:val="single" w:sz="4" w:space="0" w:color="auto"/>
              <w:bottom w:val="single" w:sz="4" w:space="0" w:color="auto"/>
            </w:tcBorders>
          </w:tcPr>
          <w:p w14:paraId="3FEA436B" w14:textId="77777777" w:rsidR="004419B3" w:rsidRPr="000F2B3E" w:rsidRDefault="004419B3" w:rsidP="006A68EE">
            <w:pPr>
              <w:spacing w:before="20" w:after="20" w:line="276" w:lineRule="auto"/>
              <w:rPr>
                <w:rFonts w:ascii="Calibri" w:hAnsi="Calibri" w:cs="Calibri"/>
                <w:sz w:val="20"/>
              </w:rPr>
            </w:pPr>
          </w:p>
        </w:tc>
      </w:tr>
      <w:tr w:rsidR="004419B3" w:rsidRPr="000F2B3E" w14:paraId="0BEBBE43" w14:textId="77777777" w:rsidTr="00405F13">
        <w:tc>
          <w:tcPr>
            <w:tcW w:w="9720" w:type="dxa"/>
            <w:tcBorders>
              <w:top w:val="single" w:sz="4" w:space="0" w:color="auto"/>
              <w:bottom w:val="single" w:sz="4" w:space="0" w:color="auto"/>
            </w:tcBorders>
          </w:tcPr>
          <w:p w14:paraId="5DD9E9D0" w14:textId="77777777" w:rsidR="004419B3" w:rsidRPr="000F2B3E" w:rsidRDefault="004419B3" w:rsidP="006A68EE">
            <w:pPr>
              <w:spacing w:before="20" w:after="20" w:line="276" w:lineRule="auto"/>
              <w:rPr>
                <w:rFonts w:ascii="Calibri" w:hAnsi="Calibri" w:cs="Calibri"/>
                <w:sz w:val="20"/>
              </w:rPr>
            </w:pPr>
          </w:p>
        </w:tc>
      </w:tr>
      <w:tr w:rsidR="004419B3" w:rsidRPr="000F2B3E" w14:paraId="7B67FFC4" w14:textId="77777777" w:rsidTr="00405F13">
        <w:tc>
          <w:tcPr>
            <w:tcW w:w="9720" w:type="dxa"/>
            <w:tcBorders>
              <w:top w:val="single" w:sz="4" w:space="0" w:color="auto"/>
              <w:bottom w:val="single" w:sz="4" w:space="0" w:color="auto"/>
            </w:tcBorders>
          </w:tcPr>
          <w:p w14:paraId="6DEEC0D1" w14:textId="77777777" w:rsidR="004419B3" w:rsidRPr="000F2B3E" w:rsidRDefault="004419B3" w:rsidP="006A68EE">
            <w:pPr>
              <w:spacing w:before="20" w:after="20" w:line="276" w:lineRule="auto"/>
              <w:rPr>
                <w:rFonts w:ascii="Calibri" w:hAnsi="Calibri" w:cs="Calibri"/>
                <w:sz w:val="20"/>
              </w:rPr>
            </w:pPr>
          </w:p>
        </w:tc>
      </w:tr>
      <w:tr w:rsidR="004419B3" w:rsidRPr="000F2B3E" w14:paraId="322E8E64" w14:textId="77777777" w:rsidTr="00405F13">
        <w:tc>
          <w:tcPr>
            <w:tcW w:w="9720" w:type="dxa"/>
            <w:tcBorders>
              <w:top w:val="single" w:sz="4" w:space="0" w:color="auto"/>
              <w:bottom w:val="single" w:sz="4" w:space="0" w:color="auto"/>
            </w:tcBorders>
          </w:tcPr>
          <w:p w14:paraId="5FCC0D7E" w14:textId="77777777" w:rsidR="004419B3" w:rsidRPr="000F2B3E" w:rsidRDefault="004419B3" w:rsidP="006A68EE">
            <w:pPr>
              <w:spacing w:before="20" w:after="20" w:line="276" w:lineRule="auto"/>
              <w:rPr>
                <w:rFonts w:ascii="Calibri" w:hAnsi="Calibri" w:cs="Calibri"/>
                <w:sz w:val="20"/>
              </w:rPr>
            </w:pPr>
          </w:p>
        </w:tc>
      </w:tr>
    </w:tbl>
    <w:p w14:paraId="3F195038" w14:textId="77777777" w:rsidR="004419B3" w:rsidRDefault="004419B3" w:rsidP="004419B3">
      <w:pPr>
        <w:tabs>
          <w:tab w:val="left" w:pos="-180"/>
        </w:tabs>
        <w:rPr>
          <w:rFonts w:ascii="Calibri" w:hAnsi="Calibri" w:cs="Calibri"/>
          <w:b/>
          <w:bCs/>
        </w:rPr>
        <w:sectPr w:rsidR="004419B3" w:rsidSect="0074285E">
          <w:headerReference w:type="default" r:id="rId193"/>
          <w:footerReference w:type="default" r:id="rId194"/>
          <w:pgSz w:w="12240" w:h="15840" w:code="1"/>
          <w:pgMar w:top="864" w:right="1800" w:bottom="864" w:left="1800" w:header="576" w:footer="576" w:gutter="0"/>
          <w:cols w:space="708"/>
          <w:docGrid w:linePitch="360"/>
        </w:sectPr>
      </w:pPr>
    </w:p>
    <w:p w14:paraId="49274F88" w14:textId="77777777" w:rsidR="004419B3" w:rsidRPr="000F2B3E" w:rsidRDefault="004419B3" w:rsidP="004419B3">
      <w:pPr>
        <w:tabs>
          <w:tab w:val="left" w:pos="-180"/>
        </w:tabs>
        <w:ind w:right="-900"/>
        <w:rPr>
          <w:rFonts w:ascii="Calibri" w:hAnsi="Calibri" w:cs="Calibri"/>
          <w:b/>
          <w:bCs/>
        </w:rPr>
      </w:pPr>
      <w:r w:rsidRPr="000F2B3E">
        <w:rPr>
          <w:rFonts w:ascii="Calibri" w:hAnsi="Calibri" w:cs="Calibri"/>
          <w:b/>
          <w:bCs/>
        </w:rPr>
        <w:t>5</w:t>
      </w:r>
      <w:r w:rsidRPr="000F2B3E">
        <w:rPr>
          <w:rFonts w:ascii="Calibri" w:hAnsi="Calibri" w:cs="Calibri"/>
          <w:b/>
          <w:bCs/>
          <w:smallCaps/>
        </w:rPr>
        <w:t>.</w:t>
      </w:r>
      <w:r w:rsidRPr="000F2B3E">
        <w:rPr>
          <w:rFonts w:ascii="Calibri" w:hAnsi="Calibri" w:cs="Calibri"/>
          <w:b/>
          <w:bCs/>
          <w:smallCaps/>
        </w:rPr>
        <w:tab/>
        <w:t>évaluation du directeur technique de la franchise</w:t>
      </w:r>
    </w:p>
    <w:tbl>
      <w:tblPr>
        <w:tblW w:w="10260"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810"/>
        <w:gridCol w:w="810"/>
        <w:gridCol w:w="780"/>
        <w:gridCol w:w="780"/>
        <w:gridCol w:w="780"/>
        <w:gridCol w:w="810"/>
        <w:gridCol w:w="810"/>
      </w:tblGrid>
      <w:tr w:rsidR="004419B3" w:rsidRPr="000F2B3E" w14:paraId="668F30B5" w14:textId="77777777" w:rsidTr="00405F13">
        <w:trPr>
          <w:cantSplit/>
        </w:trPr>
        <w:tc>
          <w:tcPr>
            <w:tcW w:w="10260" w:type="dxa"/>
            <w:gridSpan w:val="8"/>
            <w:shd w:val="clear" w:color="auto" w:fill="E6E6E6"/>
          </w:tcPr>
          <w:p w14:paraId="59211E2B" w14:textId="35A1DBD1" w:rsidR="004419B3" w:rsidRPr="000F2B3E" w:rsidRDefault="004419B3" w:rsidP="00203EC0">
            <w:pPr>
              <w:jc w:val="center"/>
              <w:rPr>
                <w:rFonts w:ascii="Calibri" w:hAnsi="Calibri" w:cs="Calibri"/>
                <w:b/>
                <w:bCs/>
                <w:sz w:val="16"/>
              </w:rPr>
            </w:pPr>
            <w:r w:rsidRPr="000F2B3E">
              <w:rPr>
                <w:rFonts w:ascii="Calibri" w:hAnsi="Calibri" w:cs="Calibri"/>
                <w:b/>
                <w:bCs/>
              </w:rPr>
              <w:t>Pour chaque question, placer un X dans la case appropriée</w:t>
            </w:r>
          </w:p>
        </w:tc>
      </w:tr>
      <w:tr w:rsidR="004419B3" w:rsidRPr="000F2B3E" w14:paraId="5F7CB4B4" w14:textId="77777777" w:rsidTr="00203EC0">
        <w:trPr>
          <w:cantSplit/>
          <w:trHeight w:val="683"/>
        </w:trPr>
        <w:tc>
          <w:tcPr>
            <w:tcW w:w="4680" w:type="dxa"/>
            <w:vMerge w:val="restart"/>
          </w:tcPr>
          <w:p w14:paraId="1E4C8ED6" w14:textId="77777777" w:rsidR="004419B3" w:rsidRPr="000F2B3E" w:rsidRDefault="004419B3" w:rsidP="00BA0C6D">
            <w:pPr>
              <w:pStyle w:val="Titre2"/>
            </w:pPr>
            <w:r w:rsidRPr="000F2B3E">
              <w:t>Physique</w:t>
            </w:r>
          </w:p>
          <w:p w14:paraId="7A105D9D" w14:textId="4E562B0F" w:rsidR="004419B3" w:rsidRPr="000F2B3E" w:rsidRDefault="004419B3" w:rsidP="00405F13">
            <w:pPr>
              <w:rPr>
                <w:rFonts w:ascii="Calibri" w:hAnsi="Calibri" w:cs="Calibri"/>
                <w:sz w:val="20"/>
              </w:rPr>
            </w:pPr>
            <w:r w:rsidRPr="000F2B3E">
              <w:rPr>
                <w:rFonts w:ascii="Calibri" w:hAnsi="Calibri" w:cs="Calibri"/>
                <w:sz w:val="20"/>
              </w:rPr>
              <w:t>Est-ce que la force physique et la vitesse du joueur le font dominer?</w:t>
            </w:r>
          </w:p>
        </w:tc>
        <w:tc>
          <w:tcPr>
            <w:tcW w:w="810" w:type="dxa"/>
          </w:tcPr>
          <w:p w14:paraId="60E440E0"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2F99C07F" w14:textId="77777777" w:rsidR="004419B3" w:rsidRPr="000F2B3E" w:rsidRDefault="004419B3" w:rsidP="00203EC0">
            <w:pPr>
              <w:spacing w:after="0" w:line="240" w:lineRule="auto"/>
              <w:jc w:val="center"/>
              <w:rPr>
                <w:rFonts w:ascii="Calibri" w:hAnsi="Calibri" w:cs="Calibri"/>
                <w:sz w:val="16"/>
              </w:rPr>
            </w:pPr>
            <w:r w:rsidRPr="000F2B3E">
              <w:rPr>
                <w:rFonts w:ascii="Calibri" w:hAnsi="Calibri" w:cs="Calibri"/>
                <w:b/>
                <w:bCs/>
                <w:sz w:val="20"/>
              </w:rPr>
              <w:t>1</w:t>
            </w:r>
          </w:p>
        </w:tc>
        <w:tc>
          <w:tcPr>
            <w:tcW w:w="810" w:type="dxa"/>
          </w:tcPr>
          <w:p w14:paraId="387A89ED"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500A0F01" w14:textId="77777777" w:rsidR="004419B3" w:rsidRPr="000F2B3E" w:rsidRDefault="004419B3" w:rsidP="00203EC0">
            <w:pPr>
              <w:spacing w:after="0" w:line="240" w:lineRule="auto"/>
              <w:jc w:val="center"/>
              <w:rPr>
                <w:rFonts w:ascii="Calibri" w:hAnsi="Calibri" w:cs="Calibri"/>
                <w:sz w:val="16"/>
              </w:rPr>
            </w:pPr>
            <w:r>
              <w:rPr>
                <w:rFonts w:ascii="Calibri" w:hAnsi="Calibri" w:cs="Calibri"/>
                <w:b/>
                <w:bCs/>
                <w:sz w:val="20"/>
              </w:rPr>
              <w:t>2</w:t>
            </w:r>
          </w:p>
        </w:tc>
        <w:tc>
          <w:tcPr>
            <w:tcW w:w="780" w:type="dxa"/>
          </w:tcPr>
          <w:p w14:paraId="2CEE8543"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557B2465" w14:textId="77777777" w:rsidR="004419B3" w:rsidRPr="000F2B3E" w:rsidRDefault="004419B3" w:rsidP="00203EC0">
            <w:pPr>
              <w:tabs>
                <w:tab w:val="left" w:pos="110"/>
                <w:tab w:val="left" w:pos="830"/>
                <w:tab w:val="left" w:pos="1550"/>
              </w:tabs>
              <w:spacing w:after="0" w:line="240" w:lineRule="auto"/>
              <w:jc w:val="center"/>
              <w:rPr>
                <w:rFonts w:ascii="Calibri" w:hAnsi="Calibri" w:cs="Calibri"/>
                <w:sz w:val="16"/>
              </w:rPr>
            </w:pPr>
            <w:r>
              <w:rPr>
                <w:rFonts w:ascii="Calibri" w:hAnsi="Calibri" w:cs="Calibri"/>
                <w:b/>
                <w:bCs/>
                <w:sz w:val="20"/>
              </w:rPr>
              <w:t>3</w:t>
            </w:r>
          </w:p>
        </w:tc>
        <w:tc>
          <w:tcPr>
            <w:tcW w:w="780" w:type="dxa"/>
          </w:tcPr>
          <w:p w14:paraId="70301459"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7F899C7B" w14:textId="77777777" w:rsidR="004419B3" w:rsidRPr="000F2B3E" w:rsidRDefault="004419B3" w:rsidP="00203EC0">
            <w:pPr>
              <w:tabs>
                <w:tab w:val="left" w:pos="110"/>
                <w:tab w:val="left" w:pos="830"/>
                <w:tab w:val="left" w:pos="1550"/>
              </w:tabs>
              <w:spacing w:after="0" w:line="240" w:lineRule="auto"/>
              <w:jc w:val="center"/>
              <w:rPr>
                <w:rFonts w:ascii="Calibri" w:hAnsi="Calibri" w:cs="Calibri"/>
                <w:sz w:val="16"/>
              </w:rPr>
            </w:pPr>
            <w:r>
              <w:rPr>
                <w:rFonts w:ascii="Calibri" w:hAnsi="Calibri" w:cs="Calibri"/>
                <w:b/>
                <w:bCs/>
                <w:sz w:val="20"/>
              </w:rPr>
              <w:t>4</w:t>
            </w:r>
          </w:p>
        </w:tc>
        <w:tc>
          <w:tcPr>
            <w:tcW w:w="780" w:type="dxa"/>
          </w:tcPr>
          <w:p w14:paraId="5D450827"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3C56A88B" w14:textId="77777777" w:rsidR="004419B3" w:rsidRPr="000F2B3E" w:rsidRDefault="004419B3" w:rsidP="00203EC0">
            <w:pPr>
              <w:tabs>
                <w:tab w:val="left" w:pos="110"/>
                <w:tab w:val="left" w:pos="830"/>
                <w:tab w:val="left" w:pos="1550"/>
              </w:tabs>
              <w:spacing w:after="0" w:line="240" w:lineRule="auto"/>
              <w:jc w:val="center"/>
              <w:rPr>
                <w:rFonts w:ascii="Calibri" w:hAnsi="Calibri" w:cs="Calibri"/>
                <w:sz w:val="16"/>
              </w:rPr>
            </w:pPr>
            <w:r>
              <w:rPr>
                <w:rFonts w:ascii="Calibri" w:hAnsi="Calibri" w:cs="Calibri"/>
                <w:b/>
                <w:bCs/>
                <w:sz w:val="20"/>
              </w:rPr>
              <w:t>5</w:t>
            </w:r>
          </w:p>
        </w:tc>
        <w:tc>
          <w:tcPr>
            <w:tcW w:w="810" w:type="dxa"/>
          </w:tcPr>
          <w:p w14:paraId="638CB74F"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2861313C" w14:textId="77777777" w:rsidR="004419B3" w:rsidRPr="000F2B3E" w:rsidRDefault="004419B3" w:rsidP="00203EC0">
            <w:pPr>
              <w:spacing w:after="0" w:line="240" w:lineRule="auto"/>
              <w:jc w:val="center"/>
              <w:rPr>
                <w:rFonts w:ascii="Calibri" w:hAnsi="Calibri" w:cs="Calibri"/>
                <w:sz w:val="16"/>
              </w:rPr>
            </w:pPr>
            <w:r>
              <w:rPr>
                <w:rFonts w:ascii="Calibri" w:hAnsi="Calibri" w:cs="Calibri"/>
                <w:b/>
                <w:bCs/>
                <w:sz w:val="20"/>
              </w:rPr>
              <w:t>6</w:t>
            </w:r>
          </w:p>
        </w:tc>
        <w:tc>
          <w:tcPr>
            <w:tcW w:w="810" w:type="dxa"/>
          </w:tcPr>
          <w:p w14:paraId="33AA94FA"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32220DEB" w14:textId="77777777" w:rsidR="004419B3" w:rsidRPr="000F2B3E" w:rsidRDefault="004419B3" w:rsidP="00203EC0">
            <w:pPr>
              <w:spacing w:after="0" w:line="240" w:lineRule="auto"/>
              <w:jc w:val="center"/>
              <w:rPr>
                <w:rFonts w:ascii="Calibri" w:hAnsi="Calibri" w:cs="Calibri"/>
                <w:sz w:val="16"/>
              </w:rPr>
            </w:pPr>
            <w:r>
              <w:rPr>
                <w:rFonts w:ascii="Calibri" w:hAnsi="Calibri" w:cs="Calibri"/>
                <w:b/>
                <w:bCs/>
                <w:sz w:val="20"/>
              </w:rPr>
              <w:t>7</w:t>
            </w:r>
          </w:p>
        </w:tc>
      </w:tr>
      <w:tr w:rsidR="004419B3" w:rsidRPr="000F2B3E" w14:paraId="6471CED9" w14:textId="77777777" w:rsidTr="00405F13">
        <w:trPr>
          <w:cantSplit/>
        </w:trPr>
        <w:tc>
          <w:tcPr>
            <w:tcW w:w="4680" w:type="dxa"/>
            <w:vMerge/>
          </w:tcPr>
          <w:p w14:paraId="4E2D5068" w14:textId="77777777" w:rsidR="004419B3" w:rsidRPr="000F2B3E" w:rsidRDefault="004419B3" w:rsidP="00BA0C6D">
            <w:pPr>
              <w:pStyle w:val="Titre2"/>
            </w:pPr>
          </w:p>
        </w:tc>
        <w:tc>
          <w:tcPr>
            <w:tcW w:w="1620" w:type="dxa"/>
            <w:gridSpan w:val="2"/>
          </w:tcPr>
          <w:p w14:paraId="3B7278A7" w14:textId="77777777" w:rsidR="004419B3" w:rsidRPr="003179E0" w:rsidRDefault="004419B3" w:rsidP="00405F13">
            <w:pPr>
              <w:spacing w:before="60"/>
              <w:jc w:val="center"/>
              <w:rPr>
                <w:rFonts w:ascii="Calibri" w:hAnsi="Calibri" w:cs="Calibri"/>
                <w:sz w:val="16"/>
                <w:szCs w:val="16"/>
              </w:rPr>
            </w:pPr>
            <w:r w:rsidRPr="003179E0">
              <w:rPr>
                <w:rFonts w:ascii="Calibri" w:hAnsi="Calibri" w:cs="Calibri"/>
                <w:sz w:val="16"/>
                <w:szCs w:val="16"/>
              </w:rPr>
              <w:t>Moyen</w:t>
            </w:r>
          </w:p>
        </w:tc>
        <w:tc>
          <w:tcPr>
            <w:tcW w:w="2340" w:type="dxa"/>
            <w:gridSpan w:val="3"/>
          </w:tcPr>
          <w:p w14:paraId="318B7476" w14:textId="77777777" w:rsidR="004419B3" w:rsidRPr="003179E0" w:rsidRDefault="004419B3" w:rsidP="00405F13">
            <w:pPr>
              <w:tabs>
                <w:tab w:val="left" w:pos="110"/>
              </w:tabs>
              <w:spacing w:before="60"/>
              <w:jc w:val="center"/>
              <w:rPr>
                <w:rFonts w:ascii="Calibri" w:hAnsi="Calibri" w:cs="Calibri"/>
                <w:sz w:val="16"/>
                <w:szCs w:val="16"/>
              </w:rPr>
            </w:pPr>
            <w:r w:rsidRPr="003179E0">
              <w:rPr>
                <w:rFonts w:ascii="Calibri" w:hAnsi="Calibri" w:cs="Calibri"/>
                <w:sz w:val="16"/>
                <w:szCs w:val="16"/>
              </w:rPr>
              <w:t>Au-dessus de la moyenne</w:t>
            </w:r>
          </w:p>
        </w:tc>
        <w:tc>
          <w:tcPr>
            <w:tcW w:w="1620" w:type="dxa"/>
            <w:gridSpan w:val="2"/>
          </w:tcPr>
          <w:p w14:paraId="4DFFABE2" w14:textId="77777777" w:rsidR="004419B3" w:rsidRPr="003179E0" w:rsidRDefault="004419B3" w:rsidP="00405F13">
            <w:pPr>
              <w:spacing w:before="60"/>
              <w:jc w:val="center"/>
              <w:rPr>
                <w:rFonts w:ascii="Calibri" w:hAnsi="Calibri" w:cs="Calibri"/>
                <w:sz w:val="16"/>
                <w:szCs w:val="16"/>
              </w:rPr>
            </w:pPr>
            <w:r w:rsidRPr="003179E0">
              <w:rPr>
                <w:rFonts w:ascii="Calibri" w:hAnsi="Calibri" w:cs="Calibri"/>
                <w:sz w:val="16"/>
                <w:szCs w:val="16"/>
              </w:rPr>
              <w:t>Exceptionnel</w:t>
            </w:r>
          </w:p>
        </w:tc>
      </w:tr>
      <w:tr w:rsidR="004419B3" w:rsidRPr="000F2B3E" w14:paraId="20891E1D" w14:textId="77777777" w:rsidTr="00405F13">
        <w:trPr>
          <w:cantSplit/>
        </w:trPr>
        <w:tc>
          <w:tcPr>
            <w:tcW w:w="10260" w:type="dxa"/>
            <w:gridSpan w:val="8"/>
          </w:tcPr>
          <w:p w14:paraId="7D193B30" w14:textId="4E8A9177" w:rsidR="004419B3" w:rsidRPr="000F2B3E" w:rsidRDefault="00203EC0" w:rsidP="00405F13">
            <w:pPr>
              <w:pStyle w:val="Titre4"/>
              <w:tabs>
                <w:tab w:val="clear" w:pos="864"/>
                <w:tab w:val="left" w:pos="333"/>
                <w:tab w:val="left" w:pos="876"/>
              </w:tabs>
              <w:spacing w:before="60"/>
              <w:rPr>
                <w:rFonts w:ascii="Calibri" w:hAnsi="Calibri" w:cs="Calibri"/>
                <w:smallCaps/>
              </w:rPr>
            </w:pPr>
            <w:r>
              <w:rPr>
                <w:rFonts w:ascii="Calibri" w:hAnsi="Calibri" w:cs="Calibri"/>
                <w:smallCaps/>
              </w:rPr>
              <w:t>c</w:t>
            </w:r>
            <w:r w:rsidR="004419B3" w:rsidRPr="000F2B3E">
              <w:rPr>
                <w:rFonts w:ascii="Calibri" w:hAnsi="Calibri" w:cs="Calibri"/>
                <w:smallCaps/>
              </w:rPr>
              <w:t>ommentaires</w:t>
            </w:r>
          </w:p>
          <w:p w14:paraId="4C0090E8" w14:textId="77777777" w:rsidR="004419B3" w:rsidRPr="000F2B3E" w:rsidRDefault="004419B3" w:rsidP="00405F13">
            <w:pPr>
              <w:pStyle w:val="ExtraInfo"/>
              <w:tabs>
                <w:tab w:val="left" w:pos="333"/>
                <w:tab w:val="left" w:pos="876"/>
              </w:tabs>
              <w:spacing w:before="60" w:after="60"/>
              <w:rPr>
                <w:rFonts w:ascii="Calibri" w:hAnsi="Calibri" w:cs="Calibri"/>
                <w:smallCaps/>
                <w:szCs w:val="24"/>
                <w:lang w:eastAsia="fr-FR"/>
              </w:rPr>
            </w:pPr>
          </w:p>
          <w:p w14:paraId="4CC3E07C" w14:textId="77777777" w:rsidR="004419B3" w:rsidRPr="000F2B3E" w:rsidRDefault="004419B3" w:rsidP="00405F13">
            <w:pPr>
              <w:pStyle w:val="ExtraInfo"/>
              <w:tabs>
                <w:tab w:val="left" w:pos="333"/>
                <w:tab w:val="left" w:pos="876"/>
              </w:tabs>
              <w:spacing w:before="60" w:after="60"/>
              <w:rPr>
                <w:rFonts w:ascii="Calibri" w:hAnsi="Calibri" w:cs="Calibri"/>
                <w:smallCaps/>
                <w:szCs w:val="24"/>
                <w:lang w:eastAsia="fr-FR"/>
              </w:rPr>
            </w:pPr>
          </w:p>
          <w:p w14:paraId="1187C479" w14:textId="77777777" w:rsidR="004419B3" w:rsidRPr="000F2B3E" w:rsidRDefault="004419B3" w:rsidP="00405F13">
            <w:pPr>
              <w:tabs>
                <w:tab w:val="left" w:pos="333"/>
                <w:tab w:val="left" w:pos="876"/>
              </w:tabs>
              <w:spacing w:before="60" w:after="60"/>
              <w:rPr>
                <w:rFonts w:ascii="Calibri" w:hAnsi="Calibri" w:cs="Calibri"/>
                <w:b/>
                <w:bCs/>
                <w:smallCaps/>
                <w:sz w:val="20"/>
              </w:rPr>
            </w:pPr>
          </w:p>
        </w:tc>
      </w:tr>
      <w:tr w:rsidR="004419B3" w:rsidRPr="000F2B3E" w14:paraId="19AEAE95" w14:textId="77777777" w:rsidTr="00405F13">
        <w:trPr>
          <w:cantSplit/>
        </w:trPr>
        <w:tc>
          <w:tcPr>
            <w:tcW w:w="4680" w:type="dxa"/>
            <w:vMerge w:val="restart"/>
          </w:tcPr>
          <w:p w14:paraId="4755154D" w14:textId="77777777" w:rsidR="004419B3" w:rsidRPr="000F2B3E" w:rsidRDefault="004419B3" w:rsidP="00BA0C6D">
            <w:pPr>
              <w:pStyle w:val="Titre2"/>
            </w:pPr>
            <w:r w:rsidRPr="000F2B3E">
              <w:t>Vision</w:t>
            </w:r>
          </w:p>
          <w:p w14:paraId="261F11DA" w14:textId="0D2130E7" w:rsidR="004419B3" w:rsidRPr="000F2B3E" w:rsidRDefault="004419B3" w:rsidP="00405F13">
            <w:pPr>
              <w:rPr>
                <w:rFonts w:ascii="Calibri" w:hAnsi="Calibri" w:cs="Calibri"/>
                <w:sz w:val="20"/>
              </w:rPr>
            </w:pPr>
            <w:r w:rsidRPr="000F2B3E">
              <w:rPr>
                <w:rFonts w:ascii="Calibri" w:hAnsi="Calibri" w:cs="Calibri"/>
                <w:sz w:val="20"/>
              </w:rPr>
              <w:t>Est-ce que la vision du joueur lui fait dominer le jeu?</w:t>
            </w:r>
          </w:p>
        </w:tc>
        <w:tc>
          <w:tcPr>
            <w:tcW w:w="810" w:type="dxa"/>
          </w:tcPr>
          <w:p w14:paraId="10FC9ABC"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45C8DD29" w14:textId="77777777" w:rsidR="004419B3" w:rsidRPr="000F2B3E" w:rsidRDefault="004419B3" w:rsidP="00203EC0">
            <w:pPr>
              <w:pStyle w:val="Titre7"/>
              <w:spacing w:before="0" w:after="0"/>
              <w:jc w:val="center"/>
              <w:rPr>
                <w:rFonts w:ascii="Calibri" w:hAnsi="Calibri" w:cs="Calibri"/>
                <w:sz w:val="16"/>
              </w:rPr>
            </w:pPr>
            <w:r w:rsidRPr="000F2B3E">
              <w:rPr>
                <w:rFonts w:ascii="Calibri" w:hAnsi="Calibri" w:cs="Calibri"/>
                <w:b/>
                <w:bCs/>
                <w:sz w:val="20"/>
              </w:rPr>
              <w:t>1</w:t>
            </w:r>
          </w:p>
        </w:tc>
        <w:tc>
          <w:tcPr>
            <w:tcW w:w="810" w:type="dxa"/>
          </w:tcPr>
          <w:p w14:paraId="45D956F2"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3DE94EB7" w14:textId="77777777" w:rsidR="004419B3" w:rsidRPr="000F2B3E" w:rsidRDefault="004419B3" w:rsidP="00203EC0">
            <w:pPr>
              <w:pStyle w:val="Titre7"/>
              <w:spacing w:before="0" w:after="0"/>
              <w:jc w:val="center"/>
              <w:rPr>
                <w:rFonts w:ascii="Calibri" w:hAnsi="Calibri" w:cs="Calibri"/>
                <w:sz w:val="16"/>
              </w:rPr>
            </w:pPr>
            <w:r>
              <w:rPr>
                <w:rFonts w:ascii="Calibri" w:hAnsi="Calibri" w:cs="Calibri"/>
                <w:b/>
                <w:bCs/>
                <w:sz w:val="20"/>
              </w:rPr>
              <w:t>2</w:t>
            </w:r>
          </w:p>
        </w:tc>
        <w:tc>
          <w:tcPr>
            <w:tcW w:w="780" w:type="dxa"/>
          </w:tcPr>
          <w:p w14:paraId="3A7DA34A"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00EE1B70" w14:textId="77777777" w:rsidR="004419B3" w:rsidRPr="000F2B3E" w:rsidRDefault="004419B3" w:rsidP="00203EC0">
            <w:pPr>
              <w:spacing w:after="0" w:line="240" w:lineRule="auto"/>
              <w:jc w:val="center"/>
              <w:rPr>
                <w:rFonts w:ascii="Calibri" w:hAnsi="Calibri" w:cs="Calibri"/>
                <w:sz w:val="16"/>
              </w:rPr>
            </w:pPr>
            <w:r>
              <w:rPr>
                <w:rFonts w:ascii="Calibri" w:hAnsi="Calibri" w:cs="Calibri"/>
                <w:b/>
                <w:bCs/>
                <w:sz w:val="20"/>
              </w:rPr>
              <w:t>3</w:t>
            </w:r>
          </w:p>
        </w:tc>
        <w:tc>
          <w:tcPr>
            <w:tcW w:w="780" w:type="dxa"/>
          </w:tcPr>
          <w:p w14:paraId="499F4B17"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7F107C0E" w14:textId="77777777" w:rsidR="004419B3" w:rsidRPr="000F2B3E" w:rsidRDefault="004419B3" w:rsidP="00203EC0">
            <w:pPr>
              <w:spacing w:after="0" w:line="240" w:lineRule="auto"/>
              <w:jc w:val="center"/>
              <w:rPr>
                <w:rFonts w:ascii="Calibri" w:hAnsi="Calibri" w:cs="Calibri"/>
                <w:sz w:val="16"/>
              </w:rPr>
            </w:pPr>
            <w:r>
              <w:rPr>
                <w:rFonts w:ascii="Calibri" w:hAnsi="Calibri" w:cs="Calibri"/>
                <w:b/>
                <w:bCs/>
                <w:sz w:val="20"/>
              </w:rPr>
              <w:t>4</w:t>
            </w:r>
          </w:p>
        </w:tc>
        <w:tc>
          <w:tcPr>
            <w:tcW w:w="780" w:type="dxa"/>
          </w:tcPr>
          <w:p w14:paraId="3674346D"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230BFF82" w14:textId="77777777" w:rsidR="004419B3" w:rsidRPr="000F2B3E" w:rsidRDefault="004419B3" w:rsidP="00203EC0">
            <w:pPr>
              <w:spacing w:after="0" w:line="240" w:lineRule="auto"/>
              <w:jc w:val="center"/>
              <w:rPr>
                <w:rFonts w:ascii="Calibri" w:hAnsi="Calibri" w:cs="Calibri"/>
                <w:sz w:val="16"/>
              </w:rPr>
            </w:pPr>
            <w:r>
              <w:rPr>
                <w:rFonts w:ascii="Calibri" w:hAnsi="Calibri" w:cs="Calibri"/>
                <w:b/>
                <w:bCs/>
                <w:sz w:val="20"/>
              </w:rPr>
              <w:t>5</w:t>
            </w:r>
          </w:p>
        </w:tc>
        <w:tc>
          <w:tcPr>
            <w:tcW w:w="810" w:type="dxa"/>
          </w:tcPr>
          <w:p w14:paraId="1E55E3C3"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600F78E5" w14:textId="77777777" w:rsidR="004419B3" w:rsidRPr="000F2B3E" w:rsidRDefault="004419B3" w:rsidP="00203EC0">
            <w:pPr>
              <w:pStyle w:val="Titre7"/>
              <w:spacing w:before="0" w:after="0"/>
              <w:jc w:val="center"/>
              <w:rPr>
                <w:rFonts w:ascii="Calibri" w:hAnsi="Calibri" w:cs="Calibri"/>
                <w:sz w:val="16"/>
              </w:rPr>
            </w:pPr>
            <w:r>
              <w:rPr>
                <w:rFonts w:ascii="Calibri" w:hAnsi="Calibri" w:cs="Calibri"/>
                <w:b/>
                <w:bCs/>
                <w:sz w:val="20"/>
              </w:rPr>
              <w:t>6</w:t>
            </w:r>
          </w:p>
        </w:tc>
        <w:tc>
          <w:tcPr>
            <w:tcW w:w="810" w:type="dxa"/>
          </w:tcPr>
          <w:p w14:paraId="4C9DC6DA" w14:textId="77777777" w:rsidR="004419B3" w:rsidRPr="000F2B3E" w:rsidRDefault="004419B3" w:rsidP="00203EC0">
            <w:pPr>
              <w:tabs>
                <w:tab w:val="left" w:pos="470"/>
                <w:tab w:val="left" w:pos="1190"/>
              </w:tabs>
              <w:spacing w:after="0" w:line="240" w:lineRule="auto"/>
              <w:jc w:val="center"/>
              <w:rPr>
                <w:rFonts w:ascii="Calibri" w:hAnsi="Calibri" w:cs="Calibri"/>
                <w:b/>
                <w:bCs/>
              </w:rPr>
            </w:pPr>
            <w:r w:rsidRPr="000F2B3E">
              <w:rPr>
                <w:rFonts w:ascii="Calibri" w:hAnsi="Calibri" w:cs="Calibri"/>
                <w:b/>
                <w:bCs/>
              </w:rPr>
              <w:sym w:font="Wingdings" w:char="F06F"/>
            </w:r>
          </w:p>
          <w:p w14:paraId="5BE274FB" w14:textId="77777777" w:rsidR="004419B3" w:rsidRPr="000F2B3E" w:rsidRDefault="004419B3" w:rsidP="00203EC0">
            <w:pPr>
              <w:pStyle w:val="Titre7"/>
              <w:spacing w:before="0" w:after="0"/>
              <w:jc w:val="center"/>
              <w:rPr>
                <w:rFonts w:ascii="Calibri" w:hAnsi="Calibri" w:cs="Calibri"/>
                <w:sz w:val="16"/>
              </w:rPr>
            </w:pPr>
            <w:r>
              <w:rPr>
                <w:rFonts w:ascii="Calibri" w:hAnsi="Calibri" w:cs="Calibri"/>
                <w:b/>
                <w:bCs/>
                <w:sz w:val="20"/>
              </w:rPr>
              <w:t>7</w:t>
            </w:r>
          </w:p>
        </w:tc>
      </w:tr>
      <w:tr w:rsidR="004419B3" w:rsidRPr="000F2B3E" w14:paraId="12301825" w14:textId="77777777" w:rsidTr="00405F13">
        <w:trPr>
          <w:cantSplit/>
        </w:trPr>
        <w:tc>
          <w:tcPr>
            <w:tcW w:w="4680" w:type="dxa"/>
            <w:vMerge/>
          </w:tcPr>
          <w:p w14:paraId="5D6C4519" w14:textId="77777777" w:rsidR="004419B3" w:rsidRPr="000F2B3E" w:rsidRDefault="004419B3" w:rsidP="00BA0C6D">
            <w:pPr>
              <w:pStyle w:val="Titre2"/>
            </w:pPr>
          </w:p>
        </w:tc>
        <w:tc>
          <w:tcPr>
            <w:tcW w:w="1620" w:type="dxa"/>
            <w:gridSpan w:val="2"/>
          </w:tcPr>
          <w:p w14:paraId="1DA3A80D" w14:textId="77777777" w:rsidR="004419B3" w:rsidRPr="003179E0" w:rsidRDefault="004419B3" w:rsidP="00405F13">
            <w:pPr>
              <w:spacing w:before="60" w:after="60"/>
              <w:jc w:val="center"/>
              <w:rPr>
                <w:rFonts w:ascii="Calibri" w:hAnsi="Calibri" w:cs="Calibri"/>
                <w:sz w:val="16"/>
                <w:szCs w:val="16"/>
              </w:rPr>
            </w:pPr>
            <w:r w:rsidRPr="003179E0">
              <w:rPr>
                <w:rFonts w:ascii="Calibri" w:hAnsi="Calibri" w:cs="Calibri"/>
                <w:sz w:val="16"/>
                <w:szCs w:val="16"/>
              </w:rPr>
              <w:t>Moyen</w:t>
            </w:r>
          </w:p>
        </w:tc>
        <w:tc>
          <w:tcPr>
            <w:tcW w:w="2340" w:type="dxa"/>
            <w:gridSpan w:val="3"/>
          </w:tcPr>
          <w:p w14:paraId="2A72B7A4" w14:textId="77777777" w:rsidR="004419B3" w:rsidRPr="003179E0" w:rsidRDefault="004419B3" w:rsidP="00405F13">
            <w:pPr>
              <w:tabs>
                <w:tab w:val="left" w:pos="110"/>
              </w:tabs>
              <w:spacing w:before="60" w:after="60"/>
              <w:jc w:val="center"/>
              <w:rPr>
                <w:rFonts w:ascii="Calibri" w:hAnsi="Calibri" w:cs="Calibri"/>
                <w:sz w:val="16"/>
                <w:szCs w:val="16"/>
              </w:rPr>
            </w:pPr>
            <w:r w:rsidRPr="003179E0">
              <w:rPr>
                <w:rFonts w:ascii="Calibri" w:hAnsi="Calibri" w:cs="Calibri"/>
                <w:sz w:val="16"/>
                <w:szCs w:val="16"/>
              </w:rPr>
              <w:t>Au-dessus de la moyenne</w:t>
            </w:r>
          </w:p>
        </w:tc>
        <w:tc>
          <w:tcPr>
            <w:tcW w:w="1620" w:type="dxa"/>
            <w:gridSpan w:val="2"/>
          </w:tcPr>
          <w:p w14:paraId="0DFBDBE8" w14:textId="77777777" w:rsidR="004419B3" w:rsidRPr="003179E0" w:rsidRDefault="004419B3" w:rsidP="00405F13">
            <w:pPr>
              <w:spacing w:before="60" w:after="60"/>
              <w:jc w:val="center"/>
              <w:rPr>
                <w:rFonts w:ascii="Calibri" w:hAnsi="Calibri" w:cs="Calibri"/>
                <w:sz w:val="16"/>
                <w:szCs w:val="16"/>
              </w:rPr>
            </w:pPr>
            <w:r w:rsidRPr="003179E0">
              <w:rPr>
                <w:rFonts w:ascii="Calibri" w:hAnsi="Calibri" w:cs="Calibri"/>
                <w:sz w:val="16"/>
                <w:szCs w:val="16"/>
              </w:rPr>
              <w:t>Exceptionnel</w:t>
            </w:r>
          </w:p>
        </w:tc>
      </w:tr>
      <w:tr w:rsidR="004419B3" w:rsidRPr="000F2B3E" w14:paraId="6F5150E6" w14:textId="77777777" w:rsidTr="00405F13">
        <w:trPr>
          <w:cantSplit/>
        </w:trPr>
        <w:tc>
          <w:tcPr>
            <w:tcW w:w="10260" w:type="dxa"/>
            <w:gridSpan w:val="8"/>
          </w:tcPr>
          <w:p w14:paraId="5A1AF425" w14:textId="2771BAA3" w:rsidR="004419B3" w:rsidRPr="000F2B3E" w:rsidRDefault="00203EC0" w:rsidP="00405F13">
            <w:pPr>
              <w:pStyle w:val="Titre4"/>
              <w:tabs>
                <w:tab w:val="clear" w:pos="864"/>
                <w:tab w:val="left" w:pos="333"/>
                <w:tab w:val="left" w:pos="876"/>
              </w:tabs>
              <w:spacing w:before="60"/>
              <w:rPr>
                <w:rFonts w:ascii="Calibri" w:hAnsi="Calibri" w:cs="Calibri"/>
                <w:smallCaps/>
              </w:rPr>
            </w:pPr>
            <w:r>
              <w:rPr>
                <w:rFonts w:ascii="Calibri" w:hAnsi="Calibri" w:cs="Calibri"/>
                <w:smallCaps/>
              </w:rPr>
              <w:t>c</w:t>
            </w:r>
            <w:r w:rsidR="004419B3" w:rsidRPr="000F2B3E">
              <w:rPr>
                <w:rFonts w:ascii="Calibri" w:hAnsi="Calibri" w:cs="Calibri"/>
                <w:smallCaps/>
              </w:rPr>
              <w:t>ommentaires</w:t>
            </w:r>
          </w:p>
          <w:p w14:paraId="57150BD4" w14:textId="77777777" w:rsidR="004419B3" w:rsidRPr="000F2B3E" w:rsidRDefault="004419B3" w:rsidP="00405F13">
            <w:pPr>
              <w:tabs>
                <w:tab w:val="left" w:pos="333"/>
                <w:tab w:val="left" w:pos="876"/>
              </w:tabs>
              <w:spacing w:before="60" w:after="60"/>
              <w:rPr>
                <w:rFonts w:ascii="Calibri" w:hAnsi="Calibri" w:cs="Calibri"/>
                <w:smallCaps/>
                <w:sz w:val="18"/>
              </w:rPr>
            </w:pPr>
          </w:p>
          <w:p w14:paraId="5D739C6E" w14:textId="77777777" w:rsidR="004419B3" w:rsidRPr="000F2B3E" w:rsidRDefault="004419B3" w:rsidP="00405F13">
            <w:pPr>
              <w:tabs>
                <w:tab w:val="left" w:pos="333"/>
                <w:tab w:val="left" w:pos="876"/>
              </w:tabs>
              <w:spacing w:before="60" w:after="60"/>
              <w:rPr>
                <w:rFonts w:ascii="Calibri" w:hAnsi="Calibri" w:cs="Calibri"/>
                <w:smallCaps/>
                <w:sz w:val="18"/>
              </w:rPr>
            </w:pPr>
          </w:p>
          <w:p w14:paraId="37450EB0" w14:textId="77777777" w:rsidR="004419B3" w:rsidRPr="000F2B3E" w:rsidRDefault="004419B3" w:rsidP="00405F13">
            <w:pPr>
              <w:tabs>
                <w:tab w:val="left" w:pos="333"/>
                <w:tab w:val="left" w:pos="876"/>
              </w:tabs>
              <w:spacing w:before="60" w:after="60"/>
              <w:rPr>
                <w:rFonts w:ascii="Calibri" w:hAnsi="Calibri" w:cs="Calibri"/>
                <w:b/>
                <w:bCs/>
                <w:smallCaps/>
                <w:sz w:val="20"/>
              </w:rPr>
            </w:pPr>
          </w:p>
        </w:tc>
      </w:tr>
      <w:tr w:rsidR="004419B3" w:rsidRPr="000F2B3E" w14:paraId="111EA3D9" w14:textId="77777777" w:rsidTr="00405F13">
        <w:trPr>
          <w:cantSplit/>
        </w:trPr>
        <w:tc>
          <w:tcPr>
            <w:tcW w:w="4680" w:type="dxa"/>
            <w:vMerge w:val="restart"/>
          </w:tcPr>
          <w:p w14:paraId="1D997507" w14:textId="77777777" w:rsidR="004419B3" w:rsidRPr="000F2B3E" w:rsidRDefault="004419B3" w:rsidP="00BA0C6D">
            <w:pPr>
              <w:pStyle w:val="Titre2"/>
            </w:pPr>
            <w:r w:rsidRPr="000F2B3E">
              <w:t>Contrôle du match</w:t>
            </w:r>
          </w:p>
          <w:p w14:paraId="232B4F8F" w14:textId="00809B71" w:rsidR="004419B3" w:rsidRPr="000F2B3E" w:rsidRDefault="004419B3" w:rsidP="00BA0C6D">
            <w:pPr>
              <w:jc w:val="both"/>
              <w:rPr>
                <w:rFonts w:ascii="Calibri" w:hAnsi="Calibri" w:cs="Calibri"/>
                <w:sz w:val="20"/>
              </w:rPr>
            </w:pPr>
            <w:r w:rsidRPr="000F2B3E">
              <w:rPr>
                <w:rFonts w:ascii="Calibri" w:hAnsi="Calibri" w:cs="Calibri"/>
                <w:sz w:val="20"/>
              </w:rPr>
              <w:t>Contrôle-t-il</w:t>
            </w:r>
            <w:r w:rsidR="00BA0C6D">
              <w:rPr>
                <w:rFonts w:ascii="Calibri" w:hAnsi="Calibri" w:cs="Calibri"/>
                <w:sz w:val="20"/>
              </w:rPr>
              <w:t xml:space="preserve"> </w:t>
            </w:r>
            <w:r w:rsidRPr="000F2B3E">
              <w:rPr>
                <w:rFonts w:ascii="Calibri" w:hAnsi="Calibri" w:cs="Calibri"/>
                <w:sz w:val="20"/>
              </w:rPr>
              <w:t>le jeu lorsqu’il est sur la patinoire?</w:t>
            </w:r>
          </w:p>
        </w:tc>
        <w:tc>
          <w:tcPr>
            <w:tcW w:w="810" w:type="dxa"/>
          </w:tcPr>
          <w:p w14:paraId="4F97D566" w14:textId="77777777" w:rsidR="004419B3" w:rsidRPr="000F2B3E" w:rsidRDefault="004419B3" w:rsidP="00203EC0">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0EE28997" w14:textId="77777777" w:rsidR="004419B3" w:rsidRPr="000F2B3E" w:rsidRDefault="004419B3" w:rsidP="00203EC0">
            <w:pPr>
              <w:pStyle w:val="Titre7"/>
              <w:spacing w:before="0" w:after="0"/>
              <w:jc w:val="center"/>
              <w:rPr>
                <w:rFonts w:ascii="Calibri" w:hAnsi="Calibri" w:cs="Calibri"/>
                <w:sz w:val="16"/>
              </w:rPr>
            </w:pPr>
            <w:r w:rsidRPr="000F2B3E">
              <w:rPr>
                <w:rFonts w:ascii="Calibri" w:hAnsi="Calibri" w:cs="Calibri"/>
                <w:b/>
                <w:bCs/>
                <w:sz w:val="20"/>
              </w:rPr>
              <w:t>1</w:t>
            </w:r>
          </w:p>
        </w:tc>
        <w:tc>
          <w:tcPr>
            <w:tcW w:w="810" w:type="dxa"/>
          </w:tcPr>
          <w:p w14:paraId="23C53009" w14:textId="77777777" w:rsidR="004419B3" w:rsidRPr="000F2B3E" w:rsidRDefault="004419B3" w:rsidP="00203EC0">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5ED09C5D" w14:textId="77777777" w:rsidR="004419B3" w:rsidRPr="000F2B3E" w:rsidRDefault="004419B3" w:rsidP="00203EC0">
            <w:pPr>
              <w:pStyle w:val="Titre7"/>
              <w:spacing w:before="0" w:after="0"/>
              <w:jc w:val="center"/>
              <w:rPr>
                <w:rFonts w:ascii="Calibri" w:hAnsi="Calibri" w:cs="Calibri"/>
                <w:sz w:val="16"/>
              </w:rPr>
            </w:pPr>
            <w:r>
              <w:rPr>
                <w:rFonts w:ascii="Calibri" w:hAnsi="Calibri" w:cs="Calibri"/>
                <w:b/>
                <w:bCs/>
                <w:sz w:val="20"/>
              </w:rPr>
              <w:t>2</w:t>
            </w:r>
          </w:p>
        </w:tc>
        <w:tc>
          <w:tcPr>
            <w:tcW w:w="780" w:type="dxa"/>
          </w:tcPr>
          <w:p w14:paraId="040B867D" w14:textId="77777777" w:rsidR="004419B3" w:rsidRPr="000F2B3E" w:rsidRDefault="004419B3" w:rsidP="00203EC0">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49330FB3" w14:textId="77777777" w:rsidR="004419B3" w:rsidRPr="000F2B3E" w:rsidRDefault="004419B3" w:rsidP="00203EC0">
            <w:pPr>
              <w:spacing w:after="0"/>
              <w:jc w:val="center"/>
              <w:rPr>
                <w:rFonts w:ascii="Calibri" w:hAnsi="Calibri" w:cs="Calibri"/>
                <w:sz w:val="16"/>
              </w:rPr>
            </w:pPr>
            <w:r>
              <w:rPr>
                <w:rFonts w:ascii="Calibri" w:hAnsi="Calibri" w:cs="Calibri"/>
                <w:b/>
                <w:bCs/>
                <w:sz w:val="20"/>
              </w:rPr>
              <w:t>3</w:t>
            </w:r>
          </w:p>
        </w:tc>
        <w:tc>
          <w:tcPr>
            <w:tcW w:w="780" w:type="dxa"/>
          </w:tcPr>
          <w:p w14:paraId="46EE18E6" w14:textId="77777777" w:rsidR="004419B3" w:rsidRPr="000F2B3E" w:rsidRDefault="004419B3" w:rsidP="00203EC0">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373E0559" w14:textId="77777777" w:rsidR="004419B3" w:rsidRPr="000F2B3E" w:rsidRDefault="004419B3" w:rsidP="00203EC0">
            <w:pPr>
              <w:spacing w:after="0"/>
              <w:jc w:val="center"/>
              <w:rPr>
                <w:rFonts w:ascii="Calibri" w:hAnsi="Calibri" w:cs="Calibri"/>
                <w:sz w:val="16"/>
              </w:rPr>
            </w:pPr>
            <w:r>
              <w:rPr>
                <w:rFonts w:ascii="Calibri" w:hAnsi="Calibri" w:cs="Calibri"/>
                <w:b/>
                <w:bCs/>
                <w:sz w:val="20"/>
              </w:rPr>
              <w:t>4</w:t>
            </w:r>
          </w:p>
        </w:tc>
        <w:tc>
          <w:tcPr>
            <w:tcW w:w="780" w:type="dxa"/>
          </w:tcPr>
          <w:p w14:paraId="61600058" w14:textId="77777777" w:rsidR="004419B3" w:rsidRPr="000F2B3E" w:rsidRDefault="004419B3" w:rsidP="00203EC0">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3AFA2814" w14:textId="77777777" w:rsidR="004419B3" w:rsidRPr="000F2B3E" w:rsidRDefault="004419B3" w:rsidP="00203EC0">
            <w:pPr>
              <w:spacing w:after="0"/>
              <w:jc w:val="center"/>
              <w:rPr>
                <w:rFonts w:ascii="Calibri" w:hAnsi="Calibri" w:cs="Calibri"/>
                <w:sz w:val="16"/>
              </w:rPr>
            </w:pPr>
            <w:r>
              <w:rPr>
                <w:rFonts w:ascii="Calibri" w:hAnsi="Calibri" w:cs="Calibri"/>
                <w:b/>
                <w:bCs/>
                <w:sz w:val="20"/>
              </w:rPr>
              <w:t>5</w:t>
            </w:r>
          </w:p>
        </w:tc>
        <w:tc>
          <w:tcPr>
            <w:tcW w:w="810" w:type="dxa"/>
          </w:tcPr>
          <w:p w14:paraId="29E067A0" w14:textId="77777777" w:rsidR="004419B3" w:rsidRPr="000F2B3E" w:rsidRDefault="004419B3" w:rsidP="00203EC0">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20F42F3B" w14:textId="77777777" w:rsidR="004419B3" w:rsidRPr="000F2B3E" w:rsidRDefault="004419B3" w:rsidP="00203EC0">
            <w:pPr>
              <w:pStyle w:val="Titre7"/>
              <w:spacing w:before="0" w:after="0"/>
              <w:jc w:val="center"/>
              <w:rPr>
                <w:rFonts w:ascii="Calibri" w:hAnsi="Calibri" w:cs="Calibri"/>
                <w:sz w:val="16"/>
              </w:rPr>
            </w:pPr>
            <w:r>
              <w:rPr>
                <w:rFonts w:ascii="Calibri" w:hAnsi="Calibri" w:cs="Calibri"/>
                <w:b/>
                <w:bCs/>
                <w:sz w:val="20"/>
              </w:rPr>
              <w:t>6</w:t>
            </w:r>
          </w:p>
        </w:tc>
        <w:tc>
          <w:tcPr>
            <w:tcW w:w="810" w:type="dxa"/>
          </w:tcPr>
          <w:p w14:paraId="52C4B68F" w14:textId="77777777" w:rsidR="004419B3" w:rsidRPr="000F2B3E" w:rsidRDefault="004419B3" w:rsidP="00203EC0">
            <w:pPr>
              <w:tabs>
                <w:tab w:val="left" w:pos="470"/>
                <w:tab w:val="left" w:pos="1190"/>
              </w:tabs>
              <w:spacing w:after="0"/>
              <w:jc w:val="center"/>
              <w:rPr>
                <w:rFonts w:ascii="Calibri" w:hAnsi="Calibri" w:cs="Calibri"/>
                <w:b/>
                <w:bCs/>
              </w:rPr>
            </w:pPr>
            <w:r w:rsidRPr="000F2B3E">
              <w:rPr>
                <w:rFonts w:ascii="Calibri" w:hAnsi="Calibri" w:cs="Calibri"/>
                <w:b/>
                <w:bCs/>
              </w:rPr>
              <w:sym w:font="Wingdings" w:char="F06F"/>
            </w:r>
          </w:p>
          <w:p w14:paraId="5F9C7AC4" w14:textId="77777777" w:rsidR="004419B3" w:rsidRPr="000F2B3E" w:rsidRDefault="004419B3" w:rsidP="00203EC0">
            <w:pPr>
              <w:pStyle w:val="Titre7"/>
              <w:spacing w:before="0" w:after="0"/>
              <w:jc w:val="center"/>
              <w:rPr>
                <w:rFonts w:ascii="Calibri" w:hAnsi="Calibri" w:cs="Calibri"/>
                <w:sz w:val="16"/>
              </w:rPr>
            </w:pPr>
            <w:r>
              <w:rPr>
                <w:rFonts w:ascii="Calibri" w:hAnsi="Calibri" w:cs="Calibri"/>
                <w:b/>
                <w:bCs/>
                <w:sz w:val="20"/>
              </w:rPr>
              <w:t>7</w:t>
            </w:r>
          </w:p>
        </w:tc>
      </w:tr>
      <w:tr w:rsidR="004419B3" w:rsidRPr="000F2B3E" w14:paraId="0D714439" w14:textId="77777777" w:rsidTr="00405F13">
        <w:trPr>
          <w:cantSplit/>
        </w:trPr>
        <w:tc>
          <w:tcPr>
            <w:tcW w:w="4680" w:type="dxa"/>
            <w:vMerge/>
          </w:tcPr>
          <w:p w14:paraId="5F806BDC" w14:textId="77777777" w:rsidR="004419B3" w:rsidRPr="000F2B3E" w:rsidRDefault="004419B3" w:rsidP="00BA0C6D">
            <w:pPr>
              <w:pStyle w:val="Titre2"/>
            </w:pPr>
          </w:p>
        </w:tc>
        <w:tc>
          <w:tcPr>
            <w:tcW w:w="1620" w:type="dxa"/>
            <w:gridSpan w:val="2"/>
          </w:tcPr>
          <w:p w14:paraId="5CB6C152" w14:textId="77777777" w:rsidR="004419B3" w:rsidRPr="003179E0" w:rsidRDefault="004419B3" w:rsidP="00405F13">
            <w:pPr>
              <w:spacing w:before="60" w:after="60"/>
              <w:jc w:val="center"/>
              <w:rPr>
                <w:rFonts w:ascii="Calibri" w:hAnsi="Calibri" w:cs="Calibri"/>
                <w:b/>
                <w:bCs/>
                <w:sz w:val="16"/>
                <w:szCs w:val="16"/>
              </w:rPr>
            </w:pPr>
            <w:r w:rsidRPr="003179E0">
              <w:rPr>
                <w:rFonts w:ascii="Calibri" w:hAnsi="Calibri" w:cs="Calibri"/>
                <w:sz w:val="16"/>
                <w:szCs w:val="16"/>
              </w:rPr>
              <w:t>Moyen</w:t>
            </w:r>
          </w:p>
        </w:tc>
        <w:tc>
          <w:tcPr>
            <w:tcW w:w="2340" w:type="dxa"/>
            <w:gridSpan w:val="3"/>
          </w:tcPr>
          <w:p w14:paraId="6A233DEE" w14:textId="77777777" w:rsidR="004419B3" w:rsidRPr="003179E0" w:rsidRDefault="004419B3" w:rsidP="00405F13">
            <w:pPr>
              <w:tabs>
                <w:tab w:val="left" w:pos="110"/>
              </w:tabs>
              <w:spacing w:before="60" w:after="60"/>
              <w:jc w:val="center"/>
              <w:rPr>
                <w:rFonts w:ascii="Calibri" w:hAnsi="Calibri" w:cs="Calibri"/>
                <w:b/>
                <w:bCs/>
                <w:sz w:val="16"/>
                <w:szCs w:val="16"/>
              </w:rPr>
            </w:pPr>
            <w:r w:rsidRPr="003179E0">
              <w:rPr>
                <w:rFonts w:ascii="Calibri" w:hAnsi="Calibri" w:cs="Calibri"/>
                <w:sz w:val="16"/>
                <w:szCs w:val="16"/>
              </w:rPr>
              <w:t>Au-dessus de la moyenne</w:t>
            </w:r>
          </w:p>
        </w:tc>
        <w:tc>
          <w:tcPr>
            <w:tcW w:w="1620" w:type="dxa"/>
            <w:gridSpan w:val="2"/>
          </w:tcPr>
          <w:p w14:paraId="650BB6D0" w14:textId="77777777" w:rsidR="004419B3" w:rsidRPr="003179E0" w:rsidRDefault="004419B3" w:rsidP="00405F13">
            <w:pPr>
              <w:spacing w:before="60" w:after="60"/>
              <w:jc w:val="center"/>
              <w:rPr>
                <w:rFonts w:ascii="Calibri" w:hAnsi="Calibri" w:cs="Calibri"/>
                <w:b/>
                <w:bCs/>
                <w:sz w:val="16"/>
                <w:szCs w:val="16"/>
              </w:rPr>
            </w:pPr>
            <w:r w:rsidRPr="003179E0">
              <w:rPr>
                <w:rFonts w:ascii="Calibri" w:hAnsi="Calibri" w:cs="Calibri"/>
                <w:sz w:val="16"/>
                <w:szCs w:val="16"/>
              </w:rPr>
              <w:t>Exceptionnel</w:t>
            </w:r>
          </w:p>
        </w:tc>
      </w:tr>
      <w:tr w:rsidR="004419B3" w:rsidRPr="000F2B3E" w14:paraId="7B11D861" w14:textId="77777777" w:rsidTr="00405F13">
        <w:trPr>
          <w:cantSplit/>
        </w:trPr>
        <w:tc>
          <w:tcPr>
            <w:tcW w:w="10260" w:type="dxa"/>
            <w:gridSpan w:val="8"/>
          </w:tcPr>
          <w:p w14:paraId="4D52FF72" w14:textId="31AA4353" w:rsidR="004419B3" w:rsidRPr="000F2B3E" w:rsidRDefault="00203EC0" w:rsidP="00405F13">
            <w:pPr>
              <w:pStyle w:val="Titre4"/>
              <w:tabs>
                <w:tab w:val="clear" w:pos="864"/>
                <w:tab w:val="left" w:pos="333"/>
                <w:tab w:val="left" w:pos="876"/>
              </w:tabs>
              <w:spacing w:before="60"/>
              <w:rPr>
                <w:rFonts w:ascii="Calibri" w:hAnsi="Calibri" w:cs="Calibri"/>
                <w:smallCaps/>
              </w:rPr>
            </w:pPr>
            <w:r>
              <w:rPr>
                <w:rFonts w:ascii="Calibri" w:hAnsi="Calibri" w:cs="Calibri"/>
                <w:smallCaps/>
              </w:rPr>
              <w:t>c</w:t>
            </w:r>
            <w:r w:rsidR="004419B3" w:rsidRPr="000F2B3E">
              <w:rPr>
                <w:rFonts w:ascii="Calibri" w:hAnsi="Calibri" w:cs="Calibri"/>
                <w:smallCaps/>
              </w:rPr>
              <w:t>ommentaires</w:t>
            </w:r>
          </w:p>
          <w:p w14:paraId="041E8FDC" w14:textId="77777777" w:rsidR="004419B3" w:rsidRPr="000F2B3E" w:rsidRDefault="004419B3" w:rsidP="00405F13">
            <w:pPr>
              <w:tabs>
                <w:tab w:val="left" w:pos="333"/>
                <w:tab w:val="left" w:pos="876"/>
              </w:tabs>
              <w:spacing w:before="60" w:after="60"/>
              <w:rPr>
                <w:rFonts w:ascii="Calibri" w:hAnsi="Calibri" w:cs="Calibri"/>
                <w:smallCaps/>
                <w:sz w:val="20"/>
              </w:rPr>
            </w:pPr>
          </w:p>
          <w:p w14:paraId="23819D6D" w14:textId="77777777" w:rsidR="004419B3" w:rsidRPr="000F2B3E" w:rsidRDefault="004419B3" w:rsidP="00405F13">
            <w:pPr>
              <w:tabs>
                <w:tab w:val="left" w:pos="333"/>
                <w:tab w:val="left" w:pos="876"/>
              </w:tabs>
              <w:spacing w:before="60" w:after="60"/>
              <w:rPr>
                <w:rFonts w:ascii="Calibri" w:hAnsi="Calibri" w:cs="Calibri"/>
                <w:smallCaps/>
                <w:sz w:val="20"/>
              </w:rPr>
            </w:pPr>
          </w:p>
          <w:p w14:paraId="3E812268" w14:textId="77777777" w:rsidR="004419B3" w:rsidRPr="000F2B3E" w:rsidRDefault="004419B3" w:rsidP="00405F13">
            <w:pPr>
              <w:tabs>
                <w:tab w:val="left" w:pos="333"/>
                <w:tab w:val="left" w:pos="876"/>
              </w:tabs>
              <w:spacing w:before="60" w:after="60"/>
              <w:rPr>
                <w:rFonts w:ascii="Calibri" w:hAnsi="Calibri" w:cs="Calibri"/>
                <w:b/>
                <w:bCs/>
                <w:smallCaps/>
                <w:sz w:val="20"/>
              </w:rPr>
            </w:pPr>
          </w:p>
        </w:tc>
      </w:tr>
      <w:tr w:rsidR="004419B3" w:rsidRPr="000F2B3E" w14:paraId="7D76BA3F" w14:textId="77777777" w:rsidTr="00405F13">
        <w:trPr>
          <w:cantSplit/>
        </w:trPr>
        <w:tc>
          <w:tcPr>
            <w:tcW w:w="10260" w:type="dxa"/>
            <w:gridSpan w:val="8"/>
          </w:tcPr>
          <w:p w14:paraId="76A6F0F4" w14:textId="283A0420" w:rsidR="004419B3" w:rsidRPr="000F2B3E" w:rsidRDefault="004419B3" w:rsidP="00405F13">
            <w:pPr>
              <w:spacing w:before="40" w:after="40"/>
              <w:rPr>
                <w:rFonts w:ascii="Calibri" w:hAnsi="Calibri" w:cs="Calibri"/>
                <w:b/>
                <w:bCs/>
                <w:sz w:val="20"/>
              </w:rPr>
            </w:pPr>
            <w:r w:rsidRPr="000F2B3E">
              <w:rPr>
                <w:rFonts w:ascii="Calibri" w:hAnsi="Calibri" w:cs="Calibri"/>
                <w:sz w:val="20"/>
              </w:rPr>
              <w:t>Avez-vous remarqué si les joueurs qui jouent avec lui peuvent supporter ces actions?  Exemple(s) :</w:t>
            </w:r>
          </w:p>
        </w:tc>
      </w:tr>
      <w:tr w:rsidR="004419B3" w:rsidRPr="000F2B3E" w14:paraId="4B8144DA" w14:textId="77777777" w:rsidTr="00405F13">
        <w:trPr>
          <w:cantSplit/>
        </w:trPr>
        <w:tc>
          <w:tcPr>
            <w:tcW w:w="10260" w:type="dxa"/>
            <w:gridSpan w:val="8"/>
          </w:tcPr>
          <w:p w14:paraId="4ED3FB98" w14:textId="55F52F90" w:rsidR="004419B3" w:rsidRPr="000F2B3E" w:rsidRDefault="00203EC0" w:rsidP="00405F13">
            <w:pPr>
              <w:pStyle w:val="Titre4"/>
              <w:tabs>
                <w:tab w:val="clear" w:pos="864"/>
                <w:tab w:val="left" w:pos="333"/>
                <w:tab w:val="left" w:pos="876"/>
              </w:tabs>
              <w:spacing w:before="60"/>
              <w:rPr>
                <w:rFonts w:ascii="Calibri" w:hAnsi="Calibri" w:cs="Calibri"/>
                <w:smallCaps/>
              </w:rPr>
            </w:pPr>
            <w:r>
              <w:rPr>
                <w:rFonts w:ascii="Calibri" w:hAnsi="Calibri" w:cs="Calibri"/>
                <w:smallCaps/>
              </w:rPr>
              <w:t>c</w:t>
            </w:r>
            <w:r w:rsidR="004419B3" w:rsidRPr="000F2B3E">
              <w:rPr>
                <w:rFonts w:ascii="Calibri" w:hAnsi="Calibri" w:cs="Calibri"/>
                <w:smallCaps/>
              </w:rPr>
              <w:t>ommentaires</w:t>
            </w:r>
          </w:p>
          <w:p w14:paraId="3567E809" w14:textId="77777777" w:rsidR="004419B3" w:rsidRPr="000F2B3E" w:rsidRDefault="004419B3" w:rsidP="00405F13">
            <w:pPr>
              <w:tabs>
                <w:tab w:val="left" w:pos="333"/>
                <w:tab w:val="left" w:pos="876"/>
              </w:tabs>
              <w:spacing w:before="60" w:after="60"/>
              <w:rPr>
                <w:rFonts w:ascii="Calibri" w:hAnsi="Calibri" w:cs="Calibri"/>
                <w:smallCaps/>
                <w:sz w:val="20"/>
              </w:rPr>
            </w:pPr>
          </w:p>
          <w:p w14:paraId="6E3D77BC" w14:textId="77777777" w:rsidR="004419B3" w:rsidRPr="000F2B3E" w:rsidRDefault="004419B3" w:rsidP="00405F13">
            <w:pPr>
              <w:tabs>
                <w:tab w:val="left" w:pos="333"/>
                <w:tab w:val="left" w:pos="876"/>
              </w:tabs>
              <w:spacing w:before="60" w:after="60"/>
              <w:rPr>
                <w:rFonts w:ascii="Calibri" w:hAnsi="Calibri" w:cs="Calibri"/>
                <w:smallCaps/>
                <w:sz w:val="20"/>
              </w:rPr>
            </w:pPr>
          </w:p>
          <w:p w14:paraId="472758AA" w14:textId="77777777" w:rsidR="004419B3" w:rsidRPr="000F2B3E" w:rsidRDefault="004419B3" w:rsidP="00405F13">
            <w:pPr>
              <w:tabs>
                <w:tab w:val="left" w:pos="333"/>
                <w:tab w:val="left" w:pos="876"/>
              </w:tabs>
              <w:spacing w:before="60" w:after="60"/>
              <w:rPr>
                <w:rFonts w:ascii="Calibri" w:hAnsi="Calibri" w:cs="Calibri"/>
                <w:b/>
                <w:bCs/>
                <w:smallCaps/>
                <w:sz w:val="20"/>
              </w:rPr>
            </w:pPr>
          </w:p>
        </w:tc>
      </w:tr>
      <w:tr w:rsidR="004419B3" w:rsidRPr="000F2B3E" w14:paraId="328EA2D8" w14:textId="77777777" w:rsidTr="00405F13">
        <w:trPr>
          <w:cantSplit/>
        </w:trPr>
        <w:tc>
          <w:tcPr>
            <w:tcW w:w="10260" w:type="dxa"/>
            <w:gridSpan w:val="8"/>
          </w:tcPr>
          <w:p w14:paraId="393B49E5" w14:textId="77777777" w:rsidR="004419B3" w:rsidRPr="000F2B3E" w:rsidRDefault="004419B3" w:rsidP="00405F13">
            <w:pPr>
              <w:spacing w:before="40" w:after="40"/>
              <w:rPr>
                <w:rFonts w:ascii="Calibri" w:hAnsi="Calibri" w:cs="Calibri"/>
                <w:b/>
                <w:bCs/>
                <w:sz w:val="20"/>
              </w:rPr>
            </w:pPr>
            <w:r w:rsidRPr="000F2B3E">
              <w:rPr>
                <w:rFonts w:ascii="Calibri" w:hAnsi="Calibri" w:cs="Calibri"/>
                <w:sz w:val="20"/>
              </w:rPr>
              <w:t>Leadership : Démontre-t-il du leadership sur la patinoire?  Exemple(s) :</w:t>
            </w:r>
          </w:p>
        </w:tc>
      </w:tr>
      <w:tr w:rsidR="004419B3" w:rsidRPr="000F2B3E" w14:paraId="5BDCCCF3" w14:textId="77777777" w:rsidTr="00405F13">
        <w:trPr>
          <w:cantSplit/>
        </w:trPr>
        <w:tc>
          <w:tcPr>
            <w:tcW w:w="10260" w:type="dxa"/>
            <w:gridSpan w:val="8"/>
          </w:tcPr>
          <w:p w14:paraId="250A0B57" w14:textId="60A9411C" w:rsidR="004419B3" w:rsidRPr="000F2B3E" w:rsidRDefault="00203EC0" w:rsidP="00405F13">
            <w:pPr>
              <w:pStyle w:val="Titre4"/>
              <w:tabs>
                <w:tab w:val="clear" w:pos="864"/>
                <w:tab w:val="left" w:pos="333"/>
                <w:tab w:val="left" w:pos="876"/>
              </w:tabs>
              <w:spacing w:before="60"/>
              <w:rPr>
                <w:rFonts w:ascii="Calibri" w:hAnsi="Calibri" w:cs="Calibri"/>
                <w:smallCaps/>
              </w:rPr>
            </w:pPr>
            <w:r>
              <w:rPr>
                <w:rFonts w:ascii="Calibri" w:hAnsi="Calibri" w:cs="Calibri"/>
                <w:smallCaps/>
              </w:rPr>
              <w:t>c</w:t>
            </w:r>
            <w:r w:rsidR="004419B3" w:rsidRPr="000F2B3E">
              <w:rPr>
                <w:rFonts w:ascii="Calibri" w:hAnsi="Calibri" w:cs="Calibri"/>
                <w:smallCaps/>
              </w:rPr>
              <w:t>ommentaires</w:t>
            </w:r>
          </w:p>
          <w:p w14:paraId="0D61DE67" w14:textId="77777777" w:rsidR="004419B3" w:rsidRPr="000F2B3E" w:rsidRDefault="004419B3" w:rsidP="00405F13">
            <w:pPr>
              <w:tabs>
                <w:tab w:val="left" w:pos="333"/>
                <w:tab w:val="left" w:pos="876"/>
              </w:tabs>
              <w:spacing w:before="60" w:after="60"/>
              <w:rPr>
                <w:rFonts w:ascii="Calibri" w:hAnsi="Calibri" w:cs="Calibri"/>
                <w:smallCaps/>
                <w:sz w:val="20"/>
              </w:rPr>
            </w:pPr>
          </w:p>
          <w:p w14:paraId="7E9DC811" w14:textId="77777777" w:rsidR="004419B3" w:rsidRPr="000F2B3E" w:rsidRDefault="004419B3" w:rsidP="00405F13">
            <w:pPr>
              <w:tabs>
                <w:tab w:val="left" w:pos="333"/>
                <w:tab w:val="left" w:pos="876"/>
              </w:tabs>
              <w:spacing w:before="60" w:after="60"/>
              <w:rPr>
                <w:rFonts w:ascii="Calibri" w:hAnsi="Calibri" w:cs="Calibri"/>
                <w:smallCaps/>
                <w:sz w:val="20"/>
              </w:rPr>
            </w:pPr>
          </w:p>
          <w:p w14:paraId="06112C4A" w14:textId="77777777" w:rsidR="004419B3" w:rsidRPr="000F2B3E" w:rsidRDefault="004419B3" w:rsidP="00405F13">
            <w:pPr>
              <w:tabs>
                <w:tab w:val="left" w:pos="333"/>
                <w:tab w:val="left" w:pos="876"/>
              </w:tabs>
              <w:spacing w:before="60" w:after="60"/>
              <w:rPr>
                <w:rFonts w:ascii="Calibri" w:hAnsi="Calibri" w:cs="Calibri"/>
                <w:b/>
                <w:bCs/>
                <w:smallCaps/>
                <w:sz w:val="20"/>
              </w:rPr>
            </w:pPr>
          </w:p>
        </w:tc>
      </w:tr>
      <w:tr w:rsidR="004419B3" w:rsidRPr="000F2B3E" w14:paraId="27769D7D" w14:textId="77777777" w:rsidTr="00405F13">
        <w:trPr>
          <w:cantSplit/>
        </w:trPr>
        <w:tc>
          <w:tcPr>
            <w:tcW w:w="10260" w:type="dxa"/>
            <w:gridSpan w:val="8"/>
          </w:tcPr>
          <w:p w14:paraId="40AF7DB7" w14:textId="6C61B841" w:rsidR="004419B3" w:rsidRPr="003179E0" w:rsidRDefault="004419B3" w:rsidP="00405F13">
            <w:pPr>
              <w:spacing w:before="20" w:after="20"/>
              <w:rPr>
                <w:rFonts w:ascii="Calibri" w:hAnsi="Calibri" w:cs="Calibri"/>
                <w:sz w:val="20"/>
              </w:rPr>
            </w:pPr>
            <w:r w:rsidRPr="003179E0">
              <w:rPr>
                <w:rFonts w:ascii="Calibri" w:hAnsi="Calibri" w:cs="Calibri"/>
                <w:sz w:val="20"/>
              </w:rPr>
              <w:t>Lorsqu’il joue avec les joueurs de son âge, est-ce que vous considérez que les opposants lui donnent un défi de compétition adéquat?</w:t>
            </w:r>
          </w:p>
        </w:tc>
      </w:tr>
      <w:tr w:rsidR="004419B3" w:rsidRPr="000F2B3E" w14:paraId="3BA64830" w14:textId="77777777" w:rsidTr="00405F13">
        <w:trPr>
          <w:cantSplit/>
        </w:trPr>
        <w:tc>
          <w:tcPr>
            <w:tcW w:w="10260" w:type="dxa"/>
            <w:gridSpan w:val="8"/>
          </w:tcPr>
          <w:p w14:paraId="0C848D3E" w14:textId="28D7DBE8" w:rsidR="004419B3" w:rsidRPr="000F2B3E" w:rsidRDefault="00203EC0" w:rsidP="00405F13">
            <w:pPr>
              <w:pStyle w:val="Titre4"/>
              <w:tabs>
                <w:tab w:val="clear" w:pos="864"/>
                <w:tab w:val="left" w:pos="333"/>
                <w:tab w:val="left" w:pos="876"/>
              </w:tabs>
              <w:spacing w:before="60"/>
              <w:rPr>
                <w:rFonts w:ascii="Calibri" w:hAnsi="Calibri" w:cs="Calibri"/>
                <w:smallCaps/>
              </w:rPr>
            </w:pPr>
            <w:r>
              <w:rPr>
                <w:rFonts w:ascii="Calibri" w:hAnsi="Calibri" w:cs="Calibri"/>
                <w:smallCaps/>
              </w:rPr>
              <w:t>c</w:t>
            </w:r>
            <w:r w:rsidR="004419B3" w:rsidRPr="000F2B3E">
              <w:rPr>
                <w:rFonts w:ascii="Calibri" w:hAnsi="Calibri" w:cs="Calibri"/>
                <w:smallCaps/>
              </w:rPr>
              <w:t>ommentaires</w:t>
            </w:r>
          </w:p>
          <w:p w14:paraId="542B4C47" w14:textId="77777777" w:rsidR="004419B3" w:rsidRPr="000F2B3E" w:rsidRDefault="004419B3" w:rsidP="00405F13">
            <w:pPr>
              <w:tabs>
                <w:tab w:val="left" w:pos="333"/>
                <w:tab w:val="left" w:pos="876"/>
              </w:tabs>
              <w:spacing w:before="60" w:after="60"/>
              <w:rPr>
                <w:rFonts w:ascii="Calibri" w:hAnsi="Calibri" w:cs="Calibri"/>
                <w:smallCaps/>
                <w:sz w:val="20"/>
              </w:rPr>
            </w:pPr>
          </w:p>
          <w:p w14:paraId="1C1A27F2" w14:textId="77777777" w:rsidR="004419B3" w:rsidRPr="000F2B3E" w:rsidRDefault="004419B3" w:rsidP="00405F13">
            <w:pPr>
              <w:tabs>
                <w:tab w:val="left" w:pos="333"/>
                <w:tab w:val="left" w:pos="876"/>
              </w:tabs>
              <w:spacing w:before="60" w:after="60"/>
              <w:rPr>
                <w:rFonts w:ascii="Calibri" w:hAnsi="Calibri" w:cs="Calibri"/>
                <w:smallCaps/>
                <w:sz w:val="20"/>
              </w:rPr>
            </w:pPr>
          </w:p>
          <w:p w14:paraId="327B34D3" w14:textId="77777777" w:rsidR="004419B3" w:rsidRPr="000F2B3E" w:rsidRDefault="004419B3" w:rsidP="00405F13">
            <w:pPr>
              <w:tabs>
                <w:tab w:val="left" w:pos="333"/>
                <w:tab w:val="left" w:pos="876"/>
              </w:tabs>
              <w:spacing w:before="60" w:after="60"/>
              <w:rPr>
                <w:rFonts w:ascii="Calibri" w:hAnsi="Calibri" w:cs="Calibri"/>
                <w:b/>
                <w:bCs/>
                <w:smallCaps/>
                <w:sz w:val="20"/>
              </w:rPr>
            </w:pPr>
          </w:p>
        </w:tc>
      </w:tr>
    </w:tbl>
    <w:p w14:paraId="19D85FBB" w14:textId="77777777" w:rsidR="00E039FD" w:rsidRDefault="00E039FD" w:rsidP="004419B3">
      <w:pPr>
        <w:tabs>
          <w:tab w:val="left" w:pos="-180"/>
        </w:tabs>
        <w:ind w:left="-720"/>
        <w:rPr>
          <w:rFonts w:ascii="Calibri" w:hAnsi="Calibri" w:cs="Calibri"/>
          <w:b/>
          <w:bCs/>
          <w:sz w:val="28"/>
        </w:rPr>
        <w:sectPr w:rsidR="00E039FD" w:rsidSect="0074285E">
          <w:headerReference w:type="default" r:id="rId195"/>
          <w:footerReference w:type="default" r:id="rId196"/>
          <w:pgSz w:w="12240" w:h="15840" w:code="1"/>
          <w:pgMar w:top="864" w:right="1800" w:bottom="864" w:left="1800" w:header="576" w:footer="576" w:gutter="0"/>
          <w:cols w:space="708"/>
          <w:docGrid w:linePitch="360"/>
        </w:sectPr>
      </w:pPr>
    </w:p>
    <w:p w14:paraId="752C227D" w14:textId="130CE0E8" w:rsidR="004419B3" w:rsidRPr="000F2B3E" w:rsidRDefault="004419B3" w:rsidP="004419B3">
      <w:pPr>
        <w:tabs>
          <w:tab w:val="left" w:pos="-180"/>
        </w:tabs>
        <w:ind w:left="-720"/>
        <w:rPr>
          <w:rFonts w:ascii="Calibri" w:hAnsi="Calibri" w:cs="Calibri"/>
          <w:b/>
          <w:bCs/>
        </w:rPr>
      </w:pPr>
      <w:r w:rsidRPr="000F2B3E">
        <w:rPr>
          <w:rFonts w:ascii="Calibri" w:hAnsi="Calibri" w:cs="Calibri"/>
          <w:b/>
          <w:bCs/>
        </w:rPr>
        <w:t>6</w:t>
      </w:r>
      <w:r w:rsidRPr="000F2B3E">
        <w:rPr>
          <w:rFonts w:ascii="Calibri" w:hAnsi="Calibri" w:cs="Calibri"/>
          <w:b/>
          <w:bCs/>
          <w:smallCaps/>
        </w:rPr>
        <w:t>.</w:t>
      </w:r>
      <w:r w:rsidRPr="000F2B3E">
        <w:rPr>
          <w:rFonts w:ascii="Calibri" w:hAnsi="Calibri" w:cs="Calibri"/>
          <w:b/>
          <w:bCs/>
          <w:smallCaps/>
        </w:rPr>
        <w:tab/>
        <w:t xml:space="preserve">Interview avec le joueur et </w:t>
      </w:r>
      <w:r w:rsidR="00BA0C6D">
        <w:rPr>
          <w:rFonts w:ascii="Calibri" w:hAnsi="Calibri" w:cs="Calibri"/>
          <w:b/>
          <w:bCs/>
          <w:smallCaps/>
        </w:rPr>
        <w:t>s</w:t>
      </w:r>
      <w:r w:rsidRPr="000F2B3E">
        <w:rPr>
          <w:rFonts w:ascii="Calibri" w:hAnsi="Calibri" w:cs="Calibri"/>
          <w:b/>
          <w:bCs/>
          <w:smallCaps/>
        </w:rPr>
        <w:t>es parents par le directeur technique de la franchise</w:t>
      </w:r>
    </w:p>
    <w:tbl>
      <w:tblPr>
        <w:tblW w:w="9720" w:type="dxa"/>
        <w:tblInd w:w="-11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5CDE464F" w14:textId="77777777" w:rsidTr="00405F13">
        <w:trPr>
          <w:cantSplit/>
        </w:trPr>
        <w:tc>
          <w:tcPr>
            <w:tcW w:w="9720" w:type="dxa"/>
            <w:shd w:val="clear" w:color="auto" w:fill="E6E6E6"/>
          </w:tcPr>
          <w:p w14:paraId="1EC09343" w14:textId="77777777" w:rsidR="004419B3" w:rsidRPr="000F2B3E" w:rsidRDefault="004419B3" w:rsidP="00405F13">
            <w:pPr>
              <w:tabs>
                <w:tab w:val="left" w:pos="470"/>
              </w:tabs>
              <w:spacing w:before="60" w:after="60"/>
              <w:jc w:val="both"/>
              <w:rPr>
                <w:rFonts w:ascii="Calibri" w:hAnsi="Calibri" w:cs="Calibri"/>
                <w:b/>
                <w:bCs/>
                <w:sz w:val="20"/>
              </w:rPr>
            </w:pPr>
            <w:r w:rsidRPr="000F2B3E">
              <w:rPr>
                <w:rFonts w:ascii="Calibri" w:hAnsi="Calibri" w:cs="Calibri"/>
                <w:b/>
                <w:bCs/>
                <w:sz w:val="20"/>
              </w:rPr>
              <w:t>1.</w:t>
            </w:r>
            <w:r w:rsidRPr="000F2B3E">
              <w:rPr>
                <w:rFonts w:ascii="Calibri" w:hAnsi="Calibri" w:cs="Calibri"/>
                <w:b/>
                <w:bCs/>
                <w:sz w:val="20"/>
              </w:rPr>
              <w:tab/>
              <w:t>Décrivez-nous une journée type de votre enfant.</w:t>
            </w:r>
          </w:p>
        </w:tc>
      </w:tr>
      <w:tr w:rsidR="004419B3" w:rsidRPr="000F2B3E" w14:paraId="5B4FA719" w14:textId="77777777" w:rsidTr="00405F13">
        <w:trPr>
          <w:cantSplit/>
        </w:trPr>
        <w:tc>
          <w:tcPr>
            <w:tcW w:w="9720" w:type="dxa"/>
          </w:tcPr>
          <w:p w14:paraId="563C1DCA" w14:textId="77777777" w:rsidR="004419B3" w:rsidRPr="004419B3" w:rsidRDefault="004419B3" w:rsidP="0081222A">
            <w:pPr>
              <w:pStyle w:val="Titre7"/>
              <w:spacing w:before="60"/>
              <w:rPr>
                <w:rFonts w:ascii="Calibri" w:hAnsi="Calibri" w:cs="Calibri"/>
                <w:sz w:val="20"/>
                <w:lang w:val="fr-CA"/>
              </w:rPr>
            </w:pPr>
          </w:p>
        </w:tc>
      </w:tr>
      <w:tr w:rsidR="004419B3" w:rsidRPr="000F2B3E" w14:paraId="7FF88244" w14:textId="77777777" w:rsidTr="00405F13">
        <w:trPr>
          <w:cantSplit/>
        </w:trPr>
        <w:tc>
          <w:tcPr>
            <w:tcW w:w="9720" w:type="dxa"/>
          </w:tcPr>
          <w:p w14:paraId="19CA4652" w14:textId="77777777" w:rsidR="004419B3" w:rsidRPr="004419B3" w:rsidRDefault="004419B3" w:rsidP="0081222A">
            <w:pPr>
              <w:pStyle w:val="Titre7"/>
              <w:spacing w:before="60"/>
              <w:rPr>
                <w:rFonts w:ascii="Calibri" w:hAnsi="Calibri" w:cs="Calibri"/>
                <w:sz w:val="20"/>
                <w:lang w:val="fr-CA"/>
              </w:rPr>
            </w:pPr>
          </w:p>
        </w:tc>
      </w:tr>
      <w:tr w:rsidR="004419B3" w:rsidRPr="000F2B3E" w14:paraId="106058E1" w14:textId="77777777" w:rsidTr="00405F13">
        <w:trPr>
          <w:cantSplit/>
        </w:trPr>
        <w:tc>
          <w:tcPr>
            <w:tcW w:w="9720" w:type="dxa"/>
          </w:tcPr>
          <w:p w14:paraId="358A2954" w14:textId="77777777" w:rsidR="004419B3" w:rsidRPr="004419B3" w:rsidRDefault="004419B3" w:rsidP="0081222A">
            <w:pPr>
              <w:pStyle w:val="Titre7"/>
              <w:tabs>
                <w:tab w:val="left" w:pos="470"/>
              </w:tabs>
              <w:spacing w:before="60"/>
              <w:rPr>
                <w:rFonts w:ascii="Calibri" w:hAnsi="Calibri" w:cs="Calibri"/>
                <w:sz w:val="20"/>
                <w:lang w:val="fr-CA"/>
              </w:rPr>
            </w:pPr>
          </w:p>
        </w:tc>
      </w:tr>
      <w:tr w:rsidR="004419B3" w:rsidRPr="000F2B3E" w14:paraId="054E3130" w14:textId="77777777" w:rsidTr="00405F13">
        <w:trPr>
          <w:cantSplit/>
        </w:trPr>
        <w:tc>
          <w:tcPr>
            <w:tcW w:w="9720" w:type="dxa"/>
          </w:tcPr>
          <w:p w14:paraId="5B3E6FA7" w14:textId="77777777" w:rsidR="004419B3" w:rsidRPr="004419B3" w:rsidRDefault="004419B3" w:rsidP="0081222A">
            <w:pPr>
              <w:pStyle w:val="Titre7"/>
              <w:spacing w:before="60"/>
              <w:rPr>
                <w:rFonts w:ascii="Calibri" w:hAnsi="Calibri" w:cs="Calibri"/>
                <w:sz w:val="20"/>
                <w:lang w:val="fr-CA"/>
              </w:rPr>
            </w:pPr>
          </w:p>
        </w:tc>
      </w:tr>
      <w:tr w:rsidR="004419B3" w:rsidRPr="000F2B3E" w14:paraId="59B92555" w14:textId="77777777" w:rsidTr="00405F13">
        <w:trPr>
          <w:cantSplit/>
        </w:trPr>
        <w:tc>
          <w:tcPr>
            <w:tcW w:w="9720" w:type="dxa"/>
          </w:tcPr>
          <w:p w14:paraId="23C1B7E9" w14:textId="77777777" w:rsidR="004419B3" w:rsidRPr="004419B3" w:rsidRDefault="004419B3" w:rsidP="0081222A">
            <w:pPr>
              <w:pStyle w:val="Titre7"/>
              <w:spacing w:before="60"/>
              <w:rPr>
                <w:rFonts w:ascii="Calibri" w:hAnsi="Calibri" w:cs="Calibri"/>
                <w:sz w:val="20"/>
                <w:lang w:val="fr-CA"/>
              </w:rPr>
            </w:pPr>
          </w:p>
        </w:tc>
      </w:tr>
      <w:tr w:rsidR="004419B3" w:rsidRPr="000F2B3E" w14:paraId="7FAB9563" w14:textId="77777777" w:rsidTr="00405F13">
        <w:trPr>
          <w:cantSplit/>
        </w:trPr>
        <w:tc>
          <w:tcPr>
            <w:tcW w:w="9720" w:type="dxa"/>
          </w:tcPr>
          <w:p w14:paraId="2EDA16DB" w14:textId="77777777" w:rsidR="004419B3" w:rsidRPr="004419B3" w:rsidRDefault="004419B3" w:rsidP="0081222A">
            <w:pPr>
              <w:pStyle w:val="Titre7"/>
              <w:spacing w:before="60"/>
              <w:rPr>
                <w:rFonts w:ascii="Calibri" w:hAnsi="Calibri" w:cs="Calibri"/>
                <w:sz w:val="20"/>
                <w:lang w:val="fr-CA"/>
              </w:rPr>
            </w:pPr>
          </w:p>
        </w:tc>
      </w:tr>
      <w:tr w:rsidR="004419B3" w:rsidRPr="000F2B3E" w14:paraId="2D566B3B" w14:textId="77777777" w:rsidTr="00405F13">
        <w:trPr>
          <w:cantSplit/>
        </w:trPr>
        <w:tc>
          <w:tcPr>
            <w:tcW w:w="9720" w:type="dxa"/>
          </w:tcPr>
          <w:p w14:paraId="748F0241" w14:textId="77777777" w:rsidR="004419B3" w:rsidRPr="004419B3" w:rsidRDefault="004419B3" w:rsidP="0081222A">
            <w:pPr>
              <w:pStyle w:val="Titre7"/>
              <w:spacing w:before="60"/>
              <w:rPr>
                <w:rFonts w:ascii="Calibri" w:hAnsi="Calibri" w:cs="Calibri"/>
                <w:sz w:val="20"/>
                <w:lang w:val="fr-CA"/>
              </w:rPr>
            </w:pPr>
          </w:p>
        </w:tc>
      </w:tr>
    </w:tbl>
    <w:p w14:paraId="675C7466" w14:textId="77777777" w:rsidR="004419B3" w:rsidRPr="000F2B3E" w:rsidRDefault="004419B3" w:rsidP="004419B3">
      <w:pPr>
        <w:jc w:val="center"/>
        <w:rPr>
          <w:rFonts w:ascii="Calibri" w:hAnsi="Calibri" w:cs="Calibri"/>
          <w:sz w:val="10"/>
        </w:rPr>
      </w:pPr>
    </w:p>
    <w:tbl>
      <w:tblPr>
        <w:tblW w:w="9720" w:type="dxa"/>
        <w:tblInd w:w="-11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1280318B" w14:textId="77777777" w:rsidTr="00405F13">
        <w:trPr>
          <w:cantSplit/>
        </w:trPr>
        <w:tc>
          <w:tcPr>
            <w:tcW w:w="9720" w:type="dxa"/>
            <w:shd w:val="clear" w:color="auto" w:fill="E6E6E6"/>
          </w:tcPr>
          <w:p w14:paraId="17EDA283" w14:textId="77777777" w:rsidR="004419B3" w:rsidRPr="000F2B3E" w:rsidRDefault="004419B3" w:rsidP="00405F13">
            <w:pPr>
              <w:tabs>
                <w:tab w:val="left" w:pos="470"/>
              </w:tabs>
              <w:spacing w:before="60" w:after="60"/>
              <w:jc w:val="both"/>
              <w:rPr>
                <w:rFonts w:ascii="Calibri" w:hAnsi="Calibri" w:cs="Calibri"/>
                <w:b/>
                <w:bCs/>
                <w:sz w:val="20"/>
              </w:rPr>
            </w:pPr>
            <w:r w:rsidRPr="000F2B3E">
              <w:rPr>
                <w:rFonts w:ascii="Calibri" w:hAnsi="Calibri" w:cs="Calibri"/>
                <w:b/>
                <w:bCs/>
                <w:sz w:val="20"/>
              </w:rPr>
              <w:t>2.</w:t>
            </w:r>
            <w:r w:rsidRPr="000F2B3E">
              <w:rPr>
                <w:rFonts w:ascii="Calibri" w:hAnsi="Calibri" w:cs="Calibri"/>
                <w:b/>
                <w:bCs/>
                <w:sz w:val="20"/>
              </w:rPr>
              <w:tab/>
              <w:t>Quelles sont ses passions autres que le hockey?</w:t>
            </w:r>
          </w:p>
        </w:tc>
      </w:tr>
      <w:tr w:rsidR="004419B3" w:rsidRPr="000F2B3E" w14:paraId="28FBB49D" w14:textId="77777777" w:rsidTr="00405F13">
        <w:trPr>
          <w:cantSplit/>
        </w:trPr>
        <w:tc>
          <w:tcPr>
            <w:tcW w:w="9720" w:type="dxa"/>
          </w:tcPr>
          <w:p w14:paraId="5AF94C94" w14:textId="77777777" w:rsidR="004419B3" w:rsidRPr="004419B3" w:rsidRDefault="004419B3" w:rsidP="0081222A">
            <w:pPr>
              <w:pStyle w:val="Titre7"/>
              <w:spacing w:before="60"/>
              <w:rPr>
                <w:rFonts w:ascii="Calibri" w:hAnsi="Calibri" w:cs="Calibri"/>
                <w:sz w:val="20"/>
                <w:lang w:val="fr-CA"/>
              </w:rPr>
            </w:pPr>
          </w:p>
        </w:tc>
      </w:tr>
      <w:tr w:rsidR="004419B3" w:rsidRPr="000F2B3E" w14:paraId="2B4655C1" w14:textId="77777777" w:rsidTr="00405F13">
        <w:trPr>
          <w:cantSplit/>
        </w:trPr>
        <w:tc>
          <w:tcPr>
            <w:tcW w:w="9720" w:type="dxa"/>
          </w:tcPr>
          <w:p w14:paraId="5B4CC59F" w14:textId="77777777" w:rsidR="004419B3" w:rsidRPr="004419B3" w:rsidRDefault="004419B3" w:rsidP="0081222A">
            <w:pPr>
              <w:pStyle w:val="Titre7"/>
              <w:spacing w:before="60"/>
              <w:rPr>
                <w:rFonts w:ascii="Calibri" w:hAnsi="Calibri" w:cs="Calibri"/>
                <w:sz w:val="20"/>
                <w:lang w:val="fr-CA"/>
              </w:rPr>
            </w:pPr>
          </w:p>
        </w:tc>
      </w:tr>
      <w:tr w:rsidR="004419B3" w:rsidRPr="000F2B3E" w14:paraId="7E173600" w14:textId="77777777" w:rsidTr="00405F13">
        <w:trPr>
          <w:cantSplit/>
        </w:trPr>
        <w:tc>
          <w:tcPr>
            <w:tcW w:w="9720" w:type="dxa"/>
          </w:tcPr>
          <w:p w14:paraId="4454A3A8" w14:textId="77777777" w:rsidR="004419B3" w:rsidRPr="004419B3" w:rsidRDefault="004419B3" w:rsidP="0081222A">
            <w:pPr>
              <w:pStyle w:val="Titre7"/>
              <w:spacing w:before="60"/>
              <w:rPr>
                <w:rFonts w:ascii="Calibri" w:hAnsi="Calibri" w:cs="Calibri"/>
                <w:sz w:val="20"/>
                <w:lang w:val="fr-CA"/>
              </w:rPr>
            </w:pPr>
          </w:p>
        </w:tc>
      </w:tr>
      <w:tr w:rsidR="004419B3" w:rsidRPr="000F2B3E" w14:paraId="48415585" w14:textId="77777777" w:rsidTr="00405F13">
        <w:trPr>
          <w:cantSplit/>
        </w:trPr>
        <w:tc>
          <w:tcPr>
            <w:tcW w:w="9720" w:type="dxa"/>
          </w:tcPr>
          <w:p w14:paraId="5B7F9343" w14:textId="77777777" w:rsidR="004419B3" w:rsidRPr="004419B3" w:rsidRDefault="004419B3" w:rsidP="0081222A">
            <w:pPr>
              <w:pStyle w:val="Titre7"/>
              <w:spacing w:before="60"/>
              <w:rPr>
                <w:rFonts w:ascii="Calibri" w:hAnsi="Calibri" w:cs="Calibri"/>
                <w:sz w:val="20"/>
                <w:lang w:val="fr-CA"/>
              </w:rPr>
            </w:pPr>
          </w:p>
        </w:tc>
      </w:tr>
      <w:tr w:rsidR="004419B3" w:rsidRPr="000F2B3E" w14:paraId="34E09EE7" w14:textId="77777777" w:rsidTr="00405F13">
        <w:trPr>
          <w:cantSplit/>
        </w:trPr>
        <w:tc>
          <w:tcPr>
            <w:tcW w:w="9720" w:type="dxa"/>
          </w:tcPr>
          <w:p w14:paraId="0D7AA38A" w14:textId="77777777" w:rsidR="004419B3" w:rsidRPr="004419B3" w:rsidRDefault="004419B3" w:rsidP="0081222A">
            <w:pPr>
              <w:pStyle w:val="Titre7"/>
              <w:spacing w:before="60"/>
              <w:rPr>
                <w:rFonts w:ascii="Calibri" w:hAnsi="Calibri" w:cs="Calibri"/>
                <w:sz w:val="20"/>
                <w:lang w:val="fr-CA"/>
              </w:rPr>
            </w:pPr>
          </w:p>
        </w:tc>
      </w:tr>
      <w:tr w:rsidR="004419B3" w:rsidRPr="000F2B3E" w14:paraId="42564A2D" w14:textId="77777777" w:rsidTr="00405F13">
        <w:trPr>
          <w:cantSplit/>
        </w:trPr>
        <w:tc>
          <w:tcPr>
            <w:tcW w:w="9720" w:type="dxa"/>
          </w:tcPr>
          <w:p w14:paraId="283CDF7B" w14:textId="77777777" w:rsidR="004419B3" w:rsidRPr="004419B3" w:rsidRDefault="004419B3" w:rsidP="0081222A">
            <w:pPr>
              <w:pStyle w:val="Titre7"/>
              <w:spacing w:before="60"/>
              <w:rPr>
                <w:rFonts w:ascii="Calibri" w:hAnsi="Calibri" w:cs="Calibri"/>
                <w:sz w:val="20"/>
                <w:lang w:val="fr-CA"/>
              </w:rPr>
            </w:pPr>
          </w:p>
        </w:tc>
      </w:tr>
      <w:tr w:rsidR="004419B3" w:rsidRPr="000F2B3E" w14:paraId="575E550D" w14:textId="77777777" w:rsidTr="00405F13">
        <w:trPr>
          <w:cantSplit/>
        </w:trPr>
        <w:tc>
          <w:tcPr>
            <w:tcW w:w="9720" w:type="dxa"/>
          </w:tcPr>
          <w:p w14:paraId="036867AF" w14:textId="77777777" w:rsidR="004419B3" w:rsidRPr="004419B3" w:rsidRDefault="004419B3" w:rsidP="0081222A">
            <w:pPr>
              <w:pStyle w:val="Titre7"/>
              <w:spacing w:before="60"/>
              <w:rPr>
                <w:rFonts w:ascii="Calibri" w:hAnsi="Calibri" w:cs="Calibri"/>
                <w:sz w:val="20"/>
                <w:lang w:val="fr-CA"/>
              </w:rPr>
            </w:pPr>
          </w:p>
        </w:tc>
      </w:tr>
      <w:tr w:rsidR="004419B3" w:rsidRPr="000F2B3E" w14:paraId="4D9BBC74" w14:textId="77777777" w:rsidTr="00405F13">
        <w:trPr>
          <w:cantSplit/>
        </w:trPr>
        <w:tc>
          <w:tcPr>
            <w:tcW w:w="9720" w:type="dxa"/>
          </w:tcPr>
          <w:p w14:paraId="58F1C191" w14:textId="77777777" w:rsidR="004419B3" w:rsidRPr="004419B3" w:rsidRDefault="004419B3" w:rsidP="0081222A">
            <w:pPr>
              <w:pStyle w:val="Titre7"/>
              <w:spacing w:before="60"/>
              <w:rPr>
                <w:rFonts w:ascii="Calibri" w:hAnsi="Calibri" w:cs="Calibri"/>
                <w:sz w:val="20"/>
                <w:lang w:val="fr-CA"/>
              </w:rPr>
            </w:pPr>
          </w:p>
        </w:tc>
      </w:tr>
    </w:tbl>
    <w:p w14:paraId="6A9993BE" w14:textId="77777777" w:rsidR="004419B3" w:rsidRPr="000F2B3E" w:rsidRDefault="004419B3" w:rsidP="004419B3">
      <w:pPr>
        <w:jc w:val="center"/>
        <w:rPr>
          <w:rFonts w:ascii="Calibri" w:hAnsi="Calibri" w:cs="Calibri"/>
          <w:sz w:val="16"/>
        </w:rPr>
      </w:pPr>
    </w:p>
    <w:tbl>
      <w:tblPr>
        <w:tblW w:w="9720" w:type="dxa"/>
        <w:tblInd w:w="-11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3B172B56" w14:textId="77777777" w:rsidTr="00405F13">
        <w:trPr>
          <w:cantSplit/>
        </w:trPr>
        <w:tc>
          <w:tcPr>
            <w:tcW w:w="9720" w:type="dxa"/>
            <w:shd w:val="clear" w:color="auto" w:fill="E6E6E6"/>
          </w:tcPr>
          <w:p w14:paraId="5E3890C8" w14:textId="77777777" w:rsidR="004419B3" w:rsidRPr="000F2B3E" w:rsidRDefault="004419B3" w:rsidP="00405F13">
            <w:pPr>
              <w:tabs>
                <w:tab w:val="left" w:pos="470"/>
              </w:tabs>
              <w:spacing w:before="60" w:after="60"/>
              <w:jc w:val="both"/>
              <w:rPr>
                <w:rFonts w:ascii="Calibri" w:hAnsi="Calibri" w:cs="Calibri"/>
                <w:b/>
                <w:bCs/>
                <w:sz w:val="20"/>
              </w:rPr>
            </w:pPr>
            <w:r w:rsidRPr="000F2B3E">
              <w:rPr>
                <w:rFonts w:ascii="Calibri" w:hAnsi="Calibri" w:cs="Calibri"/>
                <w:b/>
                <w:bCs/>
                <w:sz w:val="20"/>
              </w:rPr>
              <w:t>3.</w:t>
            </w:r>
            <w:r w:rsidRPr="000F2B3E">
              <w:rPr>
                <w:rFonts w:ascii="Calibri" w:hAnsi="Calibri" w:cs="Calibri"/>
                <w:b/>
                <w:bCs/>
                <w:sz w:val="20"/>
              </w:rPr>
              <w:tab/>
              <w:t>Quels sont les objectifs que vous voulez atteindre?</w:t>
            </w:r>
          </w:p>
        </w:tc>
      </w:tr>
      <w:tr w:rsidR="004419B3" w:rsidRPr="000F2B3E" w14:paraId="5BAC34B0" w14:textId="77777777" w:rsidTr="00405F13">
        <w:trPr>
          <w:cantSplit/>
        </w:trPr>
        <w:tc>
          <w:tcPr>
            <w:tcW w:w="9720" w:type="dxa"/>
          </w:tcPr>
          <w:p w14:paraId="02E6648D" w14:textId="77777777" w:rsidR="004419B3" w:rsidRPr="004419B3" w:rsidRDefault="004419B3" w:rsidP="0081222A">
            <w:pPr>
              <w:pStyle w:val="Titre7"/>
              <w:spacing w:before="60"/>
              <w:rPr>
                <w:rFonts w:ascii="Calibri" w:hAnsi="Calibri" w:cs="Calibri"/>
                <w:sz w:val="20"/>
                <w:lang w:val="fr-CA"/>
              </w:rPr>
            </w:pPr>
          </w:p>
        </w:tc>
      </w:tr>
      <w:tr w:rsidR="004419B3" w:rsidRPr="000F2B3E" w14:paraId="329BEDED" w14:textId="77777777" w:rsidTr="00405F13">
        <w:trPr>
          <w:cantSplit/>
        </w:trPr>
        <w:tc>
          <w:tcPr>
            <w:tcW w:w="9720" w:type="dxa"/>
          </w:tcPr>
          <w:p w14:paraId="786E1802" w14:textId="77777777" w:rsidR="004419B3" w:rsidRPr="004419B3" w:rsidRDefault="004419B3" w:rsidP="0081222A">
            <w:pPr>
              <w:pStyle w:val="Titre7"/>
              <w:spacing w:before="60"/>
              <w:rPr>
                <w:rFonts w:ascii="Calibri" w:hAnsi="Calibri" w:cs="Calibri"/>
                <w:sz w:val="20"/>
                <w:lang w:val="fr-CA"/>
              </w:rPr>
            </w:pPr>
          </w:p>
        </w:tc>
      </w:tr>
      <w:tr w:rsidR="004419B3" w:rsidRPr="000F2B3E" w14:paraId="5719254E" w14:textId="77777777" w:rsidTr="00405F13">
        <w:trPr>
          <w:cantSplit/>
        </w:trPr>
        <w:tc>
          <w:tcPr>
            <w:tcW w:w="9720" w:type="dxa"/>
          </w:tcPr>
          <w:p w14:paraId="230377D7" w14:textId="77777777" w:rsidR="004419B3" w:rsidRPr="004419B3" w:rsidRDefault="004419B3" w:rsidP="0081222A">
            <w:pPr>
              <w:pStyle w:val="Titre7"/>
              <w:spacing w:before="60"/>
              <w:rPr>
                <w:rFonts w:ascii="Calibri" w:hAnsi="Calibri" w:cs="Calibri"/>
                <w:sz w:val="20"/>
                <w:lang w:val="fr-CA"/>
              </w:rPr>
            </w:pPr>
          </w:p>
        </w:tc>
      </w:tr>
      <w:tr w:rsidR="004419B3" w:rsidRPr="000F2B3E" w14:paraId="7ED47411" w14:textId="77777777" w:rsidTr="00405F13">
        <w:trPr>
          <w:cantSplit/>
        </w:trPr>
        <w:tc>
          <w:tcPr>
            <w:tcW w:w="9720" w:type="dxa"/>
          </w:tcPr>
          <w:p w14:paraId="408D1110" w14:textId="77777777" w:rsidR="004419B3" w:rsidRPr="004419B3" w:rsidRDefault="004419B3" w:rsidP="0081222A">
            <w:pPr>
              <w:pStyle w:val="Titre7"/>
              <w:spacing w:before="60"/>
              <w:rPr>
                <w:rFonts w:ascii="Calibri" w:hAnsi="Calibri" w:cs="Calibri"/>
                <w:sz w:val="20"/>
                <w:lang w:val="fr-CA"/>
              </w:rPr>
            </w:pPr>
          </w:p>
        </w:tc>
      </w:tr>
      <w:tr w:rsidR="004419B3" w:rsidRPr="000F2B3E" w14:paraId="37A91A3F" w14:textId="77777777" w:rsidTr="00405F13">
        <w:trPr>
          <w:cantSplit/>
        </w:trPr>
        <w:tc>
          <w:tcPr>
            <w:tcW w:w="9720" w:type="dxa"/>
          </w:tcPr>
          <w:p w14:paraId="3775A78A" w14:textId="77777777" w:rsidR="004419B3" w:rsidRPr="004419B3" w:rsidRDefault="004419B3" w:rsidP="0081222A">
            <w:pPr>
              <w:pStyle w:val="Titre7"/>
              <w:spacing w:before="60"/>
              <w:rPr>
                <w:rFonts w:ascii="Calibri" w:hAnsi="Calibri" w:cs="Calibri"/>
                <w:sz w:val="20"/>
                <w:lang w:val="fr-CA"/>
              </w:rPr>
            </w:pPr>
          </w:p>
        </w:tc>
      </w:tr>
      <w:tr w:rsidR="004419B3" w:rsidRPr="000F2B3E" w14:paraId="3251E776" w14:textId="77777777" w:rsidTr="00405F13">
        <w:trPr>
          <w:cantSplit/>
        </w:trPr>
        <w:tc>
          <w:tcPr>
            <w:tcW w:w="9720" w:type="dxa"/>
          </w:tcPr>
          <w:p w14:paraId="6D60B6CE" w14:textId="77777777" w:rsidR="004419B3" w:rsidRPr="004419B3" w:rsidRDefault="004419B3" w:rsidP="0081222A">
            <w:pPr>
              <w:pStyle w:val="Titre7"/>
              <w:spacing w:before="60"/>
              <w:rPr>
                <w:rFonts w:ascii="Calibri" w:hAnsi="Calibri" w:cs="Calibri"/>
                <w:sz w:val="20"/>
                <w:lang w:val="fr-CA"/>
              </w:rPr>
            </w:pPr>
          </w:p>
        </w:tc>
      </w:tr>
      <w:tr w:rsidR="004419B3" w:rsidRPr="000F2B3E" w14:paraId="4D465B16" w14:textId="77777777" w:rsidTr="00405F13">
        <w:trPr>
          <w:cantSplit/>
        </w:trPr>
        <w:tc>
          <w:tcPr>
            <w:tcW w:w="9720" w:type="dxa"/>
          </w:tcPr>
          <w:p w14:paraId="0B295FA1" w14:textId="77777777" w:rsidR="004419B3" w:rsidRPr="004419B3" w:rsidRDefault="004419B3" w:rsidP="0081222A">
            <w:pPr>
              <w:pStyle w:val="Titre7"/>
              <w:spacing w:before="60"/>
              <w:rPr>
                <w:rFonts w:ascii="Calibri" w:hAnsi="Calibri" w:cs="Calibri"/>
                <w:sz w:val="20"/>
                <w:lang w:val="fr-CA"/>
              </w:rPr>
            </w:pPr>
          </w:p>
        </w:tc>
      </w:tr>
    </w:tbl>
    <w:p w14:paraId="0D1EDA51" w14:textId="77777777" w:rsidR="00203EC0" w:rsidRDefault="00203EC0" w:rsidP="004419B3">
      <w:pPr>
        <w:jc w:val="center"/>
        <w:rPr>
          <w:rFonts w:ascii="Calibri" w:hAnsi="Calibri" w:cs="Calibri"/>
          <w:sz w:val="16"/>
        </w:rPr>
      </w:pPr>
    </w:p>
    <w:tbl>
      <w:tblPr>
        <w:tblW w:w="9720" w:type="dxa"/>
        <w:tblInd w:w="-11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72ACF4A4" w14:textId="77777777" w:rsidTr="00405F13">
        <w:trPr>
          <w:cantSplit/>
        </w:trPr>
        <w:tc>
          <w:tcPr>
            <w:tcW w:w="9720" w:type="dxa"/>
            <w:shd w:val="clear" w:color="auto" w:fill="E6E6E6"/>
          </w:tcPr>
          <w:p w14:paraId="43782194" w14:textId="77777777" w:rsidR="004419B3" w:rsidRPr="000F2B3E" w:rsidRDefault="004419B3" w:rsidP="00405F13">
            <w:pPr>
              <w:tabs>
                <w:tab w:val="left" w:pos="470"/>
              </w:tabs>
              <w:spacing w:before="60" w:after="60"/>
              <w:jc w:val="both"/>
              <w:rPr>
                <w:rFonts w:ascii="Calibri" w:hAnsi="Calibri" w:cs="Calibri"/>
                <w:b/>
                <w:bCs/>
                <w:sz w:val="20"/>
              </w:rPr>
            </w:pPr>
            <w:r w:rsidRPr="000F2B3E">
              <w:rPr>
                <w:rFonts w:ascii="Calibri" w:hAnsi="Calibri" w:cs="Calibri"/>
                <w:b/>
                <w:bCs/>
                <w:sz w:val="20"/>
              </w:rPr>
              <w:t>4.</w:t>
            </w:r>
            <w:r w:rsidRPr="000F2B3E">
              <w:rPr>
                <w:rFonts w:ascii="Calibri" w:hAnsi="Calibri" w:cs="Calibri"/>
                <w:b/>
                <w:bCs/>
                <w:sz w:val="20"/>
              </w:rPr>
              <w:tab/>
              <w:t>Quelles sont vos appréhensions?</w:t>
            </w:r>
          </w:p>
        </w:tc>
      </w:tr>
      <w:tr w:rsidR="004419B3" w:rsidRPr="000F2B3E" w14:paraId="52227EF0" w14:textId="77777777" w:rsidTr="00405F13">
        <w:trPr>
          <w:cantSplit/>
        </w:trPr>
        <w:tc>
          <w:tcPr>
            <w:tcW w:w="9720" w:type="dxa"/>
          </w:tcPr>
          <w:p w14:paraId="70323B86" w14:textId="77777777" w:rsidR="004419B3" w:rsidRPr="000F2B3E" w:rsidRDefault="004419B3" w:rsidP="0081222A">
            <w:pPr>
              <w:pStyle w:val="Titre7"/>
              <w:spacing w:before="60"/>
              <w:rPr>
                <w:rFonts w:ascii="Calibri" w:hAnsi="Calibri" w:cs="Calibri"/>
                <w:sz w:val="20"/>
              </w:rPr>
            </w:pPr>
          </w:p>
        </w:tc>
      </w:tr>
      <w:tr w:rsidR="004419B3" w:rsidRPr="000F2B3E" w14:paraId="2FC58668" w14:textId="77777777" w:rsidTr="00405F13">
        <w:trPr>
          <w:cantSplit/>
        </w:trPr>
        <w:tc>
          <w:tcPr>
            <w:tcW w:w="9720" w:type="dxa"/>
          </w:tcPr>
          <w:p w14:paraId="106C8F63" w14:textId="77777777" w:rsidR="004419B3" w:rsidRPr="000F2B3E" w:rsidRDefault="004419B3" w:rsidP="0081222A">
            <w:pPr>
              <w:pStyle w:val="Titre7"/>
              <w:spacing w:before="60"/>
              <w:rPr>
                <w:rFonts w:ascii="Calibri" w:hAnsi="Calibri" w:cs="Calibri"/>
                <w:sz w:val="20"/>
              </w:rPr>
            </w:pPr>
          </w:p>
        </w:tc>
      </w:tr>
      <w:tr w:rsidR="004419B3" w:rsidRPr="000F2B3E" w14:paraId="7CA6B20D" w14:textId="77777777" w:rsidTr="00405F13">
        <w:trPr>
          <w:cantSplit/>
        </w:trPr>
        <w:tc>
          <w:tcPr>
            <w:tcW w:w="9720" w:type="dxa"/>
          </w:tcPr>
          <w:p w14:paraId="47C21B86" w14:textId="77777777" w:rsidR="004419B3" w:rsidRPr="000F2B3E" w:rsidRDefault="004419B3" w:rsidP="0081222A">
            <w:pPr>
              <w:pStyle w:val="Titre7"/>
              <w:spacing w:before="60"/>
              <w:rPr>
                <w:rFonts w:ascii="Calibri" w:hAnsi="Calibri" w:cs="Calibri"/>
                <w:sz w:val="20"/>
              </w:rPr>
            </w:pPr>
          </w:p>
        </w:tc>
      </w:tr>
      <w:tr w:rsidR="004419B3" w:rsidRPr="000F2B3E" w14:paraId="65D0421A" w14:textId="77777777" w:rsidTr="00405F13">
        <w:trPr>
          <w:cantSplit/>
        </w:trPr>
        <w:tc>
          <w:tcPr>
            <w:tcW w:w="9720" w:type="dxa"/>
          </w:tcPr>
          <w:p w14:paraId="22099CC7" w14:textId="77777777" w:rsidR="004419B3" w:rsidRPr="000F2B3E" w:rsidRDefault="004419B3" w:rsidP="0081222A">
            <w:pPr>
              <w:pStyle w:val="Titre7"/>
              <w:spacing w:before="60"/>
              <w:rPr>
                <w:rFonts w:ascii="Calibri" w:hAnsi="Calibri" w:cs="Calibri"/>
                <w:sz w:val="20"/>
              </w:rPr>
            </w:pPr>
          </w:p>
        </w:tc>
      </w:tr>
      <w:tr w:rsidR="004419B3" w:rsidRPr="000F2B3E" w14:paraId="5DFB3DB6" w14:textId="77777777" w:rsidTr="00405F13">
        <w:trPr>
          <w:cantSplit/>
        </w:trPr>
        <w:tc>
          <w:tcPr>
            <w:tcW w:w="9720" w:type="dxa"/>
          </w:tcPr>
          <w:p w14:paraId="0184C80D" w14:textId="77777777" w:rsidR="004419B3" w:rsidRPr="000F2B3E" w:rsidRDefault="004419B3" w:rsidP="0081222A">
            <w:pPr>
              <w:pStyle w:val="Titre7"/>
              <w:spacing w:before="60"/>
              <w:rPr>
                <w:rFonts w:ascii="Calibri" w:hAnsi="Calibri" w:cs="Calibri"/>
                <w:sz w:val="20"/>
              </w:rPr>
            </w:pPr>
          </w:p>
        </w:tc>
      </w:tr>
      <w:tr w:rsidR="004419B3" w:rsidRPr="000F2B3E" w14:paraId="3B6AA56F" w14:textId="77777777" w:rsidTr="00405F13">
        <w:trPr>
          <w:cantSplit/>
        </w:trPr>
        <w:tc>
          <w:tcPr>
            <w:tcW w:w="9720" w:type="dxa"/>
          </w:tcPr>
          <w:p w14:paraId="0A7B68A8" w14:textId="77777777" w:rsidR="004419B3" w:rsidRPr="000F2B3E" w:rsidRDefault="004419B3" w:rsidP="0081222A">
            <w:pPr>
              <w:pStyle w:val="Titre7"/>
              <w:spacing w:before="60"/>
              <w:rPr>
                <w:rFonts w:ascii="Calibri" w:hAnsi="Calibri" w:cs="Calibri"/>
                <w:sz w:val="20"/>
              </w:rPr>
            </w:pPr>
          </w:p>
        </w:tc>
      </w:tr>
    </w:tbl>
    <w:p w14:paraId="444944FF" w14:textId="77777777" w:rsidR="0081222A" w:rsidRDefault="0081222A" w:rsidP="004419B3">
      <w:pPr>
        <w:jc w:val="center"/>
        <w:rPr>
          <w:rFonts w:ascii="Calibri" w:hAnsi="Calibri" w:cs="Calibri"/>
          <w:sz w:val="16"/>
        </w:rPr>
        <w:sectPr w:rsidR="0081222A" w:rsidSect="0074285E">
          <w:headerReference w:type="default" r:id="rId197"/>
          <w:footerReference w:type="default" r:id="rId198"/>
          <w:pgSz w:w="12240" w:h="15840" w:code="1"/>
          <w:pgMar w:top="864" w:right="1800" w:bottom="864" w:left="1800" w:header="576" w:footer="576" w:gutter="0"/>
          <w:cols w:space="708"/>
          <w:docGrid w:linePitch="360"/>
        </w:sectPr>
      </w:pPr>
    </w:p>
    <w:tbl>
      <w:tblPr>
        <w:tblW w:w="9720" w:type="dxa"/>
        <w:tblInd w:w="-11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7DB1B0B3" w14:textId="77777777" w:rsidTr="00405F13">
        <w:trPr>
          <w:cantSplit/>
        </w:trPr>
        <w:tc>
          <w:tcPr>
            <w:tcW w:w="9720" w:type="dxa"/>
            <w:shd w:val="clear" w:color="auto" w:fill="E6E6E6"/>
          </w:tcPr>
          <w:p w14:paraId="46D53DD3" w14:textId="77777777" w:rsidR="004419B3" w:rsidRPr="000F2B3E" w:rsidRDefault="004419B3" w:rsidP="00405F13">
            <w:pPr>
              <w:tabs>
                <w:tab w:val="left" w:pos="470"/>
              </w:tabs>
              <w:spacing w:before="60" w:after="60"/>
              <w:jc w:val="both"/>
              <w:rPr>
                <w:rFonts w:ascii="Calibri" w:hAnsi="Calibri" w:cs="Calibri"/>
                <w:b/>
                <w:bCs/>
                <w:sz w:val="20"/>
              </w:rPr>
            </w:pPr>
            <w:r w:rsidRPr="000F2B3E">
              <w:rPr>
                <w:rFonts w:ascii="Calibri" w:hAnsi="Calibri" w:cs="Calibri"/>
                <w:b/>
                <w:bCs/>
                <w:sz w:val="20"/>
              </w:rPr>
              <w:t>5.</w:t>
            </w:r>
            <w:r w:rsidRPr="000F2B3E">
              <w:rPr>
                <w:rFonts w:ascii="Calibri" w:hAnsi="Calibri" w:cs="Calibri"/>
                <w:b/>
                <w:bCs/>
                <w:sz w:val="20"/>
              </w:rPr>
              <w:tab/>
              <w:t>Avez-vous peur du culte de la vedette?</w:t>
            </w:r>
          </w:p>
        </w:tc>
      </w:tr>
      <w:tr w:rsidR="004419B3" w:rsidRPr="000F2B3E" w14:paraId="0F5E56B0" w14:textId="77777777" w:rsidTr="00405F13">
        <w:trPr>
          <w:cantSplit/>
        </w:trPr>
        <w:tc>
          <w:tcPr>
            <w:tcW w:w="9720" w:type="dxa"/>
          </w:tcPr>
          <w:p w14:paraId="24D4B632" w14:textId="77777777" w:rsidR="004419B3" w:rsidRPr="004419B3" w:rsidRDefault="004419B3" w:rsidP="0081222A">
            <w:pPr>
              <w:pStyle w:val="Titre7"/>
              <w:spacing w:before="60"/>
              <w:rPr>
                <w:rFonts w:ascii="Calibri" w:hAnsi="Calibri" w:cs="Calibri"/>
                <w:sz w:val="20"/>
                <w:lang w:val="fr-CA"/>
              </w:rPr>
            </w:pPr>
          </w:p>
        </w:tc>
      </w:tr>
      <w:tr w:rsidR="004419B3" w:rsidRPr="000F2B3E" w14:paraId="24E40A5D" w14:textId="77777777" w:rsidTr="00405F13">
        <w:trPr>
          <w:cantSplit/>
        </w:trPr>
        <w:tc>
          <w:tcPr>
            <w:tcW w:w="9720" w:type="dxa"/>
          </w:tcPr>
          <w:p w14:paraId="31304C18" w14:textId="77777777" w:rsidR="004419B3" w:rsidRPr="004419B3" w:rsidRDefault="004419B3" w:rsidP="0081222A">
            <w:pPr>
              <w:pStyle w:val="Titre7"/>
              <w:spacing w:before="60"/>
              <w:rPr>
                <w:rFonts w:ascii="Calibri" w:hAnsi="Calibri" w:cs="Calibri"/>
                <w:sz w:val="20"/>
                <w:lang w:val="fr-CA"/>
              </w:rPr>
            </w:pPr>
          </w:p>
        </w:tc>
      </w:tr>
      <w:tr w:rsidR="004419B3" w:rsidRPr="000F2B3E" w14:paraId="33ED6446" w14:textId="77777777" w:rsidTr="00405F13">
        <w:trPr>
          <w:cantSplit/>
        </w:trPr>
        <w:tc>
          <w:tcPr>
            <w:tcW w:w="9720" w:type="dxa"/>
          </w:tcPr>
          <w:p w14:paraId="5B6E5CDD" w14:textId="77777777" w:rsidR="004419B3" w:rsidRPr="004419B3" w:rsidRDefault="004419B3" w:rsidP="0081222A">
            <w:pPr>
              <w:pStyle w:val="Titre7"/>
              <w:spacing w:before="60"/>
              <w:rPr>
                <w:rFonts w:ascii="Calibri" w:hAnsi="Calibri" w:cs="Calibri"/>
                <w:sz w:val="20"/>
                <w:lang w:val="fr-CA"/>
              </w:rPr>
            </w:pPr>
          </w:p>
        </w:tc>
      </w:tr>
      <w:tr w:rsidR="004419B3" w:rsidRPr="000F2B3E" w14:paraId="0E909DC9" w14:textId="77777777" w:rsidTr="00405F13">
        <w:trPr>
          <w:cantSplit/>
        </w:trPr>
        <w:tc>
          <w:tcPr>
            <w:tcW w:w="9720" w:type="dxa"/>
            <w:tcBorders>
              <w:top w:val="single" w:sz="4" w:space="0" w:color="auto"/>
              <w:bottom w:val="single" w:sz="4" w:space="0" w:color="auto"/>
            </w:tcBorders>
          </w:tcPr>
          <w:p w14:paraId="352CB10A" w14:textId="77777777" w:rsidR="004419B3" w:rsidRPr="004419B3" w:rsidRDefault="004419B3" w:rsidP="0081222A">
            <w:pPr>
              <w:pStyle w:val="Titre7"/>
              <w:spacing w:before="60"/>
              <w:rPr>
                <w:rFonts w:ascii="Calibri" w:hAnsi="Calibri" w:cs="Calibri"/>
                <w:sz w:val="20"/>
                <w:lang w:val="fr-CA"/>
              </w:rPr>
            </w:pPr>
          </w:p>
        </w:tc>
      </w:tr>
      <w:tr w:rsidR="004419B3" w:rsidRPr="000F2B3E" w14:paraId="29AD9B90" w14:textId="77777777" w:rsidTr="00405F13">
        <w:trPr>
          <w:cantSplit/>
        </w:trPr>
        <w:tc>
          <w:tcPr>
            <w:tcW w:w="9720" w:type="dxa"/>
            <w:tcBorders>
              <w:top w:val="single" w:sz="4" w:space="0" w:color="auto"/>
              <w:bottom w:val="single" w:sz="4" w:space="0" w:color="auto"/>
            </w:tcBorders>
          </w:tcPr>
          <w:p w14:paraId="5D01D0A1" w14:textId="77777777" w:rsidR="004419B3" w:rsidRPr="004419B3" w:rsidRDefault="004419B3" w:rsidP="0081222A">
            <w:pPr>
              <w:pStyle w:val="Titre7"/>
              <w:spacing w:before="60"/>
              <w:rPr>
                <w:rFonts w:ascii="Calibri" w:hAnsi="Calibri" w:cs="Calibri"/>
                <w:sz w:val="20"/>
                <w:lang w:val="fr-CA"/>
              </w:rPr>
            </w:pPr>
          </w:p>
        </w:tc>
      </w:tr>
      <w:tr w:rsidR="004419B3" w:rsidRPr="000F2B3E" w14:paraId="1A254FAF" w14:textId="77777777" w:rsidTr="00405F13">
        <w:trPr>
          <w:cantSplit/>
        </w:trPr>
        <w:tc>
          <w:tcPr>
            <w:tcW w:w="9720" w:type="dxa"/>
            <w:tcBorders>
              <w:top w:val="single" w:sz="4" w:space="0" w:color="auto"/>
              <w:bottom w:val="single" w:sz="4" w:space="0" w:color="auto"/>
            </w:tcBorders>
          </w:tcPr>
          <w:p w14:paraId="0435AC72" w14:textId="77777777" w:rsidR="004419B3" w:rsidRPr="004419B3" w:rsidRDefault="004419B3" w:rsidP="0081222A">
            <w:pPr>
              <w:pStyle w:val="Titre7"/>
              <w:spacing w:before="60"/>
              <w:rPr>
                <w:rFonts w:ascii="Calibri" w:hAnsi="Calibri" w:cs="Calibri"/>
                <w:sz w:val="20"/>
                <w:lang w:val="fr-CA"/>
              </w:rPr>
            </w:pPr>
          </w:p>
        </w:tc>
      </w:tr>
      <w:tr w:rsidR="004419B3" w:rsidRPr="000F2B3E" w14:paraId="42AB8825" w14:textId="77777777" w:rsidTr="00405F13">
        <w:trPr>
          <w:cantSplit/>
        </w:trPr>
        <w:tc>
          <w:tcPr>
            <w:tcW w:w="9720" w:type="dxa"/>
            <w:tcBorders>
              <w:top w:val="single" w:sz="4" w:space="0" w:color="auto"/>
              <w:bottom w:val="single" w:sz="4" w:space="0" w:color="auto"/>
            </w:tcBorders>
          </w:tcPr>
          <w:p w14:paraId="246E9DE1" w14:textId="77777777" w:rsidR="004419B3" w:rsidRPr="004419B3" w:rsidRDefault="004419B3" w:rsidP="0081222A">
            <w:pPr>
              <w:pStyle w:val="Titre7"/>
              <w:spacing w:before="60"/>
              <w:rPr>
                <w:rFonts w:ascii="Calibri" w:hAnsi="Calibri" w:cs="Calibri"/>
                <w:sz w:val="20"/>
                <w:lang w:val="fr-CA"/>
              </w:rPr>
            </w:pPr>
          </w:p>
        </w:tc>
      </w:tr>
    </w:tbl>
    <w:p w14:paraId="4992D140" w14:textId="77777777" w:rsidR="004419B3" w:rsidRPr="000F2B3E" w:rsidRDefault="004419B3" w:rsidP="004419B3">
      <w:pPr>
        <w:jc w:val="center"/>
        <w:rPr>
          <w:rFonts w:ascii="Calibri" w:hAnsi="Calibri" w:cs="Calibri"/>
          <w:sz w:val="16"/>
        </w:rPr>
      </w:pPr>
    </w:p>
    <w:tbl>
      <w:tblPr>
        <w:tblW w:w="9720" w:type="dxa"/>
        <w:tblInd w:w="-11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379018C1" w14:textId="77777777" w:rsidTr="00405F13">
        <w:trPr>
          <w:cantSplit/>
        </w:trPr>
        <w:tc>
          <w:tcPr>
            <w:tcW w:w="9720" w:type="dxa"/>
            <w:shd w:val="clear" w:color="auto" w:fill="E6E6E6"/>
          </w:tcPr>
          <w:p w14:paraId="60F1CE9C" w14:textId="77777777" w:rsidR="004419B3" w:rsidRPr="000F2B3E" w:rsidRDefault="004419B3" w:rsidP="00405F13">
            <w:pPr>
              <w:tabs>
                <w:tab w:val="left" w:pos="470"/>
              </w:tabs>
              <w:spacing w:before="60" w:after="60"/>
              <w:jc w:val="both"/>
              <w:rPr>
                <w:rFonts w:ascii="Calibri" w:hAnsi="Calibri" w:cs="Calibri"/>
                <w:b/>
                <w:bCs/>
                <w:sz w:val="20"/>
              </w:rPr>
            </w:pPr>
            <w:r w:rsidRPr="000F2B3E">
              <w:rPr>
                <w:rFonts w:ascii="Calibri" w:hAnsi="Calibri" w:cs="Calibri"/>
                <w:b/>
                <w:bCs/>
                <w:sz w:val="20"/>
              </w:rPr>
              <w:t>6.</w:t>
            </w:r>
            <w:r w:rsidRPr="000F2B3E">
              <w:rPr>
                <w:rFonts w:ascii="Calibri" w:hAnsi="Calibri" w:cs="Calibri"/>
                <w:b/>
                <w:bCs/>
                <w:sz w:val="20"/>
              </w:rPr>
              <w:tab/>
              <w:t>Quels sont les éléments qui faciliteront son adaptation?</w:t>
            </w:r>
          </w:p>
        </w:tc>
      </w:tr>
      <w:tr w:rsidR="004419B3" w:rsidRPr="000F2B3E" w14:paraId="1520BAB5" w14:textId="77777777" w:rsidTr="00405F13">
        <w:trPr>
          <w:cantSplit/>
        </w:trPr>
        <w:tc>
          <w:tcPr>
            <w:tcW w:w="9720" w:type="dxa"/>
          </w:tcPr>
          <w:p w14:paraId="2E12750A" w14:textId="77777777" w:rsidR="004419B3" w:rsidRPr="004419B3" w:rsidRDefault="004419B3" w:rsidP="0081222A">
            <w:pPr>
              <w:pStyle w:val="Titre7"/>
              <w:spacing w:before="60"/>
              <w:rPr>
                <w:rFonts w:ascii="Calibri" w:hAnsi="Calibri" w:cs="Calibri"/>
                <w:sz w:val="20"/>
                <w:lang w:val="fr-CA"/>
              </w:rPr>
            </w:pPr>
          </w:p>
        </w:tc>
      </w:tr>
      <w:tr w:rsidR="004419B3" w:rsidRPr="000F2B3E" w14:paraId="6693093C" w14:textId="77777777" w:rsidTr="00405F13">
        <w:trPr>
          <w:cantSplit/>
        </w:trPr>
        <w:tc>
          <w:tcPr>
            <w:tcW w:w="9720" w:type="dxa"/>
          </w:tcPr>
          <w:p w14:paraId="23A75C77" w14:textId="77777777" w:rsidR="004419B3" w:rsidRPr="004419B3" w:rsidRDefault="004419B3" w:rsidP="0081222A">
            <w:pPr>
              <w:pStyle w:val="Titre7"/>
              <w:spacing w:before="60"/>
              <w:rPr>
                <w:rFonts w:ascii="Calibri" w:hAnsi="Calibri" w:cs="Calibri"/>
                <w:sz w:val="20"/>
                <w:lang w:val="fr-CA"/>
              </w:rPr>
            </w:pPr>
          </w:p>
        </w:tc>
      </w:tr>
      <w:tr w:rsidR="004419B3" w:rsidRPr="000F2B3E" w14:paraId="0148A608" w14:textId="77777777" w:rsidTr="00405F13">
        <w:trPr>
          <w:cantSplit/>
        </w:trPr>
        <w:tc>
          <w:tcPr>
            <w:tcW w:w="9720" w:type="dxa"/>
          </w:tcPr>
          <w:p w14:paraId="31D631FE" w14:textId="77777777" w:rsidR="004419B3" w:rsidRPr="004419B3" w:rsidRDefault="004419B3" w:rsidP="0081222A">
            <w:pPr>
              <w:pStyle w:val="Titre7"/>
              <w:spacing w:before="60"/>
              <w:rPr>
                <w:rFonts w:ascii="Calibri" w:hAnsi="Calibri" w:cs="Calibri"/>
                <w:sz w:val="20"/>
                <w:lang w:val="fr-CA"/>
              </w:rPr>
            </w:pPr>
          </w:p>
        </w:tc>
      </w:tr>
      <w:tr w:rsidR="004419B3" w:rsidRPr="000F2B3E" w14:paraId="00096C94" w14:textId="77777777" w:rsidTr="00405F13">
        <w:trPr>
          <w:cantSplit/>
        </w:trPr>
        <w:tc>
          <w:tcPr>
            <w:tcW w:w="9720" w:type="dxa"/>
          </w:tcPr>
          <w:p w14:paraId="5B1642B1" w14:textId="77777777" w:rsidR="004419B3" w:rsidRPr="004419B3" w:rsidRDefault="004419B3" w:rsidP="0081222A">
            <w:pPr>
              <w:pStyle w:val="Titre7"/>
              <w:spacing w:before="60"/>
              <w:rPr>
                <w:rFonts w:ascii="Calibri" w:hAnsi="Calibri" w:cs="Calibri"/>
                <w:sz w:val="20"/>
                <w:lang w:val="fr-CA"/>
              </w:rPr>
            </w:pPr>
          </w:p>
        </w:tc>
      </w:tr>
      <w:tr w:rsidR="004419B3" w:rsidRPr="000F2B3E" w14:paraId="32F67475" w14:textId="77777777" w:rsidTr="00405F13">
        <w:trPr>
          <w:cantSplit/>
        </w:trPr>
        <w:tc>
          <w:tcPr>
            <w:tcW w:w="9720" w:type="dxa"/>
          </w:tcPr>
          <w:p w14:paraId="04971467" w14:textId="77777777" w:rsidR="004419B3" w:rsidRPr="004419B3" w:rsidRDefault="004419B3" w:rsidP="0081222A">
            <w:pPr>
              <w:pStyle w:val="Titre7"/>
              <w:spacing w:before="60"/>
              <w:rPr>
                <w:rFonts w:ascii="Calibri" w:hAnsi="Calibri" w:cs="Calibri"/>
                <w:sz w:val="20"/>
                <w:lang w:val="fr-CA"/>
              </w:rPr>
            </w:pPr>
          </w:p>
        </w:tc>
      </w:tr>
    </w:tbl>
    <w:p w14:paraId="33DE871D" w14:textId="77777777" w:rsidR="004419B3" w:rsidRPr="000F2B3E" w:rsidRDefault="004419B3" w:rsidP="004419B3">
      <w:pPr>
        <w:ind w:right="-810"/>
        <w:jc w:val="center"/>
        <w:rPr>
          <w:rFonts w:ascii="Calibri" w:hAnsi="Calibri" w:cs="Calibri"/>
          <w:sz w:val="16"/>
        </w:rPr>
      </w:pPr>
    </w:p>
    <w:tbl>
      <w:tblPr>
        <w:tblW w:w="9720" w:type="dxa"/>
        <w:tblInd w:w="-11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4419B3" w:rsidRPr="000F2B3E" w14:paraId="333F3713" w14:textId="77777777" w:rsidTr="00405F13">
        <w:trPr>
          <w:cantSplit/>
        </w:trPr>
        <w:tc>
          <w:tcPr>
            <w:tcW w:w="9720" w:type="dxa"/>
            <w:shd w:val="clear" w:color="auto" w:fill="E6E6E6"/>
          </w:tcPr>
          <w:p w14:paraId="36B40561" w14:textId="77777777" w:rsidR="004419B3" w:rsidRPr="000F2B3E" w:rsidRDefault="004419B3" w:rsidP="00405F13">
            <w:pPr>
              <w:tabs>
                <w:tab w:val="left" w:pos="470"/>
              </w:tabs>
              <w:spacing w:before="60" w:after="60"/>
              <w:jc w:val="both"/>
              <w:rPr>
                <w:rFonts w:ascii="Calibri" w:hAnsi="Calibri" w:cs="Calibri"/>
                <w:b/>
                <w:bCs/>
                <w:sz w:val="20"/>
              </w:rPr>
            </w:pPr>
            <w:r w:rsidRPr="000F2B3E">
              <w:rPr>
                <w:rFonts w:ascii="Calibri" w:hAnsi="Calibri" w:cs="Calibri"/>
                <w:b/>
                <w:bCs/>
                <w:sz w:val="20"/>
              </w:rPr>
              <w:t>7.</w:t>
            </w:r>
            <w:r w:rsidRPr="000F2B3E">
              <w:rPr>
                <w:rFonts w:ascii="Calibri" w:hAnsi="Calibri" w:cs="Calibri"/>
                <w:b/>
                <w:bCs/>
                <w:sz w:val="20"/>
              </w:rPr>
              <w:tab/>
              <w:t>Comment allez-vous réagir comme parents si vous voyez ses performances décliner?</w:t>
            </w:r>
          </w:p>
        </w:tc>
      </w:tr>
      <w:tr w:rsidR="004419B3" w:rsidRPr="000F2B3E" w14:paraId="35D3C034" w14:textId="77777777" w:rsidTr="00405F13">
        <w:trPr>
          <w:cantSplit/>
        </w:trPr>
        <w:tc>
          <w:tcPr>
            <w:tcW w:w="9720" w:type="dxa"/>
          </w:tcPr>
          <w:p w14:paraId="1B30AFC4" w14:textId="77777777" w:rsidR="004419B3" w:rsidRPr="004419B3" w:rsidRDefault="004419B3" w:rsidP="0081222A">
            <w:pPr>
              <w:pStyle w:val="Titre7"/>
              <w:spacing w:before="60"/>
              <w:rPr>
                <w:rFonts w:ascii="Calibri" w:hAnsi="Calibri" w:cs="Calibri"/>
                <w:sz w:val="20"/>
                <w:lang w:val="fr-CA"/>
              </w:rPr>
            </w:pPr>
          </w:p>
        </w:tc>
      </w:tr>
      <w:tr w:rsidR="004419B3" w:rsidRPr="000F2B3E" w14:paraId="5A8385C9" w14:textId="77777777" w:rsidTr="00405F13">
        <w:trPr>
          <w:cantSplit/>
        </w:trPr>
        <w:tc>
          <w:tcPr>
            <w:tcW w:w="9720" w:type="dxa"/>
          </w:tcPr>
          <w:p w14:paraId="1781681B" w14:textId="77777777" w:rsidR="004419B3" w:rsidRPr="004419B3" w:rsidRDefault="004419B3" w:rsidP="0081222A">
            <w:pPr>
              <w:pStyle w:val="Titre7"/>
              <w:spacing w:before="60"/>
              <w:rPr>
                <w:rFonts w:ascii="Calibri" w:hAnsi="Calibri" w:cs="Calibri"/>
                <w:sz w:val="20"/>
                <w:lang w:val="fr-CA"/>
              </w:rPr>
            </w:pPr>
          </w:p>
        </w:tc>
      </w:tr>
      <w:tr w:rsidR="004419B3" w:rsidRPr="000F2B3E" w14:paraId="40F16461" w14:textId="77777777" w:rsidTr="00405F13">
        <w:trPr>
          <w:cantSplit/>
        </w:trPr>
        <w:tc>
          <w:tcPr>
            <w:tcW w:w="9720" w:type="dxa"/>
          </w:tcPr>
          <w:p w14:paraId="02B04FC8" w14:textId="77777777" w:rsidR="004419B3" w:rsidRPr="004419B3" w:rsidRDefault="004419B3" w:rsidP="0081222A">
            <w:pPr>
              <w:pStyle w:val="Titre7"/>
              <w:spacing w:before="60"/>
              <w:rPr>
                <w:rFonts w:ascii="Calibri" w:hAnsi="Calibri" w:cs="Calibri"/>
                <w:sz w:val="20"/>
                <w:lang w:val="fr-CA"/>
              </w:rPr>
            </w:pPr>
          </w:p>
        </w:tc>
      </w:tr>
      <w:tr w:rsidR="004419B3" w:rsidRPr="000F2B3E" w14:paraId="523363EB" w14:textId="77777777" w:rsidTr="00405F13">
        <w:trPr>
          <w:cantSplit/>
        </w:trPr>
        <w:tc>
          <w:tcPr>
            <w:tcW w:w="9720" w:type="dxa"/>
          </w:tcPr>
          <w:p w14:paraId="07A4A3FA" w14:textId="77777777" w:rsidR="004419B3" w:rsidRPr="004419B3" w:rsidRDefault="004419B3" w:rsidP="0081222A">
            <w:pPr>
              <w:pStyle w:val="Titre7"/>
              <w:spacing w:before="60"/>
              <w:rPr>
                <w:rFonts w:ascii="Calibri" w:hAnsi="Calibri" w:cs="Calibri"/>
                <w:sz w:val="20"/>
                <w:lang w:val="fr-CA"/>
              </w:rPr>
            </w:pPr>
          </w:p>
        </w:tc>
      </w:tr>
      <w:tr w:rsidR="004419B3" w:rsidRPr="000F2B3E" w14:paraId="765587B7" w14:textId="77777777" w:rsidTr="00405F13">
        <w:trPr>
          <w:cantSplit/>
        </w:trPr>
        <w:tc>
          <w:tcPr>
            <w:tcW w:w="9720" w:type="dxa"/>
          </w:tcPr>
          <w:p w14:paraId="188D0DC2" w14:textId="77777777" w:rsidR="004419B3" w:rsidRPr="004419B3" w:rsidRDefault="004419B3" w:rsidP="0081222A">
            <w:pPr>
              <w:pStyle w:val="Titre7"/>
              <w:spacing w:before="60"/>
              <w:rPr>
                <w:rFonts w:ascii="Calibri" w:hAnsi="Calibri" w:cs="Calibri"/>
                <w:sz w:val="20"/>
                <w:lang w:val="fr-CA"/>
              </w:rPr>
            </w:pPr>
          </w:p>
        </w:tc>
      </w:tr>
    </w:tbl>
    <w:p w14:paraId="126A95C0" w14:textId="77777777" w:rsidR="00203EC0" w:rsidRDefault="00203EC0" w:rsidP="004419B3">
      <w:pPr>
        <w:ind w:right="-810"/>
        <w:jc w:val="center"/>
        <w:rPr>
          <w:rFonts w:ascii="Calibri" w:hAnsi="Calibri" w:cs="Calibri"/>
          <w:sz w:val="16"/>
        </w:rPr>
      </w:pPr>
    </w:p>
    <w:tbl>
      <w:tblPr>
        <w:tblW w:w="9720" w:type="dxa"/>
        <w:tblInd w:w="-11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81222A" w:rsidRPr="000F2B3E" w14:paraId="082F3DD5" w14:textId="77777777" w:rsidTr="00405F13">
        <w:trPr>
          <w:cantSplit/>
        </w:trPr>
        <w:tc>
          <w:tcPr>
            <w:tcW w:w="9720" w:type="dxa"/>
            <w:shd w:val="clear" w:color="auto" w:fill="E6E6E6"/>
          </w:tcPr>
          <w:p w14:paraId="0C0A74CB" w14:textId="77777777" w:rsidR="0081222A" w:rsidRPr="000F2B3E" w:rsidRDefault="0081222A" w:rsidP="00405F13">
            <w:pPr>
              <w:tabs>
                <w:tab w:val="left" w:pos="470"/>
              </w:tabs>
              <w:spacing w:before="60" w:after="60"/>
              <w:jc w:val="both"/>
              <w:rPr>
                <w:rFonts w:ascii="Calibri" w:hAnsi="Calibri" w:cs="Calibri"/>
                <w:b/>
                <w:bCs/>
                <w:sz w:val="20"/>
              </w:rPr>
            </w:pPr>
            <w:r w:rsidRPr="000F2B3E">
              <w:rPr>
                <w:rFonts w:ascii="Calibri" w:hAnsi="Calibri" w:cs="Calibri"/>
                <w:b/>
                <w:bCs/>
                <w:sz w:val="20"/>
              </w:rPr>
              <w:t>8.</w:t>
            </w:r>
            <w:r w:rsidRPr="000F2B3E">
              <w:rPr>
                <w:rFonts w:ascii="Calibri" w:hAnsi="Calibri" w:cs="Calibri"/>
                <w:b/>
                <w:bCs/>
                <w:sz w:val="20"/>
              </w:rPr>
              <w:tab/>
              <w:t>Quels sont les objectifs que vous voulez atteindre par ce surclassement?</w:t>
            </w:r>
          </w:p>
        </w:tc>
      </w:tr>
      <w:tr w:rsidR="0081222A" w:rsidRPr="000F2B3E" w14:paraId="684AA17F" w14:textId="77777777" w:rsidTr="00405F13">
        <w:trPr>
          <w:cantSplit/>
        </w:trPr>
        <w:tc>
          <w:tcPr>
            <w:tcW w:w="9720" w:type="dxa"/>
          </w:tcPr>
          <w:p w14:paraId="1763BCB1" w14:textId="77777777" w:rsidR="0081222A" w:rsidRPr="004419B3" w:rsidRDefault="0081222A" w:rsidP="0081222A">
            <w:pPr>
              <w:pStyle w:val="Titre7"/>
              <w:spacing w:before="60"/>
              <w:rPr>
                <w:rFonts w:ascii="Calibri" w:hAnsi="Calibri" w:cs="Calibri"/>
                <w:sz w:val="20"/>
                <w:lang w:val="fr-CA"/>
              </w:rPr>
            </w:pPr>
          </w:p>
        </w:tc>
      </w:tr>
      <w:tr w:rsidR="0081222A" w:rsidRPr="000F2B3E" w14:paraId="51598CAA" w14:textId="77777777" w:rsidTr="00405F13">
        <w:trPr>
          <w:cantSplit/>
        </w:trPr>
        <w:tc>
          <w:tcPr>
            <w:tcW w:w="9720" w:type="dxa"/>
          </w:tcPr>
          <w:p w14:paraId="1222851E" w14:textId="77777777" w:rsidR="0081222A" w:rsidRPr="004419B3" w:rsidRDefault="0081222A" w:rsidP="0081222A">
            <w:pPr>
              <w:pStyle w:val="Titre7"/>
              <w:spacing w:before="60"/>
              <w:rPr>
                <w:rFonts w:ascii="Calibri" w:hAnsi="Calibri" w:cs="Calibri"/>
                <w:sz w:val="20"/>
                <w:lang w:val="fr-CA"/>
              </w:rPr>
            </w:pPr>
          </w:p>
        </w:tc>
      </w:tr>
      <w:tr w:rsidR="0081222A" w:rsidRPr="000F2B3E" w14:paraId="19D5DDB2" w14:textId="77777777" w:rsidTr="00405F13">
        <w:trPr>
          <w:cantSplit/>
        </w:trPr>
        <w:tc>
          <w:tcPr>
            <w:tcW w:w="9720" w:type="dxa"/>
          </w:tcPr>
          <w:p w14:paraId="73763B82" w14:textId="77777777" w:rsidR="0081222A" w:rsidRPr="004419B3" w:rsidRDefault="0081222A" w:rsidP="0081222A">
            <w:pPr>
              <w:pStyle w:val="Titre7"/>
              <w:spacing w:before="60"/>
              <w:rPr>
                <w:rFonts w:ascii="Calibri" w:hAnsi="Calibri" w:cs="Calibri"/>
                <w:sz w:val="20"/>
                <w:lang w:val="fr-CA"/>
              </w:rPr>
            </w:pPr>
          </w:p>
        </w:tc>
      </w:tr>
      <w:tr w:rsidR="0081222A" w:rsidRPr="000F2B3E" w14:paraId="602F61B3" w14:textId="77777777" w:rsidTr="00405F13">
        <w:trPr>
          <w:cantSplit/>
        </w:trPr>
        <w:tc>
          <w:tcPr>
            <w:tcW w:w="9720" w:type="dxa"/>
          </w:tcPr>
          <w:p w14:paraId="3CA6A5B2" w14:textId="77777777" w:rsidR="0081222A" w:rsidRPr="004419B3" w:rsidRDefault="0081222A" w:rsidP="0081222A">
            <w:pPr>
              <w:pStyle w:val="Titre7"/>
              <w:spacing w:before="60"/>
              <w:rPr>
                <w:rFonts w:ascii="Calibri" w:hAnsi="Calibri" w:cs="Calibri"/>
                <w:sz w:val="20"/>
                <w:lang w:val="fr-CA"/>
              </w:rPr>
            </w:pPr>
          </w:p>
        </w:tc>
      </w:tr>
    </w:tbl>
    <w:p w14:paraId="717078E1" w14:textId="77777777" w:rsidR="0081222A" w:rsidRDefault="0081222A" w:rsidP="004419B3">
      <w:pPr>
        <w:ind w:right="-810"/>
        <w:jc w:val="center"/>
        <w:rPr>
          <w:rFonts w:ascii="Calibri" w:hAnsi="Calibri" w:cs="Calibri"/>
          <w:sz w:val="16"/>
        </w:rPr>
      </w:pPr>
    </w:p>
    <w:p w14:paraId="08EC8853" w14:textId="77777777" w:rsidR="0081222A" w:rsidRDefault="0081222A" w:rsidP="004419B3">
      <w:pPr>
        <w:ind w:right="-810"/>
        <w:jc w:val="center"/>
        <w:rPr>
          <w:rFonts w:ascii="Calibri" w:hAnsi="Calibri" w:cs="Calibri"/>
          <w:sz w:val="16"/>
        </w:rPr>
      </w:pPr>
    </w:p>
    <w:p w14:paraId="14C3E72C" w14:textId="77777777" w:rsidR="0081222A" w:rsidRDefault="0081222A" w:rsidP="004419B3">
      <w:pPr>
        <w:ind w:right="-810"/>
        <w:jc w:val="center"/>
        <w:rPr>
          <w:rFonts w:ascii="Calibri" w:hAnsi="Calibri" w:cs="Calibri"/>
          <w:sz w:val="16"/>
        </w:rPr>
        <w:sectPr w:rsidR="0081222A" w:rsidSect="004419B3">
          <w:headerReference w:type="default" r:id="rId199"/>
          <w:footerReference w:type="default" r:id="rId200"/>
          <w:pgSz w:w="12240" w:h="15840"/>
          <w:pgMar w:top="864" w:right="1800" w:bottom="864" w:left="1800" w:header="706" w:footer="240" w:gutter="0"/>
          <w:cols w:space="708"/>
          <w:docGrid w:linePitch="360"/>
        </w:sectPr>
      </w:pPr>
    </w:p>
    <w:p w14:paraId="59ED4F54" w14:textId="77777777" w:rsidR="004419B3" w:rsidRPr="000F2B3E" w:rsidRDefault="004419B3" w:rsidP="00203EC0">
      <w:pPr>
        <w:spacing w:before="120"/>
        <w:rPr>
          <w:rFonts w:ascii="Calibri" w:hAnsi="Calibri" w:cs="Calibri"/>
          <w:b/>
          <w:bCs/>
        </w:rPr>
      </w:pPr>
      <w:r w:rsidRPr="000F2B3E">
        <w:rPr>
          <w:rFonts w:ascii="Calibri" w:hAnsi="Calibri" w:cs="Calibri"/>
          <w:b/>
          <w:bCs/>
        </w:rPr>
        <w:t>7</w:t>
      </w:r>
      <w:r w:rsidRPr="000F2B3E">
        <w:rPr>
          <w:rFonts w:ascii="Calibri" w:hAnsi="Calibri" w:cs="Calibri"/>
          <w:b/>
          <w:bCs/>
          <w:smallCaps/>
        </w:rPr>
        <w:t>.</w:t>
      </w:r>
      <w:r w:rsidRPr="000F2B3E">
        <w:rPr>
          <w:rFonts w:ascii="Calibri" w:hAnsi="Calibri" w:cs="Calibri"/>
          <w:b/>
          <w:bCs/>
          <w:smallCaps/>
        </w:rPr>
        <w:tab/>
        <w:t>décision du comité d’évaluation</w:t>
      </w:r>
    </w:p>
    <w:tbl>
      <w:tblPr>
        <w:tblW w:w="9480" w:type="dxa"/>
        <w:tblInd w:w="120" w:type="dxa"/>
        <w:tblBorders>
          <w:bottom w:val="single" w:sz="6" w:space="0" w:color="auto"/>
          <w:insideH w:val="single" w:sz="6" w:space="0" w:color="auto"/>
        </w:tblBorders>
        <w:tblLayout w:type="fixed"/>
        <w:tblCellMar>
          <w:left w:w="120" w:type="dxa"/>
          <w:right w:w="120" w:type="dxa"/>
        </w:tblCellMar>
        <w:tblLook w:val="0000" w:firstRow="0" w:lastRow="0" w:firstColumn="0" w:lastColumn="0" w:noHBand="0" w:noVBand="0"/>
      </w:tblPr>
      <w:tblGrid>
        <w:gridCol w:w="540"/>
        <w:gridCol w:w="8940"/>
      </w:tblGrid>
      <w:tr w:rsidR="004419B3" w:rsidRPr="000F2B3E" w14:paraId="66901A9B" w14:textId="77777777" w:rsidTr="00405F13">
        <w:trPr>
          <w:cantSplit/>
        </w:trPr>
        <w:tc>
          <w:tcPr>
            <w:tcW w:w="540" w:type="dxa"/>
          </w:tcPr>
          <w:p w14:paraId="45E76263"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jc w:val="center"/>
              <w:rPr>
                <w:rFonts w:ascii="Calibri" w:hAnsi="Calibri" w:cs="Calibri"/>
                <w:b/>
                <w:spacing w:val="-2"/>
                <w:sz w:val="20"/>
              </w:rPr>
            </w:pPr>
            <w:r w:rsidRPr="000F2B3E">
              <w:rPr>
                <w:rFonts w:ascii="Calibri" w:hAnsi="Calibri" w:cs="Calibri"/>
                <w:b/>
                <w:spacing w:val="-2"/>
                <w:sz w:val="20"/>
              </w:rPr>
              <w:t>1.</w:t>
            </w:r>
          </w:p>
        </w:tc>
        <w:tc>
          <w:tcPr>
            <w:tcW w:w="8940" w:type="dxa"/>
          </w:tcPr>
          <w:p w14:paraId="58B65963" w14:textId="77777777" w:rsidR="004419B3" w:rsidRPr="000F2B3E" w:rsidRDefault="004419B3" w:rsidP="00203EC0">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mallCaps/>
                <w:spacing w:val="-2"/>
                <w:sz w:val="20"/>
              </w:rPr>
            </w:pPr>
            <w:r>
              <w:rPr>
                <w:rFonts w:ascii="Calibri" w:hAnsi="Calibri" w:cs="Calibri"/>
                <w:b/>
                <w:smallCaps/>
                <w:spacing w:val="-2"/>
                <w:sz w:val="20"/>
              </w:rPr>
              <w:t>e</w:t>
            </w:r>
            <w:r w:rsidRPr="000F2B3E">
              <w:rPr>
                <w:rFonts w:ascii="Calibri" w:hAnsi="Calibri" w:cs="Calibri"/>
                <w:b/>
                <w:smallCaps/>
                <w:spacing w:val="-2"/>
                <w:sz w:val="20"/>
              </w:rPr>
              <w:t>ntraîneur-chef actuel</w:t>
            </w:r>
          </w:p>
        </w:tc>
      </w:tr>
      <w:tr w:rsidR="004419B3" w:rsidRPr="000F2B3E" w14:paraId="2630C6CD" w14:textId="77777777" w:rsidTr="00405F13">
        <w:trPr>
          <w:cantSplit/>
        </w:trPr>
        <w:tc>
          <w:tcPr>
            <w:tcW w:w="9480" w:type="dxa"/>
            <w:gridSpan w:val="2"/>
            <w:shd w:val="clear" w:color="auto" w:fill="E6E6E6"/>
          </w:tcPr>
          <w:p w14:paraId="41599EE0"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jc w:val="center"/>
              <w:rPr>
                <w:rFonts w:ascii="Calibri" w:hAnsi="Calibri" w:cs="Calibri"/>
                <w:b/>
                <w:spacing w:val="-2"/>
                <w:sz w:val="20"/>
              </w:rPr>
            </w:pPr>
            <w:r>
              <w:rPr>
                <w:rFonts w:ascii="Calibri" w:hAnsi="Calibri" w:cs="Calibri"/>
                <w:b/>
                <w:smallCaps/>
                <w:spacing w:val="-2"/>
                <w:sz w:val="20"/>
              </w:rPr>
              <w:t>c</w:t>
            </w:r>
            <w:r w:rsidRPr="000F2B3E">
              <w:rPr>
                <w:rFonts w:ascii="Calibri" w:hAnsi="Calibri" w:cs="Calibri"/>
                <w:b/>
                <w:smallCaps/>
                <w:spacing w:val="-2"/>
                <w:sz w:val="20"/>
              </w:rPr>
              <w:t>ommentaires</w:t>
            </w:r>
          </w:p>
        </w:tc>
      </w:tr>
      <w:tr w:rsidR="004419B3" w:rsidRPr="000F2B3E" w14:paraId="276BED42" w14:textId="77777777" w:rsidTr="00405F13">
        <w:trPr>
          <w:cantSplit/>
        </w:trPr>
        <w:tc>
          <w:tcPr>
            <w:tcW w:w="9480" w:type="dxa"/>
            <w:gridSpan w:val="2"/>
          </w:tcPr>
          <w:p w14:paraId="38476EA1"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43674D4F" w14:textId="77777777" w:rsidTr="00405F13">
        <w:trPr>
          <w:cantSplit/>
        </w:trPr>
        <w:tc>
          <w:tcPr>
            <w:tcW w:w="9480" w:type="dxa"/>
            <w:gridSpan w:val="2"/>
          </w:tcPr>
          <w:p w14:paraId="7279BD7D"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41E2D126" w14:textId="77777777" w:rsidTr="00405F13">
        <w:trPr>
          <w:cantSplit/>
        </w:trPr>
        <w:tc>
          <w:tcPr>
            <w:tcW w:w="9480" w:type="dxa"/>
            <w:gridSpan w:val="2"/>
          </w:tcPr>
          <w:p w14:paraId="6D0DB4ED"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4DF8B9DB" w14:textId="77777777" w:rsidTr="00405F13">
        <w:trPr>
          <w:cantSplit/>
        </w:trPr>
        <w:tc>
          <w:tcPr>
            <w:tcW w:w="9480" w:type="dxa"/>
            <w:gridSpan w:val="2"/>
          </w:tcPr>
          <w:p w14:paraId="357E6BC2" w14:textId="7F3C64D0"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r w:rsidRPr="000F2B3E">
              <w:rPr>
                <w:rFonts w:ascii="Calibri" w:hAnsi="Calibri" w:cs="Calibri"/>
                <w:b/>
                <w:spacing w:val="-2"/>
                <w:sz w:val="20"/>
              </w:rPr>
              <w:t>Ce joueur évoluera certainement au niveau supérieur lors de la saison prochaine :</w:t>
            </w:r>
          </w:p>
        </w:tc>
      </w:tr>
      <w:tr w:rsidR="004419B3" w:rsidRPr="000F2B3E" w14:paraId="249F9BF3" w14:textId="77777777" w:rsidTr="00405F13">
        <w:trPr>
          <w:cantSplit/>
        </w:trPr>
        <w:tc>
          <w:tcPr>
            <w:tcW w:w="9480" w:type="dxa"/>
            <w:gridSpan w:val="2"/>
          </w:tcPr>
          <w:p w14:paraId="59FEF23B"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047BDDDB" w14:textId="77777777" w:rsidTr="00405F13">
        <w:trPr>
          <w:cantSplit/>
        </w:trPr>
        <w:tc>
          <w:tcPr>
            <w:tcW w:w="9480" w:type="dxa"/>
            <w:gridSpan w:val="2"/>
          </w:tcPr>
          <w:p w14:paraId="1A2E7CF1"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jc w:val="center"/>
              <w:rPr>
                <w:rFonts w:ascii="Calibri" w:hAnsi="Calibri" w:cs="Calibri"/>
                <w:b/>
                <w:spacing w:val="-2"/>
                <w:sz w:val="20"/>
              </w:rPr>
            </w:pPr>
            <w:r w:rsidRPr="000F2B3E">
              <w:rPr>
                <w:rFonts w:ascii="Calibri" w:hAnsi="Calibri" w:cs="Calibri"/>
                <w:b/>
                <w:spacing w:val="-2"/>
                <w:sz w:val="20"/>
              </w:rPr>
              <w:sym w:font="Wingdings" w:char="F06F"/>
            </w:r>
            <w:r w:rsidRPr="000F2B3E">
              <w:rPr>
                <w:rFonts w:ascii="Calibri" w:hAnsi="Calibri" w:cs="Calibri"/>
                <w:b/>
                <w:spacing w:val="-2"/>
                <w:sz w:val="20"/>
              </w:rPr>
              <w:t xml:space="preserve"> Oui</w:t>
            </w:r>
            <w:r w:rsidRPr="000F2B3E">
              <w:rPr>
                <w:rFonts w:ascii="Calibri" w:hAnsi="Calibri" w:cs="Calibri"/>
                <w:b/>
                <w:spacing w:val="-2"/>
                <w:sz w:val="20"/>
              </w:rPr>
              <w:tab/>
            </w:r>
            <w:r w:rsidRPr="000F2B3E">
              <w:rPr>
                <w:rFonts w:ascii="Calibri" w:hAnsi="Calibri" w:cs="Calibri"/>
                <w:b/>
                <w:spacing w:val="-2"/>
                <w:sz w:val="20"/>
              </w:rPr>
              <w:tab/>
            </w:r>
            <w:r w:rsidRPr="000F2B3E">
              <w:rPr>
                <w:rFonts w:ascii="Calibri" w:hAnsi="Calibri" w:cs="Calibri"/>
                <w:b/>
                <w:spacing w:val="-2"/>
                <w:sz w:val="20"/>
              </w:rPr>
              <w:tab/>
            </w:r>
            <w:r w:rsidRPr="000F2B3E">
              <w:rPr>
                <w:rFonts w:ascii="Calibri" w:hAnsi="Calibri" w:cs="Calibri"/>
                <w:b/>
                <w:spacing w:val="-2"/>
                <w:sz w:val="20"/>
              </w:rPr>
              <w:tab/>
            </w:r>
            <w:r w:rsidRPr="000F2B3E">
              <w:rPr>
                <w:rFonts w:ascii="Calibri" w:hAnsi="Calibri" w:cs="Calibri"/>
                <w:b/>
                <w:spacing w:val="-2"/>
                <w:sz w:val="20"/>
              </w:rPr>
              <w:tab/>
            </w:r>
            <w:r w:rsidRPr="000F2B3E">
              <w:rPr>
                <w:rFonts w:ascii="Calibri" w:hAnsi="Calibri" w:cs="Calibri"/>
                <w:b/>
                <w:spacing w:val="-2"/>
                <w:sz w:val="20"/>
              </w:rPr>
              <w:tab/>
            </w:r>
            <w:r w:rsidRPr="000F2B3E">
              <w:rPr>
                <w:rFonts w:ascii="Calibri" w:hAnsi="Calibri" w:cs="Calibri"/>
                <w:b/>
                <w:spacing w:val="-2"/>
                <w:sz w:val="20"/>
              </w:rPr>
              <w:tab/>
            </w:r>
            <w:r w:rsidRPr="000F2B3E">
              <w:rPr>
                <w:rFonts w:ascii="Calibri" w:hAnsi="Calibri" w:cs="Calibri"/>
                <w:b/>
                <w:spacing w:val="-2"/>
                <w:sz w:val="20"/>
              </w:rPr>
              <w:sym w:font="Wingdings" w:char="F06F"/>
            </w:r>
            <w:r w:rsidRPr="000F2B3E">
              <w:rPr>
                <w:rFonts w:ascii="Calibri" w:hAnsi="Calibri" w:cs="Calibri"/>
                <w:b/>
                <w:spacing w:val="-2"/>
                <w:sz w:val="20"/>
              </w:rPr>
              <w:t xml:space="preserve"> Non</w:t>
            </w:r>
          </w:p>
        </w:tc>
      </w:tr>
      <w:tr w:rsidR="004419B3" w:rsidRPr="000F2B3E" w14:paraId="1582CF2C" w14:textId="77777777" w:rsidTr="00405F13">
        <w:trPr>
          <w:cantSplit/>
        </w:trPr>
        <w:tc>
          <w:tcPr>
            <w:tcW w:w="9480" w:type="dxa"/>
            <w:gridSpan w:val="2"/>
          </w:tcPr>
          <w:p w14:paraId="1EFAC5CB"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r w:rsidRPr="000F2B3E">
              <w:rPr>
                <w:rFonts w:ascii="Calibri" w:hAnsi="Calibri" w:cs="Calibri"/>
                <w:b/>
                <w:spacing w:val="-2"/>
                <w:sz w:val="20"/>
              </w:rPr>
              <w:t>Signature :</w:t>
            </w:r>
          </w:p>
        </w:tc>
      </w:tr>
    </w:tbl>
    <w:p w14:paraId="565276F7" w14:textId="77777777" w:rsidR="004419B3" w:rsidRPr="000F2B3E" w:rsidRDefault="004419B3" w:rsidP="004419B3">
      <w:pPr>
        <w:rPr>
          <w:rFonts w:ascii="Calibri" w:hAnsi="Calibri" w:cs="Calibri"/>
          <w:b/>
          <w:bCs/>
          <w:sz w:val="16"/>
        </w:rPr>
      </w:pPr>
    </w:p>
    <w:tbl>
      <w:tblPr>
        <w:tblW w:w="9480" w:type="dxa"/>
        <w:tblInd w:w="120" w:type="dxa"/>
        <w:tblBorders>
          <w:top w:val="single" w:sz="6" w:space="0" w:color="auto"/>
          <w:left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40"/>
        <w:gridCol w:w="8940"/>
      </w:tblGrid>
      <w:tr w:rsidR="004419B3" w:rsidRPr="000F2B3E" w14:paraId="47D71232" w14:textId="77777777" w:rsidTr="00405F13">
        <w:trPr>
          <w:cantSplit/>
        </w:trPr>
        <w:tc>
          <w:tcPr>
            <w:tcW w:w="540" w:type="dxa"/>
            <w:tcBorders>
              <w:top w:val="nil"/>
              <w:left w:val="nil"/>
              <w:bottom w:val="single" w:sz="6" w:space="0" w:color="auto"/>
              <w:right w:val="nil"/>
            </w:tcBorders>
          </w:tcPr>
          <w:p w14:paraId="4D7AE622"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jc w:val="center"/>
              <w:rPr>
                <w:rFonts w:ascii="Calibri" w:hAnsi="Calibri" w:cs="Calibri"/>
                <w:b/>
                <w:spacing w:val="-2"/>
                <w:sz w:val="20"/>
              </w:rPr>
            </w:pPr>
            <w:r w:rsidRPr="000F2B3E">
              <w:rPr>
                <w:rFonts w:ascii="Calibri" w:hAnsi="Calibri" w:cs="Calibri"/>
                <w:b/>
                <w:spacing w:val="-2"/>
                <w:sz w:val="20"/>
              </w:rPr>
              <w:t>2.</w:t>
            </w:r>
          </w:p>
        </w:tc>
        <w:tc>
          <w:tcPr>
            <w:tcW w:w="8940" w:type="dxa"/>
            <w:tcBorders>
              <w:top w:val="nil"/>
              <w:left w:val="nil"/>
              <w:bottom w:val="single" w:sz="6" w:space="0" w:color="auto"/>
              <w:right w:val="nil"/>
            </w:tcBorders>
          </w:tcPr>
          <w:p w14:paraId="7EDB8DAD" w14:textId="77777777" w:rsidR="004419B3" w:rsidRPr="000F2B3E" w:rsidRDefault="004419B3" w:rsidP="00203EC0">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mallCaps/>
                <w:spacing w:val="-2"/>
                <w:sz w:val="20"/>
              </w:rPr>
            </w:pPr>
            <w:r>
              <w:rPr>
                <w:rFonts w:ascii="Calibri" w:hAnsi="Calibri" w:cs="Calibri"/>
                <w:b/>
                <w:smallCaps/>
                <w:spacing w:val="-2"/>
                <w:sz w:val="20"/>
              </w:rPr>
              <w:t>d</w:t>
            </w:r>
            <w:r w:rsidRPr="000F2B3E">
              <w:rPr>
                <w:rFonts w:ascii="Calibri" w:hAnsi="Calibri" w:cs="Calibri"/>
                <w:b/>
                <w:smallCaps/>
                <w:spacing w:val="-2"/>
                <w:sz w:val="20"/>
              </w:rPr>
              <w:t>irecteur technique de la franchise</w:t>
            </w:r>
          </w:p>
        </w:tc>
      </w:tr>
      <w:tr w:rsidR="004419B3" w:rsidRPr="000F2B3E" w14:paraId="12AE28CD" w14:textId="77777777" w:rsidTr="00405F13">
        <w:trPr>
          <w:cantSplit/>
        </w:trPr>
        <w:tc>
          <w:tcPr>
            <w:tcW w:w="9480" w:type="dxa"/>
            <w:gridSpan w:val="2"/>
            <w:tcBorders>
              <w:left w:val="nil"/>
              <w:bottom w:val="single" w:sz="6" w:space="0" w:color="auto"/>
              <w:right w:val="nil"/>
            </w:tcBorders>
            <w:shd w:val="clear" w:color="auto" w:fill="E6E6E6"/>
          </w:tcPr>
          <w:p w14:paraId="20E1D4D1"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jc w:val="center"/>
              <w:rPr>
                <w:rFonts w:ascii="Calibri" w:hAnsi="Calibri" w:cs="Calibri"/>
                <w:b/>
                <w:spacing w:val="-2"/>
                <w:sz w:val="20"/>
              </w:rPr>
            </w:pPr>
            <w:r>
              <w:rPr>
                <w:rFonts w:ascii="Calibri" w:hAnsi="Calibri" w:cs="Calibri"/>
                <w:b/>
                <w:smallCaps/>
                <w:spacing w:val="-2"/>
                <w:sz w:val="20"/>
              </w:rPr>
              <w:t>c</w:t>
            </w:r>
            <w:r w:rsidRPr="000F2B3E">
              <w:rPr>
                <w:rFonts w:ascii="Calibri" w:hAnsi="Calibri" w:cs="Calibri"/>
                <w:b/>
                <w:smallCaps/>
                <w:spacing w:val="-2"/>
                <w:sz w:val="20"/>
              </w:rPr>
              <w:t>ommentaires</w:t>
            </w:r>
          </w:p>
        </w:tc>
      </w:tr>
      <w:tr w:rsidR="004419B3" w:rsidRPr="000F2B3E" w14:paraId="018349F0" w14:textId="77777777" w:rsidTr="00405F13">
        <w:trPr>
          <w:cantSplit/>
        </w:trPr>
        <w:tc>
          <w:tcPr>
            <w:tcW w:w="9480" w:type="dxa"/>
            <w:gridSpan w:val="2"/>
            <w:tcBorders>
              <w:top w:val="single" w:sz="6" w:space="0" w:color="auto"/>
              <w:left w:val="nil"/>
              <w:bottom w:val="single" w:sz="6" w:space="0" w:color="auto"/>
              <w:right w:val="nil"/>
            </w:tcBorders>
          </w:tcPr>
          <w:p w14:paraId="3E5FEFE7"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47D2EC66" w14:textId="77777777" w:rsidTr="00405F13">
        <w:trPr>
          <w:cantSplit/>
        </w:trPr>
        <w:tc>
          <w:tcPr>
            <w:tcW w:w="9480" w:type="dxa"/>
            <w:gridSpan w:val="2"/>
            <w:tcBorders>
              <w:top w:val="single" w:sz="6" w:space="0" w:color="auto"/>
              <w:left w:val="nil"/>
              <w:bottom w:val="single" w:sz="6" w:space="0" w:color="auto"/>
              <w:right w:val="nil"/>
            </w:tcBorders>
          </w:tcPr>
          <w:p w14:paraId="24B82793"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51A86035" w14:textId="77777777" w:rsidTr="00405F13">
        <w:trPr>
          <w:cantSplit/>
        </w:trPr>
        <w:tc>
          <w:tcPr>
            <w:tcW w:w="9480" w:type="dxa"/>
            <w:gridSpan w:val="2"/>
            <w:tcBorders>
              <w:top w:val="single" w:sz="6" w:space="0" w:color="auto"/>
              <w:left w:val="nil"/>
              <w:bottom w:val="single" w:sz="6" w:space="0" w:color="auto"/>
              <w:right w:val="nil"/>
            </w:tcBorders>
          </w:tcPr>
          <w:p w14:paraId="01C3DAAA"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14AE1691" w14:textId="77777777" w:rsidTr="00405F13">
        <w:trPr>
          <w:cantSplit/>
        </w:trPr>
        <w:tc>
          <w:tcPr>
            <w:tcW w:w="9480" w:type="dxa"/>
            <w:gridSpan w:val="2"/>
            <w:tcBorders>
              <w:top w:val="single" w:sz="6" w:space="0" w:color="auto"/>
              <w:left w:val="nil"/>
              <w:bottom w:val="single" w:sz="6" w:space="0" w:color="auto"/>
              <w:right w:val="nil"/>
            </w:tcBorders>
          </w:tcPr>
          <w:p w14:paraId="437FB0CA"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r w:rsidRPr="000F2B3E">
              <w:rPr>
                <w:rFonts w:ascii="Calibri" w:hAnsi="Calibri" w:cs="Calibri"/>
                <w:b/>
                <w:spacing w:val="-2"/>
                <w:sz w:val="20"/>
              </w:rPr>
              <w:t>Signature :</w:t>
            </w:r>
          </w:p>
        </w:tc>
      </w:tr>
    </w:tbl>
    <w:p w14:paraId="75A482B4" w14:textId="77777777" w:rsidR="004419B3" w:rsidRPr="000F2B3E" w:rsidRDefault="004419B3" w:rsidP="00203EC0">
      <w:pPr>
        <w:spacing w:after="0"/>
        <w:rPr>
          <w:rFonts w:ascii="Calibri" w:hAnsi="Calibri" w:cs="Calibri"/>
          <w:b/>
          <w:bCs/>
          <w:sz w:val="20"/>
        </w:rPr>
      </w:pPr>
    </w:p>
    <w:tbl>
      <w:tblPr>
        <w:tblW w:w="9510" w:type="dxa"/>
        <w:tblInd w:w="120" w:type="dxa"/>
        <w:tblBorders>
          <w:bottom w:val="single" w:sz="6" w:space="0" w:color="auto"/>
          <w:insideH w:val="single" w:sz="6" w:space="0" w:color="auto"/>
        </w:tblBorders>
        <w:tblLayout w:type="fixed"/>
        <w:tblCellMar>
          <w:left w:w="120" w:type="dxa"/>
          <w:right w:w="120" w:type="dxa"/>
        </w:tblCellMar>
        <w:tblLook w:val="0000" w:firstRow="0" w:lastRow="0" w:firstColumn="0" w:lastColumn="0" w:noHBand="0" w:noVBand="0"/>
      </w:tblPr>
      <w:tblGrid>
        <w:gridCol w:w="8"/>
        <w:gridCol w:w="532"/>
        <w:gridCol w:w="2528"/>
        <w:gridCol w:w="3240"/>
        <w:gridCol w:w="3202"/>
      </w:tblGrid>
      <w:tr w:rsidR="004419B3" w:rsidRPr="000F2B3E" w14:paraId="130BB43B" w14:textId="77777777" w:rsidTr="009E1DE3">
        <w:trPr>
          <w:cantSplit/>
        </w:trPr>
        <w:tc>
          <w:tcPr>
            <w:tcW w:w="540" w:type="dxa"/>
            <w:gridSpan w:val="2"/>
          </w:tcPr>
          <w:p w14:paraId="6FC3FD43"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jc w:val="center"/>
              <w:rPr>
                <w:rFonts w:ascii="Calibri" w:hAnsi="Calibri" w:cs="Calibri"/>
                <w:b/>
                <w:spacing w:val="-2"/>
                <w:sz w:val="20"/>
              </w:rPr>
            </w:pPr>
            <w:r w:rsidRPr="000F2B3E">
              <w:rPr>
                <w:rFonts w:ascii="Calibri" w:hAnsi="Calibri" w:cs="Calibri"/>
                <w:b/>
                <w:spacing w:val="-2"/>
                <w:sz w:val="20"/>
              </w:rPr>
              <w:t>3.</w:t>
            </w:r>
          </w:p>
        </w:tc>
        <w:tc>
          <w:tcPr>
            <w:tcW w:w="8970" w:type="dxa"/>
            <w:gridSpan w:val="3"/>
          </w:tcPr>
          <w:p w14:paraId="4CD7EF7F" w14:textId="77777777" w:rsidR="004419B3" w:rsidRPr="000F2B3E" w:rsidRDefault="004419B3" w:rsidP="00203EC0">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mallCaps/>
                <w:spacing w:val="-2"/>
                <w:sz w:val="20"/>
              </w:rPr>
            </w:pPr>
            <w:r w:rsidRPr="000F2B3E">
              <w:rPr>
                <w:rFonts w:ascii="Calibri" w:hAnsi="Calibri" w:cs="Calibri"/>
                <w:b/>
                <w:smallCaps/>
                <w:spacing w:val="-2"/>
                <w:sz w:val="20"/>
              </w:rPr>
              <w:t xml:space="preserve">représentant </w:t>
            </w:r>
            <w:r>
              <w:rPr>
                <w:rFonts w:ascii="Calibri" w:hAnsi="Calibri" w:cs="Calibri"/>
                <w:b/>
                <w:smallCaps/>
                <w:spacing w:val="-2"/>
                <w:sz w:val="20"/>
              </w:rPr>
              <w:t>h</w:t>
            </w:r>
            <w:r w:rsidRPr="000F2B3E">
              <w:rPr>
                <w:rFonts w:ascii="Calibri" w:hAnsi="Calibri" w:cs="Calibri"/>
                <w:b/>
                <w:smallCaps/>
                <w:spacing w:val="-2"/>
                <w:sz w:val="20"/>
              </w:rPr>
              <w:t xml:space="preserve">ockey </w:t>
            </w:r>
            <w:r>
              <w:rPr>
                <w:rFonts w:ascii="Calibri" w:hAnsi="Calibri" w:cs="Calibri"/>
                <w:b/>
                <w:smallCaps/>
                <w:spacing w:val="-2"/>
                <w:sz w:val="20"/>
              </w:rPr>
              <w:t>q</w:t>
            </w:r>
            <w:r w:rsidRPr="000F2B3E">
              <w:rPr>
                <w:rFonts w:ascii="Calibri" w:hAnsi="Calibri" w:cs="Calibri"/>
                <w:b/>
                <w:smallCaps/>
                <w:spacing w:val="-2"/>
                <w:sz w:val="20"/>
              </w:rPr>
              <w:t>uébec (provincial)</w:t>
            </w:r>
          </w:p>
        </w:tc>
      </w:tr>
      <w:tr w:rsidR="004419B3" w:rsidRPr="000F2B3E" w14:paraId="08681443" w14:textId="77777777" w:rsidTr="009E1DE3">
        <w:trPr>
          <w:cantSplit/>
        </w:trPr>
        <w:tc>
          <w:tcPr>
            <w:tcW w:w="9510" w:type="dxa"/>
            <w:gridSpan w:val="5"/>
            <w:shd w:val="clear" w:color="auto" w:fill="E6E6E6"/>
          </w:tcPr>
          <w:p w14:paraId="430DEDC9" w14:textId="13D6ED21" w:rsidR="004419B3" w:rsidRPr="000F2B3E" w:rsidRDefault="00203EC0"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jc w:val="center"/>
              <w:rPr>
                <w:rFonts w:ascii="Calibri" w:hAnsi="Calibri" w:cs="Calibri"/>
                <w:b/>
                <w:spacing w:val="-2"/>
                <w:sz w:val="20"/>
              </w:rPr>
            </w:pPr>
            <w:r>
              <w:rPr>
                <w:rFonts w:ascii="Calibri" w:hAnsi="Calibri" w:cs="Calibri"/>
                <w:b/>
                <w:smallCaps/>
                <w:spacing w:val="-2"/>
                <w:sz w:val="20"/>
              </w:rPr>
              <w:t>c</w:t>
            </w:r>
            <w:r w:rsidR="004419B3" w:rsidRPr="000F2B3E">
              <w:rPr>
                <w:rFonts w:ascii="Calibri" w:hAnsi="Calibri" w:cs="Calibri"/>
                <w:b/>
                <w:smallCaps/>
                <w:spacing w:val="-2"/>
                <w:sz w:val="20"/>
              </w:rPr>
              <w:t>ommentaires</w:t>
            </w:r>
          </w:p>
        </w:tc>
      </w:tr>
      <w:tr w:rsidR="004419B3" w:rsidRPr="000F2B3E" w14:paraId="2CAB3B1C" w14:textId="77777777" w:rsidTr="009E1DE3">
        <w:trPr>
          <w:cantSplit/>
        </w:trPr>
        <w:tc>
          <w:tcPr>
            <w:tcW w:w="9510" w:type="dxa"/>
            <w:gridSpan w:val="5"/>
          </w:tcPr>
          <w:p w14:paraId="1BDDF275"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7A15531D" w14:textId="77777777" w:rsidTr="009E1DE3">
        <w:trPr>
          <w:cantSplit/>
        </w:trPr>
        <w:tc>
          <w:tcPr>
            <w:tcW w:w="9510" w:type="dxa"/>
            <w:gridSpan w:val="5"/>
          </w:tcPr>
          <w:p w14:paraId="40077B63"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06638BD4" w14:textId="77777777" w:rsidTr="009E1DE3">
        <w:trPr>
          <w:cantSplit/>
        </w:trPr>
        <w:tc>
          <w:tcPr>
            <w:tcW w:w="9510" w:type="dxa"/>
            <w:gridSpan w:val="5"/>
          </w:tcPr>
          <w:p w14:paraId="1F226AAF"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p>
        </w:tc>
      </w:tr>
      <w:tr w:rsidR="004419B3" w:rsidRPr="000F2B3E" w14:paraId="48352D18" w14:textId="77777777" w:rsidTr="009E1DE3">
        <w:trPr>
          <w:cantSplit/>
        </w:trPr>
        <w:tc>
          <w:tcPr>
            <w:tcW w:w="9510" w:type="dxa"/>
            <w:gridSpan w:val="5"/>
          </w:tcPr>
          <w:p w14:paraId="33F7E5BC"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pacing w:val="-2"/>
                <w:sz w:val="20"/>
              </w:rPr>
            </w:pPr>
            <w:r w:rsidRPr="000F2B3E">
              <w:rPr>
                <w:rFonts w:ascii="Calibri" w:hAnsi="Calibri" w:cs="Calibri"/>
                <w:b/>
                <w:spacing w:val="-2"/>
                <w:sz w:val="20"/>
              </w:rPr>
              <w:t>Signature :</w:t>
            </w:r>
          </w:p>
        </w:tc>
      </w:tr>
      <w:tr w:rsidR="004419B3" w:rsidRPr="000F2B3E" w14:paraId="149CFC96" w14:textId="77777777" w:rsidTr="009E1DE3">
        <w:tblPrEx>
          <w:tblBorders>
            <w:top w:val="single" w:sz="6" w:space="0" w:color="auto"/>
            <w:left w:val="single" w:sz="6" w:space="0" w:color="auto"/>
            <w:right w:val="single" w:sz="6" w:space="0" w:color="auto"/>
            <w:insideV w:val="single" w:sz="6" w:space="0" w:color="auto"/>
          </w:tblBorders>
        </w:tblPrEx>
        <w:trPr>
          <w:gridBefore w:val="1"/>
          <w:wBefore w:w="8" w:type="dxa"/>
          <w:cantSplit/>
        </w:trPr>
        <w:tc>
          <w:tcPr>
            <w:tcW w:w="3060" w:type="dxa"/>
            <w:gridSpan w:val="2"/>
          </w:tcPr>
          <w:p w14:paraId="42A4ABD4"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rPr>
                <w:rFonts w:ascii="Calibri" w:hAnsi="Calibri" w:cs="Calibri"/>
                <w:b/>
                <w:smallCaps/>
                <w:spacing w:val="-2"/>
                <w:sz w:val="20"/>
              </w:rPr>
            </w:pPr>
            <w:r w:rsidRPr="000F2B3E">
              <w:rPr>
                <w:rFonts w:ascii="Calibri" w:hAnsi="Calibri" w:cs="Calibri"/>
                <w:b/>
                <w:smallCaps/>
                <w:spacing w:val="-2"/>
                <w:sz w:val="20"/>
              </w:rPr>
              <w:t>reçue le :</w:t>
            </w:r>
          </w:p>
        </w:tc>
        <w:tc>
          <w:tcPr>
            <w:tcW w:w="3240" w:type="dxa"/>
          </w:tcPr>
          <w:p w14:paraId="4260AEF2"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ind w:left="862" w:hanging="862"/>
              <w:rPr>
                <w:rFonts w:ascii="Calibri" w:hAnsi="Calibri" w:cs="Calibri"/>
                <w:b/>
                <w:spacing w:val="-2"/>
                <w:sz w:val="20"/>
              </w:rPr>
            </w:pPr>
            <w:r w:rsidRPr="006E0DEC">
              <w:rPr>
                <w:rFonts w:ascii="Calibri" w:hAnsi="Calibri" w:cs="Calibri"/>
                <w:b/>
                <w:spacing w:val="-3"/>
                <w:sz w:val="28"/>
                <w:szCs w:val="28"/>
              </w:rPr>
              <w:sym w:font="Wingdings" w:char="F0A8"/>
            </w:r>
            <w:r w:rsidRPr="000F2B3E">
              <w:rPr>
                <w:rFonts w:ascii="Calibri" w:hAnsi="Calibri" w:cs="Calibri"/>
                <w:b/>
                <w:spacing w:val="-2"/>
                <w:sz w:val="20"/>
              </w:rPr>
              <w:tab/>
            </w:r>
            <w:r w:rsidRPr="000F2B3E">
              <w:rPr>
                <w:rFonts w:ascii="Calibri" w:hAnsi="Calibri" w:cs="Calibri"/>
                <w:b/>
                <w:smallCaps/>
                <w:spacing w:val="-2"/>
                <w:sz w:val="20"/>
              </w:rPr>
              <w:t>demande acceptée</w:t>
            </w:r>
          </w:p>
        </w:tc>
        <w:tc>
          <w:tcPr>
            <w:tcW w:w="3202" w:type="dxa"/>
          </w:tcPr>
          <w:p w14:paraId="122445F8" w14:textId="77777777" w:rsidR="004419B3" w:rsidRPr="000F2B3E" w:rsidRDefault="004419B3" w:rsidP="00405F13">
            <w:pPr>
              <w:tabs>
                <w:tab w:val="left" w:pos="-1440"/>
                <w:tab w:val="left" w:pos="-720"/>
                <w:tab w:val="left" w:pos="0"/>
                <w:tab w:val="left" w:pos="201"/>
                <w:tab w:val="left" w:pos="432"/>
                <w:tab w:val="left" w:pos="655"/>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uppressAutoHyphens/>
              <w:spacing w:before="90" w:after="54"/>
              <w:ind w:left="862" w:hanging="862"/>
              <w:rPr>
                <w:rFonts w:ascii="Calibri" w:hAnsi="Calibri" w:cs="Calibri"/>
                <w:b/>
                <w:spacing w:val="-2"/>
                <w:sz w:val="20"/>
              </w:rPr>
            </w:pPr>
            <w:r w:rsidRPr="006E0DEC">
              <w:rPr>
                <w:rFonts w:ascii="Calibri" w:hAnsi="Calibri" w:cs="Calibri"/>
                <w:b/>
                <w:spacing w:val="-3"/>
                <w:sz w:val="28"/>
                <w:szCs w:val="28"/>
              </w:rPr>
              <w:sym w:font="Wingdings" w:char="F0A8"/>
            </w:r>
            <w:r w:rsidRPr="000F2B3E">
              <w:rPr>
                <w:rFonts w:ascii="Calibri" w:hAnsi="Calibri" w:cs="Calibri"/>
                <w:b/>
                <w:spacing w:val="-2"/>
                <w:sz w:val="20"/>
              </w:rPr>
              <w:tab/>
            </w:r>
            <w:r w:rsidRPr="000F2B3E">
              <w:rPr>
                <w:rFonts w:ascii="Calibri" w:hAnsi="Calibri" w:cs="Calibri"/>
                <w:b/>
                <w:smallCaps/>
                <w:spacing w:val="-2"/>
                <w:sz w:val="20"/>
              </w:rPr>
              <w:t>demande refusée</w:t>
            </w:r>
          </w:p>
        </w:tc>
      </w:tr>
    </w:tbl>
    <w:p w14:paraId="6592B086" w14:textId="77777777" w:rsidR="004419B3" w:rsidRPr="000F2B3E" w:rsidRDefault="004419B3" w:rsidP="004419B3">
      <w:pPr>
        <w:rPr>
          <w:rFonts w:ascii="Calibri" w:hAnsi="Calibri" w:cs="Calibri"/>
          <w:b/>
          <w:bCs/>
          <w:sz w:val="28"/>
        </w:rPr>
      </w:pPr>
    </w:p>
    <w:p w14:paraId="3DD083FF" w14:textId="38E4272F" w:rsidR="001B5715" w:rsidRDefault="004419B3" w:rsidP="00A3546C">
      <w:pPr>
        <w:ind w:right="-720"/>
        <w:rPr>
          <w:rFonts w:ascii="Calibri" w:hAnsi="Calibri"/>
          <w:b/>
          <w:bCs/>
          <w:noProof/>
          <w:lang w:val="fr-FR"/>
        </w:rPr>
      </w:pPr>
      <w:r w:rsidRPr="000F2B3E">
        <w:rPr>
          <w:rFonts w:ascii="Calibri" w:hAnsi="Calibri" w:cs="Calibri"/>
          <w:b/>
          <w:bCs/>
        </w:rPr>
        <w:t>N.B. :</w:t>
      </w:r>
      <w:r w:rsidRPr="000F2B3E">
        <w:rPr>
          <w:rFonts w:ascii="Calibri" w:hAnsi="Calibri" w:cs="Calibri"/>
          <w:b/>
          <w:bCs/>
        </w:rPr>
        <w:tab/>
        <w:t>La décision du comité doit être unanime.</w:t>
      </w:r>
    </w:p>
    <w:p w14:paraId="02DB9876" w14:textId="33FF00EF" w:rsidR="001B5715" w:rsidRDefault="001B5715" w:rsidP="00302EDB">
      <w:pPr>
        <w:rPr>
          <w:b/>
          <w:bCs/>
        </w:rPr>
        <w:sectPr w:rsidR="001B5715" w:rsidSect="0081222A">
          <w:headerReference w:type="default" r:id="rId201"/>
          <w:footerReference w:type="default" r:id="rId202"/>
          <w:pgSz w:w="12240" w:h="15840" w:code="1"/>
          <w:pgMar w:top="1440" w:right="1800" w:bottom="1440" w:left="1800" w:header="432" w:footer="432" w:gutter="0"/>
          <w:paperSrc w:first="15" w:other="15"/>
          <w:cols w:space="708"/>
          <w:docGrid w:linePitch="360"/>
        </w:sectPr>
      </w:pPr>
    </w:p>
    <w:p w14:paraId="2C91885B" w14:textId="66321B31" w:rsidR="00A06766" w:rsidRPr="00302EDB" w:rsidRDefault="0076123A" w:rsidP="00302EDB">
      <w:pPr>
        <w:rPr>
          <w:b/>
          <w:bCs/>
        </w:rPr>
      </w:pPr>
      <w:r>
        <w:rPr>
          <w:b/>
          <w:bCs/>
        </w:rPr>
        <w:t xml:space="preserve">ANNEXE </w:t>
      </w:r>
      <w:r w:rsidR="00A06766" w:rsidRPr="00302EDB">
        <w:rPr>
          <w:b/>
          <w:bCs/>
        </w:rPr>
        <w:t>13.</w:t>
      </w:r>
      <w:r>
        <w:rPr>
          <w:b/>
          <w:bCs/>
        </w:rPr>
        <w:t>4 – DOUBLE ENREGISTREMENT (DOUBLE CARDING)</w:t>
      </w:r>
      <w:bookmarkEnd w:id="1013"/>
    </w:p>
    <w:p w14:paraId="0DD6FB5A" w14:textId="77777777" w:rsidR="00A06766" w:rsidRPr="008C0A85" w:rsidRDefault="00A06766" w:rsidP="00A06766">
      <w:pPr>
        <w:spacing w:before="360" w:after="240" w:line="240" w:lineRule="auto"/>
        <w:ind w:right="-720"/>
        <w:jc w:val="center"/>
        <w:rPr>
          <w:rFonts w:cstheme="minorHAnsi"/>
          <w:b/>
          <w:bCs/>
          <w:noProof/>
        </w:rPr>
      </w:pPr>
      <w:r w:rsidRPr="008C0A85">
        <w:rPr>
          <w:rFonts w:cstheme="minorHAnsi"/>
          <w:b/>
          <w:bCs/>
          <w:noProof/>
        </w:rPr>
        <w:t>TOURNOI AMICAL SCOLAIRE – DIVISION 4</w:t>
      </w:r>
    </w:p>
    <w:p w14:paraId="0B756EAF" w14:textId="77777777" w:rsidR="00A06766" w:rsidRPr="00667EC2" w:rsidRDefault="00A06766" w:rsidP="00A06766">
      <w:pPr>
        <w:pStyle w:val="xmsonormal"/>
        <w:spacing w:before="120" w:beforeAutospacing="0" w:after="120" w:afterAutospacing="0"/>
        <w:ind w:left="720" w:right="756"/>
        <w:jc w:val="both"/>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14:ligatures w14:val="standardContextual"/>
        </w:rPr>
        <mc:AlternateContent>
          <mc:Choice Requires="wps">
            <w:drawing>
              <wp:anchor distT="0" distB="0" distL="114300" distR="114300" simplePos="0" relativeHeight="251659264" behindDoc="0" locked="0" layoutInCell="1" allowOverlap="1" wp14:anchorId="07C6D162" wp14:editId="03CE7BD8">
                <wp:simplePos x="0" y="0"/>
                <wp:positionH relativeFrom="margin">
                  <wp:posOffset>478609</wp:posOffset>
                </wp:positionH>
                <wp:positionV relativeFrom="paragraph">
                  <wp:posOffset>57785</wp:posOffset>
                </wp:positionV>
                <wp:extent cx="868680" cy="320040"/>
                <wp:effectExtent l="0" t="0" r="26670" b="22860"/>
                <wp:wrapNone/>
                <wp:docPr id="913097061" name="Rectangle : coins arrondis 2"/>
                <wp:cNvGraphicFramePr/>
                <a:graphic xmlns:a="http://schemas.openxmlformats.org/drawingml/2006/main">
                  <a:graphicData uri="http://schemas.microsoft.com/office/word/2010/wordprocessingShape">
                    <wps:wsp>
                      <wps:cNvSpPr/>
                      <wps:spPr>
                        <a:xfrm>
                          <a:off x="0" y="0"/>
                          <a:ext cx="868680" cy="320040"/>
                        </a:xfrm>
                        <a:prstGeom prst="roundRect">
                          <a:avLst/>
                        </a:prstGeom>
                        <a:solidFill>
                          <a:schemeClr val="accent1">
                            <a:lumMod val="60000"/>
                            <a:lumOff val="40000"/>
                          </a:schemeClr>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EDC768" w14:textId="77777777" w:rsidR="00A06766" w:rsidRPr="00667EC2" w:rsidRDefault="00A06766" w:rsidP="00A06766">
                            <w:pPr>
                              <w:shd w:val="clear" w:color="auto" w:fill="BDD6EE" w:themeFill="accent1" w:themeFillTint="66"/>
                              <w:rPr>
                                <w:b/>
                                <w:bCs/>
                              </w:rPr>
                            </w:pPr>
                            <w:r w:rsidRPr="00667EC2">
                              <w:rPr>
                                <w:b/>
                                <w:bCs/>
                              </w:rPr>
                              <w:t>Concept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C6D162" id="Rectangle : coins arrondis 2" o:spid="_x0000_s1026" style="position:absolute;left:0;text-align:left;margin-left:37.7pt;margin-top:4.55pt;width:68.4pt;height:25.2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" fillcolor="#9cc2e5 [1940]" strokecolor="#fbe4d5 [661]" strokeweight="1pt">
                <v:stroke joinstyle="miter"/>
                <v:textbox>
                  <w:txbxContent>
                    <w:p w14:paraId="39EDC768" w14:textId="77777777" w:rsidR="00A06766" w:rsidRPr="00667EC2" w:rsidRDefault="00A06766" w:rsidP="00A06766">
                      <w:pPr>
                        <w:shd w:val="clear" w:color="auto" w:fill="BDD6EE" w:themeFill="accent1" w:themeFillTint="66"/>
                        <w:rPr>
                          <w:b/>
                          <w:bCs/>
                        </w:rPr>
                      </w:pPr>
                      <w:r w:rsidRPr="00667EC2">
                        <w:rPr>
                          <w:b/>
                          <w:bCs/>
                        </w:rPr>
                        <w:t>Concept :</w:t>
                      </w:r>
                    </w:p>
                  </w:txbxContent>
                </v:textbox>
                <w10:wrap anchorx="margin"/>
              </v:roundrect>
            </w:pict>
          </mc:Fallback>
        </mc:AlternateContent>
      </w:r>
    </w:p>
    <w:p w14:paraId="3323F1E3" w14:textId="77777777" w:rsidR="00A06766" w:rsidRPr="00667EC2" w:rsidRDefault="00A06766" w:rsidP="00A06766">
      <w:pPr>
        <w:pStyle w:val="xmsonormal"/>
        <w:spacing w:before="0" w:beforeAutospacing="0" w:after="0" w:afterAutospacing="0"/>
        <w:ind w:left="720" w:right="756"/>
        <w:jc w:val="both"/>
        <w:rPr>
          <w:rFonts w:asciiTheme="minorHAnsi" w:hAnsiTheme="minorHAnsi" w:cstheme="minorHAnsi"/>
          <w:color w:val="000000" w:themeColor="text1"/>
          <w:sz w:val="24"/>
          <w:szCs w:val="24"/>
        </w:rPr>
      </w:pPr>
    </w:p>
    <w:p w14:paraId="050361CB" w14:textId="77777777" w:rsidR="00A06766" w:rsidRPr="00A06766" w:rsidRDefault="00A06766" w:rsidP="00A06766">
      <w:pPr>
        <w:pStyle w:val="xmsonormal"/>
        <w:spacing w:before="120" w:beforeAutospacing="0" w:after="120" w:afterAutospacing="0"/>
        <w:ind w:left="720" w:right="-720"/>
        <w:jc w:val="both"/>
        <w:rPr>
          <w:rFonts w:asciiTheme="minorHAnsi" w:hAnsiTheme="minorHAnsi" w:cstheme="minorHAnsi"/>
          <w:color w:val="000000" w:themeColor="text1"/>
        </w:rPr>
      </w:pPr>
      <w:r w:rsidRPr="00A06766">
        <w:rPr>
          <w:rFonts w:asciiTheme="minorHAnsi" w:hAnsiTheme="minorHAnsi" w:cstheme="minorHAnsi"/>
          <w:color w:val="000000" w:themeColor="text1"/>
        </w:rPr>
        <w:t>Ce rassemblement festif de fin d’année a pour but de rassembler les équipes et de célébrer la participation des élèves-athlètes.</w:t>
      </w:r>
    </w:p>
    <w:p w14:paraId="6DCB516E" w14:textId="6A673F37" w:rsidR="00A06766" w:rsidRPr="00A06766" w:rsidRDefault="00A06766" w:rsidP="00A06766">
      <w:pPr>
        <w:pStyle w:val="xmsonormal"/>
        <w:spacing w:before="120" w:beforeAutospacing="0" w:after="120" w:afterAutospacing="0"/>
        <w:ind w:left="720" w:right="-720"/>
        <w:jc w:val="both"/>
        <w:rPr>
          <w:rFonts w:asciiTheme="minorHAnsi" w:hAnsiTheme="minorHAnsi" w:cstheme="minorHAnsi"/>
          <w:color w:val="000000" w:themeColor="text1"/>
        </w:rPr>
      </w:pPr>
      <w:r w:rsidRPr="00A06766">
        <w:rPr>
          <w:rFonts w:asciiTheme="minorHAnsi" w:hAnsiTheme="minorHAnsi" w:cstheme="minorHAnsi"/>
          <w:color w:val="000000" w:themeColor="text1"/>
        </w:rPr>
        <w:t xml:space="preserve">Offrir </w:t>
      </w:r>
      <w:r w:rsidR="00CC276E">
        <w:rPr>
          <w:rFonts w:asciiTheme="minorHAnsi" w:hAnsiTheme="minorHAnsi" w:cstheme="minorHAnsi"/>
          <w:color w:val="000000" w:themeColor="text1"/>
        </w:rPr>
        <w:t>quatre (</w:t>
      </w:r>
      <w:r w:rsidRPr="00A06766">
        <w:rPr>
          <w:rFonts w:asciiTheme="minorHAnsi" w:hAnsiTheme="minorHAnsi" w:cstheme="minorHAnsi"/>
          <w:color w:val="000000" w:themeColor="text1"/>
        </w:rPr>
        <w:t>4</w:t>
      </w:r>
      <w:r w:rsidR="00CC276E">
        <w:rPr>
          <w:rFonts w:asciiTheme="minorHAnsi" w:hAnsiTheme="minorHAnsi" w:cstheme="minorHAnsi"/>
          <w:color w:val="000000" w:themeColor="text1"/>
        </w:rPr>
        <w:t>)</w:t>
      </w:r>
      <w:r w:rsidRPr="00A06766">
        <w:rPr>
          <w:rFonts w:asciiTheme="minorHAnsi" w:hAnsiTheme="minorHAnsi" w:cstheme="minorHAnsi"/>
          <w:color w:val="000000" w:themeColor="text1"/>
        </w:rPr>
        <w:t xml:space="preserve"> tournois amicaux durant l’année scolaire. Chaque équipe joue un maximum de </w:t>
      </w:r>
      <w:r w:rsidR="00CC276E">
        <w:rPr>
          <w:rFonts w:asciiTheme="minorHAnsi" w:hAnsiTheme="minorHAnsi" w:cstheme="minorHAnsi"/>
          <w:color w:val="000000" w:themeColor="text1"/>
        </w:rPr>
        <w:t>trois (</w:t>
      </w:r>
      <w:r w:rsidRPr="00A06766">
        <w:rPr>
          <w:rFonts w:asciiTheme="minorHAnsi" w:hAnsiTheme="minorHAnsi" w:cstheme="minorHAnsi"/>
          <w:color w:val="000000" w:themeColor="text1"/>
        </w:rPr>
        <w:t>3</w:t>
      </w:r>
      <w:r w:rsidR="00CC276E">
        <w:rPr>
          <w:rFonts w:asciiTheme="minorHAnsi" w:hAnsiTheme="minorHAnsi" w:cstheme="minorHAnsi"/>
          <w:color w:val="000000" w:themeColor="text1"/>
        </w:rPr>
        <w:t>)</w:t>
      </w:r>
      <w:r w:rsidRPr="00A06766">
        <w:rPr>
          <w:rFonts w:asciiTheme="minorHAnsi" w:hAnsiTheme="minorHAnsi" w:cstheme="minorHAnsi"/>
          <w:color w:val="000000" w:themeColor="text1"/>
        </w:rPr>
        <w:t xml:space="preserve"> matchs par tournoi amical. La finalité de ce projet est un tournoi/événement sur invitation à la fin de l’année (mars/avril), mais seulement les équipes ayant participé aux </w:t>
      </w:r>
      <w:r w:rsidR="00CC276E">
        <w:rPr>
          <w:rFonts w:asciiTheme="minorHAnsi" w:hAnsiTheme="minorHAnsi" w:cstheme="minorHAnsi"/>
          <w:color w:val="000000" w:themeColor="text1"/>
        </w:rPr>
        <w:t>quatre (</w:t>
      </w:r>
      <w:r w:rsidRPr="00A06766">
        <w:rPr>
          <w:rFonts w:asciiTheme="minorHAnsi" w:hAnsiTheme="minorHAnsi" w:cstheme="minorHAnsi"/>
          <w:color w:val="000000" w:themeColor="text1"/>
        </w:rPr>
        <w:t>4</w:t>
      </w:r>
      <w:r w:rsidR="00CC276E">
        <w:rPr>
          <w:rFonts w:asciiTheme="minorHAnsi" w:hAnsiTheme="minorHAnsi" w:cstheme="minorHAnsi"/>
          <w:color w:val="000000" w:themeColor="text1"/>
        </w:rPr>
        <w:t>)</w:t>
      </w:r>
      <w:r w:rsidRPr="00A06766">
        <w:rPr>
          <w:rFonts w:asciiTheme="minorHAnsi" w:hAnsiTheme="minorHAnsi" w:cstheme="minorHAnsi"/>
          <w:color w:val="000000" w:themeColor="text1"/>
        </w:rPr>
        <w:t xml:space="preserve"> tournois amicaux pourront s’y inscrire.</w:t>
      </w:r>
    </w:p>
    <w:p w14:paraId="2BFFDB01" w14:textId="77777777" w:rsidR="00A06766" w:rsidRPr="00354EFB" w:rsidRDefault="00A06766" w:rsidP="00A06766">
      <w:pPr>
        <w:pStyle w:val="xmsonormal"/>
        <w:spacing w:before="120" w:beforeAutospacing="0" w:after="120" w:afterAutospacing="0"/>
        <w:ind w:left="1440" w:right="756"/>
        <w:jc w:val="both"/>
        <w:rPr>
          <w:rFonts w:asciiTheme="minorHAnsi" w:hAnsiTheme="minorHAnsi" w:cstheme="minorHAnsi"/>
          <w:i/>
          <w:iCs/>
          <w:color w:val="000000" w:themeColor="text1"/>
          <w:sz w:val="24"/>
          <w:szCs w:val="24"/>
        </w:rPr>
      </w:pPr>
      <w:r>
        <w:rPr>
          <w:rFonts w:asciiTheme="minorHAnsi" w:hAnsiTheme="minorHAnsi" w:cstheme="minorHAnsi"/>
          <w:noProof/>
          <w:color w:val="000000" w:themeColor="text1"/>
          <w:sz w:val="24"/>
          <w:szCs w:val="24"/>
          <w14:ligatures w14:val="standardContextual"/>
        </w:rPr>
        <mc:AlternateContent>
          <mc:Choice Requires="wps">
            <w:drawing>
              <wp:anchor distT="0" distB="0" distL="114300" distR="114300" simplePos="0" relativeHeight="251660288" behindDoc="0" locked="0" layoutInCell="1" allowOverlap="1" wp14:anchorId="563E8AE5" wp14:editId="03635D32">
                <wp:simplePos x="0" y="0"/>
                <wp:positionH relativeFrom="margin">
                  <wp:posOffset>467541</wp:posOffset>
                </wp:positionH>
                <wp:positionV relativeFrom="paragraph">
                  <wp:posOffset>41094</wp:posOffset>
                </wp:positionV>
                <wp:extent cx="1722120" cy="320040"/>
                <wp:effectExtent l="0" t="0" r="11430" b="22860"/>
                <wp:wrapNone/>
                <wp:docPr id="1971353160" name="Rectangle : coins arrondis 2"/>
                <wp:cNvGraphicFramePr/>
                <a:graphic xmlns:a="http://schemas.openxmlformats.org/drawingml/2006/main">
                  <a:graphicData uri="http://schemas.microsoft.com/office/word/2010/wordprocessingShape">
                    <wps:wsp>
                      <wps:cNvSpPr/>
                      <wps:spPr>
                        <a:xfrm>
                          <a:off x="0" y="0"/>
                          <a:ext cx="1722120" cy="320040"/>
                        </a:xfrm>
                        <a:prstGeom prst="roundRect">
                          <a:avLst/>
                        </a:prstGeom>
                        <a:solidFill>
                          <a:srgbClr val="4472C4">
                            <a:lumMod val="60000"/>
                            <a:lumOff val="40000"/>
                          </a:srgbClr>
                        </a:solidFill>
                        <a:ln w="12700" cap="flat" cmpd="sng" algn="ctr">
                          <a:solidFill>
                            <a:srgbClr val="ED7D31">
                              <a:lumMod val="20000"/>
                              <a:lumOff val="80000"/>
                            </a:srgbClr>
                          </a:solidFill>
                          <a:prstDash val="solid"/>
                          <a:miter lim="800000"/>
                        </a:ln>
                        <a:effectLst/>
                      </wps:spPr>
                      <wps:txbx>
                        <w:txbxContent>
                          <w:p w14:paraId="7207BF43" w14:textId="77777777" w:rsidR="00A06766" w:rsidRPr="00667EC2" w:rsidRDefault="00A06766" w:rsidP="00A06766">
                            <w:pPr>
                              <w:shd w:val="clear" w:color="auto" w:fill="BDD6EE" w:themeFill="accent1" w:themeFillTint="66"/>
                              <w:rPr>
                                <w:b/>
                                <w:bCs/>
                              </w:rPr>
                            </w:pPr>
                            <w:r>
                              <w:rPr>
                                <w:b/>
                                <w:bCs/>
                              </w:rPr>
                              <w:t>Nombre de matchs</w:t>
                            </w:r>
                            <w:r w:rsidRPr="00667EC2">
                              <w:rPr>
                                <w:b/>
                                <w:bCs/>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63E8AE5" id="_x0000_s1027" style="position:absolute;left:0;text-align:left;margin-left:36.8pt;margin-top:3.25pt;width:135.6pt;height:25.2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" fillcolor="#8faadc" strokecolor="#fbe5d6" strokeweight="1pt">
                <v:stroke joinstyle="miter"/>
                <v:textbox>
                  <w:txbxContent>
                    <w:p w14:paraId="7207BF43" w14:textId="77777777" w:rsidR="00A06766" w:rsidRPr="00667EC2" w:rsidRDefault="00A06766" w:rsidP="00A06766">
                      <w:pPr>
                        <w:shd w:val="clear" w:color="auto" w:fill="BDD6EE" w:themeFill="accent1" w:themeFillTint="66"/>
                        <w:rPr>
                          <w:b/>
                          <w:bCs/>
                        </w:rPr>
                      </w:pPr>
                      <w:r>
                        <w:rPr>
                          <w:b/>
                          <w:bCs/>
                        </w:rPr>
                        <w:t>Nombre de matchs</w:t>
                      </w:r>
                      <w:r w:rsidRPr="00667EC2">
                        <w:rPr>
                          <w:b/>
                          <w:bCs/>
                        </w:rPr>
                        <w:t> :</w:t>
                      </w:r>
                    </w:p>
                  </w:txbxContent>
                </v:textbox>
                <w10:wrap anchorx="margin"/>
              </v:roundrect>
            </w:pict>
          </mc:Fallback>
        </mc:AlternateContent>
      </w:r>
    </w:p>
    <w:p w14:paraId="11817A86" w14:textId="77777777" w:rsidR="00A06766" w:rsidRDefault="00A06766" w:rsidP="00A06766">
      <w:pPr>
        <w:pStyle w:val="xmsonormal"/>
        <w:spacing w:before="0" w:beforeAutospacing="0" w:after="0" w:afterAutospacing="0"/>
        <w:ind w:left="720" w:right="756"/>
        <w:jc w:val="both"/>
        <w:rPr>
          <w:rFonts w:asciiTheme="minorHAnsi" w:hAnsiTheme="minorHAnsi" w:cstheme="minorHAnsi"/>
          <w:color w:val="000000" w:themeColor="text1"/>
          <w:sz w:val="24"/>
          <w:szCs w:val="24"/>
        </w:rPr>
      </w:pPr>
    </w:p>
    <w:p w14:paraId="2F463342" w14:textId="47B6DC18" w:rsidR="00A06766" w:rsidRPr="00A06766" w:rsidRDefault="00A06766" w:rsidP="00A06766">
      <w:pPr>
        <w:pStyle w:val="xmsonormal"/>
        <w:spacing w:before="120" w:beforeAutospacing="0" w:after="120" w:afterAutospacing="0"/>
        <w:ind w:left="720" w:right="756"/>
        <w:jc w:val="both"/>
        <w:rPr>
          <w:rFonts w:asciiTheme="minorHAnsi" w:hAnsiTheme="minorHAnsi" w:cstheme="minorHAnsi"/>
          <w:color w:val="000000" w:themeColor="text1"/>
        </w:rPr>
      </w:pPr>
      <w:r w:rsidRPr="00A06766">
        <w:rPr>
          <w:rFonts w:asciiTheme="minorHAnsi" w:hAnsiTheme="minorHAnsi" w:cstheme="minorHAnsi"/>
          <w:color w:val="000000" w:themeColor="text1"/>
        </w:rPr>
        <w:t xml:space="preserve">Un maximum de 12 matchs à travers les </w:t>
      </w:r>
      <w:r w:rsidR="00CC276E">
        <w:rPr>
          <w:rFonts w:asciiTheme="minorHAnsi" w:hAnsiTheme="minorHAnsi" w:cstheme="minorHAnsi"/>
          <w:color w:val="000000" w:themeColor="text1"/>
        </w:rPr>
        <w:t>quatre (</w:t>
      </w:r>
      <w:r w:rsidRPr="00A06766">
        <w:rPr>
          <w:rFonts w:asciiTheme="minorHAnsi" w:hAnsiTheme="minorHAnsi" w:cstheme="minorHAnsi"/>
          <w:color w:val="000000" w:themeColor="text1"/>
        </w:rPr>
        <w:t>4</w:t>
      </w:r>
      <w:r w:rsidR="00CC276E">
        <w:rPr>
          <w:rFonts w:asciiTheme="minorHAnsi" w:hAnsiTheme="minorHAnsi" w:cstheme="minorHAnsi"/>
          <w:color w:val="000000" w:themeColor="text1"/>
        </w:rPr>
        <w:t>)</w:t>
      </w:r>
      <w:r w:rsidRPr="00A06766">
        <w:rPr>
          <w:rFonts w:asciiTheme="minorHAnsi" w:hAnsiTheme="minorHAnsi" w:cstheme="minorHAnsi"/>
          <w:color w:val="000000" w:themeColor="text1"/>
        </w:rPr>
        <w:t xml:space="preserve"> tournois amicaux</w:t>
      </w:r>
    </w:p>
    <w:p w14:paraId="332936E1" w14:textId="6BD1865E" w:rsidR="00A06766" w:rsidRDefault="00A06766" w:rsidP="00A06766">
      <w:pPr>
        <w:pStyle w:val="xmsonormal"/>
        <w:spacing w:before="0" w:beforeAutospacing="0" w:after="0" w:afterAutospacing="0"/>
        <w:ind w:left="720" w:right="756"/>
        <w:jc w:val="both"/>
        <w:rPr>
          <w:rFonts w:asciiTheme="minorHAnsi" w:hAnsiTheme="minorHAnsi" w:cstheme="minorHAnsi"/>
          <w:color w:val="000000" w:themeColor="text1"/>
          <w:sz w:val="24"/>
          <w:szCs w:val="24"/>
        </w:rPr>
      </w:pPr>
      <w:r w:rsidRPr="00A06766">
        <w:rPr>
          <w:rFonts w:asciiTheme="minorHAnsi" w:hAnsiTheme="minorHAnsi" w:cstheme="minorHAnsi"/>
          <w:noProof/>
          <w:color w:val="000000" w:themeColor="text1"/>
          <w14:ligatures w14:val="standardContextual"/>
        </w:rPr>
        <mc:AlternateContent>
          <mc:Choice Requires="wps">
            <w:drawing>
              <wp:anchor distT="0" distB="0" distL="114300" distR="114300" simplePos="0" relativeHeight="251661312" behindDoc="0" locked="0" layoutInCell="1" allowOverlap="1" wp14:anchorId="56102C3F" wp14:editId="5C1362E5">
                <wp:simplePos x="0" y="0"/>
                <wp:positionH relativeFrom="margin">
                  <wp:posOffset>467179</wp:posOffset>
                </wp:positionH>
                <wp:positionV relativeFrom="paragraph">
                  <wp:posOffset>37374</wp:posOffset>
                </wp:positionV>
                <wp:extent cx="2796540" cy="320040"/>
                <wp:effectExtent l="0" t="0" r="22860" b="22860"/>
                <wp:wrapNone/>
                <wp:docPr id="1508152752" name="Rectangle : coins arrondis 2"/>
                <wp:cNvGraphicFramePr/>
                <a:graphic xmlns:a="http://schemas.openxmlformats.org/drawingml/2006/main">
                  <a:graphicData uri="http://schemas.microsoft.com/office/word/2010/wordprocessingShape">
                    <wps:wsp>
                      <wps:cNvSpPr/>
                      <wps:spPr>
                        <a:xfrm>
                          <a:off x="0" y="0"/>
                          <a:ext cx="2796540" cy="320040"/>
                        </a:xfrm>
                        <a:prstGeom prst="roundRect">
                          <a:avLst/>
                        </a:prstGeom>
                        <a:solidFill>
                          <a:srgbClr val="4472C4">
                            <a:lumMod val="60000"/>
                            <a:lumOff val="40000"/>
                          </a:srgbClr>
                        </a:solidFill>
                        <a:ln w="12700" cap="flat" cmpd="sng" algn="ctr">
                          <a:solidFill>
                            <a:srgbClr val="ED7D31">
                              <a:lumMod val="20000"/>
                              <a:lumOff val="80000"/>
                            </a:srgbClr>
                          </a:solidFill>
                          <a:prstDash val="solid"/>
                          <a:miter lim="800000"/>
                        </a:ln>
                        <a:effectLst/>
                      </wps:spPr>
                      <wps:txbx>
                        <w:txbxContent>
                          <w:p w14:paraId="1F5C1BF0" w14:textId="77777777" w:rsidR="00A06766" w:rsidRPr="00667EC2" w:rsidRDefault="00A06766" w:rsidP="00A06766">
                            <w:pPr>
                              <w:shd w:val="clear" w:color="auto" w:fill="BDD6EE" w:themeFill="accent1" w:themeFillTint="66"/>
                              <w:rPr>
                                <w:b/>
                                <w:bCs/>
                              </w:rPr>
                            </w:pPr>
                            <w:r>
                              <w:rPr>
                                <w:b/>
                                <w:bCs/>
                              </w:rPr>
                              <w:t>Nombre de matchs durant la célébration</w:t>
                            </w:r>
                            <w:r w:rsidRPr="00667EC2">
                              <w:rPr>
                                <w:b/>
                                <w:bCs/>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6102C3F" id="_x0000_s1028" style="position:absolute;left:0;text-align:left;margin-left:36.8pt;margin-top:2.95pt;width:220.2pt;height:25.2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" fillcolor="#8faadc" strokecolor="#fbe5d6" strokeweight="1pt">
                <v:stroke joinstyle="miter"/>
                <v:textbox>
                  <w:txbxContent>
                    <w:p w14:paraId="1F5C1BF0" w14:textId="77777777" w:rsidR="00A06766" w:rsidRPr="00667EC2" w:rsidRDefault="00A06766" w:rsidP="00A06766">
                      <w:pPr>
                        <w:shd w:val="clear" w:color="auto" w:fill="BDD6EE" w:themeFill="accent1" w:themeFillTint="66"/>
                        <w:rPr>
                          <w:b/>
                          <w:bCs/>
                        </w:rPr>
                      </w:pPr>
                      <w:r>
                        <w:rPr>
                          <w:b/>
                          <w:bCs/>
                        </w:rPr>
                        <w:t>Nombre de matchs durant la célébration</w:t>
                      </w:r>
                      <w:r w:rsidRPr="00667EC2">
                        <w:rPr>
                          <w:b/>
                          <w:bCs/>
                        </w:rPr>
                        <w:t> :</w:t>
                      </w:r>
                    </w:p>
                  </w:txbxContent>
                </v:textbox>
                <w10:wrap anchorx="margin"/>
              </v:roundrect>
            </w:pict>
          </mc:Fallback>
        </mc:AlternateContent>
      </w:r>
    </w:p>
    <w:p w14:paraId="4F2B2FA7" w14:textId="77777777" w:rsidR="00A06766" w:rsidRDefault="00A06766" w:rsidP="00A06766">
      <w:pPr>
        <w:pStyle w:val="xmsonormal"/>
        <w:spacing w:before="0" w:beforeAutospacing="0" w:after="0" w:afterAutospacing="0"/>
        <w:ind w:left="720" w:right="756"/>
        <w:jc w:val="both"/>
        <w:rPr>
          <w:rFonts w:asciiTheme="minorHAnsi" w:hAnsiTheme="minorHAnsi" w:cstheme="minorHAnsi"/>
          <w:color w:val="000000" w:themeColor="text1"/>
          <w:sz w:val="24"/>
          <w:szCs w:val="24"/>
        </w:rPr>
      </w:pPr>
    </w:p>
    <w:p w14:paraId="46CFF24F" w14:textId="73E2861F" w:rsidR="00A06766" w:rsidRPr="00A06766" w:rsidRDefault="00A06766" w:rsidP="00A06766">
      <w:pPr>
        <w:pStyle w:val="xmsonormal"/>
        <w:spacing w:before="120" w:beforeAutospacing="0" w:after="120" w:afterAutospacing="0"/>
        <w:ind w:left="720" w:right="756"/>
        <w:jc w:val="both"/>
        <w:rPr>
          <w:rFonts w:asciiTheme="minorHAnsi" w:hAnsiTheme="minorHAnsi" w:cstheme="minorHAnsi"/>
          <w:color w:val="000000" w:themeColor="text1"/>
        </w:rPr>
      </w:pPr>
      <w:r w:rsidRPr="00A06766">
        <w:rPr>
          <w:rFonts w:asciiTheme="minorHAnsi" w:hAnsiTheme="minorHAnsi" w:cstheme="minorHAnsi"/>
          <w:color w:val="000000" w:themeColor="text1"/>
        </w:rPr>
        <w:t xml:space="preserve">Un maximum de </w:t>
      </w:r>
      <w:r w:rsidR="00CC276E">
        <w:rPr>
          <w:rFonts w:asciiTheme="minorHAnsi" w:hAnsiTheme="minorHAnsi" w:cstheme="minorHAnsi"/>
          <w:color w:val="000000" w:themeColor="text1"/>
        </w:rPr>
        <w:t>quatre (</w:t>
      </w:r>
      <w:r w:rsidRPr="00A06766">
        <w:rPr>
          <w:rFonts w:asciiTheme="minorHAnsi" w:hAnsiTheme="minorHAnsi" w:cstheme="minorHAnsi"/>
          <w:color w:val="000000" w:themeColor="text1"/>
        </w:rPr>
        <w:t>4</w:t>
      </w:r>
      <w:r w:rsidR="00CC276E">
        <w:rPr>
          <w:rFonts w:asciiTheme="minorHAnsi" w:hAnsiTheme="minorHAnsi" w:cstheme="minorHAnsi"/>
          <w:color w:val="000000" w:themeColor="text1"/>
        </w:rPr>
        <w:t>)</w:t>
      </w:r>
      <w:r w:rsidRPr="00A06766">
        <w:rPr>
          <w:rFonts w:asciiTheme="minorHAnsi" w:hAnsiTheme="minorHAnsi" w:cstheme="minorHAnsi"/>
          <w:color w:val="000000" w:themeColor="text1"/>
        </w:rPr>
        <w:t xml:space="preserve"> matchs</w:t>
      </w:r>
    </w:p>
    <w:p w14:paraId="328F95F8" w14:textId="77777777" w:rsidR="00A06766" w:rsidRDefault="00A06766" w:rsidP="00A06766">
      <w:pPr>
        <w:pStyle w:val="xmsonormal"/>
        <w:spacing w:before="0" w:beforeAutospacing="0" w:after="0" w:afterAutospacing="0"/>
        <w:ind w:left="720" w:right="756"/>
        <w:jc w:val="both"/>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14:ligatures w14:val="standardContextual"/>
        </w:rPr>
        <mc:AlternateContent>
          <mc:Choice Requires="wps">
            <w:drawing>
              <wp:anchor distT="0" distB="0" distL="114300" distR="114300" simplePos="0" relativeHeight="251662336" behindDoc="0" locked="0" layoutInCell="1" allowOverlap="1" wp14:anchorId="1BD5F7EE" wp14:editId="281DB9BA">
                <wp:simplePos x="0" y="0"/>
                <wp:positionH relativeFrom="margin">
                  <wp:posOffset>478064</wp:posOffset>
                </wp:positionH>
                <wp:positionV relativeFrom="paragraph">
                  <wp:posOffset>74839</wp:posOffset>
                </wp:positionV>
                <wp:extent cx="1584960" cy="320040"/>
                <wp:effectExtent l="0" t="0" r="15240" b="22860"/>
                <wp:wrapNone/>
                <wp:docPr id="828484405" name="Rectangle : coins arrondis 2"/>
                <wp:cNvGraphicFramePr/>
                <a:graphic xmlns:a="http://schemas.openxmlformats.org/drawingml/2006/main">
                  <a:graphicData uri="http://schemas.microsoft.com/office/word/2010/wordprocessingShape">
                    <wps:wsp>
                      <wps:cNvSpPr/>
                      <wps:spPr>
                        <a:xfrm>
                          <a:off x="0" y="0"/>
                          <a:ext cx="1584960" cy="320040"/>
                        </a:xfrm>
                        <a:prstGeom prst="roundRect">
                          <a:avLst/>
                        </a:prstGeom>
                        <a:solidFill>
                          <a:srgbClr val="4472C4">
                            <a:lumMod val="60000"/>
                            <a:lumOff val="40000"/>
                          </a:srgbClr>
                        </a:solidFill>
                        <a:ln w="12700" cap="flat" cmpd="sng" algn="ctr">
                          <a:solidFill>
                            <a:srgbClr val="ED7D31">
                              <a:lumMod val="20000"/>
                              <a:lumOff val="80000"/>
                            </a:srgbClr>
                          </a:solidFill>
                          <a:prstDash val="solid"/>
                          <a:miter lim="800000"/>
                        </a:ln>
                        <a:effectLst/>
                      </wps:spPr>
                      <wps:txbx>
                        <w:txbxContent>
                          <w:p w14:paraId="7B0DCC62" w14:textId="77777777" w:rsidR="00A06766" w:rsidRPr="00667EC2" w:rsidRDefault="00A06766" w:rsidP="00A06766">
                            <w:pPr>
                              <w:shd w:val="clear" w:color="auto" w:fill="BDD6EE" w:themeFill="accent1" w:themeFillTint="66"/>
                              <w:rPr>
                                <w:b/>
                                <w:bCs/>
                              </w:rPr>
                            </w:pPr>
                            <w:r>
                              <w:rPr>
                                <w:b/>
                                <w:bCs/>
                              </w:rPr>
                              <w:t>Divisions et classes</w:t>
                            </w:r>
                            <w:r w:rsidRPr="00667EC2">
                              <w:rPr>
                                <w:b/>
                                <w:bCs/>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BD5F7EE" id="_x0000_s1029" style="position:absolute;left:0;text-align:left;margin-left:37.65pt;margin-top:5.9pt;width:124.8pt;height:25.2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" fillcolor="#8faadc" strokecolor="#fbe5d6" strokeweight="1pt">
                <v:stroke joinstyle="miter"/>
                <v:textbox>
                  <w:txbxContent>
                    <w:p w14:paraId="7B0DCC62" w14:textId="77777777" w:rsidR="00A06766" w:rsidRPr="00667EC2" w:rsidRDefault="00A06766" w:rsidP="00A06766">
                      <w:pPr>
                        <w:shd w:val="clear" w:color="auto" w:fill="BDD6EE" w:themeFill="accent1" w:themeFillTint="66"/>
                        <w:rPr>
                          <w:b/>
                          <w:bCs/>
                        </w:rPr>
                      </w:pPr>
                      <w:r>
                        <w:rPr>
                          <w:b/>
                          <w:bCs/>
                        </w:rPr>
                        <w:t>Divisions et classes</w:t>
                      </w:r>
                      <w:r w:rsidRPr="00667EC2">
                        <w:rPr>
                          <w:b/>
                          <w:bCs/>
                        </w:rPr>
                        <w:t> :</w:t>
                      </w:r>
                    </w:p>
                  </w:txbxContent>
                </v:textbox>
                <w10:wrap anchorx="margin"/>
              </v:roundrect>
            </w:pict>
          </mc:Fallback>
        </mc:AlternateContent>
      </w:r>
    </w:p>
    <w:p w14:paraId="497919B1" w14:textId="77777777" w:rsidR="00A06766" w:rsidRDefault="00A06766" w:rsidP="00A06766">
      <w:pPr>
        <w:pStyle w:val="xmsonormal"/>
        <w:spacing w:before="0" w:beforeAutospacing="0" w:after="0" w:afterAutospacing="0"/>
        <w:ind w:left="720" w:right="756"/>
        <w:jc w:val="both"/>
        <w:rPr>
          <w:rFonts w:asciiTheme="minorHAnsi" w:hAnsiTheme="minorHAnsi" w:cstheme="minorHAnsi"/>
          <w:color w:val="000000" w:themeColor="text1"/>
          <w:sz w:val="24"/>
          <w:szCs w:val="24"/>
        </w:rPr>
      </w:pPr>
    </w:p>
    <w:p w14:paraId="45DB89E5" w14:textId="77777777" w:rsidR="00A06766" w:rsidRPr="00A06766" w:rsidRDefault="00A06766" w:rsidP="00A06766">
      <w:pPr>
        <w:pStyle w:val="xmsonormal"/>
        <w:spacing w:before="120" w:beforeAutospacing="0" w:after="120" w:afterAutospacing="0"/>
        <w:ind w:left="720" w:right="756"/>
        <w:jc w:val="both"/>
        <w:rPr>
          <w:rFonts w:asciiTheme="minorHAnsi" w:hAnsiTheme="minorHAnsi" w:cstheme="minorHAnsi"/>
          <w:color w:val="000000" w:themeColor="text1"/>
        </w:rPr>
      </w:pPr>
      <w:r w:rsidRPr="00A06766">
        <w:rPr>
          <w:rFonts w:asciiTheme="minorHAnsi" w:eastAsia="Times New Roman" w:hAnsiTheme="minorHAnsi" w:cstheme="minorHAnsi"/>
          <w:color w:val="000000" w:themeColor="text1"/>
        </w:rPr>
        <w:t>M13, M14, M15 et M18</w:t>
      </w:r>
      <w:r w:rsidRPr="00A06766">
        <w:rPr>
          <w:rFonts w:asciiTheme="minorHAnsi" w:hAnsiTheme="minorHAnsi" w:cstheme="minorHAnsi"/>
          <w:color w:val="000000" w:themeColor="text1"/>
        </w:rPr>
        <w:t xml:space="preserve"> (AA, BB, A et B)</w:t>
      </w:r>
    </w:p>
    <w:p w14:paraId="1245F3EE" w14:textId="77777777" w:rsidR="00A06766" w:rsidRPr="00A06766" w:rsidRDefault="00A06766" w:rsidP="00A06766">
      <w:pPr>
        <w:pStyle w:val="xmsonormal"/>
        <w:spacing w:before="120" w:beforeAutospacing="0" w:after="120" w:afterAutospacing="0"/>
        <w:ind w:left="720" w:right="-720"/>
        <w:jc w:val="both"/>
        <w:rPr>
          <w:rFonts w:asciiTheme="minorHAnsi" w:hAnsiTheme="minorHAnsi" w:cstheme="minorHAnsi"/>
          <w:color w:val="000000" w:themeColor="text1"/>
        </w:rPr>
      </w:pPr>
      <w:r w:rsidRPr="00A06766">
        <w:rPr>
          <w:rFonts w:asciiTheme="minorHAnsi" w:hAnsiTheme="minorHAnsi" w:cstheme="minorHAnsi"/>
          <w:color w:val="000000" w:themeColor="text1"/>
        </w:rPr>
        <w:t>De cette façon, nous permettons à des élèves-athlètes de jouer avec leurs amis pour seulement quelques matchs, et ce dans un esprit festif.</w:t>
      </w:r>
    </w:p>
    <w:p w14:paraId="20ABADDB" w14:textId="77777777" w:rsidR="00A06766" w:rsidRPr="00A06766" w:rsidRDefault="00A06766" w:rsidP="00A06766">
      <w:pPr>
        <w:pStyle w:val="xmsonormal"/>
        <w:spacing w:before="120" w:beforeAutospacing="0" w:after="120" w:afterAutospacing="0"/>
        <w:ind w:left="720" w:right="756"/>
        <w:jc w:val="both"/>
        <w:rPr>
          <w:rFonts w:asciiTheme="minorHAnsi" w:hAnsiTheme="minorHAnsi" w:cstheme="minorHAnsi"/>
          <w:color w:val="000000" w:themeColor="text1"/>
        </w:rPr>
      </w:pPr>
      <w:r w:rsidRPr="00A06766">
        <w:rPr>
          <w:rFonts w:asciiTheme="minorHAnsi" w:hAnsiTheme="minorHAnsi" w:cstheme="minorHAnsi"/>
          <w:color w:val="000000" w:themeColor="text1"/>
        </w:rPr>
        <w:t>Voici les modalités :</w:t>
      </w:r>
    </w:p>
    <w:p w14:paraId="75396D77" w14:textId="77777777" w:rsidR="00A06766" w:rsidRPr="00A06766" w:rsidRDefault="00A06766" w:rsidP="0080356A">
      <w:pPr>
        <w:pStyle w:val="Paragraphedeliste"/>
        <w:numPr>
          <w:ilvl w:val="0"/>
          <w:numId w:val="107"/>
        </w:numPr>
        <w:tabs>
          <w:tab w:val="clear" w:pos="720"/>
          <w:tab w:val="num" w:pos="1260"/>
        </w:tabs>
        <w:spacing w:before="120" w:after="120" w:line="240" w:lineRule="auto"/>
        <w:ind w:left="1260" w:right="-720" w:hanging="540"/>
        <w:contextualSpacing w:val="0"/>
        <w:jc w:val="both"/>
        <w:rPr>
          <w:rFonts w:cstheme="minorHAnsi"/>
          <w:color w:val="000000" w:themeColor="text1"/>
        </w:rPr>
      </w:pPr>
      <w:r w:rsidRPr="00A06766">
        <w:rPr>
          <w:rFonts w:cstheme="minorHAnsi"/>
          <w:color w:val="000000" w:themeColor="text1"/>
        </w:rPr>
        <w:t>Un maximum de 12 matchs joués.</w:t>
      </w:r>
    </w:p>
    <w:p w14:paraId="3729764D" w14:textId="442F73B1" w:rsidR="00A06766" w:rsidRPr="00A06766" w:rsidRDefault="00A06766" w:rsidP="0080356A">
      <w:pPr>
        <w:pStyle w:val="Paragraphedeliste"/>
        <w:numPr>
          <w:ilvl w:val="0"/>
          <w:numId w:val="107"/>
        </w:numPr>
        <w:tabs>
          <w:tab w:val="clear" w:pos="720"/>
          <w:tab w:val="num" w:pos="1260"/>
        </w:tabs>
        <w:spacing w:before="120" w:after="120" w:line="240" w:lineRule="auto"/>
        <w:ind w:left="1260" w:right="-720" w:hanging="540"/>
        <w:contextualSpacing w:val="0"/>
        <w:jc w:val="both"/>
        <w:rPr>
          <w:rFonts w:cstheme="minorHAnsi"/>
          <w:color w:val="000000" w:themeColor="text1"/>
        </w:rPr>
      </w:pPr>
      <w:r w:rsidRPr="00A06766">
        <w:rPr>
          <w:rFonts w:cstheme="minorHAnsi"/>
          <w:color w:val="000000" w:themeColor="text1"/>
        </w:rPr>
        <w:t xml:space="preserve">Un minimum de 12 joueurs et </w:t>
      </w:r>
      <w:r w:rsidR="00CC276E">
        <w:rPr>
          <w:rFonts w:cstheme="minorHAnsi"/>
          <w:color w:val="000000" w:themeColor="text1"/>
        </w:rPr>
        <w:t>un (</w:t>
      </w:r>
      <w:r w:rsidRPr="00A06766">
        <w:rPr>
          <w:rFonts w:cstheme="minorHAnsi"/>
          <w:color w:val="000000" w:themeColor="text1"/>
        </w:rPr>
        <w:t>1</w:t>
      </w:r>
      <w:r w:rsidR="00CC276E">
        <w:rPr>
          <w:rFonts w:cstheme="minorHAnsi"/>
          <w:color w:val="000000" w:themeColor="text1"/>
        </w:rPr>
        <w:t>)</w:t>
      </w:r>
      <w:r w:rsidRPr="00A06766">
        <w:rPr>
          <w:rFonts w:cstheme="minorHAnsi"/>
          <w:color w:val="000000" w:themeColor="text1"/>
        </w:rPr>
        <w:t xml:space="preserve"> gardien par équipe.</w:t>
      </w:r>
    </w:p>
    <w:p w14:paraId="4CAC3C6B" w14:textId="287DCEB5" w:rsidR="00A06766" w:rsidRPr="00A06766" w:rsidRDefault="00A06766" w:rsidP="0080356A">
      <w:pPr>
        <w:pStyle w:val="Paragraphedeliste"/>
        <w:numPr>
          <w:ilvl w:val="0"/>
          <w:numId w:val="107"/>
        </w:numPr>
        <w:tabs>
          <w:tab w:val="clear" w:pos="720"/>
          <w:tab w:val="num" w:pos="1260"/>
        </w:tabs>
        <w:spacing w:before="120" w:after="120" w:line="240" w:lineRule="auto"/>
        <w:ind w:left="1260" w:right="-720" w:hanging="540"/>
        <w:contextualSpacing w:val="0"/>
        <w:jc w:val="both"/>
        <w:rPr>
          <w:rFonts w:cstheme="minorHAnsi"/>
          <w:color w:val="000000" w:themeColor="text1"/>
        </w:rPr>
      </w:pPr>
      <w:r w:rsidRPr="00A06766">
        <w:rPr>
          <w:rFonts w:cstheme="minorHAnsi"/>
          <w:color w:val="000000" w:themeColor="text1"/>
        </w:rPr>
        <w:t xml:space="preserve">Un maximum de 16 joueurs et </w:t>
      </w:r>
      <w:r w:rsidR="00CC276E">
        <w:rPr>
          <w:rFonts w:cstheme="minorHAnsi"/>
          <w:color w:val="000000" w:themeColor="text1"/>
        </w:rPr>
        <w:t>deux (</w:t>
      </w:r>
      <w:r w:rsidRPr="00A06766">
        <w:rPr>
          <w:rFonts w:cstheme="minorHAnsi"/>
          <w:color w:val="000000" w:themeColor="text1"/>
        </w:rPr>
        <w:t>2</w:t>
      </w:r>
      <w:r w:rsidR="00CC276E">
        <w:rPr>
          <w:rFonts w:cstheme="minorHAnsi"/>
          <w:color w:val="000000" w:themeColor="text1"/>
        </w:rPr>
        <w:t>)</w:t>
      </w:r>
      <w:r w:rsidRPr="00A06766">
        <w:rPr>
          <w:rFonts w:cstheme="minorHAnsi"/>
          <w:color w:val="000000" w:themeColor="text1"/>
        </w:rPr>
        <w:t xml:space="preserve"> gardiens par équipe.</w:t>
      </w:r>
    </w:p>
    <w:p w14:paraId="0696A38D" w14:textId="47EA7A7B" w:rsidR="00A06766" w:rsidRPr="00A06766" w:rsidRDefault="00A06766" w:rsidP="0080356A">
      <w:pPr>
        <w:pStyle w:val="Paragraphedeliste"/>
        <w:numPr>
          <w:ilvl w:val="0"/>
          <w:numId w:val="107"/>
        </w:numPr>
        <w:tabs>
          <w:tab w:val="clear" w:pos="720"/>
          <w:tab w:val="num" w:pos="1260"/>
        </w:tabs>
        <w:spacing w:before="120" w:after="120" w:line="240" w:lineRule="auto"/>
        <w:ind w:left="1260" w:right="-720" w:hanging="540"/>
        <w:contextualSpacing w:val="0"/>
        <w:jc w:val="both"/>
        <w:rPr>
          <w:rFonts w:cstheme="minorHAnsi"/>
          <w:color w:val="000000" w:themeColor="text1"/>
        </w:rPr>
      </w:pPr>
      <w:r w:rsidRPr="00A06766">
        <w:rPr>
          <w:rFonts w:cstheme="minorHAnsi"/>
          <w:color w:val="000000" w:themeColor="text1"/>
        </w:rPr>
        <w:t xml:space="preserve">Les alignements doivent être enregistrés dans le </w:t>
      </w:r>
      <w:r w:rsidR="00920F35">
        <w:rPr>
          <w:rFonts w:cstheme="minorHAnsi"/>
          <w:color w:val="000000" w:themeColor="text1"/>
        </w:rPr>
        <w:t xml:space="preserve">logiciel </w:t>
      </w:r>
      <w:r w:rsidRPr="00A06766">
        <w:rPr>
          <w:rFonts w:cstheme="minorHAnsi"/>
          <w:color w:val="000000" w:themeColor="text1"/>
        </w:rPr>
        <w:t xml:space="preserve">HCR en respectant les </w:t>
      </w:r>
      <w:r w:rsidR="00CC276E">
        <w:rPr>
          <w:rFonts w:cstheme="minorHAnsi"/>
          <w:color w:val="000000" w:themeColor="text1"/>
        </w:rPr>
        <w:t xml:space="preserve">divisions </w:t>
      </w:r>
      <w:r w:rsidRPr="00A06766">
        <w:rPr>
          <w:rFonts w:cstheme="minorHAnsi"/>
          <w:color w:val="000000" w:themeColor="text1"/>
        </w:rPr>
        <w:t>d’âge.</w:t>
      </w:r>
    </w:p>
    <w:p w14:paraId="5C0D010F" w14:textId="3BF87C83" w:rsidR="00A06766" w:rsidRPr="00A06766" w:rsidRDefault="00A06766" w:rsidP="0080356A">
      <w:pPr>
        <w:pStyle w:val="Paragraphedeliste"/>
        <w:numPr>
          <w:ilvl w:val="0"/>
          <w:numId w:val="107"/>
        </w:numPr>
        <w:tabs>
          <w:tab w:val="clear" w:pos="720"/>
          <w:tab w:val="num" w:pos="1260"/>
        </w:tabs>
        <w:spacing w:before="120" w:after="120" w:line="240" w:lineRule="auto"/>
        <w:ind w:left="1260" w:right="-720" w:hanging="540"/>
        <w:contextualSpacing w:val="0"/>
        <w:jc w:val="both"/>
        <w:rPr>
          <w:rFonts w:cstheme="minorHAnsi"/>
          <w:color w:val="000000" w:themeColor="text1"/>
        </w:rPr>
      </w:pPr>
      <w:r w:rsidRPr="00A06766">
        <w:rPr>
          <w:rFonts w:cstheme="minorHAnsi"/>
          <w:color w:val="000000" w:themeColor="text1"/>
        </w:rPr>
        <w:t xml:space="preserve">Un maximum de </w:t>
      </w:r>
      <w:r w:rsidR="00CC276E">
        <w:rPr>
          <w:rFonts w:cstheme="minorHAnsi"/>
          <w:color w:val="000000" w:themeColor="text1"/>
        </w:rPr>
        <w:t>cinq (</w:t>
      </w:r>
      <w:r w:rsidRPr="00A06766">
        <w:rPr>
          <w:rFonts w:cstheme="minorHAnsi"/>
          <w:color w:val="000000" w:themeColor="text1"/>
        </w:rPr>
        <w:t>5</w:t>
      </w:r>
      <w:r w:rsidR="00CC276E">
        <w:rPr>
          <w:rFonts w:cstheme="minorHAnsi"/>
          <w:color w:val="000000" w:themeColor="text1"/>
        </w:rPr>
        <w:t>)</w:t>
      </w:r>
      <w:r w:rsidRPr="00A06766">
        <w:rPr>
          <w:rFonts w:cstheme="minorHAnsi"/>
          <w:color w:val="000000" w:themeColor="text1"/>
        </w:rPr>
        <w:t xml:space="preserve"> joueurs double lettre par équipe est autorisé.</w:t>
      </w:r>
    </w:p>
    <w:p w14:paraId="79EE760F" w14:textId="3B481E01" w:rsidR="00A06766" w:rsidRPr="00A06766" w:rsidRDefault="00A06766" w:rsidP="0080356A">
      <w:pPr>
        <w:pStyle w:val="Paragraphedeliste"/>
        <w:numPr>
          <w:ilvl w:val="0"/>
          <w:numId w:val="107"/>
        </w:numPr>
        <w:tabs>
          <w:tab w:val="clear" w:pos="720"/>
          <w:tab w:val="num" w:pos="1260"/>
        </w:tabs>
        <w:spacing w:before="120" w:after="120" w:line="240" w:lineRule="auto"/>
        <w:ind w:left="1260" w:right="-720" w:hanging="540"/>
        <w:contextualSpacing w:val="0"/>
        <w:jc w:val="both"/>
        <w:rPr>
          <w:rFonts w:cstheme="minorHAnsi"/>
          <w:color w:val="000000" w:themeColor="text1"/>
        </w:rPr>
      </w:pPr>
      <w:r w:rsidRPr="00A06766">
        <w:rPr>
          <w:rFonts w:cstheme="minorHAnsi"/>
          <w:color w:val="000000" w:themeColor="text1"/>
        </w:rPr>
        <w:t xml:space="preserve">Un maximum de </w:t>
      </w:r>
      <w:r w:rsidR="00CC276E">
        <w:rPr>
          <w:rFonts w:cstheme="minorHAnsi"/>
          <w:color w:val="000000" w:themeColor="text1"/>
        </w:rPr>
        <w:t>deux (</w:t>
      </w:r>
      <w:r w:rsidRPr="00A06766">
        <w:rPr>
          <w:rFonts w:cstheme="minorHAnsi"/>
          <w:color w:val="000000" w:themeColor="text1"/>
        </w:rPr>
        <w:t>2</w:t>
      </w:r>
      <w:r w:rsidR="00CC276E">
        <w:rPr>
          <w:rFonts w:cstheme="minorHAnsi"/>
          <w:color w:val="000000" w:themeColor="text1"/>
        </w:rPr>
        <w:t>)</w:t>
      </w:r>
      <w:r w:rsidRPr="00A06766">
        <w:rPr>
          <w:rFonts w:cstheme="minorHAnsi"/>
          <w:color w:val="000000" w:themeColor="text1"/>
        </w:rPr>
        <w:t xml:space="preserve"> joueurs AA par équipe est autorisé.</w:t>
      </w:r>
    </w:p>
    <w:p w14:paraId="4C3426F1" w14:textId="3BF72A7B" w:rsidR="00A06766" w:rsidRPr="00A06766" w:rsidRDefault="00A06766" w:rsidP="0080356A">
      <w:pPr>
        <w:pStyle w:val="Paragraphedeliste"/>
        <w:numPr>
          <w:ilvl w:val="0"/>
          <w:numId w:val="107"/>
        </w:numPr>
        <w:tabs>
          <w:tab w:val="clear" w:pos="720"/>
          <w:tab w:val="num" w:pos="1260"/>
        </w:tabs>
        <w:spacing w:before="120" w:after="60" w:line="240" w:lineRule="auto"/>
        <w:ind w:left="1260" w:right="-720" w:hanging="540"/>
        <w:contextualSpacing w:val="0"/>
        <w:jc w:val="both"/>
        <w:rPr>
          <w:rFonts w:cstheme="minorHAnsi"/>
          <w:noProof/>
        </w:rPr>
      </w:pPr>
      <w:r w:rsidRPr="00A06766">
        <w:rPr>
          <w:rFonts w:cstheme="minorHAnsi"/>
          <w:color w:val="000000" w:themeColor="text1"/>
        </w:rPr>
        <w:t xml:space="preserve">Un maximum de </w:t>
      </w:r>
      <w:r w:rsidR="00CC276E">
        <w:rPr>
          <w:rFonts w:cstheme="minorHAnsi"/>
          <w:color w:val="000000" w:themeColor="text1"/>
        </w:rPr>
        <w:t>trois (</w:t>
      </w:r>
      <w:r w:rsidRPr="00A06766">
        <w:rPr>
          <w:rFonts w:cstheme="minorHAnsi"/>
          <w:color w:val="000000" w:themeColor="text1"/>
        </w:rPr>
        <w:t>3</w:t>
      </w:r>
      <w:r w:rsidR="00CC276E">
        <w:rPr>
          <w:rFonts w:cstheme="minorHAnsi"/>
          <w:color w:val="000000" w:themeColor="text1"/>
        </w:rPr>
        <w:t>)</w:t>
      </w:r>
      <w:r w:rsidRPr="00A06766">
        <w:rPr>
          <w:rFonts w:cstheme="minorHAnsi"/>
          <w:color w:val="000000" w:themeColor="text1"/>
        </w:rPr>
        <w:t xml:space="preserve"> matchs par événement donc </w:t>
      </w:r>
      <w:r w:rsidR="00CC276E">
        <w:rPr>
          <w:rFonts w:cstheme="minorHAnsi"/>
          <w:color w:val="000000" w:themeColor="text1"/>
        </w:rPr>
        <w:t>trois (</w:t>
      </w:r>
      <w:r w:rsidRPr="00A06766">
        <w:rPr>
          <w:rFonts w:cstheme="minorHAnsi"/>
          <w:color w:val="000000" w:themeColor="text1"/>
        </w:rPr>
        <w:t>3</w:t>
      </w:r>
      <w:r w:rsidR="00CC276E">
        <w:rPr>
          <w:rFonts w:cstheme="minorHAnsi"/>
          <w:color w:val="000000" w:themeColor="text1"/>
        </w:rPr>
        <w:t>)</w:t>
      </w:r>
      <w:r w:rsidRPr="00A06766">
        <w:rPr>
          <w:rFonts w:cstheme="minorHAnsi"/>
          <w:color w:val="000000" w:themeColor="text1"/>
        </w:rPr>
        <w:t xml:space="preserve"> </w:t>
      </w:r>
      <w:r w:rsidR="00CC276E">
        <w:rPr>
          <w:rFonts w:cstheme="minorHAnsi"/>
          <w:color w:val="000000" w:themeColor="text1"/>
        </w:rPr>
        <w:t>fois quatre (</w:t>
      </w:r>
      <w:r w:rsidRPr="00A06766">
        <w:rPr>
          <w:rFonts w:cstheme="minorHAnsi"/>
          <w:color w:val="000000" w:themeColor="text1"/>
        </w:rPr>
        <w:t>4</w:t>
      </w:r>
      <w:r w:rsidR="00CC276E">
        <w:rPr>
          <w:rFonts w:cstheme="minorHAnsi"/>
          <w:color w:val="000000" w:themeColor="text1"/>
        </w:rPr>
        <w:t>)</w:t>
      </w:r>
      <w:r w:rsidRPr="00A06766">
        <w:rPr>
          <w:rFonts w:cstheme="minorHAnsi"/>
          <w:color w:val="000000" w:themeColor="text1"/>
        </w:rPr>
        <w:t xml:space="preserve"> = 12 matchs au total durant la saison.</w:t>
      </w:r>
    </w:p>
    <w:p w14:paraId="67C5F32B" w14:textId="77777777" w:rsidR="000310B0" w:rsidRPr="00A06766" w:rsidRDefault="000310B0" w:rsidP="000310B0">
      <w:pPr>
        <w:rPr>
          <w:lang w:eastAsia="fr-FR"/>
        </w:rPr>
      </w:pPr>
    </w:p>
    <w:p w14:paraId="78FB3F9F" w14:textId="77777777" w:rsidR="001E0444" w:rsidRDefault="001E0444" w:rsidP="000310B0">
      <w:pPr>
        <w:rPr>
          <w:lang w:val="fr-FR" w:eastAsia="fr-FR"/>
        </w:rPr>
        <w:sectPr w:rsidR="001E0444" w:rsidSect="00A06766">
          <w:headerReference w:type="default" r:id="rId203"/>
          <w:footerReference w:type="default" r:id="rId204"/>
          <w:pgSz w:w="12240" w:h="15840" w:code="1"/>
          <w:pgMar w:top="1440" w:right="1800" w:bottom="1440" w:left="1800" w:header="432" w:footer="432" w:gutter="0"/>
          <w:paperSrc w:first="15" w:other="15"/>
          <w:cols w:space="708"/>
          <w:docGrid w:linePitch="360"/>
        </w:sectPr>
      </w:pPr>
    </w:p>
    <w:bookmarkEnd w:id="1014"/>
    <w:p w14:paraId="604987BD" w14:textId="11C9AF5B" w:rsidR="00605333" w:rsidRPr="00605333" w:rsidRDefault="00605333" w:rsidP="00605333">
      <w:pPr>
        <w:spacing w:before="240" w:after="240"/>
        <w:ind w:left="1260"/>
        <w:rPr>
          <w:b/>
          <w:bCs/>
        </w:rPr>
      </w:pPr>
      <w:r w:rsidRPr="00605333">
        <w:rPr>
          <w:b/>
          <w:bCs/>
        </w:rPr>
        <w:t xml:space="preserve">ANNEXE </w:t>
      </w:r>
      <w:r w:rsidR="0075057D" w:rsidRPr="00605333">
        <w:rPr>
          <w:b/>
          <w:bCs/>
        </w:rPr>
        <w:t>13.</w:t>
      </w:r>
      <w:r w:rsidR="00E039FD">
        <w:rPr>
          <w:b/>
          <w:bCs/>
        </w:rPr>
        <w:t xml:space="preserve">5 </w:t>
      </w:r>
      <w:r w:rsidR="00161311">
        <w:rPr>
          <w:b/>
          <w:bCs/>
        </w:rPr>
        <w:t>–</w:t>
      </w:r>
      <w:r w:rsidR="00E039FD">
        <w:rPr>
          <w:b/>
          <w:bCs/>
        </w:rPr>
        <w:t xml:space="preserve"> </w:t>
      </w:r>
      <w:r w:rsidR="0075057D" w:rsidRPr="00605333">
        <w:rPr>
          <w:b/>
          <w:bCs/>
        </w:rPr>
        <w:t>P</w:t>
      </w:r>
      <w:r w:rsidRPr="00605333">
        <w:rPr>
          <w:b/>
          <w:bCs/>
        </w:rPr>
        <w:t>OLITIQUE</w:t>
      </w:r>
      <w:r w:rsidR="00161311">
        <w:rPr>
          <w:b/>
          <w:bCs/>
        </w:rPr>
        <w:t xml:space="preserve"> - </w:t>
      </w:r>
      <w:r w:rsidRPr="00605333">
        <w:rPr>
          <w:b/>
          <w:bCs/>
        </w:rPr>
        <w:t xml:space="preserve">PROCÉDURES </w:t>
      </w:r>
      <w:r w:rsidR="00161311">
        <w:rPr>
          <w:b/>
          <w:bCs/>
        </w:rPr>
        <w:t>ET FORMULAIRE D</w:t>
      </w:r>
      <w:r w:rsidRPr="00605333">
        <w:rPr>
          <w:b/>
          <w:bCs/>
        </w:rPr>
        <w:t>E RECLASSIFICATION DES ÉQUIPES</w:t>
      </w:r>
    </w:p>
    <w:p w14:paraId="5E4CB4D1" w14:textId="133586D2" w:rsidR="00605333" w:rsidRPr="0017461A" w:rsidRDefault="00605333" w:rsidP="00605333">
      <w:pPr>
        <w:pStyle w:val="Corpsdetexte"/>
        <w:ind w:left="1280" w:right="425"/>
        <w:jc w:val="both"/>
        <w:rPr>
          <w:rFonts w:cstheme="minorHAnsi"/>
        </w:rPr>
      </w:pPr>
      <w:r w:rsidRPr="0017461A">
        <w:rPr>
          <w:rFonts w:cstheme="minorHAnsi"/>
        </w:rPr>
        <w:t>La politique de reclassification de Hockey Québec découle du comité d’analyse sur la classification formée en mars 2014. Le comité avait alors analysé la réglementation touchant la classification de Hockey Québec pour essayer de trouver des pistes de solution aux différentes problématiques et ultimement, faire des recommandations pour améliorer la régie de la classification.</w:t>
      </w:r>
      <w:r w:rsidR="00F237D4">
        <w:rPr>
          <w:rFonts w:cstheme="minorHAnsi"/>
        </w:rPr>
        <w:t xml:space="preserve"> Elle s’applique pour le masculin et le féminin.</w:t>
      </w:r>
    </w:p>
    <w:p w14:paraId="3FC19011" w14:textId="77777777" w:rsidR="00605333" w:rsidRPr="0017461A" w:rsidRDefault="00605333" w:rsidP="00605333">
      <w:pPr>
        <w:pStyle w:val="Corpsdetexte"/>
        <w:spacing w:before="119"/>
        <w:ind w:left="1280" w:right="425"/>
        <w:jc w:val="both"/>
        <w:rPr>
          <w:rFonts w:cstheme="minorHAnsi"/>
        </w:rPr>
      </w:pPr>
      <w:r w:rsidRPr="0017461A">
        <w:rPr>
          <w:rFonts w:cstheme="minorHAnsi"/>
        </w:rPr>
        <w:t>Le Comité d’analyse sur la classification formée en 2018 estime que la politique a toujours sa place, car elle permet aux régions et à Hockey Québec d’analyser la situation et la réalité des associations ou organisation de hockey mineur. Elle permet ainsi de favoriser un meilleur équilibre entre les équipes qui évoluent au sein d’une même ligue/région.</w:t>
      </w:r>
    </w:p>
    <w:p w14:paraId="7FC0A35B" w14:textId="77777777" w:rsidR="00605333" w:rsidRPr="0017461A" w:rsidRDefault="00605333" w:rsidP="00605333">
      <w:pPr>
        <w:pStyle w:val="Corpsdetexte"/>
        <w:spacing w:before="119"/>
        <w:ind w:left="1280" w:right="425"/>
        <w:jc w:val="both"/>
        <w:rPr>
          <w:rFonts w:cstheme="minorHAnsi"/>
        </w:rPr>
      </w:pPr>
      <w:r w:rsidRPr="0017461A">
        <w:rPr>
          <w:rFonts w:cstheme="minorHAnsi"/>
        </w:rPr>
        <w:t>Le comité estime également que les tableaux de classification doivent être conservés, car ils représentent une unité de mesure axée uniquement sur le quantitatif. De plus, la politique nous permet d’ajouter un côté plus qualitatif, plus humain tout en prenant compte des impondérables qui influencent la classification des équipes d’une</w:t>
      </w:r>
      <w:r w:rsidRPr="0017461A">
        <w:rPr>
          <w:rFonts w:cstheme="minorHAnsi"/>
          <w:spacing w:val="-7"/>
        </w:rPr>
        <w:t xml:space="preserve"> </w:t>
      </w:r>
      <w:r w:rsidRPr="0017461A">
        <w:rPr>
          <w:rFonts w:cstheme="minorHAnsi"/>
        </w:rPr>
        <w:t>association</w:t>
      </w:r>
      <w:r w:rsidRPr="0017461A">
        <w:rPr>
          <w:rFonts w:cstheme="minorHAnsi"/>
          <w:spacing w:val="-11"/>
        </w:rPr>
        <w:t xml:space="preserve"> </w:t>
      </w:r>
      <w:r w:rsidRPr="0017461A">
        <w:rPr>
          <w:rFonts w:cstheme="minorHAnsi"/>
        </w:rPr>
        <w:t>ou</w:t>
      </w:r>
      <w:r w:rsidRPr="0017461A">
        <w:rPr>
          <w:rFonts w:cstheme="minorHAnsi"/>
          <w:spacing w:val="-8"/>
        </w:rPr>
        <w:t xml:space="preserve"> </w:t>
      </w:r>
      <w:r w:rsidRPr="0017461A">
        <w:rPr>
          <w:rFonts w:cstheme="minorHAnsi"/>
        </w:rPr>
        <w:t>organisation</w:t>
      </w:r>
      <w:r w:rsidRPr="0017461A">
        <w:rPr>
          <w:rFonts w:cstheme="minorHAnsi"/>
          <w:spacing w:val="-8"/>
        </w:rPr>
        <w:t xml:space="preserve"> </w:t>
      </w:r>
      <w:r w:rsidRPr="0017461A">
        <w:rPr>
          <w:rFonts w:cstheme="minorHAnsi"/>
        </w:rPr>
        <w:t>de</w:t>
      </w:r>
      <w:r w:rsidRPr="0017461A">
        <w:rPr>
          <w:rFonts w:cstheme="minorHAnsi"/>
          <w:spacing w:val="-7"/>
        </w:rPr>
        <w:t xml:space="preserve"> </w:t>
      </w:r>
      <w:r w:rsidRPr="0017461A">
        <w:rPr>
          <w:rFonts w:cstheme="minorHAnsi"/>
        </w:rPr>
        <w:t>hockey</w:t>
      </w:r>
      <w:r w:rsidRPr="0017461A">
        <w:rPr>
          <w:rFonts w:cstheme="minorHAnsi"/>
          <w:spacing w:val="-9"/>
        </w:rPr>
        <w:t xml:space="preserve"> </w:t>
      </w:r>
      <w:r w:rsidRPr="0017461A">
        <w:rPr>
          <w:rFonts w:cstheme="minorHAnsi"/>
        </w:rPr>
        <w:t>mineur.</w:t>
      </w:r>
      <w:r w:rsidRPr="0017461A">
        <w:rPr>
          <w:rFonts w:cstheme="minorHAnsi"/>
          <w:spacing w:val="-10"/>
        </w:rPr>
        <w:t xml:space="preserve"> </w:t>
      </w:r>
      <w:r w:rsidRPr="0017461A">
        <w:rPr>
          <w:rFonts w:cstheme="minorHAnsi"/>
        </w:rPr>
        <w:t>La</w:t>
      </w:r>
      <w:r w:rsidRPr="0017461A">
        <w:rPr>
          <w:rFonts w:cstheme="minorHAnsi"/>
          <w:spacing w:val="-8"/>
        </w:rPr>
        <w:t xml:space="preserve"> </w:t>
      </w:r>
      <w:r w:rsidRPr="0017461A">
        <w:rPr>
          <w:rFonts w:cstheme="minorHAnsi"/>
        </w:rPr>
        <w:t>région</w:t>
      </w:r>
      <w:r w:rsidRPr="0017461A">
        <w:rPr>
          <w:rFonts w:cstheme="minorHAnsi"/>
          <w:spacing w:val="-8"/>
        </w:rPr>
        <w:t xml:space="preserve"> </w:t>
      </w:r>
      <w:r w:rsidRPr="0017461A">
        <w:rPr>
          <w:rFonts w:cstheme="minorHAnsi"/>
        </w:rPr>
        <w:t>pourra</w:t>
      </w:r>
      <w:r w:rsidRPr="0017461A">
        <w:rPr>
          <w:rFonts w:cstheme="minorHAnsi"/>
          <w:spacing w:val="-8"/>
        </w:rPr>
        <w:t xml:space="preserve"> </w:t>
      </w:r>
      <w:r w:rsidRPr="0017461A">
        <w:rPr>
          <w:rFonts w:cstheme="minorHAnsi"/>
        </w:rPr>
        <w:t>donc</w:t>
      </w:r>
      <w:r w:rsidRPr="0017461A">
        <w:rPr>
          <w:rFonts w:cstheme="minorHAnsi"/>
          <w:spacing w:val="-6"/>
        </w:rPr>
        <w:t xml:space="preserve"> </w:t>
      </w:r>
      <w:r w:rsidRPr="0017461A">
        <w:rPr>
          <w:rFonts w:cstheme="minorHAnsi"/>
        </w:rPr>
        <w:t>analyser</w:t>
      </w:r>
      <w:r w:rsidRPr="0017461A">
        <w:rPr>
          <w:rFonts w:cstheme="minorHAnsi"/>
          <w:spacing w:val="-8"/>
        </w:rPr>
        <w:t xml:space="preserve"> </w:t>
      </w:r>
      <w:r w:rsidRPr="0017461A">
        <w:rPr>
          <w:rFonts w:cstheme="minorHAnsi"/>
        </w:rPr>
        <w:t>les</w:t>
      </w:r>
      <w:r w:rsidRPr="0017461A">
        <w:rPr>
          <w:rFonts w:cstheme="minorHAnsi"/>
          <w:spacing w:val="-7"/>
        </w:rPr>
        <w:t xml:space="preserve"> </w:t>
      </w:r>
      <w:r w:rsidRPr="0017461A">
        <w:rPr>
          <w:rFonts w:cstheme="minorHAnsi"/>
        </w:rPr>
        <w:t xml:space="preserve">demandes des associations </w:t>
      </w:r>
      <w:r>
        <w:rPr>
          <w:rFonts w:cstheme="minorHAnsi"/>
        </w:rPr>
        <w:t xml:space="preserve">ou organisations </w:t>
      </w:r>
      <w:r w:rsidRPr="0017461A">
        <w:rPr>
          <w:rFonts w:cstheme="minorHAnsi"/>
        </w:rPr>
        <w:t>et pourra recommander une reclassification basée sur des critères bien</w:t>
      </w:r>
      <w:r w:rsidRPr="0017461A">
        <w:rPr>
          <w:rFonts w:cstheme="minorHAnsi"/>
          <w:spacing w:val="-13"/>
        </w:rPr>
        <w:t xml:space="preserve"> </w:t>
      </w:r>
      <w:r w:rsidRPr="0017461A">
        <w:rPr>
          <w:rFonts w:cstheme="minorHAnsi"/>
        </w:rPr>
        <w:t>précis.</w:t>
      </w:r>
    </w:p>
    <w:p w14:paraId="1C47C954" w14:textId="77777777" w:rsidR="00605333" w:rsidRPr="00605333" w:rsidRDefault="00605333" w:rsidP="00605333">
      <w:pPr>
        <w:jc w:val="center"/>
        <w:rPr>
          <w:b/>
          <w:bCs/>
        </w:rPr>
      </w:pPr>
      <w:r w:rsidRPr="00605333">
        <w:rPr>
          <w:b/>
          <w:bCs/>
        </w:rPr>
        <w:t>OBJECTIFS DE LA POLITIQUE DE RECLASSIFICATION</w:t>
      </w:r>
    </w:p>
    <w:p w14:paraId="09036B51" w14:textId="77777777" w:rsidR="00605333" w:rsidRPr="0017461A" w:rsidRDefault="00605333" w:rsidP="0080356A">
      <w:pPr>
        <w:pStyle w:val="Paragraphedeliste"/>
        <w:widowControl w:val="0"/>
        <w:numPr>
          <w:ilvl w:val="0"/>
          <w:numId w:val="117"/>
        </w:numPr>
        <w:autoSpaceDE w:val="0"/>
        <w:autoSpaceDN w:val="0"/>
        <w:spacing w:before="120" w:after="120" w:line="240" w:lineRule="auto"/>
        <w:ind w:right="425" w:hanging="380"/>
        <w:contextualSpacing w:val="0"/>
        <w:jc w:val="both"/>
      </w:pPr>
      <w:r w:rsidRPr="0017461A">
        <w:t>Franchir une nouvelle étape afin d’atteindre un meilleur équilibre entre les équipes d’une association</w:t>
      </w:r>
      <w:r>
        <w:t xml:space="preserve"> ou </w:t>
      </w:r>
      <w:r w:rsidRPr="0017461A">
        <w:t>organisation, d’une ligue, d’une région, d’une division ou d’une classe donnée.</w:t>
      </w:r>
    </w:p>
    <w:p w14:paraId="6338C70F" w14:textId="77777777" w:rsidR="00605333" w:rsidRPr="0017461A" w:rsidRDefault="00605333" w:rsidP="0080356A">
      <w:pPr>
        <w:pStyle w:val="Paragraphedeliste"/>
        <w:widowControl w:val="0"/>
        <w:numPr>
          <w:ilvl w:val="0"/>
          <w:numId w:val="116"/>
        </w:numPr>
        <w:tabs>
          <w:tab w:val="left" w:pos="1641"/>
        </w:tabs>
        <w:autoSpaceDE w:val="0"/>
        <w:autoSpaceDN w:val="0"/>
        <w:spacing w:before="120" w:after="120" w:line="240" w:lineRule="auto"/>
        <w:ind w:right="425"/>
        <w:contextualSpacing w:val="0"/>
        <w:jc w:val="both"/>
        <w:rPr>
          <w:rFonts w:cstheme="minorHAnsi"/>
        </w:rPr>
      </w:pPr>
      <w:r w:rsidRPr="0017461A">
        <w:rPr>
          <w:rFonts w:cstheme="minorHAnsi"/>
        </w:rPr>
        <w:t>Établir un processus d’analyse globale en tenant compte de certains impondérables pouvant influencer négativement une saison de hockey.</w:t>
      </w:r>
    </w:p>
    <w:p w14:paraId="143972FA" w14:textId="77777777" w:rsidR="00605333" w:rsidRPr="0017461A" w:rsidRDefault="00605333" w:rsidP="0080356A">
      <w:pPr>
        <w:pStyle w:val="Paragraphedeliste"/>
        <w:widowControl w:val="0"/>
        <w:numPr>
          <w:ilvl w:val="0"/>
          <w:numId w:val="116"/>
        </w:numPr>
        <w:tabs>
          <w:tab w:val="left" w:pos="1641"/>
        </w:tabs>
        <w:autoSpaceDE w:val="0"/>
        <w:autoSpaceDN w:val="0"/>
        <w:spacing w:before="120" w:after="120" w:line="240" w:lineRule="auto"/>
        <w:ind w:right="425"/>
        <w:contextualSpacing w:val="0"/>
        <w:jc w:val="both"/>
        <w:rPr>
          <w:rFonts w:cstheme="minorHAnsi"/>
        </w:rPr>
      </w:pPr>
      <w:r w:rsidRPr="0017461A">
        <w:rPr>
          <w:rFonts w:cstheme="minorHAnsi"/>
        </w:rPr>
        <w:t>Éviter que des équipes ne terminent la saison avec aucune victoire et éviter le désintéressement des joueurs, ce qui entraîne un problème de</w:t>
      </w:r>
      <w:r w:rsidRPr="0017461A">
        <w:rPr>
          <w:rFonts w:cstheme="minorHAnsi"/>
          <w:spacing w:val="-7"/>
        </w:rPr>
        <w:t xml:space="preserve"> </w:t>
      </w:r>
      <w:r w:rsidRPr="0017461A">
        <w:rPr>
          <w:rFonts w:cstheme="minorHAnsi"/>
        </w:rPr>
        <w:t>rétention.</w:t>
      </w:r>
    </w:p>
    <w:p w14:paraId="7AFCA334" w14:textId="76FE33DE" w:rsidR="00605333" w:rsidRPr="0017461A" w:rsidRDefault="00605333" w:rsidP="0080356A">
      <w:pPr>
        <w:pStyle w:val="Paragraphedeliste"/>
        <w:widowControl w:val="0"/>
        <w:numPr>
          <w:ilvl w:val="0"/>
          <w:numId w:val="116"/>
        </w:numPr>
        <w:tabs>
          <w:tab w:val="left" w:pos="1641"/>
        </w:tabs>
        <w:autoSpaceDE w:val="0"/>
        <w:autoSpaceDN w:val="0"/>
        <w:spacing w:before="120" w:after="120" w:line="240" w:lineRule="auto"/>
        <w:ind w:right="425" w:hanging="361"/>
        <w:contextualSpacing w:val="0"/>
        <w:jc w:val="both"/>
        <w:rPr>
          <w:rFonts w:cstheme="minorHAnsi"/>
        </w:rPr>
      </w:pPr>
      <w:r w:rsidRPr="0017461A">
        <w:rPr>
          <w:rFonts w:cstheme="minorHAnsi"/>
        </w:rPr>
        <w:t>Il</w:t>
      </w:r>
      <w:r w:rsidRPr="0017461A">
        <w:rPr>
          <w:rFonts w:cstheme="minorHAnsi"/>
          <w:spacing w:val="20"/>
        </w:rPr>
        <w:t xml:space="preserve"> </w:t>
      </w:r>
      <w:r w:rsidRPr="0017461A">
        <w:rPr>
          <w:rFonts w:cstheme="minorHAnsi"/>
        </w:rPr>
        <w:t>est</w:t>
      </w:r>
      <w:r w:rsidRPr="0017461A">
        <w:rPr>
          <w:rFonts w:cstheme="minorHAnsi"/>
          <w:spacing w:val="19"/>
        </w:rPr>
        <w:t xml:space="preserve"> </w:t>
      </w:r>
      <w:r w:rsidRPr="0017461A">
        <w:rPr>
          <w:rFonts w:cstheme="minorHAnsi"/>
        </w:rPr>
        <w:t>important,</w:t>
      </w:r>
      <w:r w:rsidRPr="0017461A">
        <w:rPr>
          <w:rFonts w:cstheme="minorHAnsi"/>
          <w:spacing w:val="18"/>
        </w:rPr>
        <w:t xml:space="preserve"> </w:t>
      </w:r>
      <w:r w:rsidRPr="0017461A">
        <w:rPr>
          <w:rFonts w:cstheme="minorHAnsi"/>
        </w:rPr>
        <w:t>voire</w:t>
      </w:r>
      <w:r w:rsidRPr="0017461A">
        <w:rPr>
          <w:rFonts w:cstheme="minorHAnsi"/>
          <w:spacing w:val="19"/>
        </w:rPr>
        <w:t xml:space="preserve"> </w:t>
      </w:r>
      <w:r w:rsidRPr="0017461A">
        <w:rPr>
          <w:rFonts w:cstheme="minorHAnsi"/>
        </w:rPr>
        <w:t>essentiel,</w:t>
      </w:r>
      <w:r w:rsidRPr="0017461A">
        <w:rPr>
          <w:rFonts w:cstheme="minorHAnsi"/>
          <w:spacing w:val="18"/>
        </w:rPr>
        <w:t xml:space="preserve"> </w:t>
      </w:r>
      <w:r w:rsidRPr="0017461A">
        <w:rPr>
          <w:rFonts w:cstheme="minorHAnsi"/>
        </w:rPr>
        <w:t>de</w:t>
      </w:r>
      <w:r w:rsidRPr="0017461A">
        <w:rPr>
          <w:rFonts w:cstheme="minorHAnsi"/>
          <w:spacing w:val="19"/>
        </w:rPr>
        <w:t xml:space="preserve"> </w:t>
      </w:r>
      <w:r w:rsidRPr="0017461A">
        <w:rPr>
          <w:rFonts w:cstheme="minorHAnsi"/>
        </w:rPr>
        <w:t>bien</w:t>
      </w:r>
      <w:r w:rsidRPr="0017461A">
        <w:rPr>
          <w:rFonts w:cstheme="minorHAnsi"/>
          <w:spacing w:val="21"/>
        </w:rPr>
        <w:t xml:space="preserve"> </w:t>
      </w:r>
      <w:r w:rsidR="008F042C" w:rsidRPr="0017461A">
        <w:rPr>
          <w:rFonts w:cstheme="minorHAnsi"/>
        </w:rPr>
        <w:t>effectuer</w:t>
      </w:r>
      <w:r w:rsidRPr="0017461A">
        <w:rPr>
          <w:rFonts w:cstheme="minorHAnsi"/>
          <w:spacing w:val="19"/>
        </w:rPr>
        <w:t xml:space="preserve"> </w:t>
      </w:r>
      <w:r w:rsidRPr="0017461A">
        <w:rPr>
          <w:rFonts w:cstheme="minorHAnsi"/>
        </w:rPr>
        <w:t>le</w:t>
      </w:r>
      <w:r w:rsidRPr="0017461A">
        <w:rPr>
          <w:rFonts w:cstheme="minorHAnsi"/>
          <w:spacing w:val="18"/>
        </w:rPr>
        <w:t xml:space="preserve"> </w:t>
      </w:r>
      <w:r w:rsidRPr="0017461A">
        <w:rPr>
          <w:rFonts w:cstheme="minorHAnsi"/>
        </w:rPr>
        <w:t>travail</w:t>
      </w:r>
      <w:r w:rsidRPr="0017461A">
        <w:rPr>
          <w:rFonts w:cstheme="minorHAnsi"/>
          <w:spacing w:val="21"/>
        </w:rPr>
        <w:t xml:space="preserve"> </w:t>
      </w:r>
      <w:r w:rsidRPr="0017461A">
        <w:rPr>
          <w:rFonts w:cstheme="minorHAnsi"/>
        </w:rPr>
        <w:t>d’analyse</w:t>
      </w:r>
      <w:r w:rsidRPr="0017461A">
        <w:rPr>
          <w:rFonts w:cstheme="minorHAnsi"/>
          <w:spacing w:val="23"/>
        </w:rPr>
        <w:t xml:space="preserve"> </w:t>
      </w:r>
      <w:r w:rsidRPr="0017461A">
        <w:rPr>
          <w:rFonts w:cstheme="minorHAnsi"/>
        </w:rPr>
        <w:t>avant</w:t>
      </w:r>
      <w:r w:rsidRPr="0017461A">
        <w:rPr>
          <w:rFonts w:cstheme="minorHAnsi"/>
          <w:spacing w:val="19"/>
        </w:rPr>
        <w:t xml:space="preserve"> </w:t>
      </w:r>
      <w:r w:rsidRPr="0017461A">
        <w:rPr>
          <w:rFonts w:cstheme="minorHAnsi"/>
        </w:rPr>
        <w:t>le</w:t>
      </w:r>
      <w:r w:rsidRPr="0017461A">
        <w:rPr>
          <w:rFonts w:cstheme="minorHAnsi"/>
          <w:spacing w:val="19"/>
        </w:rPr>
        <w:t xml:space="preserve"> </w:t>
      </w:r>
      <w:r w:rsidRPr="0017461A">
        <w:rPr>
          <w:rFonts w:cstheme="minorHAnsi"/>
        </w:rPr>
        <w:t>début</w:t>
      </w:r>
      <w:r w:rsidRPr="0017461A">
        <w:rPr>
          <w:rFonts w:cstheme="minorHAnsi"/>
          <w:spacing w:val="22"/>
        </w:rPr>
        <w:t xml:space="preserve"> </w:t>
      </w:r>
      <w:r w:rsidRPr="0017461A">
        <w:rPr>
          <w:rFonts w:cstheme="minorHAnsi"/>
        </w:rPr>
        <w:t>de</w:t>
      </w:r>
      <w:r w:rsidRPr="0017461A">
        <w:rPr>
          <w:rFonts w:cstheme="minorHAnsi"/>
          <w:spacing w:val="19"/>
        </w:rPr>
        <w:t xml:space="preserve"> </w:t>
      </w:r>
      <w:r w:rsidRPr="0017461A">
        <w:rPr>
          <w:rFonts w:cstheme="minorHAnsi"/>
        </w:rPr>
        <w:t>saison,</w:t>
      </w:r>
      <w:r w:rsidRPr="0017461A">
        <w:rPr>
          <w:rFonts w:cstheme="minorHAnsi"/>
          <w:spacing w:val="18"/>
        </w:rPr>
        <w:t xml:space="preserve"> </w:t>
      </w:r>
      <w:r w:rsidRPr="0017461A">
        <w:rPr>
          <w:rFonts w:cstheme="minorHAnsi"/>
        </w:rPr>
        <w:t>cela</w:t>
      </w:r>
      <w:r w:rsidRPr="0017461A">
        <w:rPr>
          <w:rFonts w:cstheme="minorHAnsi"/>
          <w:spacing w:val="19"/>
        </w:rPr>
        <w:t xml:space="preserve"> </w:t>
      </w:r>
      <w:r w:rsidRPr="0017461A">
        <w:rPr>
          <w:rFonts w:cstheme="minorHAnsi"/>
        </w:rPr>
        <w:t>aidera</w:t>
      </w:r>
      <w:r w:rsidRPr="0017461A">
        <w:rPr>
          <w:rFonts w:cstheme="minorHAnsi"/>
          <w:spacing w:val="18"/>
        </w:rPr>
        <w:t xml:space="preserve"> </w:t>
      </w:r>
      <w:r w:rsidRPr="0017461A">
        <w:rPr>
          <w:rFonts w:cstheme="minorHAnsi"/>
        </w:rPr>
        <w:t>à éviter toute situation d’équipe qui ne méritait pas d’être reclassifiée.</w:t>
      </w:r>
    </w:p>
    <w:p w14:paraId="490DFF8C" w14:textId="77777777" w:rsidR="00605333" w:rsidRPr="0017461A" w:rsidRDefault="00605333" w:rsidP="0080356A">
      <w:pPr>
        <w:pStyle w:val="Paragraphedeliste"/>
        <w:widowControl w:val="0"/>
        <w:numPr>
          <w:ilvl w:val="0"/>
          <w:numId w:val="116"/>
        </w:numPr>
        <w:tabs>
          <w:tab w:val="left" w:pos="1641"/>
        </w:tabs>
        <w:autoSpaceDE w:val="0"/>
        <w:autoSpaceDN w:val="0"/>
        <w:spacing w:before="120" w:after="120" w:line="240" w:lineRule="auto"/>
        <w:ind w:right="425" w:hanging="361"/>
        <w:contextualSpacing w:val="0"/>
        <w:jc w:val="both"/>
        <w:rPr>
          <w:rFonts w:cstheme="minorHAnsi"/>
        </w:rPr>
      </w:pPr>
      <w:r w:rsidRPr="0017461A">
        <w:rPr>
          <w:rFonts w:cstheme="minorHAnsi"/>
        </w:rPr>
        <w:t>Une équipe qui se voit autoriser une reclassification doit comprendre qu’il s’agit d’un</w:t>
      </w:r>
      <w:r w:rsidRPr="0017461A">
        <w:rPr>
          <w:rFonts w:cstheme="minorHAnsi"/>
          <w:spacing w:val="-15"/>
        </w:rPr>
        <w:t xml:space="preserve"> </w:t>
      </w:r>
      <w:r w:rsidRPr="0017461A">
        <w:rPr>
          <w:rFonts w:cstheme="minorHAnsi"/>
        </w:rPr>
        <w:t>privilège.</w:t>
      </w:r>
    </w:p>
    <w:p w14:paraId="391168DD" w14:textId="77777777" w:rsidR="00605333" w:rsidRPr="0017461A" w:rsidRDefault="00605333" w:rsidP="0080356A">
      <w:pPr>
        <w:pStyle w:val="Paragraphedeliste"/>
        <w:widowControl w:val="0"/>
        <w:numPr>
          <w:ilvl w:val="0"/>
          <w:numId w:val="116"/>
        </w:numPr>
        <w:tabs>
          <w:tab w:val="left" w:pos="1641"/>
        </w:tabs>
        <w:autoSpaceDE w:val="0"/>
        <w:autoSpaceDN w:val="0"/>
        <w:spacing w:before="120" w:after="120" w:line="240" w:lineRule="auto"/>
        <w:ind w:right="425"/>
        <w:contextualSpacing w:val="0"/>
        <w:jc w:val="both"/>
        <w:rPr>
          <w:rFonts w:cstheme="minorHAnsi"/>
        </w:rPr>
      </w:pPr>
      <w:r w:rsidRPr="0017461A">
        <w:rPr>
          <w:rFonts w:cstheme="minorHAnsi"/>
        </w:rPr>
        <w:t>À sa discrétion, la région se réserve le droit de réévaluer la reclassification d’une équipe en cours de saison.</w:t>
      </w:r>
    </w:p>
    <w:p w14:paraId="6BF0B94E" w14:textId="77777777" w:rsidR="00605333" w:rsidRPr="0017461A" w:rsidRDefault="00605333" w:rsidP="00605333">
      <w:pPr>
        <w:ind w:right="245"/>
        <w:jc w:val="center"/>
        <w:rPr>
          <w:b/>
          <w:bCs/>
        </w:rPr>
      </w:pPr>
      <w:r w:rsidRPr="0017461A">
        <w:rPr>
          <w:b/>
          <w:bCs/>
        </w:rPr>
        <w:t>TABLEAUX DE CLASSIFICATION</w:t>
      </w:r>
    </w:p>
    <w:p w14:paraId="0D01C912" w14:textId="77777777" w:rsidR="00605333" w:rsidRPr="0017461A" w:rsidRDefault="00605333" w:rsidP="0080356A">
      <w:pPr>
        <w:pStyle w:val="Paragraphedeliste"/>
        <w:widowControl w:val="0"/>
        <w:numPr>
          <w:ilvl w:val="0"/>
          <w:numId w:val="118"/>
        </w:numPr>
        <w:tabs>
          <w:tab w:val="left" w:pos="1640"/>
          <w:tab w:val="left" w:pos="1641"/>
        </w:tabs>
        <w:autoSpaceDE w:val="0"/>
        <w:autoSpaceDN w:val="0"/>
        <w:spacing w:before="120" w:after="120" w:line="240" w:lineRule="auto"/>
        <w:ind w:left="1627" w:right="425"/>
        <w:contextualSpacing w:val="0"/>
        <w:jc w:val="both"/>
        <w:rPr>
          <w:rFonts w:cstheme="minorHAnsi"/>
        </w:rPr>
      </w:pPr>
      <w:r w:rsidRPr="0017461A">
        <w:rPr>
          <w:rFonts w:cstheme="minorHAnsi"/>
        </w:rPr>
        <w:t>Le tableau de classification basé sur le QUANTITATIF est une unité de mesure qui sert de calcul de base pour classer les</w:t>
      </w:r>
      <w:r w:rsidRPr="0017461A">
        <w:rPr>
          <w:rFonts w:cstheme="minorHAnsi"/>
          <w:spacing w:val="-2"/>
        </w:rPr>
        <w:t xml:space="preserve"> </w:t>
      </w:r>
      <w:r w:rsidRPr="0017461A">
        <w:rPr>
          <w:rFonts w:cstheme="minorHAnsi"/>
        </w:rPr>
        <w:t>équipes.</w:t>
      </w:r>
    </w:p>
    <w:p w14:paraId="188B6207" w14:textId="77777777" w:rsidR="00605333" w:rsidRPr="0017461A" w:rsidRDefault="00605333" w:rsidP="0080356A">
      <w:pPr>
        <w:pStyle w:val="Paragraphedeliste"/>
        <w:widowControl w:val="0"/>
        <w:numPr>
          <w:ilvl w:val="2"/>
          <w:numId w:val="118"/>
        </w:numPr>
        <w:tabs>
          <w:tab w:val="left" w:pos="1640"/>
          <w:tab w:val="left" w:pos="1641"/>
        </w:tabs>
        <w:autoSpaceDE w:val="0"/>
        <w:autoSpaceDN w:val="0"/>
        <w:spacing w:before="120" w:after="120" w:line="240" w:lineRule="auto"/>
        <w:ind w:left="1627" w:right="425"/>
        <w:contextualSpacing w:val="0"/>
        <w:jc w:val="both"/>
        <w:rPr>
          <w:rFonts w:cstheme="minorHAnsi"/>
        </w:rPr>
      </w:pPr>
      <w:r w:rsidRPr="0017461A">
        <w:rPr>
          <w:rFonts w:cstheme="minorHAnsi"/>
        </w:rPr>
        <w:t>Le tableau est basé sur des proportions équitables qui assurent un certain équilibre entre les</w:t>
      </w:r>
      <w:r w:rsidRPr="0017461A">
        <w:rPr>
          <w:rFonts w:cstheme="minorHAnsi"/>
          <w:spacing w:val="-18"/>
        </w:rPr>
        <w:t xml:space="preserve"> </w:t>
      </w:r>
      <w:r w:rsidRPr="0017461A">
        <w:rPr>
          <w:rFonts w:cstheme="minorHAnsi"/>
        </w:rPr>
        <w:t>équipes d’associations</w:t>
      </w:r>
      <w:r>
        <w:rPr>
          <w:rFonts w:cstheme="minorHAnsi"/>
        </w:rPr>
        <w:t xml:space="preserve"> ou </w:t>
      </w:r>
      <w:r w:rsidRPr="0017461A">
        <w:rPr>
          <w:rFonts w:cstheme="minorHAnsi"/>
        </w:rPr>
        <w:t>d’organisation de différentes grosseurs du point de vue du membership.</w:t>
      </w:r>
    </w:p>
    <w:p w14:paraId="363C59A5" w14:textId="77777777" w:rsidR="00605333" w:rsidRPr="00461F7D" w:rsidRDefault="00605333" w:rsidP="0080356A">
      <w:pPr>
        <w:pStyle w:val="Paragraphedeliste"/>
        <w:widowControl w:val="0"/>
        <w:numPr>
          <w:ilvl w:val="2"/>
          <w:numId w:val="118"/>
        </w:numPr>
        <w:tabs>
          <w:tab w:val="left" w:pos="1640"/>
          <w:tab w:val="left" w:pos="1641"/>
        </w:tabs>
        <w:autoSpaceDE w:val="0"/>
        <w:autoSpaceDN w:val="0"/>
        <w:spacing w:before="120" w:after="120" w:line="240" w:lineRule="auto"/>
        <w:ind w:left="1627" w:right="425"/>
        <w:contextualSpacing w:val="0"/>
        <w:jc w:val="both"/>
        <w:rPr>
          <w:rFonts w:cstheme="minorHAnsi"/>
        </w:rPr>
      </w:pPr>
      <w:r w:rsidRPr="00461F7D">
        <w:rPr>
          <w:rFonts w:cstheme="minorHAnsi"/>
        </w:rPr>
        <w:t>Plusieurs facteurs peuvent influencer positivement ou négativement les performances des équipes. Ce</w:t>
      </w:r>
      <w:r w:rsidRPr="00461F7D">
        <w:rPr>
          <w:rFonts w:cstheme="minorHAnsi"/>
          <w:spacing w:val="-27"/>
        </w:rPr>
        <w:t xml:space="preserve"> </w:t>
      </w:r>
      <w:r w:rsidRPr="00461F7D">
        <w:rPr>
          <w:rFonts w:cstheme="minorHAnsi"/>
        </w:rPr>
        <w:t xml:space="preserve">qui </w:t>
      </w:r>
      <w:r>
        <w:rPr>
          <w:rFonts w:cstheme="minorHAnsi"/>
        </w:rPr>
        <w:t>j</w:t>
      </w:r>
      <w:r w:rsidRPr="00461F7D">
        <w:rPr>
          <w:rFonts w:cstheme="minorHAnsi"/>
        </w:rPr>
        <w:t>ustifie la mise en place d’une politique de reclassification.</w:t>
      </w:r>
    </w:p>
    <w:p w14:paraId="4447E423" w14:textId="77777777" w:rsidR="00605333" w:rsidRPr="0017461A" w:rsidRDefault="00605333" w:rsidP="0080356A">
      <w:pPr>
        <w:pStyle w:val="Paragraphedeliste"/>
        <w:widowControl w:val="0"/>
        <w:numPr>
          <w:ilvl w:val="0"/>
          <w:numId w:val="118"/>
        </w:numPr>
        <w:tabs>
          <w:tab w:val="left" w:pos="1640"/>
          <w:tab w:val="left" w:pos="1641"/>
        </w:tabs>
        <w:autoSpaceDE w:val="0"/>
        <w:autoSpaceDN w:val="0"/>
        <w:spacing w:before="120" w:after="120" w:line="240" w:lineRule="auto"/>
        <w:ind w:left="1627" w:right="425"/>
        <w:contextualSpacing w:val="0"/>
        <w:jc w:val="both"/>
        <w:rPr>
          <w:rFonts w:cstheme="minorHAnsi"/>
        </w:rPr>
      </w:pPr>
      <w:r w:rsidRPr="0017461A">
        <w:rPr>
          <w:rFonts w:cstheme="minorHAnsi"/>
        </w:rPr>
        <w:t>Les associations ou organisations qui désirent se prévaloir de la zone tampon doivent faire une demande de</w:t>
      </w:r>
      <w:r w:rsidRPr="0017461A">
        <w:rPr>
          <w:rFonts w:cstheme="minorHAnsi"/>
          <w:spacing w:val="-16"/>
        </w:rPr>
        <w:t xml:space="preserve"> </w:t>
      </w:r>
      <w:r w:rsidRPr="0017461A">
        <w:rPr>
          <w:rFonts w:cstheme="minorHAnsi"/>
        </w:rPr>
        <w:t>reclassification.</w:t>
      </w:r>
    </w:p>
    <w:p w14:paraId="4CFA54A0" w14:textId="77777777" w:rsidR="00605333" w:rsidRDefault="00605333" w:rsidP="00605333">
      <w:pPr>
        <w:pStyle w:val="Corpsdetexte"/>
        <w:spacing w:before="117"/>
        <w:ind w:left="1440" w:right="114"/>
        <w:jc w:val="both"/>
        <w:rPr>
          <w:b/>
          <w:bCs/>
          <w:highlight w:val="yellow"/>
        </w:rPr>
      </w:pPr>
    </w:p>
    <w:p w14:paraId="49CD9AEF" w14:textId="7B06581C" w:rsidR="00605333" w:rsidRPr="003576DD" w:rsidRDefault="00605333" w:rsidP="00605333">
      <w:pPr>
        <w:pStyle w:val="Corpsdetexte"/>
        <w:spacing w:before="117"/>
        <w:ind w:left="1440" w:right="114"/>
        <w:jc w:val="both"/>
        <w:rPr>
          <w:b/>
          <w:bCs/>
        </w:rPr>
      </w:pPr>
      <w:r>
        <w:rPr>
          <w:b/>
          <w:bCs/>
          <w:highlight w:val="yellow"/>
        </w:rPr>
        <w:t xml:space="preserve">IMPORTANT : </w:t>
      </w:r>
      <w:r w:rsidRPr="00F01980">
        <w:rPr>
          <w:b/>
          <w:bCs/>
          <w:highlight w:val="yellow"/>
        </w:rPr>
        <w:t>AUCUNE ÉQUIPE</w:t>
      </w:r>
      <w:r w:rsidR="00B10745">
        <w:rPr>
          <w:b/>
          <w:bCs/>
          <w:highlight w:val="yellow"/>
        </w:rPr>
        <w:t xml:space="preserve"> SOUS</w:t>
      </w:r>
      <w:r w:rsidRPr="00F01980">
        <w:rPr>
          <w:b/>
          <w:bCs/>
          <w:highlight w:val="yellow"/>
        </w:rPr>
        <w:t xml:space="preserve"> RECLASSÉE NE PEUT PARTICIPER AUX CHAMPIONNATS PROVINCIAUX SANS L’AUTORISATION DE HOCKEY QUÉBEC</w:t>
      </w:r>
    </w:p>
    <w:p w14:paraId="6FBDA919" w14:textId="77777777" w:rsidR="00605333" w:rsidRPr="003C32E0" w:rsidRDefault="00605333" w:rsidP="00605333">
      <w:pPr>
        <w:rPr>
          <w:rFonts w:cstheme="minorHAnsi"/>
        </w:rPr>
        <w:sectPr w:rsidR="00605333" w:rsidRPr="003C32E0" w:rsidSect="00D012FA">
          <w:headerReference w:type="default" r:id="rId205"/>
          <w:footerReference w:type="default" r:id="rId206"/>
          <w:pgSz w:w="12240" w:h="15840" w:code="1"/>
          <w:pgMar w:top="1100" w:right="605" w:bottom="1000" w:left="230" w:header="720" w:footer="720" w:gutter="0"/>
          <w:pgNumType w:start="141"/>
          <w:cols w:space="720"/>
        </w:sectPr>
      </w:pPr>
    </w:p>
    <w:p w14:paraId="5A0D21F6" w14:textId="77777777" w:rsidR="00605333" w:rsidRPr="0017461A" w:rsidRDefault="00605333" w:rsidP="00605333">
      <w:pPr>
        <w:pStyle w:val="Corpsdetexte"/>
        <w:spacing w:before="120"/>
        <w:ind w:left="3171" w:right="320" w:hanging="1731"/>
        <w:jc w:val="both"/>
        <w:rPr>
          <w:rFonts w:cstheme="minorHAnsi"/>
        </w:rPr>
      </w:pPr>
      <w:r w:rsidRPr="0017461A">
        <w:rPr>
          <w:rFonts w:cstheme="minorHAnsi"/>
          <w:b/>
        </w:rPr>
        <w:t>1</w:t>
      </w:r>
      <w:r w:rsidRPr="0017461A">
        <w:rPr>
          <w:rFonts w:cstheme="minorHAnsi"/>
          <w:b/>
          <w:position w:val="8"/>
          <w:vertAlign w:val="superscript"/>
        </w:rPr>
        <w:t>re</w:t>
      </w:r>
      <w:r w:rsidRPr="0017461A">
        <w:rPr>
          <w:rFonts w:cstheme="minorHAnsi"/>
          <w:b/>
          <w:spacing w:val="-1"/>
          <w:position w:val="8"/>
        </w:rPr>
        <w:t xml:space="preserve"> </w:t>
      </w:r>
      <w:r w:rsidRPr="0017461A">
        <w:rPr>
          <w:rFonts w:cstheme="minorHAnsi"/>
          <w:b/>
        </w:rPr>
        <w:t>étape :</w:t>
      </w:r>
      <w:r w:rsidRPr="0017461A">
        <w:rPr>
          <w:rFonts w:cstheme="minorHAnsi"/>
          <w:b/>
        </w:rPr>
        <w:tab/>
      </w:r>
      <w:r w:rsidRPr="0017461A">
        <w:rPr>
          <w:rFonts w:cstheme="minorHAnsi"/>
          <w:bCs/>
        </w:rPr>
        <w:t>L</w:t>
      </w:r>
      <w:r w:rsidRPr="0017461A">
        <w:rPr>
          <w:rFonts w:cstheme="minorHAnsi"/>
        </w:rPr>
        <w:t>’association ou l’organisation de hockey mineur fait une demande de reclassification à la région via le formulaire approprié.</w:t>
      </w:r>
    </w:p>
    <w:p w14:paraId="44DCBA33" w14:textId="77777777" w:rsidR="00605333" w:rsidRPr="0017461A" w:rsidRDefault="00605333" w:rsidP="00605333">
      <w:pPr>
        <w:pStyle w:val="Corpsdetexte"/>
        <w:spacing w:before="120" w:line="297" w:lineRule="exact"/>
        <w:ind w:left="3150" w:right="320" w:hanging="1731"/>
        <w:jc w:val="both"/>
        <w:rPr>
          <w:rFonts w:cstheme="minorHAnsi"/>
        </w:rPr>
      </w:pPr>
      <w:r w:rsidRPr="0017461A">
        <w:rPr>
          <w:rFonts w:cstheme="minorHAnsi"/>
          <w:b/>
        </w:rPr>
        <w:t>2</w:t>
      </w:r>
      <w:r w:rsidRPr="0017461A">
        <w:rPr>
          <w:rFonts w:cstheme="minorHAnsi"/>
          <w:b/>
          <w:position w:val="8"/>
          <w:vertAlign w:val="superscript"/>
        </w:rPr>
        <w:t>e</w:t>
      </w:r>
      <w:r w:rsidRPr="0017461A">
        <w:rPr>
          <w:rFonts w:cstheme="minorHAnsi"/>
          <w:b/>
          <w:spacing w:val="19"/>
          <w:position w:val="8"/>
        </w:rPr>
        <w:t xml:space="preserve"> </w:t>
      </w:r>
      <w:r w:rsidRPr="0017461A">
        <w:rPr>
          <w:rFonts w:cstheme="minorHAnsi"/>
          <w:b/>
        </w:rPr>
        <w:t>étape</w:t>
      </w:r>
      <w:r w:rsidRPr="0017461A">
        <w:rPr>
          <w:rFonts w:cstheme="minorHAnsi"/>
          <w:b/>
          <w:spacing w:val="-3"/>
        </w:rPr>
        <w:t xml:space="preserve"> </w:t>
      </w:r>
      <w:r w:rsidRPr="0017461A">
        <w:rPr>
          <w:rFonts w:cstheme="minorHAnsi"/>
          <w:b/>
        </w:rPr>
        <w:t>:</w:t>
      </w:r>
      <w:r w:rsidRPr="0017461A">
        <w:rPr>
          <w:rFonts w:cstheme="minorHAnsi"/>
          <w:b/>
        </w:rPr>
        <w:tab/>
      </w:r>
      <w:r w:rsidRPr="0017461A">
        <w:rPr>
          <w:rFonts w:cstheme="minorHAnsi"/>
        </w:rPr>
        <w:t>La région évalue la demande et s’assure que celle-ci est justifiée. La région peut exiger</w:t>
      </w:r>
      <w:r w:rsidRPr="0017461A">
        <w:rPr>
          <w:rFonts w:cstheme="minorHAnsi"/>
          <w:spacing w:val="-28"/>
        </w:rPr>
        <w:t xml:space="preserve"> </w:t>
      </w:r>
      <w:r w:rsidRPr="0017461A">
        <w:rPr>
          <w:rFonts w:cstheme="minorHAnsi"/>
        </w:rPr>
        <w:t>que</w:t>
      </w:r>
      <w:r w:rsidRPr="0017461A">
        <w:rPr>
          <w:rFonts w:cstheme="minorHAnsi"/>
          <w:bCs/>
        </w:rPr>
        <w:t xml:space="preserve"> l</w:t>
      </w:r>
      <w:r w:rsidRPr="0017461A">
        <w:rPr>
          <w:rFonts w:cstheme="minorHAnsi"/>
        </w:rPr>
        <w:t>’association ou l’organisation de hockey mineur dépose des documents justifiant sa demande.</w:t>
      </w:r>
    </w:p>
    <w:p w14:paraId="62E01C94" w14:textId="77777777" w:rsidR="00605333" w:rsidRPr="0017461A" w:rsidRDefault="00605333" w:rsidP="00605333">
      <w:pPr>
        <w:pStyle w:val="Corpsdetexte"/>
        <w:spacing w:before="120"/>
        <w:ind w:left="3150" w:hanging="1731"/>
        <w:rPr>
          <w:rFonts w:cstheme="minorHAnsi"/>
        </w:rPr>
      </w:pPr>
      <w:r w:rsidRPr="0017461A">
        <w:rPr>
          <w:rFonts w:cstheme="minorHAnsi"/>
          <w:b/>
        </w:rPr>
        <w:t>3</w:t>
      </w:r>
      <w:r w:rsidRPr="0017461A">
        <w:rPr>
          <w:rFonts w:cstheme="minorHAnsi"/>
          <w:b/>
          <w:position w:val="8"/>
          <w:vertAlign w:val="superscript"/>
        </w:rPr>
        <w:t>e</w:t>
      </w:r>
      <w:r w:rsidRPr="0017461A">
        <w:rPr>
          <w:rFonts w:cstheme="minorHAnsi"/>
          <w:b/>
          <w:spacing w:val="19"/>
          <w:position w:val="8"/>
        </w:rPr>
        <w:t xml:space="preserve"> </w:t>
      </w:r>
      <w:r w:rsidRPr="0017461A">
        <w:rPr>
          <w:rFonts w:cstheme="minorHAnsi"/>
          <w:b/>
        </w:rPr>
        <w:t>étape</w:t>
      </w:r>
      <w:r w:rsidRPr="0017461A">
        <w:rPr>
          <w:rFonts w:cstheme="minorHAnsi"/>
          <w:b/>
          <w:spacing w:val="-3"/>
        </w:rPr>
        <w:t xml:space="preserve"> </w:t>
      </w:r>
      <w:r w:rsidRPr="0017461A">
        <w:rPr>
          <w:rFonts w:cstheme="minorHAnsi"/>
          <w:b/>
        </w:rPr>
        <w:t>:</w:t>
      </w:r>
      <w:r w:rsidRPr="0017461A">
        <w:rPr>
          <w:rFonts w:cstheme="minorHAnsi"/>
          <w:b/>
        </w:rPr>
        <w:tab/>
      </w:r>
      <w:r w:rsidRPr="0017461A">
        <w:rPr>
          <w:rFonts w:cstheme="minorHAnsi"/>
        </w:rPr>
        <w:t>La région doit endosser la demande et la faire parvenir à Hockey</w:t>
      </w:r>
      <w:r w:rsidRPr="0017461A">
        <w:rPr>
          <w:rFonts w:cstheme="minorHAnsi"/>
          <w:spacing w:val="-14"/>
        </w:rPr>
        <w:t xml:space="preserve"> </w:t>
      </w:r>
      <w:r w:rsidRPr="0017461A">
        <w:rPr>
          <w:rFonts w:cstheme="minorHAnsi"/>
        </w:rPr>
        <w:t>Québec.</w:t>
      </w:r>
    </w:p>
    <w:p w14:paraId="4AB542BD" w14:textId="77777777" w:rsidR="00605333" w:rsidRPr="0017461A" w:rsidRDefault="00605333" w:rsidP="00605333">
      <w:pPr>
        <w:pStyle w:val="Corpsdetexte"/>
        <w:spacing w:before="120"/>
        <w:ind w:left="3150" w:hanging="1731"/>
        <w:rPr>
          <w:rFonts w:cstheme="minorHAnsi"/>
        </w:rPr>
      </w:pPr>
      <w:r w:rsidRPr="0017461A">
        <w:rPr>
          <w:rFonts w:cstheme="minorHAnsi"/>
          <w:b/>
        </w:rPr>
        <w:t>4</w:t>
      </w:r>
      <w:r w:rsidRPr="0017461A">
        <w:rPr>
          <w:rFonts w:cstheme="minorHAnsi"/>
          <w:b/>
          <w:position w:val="8"/>
          <w:vertAlign w:val="superscript"/>
        </w:rPr>
        <w:t>e</w:t>
      </w:r>
      <w:r w:rsidRPr="0017461A">
        <w:rPr>
          <w:rFonts w:cstheme="minorHAnsi"/>
          <w:b/>
          <w:spacing w:val="19"/>
          <w:position w:val="8"/>
        </w:rPr>
        <w:t xml:space="preserve"> </w:t>
      </w:r>
      <w:r w:rsidRPr="0017461A">
        <w:rPr>
          <w:rFonts w:cstheme="minorHAnsi"/>
          <w:b/>
        </w:rPr>
        <w:t>étape</w:t>
      </w:r>
      <w:r w:rsidRPr="0017461A">
        <w:rPr>
          <w:rFonts w:cstheme="minorHAnsi"/>
          <w:b/>
          <w:spacing w:val="-3"/>
        </w:rPr>
        <w:t xml:space="preserve"> </w:t>
      </w:r>
      <w:r w:rsidRPr="0017461A">
        <w:rPr>
          <w:rFonts w:cstheme="minorHAnsi"/>
          <w:b/>
        </w:rPr>
        <w:t>:</w:t>
      </w:r>
      <w:r w:rsidRPr="0017461A">
        <w:rPr>
          <w:rFonts w:cstheme="minorHAnsi"/>
          <w:b/>
        </w:rPr>
        <w:tab/>
      </w:r>
      <w:r w:rsidRPr="0017461A">
        <w:rPr>
          <w:rFonts w:cstheme="minorHAnsi"/>
        </w:rPr>
        <w:t>Hockey Québec évalue la demande et autorise ou refuse la</w:t>
      </w:r>
      <w:r w:rsidRPr="0017461A">
        <w:rPr>
          <w:rFonts w:cstheme="minorHAnsi"/>
          <w:spacing w:val="-9"/>
        </w:rPr>
        <w:t xml:space="preserve"> </w:t>
      </w:r>
      <w:r w:rsidRPr="0017461A">
        <w:rPr>
          <w:rFonts w:cstheme="minorHAnsi"/>
        </w:rPr>
        <w:t>demande.</w:t>
      </w:r>
    </w:p>
    <w:p w14:paraId="26CE38DC" w14:textId="77777777" w:rsidR="00605333" w:rsidRPr="0017461A" w:rsidRDefault="00605333" w:rsidP="0080356A">
      <w:pPr>
        <w:pStyle w:val="Paragraphedeliste"/>
        <w:widowControl w:val="0"/>
        <w:numPr>
          <w:ilvl w:val="1"/>
          <w:numId w:val="115"/>
        </w:numPr>
        <w:tabs>
          <w:tab w:val="left" w:pos="2000"/>
          <w:tab w:val="left" w:pos="2001"/>
        </w:tabs>
        <w:autoSpaceDE w:val="0"/>
        <w:autoSpaceDN w:val="0"/>
        <w:spacing w:before="120" w:after="120" w:line="240" w:lineRule="auto"/>
        <w:ind w:right="425" w:hanging="541"/>
        <w:contextualSpacing w:val="0"/>
        <w:jc w:val="both"/>
        <w:rPr>
          <w:rFonts w:cstheme="minorHAnsi"/>
        </w:rPr>
      </w:pPr>
      <w:r w:rsidRPr="0017461A">
        <w:rPr>
          <w:rFonts w:cstheme="minorHAnsi"/>
        </w:rPr>
        <w:t>L’autorisation d’une reclassification n’est valide que pour la saison en cours</w:t>
      </w:r>
      <w:r w:rsidRPr="0017461A">
        <w:rPr>
          <w:rFonts w:cstheme="minorHAnsi"/>
          <w:spacing w:val="-10"/>
        </w:rPr>
        <w:t xml:space="preserve"> </w:t>
      </w:r>
      <w:r w:rsidRPr="0017461A">
        <w:rPr>
          <w:rFonts w:cstheme="minorHAnsi"/>
        </w:rPr>
        <w:t>uniquement.</w:t>
      </w:r>
    </w:p>
    <w:p w14:paraId="50680E7C" w14:textId="77777777" w:rsidR="00605333" w:rsidRPr="0017461A" w:rsidRDefault="00605333" w:rsidP="0080356A">
      <w:pPr>
        <w:pStyle w:val="Paragraphedeliste"/>
        <w:widowControl w:val="0"/>
        <w:numPr>
          <w:ilvl w:val="1"/>
          <w:numId w:val="115"/>
        </w:numPr>
        <w:tabs>
          <w:tab w:val="left" w:pos="2000"/>
          <w:tab w:val="left" w:pos="2001"/>
        </w:tabs>
        <w:autoSpaceDE w:val="0"/>
        <w:autoSpaceDN w:val="0"/>
        <w:spacing w:before="120" w:after="120" w:line="276" w:lineRule="auto"/>
        <w:ind w:right="425"/>
        <w:contextualSpacing w:val="0"/>
        <w:jc w:val="both"/>
        <w:rPr>
          <w:rFonts w:cstheme="minorHAnsi"/>
        </w:rPr>
      </w:pPr>
      <w:r w:rsidRPr="0017461A">
        <w:rPr>
          <w:rFonts w:cstheme="minorHAnsi"/>
        </w:rPr>
        <w:t>La politique complète doit être remise aux entraîneurs des équipes reclassifiées et ceux-ci doivent obligatoirement en prendre</w:t>
      </w:r>
      <w:r w:rsidRPr="0017461A">
        <w:rPr>
          <w:rFonts w:cstheme="minorHAnsi"/>
          <w:spacing w:val="-2"/>
        </w:rPr>
        <w:t xml:space="preserve"> </w:t>
      </w:r>
      <w:r w:rsidRPr="0017461A">
        <w:rPr>
          <w:rFonts w:cstheme="minorHAnsi"/>
        </w:rPr>
        <w:t>connaissance.</w:t>
      </w:r>
    </w:p>
    <w:p w14:paraId="43009E96" w14:textId="77777777" w:rsidR="00605333" w:rsidRPr="0017461A" w:rsidRDefault="00605333" w:rsidP="0080356A">
      <w:pPr>
        <w:pStyle w:val="Paragraphedeliste"/>
        <w:widowControl w:val="0"/>
        <w:numPr>
          <w:ilvl w:val="1"/>
          <w:numId w:val="115"/>
        </w:numPr>
        <w:tabs>
          <w:tab w:val="left" w:pos="2000"/>
          <w:tab w:val="left" w:pos="2001"/>
        </w:tabs>
        <w:autoSpaceDE w:val="0"/>
        <w:autoSpaceDN w:val="0"/>
        <w:spacing w:before="120" w:after="120" w:line="276" w:lineRule="auto"/>
        <w:ind w:right="425"/>
        <w:contextualSpacing w:val="0"/>
        <w:jc w:val="both"/>
        <w:rPr>
          <w:rFonts w:cstheme="minorHAnsi"/>
        </w:rPr>
      </w:pPr>
      <w:r w:rsidRPr="0017461A">
        <w:rPr>
          <w:rFonts w:cstheme="minorHAnsi"/>
        </w:rPr>
        <w:t>Il est recommandé que la région soumette aux associations ou organisation de hockey mineur, un rapport complet des équipes reclassées de la</w:t>
      </w:r>
      <w:r w:rsidRPr="0017461A">
        <w:rPr>
          <w:rFonts w:cstheme="minorHAnsi"/>
          <w:spacing w:val="2"/>
        </w:rPr>
        <w:t xml:space="preserve"> </w:t>
      </w:r>
      <w:r w:rsidRPr="0017461A">
        <w:rPr>
          <w:rFonts w:cstheme="minorHAnsi"/>
        </w:rPr>
        <w:t>région.</w:t>
      </w:r>
    </w:p>
    <w:p w14:paraId="09D0BDC8" w14:textId="5F7E9FF0" w:rsidR="00605333" w:rsidRPr="00DD1271" w:rsidRDefault="00605333" w:rsidP="00DD1271">
      <w:pPr>
        <w:tabs>
          <w:tab w:val="center" w:pos="5702"/>
          <w:tab w:val="left" w:pos="8175"/>
        </w:tabs>
        <w:ind w:right="-475"/>
        <w:jc w:val="center"/>
        <w:rPr>
          <w:b/>
          <w:bCs/>
        </w:rPr>
      </w:pPr>
      <w:r w:rsidRPr="00DD1271">
        <w:rPr>
          <w:b/>
          <w:bCs/>
        </w:rPr>
        <w:t>DATE LIMITE DE DÉPÔT DES DEMANDES</w:t>
      </w:r>
    </w:p>
    <w:p w14:paraId="5663832D" w14:textId="4615F5A0" w:rsidR="00520B78" w:rsidRPr="00520B78" w:rsidRDefault="00605333" w:rsidP="0080356A">
      <w:pPr>
        <w:pStyle w:val="Paragraphedeliste"/>
        <w:widowControl w:val="0"/>
        <w:numPr>
          <w:ilvl w:val="1"/>
          <w:numId w:val="124"/>
        </w:numPr>
        <w:tabs>
          <w:tab w:val="left" w:pos="2001"/>
        </w:tabs>
        <w:autoSpaceDE w:val="0"/>
        <w:autoSpaceDN w:val="0"/>
        <w:spacing w:before="120" w:after="120" w:line="240" w:lineRule="auto"/>
        <w:ind w:right="425"/>
        <w:contextualSpacing w:val="0"/>
        <w:jc w:val="both"/>
      </w:pPr>
      <w:r w:rsidRPr="00520B78">
        <w:rPr>
          <w:rFonts w:cstheme="minorHAnsi"/>
        </w:rPr>
        <w:t>Les</w:t>
      </w:r>
      <w:r w:rsidRPr="00520B78">
        <w:rPr>
          <w:rFonts w:cstheme="minorHAnsi"/>
          <w:spacing w:val="-11"/>
        </w:rPr>
        <w:t xml:space="preserve"> </w:t>
      </w:r>
      <w:r w:rsidRPr="00520B78">
        <w:rPr>
          <w:rFonts w:cstheme="minorHAnsi"/>
        </w:rPr>
        <w:t>demandes</w:t>
      </w:r>
      <w:r w:rsidRPr="00520B78">
        <w:rPr>
          <w:rFonts w:cstheme="minorHAnsi"/>
          <w:spacing w:val="-11"/>
        </w:rPr>
        <w:t xml:space="preserve"> </w:t>
      </w:r>
      <w:r w:rsidRPr="00520B78">
        <w:rPr>
          <w:rFonts w:cstheme="minorHAnsi"/>
        </w:rPr>
        <w:t>de</w:t>
      </w:r>
      <w:r w:rsidRPr="00520B78">
        <w:rPr>
          <w:rFonts w:cstheme="minorHAnsi"/>
          <w:spacing w:val="-12"/>
        </w:rPr>
        <w:t xml:space="preserve"> </w:t>
      </w:r>
      <w:r w:rsidRPr="00520B78">
        <w:rPr>
          <w:rFonts w:cstheme="minorHAnsi"/>
        </w:rPr>
        <w:t>reclassification</w:t>
      </w:r>
      <w:r w:rsidRPr="00520B78">
        <w:rPr>
          <w:rFonts w:cstheme="minorHAnsi"/>
          <w:spacing w:val="-12"/>
        </w:rPr>
        <w:t xml:space="preserve"> </w:t>
      </w:r>
      <w:r w:rsidRPr="00520B78">
        <w:rPr>
          <w:rFonts w:cstheme="minorHAnsi"/>
        </w:rPr>
        <w:t>doivent</w:t>
      </w:r>
      <w:r w:rsidRPr="00520B78">
        <w:rPr>
          <w:rFonts w:cstheme="minorHAnsi"/>
          <w:spacing w:val="-12"/>
        </w:rPr>
        <w:t xml:space="preserve"> </w:t>
      </w:r>
      <w:r w:rsidRPr="00520B78">
        <w:rPr>
          <w:rFonts w:cstheme="minorHAnsi"/>
        </w:rPr>
        <w:t>obligatoirement</w:t>
      </w:r>
      <w:r w:rsidRPr="00520B78">
        <w:rPr>
          <w:rFonts w:cstheme="minorHAnsi"/>
          <w:spacing w:val="-11"/>
        </w:rPr>
        <w:t xml:space="preserve"> </w:t>
      </w:r>
      <w:r w:rsidRPr="00520B78">
        <w:rPr>
          <w:rFonts w:cstheme="minorHAnsi"/>
        </w:rPr>
        <w:t>être</w:t>
      </w:r>
      <w:r w:rsidRPr="00520B78">
        <w:rPr>
          <w:rFonts w:cstheme="minorHAnsi"/>
          <w:spacing w:val="-12"/>
        </w:rPr>
        <w:t xml:space="preserve"> </w:t>
      </w:r>
      <w:r w:rsidRPr="00520B78">
        <w:rPr>
          <w:rFonts w:cstheme="minorHAnsi"/>
        </w:rPr>
        <w:t>expédiées</w:t>
      </w:r>
      <w:r w:rsidRPr="00520B78">
        <w:rPr>
          <w:rFonts w:cstheme="minorHAnsi"/>
          <w:spacing w:val="-11"/>
        </w:rPr>
        <w:t xml:space="preserve"> par courriel </w:t>
      </w:r>
      <w:r w:rsidR="00520B78" w:rsidRPr="00520B78">
        <w:t xml:space="preserve">au coordonnateur mobilisation des membres de votre district, au minimum </w:t>
      </w:r>
      <w:r w:rsidR="00520B78" w:rsidRPr="00520B78">
        <w:rPr>
          <w:b/>
          <w:bCs/>
          <w:u w:val="single"/>
        </w:rPr>
        <w:t>10 jours</w:t>
      </w:r>
      <w:r w:rsidR="00520B78" w:rsidRPr="00520B78">
        <w:t xml:space="preserve"> avant la date de la confection des horaires.</w:t>
      </w:r>
    </w:p>
    <w:tbl>
      <w:tblPr>
        <w:tblW w:w="0" w:type="auto"/>
        <w:tblInd w:w="1250" w:type="dxa"/>
        <w:tblLayout w:type="fixed"/>
        <w:tblCellMar>
          <w:left w:w="0" w:type="dxa"/>
          <w:right w:w="0" w:type="dxa"/>
        </w:tblCellMar>
        <w:tblLook w:val="04A0" w:firstRow="1" w:lastRow="0" w:firstColumn="1" w:lastColumn="0" w:noHBand="0" w:noVBand="1"/>
      </w:tblPr>
      <w:tblGrid>
        <w:gridCol w:w="3060"/>
        <w:gridCol w:w="1800"/>
        <w:gridCol w:w="2160"/>
        <w:gridCol w:w="2790"/>
      </w:tblGrid>
      <w:tr w:rsidR="00520B78" w14:paraId="6ED6CD0D" w14:textId="2692187F" w:rsidTr="00420D2C">
        <w:tc>
          <w:tcPr>
            <w:tcW w:w="30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5021306" w14:textId="77777777" w:rsidR="00520B78" w:rsidRDefault="00520B78" w:rsidP="00520B78">
            <w:pPr>
              <w:spacing w:after="120" w:line="240" w:lineRule="auto"/>
              <w:jc w:val="center"/>
              <w:rPr>
                <w:b/>
                <w:bCs/>
              </w:rPr>
            </w:pPr>
            <w:bookmarkStart w:id="1021" w:name="_Hlk211601317"/>
            <w:r>
              <w:rPr>
                <w:b/>
                <w:bCs/>
              </w:rPr>
              <w:t>Régions</w:t>
            </w:r>
          </w:p>
        </w:tc>
        <w:tc>
          <w:tcPr>
            <w:tcW w:w="180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BA0B33B" w14:textId="77777777" w:rsidR="00520B78" w:rsidRDefault="00520B78" w:rsidP="00520B78">
            <w:pPr>
              <w:spacing w:after="120" w:line="240" w:lineRule="auto"/>
              <w:jc w:val="center"/>
              <w:rPr>
                <w:b/>
                <w:bCs/>
              </w:rPr>
            </w:pPr>
            <w:r>
              <w:rPr>
                <w:b/>
                <w:bCs/>
              </w:rPr>
              <w:t>Districts</w:t>
            </w:r>
          </w:p>
        </w:tc>
        <w:tc>
          <w:tcPr>
            <w:tcW w:w="21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35FAB9C" w14:textId="77777777" w:rsidR="00520B78" w:rsidRDefault="00520B78" w:rsidP="00520B78">
            <w:pPr>
              <w:spacing w:after="0" w:line="240" w:lineRule="auto"/>
              <w:jc w:val="center"/>
              <w:rPr>
                <w:b/>
                <w:bCs/>
              </w:rPr>
            </w:pPr>
            <w:r>
              <w:rPr>
                <w:b/>
                <w:bCs/>
              </w:rPr>
              <w:t>Coordonnateurs/</w:t>
            </w:r>
          </w:p>
          <w:p w14:paraId="5F08C768" w14:textId="3C8848DA" w:rsidR="00520B78" w:rsidRDefault="00520B78" w:rsidP="00520B78">
            <w:pPr>
              <w:spacing w:after="0" w:line="240" w:lineRule="auto"/>
              <w:jc w:val="center"/>
              <w:rPr>
                <w:b/>
                <w:bCs/>
              </w:rPr>
            </w:pPr>
            <w:r>
              <w:rPr>
                <w:b/>
                <w:bCs/>
              </w:rPr>
              <w:t>Directeur</w:t>
            </w:r>
          </w:p>
        </w:tc>
        <w:tc>
          <w:tcPr>
            <w:tcW w:w="2790"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4DC27C3B" w14:textId="015888E4" w:rsidR="00520B78" w:rsidRDefault="00520B78" w:rsidP="00520B78">
            <w:pPr>
              <w:spacing w:after="120" w:line="240" w:lineRule="auto"/>
              <w:jc w:val="center"/>
              <w:rPr>
                <w:b/>
                <w:bCs/>
              </w:rPr>
            </w:pPr>
            <w:r>
              <w:rPr>
                <w:b/>
                <w:bCs/>
              </w:rPr>
              <w:t>Courriel</w:t>
            </w:r>
          </w:p>
        </w:tc>
      </w:tr>
      <w:tr w:rsidR="00520B78" w14:paraId="5C1AFC8E" w14:textId="3924B0D6" w:rsidTr="00420D2C">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85579F" w14:textId="77777777" w:rsidR="00520B78" w:rsidRDefault="00520B78" w:rsidP="00520B78">
            <w:pPr>
              <w:spacing w:after="0" w:line="240" w:lineRule="auto"/>
            </w:pPr>
            <w:r>
              <w:t>Abitibi-Témiscamingue</w:t>
            </w:r>
          </w:p>
          <w:p w14:paraId="337F37D1" w14:textId="77777777" w:rsidR="00520B78" w:rsidRDefault="00520B78" w:rsidP="00520B78">
            <w:pPr>
              <w:spacing w:after="0" w:line="240" w:lineRule="auto"/>
            </w:pPr>
            <w:r>
              <w:t>Laurentides-Lanaudière</w:t>
            </w:r>
          </w:p>
          <w:p w14:paraId="328D2A96" w14:textId="77777777" w:rsidR="00520B78" w:rsidRDefault="00520B78" w:rsidP="00520B78">
            <w:pPr>
              <w:spacing w:after="0" w:line="240" w:lineRule="auto"/>
            </w:pPr>
            <w:r>
              <w:t>Outaouais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7489C92F" w14:textId="10848917" w:rsidR="00520B78" w:rsidRDefault="00520B78" w:rsidP="00520B78">
            <w:pPr>
              <w:spacing w:after="0" w:line="240" w:lineRule="auto"/>
              <w:jc w:val="center"/>
            </w:pPr>
            <w:r>
              <w:t>Ouest</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64F817C4" w14:textId="77777777" w:rsidR="00520B78" w:rsidRDefault="00520B78" w:rsidP="00520B78">
            <w:pPr>
              <w:spacing w:after="0" w:line="240" w:lineRule="auto"/>
              <w:jc w:val="center"/>
            </w:pPr>
          </w:p>
          <w:p w14:paraId="1CB4B89C" w14:textId="77777777" w:rsidR="00520B78" w:rsidRDefault="00520B78" w:rsidP="00520B78">
            <w:pPr>
              <w:spacing w:after="0" w:line="240" w:lineRule="auto"/>
              <w:jc w:val="center"/>
            </w:pPr>
            <w:r>
              <w:t>Éric Cimon</w:t>
            </w:r>
          </w:p>
        </w:tc>
        <w:tc>
          <w:tcPr>
            <w:tcW w:w="2790" w:type="dxa"/>
            <w:tcBorders>
              <w:top w:val="nil"/>
              <w:left w:val="nil"/>
              <w:bottom w:val="single" w:sz="8" w:space="0" w:color="auto"/>
              <w:right w:val="single" w:sz="8" w:space="0" w:color="auto"/>
            </w:tcBorders>
            <w:vAlign w:val="center"/>
          </w:tcPr>
          <w:p w14:paraId="4FA0CD92" w14:textId="28318ED0" w:rsidR="00520B78" w:rsidRDefault="00520B78" w:rsidP="00520B78">
            <w:pPr>
              <w:spacing w:after="0" w:line="240" w:lineRule="auto"/>
              <w:jc w:val="center"/>
            </w:pPr>
            <w:r>
              <w:t>ecimon@hockey.qc.ca</w:t>
            </w:r>
          </w:p>
        </w:tc>
      </w:tr>
      <w:tr w:rsidR="00520B78" w14:paraId="4CD159DB" w14:textId="66FB2CFC" w:rsidTr="00420D2C">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7C328" w14:textId="77777777" w:rsidR="00520B78" w:rsidRDefault="00520B78" w:rsidP="00520B78">
            <w:pPr>
              <w:spacing w:after="0" w:line="240" w:lineRule="auto"/>
            </w:pPr>
            <w:r>
              <w:t>Lac Saint-Louis</w:t>
            </w:r>
          </w:p>
          <w:p w14:paraId="4BE69AC4" w14:textId="77777777" w:rsidR="00520B78" w:rsidRDefault="00520B78" w:rsidP="00520B78">
            <w:pPr>
              <w:spacing w:after="0" w:line="240" w:lineRule="auto"/>
            </w:pPr>
            <w:r>
              <w:t>Laval</w:t>
            </w:r>
          </w:p>
          <w:p w14:paraId="68CC24BF" w14:textId="77777777" w:rsidR="00520B78" w:rsidRDefault="00520B78" w:rsidP="00520B78">
            <w:pPr>
              <w:spacing w:after="0" w:line="240" w:lineRule="auto"/>
            </w:pPr>
            <w:r>
              <w:t>Montréal</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AA187" w14:textId="231BE0A6" w:rsidR="00520B78" w:rsidRDefault="00520B78" w:rsidP="00520B78">
            <w:pPr>
              <w:spacing w:after="0" w:line="240" w:lineRule="auto"/>
              <w:jc w:val="center"/>
              <w:rPr>
                <w14:ligatures w14:val="standardContextual"/>
              </w:rPr>
            </w:pPr>
            <w:r>
              <w:t>Métro</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03B8B1" w14:textId="77777777" w:rsidR="00520B78" w:rsidRDefault="00520B78" w:rsidP="00520B78">
            <w:pPr>
              <w:spacing w:after="0" w:line="240" w:lineRule="auto"/>
              <w:jc w:val="center"/>
            </w:pPr>
            <w:r>
              <w:t>Christophe Perreault</w:t>
            </w:r>
          </w:p>
        </w:tc>
        <w:tc>
          <w:tcPr>
            <w:tcW w:w="2790" w:type="dxa"/>
            <w:tcBorders>
              <w:top w:val="nil"/>
              <w:left w:val="nil"/>
              <w:bottom w:val="single" w:sz="8" w:space="0" w:color="auto"/>
              <w:right w:val="single" w:sz="8" w:space="0" w:color="auto"/>
            </w:tcBorders>
            <w:vAlign w:val="center"/>
          </w:tcPr>
          <w:p w14:paraId="4CF99C4F" w14:textId="53C76937" w:rsidR="00520B78" w:rsidRDefault="00520B78" w:rsidP="00520B78">
            <w:pPr>
              <w:spacing w:after="0" w:line="240" w:lineRule="auto"/>
              <w:jc w:val="center"/>
            </w:pPr>
            <w:r>
              <w:t>cperreault@hockey.qc.ca</w:t>
            </w:r>
          </w:p>
        </w:tc>
      </w:tr>
      <w:tr w:rsidR="00520B78" w14:paraId="3721D1C0" w14:textId="1EEE5798" w:rsidTr="00420D2C">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114A2" w14:textId="77777777" w:rsidR="00520B78" w:rsidRDefault="00520B78" w:rsidP="00520B78">
            <w:pPr>
              <w:spacing w:after="0" w:line="240" w:lineRule="auto"/>
            </w:pPr>
            <w:r>
              <w:t>Richelieu</w:t>
            </w:r>
          </w:p>
          <w:p w14:paraId="0B3137D0" w14:textId="77777777" w:rsidR="00520B78" w:rsidRDefault="00520B78" w:rsidP="00520B78">
            <w:pPr>
              <w:spacing w:after="0" w:line="240" w:lineRule="auto"/>
            </w:pPr>
            <w:r>
              <w:t>Mauricie</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36D970" w14:textId="5CFDE332" w:rsidR="00520B78" w:rsidRDefault="00520B78" w:rsidP="00520B78">
            <w:pPr>
              <w:spacing w:after="0" w:line="240" w:lineRule="auto"/>
              <w:jc w:val="center"/>
            </w:pPr>
            <w:r>
              <w:t>Centre</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408457" w14:textId="77777777" w:rsidR="00520B78" w:rsidRDefault="00520B78" w:rsidP="00520B78">
            <w:pPr>
              <w:spacing w:after="0" w:line="240" w:lineRule="auto"/>
              <w:jc w:val="center"/>
            </w:pPr>
            <w:r>
              <w:t>Pascal Bouchard</w:t>
            </w:r>
          </w:p>
        </w:tc>
        <w:tc>
          <w:tcPr>
            <w:tcW w:w="2790" w:type="dxa"/>
            <w:tcBorders>
              <w:top w:val="nil"/>
              <w:left w:val="nil"/>
              <w:bottom w:val="single" w:sz="8" w:space="0" w:color="auto"/>
              <w:right w:val="single" w:sz="8" w:space="0" w:color="auto"/>
            </w:tcBorders>
            <w:vAlign w:val="center"/>
          </w:tcPr>
          <w:p w14:paraId="38A33457" w14:textId="00B5917C" w:rsidR="00520B78" w:rsidRDefault="00520B78" w:rsidP="00520B78">
            <w:pPr>
              <w:spacing w:after="0" w:line="240" w:lineRule="auto"/>
              <w:jc w:val="center"/>
            </w:pPr>
            <w:r>
              <w:t>pbouchard@hockey.qc.ca</w:t>
            </w:r>
          </w:p>
        </w:tc>
      </w:tr>
      <w:tr w:rsidR="00420D2C" w:rsidRPr="00420D2C" w14:paraId="202420BA" w14:textId="681BCA71" w:rsidTr="00420D2C">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88BEB" w14:textId="77777777" w:rsidR="00520B78" w:rsidRPr="00420D2C" w:rsidRDefault="00520B78" w:rsidP="00520B78">
            <w:pPr>
              <w:spacing w:after="0" w:line="360" w:lineRule="auto"/>
            </w:pPr>
            <w:r w:rsidRPr="00420D2C">
              <w:t>Estrie</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9C6FB1" w14:textId="77777777" w:rsidR="00520B78" w:rsidRPr="00420D2C" w:rsidRDefault="00520B78" w:rsidP="00520B78">
            <w:pPr>
              <w:spacing w:after="0" w:line="360" w:lineRule="auto"/>
              <w:jc w:val="cente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A75B16B" w14:textId="77777777" w:rsidR="00520B78" w:rsidRPr="00420D2C" w:rsidRDefault="00520B78" w:rsidP="00520B78">
            <w:pPr>
              <w:spacing w:after="0" w:line="360" w:lineRule="auto"/>
              <w:jc w:val="center"/>
              <w:rPr>
                <w:rFonts w:ascii="Aptos" w:hAnsi="Aptos" w:cs="Aptos"/>
                <w14:ligatures w14:val="standardContextual"/>
              </w:rPr>
            </w:pPr>
            <w:r w:rsidRPr="00420D2C">
              <w:t>Éric Turcotte</w:t>
            </w:r>
          </w:p>
        </w:tc>
        <w:tc>
          <w:tcPr>
            <w:tcW w:w="2790" w:type="dxa"/>
            <w:tcBorders>
              <w:top w:val="nil"/>
              <w:left w:val="nil"/>
              <w:bottom w:val="single" w:sz="8" w:space="0" w:color="auto"/>
              <w:right w:val="single" w:sz="8" w:space="0" w:color="auto"/>
            </w:tcBorders>
            <w:vAlign w:val="center"/>
          </w:tcPr>
          <w:p w14:paraId="0D322CEB" w14:textId="1EE57CFC" w:rsidR="00520B78" w:rsidRPr="00420D2C" w:rsidRDefault="00520B78" w:rsidP="00520B78">
            <w:pPr>
              <w:spacing w:after="0" w:line="360" w:lineRule="auto"/>
              <w:jc w:val="center"/>
            </w:pPr>
            <w:hyperlink r:id="rId207" w:history="1">
              <w:r w:rsidRPr="00420D2C">
                <w:rPr>
                  <w:rStyle w:val="Lienhypertexte"/>
                  <w:color w:val="auto"/>
                  <w:u w:val="none"/>
                </w:rPr>
                <w:t>eturcotte@hockey.qc.ca</w:t>
              </w:r>
            </w:hyperlink>
          </w:p>
        </w:tc>
      </w:tr>
      <w:tr w:rsidR="00520B78" w14:paraId="44C0CE52" w14:textId="58F1DB02" w:rsidTr="00420D2C">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844A8" w14:textId="77777777" w:rsidR="00520B78" w:rsidRDefault="00520B78" w:rsidP="00520B78">
            <w:pPr>
              <w:spacing w:after="0" w:line="240" w:lineRule="auto"/>
            </w:pPr>
            <w:r>
              <w:t>Québec-Chaudière-Appalaches</w:t>
            </w:r>
          </w:p>
          <w:p w14:paraId="493EA6A4" w14:textId="77777777" w:rsidR="00520B78" w:rsidRDefault="00520B78" w:rsidP="00520B78">
            <w:pPr>
              <w:spacing w:after="0" w:line="240" w:lineRule="auto"/>
            </w:pPr>
            <w:r>
              <w:t>Saguenay–Lac-Saint-Jean</w:t>
            </w:r>
          </w:p>
          <w:p w14:paraId="038BB19B" w14:textId="77777777" w:rsidR="00520B78" w:rsidRDefault="00520B78" w:rsidP="00520B78">
            <w:pPr>
              <w:spacing w:after="0" w:line="240" w:lineRule="auto"/>
            </w:pPr>
            <w:r>
              <w:t>Bas-St-Laurent</w:t>
            </w:r>
          </w:p>
          <w:p w14:paraId="21293A7D" w14:textId="77777777" w:rsidR="00520B78" w:rsidRDefault="00520B78" w:rsidP="00520B78">
            <w:pPr>
              <w:spacing w:after="0" w:line="240" w:lineRule="auto"/>
            </w:pPr>
            <w:r>
              <w:t>Côte-Nord</w:t>
            </w:r>
          </w:p>
          <w:p w14:paraId="45B58335" w14:textId="77777777" w:rsidR="00520B78" w:rsidRDefault="00520B78" w:rsidP="00520B78">
            <w:pPr>
              <w:spacing w:after="0" w:line="240" w:lineRule="auto"/>
            </w:pPr>
            <w:r>
              <w:t>Gaspésie-Les-Îles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777220" w14:textId="5D390B08" w:rsidR="00520B78" w:rsidRDefault="00520B78" w:rsidP="00520B78">
            <w:pPr>
              <w:spacing w:after="0" w:line="240" w:lineRule="auto"/>
              <w:jc w:val="center"/>
            </w:pPr>
            <w:r>
              <w:t>Est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6228B8" w14:textId="77777777" w:rsidR="00520B78" w:rsidRDefault="00520B78" w:rsidP="00520B78">
            <w:pPr>
              <w:spacing w:after="0" w:line="240" w:lineRule="auto"/>
              <w:jc w:val="center"/>
            </w:pPr>
            <w:r>
              <w:t>Pascal Bouchard</w:t>
            </w:r>
          </w:p>
        </w:tc>
        <w:tc>
          <w:tcPr>
            <w:tcW w:w="2790" w:type="dxa"/>
            <w:tcBorders>
              <w:top w:val="nil"/>
              <w:left w:val="nil"/>
              <w:bottom w:val="single" w:sz="8" w:space="0" w:color="auto"/>
              <w:right w:val="single" w:sz="8" w:space="0" w:color="auto"/>
            </w:tcBorders>
            <w:vAlign w:val="center"/>
          </w:tcPr>
          <w:p w14:paraId="516BB8F0" w14:textId="28DF087B" w:rsidR="00520B78" w:rsidRDefault="00520B78" w:rsidP="00520B78">
            <w:pPr>
              <w:spacing w:after="0" w:line="240" w:lineRule="auto"/>
              <w:jc w:val="center"/>
            </w:pPr>
            <w:r>
              <w:t>pbouchard@hockey.qc.ca</w:t>
            </w:r>
          </w:p>
        </w:tc>
      </w:tr>
    </w:tbl>
    <w:bookmarkEnd w:id="1021"/>
    <w:p w14:paraId="736DFC24" w14:textId="77777777" w:rsidR="00B13990" w:rsidRPr="000934D8" w:rsidRDefault="00B13990" w:rsidP="00772E06">
      <w:pPr>
        <w:widowControl w:val="0"/>
        <w:numPr>
          <w:ilvl w:val="1"/>
          <w:numId w:val="115"/>
        </w:numPr>
        <w:autoSpaceDE w:val="0"/>
        <w:autoSpaceDN w:val="0"/>
        <w:spacing w:before="120" w:after="120" w:line="240" w:lineRule="auto"/>
        <w:ind w:left="1980" w:right="335"/>
        <w:jc w:val="both"/>
        <w:rPr>
          <w:rFonts w:eastAsia="Times New Roman" w:cstheme="minorHAnsi"/>
        </w:rPr>
      </w:pPr>
      <w:r w:rsidRPr="000934D8">
        <w:rPr>
          <w:rFonts w:cstheme="minorHAnsi"/>
        </w:rPr>
        <w:t>Lors du dépôt de la demande de reclassification, les associations ou organisations doivent obligatoirement remettre la liste des joueuses avec leur provenance des deux (2) dernières</w:t>
      </w:r>
      <w:r w:rsidRPr="000934D8">
        <w:rPr>
          <w:rFonts w:cstheme="minorHAnsi"/>
          <w:spacing w:val="-5"/>
        </w:rPr>
        <w:t xml:space="preserve"> </w:t>
      </w:r>
      <w:r w:rsidRPr="000934D8">
        <w:rPr>
          <w:rFonts w:cstheme="minorHAnsi"/>
        </w:rPr>
        <w:t xml:space="preserve">saisons </w:t>
      </w:r>
      <w:r w:rsidRPr="000934D8">
        <w:rPr>
          <w:rFonts w:cstheme="minorHAnsi"/>
          <w:b/>
          <w:bCs/>
        </w:rPr>
        <w:t>ainsi que les classements des équipes de la provenance des joueurs.</w:t>
      </w:r>
    </w:p>
    <w:p w14:paraId="6BB0AEF0" w14:textId="77777777" w:rsidR="00420D2C" w:rsidRDefault="00605333" w:rsidP="00772E06">
      <w:pPr>
        <w:pStyle w:val="Paragraphedeliste"/>
        <w:widowControl w:val="0"/>
        <w:numPr>
          <w:ilvl w:val="1"/>
          <w:numId w:val="115"/>
        </w:numPr>
        <w:tabs>
          <w:tab w:val="left" w:pos="2001"/>
        </w:tabs>
        <w:autoSpaceDE w:val="0"/>
        <w:autoSpaceDN w:val="0"/>
        <w:spacing w:before="120" w:after="120" w:line="240" w:lineRule="auto"/>
        <w:ind w:left="1980" w:right="425"/>
        <w:contextualSpacing w:val="0"/>
        <w:jc w:val="both"/>
        <w:rPr>
          <w:rFonts w:cstheme="minorHAnsi"/>
        </w:rPr>
      </w:pPr>
      <w:bookmarkStart w:id="1022" w:name="_Hlk211601645"/>
      <w:r w:rsidRPr="0017461A">
        <w:rPr>
          <w:rFonts w:cstheme="minorHAnsi"/>
        </w:rPr>
        <w:t>Une équipe ne peut s’inscrire à un tournoi tant et aussi longtemps que la région et Hockey Québec n’auront pas rendu une décision finale de reclassification et que l’</w:t>
      </w:r>
      <w:r>
        <w:rPr>
          <w:rFonts w:cstheme="minorHAnsi"/>
        </w:rPr>
        <w:t xml:space="preserve">association ou l’organisation </w:t>
      </w:r>
      <w:r w:rsidRPr="0017461A">
        <w:rPr>
          <w:rFonts w:cstheme="minorHAnsi"/>
        </w:rPr>
        <w:t>n’aura pas reçu l</w:t>
      </w:r>
      <w:r>
        <w:rPr>
          <w:rFonts w:cstheme="minorHAnsi"/>
        </w:rPr>
        <w:t xml:space="preserve">e courriel de </w:t>
      </w:r>
      <w:r w:rsidRPr="0017461A">
        <w:rPr>
          <w:rFonts w:cstheme="minorHAnsi"/>
        </w:rPr>
        <w:t>confirmation.</w:t>
      </w:r>
    </w:p>
    <w:bookmarkEnd w:id="1022"/>
    <w:p w14:paraId="2AEDE2EA" w14:textId="77777777" w:rsidR="00772E06" w:rsidRDefault="00772E06" w:rsidP="0080356A">
      <w:pPr>
        <w:pStyle w:val="Paragraphedeliste"/>
        <w:widowControl w:val="0"/>
        <w:numPr>
          <w:ilvl w:val="1"/>
          <w:numId w:val="115"/>
        </w:numPr>
        <w:tabs>
          <w:tab w:val="left" w:pos="2001"/>
        </w:tabs>
        <w:autoSpaceDE w:val="0"/>
        <w:autoSpaceDN w:val="0"/>
        <w:spacing w:before="120" w:after="120" w:line="276" w:lineRule="auto"/>
        <w:ind w:right="425"/>
        <w:contextualSpacing w:val="0"/>
        <w:jc w:val="both"/>
        <w:rPr>
          <w:rFonts w:cstheme="minorHAnsi"/>
        </w:rPr>
        <w:sectPr w:rsidR="00772E06" w:rsidSect="00D012FA">
          <w:headerReference w:type="default" r:id="rId208"/>
          <w:footerReference w:type="default" r:id="rId209"/>
          <w:pgSz w:w="12240" w:h="15840" w:code="1"/>
          <w:pgMar w:top="1100" w:right="605" w:bottom="1000" w:left="230" w:header="720" w:footer="720" w:gutter="0"/>
          <w:pgNumType w:start="142"/>
          <w:cols w:space="720"/>
        </w:sectPr>
      </w:pPr>
    </w:p>
    <w:p w14:paraId="3CBB5411" w14:textId="77777777" w:rsidR="00605333" w:rsidRPr="00605333" w:rsidRDefault="00605333" w:rsidP="00605333">
      <w:pPr>
        <w:pStyle w:val="Titre1"/>
        <w:ind w:left="3935"/>
        <w:jc w:val="left"/>
        <w:rPr>
          <w:rFonts w:cstheme="minorHAnsi"/>
          <w:sz w:val="22"/>
          <w:szCs w:val="22"/>
          <w:lang w:val="fr-CA"/>
        </w:rPr>
      </w:pPr>
      <w:r w:rsidRPr="00605333">
        <w:rPr>
          <w:rFonts w:cstheme="minorHAnsi"/>
          <w:sz w:val="22"/>
          <w:szCs w:val="22"/>
          <w:lang w:val="fr-CA"/>
        </w:rPr>
        <w:t>RECLASSIFICATION OU SOUS-CLASSEMENT</w:t>
      </w:r>
    </w:p>
    <w:p w14:paraId="7994E764" w14:textId="59FE9632" w:rsidR="00605333" w:rsidRPr="0017461A" w:rsidRDefault="00605333" w:rsidP="00DD1271">
      <w:pPr>
        <w:pStyle w:val="Corpsdetexte"/>
        <w:spacing w:before="120" w:line="276" w:lineRule="auto"/>
        <w:ind w:left="1460" w:right="425"/>
        <w:jc w:val="both"/>
        <w:rPr>
          <w:rFonts w:cstheme="minorHAnsi"/>
        </w:rPr>
      </w:pPr>
      <w:r w:rsidRPr="0017461A">
        <w:rPr>
          <w:rFonts w:cstheme="minorHAnsi"/>
        </w:rPr>
        <w:t>La décision finale d’autoriser ou non une demande de reclassification appartient uniquement à la région et ultimement à Hockey Québec. Si la demande de reclassification se prend au niveau d’une région ou d’une ligue, celle-ci ne sera pas considérée comme une reclassification, mais bien comme un sous-classement (</w:t>
      </w:r>
      <w:r w:rsidR="00EB7A4B">
        <w:rPr>
          <w:rFonts w:cstheme="minorHAnsi"/>
        </w:rPr>
        <w:t xml:space="preserve">Article </w:t>
      </w:r>
      <w:r w:rsidRPr="0017461A">
        <w:rPr>
          <w:rFonts w:cstheme="minorHAnsi"/>
        </w:rPr>
        <w:t>4.6 B et C des règlements administratifs).</w:t>
      </w:r>
    </w:p>
    <w:p w14:paraId="607DD1A6" w14:textId="77777777" w:rsidR="00605333" w:rsidRPr="0017461A" w:rsidRDefault="00605333" w:rsidP="00DD1271">
      <w:pPr>
        <w:spacing w:before="120"/>
        <w:ind w:left="1440" w:right="425"/>
        <w:rPr>
          <w:b/>
          <w:bCs/>
        </w:rPr>
      </w:pPr>
      <w:r w:rsidRPr="0017461A">
        <w:rPr>
          <w:b/>
          <w:bCs/>
        </w:rPr>
        <w:t>4.6</w:t>
      </w:r>
      <w:r w:rsidRPr="0017461A">
        <w:rPr>
          <w:b/>
          <w:bCs/>
        </w:rPr>
        <w:tab/>
        <w:t>Reclassification d'une équipe</w:t>
      </w:r>
    </w:p>
    <w:p w14:paraId="55E0C3EA" w14:textId="77777777" w:rsidR="00605333" w:rsidRPr="005839DD" w:rsidRDefault="00605333" w:rsidP="00DD1271">
      <w:pPr>
        <w:pStyle w:val="HQParagrapheNiveau2"/>
        <w:tabs>
          <w:tab w:val="clear" w:pos="547"/>
        </w:tabs>
        <w:spacing w:before="120" w:after="0"/>
        <w:ind w:left="2160" w:right="425"/>
        <w:rPr>
          <w:rFonts w:asciiTheme="minorHAnsi" w:hAnsiTheme="minorHAnsi" w:cstheme="minorHAnsi"/>
          <w:color w:val="000000" w:themeColor="text1"/>
          <w:sz w:val="22"/>
          <w:szCs w:val="22"/>
          <w:lang w:val="fr-FR"/>
        </w:rPr>
      </w:pPr>
      <w:r w:rsidRPr="005839DD">
        <w:rPr>
          <w:rFonts w:asciiTheme="minorHAnsi" w:hAnsiTheme="minorHAnsi" w:cstheme="minorHAnsi"/>
          <w:color w:val="000000" w:themeColor="text1"/>
          <w:sz w:val="22"/>
          <w:szCs w:val="22"/>
          <w:lang w:val="fr-FR"/>
        </w:rPr>
        <w:t>Lorsque qu’une association ou organisation doit reclasser une équipe, elle doit suivre la procédure de la Politique de reclassification d’une équipe. Par la suite, la région doit faire approuver le formulaire par Hockey Québec.</w:t>
      </w:r>
    </w:p>
    <w:p w14:paraId="2AC8D674" w14:textId="77777777" w:rsidR="00605333" w:rsidRPr="00621978" w:rsidRDefault="00605333" w:rsidP="0050478B">
      <w:pPr>
        <w:pStyle w:val="HQNiveau4"/>
        <w:tabs>
          <w:tab w:val="left" w:pos="2520"/>
        </w:tabs>
        <w:spacing w:before="120" w:after="0"/>
        <w:ind w:left="1080" w:right="425" w:firstLine="1080"/>
        <w:rPr>
          <w:rFonts w:asciiTheme="minorHAnsi" w:hAnsiTheme="minorHAnsi" w:cstheme="minorHAnsi"/>
          <w:b/>
          <w:sz w:val="22"/>
          <w:szCs w:val="22"/>
          <w:lang w:val="fr-FR"/>
        </w:rPr>
      </w:pPr>
      <w:r w:rsidRPr="00621978">
        <w:rPr>
          <w:rFonts w:asciiTheme="minorHAnsi" w:hAnsiTheme="minorHAnsi" w:cstheme="minorHAnsi"/>
          <w:sz w:val="22"/>
          <w:szCs w:val="22"/>
          <w:lang w:val="fr-FR"/>
        </w:rPr>
        <w:t>A.</w:t>
      </w:r>
      <w:r w:rsidRPr="00621978">
        <w:rPr>
          <w:rFonts w:asciiTheme="minorHAnsi" w:hAnsiTheme="minorHAnsi" w:cstheme="minorHAnsi"/>
          <w:sz w:val="22"/>
          <w:szCs w:val="22"/>
          <w:lang w:val="fr-FR"/>
        </w:rPr>
        <w:tab/>
      </w:r>
      <w:r w:rsidRPr="00621978">
        <w:rPr>
          <w:rFonts w:asciiTheme="minorHAnsi" w:hAnsiTheme="minorHAnsi" w:cstheme="minorHAnsi"/>
          <w:b/>
          <w:sz w:val="22"/>
          <w:szCs w:val="22"/>
          <w:lang w:val="fr-FR"/>
        </w:rPr>
        <w:t>Reclassification supérieure d’une équipe</w:t>
      </w:r>
    </w:p>
    <w:p w14:paraId="75D7EFF0" w14:textId="77777777" w:rsidR="00605333" w:rsidRDefault="00605333" w:rsidP="0050478B">
      <w:pPr>
        <w:pStyle w:val="HQNiveau4"/>
        <w:tabs>
          <w:tab w:val="clear" w:pos="1080"/>
        </w:tabs>
        <w:spacing w:before="120" w:after="0"/>
        <w:ind w:left="2520" w:right="425"/>
        <w:rPr>
          <w:rFonts w:asciiTheme="minorHAnsi" w:hAnsiTheme="minorHAnsi" w:cstheme="minorHAnsi"/>
          <w:color w:val="000000" w:themeColor="text1"/>
          <w:sz w:val="22"/>
          <w:szCs w:val="22"/>
          <w:lang w:val="fr-FR"/>
        </w:rPr>
      </w:pPr>
      <w:r w:rsidRPr="00621978">
        <w:rPr>
          <w:rFonts w:asciiTheme="minorHAnsi" w:hAnsiTheme="minorHAnsi" w:cstheme="minorHAnsi"/>
          <w:sz w:val="22"/>
          <w:szCs w:val="22"/>
          <w:lang w:val="fr-FR"/>
        </w:rPr>
        <w:t>Afin d'assurer une compétition équilibrée dans une ligue, une région a le pouvoir d'obliger une association ou organisation à enregistrer une ou plusieurs de ses équipes dans une classe supérieure, soit dans le simple lettre soit dans le double lettre. Cette décision est finale et s’applique aux tournois, championnats régionaux et provinciaux.</w:t>
      </w:r>
    </w:p>
    <w:p w14:paraId="005FB49A" w14:textId="77777777" w:rsidR="00605333" w:rsidRPr="00621978" w:rsidRDefault="00605333" w:rsidP="0050478B">
      <w:pPr>
        <w:pStyle w:val="HQNiveau4"/>
        <w:tabs>
          <w:tab w:val="left" w:pos="2520"/>
        </w:tabs>
        <w:spacing w:before="120" w:after="0"/>
        <w:ind w:left="1080" w:right="425" w:firstLine="1080"/>
        <w:rPr>
          <w:rFonts w:asciiTheme="minorHAnsi" w:hAnsiTheme="minorHAnsi" w:cstheme="minorHAnsi"/>
          <w:b/>
          <w:sz w:val="22"/>
          <w:szCs w:val="22"/>
          <w:lang w:val="fr-FR"/>
        </w:rPr>
      </w:pPr>
      <w:r w:rsidRPr="00621978">
        <w:rPr>
          <w:rFonts w:asciiTheme="minorHAnsi" w:hAnsiTheme="minorHAnsi" w:cstheme="minorHAnsi"/>
          <w:sz w:val="22"/>
          <w:szCs w:val="22"/>
          <w:lang w:val="fr-FR"/>
        </w:rPr>
        <w:t>B.</w:t>
      </w:r>
      <w:r w:rsidRPr="00621978">
        <w:rPr>
          <w:rFonts w:asciiTheme="minorHAnsi" w:hAnsiTheme="minorHAnsi" w:cstheme="minorHAnsi"/>
          <w:sz w:val="22"/>
          <w:szCs w:val="22"/>
          <w:lang w:val="fr-FR"/>
        </w:rPr>
        <w:tab/>
      </w:r>
      <w:r w:rsidRPr="00621978">
        <w:rPr>
          <w:rFonts w:asciiTheme="minorHAnsi" w:hAnsiTheme="minorHAnsi" w:cstheme="minorHAnsi"/>
          <w:b/>
          <w:sz w:val="22"/>
          <w:szCs w:val="22"/>
          <w:lang w:val="fr-FR"/>
        </w:rPr>
        <w:t>Reclassification inférieure d’une équipe</w:t>
      </w:r>
    </w:p>
    <w:p w14:paraId="72A03A67" w14:textId="77777777" w:rsidR="00605333" w:rsidRPr="00621978" w:rsidRDefault="00605333" w:rsidP="0050478B">
      <w:pPr>
        <w:pStyle w:val="HQNiveau4"/>
        <w:tabs>
          <w:tab w:val="clear" w:pos="1080"/>
        </w:tabs>
        <w:spacing w:before="120" w:after="0"/>
        <w:ind w:left="2520" w:right="425"/>
        <w:rPr>
          <w:rFonts w:asciiTheme="minorHAnsi" w:hAnsiTheme="minorHAnsi" w:cstheme="minorHAnsi"/>
          <w:sz w:val="22"/>
          <w:szCs w:val="22"/>
          <w:lang w:val="fr-FR"/>
        </w:rPr>
      </w:pPr>
      <w:r w:rsidRPr="00621978">
        <w:rPr>
          <w:rFonts w:asciiTheme="minorHAnsi" w:hAnsiTheme="minorHAnsi" w:cstheme="minorHAnsi"/>
          <w:sz w:val="22"/>
          <w:szCs w:val="22"/>
          <w:lang w:val="fr-FR"/>
        </w:rPr>
        <w:t xml:space="preserve">Afin d'assurer une compétition équilibrée dans une ligue, il est possible de sous classer une </w:t>
      </w:r>
      <w:r w:rsidRPr="005839DD">
        <w:rPr>
          <w:rFonts w:asciiTheme="minorHAnsi" w:hAnsiTheme="minorHAnsi" w:cstheme="minorHAnsi"/>
          <w:sz w:val="22"/>
          <w:szCs w:val="22"/>
          <w:lang w:val="fr-FR"/>
        </w:rPr>
        <w:t>équipe sur proposition du Conseil d'administration de la région/direction générale et</w:t>
      </w:r>
      <w:r w:rsidRPr="00621978">
        <w:rPr>
          <w:rFonts w:asciiTheme="minorHAnsi" w:hAnsiTheme="minorHAnsi" w:cstheme="minorHAnsi"/>
          <w:sz w:val="22"/>
          <w:szCs w:val="22"/>
          <w:lang w:val="fr-FR"/>
        </w:rPr>
        <w:t xml:space="preserve"> à ses conditions.</w:t>
      </w:r>
    </w:p>
    <w:p w14:paraId="07ED860C" w14:textId="77777777" w:rsidR="00605333" w:rsidRPr="00A74070" w:rsidRDefault="00605333" w:rsidP="0050478B">
      <w:pPr>
        <w:pStyle w:val="Paragraphedeliste"/>
        <w:spacing w:before="120" w:after="120"/>
        <w:ind w:left="2520" w:right="425" w:hanging="360"/>
        <w:jc w:val="both"/>
        <w:rPr>
          <w:rFonts w:cstheme="minorHAnsi"/>
        </w:rPr>
      </w:pPr>
      <w:r w:rsidRPr="00A74070">
        <w:rPr>
          <w:rFonts w:cstheme="minorHAnsi"/>
        </w:rPr>
        <w:t>C.</w:t>
      </w:r>
      <w:r w:rsidRPr="00A74070">
        <w:rPr>
          <w:rFonts w:cstheme="minorHAnsi"/>
        </w:rPr>
        <w:tab/>
        <w:t>Une équipe sous-classée dans sa région peut participer aux activités à caractère régional seulement. Si l'équipe concernée désire s'enregistrer à une ou des activités avec des équipes de l'extérieur</w:t>
      </w:r>
      <w:r w:rsidRPr="00A74070">
        <w:rPr>
          <w:rFonts w:cstheme="minorHAnsi"/>
          <w:spacing w:val="-8"/>
        </w:rPr>
        <w:t xml:space="preserve"> </w:t>
      </w:r>
      <w:r w:rsidRPr="00A74070">
        <w:rPr>
          <w:rFonts w:cstheme="minorHAnsi"/>
        </w:rPr>
        <w:t>de</w:t>
      </w:r>
      <w:r w:rsidRPr="00A74070">
        <w:rPr>
          <w:rFonts w:cstheme="minorHAnsi"/>
          <w:spacing w:val="-5"/>
        </w:rPr>
        <w:t xml:space="preserve"> </w:t>
      </w:r>
      <w:r w:rsidRPr="00A74070">
        <w:rPr>
          <w:rFonts w:cstheme="minorHAnsi"/>
        </w:rPr>
        <w:t>sa</w:t>
      </w:r>
      <w:r w:rsidRPr="00A74070">
        <w:rPr>
          <w:rFonts w:cstheme="minorHAnsi"/>
          <w:spacing w:val="-6"/>
        </w:rPr>
        <w:t xml:space="preserve"> </w:t>
      </w:r>
      <w:r w:rsidRPr="00A74070">
        <w:rPr>
          <w:rFonts w:cstheme="minorHAnsi"/>
        </w:rPr>
        <w:t>région,</w:t>
      </w:r>
      <w:r w:rsidRPr="00A74070">
        <w:rPr>
          <w:rFonts w:cstheme="minorHAnsi"/>
          <w:spacing w:val="-7"/>
        </w:rPr>
        <w:t xml:space="preserve"> </w:t>
      </w:r>
      <w:r w:rsidRPr="00A74070">
        <w:rPr>
          <w:rFonts w:cstheme="minorHAnsi"/>
        </w:rPr>
        <w:t>même</w:t>
      </w:r>
      <w:r w:rsidRPr="00A74070">
        <w:rPr>
          <w:rFonts w:cstheme="minorHAnsi"/>
          <w:spacing w:val="-5"/>
        </w:rPr>
        <w:t xml:space="preserve"> </w:t>
      </w:r>
      <w:r w:rsidRPr="00A74070">
        <w:rPr>
          <w:rFonts w:cstheme="minorHAnsi"/>
        </w:rPr>
        <w:t>si</w:t>
      </w:r>
      <w:r w:rsidRPr="00A74070">
        <w:rPr>
          <w:rFonts w:cstheme="minorHAnsi"/>
          <w:spacing w:val="-8"/>
        </w:rPr>
        <w:t xml:space="preserve"> </w:t>
      </w:r>
      <w:r w:rsidRPr="00A74070">
        <w:rPr>
          <w:rFonts w:cstheme="minorHAnsi"/>
        </w:rPr>
        <w:t>cette</w:t>
      </w:r>
      <w:r w:rsidRPr="00A74070">
        <w:rPr>
          <w:rFonts w:cstheme="minorHAnsi"/>
          <w:spacing w:val="-3"/>
        </w:rPr>
        <w:t xml:space="preserve"> </w:t>
      </w:r>
      <w:r w:rsidRPr="00A74070">
        <w:rPr>
          <w:rFonts w:cstheme="minorHAnsi"/>
        </w:rPr>
        <w:t>dite</w:t>
      </w:r>
      <w:r w:rsidRPr="00A74070">
        <w:rPr>
          <w:rFonts w:cstheme="minorHAnsi"/>
          <w:spacing w:val="-5"/>
        </w:rPr>
        <w:t xml:space="preserve"> </w:t>
      </w:r>
      <w:r w:rsidRPr="00A74070">
        <w:rPr>
          <w:rFonts w:cstheme="minorHAnsi"/>
        </w:rPr>
        <w:t>activité</w:t>
      </w:r>
      <w:r w:rsidRPr="00A74070">
        <w:rPr>
          <w:rFonts w:cstheme="minorHAnsi"/>
          <w:spacing w:val="-5"/>
        </w:rPr>
        <w:t xml:space="preserve"> </w:t>
      </w:r>
      <w:r w:rsidRPr="00A74070">
        <w:rPr>
          <w:rFonts w:cstheme="minorHAnsi"/>
        </w:rPr>
        <w:t>se</w:t>
      </w:r>
      <w:r w:rsidRPr="00A74070">
        <w:rPr>
          <w:rFonts w:cstheme="minorHAnsi"/>
          <w:spacing w:val="-9"/>
        </w:rPr>
        <w:t xml:space="preserve"> </w:t>
      </w:r>
      <w:r w:rsidRPr="00A74070">
        <w:rPr>
          <w:rFonts w:cstheme="minorHAnsi"/>
        </w:rPr>
        <w:t>déroule</w:t>
      </w:r>
      <w:r w:rsidRPr="00A74070">
        <w:rPr>
          <w:rFonts w:cstheme="minorHAnsi"/>
          <w:spacing w:val="-5"/>
        </w:rPr>
        <w:t xml:space="preserve"> </w:t>
      </w:r>
      <w:r w:rsidRPr="00A74070">
        <w:rPr>
          <w:rFonts w:cstheme="minorHAnsi"/>
        </w:rPr>
        <w:t>à</w:t>
      </w:r>
      <w:r w:rsidRPr="00A74070">
        <w:rPr>
          <w:rFonts w:cstheme="minorHAnsi"/>
          <w:spacing w:val="-6"/>
        </w:rPr>
        <w:t xml:space="preserve"> </w:t>
      </w:r>
      <w:r w:rsidRPr="00A74070">
        <w:rPr>
          <w:rFonts w:cstheme="minorHAnsi"/>
        </w:rPr>
        <w:t>l'intérieur</w:t>
      </w:r>
      <w:r w:rsidRPr="00A74070">
        <w:rPr>
          <w:rFonts w:cstheme="minorHAnsi"/>
          <w:spacing w:val="-6"/>
        </w:rPr>
        <w:t xml:space="preserve"> </w:t>
      </w:r>
      <w:r w:rsidRPr="00A74070">
        <w:rPr>
          <w:rFonts w:cstheme="minorHAnsi"/>
        </w:rPr>
        <w:t>de</w:t>
      </w:r>
      <w:r w:rsidRPr="00A74070">
        <w:rPr>
          <w:rFonts w:cstheme="minorHAnsi"/>
          <w:spacing w:val="-6"/>
        </w:rPr>
        <w:t xml:space="preserve"> </w:t>
      </w:r>
      <w:r w:rsidRPr="00A74070">
        <w:rPr>
          <w:rFonts w:cstheme="minorHAnsi"/>
        </w:rPr>
        <w:t>sa</w:t>
      </w:r>
      <w:r w:rsidRPr="00A74070">
        <w:rPr>
          <w:rFonts w:cstheme="minorHAnsi"/>
          <w:spacing w:val="-6"/>
        </w:rPr>
        <w:t xml:space="preserve"> </w:t>
      </w:r>
      <w:r w:rsidRPr="00A74070">
        <w:rPr>
          <w:rFonts w:cstheme="minorHAnsi"/>
        </w:rPr>
        <w:t>région,</w:t>
      </w:r>
      <w:r w:rsidRPr="00A74070">
        <w:rPr>
          <w:rFonts w:cstheme="minorHAnsi"/>
          <w:spacing w:val="-5"/>
        </w:rPr>
        <w:t xml:space="preserve"> </w:t>
      </w:r>
      <w:r w:rsidRPr="00A74070">
        <w:rPr>
          <w:rFonts w:cstheme="minorHAnsi"/>
        </w:rPr>
        <w:t>elle</w:t>
      </w:r>
      <w:r w:rsidRPr="00A74070">
        <w:rPr>
          <w:rFonts w:cstheme="minorHAnsi"/>
          <w:spacing w:val="-4"/>
        </w:rPr>
        <w:t xml:space="preserve"> </w:t>
      </w:r>
      <w:r w:rsidRPr="00A74070">
        <w:rPr>
          <w:rFonts w:cstheme="minorHAnsi"/>
        </w:rPr>
        <w:t>devra être classée sur le formulaire d’inscription des membres d’une équipe, tel que prévu au tableau simple lettre, dès le début de la</w:t>
      </w:r>
      <w:r w:rsidRPr="00A74070">
        <w:rPr>
          <w:rFonts w:cstheme="minorHAnsi"/>
          <w:spacing w:val="-2"/>
        </w:rPr>
        <w:t xml:space="preserve"> </w:t>
      </w:r>
      <w:r w:rsidRPr="00A74070">
        <w:rPr>
          <w:rFonts w:cstheme="minorHAnsi"/>
        </w:rPr>
        <w:t>saison.</w:t>
      </w:r>
    </w:p>
    <w:p w14:paraId="3E3C2931" w14:textId="77777777" w:rsidR="00605333" w:rsidRPr="0050478B" w:rsidRDefault="00605333" w:rsidP="0050478B">
      <w:pPr>
        <w:spacing w:before="120" w:after="120"/>
        <w:ind w:left="2520" w:hanging="360"/>
      </w:pPr>
      <w:bookmarkStart w:id="1023" w:name="_Hlk211601898"/>
      <w:r w:rsidRPr="0050478B">
        <w:t>D.</w:t>
      </w:r>
      <w:r w:rsidRPr="0050478B">
        <w:tab/>
        <w:t>Une équipe reclassifiée peut participer à toutes les activités hockey que ce soit dans ou hors de sa région.</w:t>
      </w:r>
    </w:p>
    <w:bookmarkEnd w:id="1023"/>
    <w:p w14:paraId="2505046F" w14:textId="77777777" w:rsidR="00605333" w:rsidRPr="00621978" w:rsidRDefault="00605333" w:rsidP="0050478B">
      <w:pPr>
        <w:pStyle w:val="Titre1"/>
        <w:spacing w:before="120" w:after="0" w:line="360" w:lineRule="auto"/>
        <w:ind w:left="1161"/>
        <w:rPr>
          <w:rFonts w:cstheme="minorHAnsi"/>
          <w:sz w:val="22"/>
          <w:szCs w:val="22"/>
        </w:rPr>
      </w:pPr>
      <w:r w:rsidRPr="00621978">
        <w:rPr>
          <w:rFonts w:cstheme="minorHAnsi"/>
          <w:sz w:val="22"/>
          <w:szCs w:val="22"/>
        </w:rPr>
        <w:t>LES CRITÈRES</w:t>
      </w:r>
    </w:p>
    <w:p w14:paraId="4C87E2AD" w14:textId="39A9EDA9"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Nombre de joueurs insuffisant au</w:t>
      </w:r>
      <w:r w:rsidRPr="00621978">
        <w:rPr>
          <w:rFonts w:cstheme="minorHAnsi"/>
          <w:spacing w:val="-3"/>
        </w:rPr>
        <w:t xml:space="preserve"> </w:t>
      </w:r>
      <w:r w:rsidRPr="00621978">
        <w:rPr>
          <w:rFonts w:cstheme="minorHAnsi"/>
        </w:rPr>
        <w:t>camp</w:t>
      </w:r>
    </w:p>
    <w:p w14:paraId="140FE436" w14:textId="470F4615"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Historique (niveau) des joueurs au</w:t>
      </w:r>
      <w:r w:rsidRPr="00621978">
        <w:rPr>
          <w:rFonts w:cstheme="minorHAnsi"/>
          <w:spacing w:val="-4"/>
        </w:rPr>
        <w:t xml:space="preserve"> </w:t>
      </w:r>
      <w:r w:rsidRPr="00621978">
        <w:rPr>
          <w:rFonts w:cstheme="minorHAnsi"/>
        </w:rPr>
        <w:t>camp</w:t>
      </w:r>
    </w:p>
    <w:p w14:paraId="40B2AB88" w14:textId="30007DBB"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Nombre de joueurs aux niveaux</w:t>
      </w:r>
      <w:r w:rsidRPr="00621978">
        <w:rPr>
          <w:rFonts w:cstheme="minorHAnsi"/>
          <w:spacing w:val="-2"/>
        </w:rPr>
        <w:t xml:space="preserve"> </w:t>
      </w:r>
      <w:r w:rsidRPr="00621978">
        <w:rPr>
          <w:rFonts w:cstheme="minorHAnsi"/>
        </w:rPr>
        <w:t>supérieurs</w:t>
      </w:r>
    </w:p>
    <w:p w14:paraId="216B57ED" w14:textId="1DE42A34"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Nombre de joueurs dans les Ligues</w:t>
      </w:r>
      <w:r w:rsidRPr="00621978">
        <w:rPr>
          <w:rFonts w:cstheme="minorHAnsi"/>
          <w:spacing w:val="-1"/>
        </w:rPr>
        <w:t xml:space="preserve"> </w:t>
      </w:r>
      <w:r w:rsidRPr="00621978">
        <w:rPr>
          <w:rFonts w:cstheme="minorHAnsi"/>
        </w:rPr>
        <w:t>scolaires</w:t>
      </w:r>
    </w:p>
    <w:p w14:paraId="2E18D892" w14:textId="5533DA5E"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Diminution des</w:t>
      </w:r>
      <w:r w:rsidRPr="00621978">
        <w:rPr>
          <w:rFonts w:cstheme="minorHAnsi"/>
          <w:spacing w:val="-3"/>
        </w:rPr>
        <w:t xml:space="preserve"> </w:t>
      </w:r>
      <w:r w:rsidRPr="00621978">
        <w:rPr>
          <w:rFonts w:cstheme="minorHAnsi"/>
        </w:rPr>
        <w:t>inscriptions</w:t>
      </w:r>
    </w:p>
    <w:p w14:paraId="0A3918BB" w14:textId="414D1AF2"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Historique de la</w:t>
      </w:r>
      <w:r w:rsidRPr="00621978">
        <w:rPr>
          <w:rFonts w:cstheme="minorHAnsi"/>
          <w:spacing w:val="-2"/>
        </w:rPr>
        <w:t xml:space="preserve"> </w:t>
      </w:r>
      <w:r w:rsidRPr="00621978">
        <w:rPr>
          <w:rFonts w:cstheme="minorHAnsi"/>
        </w:rPr>
        <w:t>cohorte</w:t>
      </w:r>
    </w:p>
    <w:p w14:paraId="4B76808B" w14:textId="460F84BD"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Nombre de nouveaux</w:t>
      </w:r>
      <w:r w:rsidRPr="00621978">
        <w:rPr>
          <w:rFonts w:cstheme="minorHAnsi"/>
          <w:spacing w:val="1"/>
        </w:rPr>
        <w:t xml:space="preserve"> </w:t>
      </w:r>
      <w:r w:rsidRPr="00621978">
        <w:rPr>
          <w:rFonts w:cstheme="minorHAnsi"/>
        </w:rPr>
        <w:t>patineurs</w:t>
      </w:r>
    </w:p>
    <w:p w14:paraId="1C2E40B2" w14:textId="5C6423CB"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Manque d’heures de glace d’une</w:t>
      </w:r>
      <w:r w:rsidRPr="00621978">
        <w:rPr>
          <w:rFonts w:cstheme="minorHAnsi"/>
          <w:spacing w:val="-4"/>
        </w:rPr>
        <w:t xml:space="preserve"> </w:t>
      </w:r>
      <w:r w:rsidRPr="00621978">
        <w:rPr>
          <w:rFonts w:cstheme="minorHAnsi"/>
        </w:rPr>
        <w:t>AHM</w:t>
      </w:r>
    </w:p>
    <w:p w14:paraId="3574AB3B" w14:textId="08BE1A7C"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Nombre de joueurs qui ont</w:t>
      </w:r>
      <w:r w:rsidRPr="00621978">
        <w:rPr>
          <w:rFonts w:cstheme="minorHAnsi"/>
          <w:spacing w:val="-4"/>
        </w:rPr>
        <w:t xml:space="preserve"> </w:t>
      </w:r>
      <w:r w:rsidRPr="00621978">
        <w:rPr>
          <w:rFonts w:cstheme="minorHAnsi"/>
        </w:rPr>
        <w:t>abandonné</w:t>
      </w:r>
    </w:p>
    <w:p w14:paraId="57D9C39C" w14:textId="000AC491"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Entraîneurs et</w:t>
      </w:r>
      <w:r w:rsidRPr="00621978">
        <w:rPr>
          <w:rFonts w:cstheme="minorHAnsi"/>
          <w:spacing w:val="-1"/>
        </w:rPr>
        <w:t xml:space="preserve"> </w:t>
      </w:r>
      <w:r w:rsidRPr="00621978">
        <w:rPr>
          <w:rFonts w:cstheme="minorHAnsi"/>
        </w:rPr>
        <w:t>qualification</w:t>
      </w:r>
    </w:p>
    <w:p w14:paraId="583214F5" w14:textId="3823A706"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Présence de programme(s)</w:t>
      </w:r>
      <w:r w:rsidRPr="00621978">
        <w:rPr>
          <w:rFonts w:cstheme="minorHAnsi"/>
          <w:spacing w:val="-1"/>
        </w:rPr>
        <w:t xml:space="preserve"> </w:t>
      </w:r>
      <w:r w:rsidRPr="00621978">
        <w:rPr>
          <w:rFonts w:cstheme="minorHAnsi"/>
        </w:rPr>
        <w:t>scolaire(s)</w:t>
      </w:r>
    </w:p>
    <w:p w14:paraId="145ADA51" w14:textId="4ACB5B6F" w:rsidR="00605333" w:rsidRPr="00621978"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pPr>
      <w:r w:rsidRPr="00621978">
        <w:rPr>
          <w:rFonts w:cstheme="minorHAnsi"/>
        </w:rPr>
        <w:t>Réalité urbaine vs</w:t>
      </w:r>
      <w:r w:rsidRPr="00621978">
        <w:rPr>
          <w:rFonts w:cstheme="minorHAnsi"/>
          <w:spacing w:val="-2"/>
        </w:rPr>
        <w:t xml:space="preserve"> </w:t>
      </w:r>
      <w:r w:rsidRPr="00621978">
        <w:rPr>
          <w:rFonts w:cstheme="minorHAnsi"/>
        </w:rPr>
        <w:t>rurale</w:t>
      </w:r>
    </w:p>
    <w:p w14:paraId="7298F3F1" w14:textId="77777777" w:rsidR="00420D2C" w:rsidRDefault="00605333" w:rsidP="0080356A">
      <w:pPr>
        <w:pStyle w:val="Paragraphedeliste"/>
        <w:widowControl w:val="0"/>
        <w:numPr>
          <w:ilvl w:val="3"/>
          <w:numId w:val="114"/>
        </w:numPr>
        <w:tabs>
          <w:tab w:val="left" w:pos="3260"/>
          <w:tab w:val="left" w:pos="3261"/>
        </w:tabs>
        <w:autoSpaceDE w:val="0"/>
        <w:autoSpaceDN w:val="0"/>
        <w:spacing w:after="0" w:line="240" w:lineRule="auto"/>
        <w:ind w:hanging="541"/>
        <w:contextualSpacing w:val="0"/>
        <w:rPr>
          <w:rFonts w:cstheme="minorHAnsi"/>
        </w:rPr>
        <w:sectPr w:rsidR="00420D2C" w:rsidSect="00605333">
          <w:headerReference w:type="default" r:id="rId210"/>
          <w:footerReference w:type="default" r:id="rId211"/>
          <w:pgSz w:w="12240" w:h="15840" w:code="1"/>
          <w:pgMar w:top="1100" w:right="605" w:bottom="1000" w:left="230" w:header="720" w:footer="720" w:gutter="0"/>
          <w:cols w:space="720"/>
        </w:sectPr>
      </w:pPr>
      <w:r w:rsidRPr="00621978">
        <w:rPr>
          <w:rFonts w:cstheme="minorHAnsi"/>
        </w:rPr>
        <w:t>Réalité</w:t>
      </w:r>
      <w:r w:rsidRPr="00621978">
        <w:rPr>
          <w:rFonts w:cstheme="minorHAnsi"/>
          <w:spacing w:val="-1"/>
        </w:rPr>
        <w:t xml:space="preserve"> </w:t>
      </w:r>
      <w:r w:rsidRPr="00621978">
        <w:rPr>
          <w:rFonts w:cstheme="minorHAnsi"/>
        </w:rPr>
        <w:t>géographique</w:t>
      </w:r>
    </w:p>
    <w:p w14:paraId="5785547C" w14:textId="77777777" w:rsidR="00605333" w:rsidRPr="00621978" w:rsidRDefault="00605333" w:rsidP="00DD1271">
      <w:pPr>
        <w:pStyle w:val="Titre1"/>
        <w:spacing w:after="120"/>
        <w:ind w:left="620" w:right="425"/>
        <w:rPr>
          <w:rFonts w:cstheme="minorHAnsi"/>
          <w:sz w:val="22"/>
          <w:szCs w:val="22"/>
        </w:rPr>
      </w:pPr>
      <w:r w:rsidRPr="00621978">
        <w:rPr>
          <w:rFonts w:cstheme="minorHAnsi"/>
          <w:sz w:val="22"/>
          <w:szCs w:val="22"/>
        </w:rPr>
        <w:t>LE REPOSITIONNEMENT DES ÉQUIPES</w:t>
      </w:r>
    </w:p>
    <w:p w14:paraId="310702C6" w14:textId="77777777" w:rsidR="00605333" w:rsidRPr="00621978" w:rsidRDefault="00605333" w:rsidP="00DD1271">
      <w:pPr>
        <w:pStyle w:val="Corpsdetexte"/>
        <w:spacing w:before="120" w:line="276" w:lineRule="auto"/>
        <w:ind w:left="920" w:right="425"/>
        <w:jc w:val="both"/>
        <w:rPr>
          <w:rFonts w:cstheme="minorHAnsi"/>
        </w:rPr>
      </w:pPr>
      <w:r w:rsidRPr="00621978">
        <w:rPr>
          <w:rFonts w:cstheme="minorHAnsi"/>
        </w:rPr>
        <w:t>À sa discrétion, la région se réserve le droit de réévaluer la reclassification d’une équipe en cours de saison et ultimement,</w:t>
      </w:r>
      <w:r w:rsidRPr="00621978">
        <w:rPr>
          <w:rFonts w:cstheme="minorHAnsi"/>
          <w:spacing w:val="-7"/>
        </w:rPr>
        <w:t xml:space="preserve"> </w:t>
      </w:r>
      <w:r w:rsidRPr="00621978">
        <w:rPr>
          <w:rFonts w:cstheme="minorHAnsi"/>
        </w:rPr>
        <w:t>elle</w:t>
      </w:r>
      <w:r w:rsidRPr="00621978">
        <w:rPr>
          <w:rFonts w:cstheme="minorHAnsi"/>
          <w:spacing w:val="-5"/>
        </w:rPr>
        <w:t xml:space="preserve"> </w:t>
      </w:r>
      <w:r w:rsidRPr="00621978">
        <w:rPr>
          <w:rFonts w:cstheme="minorHAnsi"/>
        </w:rPr>
        <w:t>peut</w:t>
      </w:r>
      <w:r w:rsidRPr="00621978">
        <w:rPr>
          <w:rFonts w:cstheme="minorHAnsi"/>
          <w:spacing w:val="-7"/>
        </w:rPr>
        <w:t xml:space="preserve"> </w:t>
      </w:r>
      <w:r w:rsidRPr="00621978">
        <w:rPr>
          <w:rFonts w:cstheme="minorHAnsi"/>
        </w:rPr>
        <w:t>après</w:t>
      </w:r>
      <w:r w:rsidRPr="00621978">
        <w:rPr>
          <w:rFonts w:cstheme="minorHAnsi"/>
          <w:spacing w:val="-6"/>
        </w:rPr>
        <w:t xml:space="preserve"> </w:t>
      </w:r>
      <w:r w:rsidRPr="00621978">
        <w:rPr>
          <w:rFonts w:cstheme="minorHAnsi"/>
        </w:rPr>
        <w:t>analyse,</w:t>
      </w:r>
      <w:r w:rsidRPr="00621978">
        <w:rPr>
          <w:rFonts w:cstheme="minorHAnsi"/>
          <w:spacing w:val="-7"/>
        </w:rPr>
        <w:t xml:space="preserve"> </w:t>
      </w:r>
      <w:r w:rsidRPr="00621978">
        <w:rPr>
          <w:rFonts w:cstheme="minorHAnsi"/>
        </w:rPr>
        <w:t>repositionner</w:t>
      </w:r>
      <w:r w:rsidRPr="00621978">
        <w:rPr>
          <w:rFonts w:cstheme="minorHAnsi"/>
          <w:spacing w:val="-8"/>
        </w:rPr>
        <w:t xml:space="preserve"> </w:t>
      </w:r>
      <w:r w:rsidRPr="00621978">
        <w:rPr>
          <w:rFonts w:cstheme="minorHAnsi"/>
        </w:rPr>
        <w:t>cette</w:t>
      </w:r>
      <w:r w:rsidRPr="00621978">
        <w:rPr>
          <w:rFonts w:cstheme="minorHAnsi"/>
          <w:spacing w:val="-8"/>
        </w:rPr>
        <w:t xml:space="preserve"> </w:t>
      </w:r>
      <w:r w:rsidRPr="00621978">
        <w:rPr>
          <w:rFonts w:cstheme="minorHAnsi"/>
        </w:rPr>
        <w:t>équipe</w:t>
      </w:r>
      <w:r w:rsidRPr="00621978">
        <w:rPr>
          <w:rFonts w:cstheme="minorHAnsi"/>
          <w:spacing w:val="-5"/>
        </w:rPr>
        <w:t xml:space="preserve"> </w:t>
      </w:r>
      <w:r w:rsidRPr="00621978">
        <w:rPr>
          <w:rFonts w:cstheme="minorHAnsi"/>
        </w:rPr>
        <w:t>dans</w:t>
      </w:r>
      <w:r w:rsidRPr="00621978">
        <w:rPr>
          <w:rFonts w:cstheme="minorHAnsi"/>
          <w:spacing w:val="-7"/>
        </w:rPr>
        <w:t xml:space="preserve"> </w:t>
      </w:r>
      <w:r w:rsidRPr="00621978">
        <w:rPr>
          <w:rFonts w:cstheme="minorHAnsi"/>
        </w:rPr>
        <w:t>la</w:t>
      </w:r>
      <w:r w:rsidRPr="00621978">
        <w:rPr>
          <w:rFonts w:cstheme="minorHAnsi"/>
          <w:spacing w:val="-8"/>
        </w:rPr>
        <w:t xml:space="preserve"> </w:t>
      </w:r>
      <w:r w:rsidRPr="00621978">
        <w:rPr>
          <w:rFonts w:cstheme="minorHAnsi"/>
        </w:rPr>
        <w:t>classe</w:t>
      </w:r>
      <w:r w:rsidRPr="00621978">
        <w:rPr>
          <w:rFonts w:cstheme="minorHAnsi"/>
          <w:spacing w:val="-6"/>
        </w:rPr>
        <w:t xml:space="preserve"> </w:t>
      </w:r>
      <w:r w:rsidRPr="00621978">
        <w:rPr>
          <w:rFonts w:cstheme="minorHAnsi"/>
        </w:rPr>
        <w:t>prévue</w:t>
      </w:r>
      <w:r w:rsidRPr="00621978">
        <w:rPr>
          <w:rFonts w:cstheme="minorHAnsi"/>
          <w:spacing w:val="-5"/>
        </w:rPr>
        <w:t xml:space="preserve"> </w:t>
      </w:r>
      <w:r w:rsidRPr="00621978">
        <w:rPr>
          <w:rFonts w:cstheme="minorHAnsi"/>
        </w:rPr>
        <w:t>aux</w:t>
      </w:r>
      <w:r w:rsidRPr="00621978">
        <w:rPr>
          <w:rFonts w:cstheme="minorHAnsi"/>
          <w:spacing w:val="-9"/>
        </w:rPr>
        <w:t xml:space="preserve"> </w:t>
      </w:r>
      <w:r w:rsidRPr="00621978">
        <w:rPr>
          <w:rFonts w:cstheme="minorHAnsi"/>
        </w:rPr>
        <w:t>tableaux</w:t>
      </w:r>
      <w:r w:rsidRPr="00621978">
        <w:rPr>
          <w:rFonts w:cstheme="minorHAnsi"/>
          <w:spacing w:val="-5"/>
        </w:rPr>
        <w:t xml:space="preserve"> </w:t>
      </w:r>
      <w:r w:rsidRPr="00621978">
        <w:rPr>
          <w:rFonts w:cstheme="minorHAnsi"/>
        </w:rPr>
        <w:t>de</w:t>
      </w:r>
      <w:r w:rsidRPr="00621978">
        <w:rPr>
          <w:rFonts w:cstheme="minorHAnsi"/>
          <w:spacing w:val="-8"/>
        </w:rPr>
        <w:t xml:space="preserve"> </w:t>
      </w:r>
      <w:r w:rsidRPr="00621978">
        <w:rPr>
          <w:rFonts w:cstheme="minorHAnsi"/>
        </w:rPr>
        <w:t>classification. Elle doit informer Hockey Québec de sa décision, le cas</w:t>
      </w:r>
      <w:r w:rsidRPr="00621978">
        <w:rPr>
          <w:rFonts w:cstheme="minorHAnsi"/>
          <w:spacing w:val="-9"/>
        </w:rPr>
        <w:t xml:space="preserve"> </w:t>
      </w:r>
      <w:r w:rsidRPr="00621978">
        <w:rPr>
          <w:rFonts w:cstheme="minorHAnsi"/>
        </w:rPr>
        <w:t>échéant.</w:t>
      </w:r>
    </w:p>
    <w:p w14:paraId="750224B7" w14:textId="77777777" w:rsidR="00605333" w:rsidRPr="00605333" w:rsidRDefault="00605333" w:rsidP="00605333">
      <w:pPr>
        <w:pStyle w:val="Titre1"/>
        <w:spacing w:after="120"/>
        <w:ind w:left="622"/>
        <w:rPr>
          <w:rFonts w:cstheme="minorHAnsi"/>
          <w:sz w:val="22"/>
          <w:szCs w:val="22"/>
          <w:lang w:val="fr-CA"/>
        </w:rPr>
      </w:pPr>
      <w:r w:rsidRPr="00605333">
        <w:rPr>
          <w:rFonts w:cstheme="minorHAnsi"/>
          <w:sz w:val="22"/>
          <w:szCs w:val="22"/>
          <w:lang w:val="fr-CA"/>
        </w:rPr>
        <w:t>PÉRIODE D’ÉVALUATION ET DATE LIMITE</w:t>
      </w:r>
    </w:p>
    <w:p w14:paraId="6E4788EC" w14:textId="77777777" w:rsidR="00605333" w:rsidRPr="00621978" w:rsidRDefault="00605333" w:rsidP="00DD1271">
      <w:pPr>
        <w:pStyle w:val="Corpsdetexte"/>
        <w:spacing w:before="120"/>
        <w:ind w:left="920" w:right="425"/>
        <w:jc w:val="both"/>
        <w:rPr>
          <w:rFonts w:cstheme="minorHAnsi"/>
        </w:rPr>
      </w:pPr>
      <w:r w:rsidRPr="00621978">
        <w:rPr>
          <w:rFonts w:cstheme="minorHAnsi"/>
        </w:rPr>
        <w:t>Les régions peuvent à leur discrétion opter pour deux (2) options :</w:t>
      </w:r>
    </w:p>
    <w:p w14:paraId="495CBD18" w14:textId="64422A29" w:rsidR="00605333" w:rsidRPr="00621978" w:rsidRDefault="00605333" w:rsidP="00DD1271">
      <w:pPr>
        <w:pStyle w:val="Corpsdetexte"/>
        <w:spacing w:before="120"/>
        <w:ind w:left="2160" w:right="425" w:hanging="1240"/>
        <w:jc w:val="both"/>
        <w:rPr>
          <w:rFonts w:cstheme="minorHAnsi"/>
        </w:rPr>
      </w:pPr>
      <w:r w:rsidRPr="00621978">
        <w:rPr>
          <w:rFonts w:cstheme="minorHAnsi"/>
          <w:b/>
        </w:rPr>
        <w:t>Option 1 :</w:t>
      </w:r>
      <w:r w:rsidRPr="00621978">
        <w:rPr>
          <w:rFonts w:cstheme="minorHAnsi"/>
          <w:b/>
        </w:rPr>
        <w:tab/>
      </w:r>
      <w:r w:rsidRPr="00621978">
        <w:rPr>
          <w:rFonts w:cstheme="minorHAnsi"/>
        </w:rPr>
        <w:t xml:space="preserve">La période d’évaluation doit se faire au maximum après le </w:t>
      </w:r>
      <w:r w:rsidR="00560C5D">
        <w:rPr>
          <w:rFonts w:cstheme="minorHAnsi"/>
        </w:rPr>
        <w:t>sixième (</w:t>
      </w:r>
      <w:r w:rsidRPr="00621978">
        <w:rPr>
          <w:rFonts w:cstheme="minorHAnsi"/>
        </w:rPr>
        <w:t>6</w:t>
      </w:r>
      <w:r w:rsidRPr="00621978">
        <w:rPr>
          <w:rFonts w:cstheme="minorHAnsi"/>
          <w:vertAlign w:val="superscript"/>
        </w:rPr>
        <w:t>e</w:t>
      </w:r>
      <w:r w:rsidR="00560C5D">
        <w:rPr>
          <w:rFonts w:cstheme="minorHAnsi"/>
        </w:rPr>
        <w:t xml:space="preserve">) </w:t>
      </w:r>
      <w:r w:rsidRPr="00621978">
        <w:rPr>
          <w:rFonts w:cstheme="minorHAnsi"/>
        </w:rPr>
        <w:t xml:space="preserve">ou le </w:t>
      </w:r>
      <w:r w:rsidR="00560C5D">
        <w:rPr>
          <w:rFonts w:cstheme="minorHAnsi"/>
        </w:rPr>
        <w:t>septième (</w:t>
      </w:r>
      <w:r w:rsidRPr="00621978">
        <w:rPr>
          <w:rFonts w:cstheme="minorHAnsi"/>
        </w:rPr>
        <w:t>7</w:t>
      </w:r>
      <w:r w:rsidRPr="00621978">
        <w:rPr>
          <w:rFonts w:cstheme="minorHAnsi"/>
          <w:vertAlign w:val="superscript"/>
        </w:rPr>
        <w:t>e</w:t>
      </w:r>
      <w:r w:rsidR="00560C5D">
        <w:rPr>
          <w:rFonts w:cstheme="minorHAnsi"/>
        </w:rPr>
        <w:t xml:space="preserve">) </w:t>
      </w:r>
      <w:r w:rsidRPr="00621978">
        <w:rPr>
          <w:rFonts w:cstheme="minorHAnsi"/>
        </w:rPr>
        <w:t>match ou 25 % à 30 % de la saison.</w:t>
      </w:r>
    </w:p>
    <w:p w14:paraId="05CF2933" w14:textId="639B8E84" w:rsidR="00605333" w:rsidRPr="00621978" w:rsidRDefault="00605333" w:rsidP="00DD1271">
      <w:pPr>
        <w:tabs>
          <w:tab w:val="left" w:pos="2160"/>
        </w:tabs>
        <w:spacing w:before="120" w:after="120"/>
        <w:ind w:left="2160" w:right="425" w:hanging="1260"/>
        <w:jc w:val="both"/>
      </w:pPr>
      <w:r w:rsidRPr="00621978">
        <w:rPr>
          <w:b/>
          <w:bCs/>
        </w:rPr>
        <w:t>Option 2 :</w:t>
      </w:r>
      <w:r w:rsidRPr="00621978">
        <w:tab/>
        <w:t xml:space="preserve">Une région peut procéder à une </w:t>
      </w:r>
      <w:r w:rsidR="00560C5D">
        <w:t>deuxième (</w:t>
      </w:r>
      <w:r w:rsidRPr="00621978">
        <w:t>2</w:t>
      </w:r>
      <w:r w:rsidRPr="00621978">
        <w:rPr>
          <w:vertAlign w:val="superscript"/>
        </w:rPr>
        <w:t>e</w:t>
      </w:r>
      <w:r w:rsidR="00560C5D">
        <w:t xml:space="preserve">) </w:t>
      </w:r>
      <w:r w:rsidRPr="00621978">
        <w:t xml:space="preserve">évaluation avant les championnats et séries éliminatoires. La date limite est le </w:t>
      </w:r>
      <w:r w:rsidRPr="00621978">
        <w:rPr>
          <w:b/>
          <w:bCs/>
          <w:u w:val="single"/>
        </w:rPr>
        <w:t>1</w:t>
      </w:r>
      <w:r w:rsidRPr="00621978">
        <w:rPr>
          <w:b/>
          <w:bCs/>
          <w:u w:val="single"/>
          <w:vertAlign w:val="superscript"/>
        </w:rPr>
        <w:t>er</w:t>
      </w:r>
      <w:r w:rsidRPr="00621978">
        <w:rPr>
          <w:b/>
          <w:bCs/>
          <w:u w:val="single"/>
        </w:rPr>
        <w:t xml:space="preserve"> février.</w:t>
      </w:r>
      <w:r w:rsidRPr="00621978">
        <w:t xml:space="preserve"> Ce changement affectera le calendrier des séries éliminatoires et/ou les championnats.</w:t>
      </w:r>
    </w:p>
    <w:p w14:paraId="776C3715" w14:textId="77777777" w:rsidR="00605333" w:rsidRPr="00621978" w:rsidRDefault="00605333" w:rsidP="00605333">
      <w:pPr>
        <w:spacing w:before="240" w:after="240"/>
        <w:ind w:left="900"/>
        <w:jc w:val="center"/>
        <w:rPr>
          <w:b/>
          <w:bCs/>
        </w:rPr>
      </w:pPr>
      <w:r w:rsidRPr="00621978">
        <w:rPr>
          <w:b/>
          <w:bCs/>
        </w:rPr>
        <w:t>LES PARAMÈTRES D’ÉVALUATION</w:t>
      </w:r>
    </w:p>
    <w:p w14:paraId="0D8A0B41" w14:textId="77777777" w:rsidR="00605333" w:rsidRPr="00621978" w:rsidRDefault="00605333" w:rsidP="00DD1271">
      <w:pPr>
        <w:pStyle w:val="Corpsdetexte"/>
        <w:spacing w:before="120" w:line="273" w:lineRule="auto"/>
        <w:ind w:left="920" w:right="425"/>
        <w:jc w:val="both"/>
      </w:pPr>
      <w:r w:rsidRPr="00621978">
        <w:rPr>
          <w:rFonts w:cstheme="minorHAnsi"/>
        </w:rPr>
        <w:t>L’évaluation des performances d’une équipe doit reposer sur un ensemble de paramètres. Le repositionnement ne peut être justifié que sur un seul critère.</w:t>
      </w:r>
    </w:p>
    <w:p w14:paraId="64D17D6B" w14:textId="77777777" w:rsidR="00DD1271" w:rsidRPr="00621978" w:rsidRDefault="00DD1271" w:rsidP="00DD1271">
      <w:pPr>
        <w:spacing w:before="240" w:after="240"/>
        <w:ind w:left="990"/>
        <w:jc w:val="center"/>
        <w:rPr>
          <w:b/>
          <w:bCs/>
        </w:rPr>
      </w:pPr>
      <w:r w:rsidRPr="00621978">
        <w:rPr>
          <w:b/>
          <w:bCs/>
        </w:rPr>
        <w:t>PARAMÈTRES D’ANALYSE</w:t>
      </w:r>
    </w:p>
    <w:p w14:paraId="53C5676F" w14:textId="17B7B465" w:rsidR="00DD1271" w:rsidRPr="00621978" w:rsidRDefault="00DD1271" w:rsidP="0080356A">
      <w:pPr>
        <w:pStyle w:val="Paragraphedeliste"/>
        <w:widowControl w:val="0"/>
        <w:numPr>
          <w:ilvl w:val="0"/>
          <w:numId w:val="113"/>
        </w:numPr>
        <w:tabs>
          <w:tab w:val="left" w:pos="1281"/>
        </w:tabs>
        <w:autoSpaceDE w:val="0"/>
        <w:autoSpaceDN w:val="0"/>
        <w:spacing w:before="120" w:after="120" w:line="240" w:lineRule="auto"/>
        <w:ind w:right="425"/>
        <w:contextualSpacing w:val="0"/>
        <w:jc w:val="both"/>
        <w:rPr>
          <w:rFonts w:cstheme="minorHAnsi"/>
        </w:rPr>
      </w:pPr>
      <w:r w:rsidRPr="00621978">
        <w:rPr>
          <w:rFonts w:cstheme="minorHAnsi"/>
        </w:rPr>
        <w:t xml:space="preserve">Évaluer si la domination de l’équipe concernée est collective ou si cette domination est causée par un </w:t>
      </w:r>
      <w:r w:rsidR="00560C5D">
        <w:rPr>
          <w:rFonts w:cstheme="minorHAnsi"/>
        </w:rPr>
        <w:t xml:space="preserve">(1) </w:t>
      </w:r>
      <w:r w:rsidRPr="00621978">
        <w:rPr>
          <w:rFonts w:cstheme="minorHAnsi"/>
        </w:rPr>
        <w:t>ou</w:t>
      </w:r>
      <w:r w:rsidRPr="00621978">
        <w:rPr>
          <w:rFonts w:cstheme="minorHAnsi"/>
          <w:spacing w:val="41"/>
        </w:rPr>
        <w:t xml:space="preserve"> (2) </w:t>
      </w:r>
      <w:r w:rsidRPr="00621978">
        <w:rPr>
          <w:rFonts w:cstheme="minorHAnsi"/>
        </w:rPr>
        <w:t>deux joueurs seulement.</w:t>
      </w:r>
    </w:p>
    <w:p w14:paraId="571DE6F0" w14:textId="77777777" w:rsidR="00DD1271" w:rsidRPr="00621978" w:rsidRDefault="00DD1271" w:rsidP="0080356A">
      <w:pPr>
        <w:pStyle w:val="Paragraphedeliste"/>
        <w:widowControl w:val="0"/>
        <w:numPr>
          <w:ilvl w:val="0"/>
          <w:numId w:val="113"/>
        </w:numPr>
        <w:tabs>
          <w:tab w:val="left" w:pos="1281"/>
        </w:tabs>
        <w:autoSpaceDE w:val="0"/>
        <w:autoSpaceDN w:val="0"/>
        <w:spacing w:before="120" w:after="120" w:line="240" w:lineRule="auto"/>
        <w:ind w:right="425"/>
        <w:contextualSpacing w:val="0"/>
        <w:jc w:val="both"/>
        <w:rPr>
          <w:rFonts w:cstheme="minorHAnsi"/>
        </w:rPr>
      </w:pPr>
      <w:r w:rsidRPr="00621978">
        <w:rPr>
          <w:rFonts w:cstheme="minorHAnsi"/>
        </w:rPr>
        <w:t>Les performances lors des tournois peuvent également être</w:t>
      </w:r>
      <w:r w:rsidRPr="00621978">
        <w:rPr>
          <w:rFonts w:cstheme="minorHAnsi"/>
          <w:spacing w:val="-2"/>
        </w:rPr>
        <w:t xml:space="preserve"> </w:t>
      </w:r>
      <w:r w:rsidRPr="00621978">
        <w:rPr>
          <w:rFonts w:cstheme="minorHAnsi"/>
        </w:rPr>
        <w:t>considérées.</w:t>
      </w:r>
    </w:p>
    <w:p w14:paraId="31316852" w14:textId="77777777" w:rsidR="00DD1271" w:rsidRPr="00621978" w:rsidRDefault="00DD1271" w:rsidP="0080356A">
      <w:pPr>
        <w:pStyle w:val="Paragraphedeliste"/>
        <w:widowControl w:val="0"/>
        <w:numPr>
          <w:ilvl w:val="0"/>
          <w:numId w:val="113"/>
        </w:numPr>
        <w:tabs>
          <w:tab w:val="left" w:pos="1281"/>
        </w:tabs>
        <w:autoSpaceDE w:val="0"/>
        <w:autoSpaceDN w:val="0"/>
        <w:spacing w:before="120" w:after="120" w:line="276" w:lineRule="auto"/>
        <w:ind w:right="425"/>
        <w:contextualSpacing w:val="0"/>
        <w:jc w:val="both"/>
        <w:rPr>
          <w:rFonts w:cstheme="minorHAnsi"/>
        </w:rPr>
      </w:pPr>
      <w:r w:rsidRPr="00621978">
        <w:rPr>
          <w:rFonts w:cstheme="minorHAnsi"/>
        </w:rPr>
        <w:t>L’évaluation</w:t>
      </w:r>
      <w:r w:rsidRPr="00621978">
        <w:rPr>
          <w:rFonts w:cstheme="minorHAnsi"/>
          <w:spacing w:val="-9"/>
        </w:rPr>
        <w:t xml:space="preserve"> </w:t>
      </w:r>
      <w:r w:rsidRPr="00621978">
        <w:rPr>
          <w:rFonts w:cstheme="minorHAnsi"/>
        </w:rPr>
        <w:t>doit</w:t>
      </w:r>
      <w:r w:rsidRPr="00621978">
        <w:rPr>
          <w:rFonts w:cstheme="minorHAnsi"/>
          <w:spacing w:val="-8"/>
        </w:rPr>
        <w:t xml:space="preserve"> </w:t>
      </w:r>
      <w:r w:rsidRPr="00621978">
        <w:rPr>
          <w:rFonts w:cstheme="minorHAnsi"/>
        </w:rPr>
        <w:t>tenir</w:t>
      </w:r>
      <w:r w:rsidRPr="00621978">
        <w:rPr>
          <w:rFonts w:cstheme="minorHAnsi"/>
          <w:spacing w:val="-8"/>
        </w:rPr>
        <w:t xml:space="preserve"> </w:t>
      </w:r>
      <w:r w:rsidRPr="00621978">
        <w:rPr>
          <w:rFonts w:cstheme="minorHAnsi"/>
        </w:rPr>
        <w:t>compte</w:t>
      </w:r>
      <w:r w:rsidRPr="00621978">
        <w:rPr>
          <w:rFonts w:cstheme="minorHAnsi"/>
          <w:spacing w:val="-5"/>
        </w:rPr>
        <w:t xml:space="preserve"> </w:t>
      </w:r>
      <w:r w:rsidRPr="00621978">
        <w:rPr>
          <w:rFonts w:cstheme="minorHAnsi"/>
        </w:rPr>
        <w:t>du</w:t>
      </w:r>
      <w:r w:rsidRPr="00621978">
        <w:rPr>
          <w:rFonts w:cstheme="minorHAnsi"/>
          <w:spacing w:val="-9"/>
        </w:rPr>
        <w:t xml:space="preserve"> </w:t>
      </w:r>
      <w:r w:rsidRPr="00621978">
        <w:rPr>
          <w:rFonts w:cstheme="minorHAnsi"/>
        </w:rPr>
        <w:t>différentiel</w:t>
      </w:r>
      <w:r w:rsidRPr="00621978">
        <w:rPr>
          <w:rFonts w:cstheme="minorHAnsi"/>
          <w:spacing w:val="-8"/>
        </w:rPr>
        <w:t xml:space="preserve"> </w:t>
      </w:r>
      <w:r w:rsidRPr="00621978">
        <w:rPr>
          <w:rFonts w:cstheme="minorHAnsi"/>
        </w:rPr>
        <w:t>de</w:t>
      </w:r>
      <w:r w:rsidRPr="00621978">
        <w:rPr>
          <w:rFonts w:cstheme="minorHAnsi"/>
          <w:spacing w:val="-7"/>
        </w:rPr>
        <w:t xml:space="preserve"> </w:t>
      </w:r>
      <w:r w:rsidRPr="00621978">
        <w:rPr>
          <w:rFonts w:cstheme="minorHAnsi"/>
        </w:rPr>
        <w:t>buts</w:t>
      </w:r>
      <w:r w:rsidRPr="00621978">
        <w:rPr>
          <w:rFonts w:cstheme="minorHAnsi"/>
          <w:spacing w:val="-7"/>
        </w:rPr>
        <w:t xml:space="preserve"> </w:t>
      </w:r>
      <w:r w:rsidRPr="00621978">
        <w:rPr>
          <w:rFonts w:cstheme="minorHAnsi"/>
        </w:rPr>
        <w:t>pour</w:t>
      </w:r>
      <w:r w:rsidRPr="00621978">
        <w:rPr>
          <w:rFonts w:cstheme="minorHAnsi"/>
          <w:spacing w:val="-8"/>
        </w:rPr>
        <w:t xml:space="preserve"> </w:t>
      </w:r>
      <w:r w:rsidRPr="00621978">
        <w:rPr>
          <w:rFonts w:cstheme="minorHAnsi"/>
        </w:rPr>
        <w:t>et</w:t>
      </w:r>
      <w:r w:rsidRPr="00621978">
        <w:rPr>
          <w:rFonts w:cstheme="minorHAnsi"/>
          <w:spacing w:val="-7"/>
        </w:rPr>
        <w:t xml:space="preserve"> </w:t>
      </w:r>
      <w:r w:rsidRPr="00621978">
        <w:rPr>
          <w:rFonts w:cstheme="minorHAnsi"/>
        </w:rPr>
        <w:t>buts</w:t>
      </w:r>
      <w:r w:rsidRPr="00621978">
        <w:rPr>
          <w:rFonts w:cstheme="minorHAnsi"/>
          <w:spacing w:val="-7"/>
        </w:rPr>
        <w:t xml:space="preserve"> </w:t>
      </w:r>
      <w:r w:rsidRPr="00621978">
        <w:rPr>
          <w:rFonts w:cstheme="minorHAnsi"/>
        </w:rPr>
        <w:t>contre.</w:t>
      </w:r>
      <w:r w:rsidRPr="00621978">
        <w:rPr>
          <w:rFonts w:cstheme="minorHAnsi"/>
          <w:spacing w:val="-8"/>
        </w:rPr>
        <w:t xml:space="preserve"> </w:t>
      </w:r>
      <w:r w:rsidRPr="00621978">
        <w:rPr>
          <w:rFonts w:cstheme="minorHAnsi"/>
        </w:rPr>
        <w:t>Le</w:t>
      </w:r>
      <w:r w:rsidRPr="00621978">
        <w:rPr>
          <w:rFonts w:cstheme="minorHAnsi"/>
          <w:spacing w:val="-7"/>
        </w:rPr>
        <w:t xml:space="preserve"> </w:t>
      </w:r>
      <w:r w:rsidRPr="00621978">
        <w:rPr>
          <w:rFonts w:cstheme="minorHAnsi"/>
        </w:rPr>
        <w:t>point</w:t>
      </w:r>
      <w:r w:rsidRPr="00621978">
        <w:rPr>
          <w:rFonts w:cstheme="minorHAnsi"/>
          <w:spacing w:val="-5"/>
        </w:rPr>
        <w:t xml:space="preserve"> </w:t>
      </w:r>
      <w:r w:rsidRPr="00621978">
        <w:rPr>
          <w:rFonts w:cstheme="minorHAnsi"/>
        </w:rPr>
        <w:t>de</w:t>
      </w:r>
      <w:r w:rsidRPr="00621978">
        <w:rPr>
          <w:rFonts w:cstheme="minorHAnsi"/>
          <w:spacing w:val="-7"/>
        </w:rPr>
        <w:t xml:space="preserve"> </w:t>
      </w:r>
      <w:r w:rsidRPr="00621978">
        <w:rPr>
          <w:rFonts w:cstheme="minorHAnsi"/>
        </w:rPr>
        <w:t>rupture</w:t>
      </w:r>
      <w:r w:rsidRPr="00621978">
        <w:rPr>
          <w:rFonts w:cstheme="minorHAnsi"/>
          <w:spacing w:val="-8"/>
        </w:rPr>
        <w:t xml:space="preserve"> </w:t>
      </w:r>
      <w:r w:rsidRPr="00621978">
        <w:rPr>
          <w:rFonts w:cstheme="minorHAnsi"/>
        </w:rPr>
        <w:t>est</w:t>
      </w:r>
      <w:r w:rsidRPr="00621978">
        <w:rPr>
          <w:rFonts w:cstheme="minorHAnsi"/>
          <w:spacing w:val="-7"/>
        </w:rPr>
        <w:t xml:space="preserve"> </w:t>
      </w:r>
      <w:r w:rsidRPr="00621978">
        <w:rPr>
          <w:rFonts w:cstheme="minorHAnsi"/>
        </w:rPr>
        <w:t>un</w:t>
      </w:r>
      <w:r w:rsidRPr="00621978">
        <w:rPr>
          <w:rFonts w:cstheme="minorHAnsi"/>
          <w:spacing w:val="-6"/>
        </w:rPr>
        <w:t xml:space="preserve"> </w:t>
      </w:r>
      <w:r w:rsidRPr="00621978">
        <w:rPr>
          <w:rFonts w:cstheme="minorHAnsi"/>
        </w:rPr>
        <w:t xml:space="preserve">différentiel </w:t>
      </w:r>
      <w:r w:rsidRPr="00621978">
        <w:rPr>
          <w:rFonts w:cstheme="minorHAnsi"/>
          <w:u w:val="single"/>
        </w:rPr>
        <w:t>moyen</w:t>
      </w:r>
      <w:r w:rsidRPr="00621978">
        <w:rPr>
          <w:rFonts w:cstheme="minorHAnsi"/>
        </w:rPr>
        <w:t xml:space="preserve"> de PLUS quatre (4) à cinq (5)</w:t>
      </w:r>
      <w:r w:rsidRPr="00621978">
        <w:rPr>
          <w:rFonts w:cstheme="minorHAnsi"/>
          <w:spacing w:val="-8"/>
        </w:rPr>
        <w:t xml:space="preserve"> </w:t>
      </w:r>
      <w:r w:rsidRPr="00621978">
        <w:rPr>
          <w:rFonts w:cstheme="minorHAnsi"/>
        </w:rPr>
        <w:t>buts.</w:t>
      </w:r>
    </w:p>
    <w:p w14:paraId="4F7BD12E" w14:textId="77777777" w:rsidR="00DD1271" w:rsidRPr="00621978" w:rsidRDefault="00DD1271" w:rsidP="0080356A">
      <w:pPr>
        <w:pStyle w:val="Paragraphedeliste"/>
        <w:widowControl w:val="0"/>
        <w:numPr>
          <w:ilvl w:val="0"/>
          <w:numId w:val="113"/>
        </w:numPr>
        <w:tabs>
          <w:tab w:val="left" w:pos="1281"/>
        </w:tabs>
        <w:autoSpaceDE w:val="0"/>
        <w:autoSpaceDN w:val="0"/>
        <w:spacing w:before="120" w:after="120" w:line="240" w:lineRule="auto"/>
        <w:ind w:right="425"/>
        <w:contextualSpacing w:val="0"/>
        <w:jc w:val="both"/>
        <w:rPr>
          <w:rFonts w:cstheme="minorHAnsi"/>
        </w:rPr>
      </w:pPr>
      <w:r w:rsidRPr="00621978">
        <w:rPr>
          <w:rFonts w:cstheme="minorHAnsi"/>
        </w:rPr>
        <w:t>L’évaluation doit se faire de façon à analyser l’ensemble des matchs de l’équipe</w:t>
      </w:r>
      <w:r w:rsidRPr="00621978">
        <w:rPr>
          <w:rFonts w:cstheme="minorHAnsi"/>
          <w:spacing w:val="-16"/>
        </w:rPr>
        <w:t xml:space="preserve"> </w:t>
      </w:r>
      <w:r w:rsidRPr="00621978">
        <w:rPr>
          <w:rFonts w:cstheme="minorHAnsi"/>
        </w:rPr>
        <w:t>concernée;</w:t>
      </w:r>
    </w:p>
    <w:p w14:paraId="5C149ED0" w14:textId="77777777" w:rsidR="00DD1271" w:rsidRPr="00621978" w:rsidRDefault="00DD1271" w:rsidP="0080356A">
      <w:pPr>
        <w:pStyle w:val="Paragraphedeliste"/>
        <w:widowControl w:val="0"/>
        <w:numPr>
          <w:ilvl w:val="0"/>
          <w:numId w:val="113"/>
        </w:numPr>
        <w:tabs>
          <w:tab w:val="left" w:pos="1281"/>
        </w:tabs>
        <w:autoSpaceDE w:val="0"/>
        <w:autoSpaceDN w:val="0"/>
        <w:spacing w:before="120" w:after="120" w:line="276" w:lineRule="auto"/>
        <w:ind w:right="425"/>
        <w:contextualSpacing w:val="0"/>
        <w:jc w:val="both"/>
        <w:rPr>
          <w:rFonts w:cstheme="minorHAnsi"/>
        </w:rPr>
      </w:pPr>
      <w:r w:rsidRPr="00621978">
        <w:rPr>
          <w:rFonts w:cstheme="minorHAnsi"/>
        </w:rPr>
        <w:t>La moyenne des victoires et défaites est un autre paramètre à considérer. Le point de rupture serait établi à 0,750 de</w:t>
      </w:r>
      <w:r w:rsidRPr="00621978">
        <w:rPr>
          <w:rFonts w:cstheme="minorHAnsi"/>
          <w:spacing w:val="-5"/>
        </w:rPr>
        <w:t xml:space="preserve"> </w:t>
      </w:r>
      <w:r w:rsidRPr="00621978">
        <w:rPr>
          <w:rFonts w:cstheme="minorHAnsi"/>
        </w:rPr>
        <w:t>moyenne;</w:t>
      </w:r>
    </w:p>
    <w:p w14:paraId="3EE7E359" w14:textId="77777777" w:rsidR="00DD1271" w:rsidRPr="00621978" w:rsidRDefault="00DD1271" w:rsidP="00DD1271">
      <w:pPr>
        <w:spacing w:before="240" w:after="240"/>
        <w:ind w:left="900"/>
        <w:jc w:val="center"/>
        <w:rPr>
          <w:b/>
          <w:bCs/>
        </w:rPr>
      </w:pPr>
      <w:r w:rsidRPr="00621978">
        <w:rPr>
          <w:b/>
          <w:bCs/>
        </w:rPr>
        <w:t>PROCESSUS D’ÉVALUATION</w:t>
      </w:r>
    </w:p>
    <w:p w14:paraId="6109B482" w14:textId="77777777" w:rsidR="00DD1271" w:rsidRPr="00621978" w:rsidRDefault="00DD1271" w:rsidP="0080356A">
      <w:pPr>
        <w:pStyle w:val="Paragraphedeliste"/>
        <w:widowControl w:val="0"/>
        <w:numPr>
          <w:ilvl w:val="0"/>
          <w:numId w:val="112"/>
        </w:numPr>
        <w:tabs>
          <w:tab w:val="left" w:pos="1460"/>
          <w:tab w:val="left" w:pos="1461"/>
        </w:tabs>
        <w:autoSpaceDE w:val="0"/>
        <w:autoSpaceDN w:val="0"/>
        <w:spacing w:before="120" w:after="120" w:line="240" w:lineRule="auto"/>
        <w:ind w:right="425"/>
        <w:contextualSpacing w:val="0"/>
        <w:jc w:val="both"/>
        <w:rPr>
          <w:rFonts w:cstheme="minorHAnsi"/>
        </w:rPr>
      </w:pPr>
      <w:r w:rsidRPr="00621978">
        <w:rPr>
          <w:rFonts w:cstheme="minorHAnsi"/>
        </w:rPr>
        <w:t>L’association</w:t>
      </w:r>
      <w:r w:rsidRPr="00621978">
        <w:rPr>
          <w:rFonts w:cstheme="minorHAnsi"/>
          <w:spacing w:val="17"/>
        </w:rPr>
        <w:t xml:space="preserve"> </w:t>
      </w:r>
      <w:r w:rsidRPr="00621978">
        <w:rPr>
          <w:rFonts w:cstheme="minorHAnsi"/>
        </w:rPr>
        <w:t>ou</w:t>
      </w:r>
      <w:r w:rsidRPr="00621978">
        <w:rPr>
          <w:rFonts w:cstheme="minorHAnsi"/>
          <w:spacing w:val="18"/>
        </w:rPr>
        <w:t xml:space="preserve"> </w:t>
      </w:r>
      <w:r w:rsidRPr="00621978">
        <w:rPr>
          <w:rFonts w:cstheme="minorHAnsi"/>
        </w:rPr>
        <w:t>l’organisation de</w:t>
      </w:r>
      <w:r w:rsidRPr="00621978">
        <w:rPr>
          <w:rFonts w:cstheme="minorHAnsi"/>
          <w:spacing w:val="18"/>
        </w:rPr>
        <w:t xml:space="preserve"> </w:t>
      </w:r>
      <w:r w:rsidRPr="00621978">
        <w:rPr>
          <w:rFonts w:cstheme="minorHAnsi"/>
        </w:rPr>
        <w:t>hockey</w:t>
      </w:r>
      <w:r w:rsidRPr="00621978">
        <w:rPr>
          <w:rFonts w:cstheme="minorHAnsi"/>
          <w:spacing w:val="18"/>
        </w:rPr>
        <w:t xml:space="preserve"> </w:t>
      </w:r>
      <w:r w:rsidRPr="00621978">
        <w:rPr>
          <w:rFonts w:cstheme="minorHAnsi"/>
        </w:rPr>
        <w:t>mineur</w:t>
      </w:r>
      <w:r w:rsidRPr="00621978">
        <w:rPr>
          <w:rFonts w:cstheme="minorHAnsi"/>
          <w:spacing w:val="19"/>
        </w:rPr>
        <w:t xml:space="preserve"> </w:t>
      </w:r>
      <w:r w:rsidRPr="00621978">
        <w:rPr>
          <w:rFonts w:cstheme="minorHAnsi"/>
        </w:rPr>
        <w:t>concernée</w:t>
      </w:r>
      <w:r w:rsidRPr="00621978">
        <w:rPr>
          <w:rFonts w:cstheme="minorHAnsi"/>
          <w:spacing w:val="20"/>
        </w:rPr>
        <w:t xml:space="preserve"> </w:t>
      </w:r>
      <w:r w:rsidRPr="00621978">
        <w:rPr>
          <w:rFonts w:cstheme="minorHAnsi"/>
        </w:rPr>
        <w:t>doit</w:t>
      </w:r>
      <w:r w:rsidRPr="00621978">
        <w:rPr>
          <w:rFonts w:cstheme="minorHAnsi"/>
          <w:spacing w:val="17"/>
        </w:rPr>
        <w:t xml:space="preserve"> </w:t>
      </w:r>
      <w:r w:rsidRPr="00621978">
        <w:rPr>
          <w:rFonts w:cstheme="minorHAnsi"/>
        </w:rPr>
        <w:t>obligatoirement</w:t>
      </w:r>
      <w:r w:rsidRPr="00621978">
        <w:rPr>
          <w:rFonts w:cstheme="minorHAnsi"/>
          <w:spacing w:val="16"/>
        </w:rPr>
        <w:t xml:space="preserve"> </w:t>
      </w:r>
      <w:r w:rsidRPr="00621978">
        <w:rPr>
          <w:rFonts w:cstheme="minorHAnsi"/>
        </w:rPr>
        <w:t>être</w:t>
      </w:r>
      <w:r w:rsidRPr="00621978">
        <w:rPr>
          <w:rFonts w:cstheme="minorHAnsi"/>
          <w:spacing w:val="19"/>
        </w:rPr>
        <w:t xml:space="preserve"> </w:t>
      </w:r>
      <w:r w:rsidRPr="00621978">
        <w:rPr>
          <w:rFonts w:cstheme="minorHAnsi"/>
        </w:rPr>
        <w:t>avisée</w:t>
      </w:r>
      <w:r w:rsidRPr="00621978">
        <w:rPr>
          <w:rFonts w:cstheme="minorHAnsi"/>
          <w:spacing w:val="20"/>
        </w:rPr>
        <w:t xml:space="preserve"> </w:t>
      </w:r>
      <w:r w:rsidRPr="00621978">
        <w:rPr>
          <w:rFonts w:cstheme="minorHAnsi"/>
        </w:rPr>
        <w:t>par</w:t>
      </w:r>
      <w:r w:rsidRPr="00621978">
        <w:rPr>
          <w:rFonts w:cstheme="minorHAnsi"/>
          <w:spacing w:val="18"/>
        </w:rPr>
        <w:t xml:space="preserve"> </w:t>
      </w:r>
      <w:r w:rsidRPr="00621978">
        <w:rPr>
          <w:rFonts w:cstheme="minorHAnsi"/>
        </w:rPr>
        <w:t>la région qu’un processus d’évaluation a été débuté;</w:t>
      </w:r>
    </w:p>
    <w:p w14:paraId="4C5EBDA3" w14:textId="77777777" w:rsidR="00DD1271" w:rsidRPr="00621978" w:rsidRDefault="00DD1271" w:rsidP="0080356A">
      <w:pPr>
        <w:pStyle w:val="Paragraphedeliste"/>
        <w:widowControl w:val="0"/>
        <w:numPr>
          <w:ilvl w:val="0"/>
          <w:numId w:val="112"/>
        </w:numPr>
        <w:tabs>
          <w:tab w:val="left" w:pos="1460"/>
          <w:tab w:val="left" w:pos="1461"/>
        </w:tabs>
        <w:autoSpaceDE w:val="0"/>
        <w:autoSpaceDN w:val="0"/>
        <w:spacing w:before="120" w:after="120" w:line="240" w:lineRule="auto"/>
        <w:ind w:right="425"/>
        <w:contextualSpacing w:val="0"/>
        <w:jc w:val="both"/>
        <w:rPr>
          <w:rFonts w:cstheme="minorHAnsi"/>
        </w:rPr>
      </w:pPr>
      <w:r w:rsidRPr="00621978">
        <w:rPr>
          <w:rFonts w:cstheme="minorHAnsi"/>
        </w:rPr>
        <w:t>L’association ou</w:t>
      </w:r>
      <w:r w:rsidRPr="00621978">
        <w:rPr>
          <w:rFonts w:cstheme="minorHAnsi"/>
          <w:spacing w:val="18"/>
        </w:rPr>
        <w:t xml:space="preserve"> </w:t>
      </w:r>
      <w:r w:rsidRPr="00621978">
        <w:rPr>
          <w:rFonts w:cstheme="minorHAnsi"/>
        </w:rPr>
        <w:t>l’organisation du hockey mineur concernée par l’évaluation doit faire partie du processus</w:t>
      </w:r>
      <w:r w:rsidRPr="00621978">
        <w:rPr>
          <w:rFonts w:cstheme="minorHAnsi"/>
          <w:spacing w:val="-15"/>
        </w:rPr>
        <w:t xml:space="preserve"> </w:t>
      </w:r>
      <w:r w:rsidRPr="00621978">
        <w:rPr>
          <w:rFonts w:cstheme="minorHAnsi"/>
        </w:rPr>
        <w:t>d’évaluation;</w:t>
      </w:r>
    </w:p>
    <w:p w14:paraId="699DEAF5" w14:textId="77777777" w:rsidR="00DD1271" w:rsidRPr="00621978" w:rsidRDefault="00DD1271" w:rsidP="0080356A">
      <w:pPr>
        <w:pStyle w:val="Paragraphedeliste"/>
        <w:widowControl w:val="0"/>
        <w:numPr>
          <w:ilvl w:val="0"/>
          <w:numId w:val="112"/>
        </w:numPr>
        <w:tabs>
          <w:tab w:val="left" w:pos="1460"/>
          <w:tab w:val="left" w:pos="1461"/>
        </w:tabs>
        <w:autoSpaceDE w:val="0"/>
        <w:autoSpaceDN w:val="0"/>
        <w:spacing w:before="120" w:after="120" w:line="240" w:lineRule="auto"/>
        <w:ind w:right="425"/>
        <w:contextualSpacing w:val="0"/>
        <w:jc w:val="both"/>
        <w:rPr>
          <w:rFonts w:cstheme="minorHAnsi"/>
        </w:rPr>
      </w:pPr>
      <w:r w:rsidRPr="00621978">
        <w:rPr>
          <w:rFonts w:cstheme="minorHAnsi"/>
        </w:rPr>
        <w:t>La</w:t>
      </w:r>
      <w:r w:rsidRPr="00621978">
        <w:rPr>
          <w:rFonts w:cstheme="minorHAnsi"/>
          <w:spacing w:val="11"/>
        </w:rPr>
        <w:t xml:space="preserve"> </w:t>
      </w:r>
      <w:r w:rsidRPr="00621978">
        <w:rPr>
          <w:rFonts w:cstheme="minorHAnsi"/>
        </w:rPr>
        <w:t>région</w:t>
      </w:r>
      <w:r w:rsidRPr="00621978">
        <w:rPr>
          <w:rFonts w:cstheme="minorHAnsi"/>
          <w:spacing w:val="10"/>
        </w:rPr>
        <w:t xml:space="preserve"> </w:t>
      </w:r>
      <w:r w:rsidRPr="00621978">
        <w:rPr>
          <w:rFonts w:cstheme="minorHAnsi"/>
        </w:rPr>
        <w:t>doit</w:t>
      </w:r>
      <w:r w:rsidRPr="00621978">
        <w:rPr>
          <w:rFonts w:cstheme="minorHAnsi"/>
          <w:spacing w:val="9"/>
        </w:rPr>
        <w:t xml:space="preserve"> </w:t>
      </w:r>
      <w:r w:rsidRPr="00621978">
        <w:rPr>
          <w:rFonts w:cstheme="minorHAnsi"/>
        </w:rPr>
        <w:t>obligatoirement</w:t>
      </w:r>
      <w:r w:rsidRPr="00621978">
        <w:rPr>
          <w:rFonts w:cstheme="minorHAnsi"/>
          <w:spacing w:val="11"/>
        </w:rPr>
        <w:t xml:space="preserve"> </w:t>
      </w:r>
      <w:r w:rsidRPr="00621978">
        <w:rPr>
          <w:rFonts w:cstheme="minorHAnsi"/>
        </w:rPr>
        <w:t>donner</w:t>
      </w:r>
      <w:r w:rsidRPr="00621978">
        <w:rPr>
          <w:rFonts w:cstheme="minorHAnsi"/>
          <w:spacing w:val="11"/>
        </w:rPr>
        <w:t xml:space="preserve"> </w:t>
      </w:r>
      <w:r w:rsidRPr="00621978">
        <w:rPr>
          <w:rFonts w:cstheme="minorHAnsi"/>
        </w:rPr>
        <w:t>à</w:t>
      </w:r>
      <w:r w:rsidRPr="00621978">
        <w:rPr>
          <w:rFonts w:cstheme="minorHAnsi"/>
          <w:spacing w:val="8"/>
        </w:rPr>
        <w:t xml:space="preserve"> </w:t>
      </w:r>
      <w:r w:rsidRPr="00621978">
        <w:rPr>
          <w:rFonts w:cstheme="minorHAnsi"/>
        </w:rPr>
        <w:t>l’association</w:t>
      </w:r>
      <w:r>
        <w:rPr>
          <w:rFonts w:cstheme="minorHAnsi"/>
        </w:rPr>
        <w:t xml:space="preserve"> ou l’organisation</w:t>
      </w:r>
      <w:r w:rsidRPr="00621978">
        <w:rPr>
          <w:rFonts w:cstheme="minorHAnsi"/>
        </w:rPr>
        <w:t>,</w:t>
      </w:r>
      <w:r w:rsidRPr="00621978">
        <w:rPr>
          <w:rFonts w:cstheme="minorHAnsi"/>
          <w:spacing w:val="6"/>
        </w:rPr>
        <w:t xml:space="preserve"> </w:t>
      </w:r>
      <w:r w:rsidRPr="00621978">
        <w:rPr>
          <w:rFonts w:cstheme="minorHAnsi"/>
        </w:rPr>
        <w:t>l’occasion</w:t>
      </w:r>
      <w:r w:rsidRPr="00621978">
        <w:rPr>
          <w:rFonts w:cstheme="minorHAnsi"/>
          <w:spacing w:val="9"/>
        </w:rPr>
        <w:t xml:space="preserve"> </w:t>
      </w:r>
      <w:r w:rsidRPr="00621978">
        <w:rPr>
          <w:rFonts w:cstheme="minorHAnsi"/>
        </w:rPr>
        <w:t>de</w:t>
      </w:r>
      <w:r w:rsidRPr="00621978">
        <w:rPr>
          <w:rFonts w:cstheme="minorHAnsi"/>
          <w:spacing w:val="12"/>
        </w:rPr>
        <w:t xml:space="preserve"> </w:t>
      </w:r>
      <w:r w:rsidRPr="00621978">
        <w:rPr>
          <w:rFonts w:cstheme="minorHAnsi"/>
        </w:rPr>
        <w:t>s’expliquer</w:t>
      </w:r>
      <w:r w:rsidRPr="00621978">
        <w:rPr>
          <w:rFonts w:cstheme="minorHAnsi"/>
          <w:spacing w:val="9"/>
        </w:rPr>
        <w:t xml:space="preserve"> </w:t>
      </w:r>
      <w:r w:rsidRPr="00621978">
        <w:rPr>
          <w:rFonts w:cstheme="minorHAnsi"/>
        </w:rPr>
        <w:t>et</w:t>
      </w:r>
      <w:r w:rsidRPr="00621978">
        <w:rPr>
          <w:rFonts w:cstheme="minorHAnsi"/>
          <w:spacing w:val="10"/>
        </w:rPr>
        <w:t xml:space="preserve"> </w:t>
      </w:r>
      <w:r w:rsidRPr="00621978">
        <w:rPr>
          <w:rFonts w:cstheme="minorHAnsi"/>
        </w:rPr>
        <w:t>de</w:t>
      </w:r>
      <w:r w:rsidRPr="00621978">
        <w:rPr>
          <w:rFonts w:cstheme="minorHAnsi"/>
          <w:spacing w:val="12"/>
        </w:rPr>
        <w:t xml:space="preserve"> </w:t>
      </w:r>
      <w:r w:rsidRPr="00621978">
        <w:rPr>
          <w:rFonts w:cstheme="minorHAnsi"/>
        </w:rPr>
        <w:t>donner</w:t>
      </w:r>
      <w:r w:rsidRPr="00621978">
        <w:rPr>
          <w:rFonts w:cstheme="minorHAnsi"/>
          <w:spacing w:val="9"/>
        </w:rPr>
        <w:t xml:space="preserve"> </w:t>
      </w:r>
      <w:r w:rsidRPr="00621978">
        <w:rPr>
          <w:rFonts w:cstheme="minorHAnsi"/>
        </w:rPr>
        <w:t>ses</w:t>
      </w:r>
      <w:r w:rsidRPr="00621978">
        <w:rPr>
          <w:rFonts w:cstheme="minorHAnsi"/>
          <w:spacing w:val="9"/>
        </w:rPr>
        <w:t xml:space="preserve"> </w:t>
      </w:r>
      <w:r w:rsidRPr="00621978">
        <w:rPr>
          <w:rFonts w:cstheme="minorHAnsi"/>
        </w:rPr>
        <w:t>arguments avant qu’une décision finale soit rendue;</w:t>
      </w:r>
    </w:p>
    <w:p w14:paraId="23A0E1C5" w14:textId="77777777" w:rsidR="00420D2C" w:rsidRDefault="00DD1271" w:rsidP="0080356A">
      <w:pPr>
        <w:pStyle w:val="Paragraphedeliste"/>
        <w:widowControl w:val="0"/>
        <w:numPr>
          <w:ilvl w:val="0"/>
          <w:numId w:val="112"/>
        </w:numPr>
        <w:tabs>
          <w:tab w:val="left" w:pos="1460"/>
          <w:tab w:val="left" w:pos="1461"/>
        </w:tabs>
        <w:autoSpaceDE w:val="0"/>
        <w:autoSpaceDN w:val="0"/>
        <w:spacing w:before="120" w:after="120" w:line="240" w:lineRule="auto"/>
        <w:ind w:right="425"/>
        <w:contextualSpacing w:val="0"/>
        <w:jc w:val="both"/>
        <w:rPr>
          <w:rFonts w:cstheme="minorHAnsi"/>
        </w:rPr>
        <w:sectPr w:rsidR="00420D2C" w:rsidSect="00605333">
          <w:headerReference w:type="default" r:id="rId212"/>
          <w:footerReference w:type="default" r:id="rId213"/>
          <w:pgSz w:w="12240" w:h="15840" w:code="1"/>
          <w:pgMar w:top="1100" w:right="605" w:bottom="1000" w:left="230" w:header="720" w:footer="720" w:gutter="0"/>
          <w:cols w:space="720"/>
        </w:sectPr>
      </w:pPr>
      <w:r w:rsidRPr="00621978">
        <w:rPr>
          <w:rFonts w:cstheme="minorHAnsi"/>
        </w:rPr>
        <w:t>La région doit identifier et signifier à l’association ou l’organisation, la date de réception de la décision</w:t>
      </w:r>
      <w:r w:rsidRPr="00621978">
        <w:rPr>
          <w:rFonts w:cstheme="minorHAnsi"/>
          <w:spacing w:val="-18"/>
        </w:rPr>
        <w:t xml:space="preserve"> </w:t>
      </w:r>
      <w:r w:rsidRPr="00621978">
        <w:rPr>
          <w:rFonts w:cstheme="minorHAnsi"/>
        </w:rPr>
        <w:t>finale;</w:t>
      </w:r>
    </w:p>
    <w:p w14:paraId="72CE3D4C" w14:textId="77777777" w:rsidR="00DD1271" w:rsidRPr="00621978" w:rsidRDefault="00DD1271" w:rsidP="0080356A">
      <w:pPr>
        <w:pStyle w:val="Paragraphedeliste"/>
        <w:widowControl w:val="0"/>
        <w:numPr>
          <w:ilvl w:val="0"/>
          <w:numId w:val="112"/>
        </w:numPr>
        <w:tabs>
          <w:tab w:val="left" w:pos="1460"/>
          <w:tab w:val="left" w:pos="1461"/>
        </w:tabs>
        <w:autoSpaceDE w:val="0"/>
        <w:autoSpaceDN w:val="0"/>
        <w:spacing w:before="120" w:after="120" w:line="240" w:lineRule="auto"/>
        <w:ind w:right="425"/>
        <w:contextualSpacing w:val="0"/>
        <w:jc w:val="both"/>
        <w:rPr>
          <w:rFonts w:cstheme="minorHAnsi"/>
        </w:rPr>
      </w:pPr>
      <w:r w:rsidRPr="00621978">
        <w:rPr>
          <w:rFonts w:cstheme="minorHAnsi"/>
        </w:rPr>
        <w:t>Il est fortement recommandé que les régions mettent sur pied, un comité d’évaluation formé d’experts.</w:t>
      </w:r>
      <w:r w:rsidRPr="00621978">
        <w:rPr>
          <w:rFonts w:cstheme="minorHAnsi"/>
          <w:spacing w:val="44"/>
        </w:rPr>
        <w:t xml:space="preserve"> </w:t>
      </w:r>
      <w:r w:rsidRPr="00621978">
        <w:rPr>
          <w:rFonts w:cstheme="minorHAnsi"/>
        </w:rPr>
        <w:t>Les entraîneurs des franchises du programme de développement des joueurs pourraient être mis à contribution.</w:t>
      </w:r>
    </w:p>
    <w:p w14:paraId="6D128E15" w14:textId="77777777" w:rsidR="00DD1271" w:rsidRPr="00621978" w:rsidRDefault="00DD1271" w:rsidP="0080356A">
      <w:pPr>
        <w:pStyle w:val="Paragraphedeliste"/>
        <w:widowControl w:val="0"/>
        <w:numPr>
          <w:ilvl w:val="0"/>
          <w:numId w:val="112"/>
        </w:numPr>
        <w:tabs>
          <w:tab w:val="left" w:pos="1460"/>
          <w:tab w:val="left" w:pos="1461"/>
        </w:tabs>
        <w:autoSpaceDE w:val="0"/>
        <w:autoSpaceDN w:val="0"/>
        <w:spacing w:before="120" w:after="120" w:line="240" w:lineRule="auto"/>
        <w:ind w:right="425"/>
        <w:contextualSpacing w:val="0"/>
        <w:jc w:val="both"/>
        <w:rPr>
          <w:rFonts w:cstheme="minorHAnsi"/>
        </w:rPr>
      </w:pPr>
      <w:r w:rsidRPr="00621978">
        <w:rPr>
          <w:rFonts w:cstheme="minorHAnsi"/>
        </w:rPr>
        <w:t>La région doit informer Hockey Québec de sa décision, le cas</w:t>
      </w:r>
      <w:r w:rsidRPr="00621978">
        <w:rPr>
          <w:rFonts w:cstheme="minorHAnsi"/>
          <w:spacing w:val="-10"/>
        </w:rPr>
        <w:t xml:space="preserve"> </w:t>
      </w:r>
      <w:r w:rsidRPr="00621978">
        <w:rPr>
          <w:rFonts w:cstheme="minorHAnsi"/>
        </w:rPr>
        <w:t>échéant.</w:t>
      </w:r>
    </w:p>
    <w:p w14:paraId="368F8556" w14:textId="77777777" w:rsidR="0084588C" w:rsidRPr="0084588C" w:rsidRDefault="0084588C" w:rsidP="0084588C">
      <w:pPr>
        <w:spacing w:before="360" w:after="240"/>
        <w:jc w:val="center"/>
        <w:rPr>
          <w:b/>
          <w:bCs/>
        </w:rPr>
      </w:pPr>
      <w:r w:rsidRPr="0084588C">
        <w:rPr>
          <w:b/>
          <w:bCs/>
        </w:rPr>
        <w:t>LES ACTIVITÉS AFFECTÉES</w:t>
      </w:r>
    </w:p>
    <w:p w14:paraId="3AFB01B8" w14:textId="77777777" w:rsidR="0084588C" w:rsidRPr="00621978" w:rsidRDefault="0084588C" w:rsidP="0084588C">
      <w:pPr>
        <w:pStyle w:val="Corpsdetexte"/>
        <w:spacing w:before="120"/>
        <w:ind w:left="1460" w:right="425"/>
        <w:jc w:val="both"/>
        <w:rPr>
          <w:rFonts w:cstheme="minorHAnsi"/>
        </w:rPr>
      </w:pPr>
      <w:r w:rsidRPr="00621978">
        <w:rPr>
          <w:rFonts w:cstheme="minorHAnsi"/>
        </w:rPr>
        <w:t>Un repositionnement d’équipe pourrait affecter principalement les activités de ligue, les séries éliminatoires, les championnats régionaux.</w:t>
      </w:r>
    </w:p>
    <w:p w14:paraId="4A7DC2A4" w14:textId="77777777" w:rsidR="0084588C" w:rsidRPr="00621978" w:rsidRDefault="0084588C" w:rsidP="0084588C">
      <w:pPr>
        <w:pStyle w:val="Corpsdetexte"/>
        <w:spacing w:before="120"/>
        <w:ind w:left="1460" w:right="425"/>
        <w:jc w:val="both"/>
        <w:rPr>
          <w:rFonts w:cstheme="minorHAnsi"/>
        </w:rPr>
      </w:pPr>
      <w:r w:rsidRPr="00621978">
        <w:rPr>
          <w:rFonts w:cstheme="minorHAnsi"/>
        </w:rPr>
        <w:t>Pour les tournois, si ce</w:t>
      </w:r>
      <w:r>
        <w:rPr>
          <w:rFonts w:cstheme="minorHAnsi"/>
        </w:rPr>
        <w:t>ux-c</w:t>
      </w:r>
      <w:r w:rsidRPr="00621978">
        <w:rPr>
          <w:rFonts w:cstheme="minorHAnsi"/>
        </w:rPr>
        <w:t>i se déroule</w:t>
      </w:r>
      <w:r>
        <w:rPr>
          <w:rFonts w:cstheme="minorHAnsi"/>
        </w:rPr>
        <w:t>nt</w:t>
      </w:r>
      <w:r w:rsidRPr="00621978">
        <w:rPr>
          <w:rFonts w:cstheme="minorHAnsi"/>
        </w:rPr>
        <w:t xml:space="preserve"> dans la région et que celle-ci est en mesure de travailler avec le tournoi pour placer l’équipe dans sa classe d’origine, elle pourra le faire.</w:t>
      </w:r>
    </w:p>
    <w:p w14:paraId="55A0DC67" w14:textId="77777777" w:rsidR="0084588C" w:rsidRPr="00621978" w:rsidRDefault="0084588C" w:rsidP="0084588C">
      <w:pPr>
        <w:pStyle w:val="Corpsdetexte"/>
        <w:spacing w:before="120"/>
        <w:ind w:left="1460" w:right="425"/>
        <w:jc w:val="both"/>
        <w:rPr>
          <w:rFonts w:cstheme="minorHAnsi"/>
        </w:rPr>
      </w:pPr>
      <w:r w:rsidRPr="00621978">
        <w:rPr>
          <w:rFonts w:cstheme="minorHAnsi"/>
        </w:rPr>
        <w:t>Pour les tournois, particulièrement les tournois éloignés, la difficulté de repositionner une équipe réside dans le fait que plusieurs parents prennent congé et réservent des chambres d’hôtel. Dans la très grande majorité des cas, les tournois ne pourront repositionner l’équipe dans leur classe d’origine. À cet égard, il est fortement recommandé de ne pas repositionner une équipe pour les activités liées aux tournois.</w:t>
      </w:r>
    </w:p>
    <w:p w14:paraId="352FD98E" w14:textId="77777777" w:rsidR="00DD1271" w:rsidRDefault="00DD1271" w:rsidP="00605333">
      <w:pPr>
        <w:pStyle w:val="Corpsdetexte"/>
        <w:spacing w:before="99"/>
        <w:ind w:left="2160" w:hanging="1240"/>
        <w:jc w:val="both"/>
        <w:rPr>
          <w:rFonts w:cstheme="minorHAnsi"/>
        </w:rPr>
      </w:pPr>
    </w:p>
    <w:p w14:paraId="1F680571" w14:textId="77777777" w:rsidR="00CA4CA0" w:rsidRDefault="00CA4CA0" w:rsidP="00605333">
      <w:pPr>
        <w:pStyle w:val="Corpsdetexte"/>
        <w:spacing w:before="99"/>
        <w:ind w:left="2160" w:hanging="1240"/>
        <w:jc w:val="both"/>
        <w:rPr>
          <w:rFonts w:cstheme="minorHAnsi"/>
        </w:rPr>
        <w:sectPr w:rsidR="00CA4CA0" w:rsidSect="00605333">
          <w:pgSz w:w="12240" w:h="15840" w:code="1"/>
          <w:pgMar w:top="1100" w:right="605" w:bottom="1000" w:left="230" w:header="720" w:footer="720" w:gutter="0"/>
          <w:cols w:space="720"/>
        </w:sectPr>
      </w:pPr>
    </w:p>
    <w:tbl>
      <w:tblPr>
        <w:tblStyle w:val="Grilledutableau"/>
        <w:tblW w:w="10272" w:type="dxa"/>
        <w:tblInd w:w="748" w:type="dxa"/>
        <w:tblLayout w:type="fixed"/>
        <w:tblLook w:val="04A0" w:firstRow="1" w:lastRow="0" w:firstColumn="1" w:lastColumn="0" w:noHBand="0" w:noVBand="1"/>
      </w:tblPr>
      <w:tblGrid>
        <w:gridCol w:w="1587"/>
        <w:gridCol w:w="843"/>
        <w:gridCol w:w="147"/>
        <w:gridCol w:w="843"/>
        <w:gridCol w:w="630"/>
        <w:gridCol w:w="720"/>
        <w:gridCol w:w="57"/>
        <w:gridCol w:w="753"/>
        <w:gridCol w:w="147"/>
        <w:gridCol w:w="573"/>
        <w:gridCol w:w="237"/>
        <w:gridCol w:w="393"/>
        <w:gridCol w:w="720"/>
        <w:gridCol w:w="57"/>
        <w:gridCol w:w="483"/>
        <w:gridCol w:w="327"/>
        <w:gridCol w:w="393"/>
        <w:gridCol w:w="548"/>
        <w:gridCol w:w="49"/>
        <w:gridCol w:w="753"/>
        <w:gridCol w:w="12"/>
      </w:tblGrid>
      <w:tr w:rsidR="00CA4CA0" w:rsidRPr="00C41816" w14:paraId="68DCCF30" w14:textId="77777777" w:rsidTr="00CA4CA0">
        <w:trPr>
          <w:gridAfter w:val="1"/>
          <w:wAfter w:w="12" w:type="dxa"/>
        </w:trPr>
        <w:tc>
          <w:tcPr>
            <w:tcW w:w="2430" w:type="dxa"/>
            <w:gridSpan w:val="2"/>
          </w:tcPr>
          <w:p w14:paraId="25DFFBA5" w14:textId="77777777" w:rsidR="00CA4CA0" w:rsidRPr="00C41816" w:rsidRDefault="00CA4CA0" w:rsidP="00405F13">
            <w:pPr>
              <w:spacing w:line="360" w:lineRule="auto"/>
              <w:rPr>
                <w:rFonts w:asciiTheme="minorHAnsi" w:hAnsiTheme="minorHAnsi" w:cstheme="minorHAnsi"/>
              </w:rPr>
            </w:pPr>
            <w:r w:rsidRPr="00C41816">
              <w:rPr>
                <w:rFonts w:asciiTheme="minorHAnsi" w:hAnsiTheme="minorHAnsi" w:cstheme="minorHAnsi"/>
                <w:b/>
              </w:rPr>
              <w:t>Association/Organisation :</w:t>
            </w:r>
          </w:p>
        </w:tc>
        <w:tc>
          <w:tcPr>
            <w:tcW w:w="7830" w:type="dxa"/>
            <w:gridSpan w:val="18"/>
          </w:tcPr>
          <w:p w14:paraId="1CC5BC7D" w14:textId="77777777" w:rsidR="00CA4CA0" w:rsidRPr="00C41816" w:rsidRDefault="00CA4CA0" w:rsidP="00405F13">
            <w:pPr>
              <w:spacing w:line="360" w:lineRule="auto"/>
              <w:rPr>
                <w:rFonts w:asciiTheme="minorHAnsi" w:hAnsiTheme="minorHAnsi" w:cstheme="minorHAnsi"/>
              </w:rPr>
            </w:pPr>
            <w:r w:rsidRPr="00C41816">
              <w:rPr>
                <w:rFonts w:cstheme="minorHAnsi"/>
              </w:rPr>
              <w:fldChar w:fldCharType="begin">
                <w:ffData>
                  <w:name w:val="Texte2"/>
                  <w:enabled/>
                  <w:calcOnExit w:val="0"/>
                  <w:textInput/>
                </w:ffData>
              </w:fldChar>
            </w:r>
            <w:bookmarkStart w:id="1024" w:name="Texte2"/>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24"/>
          </w:p>
        </w:tc>
      </w:tr>
      <w:tr w:rsidR="00CA4CA0" w:rsidRPr="00C41816" w14:paraId="7F6020FB" w14:textId="77777777" w:rsidTr="00CA4CA0">
        <w:trPr>
          <w:gridAfter w:val="1"/>
          <w:wAfter w:w="12" w:type="dxa"/>
        </w:trPr>
        <w:tc>
          <w:tcPr>
            <w:tcW w:w="2430" w:type="dxa"/>
            <w:gridSpan w:val="2"/>
          </w:tcPr>
          <w:p w14:paraId="7A056516" w14:textId="77777777" w:rsidR="00CA4CA0" w:rsidRPr="00C41816" w:rsidRDefault="00CA4CA0" w:rsidP="00405F13">
            <w:pPr>
              <w:spacing w:line="360" w:lineRule="auto"/>
              <w:rPr>
                <w:rFonts w:asciiTheme="minorHAnsi" w:hAnsiTheme="minorHAnsi" w:cstheme="minorHAnsi"/>
              </w:rPr>
            </w:pPr>
            <w:r w:rsidRPr="00C41816">
              <w:rPr>
                <w:rFonts w:asciiTheme="minorHAnsi" w:hAnsiTheme="minorHAnsi" w:cstheme="minorHAnsi"/>
                <w:b/>
              </w:rPr>
              <w:t>Nom du président :</w:t>
            </w:r>
          </w:p>
        </w:tc>
        <w:tc>
          <w:tcPr>
            <w:tcW w:w="7830" w:type="dxa"/>
            <w:gridSpan w:val="18"/>
          </w:tcPr>
          <w:p w14:paraId="3C03F879" w14:textId="77777777" w:rsidR="00CA4CA0" w:rsidRPr="00C41816" w:rsidRDefault="00CA4CA0" w:rsidP="00405F13">
            <w:pPr>
              <w:spacing w:line="360" w:lineRule="auto"/>
              <w:rPr>
                <w:rFonts w:asciiTheme="minorHAnsi" w:hAnsiTheme="minorHAnsi" w:cstheme="minorHAnsi"/>
              </w:rPr>
            </w:pPr>
            <w:r w:rsidRPr="00C41816">
              <w:rPr>
                <w:rFonts w:cstheme="minorHAnsi"/>
              </w:rPr>
              <w:fldChar w:fldCharType="begin">
                <w:ffData>
                  <w:name w:val="Texte3"/>
                  <w:enabled/>
                  <w:calcOnExit w:val="0"/>
                  <w:textInput/>
                </w:ffData>
              </w:fldChar>
            </w:r>
            <w:bookmarkStart w:id="1025" w:name="Texte3"/>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25"/>
          </w:p>
        </w:tc>
      </w:tr>
      <w:tr w:rsidR="00DF58CD" w:rsidRPr="00C41816" w14:paraId="06FD0A30" w14:textId="77777777" w:rsidTr="00DF58CD">
        <w:trPr>
          <w:gridAfter w:val="1"/>
          <w:wAfter w:w="12" w:type="dxa"/>
        </w:trPr>
        <w:tc>
          <w:tcPr>
            <w:tcW w:w="1587" w:type="dxa"/>
            <w:vAlign w:val="center"/>
          </w:tcPr>
          <w:p w14:paraId="25DE3406" w14:textId="77777777" w:rsidR="00DF58CD" w:rsidRPr="00C41816" w:rsidRDefault="00DF58CD" w:rsidP="00C41816">
            <w:pPr>
              <w:spacing w:line="360" w:lineRule="auto"/>
              <w:rPr>
                <w:rFonts w:asciiTheme="minorHAnsi" w:hAnsiTheme="minorHAnsi" w:cstheme="minorHAnsi"/>
                <w:b/>
              </w:rPr>
            </w:pPr>
            <w:r w:rsidRPr="00C41816">
              <w:rPr>
                <w:rFonts w:asciiTheme="minorHAnsi" w:hAnsiTheme="minorHAnsi" w:cstheme="minorHAnsi"/>
                <w:b/>
              </w:rPr>
              <w:t>Demande pour :</w:t>
            </w:r>
          </w:p>
        </w:tc>
        <w:tc>
          <w:tcPr>
            <w:tcW w:w="990" w:type="dxa"/>
            <w:gridSpan w:val="2"/>
          </w:tcPr>
          <w:p w14:paraId="587E80F3" w14:textId="77777777" w:rsidR="00DF58CD" w:rsidRPr="00C41816" w:rsidRDefault="00DF58CD" w:rsidP="00405F13">
            <w:pPr>
              <w:spacing w:line="360" w:lineRule="auto"/>
              <w:rPr>
                <w:rFonts w:asciiTheme="minorHAnsi" w:hAnsiTheme="minorHAnsi" w:cstheme="minorHAnsi"/>
                <w:b/>
              </w:rPr>
            </w:pPr>
            <w:r w:rsidRPr="00C41816">
              <w:rPr>
                <w:rFonts w:asciiTheme="minorHAnsi" w:hAnsiTheme="minorHAnsi" w:cstheme="minorHAnsi"/>
                <w:b/>
              </w:rPr>
              <w:t>Division :</w:t>
            </w:r>
          </w:p>
        </w:tc>
        <w:tc>
          <w:tcPr>
            <w:tcW w:w="2250" w:type="dxa"/>
            <w:gridSpan w:val="4"/>
          </w:tcPr>
          <w:p w14:paraId="0825E204" w14:textId="77777777" w:rsidR="00DF58CD" w:rsidRPr="00C41816" w:rsidRDefault="00DF58CD" w:rsidP="00405F13">
            <w:pPr>
              <w:spacing w:line="360" w:lineRule="auto"/>
              <w:rPr>
                <w:rFonts w:asciiTheme="minorHAnsi" w:hAnsiTheme="minorHAnsi" w:cstheme="minorHAnsi"/>
              </w:rPr>
            </w:pPr>
            <w:r w:rsidRPr="00C41816">
              <w:rPr>
                <w:rFonts w:cstheme="minorHAnsi"/>
              </w:rPr>
              <w:fldChar w:fldCharType="begin">
                <w:ffData>
                  <w:name w:val="Texte4"/>
                  <w:enabled/>
                  <w:calcOnExit w:val="0"/>
                  <w:textInput/>
                </w:ffData>
              </w:fldChar>
            </w:r>
            <w:bookmarkStart w:id="1026" w:name="Texte4"/>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26"/>
          </w:p>
        </w:tc>
        <w:tc>
          <w:tcPr>
            <w:tcW w:w="900" w:type="dxa"/>
            <w:gridSpan w:val="2"/>
          </w:tcPr>
          <w:p w14:paraId="305C70F8" w14:textId="77777777" w:rsidR="00DF58CD" w:rsidRPr="00C41816" w:rsidRDefault="00DF58CD" w:rsidP="00405F13">
            <w:pPr>
              <w:spacing w:line="360" w:lineRule="auto"/>
              <w:rPr>
                <w:rFonts w:asciiTheme="minorHAnsi" w:hAnsiTheme="minorHAnsi" w:cstheme="minorHAnsi"/>
                <w:b/>
              </w:rPr>
            </w:pPr>
            <w:r w:rsidRPr="00C41816">
              <w:rPr>
                <w:rFonts w:asciiTheme="minorHAnsi" w:hAnsiTheme="minorHAnsi" w:cstheme="minorHAnsi"/>
                <w:b/>
              </w:rPr>
              <w:t xml:space="preserve">Classe : </w:t>
            </w:r>
            <w:bookmarkStart w:id="1027" w:name="Texte5"/>
          </w:p>
        </w:tc>
        <w:bookmarkEnd w:id="1027"/>
        <w:tc>
          <w:tcPr>
            <w:tcW w:w="810" w:type="dxa"/>
            <w:gridSpan w:val="2"/>
          </w:tcPr>
          <w:p w14:paraId="6566B8CD" w14:textId="77777777" w:rsidR="00DF58CD" w:rsidRPr="00C41816" w:rsidRDefault="00DF58CD" w:rsidP="00405F13">
            <w:pPr>
              <w:spacing w:line="360" w:lineRule="auto"/>
              <w:jc w:val="center"/>
              <w:rPr>
                <w:rFonts w:asciiTheme="minorHAnsi" w:hAnsiTheme="minorHAnsi" w:cstheme="minorHAnsi"/>
                <w:b/>
              </w:rPr>
            </w:pPr>
            <w:r w:rsidRPr="00C41816">
              <w:rPr>
                <w:rFonts w:cstheme="minorHAnsi"/>
                <w:b/>
              </w:rPr>
              <w:fldChar w:fldCharType="begin">
                <w:ffData>
                  <w:name w:val="Texte5"/>
                  <w:enabled/>
                  <w:calcOnExit w:val="0"/>
                  <w:textInput/>
                </w:ffData>
              </w:fldChar>
            </w:r>
            <w:r w:rsidRPr="00C41816">
              <w:rPr>
                <w:rFonts w:asciiTheme="minorHAnsi" w:hAnsiTheme="minorHAnsi" w:cstheme="minorHAnsi"/>
                <w:b/>
              </w:rPr>
              <w:instrText xml:space="preserve"> FORMTEXT </w:instrText>
            </w:r>
            <w:r w:rsidRPr="00C41816">
              <w:rPr>
                <w:rFonts w:cstheme="minorHAnsi"/>
                <w:b/>
              </w:rPr>
            </w:r>
            <w:r w:rsidRPr="00C41816">
              <w:rPr>
                <w:rFonts w:cstheme="minorHAnsi"/>
                <w:b/>
              </w:rPr>
              <w:fldChar w:fldCharType="separate"/>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cstheme="minorHAnsi"/>
                <w:b/>
              </w:rPr>
              <w:fldChar w:fldCharType="end"/>
            </w:r>
          </w:p>
        </w:tc>
        <w:tc>
          <w:tcPr>
            <w:tcW w:w="1170" w:type="dxa"/>
            <w:gridSpan w:val="3"/>
          </w:tcPr>
          <w:p w14:paraId="30CC8117" w14:textId="77777777" w:rsidR="00DF58CD" w:rsidRPr="00C41816" w:rsidRDefault="00DF58CD" w:rsidP="00405F13">
            <w:pPr>
              <w:spacing w:line="360" w:lineRule="auto"/>
              <w:jc w:val="center"/>
              <w:rPr>
                <w:rFonts w:asciiTheme="minorHAnsi" w:hAnsiTheme="minorHAnsi" w:cstheme="minorHAnsi"/>
                <w:b/>
              </w:rPr>
            </w:pPr>
            <w:r w:rsidRPr="00C41816">
              <w:rPr>
                <w:rFonts w:asciiTheme="minorHAnsi" w:hAnsiTheme="minorHAnsi" w:cstheme="minorHAnsi"/>
                <w:b/>
              </w:rPr>
              <w:t>Masculin :</w:t>
            </w:r>
          </w:p>
        </w:tc>
        <w:tc>
          <w:tcPr>
            <w:tcW w:w="810" w:type="dxa"/>
            <w:gridSpan w:val="2"/>
          </w:tcPr>
          <w:p w14:paraId="3081296C" w14:textId="77777777" w:rsidR="00DF58CD" w:rsidRPr="00C41816" w:rsidRDefault="00DF58CD" w:rsidP="00405F13">
            <w:pPr>
              <w:spacing w:line="360" w:lineRule="auto"/>
              <w:jc w:val="center"/>
              <w:rPr>
                <w:rFonts w:asciiTheme="minorHAnsi" w:hAnsiTheme="minorHAnsi" w:cstheme="minorHAnsi"/>
                <w:b/>
              </w:rPr>
            </w:pPr>
            <w:r w:rsidRPr="00C41816">
              <w:rPr>
                <w:rFonts w:cstheme="minorHAnsi"/>
                <w:b/>
              </w:rPr>
              <w:fldChar w:fldCharType="begin">
                <w:ffData>
                  <w:name w:val="Texte14"/>
                  <w:enabled/>
                  <w:calcOnExit w:val="0"/>
                  <w:textInput/>
                </w:ffData>
              </w:fldChar>
            </w:r>
            <w:r w:rsidRPr="00C41816">
              <w:rPr>
                <w:rFonts w:asciiTheme="minorHAnsi" w:hAnsiTheme="minorHAnsi" w:cstheme="minorHAnsi"/>
                <w:b/>
              </w:rPr>
              <w:instrText xml:space="preserve"> FORMTEXT </w:instrText>
            </w:r>
            <w:r w:rsidRPr="00C41816">
              <w:rPr>
                <w:rFonts w:cstheme="minorHAnsi"/>
                <w:b/>
              </w:rPr>
            </w:r>
            <w:r w:rsidRPr="00C41816">
              <w:rPr>
                <w:rFonts w:cstheme="minorHAnsi"/>
                <w:b/>
              </w:rPr>
              <w:fldChar w:fldCharType="separate"/>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cstheme="minorHAnsi"/>
                <w:b/>
              </w:rPr>
              <w:fldChar w:fldCharType="end"/>
            </w:r>
          </w:p>
        </w:tc>
        <w:tc>
          <w:tcPr>
            <w:tcW w:w="990" w:type="dxa"/>
            <w:gridSpan w:val="3"/>
          </w:tcPr>
          <w:p w14:paraId="661ED472" w14:textId="77777777" w:rsidR="00DF58CD" w:rsidRPr="00C41816" w:rsidRDefault="00DF58CD" w:rsidP="00405F13">
            <w:pPr>
              <w:spacing w:line="360" w:lineRule="auto"/>
              <w:jc w:val="center"/>
              <w:rPr>
                <w:rFonts w:asciiTheme="minorHAnsi" w:hAnsiTheme="minorHAnsi" w:cstheme="minorHAnsi"/>
                <w:b/>
              </w:rPr>
            </w:pPr>
            <w:r w:rsidRPr="00C41816">
              <w:rPr>
                <w:rFonts w:asciiTheme="minorHAnsi" w:hAnsiTheme="minorHAnsi" w:cstheme="minorHAnsi"/>
                <w:b/>
              </w:rPr>
              <w:t>Féminin :</w:t>
            </w:r>
          </w:p>
        </w:tc>
        <w:tc>
          <w:tcPr>
            <w:tcW w:w="753" w:type="dxa"/>
          </w:tcPr>
          <w:p w14:paraId="47C90CCE" w14:textId="77777777" w:rsidR="00DF58CD" w:rsidRPr="00C41816" w:rsidRDefault="00DF58CD" w:rsidP="00405F13">
            <w:pPr>
              <w:spacing w:line="360" w:lineRule="auto"/>
              <w:jc w:val="center"/>
              <w:rPr>
                <w:rFonts w:asciiTheme="minorHAnsi" w:hAnsiTheme="minorHAnsi" w:cstheme="minorHAnsi"/>
                <w:b/>
              </w:rPr>
            </w:pPr>
            <w:r w:rsidRPr="00C41816">
              <w:rPr>
                <w:rFonts w:cstheme="minorHAnsi"/>
                <w:b/>
              </w:rPr>
              <w:fldChar w:fldCharType="begin">
                <w:ffData>
                  <w:name w:val="Texte14"/>
                  <w:enabled/>
                  <w:calcOnExit w:val="0"/>
                  <w:textInput/>
                </w:ffData>
              </w:fldChar>
            </w:r>
            <w:r w:rsidRPr="00C41816">
              <w:rPr>
                <w:rFonts w:asciiTheme="minorHAnsi" w:hAnsiTheme="minorHAnsi" w:cstheme="minorHAnsi"/>
                <w:b/>
              </w:rPr>
              <w:instrText xml:space="preserve"> FORMTEXT </w:instrText>
            </w:r>
            <w:r w:rsidRPr="00C41816">
              <w:rPr>
                <w:rFonts w:cstheme="minorHAnsi"/>
                <w:b/>
              </w:rPr>
            </w:r>
            <w:r w:rsidRPr="00C41816">
              <w:rPr>
                <w:rFonts w:cstheme="minorHAnsi"/>
                <w:b/>
              </w:rPr>
              <w:fldChar w:fldCharType="separate"/>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asciiTheme="minorHAnsi" w:hAnsiTheme="minorHAnsi" w:cstheme="minorHAnsi"/>
                <w:b/>
                <w:noProof/>
              </w:rPr>
              <w:t> </w:t>
            </w:r>
            <w:r w:rsidRPr="00C41816">
              <w:rPr>
                <w:rFonts w:cstheme="minorHAnsi"/>
                <w:b/>
              </w:rPr>
              <w:fldChar w:fldCharType="end"/>
            </w:r>
          </w:p>
        </w:tc>
      </w:tr>
      <w:tr w:rsidR="00CA4CA0" w:rsidRPr="006A68EE" w14:paraId="1F4E75DB" w14:textId="77777777" w:rsidTr="00CA4CA0">
        <w:trPr>
          <w:gridAfter w:val="1"/>
          <w:wAfter w:w="12" w:type="dxa"/>
        </w:trPr>
        <w:tc>
          <w:tcPr>
            <w:tcW w:w="10260" w:type="dxa"/>
            <w:gridSpan w:val="20"/>
            <w:shd w:val="clear" w:color="auto" w:fill="000000" w:themeFill="text1"/>
          </w:tcPr>
          <w:p w14:paraId="57818815" w14:textId="77777777" w:rsidR="00CA4CA0" w:rsidRPr="006A68EE" w:rsidRDefault="00CA4CA0" w:rsidP="00405F13">
            <w:pPr>
              <w:spacing w:line="360" w:lineRule="auto"/>
              <w:jc w:val="center"/>
              <w:rPr>
                <w:rFonts w:asciiTheme="minorHAnsi" w:hAnsiTheme="minorHAnsi" w:cstheme="minorHAnsi"/>
                <w:b/>
                <w:sz w:val="10"/>
                <w:szCs w:val="10"/>
              </w:rPr>
            </w:pPr>
          </w:p>
        </w:tc>
      </w:tr>
      <w:tr w:rsidR="00CA4CA0" w:rsidRPr="00C41816" w14:paraId="4A3BB396" w14:textId="77777777" w:rsidTr="00CA4CA0">
        <w:tblPrEx>
          <w:tblBorders>
            <w:right w:val="none" w:sz="0" w:space="0" w:color="auto"/>
          </w:tblBorders>
        </w:tblPrEx>
        <w:tc>
          <w:tcPr>
            <w:tcW w:w="3420" w:type="dxa"/>
            <w:gridSpan w:val="4"/>
            <w:vAlign w:val="center"/>
          </w:tcPr>
          <w:p w14:paraId="7E6B5EEF" w14:textId="77777777" w:rsidR="00CA4CA0" w:rsidRPr="00C41816" w:rsidRDefault="00CA4CA0" w:rsidP="00405F13">
            <w:pPr>
              <w:spacing w:line="360" w:lineRule="auto"/>
              <w:rPr>
                <w:rFonts w:asciiTheme="minorHAnsi" w:hAnsiTheme="minorHAnsi" w:cstheme="minorHAnsi"/>
                <w:b/>
              </w:rPr>
            </w:pPr>
            <w:r w:rsidRPr="00C41816">
              <w:rPr>
                <w:rFonts w:asciiTheme="minorHAnsi" w:hAnsiTheme="minorHAnsi" w:cstheme="minorHAnsi"/>
                <w:b/>
              </w:rPr>
              <w:t>Classification prévue aux règlements :</w:t>
            </w:r>
          </w:p>
        </w:tc>
        <w:tc>
          <w:tcPr>
            <w:tcW w:w="630" w:type="dxa"/>
            <w:vAlign w:val="center"/>
          </w:tcPr>
          <w:p w14:paraId="7825F23A" w14:textId="001CCD47"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AA</w:t>
            </w:r>
          </w:p>
        </w:tc>
        <w:tc>
          <w:tcPr>
            <w:tcW w:w="720" w:type="dxa"/>
            <w:vAlign w:val="center"/>
          </w:tcPr>
          <w:p w14:paraId="62CAA191" w14:textId="77777777" w:rsidR="00CA4CA0" w:rsidRPr="00C41816" w:rsidRDefault="00CA4CA0" w:rsidP="00405F13">
            <w:pPr>
              <w:spacing w:line="360" w:lineRule="auto"/>
              <w:jc w:val="center"/>
              <w:rPr>
                <w:rFonts w:asciiTheme="minorHAnsi" w:hAnsiTheme="minorHAnsi" w:cstheme="minorHAnsi"/>
              </w:rPr>
            </w:pPr>
          </w:p>
        </w:tc>
        <w:tc>
          <w:tcPr>
            <w:tcW w:w="810" w:type="dxa"/>
            <w:gridSpan w:val="2"/>
            <w:vAlign w:val="center"/>
          </w:tcPr>
          <w:p w14:paraId="12A51351" w14:textId="35A881CB"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BB</w:t>
            </w:r>
          </w:p>
        </w:tc>
        <w:tc>
          <w:tcPr>
            <w:tcW w:w="720" w:type="dxa"/>
            <w:gridSpan w:val="2"/>
            <w:vAlign w:val="center"/>
          </w:tcPr>
          <w:p w14:paraId="61E2C385" w14:textId="77777777" w:rsidR="00CA4CA0" w:rsidRPr="00C41816" w:rsidRDefault="00CA4CA0" w:rsidP="00405F13">
            <w:pPr>
              <w:spacing w:line="360" w:lineRule="auto"/>
              <w:jc w:val="center"/>
              <w:rPr>
                <w:rFonts w:asciiTheme="minorHAnsi" w:hAnsiTheme="minorHAnsi" w:cstheme="minorHAnsi"/>
                <w:b/>
              </w:rPr>
            </w:pPr>
          </w:p>
        </w:tc>
        <w:tc>
          <w:tcPr>
            <w:tcW w:w="630" w:type="dxa"/>
            <w:gridSpan w:val="2"/>
            <w:vAlign w:val="center"/>
          </w:tcPr>
          <w:p w14:paraId="5373AEE4" w14:textId="2CF72DED"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A</w:t>
            </w:r>
          </w:p>
        </w:tc>
        <w:tc>
          <w:tcPr>
            <w:tcW w:w="720" w:type="dxa"/>
            <w:vAlign w:val="center"/>
          </w:tcPr>
          <w:p w14:paraId="1809380C" w14:textId="77777777" w:rsidR="00CA4CA0" w:rsidRPr="00C41816" w:rsidRDefault="00CA4CA0" w:rsidP="00405F13">
            <w:pPr>
              <w:spacing w:line="360" w:lineRule="auto"/>
              <w:jc w:val="center"/>
              <w:rPr>
                <w:rFonts w:asciiTheme="minorHAnsi" w:hAnsiTheme="minorHAnsi" w:cstheme="minorHAnsi"/>
                <w:b/>
              </w:rPr>
            </w:pPr>
          </w:p>
        </w:tc>
        <w:tc>
          <w:tcPr>
            <w:tcW w:w="540" w:type="dxa"/>
            <w:gridSpan w:val="2"/>
            <w:vAlign w:val="center"/>
          </w:tcPr>
          <w:p w14:paraId="34B7E852" w14:textId="039A4C5E"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B</w:t>
            </w:r>
          </w:p>
        </w:tc>
        <w:tc>
          <w:tcPr>
            <w:tcW w:w="720" w:type="dxa"/>
            <w:gridSpan w:val="2"/>
            <w:vAlign w:val="center"/>
          </w:tcPr>
          <w:p w14:paraId="0E5861F7" w14:textId="77777777" w:rsidR="00CA4CA0" w:rsidRPr="00C41816" w:rsidRDefault="00CA4CA0" w:rsidP="00405F13">
            <w:pPr>
              <w:spacing w:line="360" w:lineRule="auto"/>
              <w:jc w:val="center"/>
              <w:rPr>
                <w:rFonts w:asciiTheme="minorHAnsi" w:hAnsiTheme="minorHAnsi" w:cstheme="minorHAnsi"/>
                <w:b/>
              </w:rPr>
            </w:pPr>
          </w:p>
        </w:tc>
        <w:tc>
          <w:tcPr>
            <w:tcW w:w="548" w:type="dxa"/>
            <w:vAlign w:val="center"/>
          </w:tcPr>
          <w:p w14:paraId="6FB301D7" w14:textId="60C6737C"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C</w:t>
            </w:r>
          </w:p>
        </w:tc>
        <w:tc>
          <w:tcPr>
            <w:tcW w:w="814" w:type="dxa"/>
            <w:gridSpan w:val="3"/>
            <w:tcBorders>
              <w:right w:val="single" w:sz="4" w:space="0" w:color="auto"/>
            </w:tcBorders>
            <w:vAlign w:val="center"/>
          </w:tcPr>
          <w:p w14:paraId="415A8F64" w14:textId="77777777" w:rsidR="00CA4CA0" w:rsidRPr="00C41816" w:rsidRDefault="00CA4CA0" w:rsidP="00405F13">
            <w:pPr>
              <w:spacing w:line="360" w:lineRule="auto"/>
              <w:jc w:val="center"/>
              <w:rPr>
                <w:rFonts w:asciiTheme="minorHAnsi" w:hAnsiTheme="minorHAnsi" w:cstheme="minorHAnsi"/>
                <w:b/>
              </w:rPr>
            </w:pPr>
          </w:p>
        </w:tc>
      </w:tr>
      <w:tr w:rsidR="00CA4CA0" w:rsidRPr="00C41816" w14:paraId="7279C248" w14:textId="77777777" w:rsidTr="00CA4CA0">
        <w:tblPrEx>
          <w:tblBorders>
            <w:right w:val="none" w:sz="0" w:space="0" w:color="auto"/>
          </w:tblBorders>
        </w:tblPrEx>
        <w:tc>
          <w:tcPr>
            <w:tcW w:w="3420" w:type="dxa"/>
            <w:gridSpan w:val="4"/>
            <w:shd w:val="clear" w:color="auto" w:fill="D9D9D9" w:themeFill="background1" w:themeFillShade="D9"/>
            <w:vAlign w:val="center"/>
          </w:tcPr>
          <w:p w14:paraId="6F656D89" w14:textId="77777777" w:rsidR="00CA4CA0" w:rsidRPr="00C41816" w:rsidRDefault="00CA4CA0" w:rsidP="00405F13">
            <w:pPr>
              <w:spacing w:line="360" w:lineRule="auto"/>
              <w:rPr>
                <w:rFonts w:asciiTheme="minorHAnsi" w:hAnsiTheme="minorHAnsi" w:cstheme="minorHAnsi"/>
                <w:b/>
              </w:rPr>
            </w:pPr>
            <w:r w:rsidRPr="00C41816">
              <w:rPr>
                <w:rFonts w:asciiTheme="minorHAnsi" w:hAnsiTheme="minorHAnsi" w:cstheme="minorHAnsi"/>
                <w:b/>
              </w:rPr>
              <w:t>Demande de reclassification :</w:t>
            </w:r>
          </w:p>
        </w:tc>
        <w:tc>
          <w:tcPr>
            <w:tcW w:w="630" w:type="dxa"/>
            <w:shd w:val="clear" w:color="auto" w:fill="D9D9D9" w:themeFill="background1" w:themeFillShade="D9"/>
            <w:vAlign w:val="center"/>
          </w:tcPr>
          <w:p w14:paraId="21281E20" w14:textId="6D1AC652"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AA</w:t>
            </w:r>
          </w:p>
        </w:tc>
        <w:tc>
          <w:tcPr>
            <w:tcW w:w="720" w:type="dxa"/>
            <w:shd w:val="clear" w:color="auto" w:fill="D9D9D9" w:themeFill="background1" w:themeFillShade="D9"/>
            <w:vAlign w:val="center"/>
          </w:tcPr>
          <w:p w14:paraId="1B18871F" w14:textId="77777777" w:rsidR="00CA4CA0" w:rsidRPr="00C41816" w:rsidRDefault="00CA4CA0" w:rsidP="00405F13">
            <w:pPr>
              <w:spacing w:line="360" w:lineRule="auto"/>
              <w:jc w:val="center"/>
              <w:rPr>
                <w:rFonts w:asciiTheme="minorHAnsi" w:hAnsiTheme="minorHAnsi" w:cstheme="minorHAnsi"/>
              </w:rPr>
            </w:pPr>
          </w:p>
        </w:tc>
        <w:tc>
          <w:tcPr>
            <w:tcW w:w="810" w:type="dxa"/>
            <w:gridSpan w:val="2"/>
            <w:shd w:val="clear" w:color="auto" w:fill="D9D9D9" w:themeFill="background1" w:themeFillShade="D9"/>
            <w:vAlign w:val="center"/>
          </w:tcPr>
          <w:p w14:paraId="17046D68" w14:textId="5C8E5B78"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BB</w:t>
            </w:r>
          </w:p>
        </w:tc>
        <w:tc>
          <w:tcPr>
            <w:tcW w:w="720" w:type="dxa"/>
            <w:gridSpan w:val="2"/>
            <w:shd w:val="clear" w:color="auto" w:fill="D9D9D9" w:themeFill="background1" w:themeFillShade="D9"/>
            <w:vAlign w:val="center"/>
          </w:tcPr>
          <w:p w14:paraId="1FE5EAA7" w14:textId="77777777" w:rsidR="00CA4CA0" w:rsidRPr="00C41816" w:rsidRDefault="00CA4CA0" w:rsidP="00405F13">
            <w:pPr>
              <w:spacing w:line="360" w:lineRule="auto"/>
              <w:jc w:val="center"/>
              <w:rPr>
                <w:rFonts w:asciiTheme="minorHAnsi" w:hAnsiTheme="minorHAnsi" w:cstheme="minorHAnsi"/>
                <w:b/>
              </w:rPr>
            </w:pPr>
          </w:p>
        </w:tc>
        <w:tc>
          <w:tcPr>
            <w:tcW w:w="630" w:type="dxa"/>
            <w:gridSpan w:val="2"/>
            <w:shd w:val="clear" w:color="auto" w:fill="D9D9D9" w:themeFill="background1" w:themeFillShade="D9"/>
            <w:vAlign w:val="center"/>
          </w:tcPr>
          <w:p w14:paraId="5267C12A" w14:textId="3233EFE3"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A</w:t>
            </w:r>
          </w:p>
        </w:tc>
        <w:tc>
          <w:tcPr>
            <w:tcW w:w="720" w:type="dxa"/>
            <w:shd w:val="clear" w:color="auto" w:fill="D9D9D9" w:themeFill="background1" w:themeFillShade="D9"/>
            <w:vAlign w:val="center"/>
          </w:tcPr>
          <w:p w14:paraId="716A4072" w14:textId="77777777" w:rsidR="00CA4CA0" w:rsidRPr="00C41816" w:rsidRDefault="00CA4CA0" w:rsidP="00405F13">
            <w:pPr>
              <w:spacing w:line="360" w:lineRule="auto"/>
              <w:jc w:val="center"/>
              <w:rPr>
                <w:rFonts w:asciiTheme="minorHAnsi" w:hAnsiTheme="minorHAnsi" w:cstheme="minorHAnsi"/>
                <w:b/>
              </w:rPr>
            </w:pPr>
          </w:p>
        </w:tc>
        <w:tc>
          <w:tcPr>
            <w:tcW w:w="540" w:type="dxa"/>
            <w:gridSpan w:val="2"/>
            <w:shd w:val="clear" w:color="auto" w:fill="D9D9D9" w:themeFill="background1" w:themeFillShade="D9"/>
            <w:vAlign w:val="center"/>
          </w:tcPr>
          <w:p w14:paraId="14374D9A" w14:textId="00A94D67"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B</w:t>
            </w:r>
          </w:p>
        </w:tc>
        <w:tc>
          <w:tcPr>
            <w:tcW w:w="720" w:type="dxa"/>
            <w:gridSpan w:val="2"/>
            <w:shd w:val="clear" w:color="auto" w:fill="D9D9D9" w:themeFill="background1" w:themeFillShade="D9"/>
            <w:vAlign w:val="center"/>
          </w:tcPr>
          <w:p w14:paraId="28A8CDE9" w14:textId="77777777" w:rsidR="00CA4CA0" w:rsidRPr="00C41816" w:rsidRDefault="00CA4CA0" w:rsidP="00405F13">
            <w:pPr>
              <w:spacing w:line="360" w:lineRule="auto"/>
              <w:jc w:val="center"/>
              <w:rPr>
                <w:rFonts w:asciiTheme="minorHAnsi" w:hAnsiTheme="minorHAnsi" w:cstheme="minorHAnsi"/>
                <w:b/>
              </w:rPr>
            </w:pPr>
          </w:p>
        </w:tc>
        <w:tc>
          <w:tcPr>
            <w:tcW w:w="548" w:type="dxa"/>
            <w:shd w:val="clear" w:color="auto" w:fill="D9D9D9" w:themeFill="background1" w:themeFillShade="D9"/>
            <w:vAlign w:val="center"/>
          </w:tcPr>
          <w:p w14:paraId="6EF029A0" w14:textId="1890027A" w:rsidR="00CA4CA0" w:rsidRPr="00C41816" w:rsidRDefault="00CA4CA0" w:rsidP="00405F13">
            <w:pPr>
              <w:spacing w:line="360" w:lineRule="auto"/>
              <w:jc w:val="center"/>
              <w:rPr>
                <w:rFonts w:asciiTheme="minorHAnsi" w:hAnsiTheme="minorHAnsi" w:cstheme="minorHAnsi"/>
                <w:b/>
              </w:rPr>
            </w:pPr>
            <w:r w:rsidRPr="00C41816">
              <w:rPr>
                <w:rFonts w:asciiTheme="minorHAnsi" w:hAnsiTheme="minorHAnsi" w:cstheme="minorHAnsi"/>
                <w:b/>
              </w:rPr>
              <w:t>C</w:t>
            </w:r>
          </w:p>
        </w:tc>
        <w:tc>
          <w:tcPr>
            <w:tcW w:w="814" w:type="dxa"/>
            <w:gridSpan w:val="3"/>
            <w:tcBorders>
              <w:right w:val="single" w:sz="4" w:space="0" w:color="auto"/>
            </w:tcBorders>
            <w:shd w:val="clear" w:color="auto" w:fill="D9D9D9" w:themeFill="background1" w:themeFillShade="D9"/>
            <w:vAlign w:val="center"/>
          </w:tcPr>
          <w:p w14:paraId="0E79D1FE" w14:textId="77777777" w:rsidR="00CA4CA0" w:rsidRPr="00C41816" w:rsidRDefault="00CA4CA0" w:rsidP="00405F13">
            <w:pPr>
              <w:spacing w:line="360" w:lineRule="auto"/>
              <w:jc w:val="center"/>
              <w:rPr>
                <w:rFonts w:asciiTheme="minorHAnsi" w:hAnsiTheme="minorHAnsi" w:cstheme="minorHAnsi"/>
                <w:b/>
              </w:rPr>
            </w:pPr>
          </w:p>
        </w:tc>
      </w:tr>
      <w:tr w:rsidR="006A68EE" w:rsidRPr="006A68EE" w14:paraId="6D605992" w14:textId="77777777" w:rsidTr="000E4FAD">
        <w:trPr>
          <w:gridAfter w:val="1"/>
          <w:wAfter w:w="12" w:type="dxa"/>
        </w:trPr>
        <w:tc>
          <w:tcPr>
            <w:tcW w:w="10260" w:type="dxa"/>
            <w:gridSpan w:val="20"/>
            <w:shd w:val="clear" w:color="auto" w:fill="000000" w:themeFill="text1"/>
          </w:tcPr>
          <w:p w14:paraId="7868F3DD" w14:textId="77777777" w:rsidR="006A68EE" w:rsidRPr="006A68EE" w:rsidRDefault="006A68EE" w:rsidP="000E4FAD">
            <w:pPr>
              <w:spacing w:line="360" w:lineRule="auto"/>
              <w:jc w:val="center"/>
              <w:rPr>
                <w:rFonts w:asciiTheme="minorHAnsi" w:hAnsiTheme="minorHAnsi" w:cstheme="minorHAnsi"/>
                <w:b/>
                <w:sz w:val="10"/>
                <w:szCs w:val="10"/>
              </w:rPr>
            </w:pPr>
          </w:p>
        </w:tc>
      </w:tr>
      <w:tr w:rsidR="00CA4CA0" w:rsidRPr="00C41816" w14:paraId="5649CD30" w14:textId="77777777" w:rsidTr="00CA4CA0">
        <w:tblPrEx>
          <w:tblBorders>
            <w:right w:val="none" w:sz="0" w:space="0" w:color="auto"/>
          </w:tblBorders>
        </w:tblPrEx>
        <w:trPr>
          <w:trHeight w:val="215"/>
        </w:trPr>
        <w:tc>
          <w:tcPr>
            <w:tcW w:w="4050" w:type="dxa"/>
            <w:gridSpan w:val="5"/>
          </w:tcPr>
          <w:p w14:paraId="441F2929" w14:textId="77777777" w:rsidR="00CA4CA0" w:rsidRPr="00C41816" w:rsidRDefault="00CA4CA0" w:rsidP="00405F13">
            <w:pPr>
              <w:spacing w:line="360" w:lineRule="auto"/>
              <w:rPr>
                <w:rFonts w:asciiTheme="minorHAnsi" w:hAnsiTheme="minorHAnsi" w:cstheme="minorHAnsi"/>
                <w:b/>
              </w:rPr>
            </w:pPr>
            <w:r w:rsidRPr="00C41816">
              <w:rPr>
                <w:rFonts w:asciiTheme="minorHAnsi" w:hAnsiTheme="minorHAnsi" w:cstheme="minorHAnsi"/>
                <w:b/>
              </w:rPr>
              <w:t>Classification prévue aux règlements :</w:t>
            </w:r>
          </w:p>
        </w:tc>
        <w:tc>
          <w:tcPr>
            <w:tcW w:w="720" w:type="dxa"/>
            <w:vAlign w:val="center"/>
          </w:tcPr>
          <w:p w14:paraId="7A7ADE09" w14:textId="77777777" w:rsidR="00CA4CA0" w:rsidRPr="00C41816" w:rsidRDefault="00CA4CA0" w:rsidP="00405F13">
            <w:pPr>
              <w:spacing w:line="360" w:lineRule="auto"/>
              <w:jc w:val="center"/>
              <w:rPr>
                <w:rFonts w:asciiTheme="minorHAnsi" w:hAnsiTheme="minorHAnsi" w:cstheme="minorHAnsi"/>
              </w:rPr>
            </w:pPr>
            <w:r w:rsidRPr="00C41816">
              <w:rPr>
                <w:rFonts w:asciiTheme="minorHAnsi" w:hAnsiTheme="minorHAnsi" w:cstheme="minorHAnsi"/>
                <w:b/>
              </w:rPr>
              <w:t>M9 :</w:t>
            </w:r>
          </w:p>
        </w:tc>
        <w:tc>
          <w:tcPr>
            <w:tcW w:w="810" w:type="dxa"/>
            <w:gridSpan w:val="2"/>
            <w:vAlign w:val="center"/>
          </w:tcPr>
          <w:p w14:paraId="56A4FECC" w14:textId="6B9D8167" w:rsidR="00CA4CA0" w:rsidRPr="00C41816" w:rsidRDefault="00BF3EBF" w:rsidP="00405F13">
            <w:pPr>
              <w:spacing w:line="360" w:lineRule="auto"/>
              <w:jc w:val="center"/>
              <w:rPr>
                <w:rFonts w:asciiTheme="minorHAnsi" w:hAnsiTheme="minorHAnsi" w:cstheme="minorHAnsi"/>
                <w:b/>
              </w:rPr>
            </w:pPr>
            <w:r>
              <w:rPr>
                <w:rFonts w:asciiTheme="minorHAnsi" w:hAnsiTheme="minorHAnsi" w:cstheme="minorHAnsi"/>
                <w:b/>
              </w:rPr>
              <w:t>A</w:t>
            </w:r>
          </w:p>
        </w:tc>
        <w:tc>
          <w:tcPr>
            <w:tcW w:w="720" w:type="dxa"/>
            <w:gridSpan w:val="2"/>
            <w:vAlign w:val="center"/>
          </w:tcPr>
          <w:p w14:paraId="12CFB7F2" w14:textId="77777777" w:rsidR="00CA4CA0" w:rsidRPr="00C41816" w:rsidRDefault="00CA4CA0" w:rsidP="00405F13">
            <w:pPr>
              <w:spacing w:line="360" w:lineRule="auto"/>
              <w:jc w:val="center"/>
              <w:rPr>
                <w:rFonts w:asciiTheme="minorHAnsi" w:hAnsiTheme="minorHAnsi" w:cstheme="minorHAnsi"/>
                <w:b/>
              </w:rPr>
            </w:pPr>
          </w:p>
        </w:tc>
        <w:tc>
          <w:tcPr>
            <w:tcW w:w="630" w:type="dxa"/>
            <w:gridSpan w:val="2"/>
            <w:vAlign w:val="center"/>
          </w:tcPr>
          <w:p w14:paraId="45D07E9A" w14:textId="31677245" w:rsidR="00CA4CA0" w:rsidRPr="00C41816" w:rsidRDefault="00BF3EBF" w:rsidP="00405F13">
            <w:pPr>
              <w:spacing w:line="360" w:lineRule="auto"/>
              <w:jc w:val="center"/>
              <w:rPr>
                <w:rFonts w:asciiTheme="minorHAnsi" w:hAnsiTheme="minorHAnsi" w:cstheme="minorHAnsi"/>
                <w:b/>
              </w:rPr>
            </w:pPr>
            <w:r>
              <w:rPr>
                <w:rFonts w:asciiTheme="minorHAnsi" w:hAnsiTheme="minorHAnsi" w:cstheme="minorHAnsi"/>
                <w:b/>
              </w:rPr>
              <w:t>B</w:t>
            </w:r>
          </w:p>
        </w:tc>
        <w:tc>
          <w:tcPr>
            <w:tcW w:w="720" w:type="dxa"/>
            <w:vAlign w:val="center"/>
          </w:tcPr>
          <w:p w14:paraId="6A95C2EB" w14:textId="77777777" w:rsidR="00CA4CA0" w:rsidRPr="00C41816" w:rsidRDefault="00CA4CA0" w:rsidP="00405F13">
            <w:pPr>
              <w:spacing w:line="360" w:lineRule="auto"/>
              <w:jc w:val="center"/>
              <w:rPr>
                <w:rFonts w:asciiTheme="minorHAnsi" w:hAnsiTheme="minorHAnsi" w:cstheme="minorHAnsi"/>
                <w:b/>
              </w:rPr>
            </w:pPr>
          </w:p>
        </w:tc>
        <w:tc>
          <w:tcPr>
            <w:tcW w:w="540" w:type="dxa"/>
            <w:gridSpan w:val="2"/>
            <w:vAlign w:val="center"/>
          </w:tcPr>
          <w:p w14:paraId="0E639D92" w14:textId="16925C55" w:rsidR="00CA4CA0" w:rsidRPr="00C41816" w:rsidRDefault="00BF3EBF" w:rsidP="00405F13">
            <w:pPr>
              <w:spacing w:line="360" w:lineRule="auto"/>
              <w:jc w:val="center"/>
              <w:rPr>
                <w:rFonts w:asciiTheme="minorHAnsi" w:hAnsiTheme="minorHAnsi" w:cstheme="minorHAnsi"/>
                <w:b/>
              </w:rPr>
            </w:pPr>
            <w:r>
              <w:rPr>
                <w:rFonts w:asciiTheme="minorHAnsi" w:hAnsiTheme="minorHAnsi" w:cstheme="minorHAnsi"/>
                <w:b/>
              </w:rPr>
              <w:t>C</w:t>
            </w:r>
          </w:p>
        </w:tc>
        <w:tc>
          <w:tcPr>
            <w:tcW w:w="720" w:type="dxa"/>
            <w:gridSpan w:val="2"/>
            <w:vAlign w:val="center"/>
          </w:tcPr>
          <w:p w14:paraId="1EA0A89B" w14:textId="77777777" w:rsidR="00CA4CA0" w:rsidRPr="00C41816" w:rsidRDefault="00CA4CA0" w:rsidP="00405F13">
            <w:pPr>
              <w:spacing w:line="360" w:lineRule="auto"/>
              <w:jc w:val="center"/>
              <w:rPr>
                <w:rFonts w:asciiTheme="minorHAnsi" w:hAnsiTheme="minorHAnsi" w:cstheme="minorHAnsi"/>
                <w:b/>
              </w:rPr>
            </w:pPr>
          </w:p>
        </w:tc>
        <w:tc>
          <w:tcPr>
            <w:tcW w:w="548" w:type="dxa"/>
            <w:vAlign w:val="center"/>
          </w:tcPr>
          <w:p w14:paraId="14710F7D" w14:textId="27A5A003" w:rsidR="00CA4CA0" w:rsidRPr="00C41816" w:rsidRDefault="00BF3EBF" w:rsidP="00405F13">
            <w:pPr>
              <w:spacing w:line="360" w:lineRule="auto"/>
              <w:jc w:val="center"/>
              <w:rPr>
                <w:rFonts w:asciiTheme="minorHAnsi" w:hAnsiTheme="minorHAnsi" w:cstheme="minorHAnsi"/>
                <w:b/>
              </w:rPr>
            </w:pPr>
            <w:r>
              <w:rPr>
                <w:rFonts w:asciiTheme="minorHAnsi" w:hAnsiTheme="minorHAnsi" w:cstheme="minorHAnsi"/>
                <w:b/>
              </w:rPr>
              <w:t>D</w:t>
            </w:r>
          </w:p>
        </w:tc>
        <w:tc>
          <w:tcPr>
            <w:tcW w:w="814" w:type="dxa"/>
            <w:gridSpan w:val="3"/>
            <w:tcBorders>
              <w:bottom w:val="single" w:sz="4" w:space="0" w:color="auto"/>
            </w:tcBorders>
            <w:vAlign w:val="center"/>
          </w:tcPr>
          <w:p w14:paraId="506BE555" w14:textId="77777777" w:rsidR="00CA4CA0" w:rsidRPr="00C41816" w:rsidRDefault="00CA4CA0" w:rsidP="00405F13">
            <w:pPr>
              <w:spacing w:line="360" w:lineRule="auto"/>
              <w:jc w:val="center"/>
              <w:rPr>
                <w:rFonts w:asciiTheme="minorHAnsi" w:hAnsiTheme="minorHAnsi" w:cstheme="minorHAnsi"/>
                <w:b/>
              </w:rPr>
            </w:pPr>
          </w:p>
        </w:tc>
      </w:tr>
      <w:tr w:rsidR="00CA4CA0" w:rsidRPr="00C41816" w14:paraId="7E9A491A" w14:textId="77777777" w:rsidTr="00CA4CA0">
        <w:tblPrEx>
          <w:tblBorders>
            <w:right w:val="none" w:sz="0" w:space="0" w:color="auto"/>
          </w:tblBorders>
        </w:tblPrEx>
        <w:tc>
          <w:tcPr>
            <w:tcW w:w="4050" w:type="dxa"/>
            <w:gridSpan w:val="5"/>
            <w:shd w:val="clear" w:color="auto" w:fill="D9D9D9" w:themeFill="background1" w:themeFillShade="D9"/>
            <w:vAlign w:val="center"/>
          </w:tcPr>
          <w:p w14:paraId="68518613" w14:textId="77777777" w:rsidR="00CA4CA0" w:rsidRPr="00C41816" w:rsidRDefault="00CA4CA0" w:rsidP="00405F13">
            <w:pPr>
              <w:spacing w:line="360" w:lineRule="auto"/>
              <w:rPr>
                <w:rFonts w:asciiTheme="minorHAnsi" w:hAnsiTheme="minorHAnsi" w:cstheme="minorHAnsi"/>
                <w:b/>
              </w:rPr>
            </w:pPr>
            <w:r w:rsidRPr="00C41816">
              <w:rPr>
                <w:rFonts w:asciiTheme="minorHAnsi" w:hAnsiTheme="minorHAnsi" w:cstheme="minorHAnsi"/>
                <w:b/>
              </w:rPr>
              <w:t>Demande de reclassification :</w:t>
            </w:r>
          </w:p>
        </w:tc>
        <w:tc>
          <w:tcPr>
            <w:tcW w:w="720" w:type="dxa"/>
            <w:shd w:val="clear" w:color="auto" w:fill="D9D9D9" w:themeFill="background1" w:themeFillShade="D9"/>
          </w:tcPr>
          <w:p w14:paraId="1A91665D" w14:textId="2E415A97" w:rsidR="00CA4CA0" w:rsidRPr="00C41816" w:rsidRDefault="00CA4CA0" w:rsidP="00405F13">
            <w:pPr>
              <w:spacing w:line="360" w:lineRule="auto"/>
              <w:jc w:val="center"/>
              <w:rPr>
                <w:rFonts w:asciiTheme="minorHAnsi" w:hAnsiTheme="minorHAnsi" w:cstheme="minorHAnsi"/>
              </w:rPr>
            </w:pPr>
            <w:r w:rsidRPr="00C41816">
              <w:rPr>
                <w:rFonts w:asciiTheme="minorHAnsi" w:hAnsiTheme="minorHAnsi" w:cstheme="minorHAnsi"/>
                <w:b/>
              </w:rPr>
              <w:t>M9</w:t>
            </w:r>
            <w:r w:rsidR="00AB647C">
              <w:rPr>
                <w:rFonts w:asciiTheme="minorHAnsi" w:hAnsiTheme="minorHAnsi" w:cstheme="minorHAnsi"/>
                <w:b/>
              </w:rPr>
              <w:t> :</w:t>
            </w:r>
          </w:p>
        </w:tc>
        <w:tc>
          <w:tcPr>
            <w:tcW w:w="810" w:type="dxa"/>
            <w:gridSpan w:val="2"/>
            <w:shd w:val="clear" w:color="auto" w:fill="D9D9D9" w:themeFill="background1" w:themeFillShade="D9"/>
          </w:tcPr>
          <w:p w14:paraId="5710C0FF" w14:textId="2F60E4AE" w:rsidR="00CA4CA0" w:rsidRPr="00C41816" w:rsidRDefault="00BF3EBF" w:rsidP="00405F13">
            <w:pPr>
              <w:spacing w:line="360" w:lineRule="auto"/>
              <w:jc w:val="center"/>
              <w:rPr>
                <w:rFonts w:asciiTheme="minorHAnsi" w:hAnsiTheme="minorHAnsi" w:cstheme="minorHAnsi"/>
                <w:b/>
              </w:rPr>
            </w:pPr>
            <w:r>
              <w:rPr>
                <w:rFonts w:asciiTheme="minorHAnsi" w:hAnsiTheme="minorHAnsi" w:cstheme="minorHAnsi"/>
                <w:b/>
              </w:rPr>
              <w:t>A</w:t>
            </w:r>
          </w:p>
        </w:tc>
        <w:tc>
          <w:tcPr>
            <w:tcW w:w="720" w:type="dxa"/>
            <w:gridSpan w:val="2"/>
            <w:shd w:val="clear" w:color="auto" w:fill="D9D9D9" w:themeFill="background1" w:themeFillShade="D9"/>
          </w:tcPr>
          <w:p w14:paraId="38C8CDDB" w14:textId="77777777" w:rsidR="00CA4CA0" w:rsidRPr="00C41816" w:rsidRDefault="00CA4CA0" w:rsidP="00405F13">
            <w:pPr>
              <w:spacing w:line="360" w:lineRule="auto"/>
              <w:jc w:val="center"/>
              <w:rPr>
                <w:rFonts w:asciiTheme="minorHAnsi" w:hAnsiTheme="minorHAnsi" w:cstheme="minorHAnsi"/>
                <w:b/>
              </w:rPr>
            </w:pPr>
          </w:p>
        </w:tc>
        <w:tc>
          <w:tcPr>
            <w:tcW w:w="630" w:type="dxa"/>
            <w:gridSpan w:val="2"/>
            <w:shd w:val="clear" w:color="auto" w:fill="D9D9D9" w:themeFill="background1" w:themeFillShade="D9"/>
          </w:tcPr>
          <w:p w14:paraId="0A8E0E86" w14:textId="1360E895" w:rsidR="00CA4CA0" w:rsidRPr="00C41816" w:rsidRDefault="00BF3EBF" w:rsidP="00405F13">
            <w:pPr>
              <w:spacing w:line="360" w:lineRule="auto"/>
              <w:jc w:val="center"/>
              <w:rPr>
                <w:rFonts w:asciiTheme="minorHAnsi" w:hAnsiTheme="minorHAnsi" w:cstheme="minorHAnsi"/>
                <w:b/>
              </w:rPr>
            </w:pPr>
            <w:r>
              <w:rPr>
                <w:rFonts w:asciiTheme="minorHAnsi" w:hAnsiTheme="minorHAnsi" w:cstheme="minorHAnsi"/>
                <w:b/>
              </w:rPr>
              <w:t>B</w:t>
            </w:r>
          </w:p>
        </w:tc>
        <w:tc>
          <w:tcPr>
            <w:tcW w:w="720" w:type="dxa"/>
            <w:shd w:val="clear" w:color="auto" w:fill="D9D9D9" w:themeFill="background1" w:themeFillShade="D9"/>
          </w:tcPr>
          <w:p w14:paraId="06CFD47E" w14:textId="77777777" w:rsidR="00CA4CA0" w:rsidRPr="00C41816" w:rsidRDefault="00CA4CA0" w:rsidP="00405F13">
            <w:pPr>
              <w:spacing w:line="360" w:lineRule="auto"/>
              <w:jc w:val="center"/>
              <w:rPr>
                <w:rFonts w:asciiTheme="minorHAnsi" w:hAnsiTheme="minorHAnsi" w:cstheme="minorHAnsi"/>
                <w:b/>
              </w:rPr>
            </w:pPr>
          </w:p>
        </w:tc>
        <w:tc>
          <w:tcPr>
            <w:tcW w:w="540" w:type="dxa"/>
            <w:gridSpan w:val="2"/>
            <w:shd w:val="clear" w:color="auto" w:fill="D9D9D9" w:themeFill="background1" w:themeFillShade="D9"/>
          </w:tcPr>
          <w:p w14:paraId="6E17A6E2" w14:textId="075C3B6B" w:rsidR="00CA4CA0" w:rsidRPr="00C41816" w:rsidRDefault="00BF3EBF" w:rsidP="00405F13">
            <w:pPr>
              <w:spacing w:line="360" w:lineRule="auto"/>
              <w:jc w:val="center"/>
              <w:rPr>
                <w:rFonts w:asciiTheme="minorHAnsi" w:hAnsiTheme="minorHAnsi" w:cstheme="minorHAnsi"/>
                <w:b/>
              </w:rPr>
            </w:pPr>
            <w:r>
              <w:rPr>
                <w:rFonts w:asciiTheme="minorHAnsi" w:hAnsiTheme="minorHAnsi" w:cstheme="minorHAnsi"/>
                <w:b/>
              </w:rPr>
              <w:t>C</w:t>
            </w:r>
          </w:p>
        </w:tc>
        <w:tc>
          <w:tcPr>
            <w:tcW w:w="720" w:type="dxa"/>
            <w:gridSpan w:val="2"/>
            <w:shd w:val="clear" w:color="auto" w:fill="D9D9D9" w:themeFill="background1" w:themeFillShade="D9"/>
          </w:tcPr>
          <w:p w14:paraId="1C6A2663" w14:textId="77777777" w:rsidR="00CA4CA0" w:rsidRPr="00C41816" w:rsidRDefault="00CA4CA0" w:rsidP="00405F13">
            <w:pPr>
              <w:spacing w:line="360" w:lineRule="auto"/>
              <w:jc w:val="center"/>
              <w:rPr>
                <w:rFonts w:asciiTheme="minorHAnsi" w:hAnsiTheme="minorHAnsi" w:cstheme="minorHAnsi"/>
                <w:b/>
              </w:rPr>
            </w:pPr>
          </w:p>
        </w:tc>
        <w:tc>
          <w:tcPr>
            <w:tcW w:w="548" w:type="dxa"/>
            <w:shd w:val="clear" w:color="auto" w:fill="D9D9D9" w:themeFill="background1" w:themeFillShade="D9"/>
          </w:tcPr>
          <w:p w14:paraId="2F4F683A" w14:textId="1EFE0964" w:rsidR="00CA4CA0" w:rsidRPr="00C41816" w:rsidRDefault="00BF3EBF" w:rsidP="00405F13">
            <w:pPr>
              <w:spacing w:line="360" w:lineRule="auto"/>
              <w:jc w:val="center"/>
              <w:rPr>
                <w:rFonts w:asciiTheme="minorHAnsi" w:hAnsiTheme="minorHAnsi" w:cstheme="minorHAnsi"/>
                <w:b/>
              </w:rPr>
            </w:pPr>
            <w:r>
              <w:rPr>
                <w:rFonts w:asciiTheme="minorHAnsi" w:hAnsiTheme="minorHAnsi" w:cstheme="minorHAnsi"/>
                <w:b/>
              </w:rPr>
              <w:t>D</w:t>
            </w:r>
          </w:p>
        </w:tc>
        <w:tc>
          <w:tcPr>
            <w:tcW w:w="814" w:type="dxa"/>
            <w:gridSpan w:val="3"/>
            <w:tcBorders>
              <w:bottom w:val="single" w:sz="4" w:space="0" w:color="auto"/>
              <w:right w:val="single" w:sz="4" w:space="0" w:color="auto"/>
            </w:tcBorders>
            <w:shd w:val="clear" w:color="auto" w:fill="D9D9D9" w:themeFill="background1" w:themeFillShade="D9"/>
          </w:tcPr>
          <w:p w14:paraId="145E3EC2" w14:textId="77777777" w:rsidR="00CA4CA0" w:rsidRPr="00C41816" w:rsidRDefault="00CA4CA0" w:rsidP="00405F13">
            <w:pPr>
              <w:spacing w:line="360" w:lineRule="auto"/>
              <w:jc w:val="center"/>
              <w:rPr>
                <w:rFonts w:asciiTheme="minorHAnsi" w:hAnsiTheme="minorHAnsi" w:cstheme="minorHAnsi"/>
                <w:b/>
              </w:rPr>
            </w:pPr>
          </w:p>
        </w:tc>
      </w:tr>
    </w:tbl>
    <w:p w14:paraId="799DB615" w14:textId="77777777" w:rsidR="00CA4CA0" w:rsidRPr="00CF14ED" w:rsidRDefault="00CA4CA0" w:rsidP="00CF14ED">
      <w:pPr>
        <w:tabs>
          <w:tab w:val="right" w:pos="8640"/>
        </w:tabs>
        <w:spacing w:before="120" w:after="0" w:line="240" w:lineRule="auto"/>
        <w:ind w:left="900"/>
        <w:rPr>
          <w:rFonts w:cstheme="minorHAnsi"/>
          <w:b/>
          <w:smallCaps/>
        </w:rPr>
      </w:pPr>
      <w:r w:rsidRPr="00CF14ED">
        <w:rPr>
          <w:rFonts w:cstheme="minorHAnsi"/>
          <w:b/>
          <w:smallCaps/>
        </w:rPr>
        <w:t>raison de la demande : (cochez)</w:t>
      </w:r>
    </w:p>
    <w:tbl>
      <w:tblPr>
        <w:tblStyle w:val="Grilledutableau"/>
        <w:tblW w:w="10488" w:type="dxa"/>
        <w:tblInd w:w="757" w:type="dxa"/>
        <w:tblLook w:val="04A0" w:firstRow="1" w:lastRow="0" w:firstColumn="1" w:lastColumn="0" w:noHBand="0" w:noVBand="1"/>
      </w:tblPr>
      <w:tblGrid>
        <w:gridCol w:w="3964"/>
        <w:gridCol w:w="1071"/>
        <w:gridCol w:w="270"/>
        <w:gridCol w:w="3870"/>
        <w:gridCol w:w="1313"/>
      </w:tblGrid>
      <w:tr w:rsidR="00CA4CA0" w:rsidRPr="00C41816" w14:paraId="53EE9CA2" w14:textId="77777777" w:rsidTr="00C41816">
        <w:tc>
          <w:tcPr>
            <w:tcW w:w="3964" w:type="dxa"/>
          </w:tcPr>
          <w:p w14:paraId="325F2D5B" w14:textId="77777777" w:rsidR="00CA4CA0" w:rsidRPr="00C41816" w:rsidRDefault="00CA4CA0" w:rsidP="00CF14ED">
            <w:pPr>
              <w:spacing w:line="276" w:lineRule="auto"/>
              <w:ind w:left="-23"/>
              <w:rPr>
                <w:rFonts w:asciiTheme="minorHAnsi" w:hAnsiTheme="minorHAnsi" w:cstheme="minorHAnsi"/>
                <w:b/>
              </w:rPr>
            </w:pPr>
            <w:r w:rsidRPr="00C41816">
              <w:rPr>
                <w:rFonts w:asciiTheme="minorHAnsi" w:hAnsiTheme="minorHAnsi" w:cstheme="minorHAnsi"/>
                <w:b/>
              </w:rPr>
              <w:t>Nombre de joueurs insuffisant au camp :</w:t>
            </w:r>
          </w:p>
        </w:tc>
        <w:tc>
          <w:tcPr>
            <w:tcW w:w="1071" w:type="dxa"/>
          </w:tcPr>
          <w:p w14:paraId="085BBAED"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16"/>
                  <w:enabled/>
                  <w:calcOnExit w:val="0"/>
                  <w:textInput/>
                </w:ffData>
              </w:fldChar>
            </w:r>
            <w:r w:rsidRPr="00C41816">
              <w:rPr>
                <w:rFonts w:asciiTheme="minorHAnsi" w:hAnsiTheme="minorHAnsi" w:cstheme="minorHAnsi"/>
              </w:rPr>
              <w:instrText xml:space="preserve"> </w:instrText>
            </w:r>
            <w:bookmarkStart w:id="1028" w:name="Texte16"/>
            <w:r w:rsidRPr="00C41816">
              <w:rPr>
                <w:rFonts w:asciiTheme="minorHAnsi" w:hAnsiTheme="minorHAnsi" w:cstheme="minorHAnsi"/>
              </w:rPr>
              <w:instrText xml:space="preserve">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28"/>
          </w:p>
        </w:tc>
        <w:tc>
          <w:tcPr>
            <w:tcW w:w="270" w:type="dxa"/>
          </w:tcPr>
          <w:p w14:paraId="421ED8C9" w14:textId="77777777" w:rsidR="00CA4CA0" w:rsidRPr="00C41816" w:rsidRDefault="00CA4CA0" w:rsidP="00CF14ED">
            <w:pPr>
              <w:spacing w:line="276" w:lineRule="auto"/>
              <w:rPr>
                <w:rFonts w:asciiTheme="minorHAnsi" w:hAnsiTheme="minorHAnsi" w:cstheme="minorHAnsi"/>
              </w:rPr>
            </w:pPr>
          </w:p>
        </w:tc>
        <w:tc>
          <w:tcPr>
            <w:tcW w:w="3870" w:type="dxa"/>
          </w:tcPr>
          <w:p w14:paraId="346F63D2"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Nombre de nouveaux patineurs :</w:t>
            </w:r>
          </w:p>
        </w:tc>
        <w:tc>
          <w:tcPr>
            <w:tcW w:w="1313" w:type="dxa"/>
          </w:tcPr>
          <w:p w14:paraId="30555019"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19"/>
                  <w:enabled/>
                  <w:calcOnExit w:val="0"/>
                  <w:textInput/>
                </w:ffData>
              </w:fldChar>
            </w:r>
            <w:bookmarkStart w:id="1029" w:name="Texte19"/>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29"/>
          </w:p>
        </w:tc>
      </w:tr>
      <w:tr w:rsidR="00CA4CA0" w:rsidRPr="00C41816" w14:paraId="40B22DF6" w14:textId="77777777" w:rsidTr="00C41816">
        <w:tc>
          <w:tcPr>
            <w:tcW w:w="3964" w:type="dxa"/>
          </w:tcPr>
          <w:p w14:paraId="03FBCC9F"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Historiques (niveau) de joueurs au camp :</w:t>
            </w:r>
          </w:p>
        </w:tc>
        <w:tc>
          <w:tcPr>
            <w:tcW w:w="1071" w:type="dxa"/>
          </w:tcPr>
          <w:p w14:paraId="6DE59419"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17"/>
                  <w:enabled/>
                  <w:calcOnExit w:val="0"/>
                  <w:textInput/>
                </w:ffData>
              </w:fldChar>
            </w:r>
            <w:bookmarkStart w:id="1030" w:name="Texte17"/>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0"/>
          </w:p>
        </w:tc>
        <w:tc>
          <w:tcPr>
            <w:tcW w:w="270" w:type="dxa"/>
          </w:tcPr>
          <w:p w14:paraId="1B6F86F5" w14:textId="77777777" w:rsidR="00CA4CA0" w:rsidRPr="00C41816" w:rsidRDefault="00CA4CA0" w:rsidP="00CF14ED">
            <w:pPr>
              <w:spacing w:line="276" w:lineRule="auto"/>
              <w:rPr>
                <w:rFonts w:asciiTheme="minorHAnsi" w:hAnsiTheme="minorHAnsi" w:cstheme="minorHAnsi"/>
              </w:rPr>
            </w:pPr>
          </w:p>
        </w:tc>
        <w:tc>
          <w:tcPr>
            <w:tcW w:w="3870" w:type="dxa"/>
          </w:tcPr>
          <w:p w14:paraId="209932DB"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Nombre de joueurs qui ont abandonné</w:t>
            </w:r>
          </w:p>
        </w:tc>
        <w:tc>
          <w:tcPr>
            <w:tcW w:w="1313" w:type="dxa"/>
          </w:tcPr>
          <w:p w14:paraId="3040CAD6"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0"/>
                  <w:enabled/>
                  <w:calcOnExit w:val="0"/>
                  <w:textInput/>
                </w:ffData>
              </w:fldChar>
            </w:r>
            <w:bookmarkStart w:id="1031" w:name="Texte20"/>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1"/>
          </w:p>
        </w:tc>
      </w:tr>
      <w:tr w:rsidR="00CA4CA0" w:rsidRPr="00C41816" w14:paraId="0279EA9F" w14:textId="77777777" w:rsidTr="00C41816">
        <w:tc>
          <w:tcPr>
            <w:tcW w:w="3964" w:type="dxa"/>
          </w:tcPr>
          <w:p w14:paraId="0E9A1561"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Nombre de joueurs aux niveaux supérieurs :</w:t>
            </w:r>
          </w:p>
        </w:tc>
        <w:tc>
          <w:tcPr>
            <w:tcW w:w="1071" w:type="dxa"/>
          </w:tcPr>
          <w:p w14:paraId="4832EA01"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18"/>
                  <w:enabled/>
                  <w:calcOnExit w:val="0"/>
                  <w:textInput/>
                </w:ffData>
              </w:fldChar>
            </w:r>
            <w:bookmarkStart w:id="1032" w:name="Texte18"/>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2"/>
          </w:p>
        </w:tc>
        <w:tc>
          <w:tcPr>
            <w:tcW w:w="270" w:type="dxa"/>
          </w:tcPr>
          <w:p w14:paraId="6447F1F1" w14:textId="77777777" w:rsidR="00CA4CA0" w:rsidRPr="00C41816" w:rsidRDefault="00CA4CA0" w:rsidP="00CF14ED">
            <w:pPr>
              <w:spacing w:line="276" w:lineRule="auto"/>
              <w:rPr>
                <w:rFonts w:asciiTheme="minorHAnsi" w:hAnsiTheme="minorHAnsi" w:cstheme="minorHAnsi"/>
              </w:rPr>
            </w:pPr>
          </w:p>
        </w:tc>
        <w:tc>
          <w:tcPr>
            <w:tcW w:w="3870" w:type="dxa"/>
          </w:tcPr>
          <w:p w14:paraId="371992A1"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Nombre de joueurs de première année :</w:t>
            </w:r>
          </w:p>
        </w:tc>
        <w:tc>
          <w:tcPr>
            <w:tcW w:w="1313" w:type="dxa"/>
          </w:tcPr>
          <w:p w14:paraId="6B1AE96D"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1"/>
                  <w:enabled/>
                  <w:calcOnExit w:val="0"/>
                  <w:textInput/>
                </w:ffData>
              </w:fldChar>
            </w:r>
            <w:bookmarkStart w:id="1033" w:name="Texte21"/>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3"/>
          </w:p>
        </w:tc>
      </w:tr>
      <w:tr w:rsidR="00CA4CA0" w:rsidRPr="00C41816" w14:paraId="116C6610" w14:textId="77777777" w:rsidTr="00C41816">
        <w:tc>
          <w:tcPr>
            <w:tcW w:w="3964" w:type="dxa"/>
          </w:tcPr>
          <w:p w14:paraId="1A2A7828"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Nombre de joueurs au scolaire :</w:t>
            </w:r>
          </w:p>
        </w:tc>
        <w:tc>
          <w:tcPr>
            <w:tcW w:w="1071" w:type="dxa"/>
          </w:tcPr>
          <w:p w14:paraId="6A505852"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6"/>
                  <w:enabled/>
                  <w:calcOnExit w:val="0"/>
                  <w:textInput/>
                </w:ffData>
              </w:fldChar>
            </w:r>
            <w:bookmarkStart w:id="1034" w:name="Texte26"/>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4"/>
          </w:p>
        </w:tc>
        <w:tc>
          <w:tcPr>
            <w:tcW w:w="270" w:type="dxa"/>
          </w:tcPr>
          <w:p w14:paraId="27591EB4" w14:textId="77777777" w:rsidR="00CA4CA0" w:rsidRPr="00C41816" w:rsidRDefault="00CA4CA0" w:rsidP="00CF14ED">
            <w:pPr>
              <w:spacing w:line="276" w:lineRule="auto"/>
              <w:rPr>
                <w:rFonts w:asciiTheme="minorHAnsi" w:hAnsiTheme="minorHAnsi" w:cstheme="minorHAnsi"/>
              </w:rPr>
            </w:pPr>
          </w:p>
        </w:tc>
        <w:tc>
          <w:tcPr>
            <w:tcW w:w="3870" w:type="dxa"/>
          </w:tcPr>
          <w:p w14:paraId="20FB9BDC"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Réalité géographique :</w:t>
            </w:r>
          </w:p>
        </w:tc>
        <w:tc>
          <w:tcPr>
            <w:tcW w:w="1313" w:type="dxa"/>
          </w:tcPr>
          <w:p w14:paraId="6F9710CC"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2"/>
                  <w:enabled/>
                  <w:calcOnExit w:val="0"/>
                  <w:textInput/>
                </w:ffData>
              </w:fldChar>
            </w:r>
            <w:r w:rsidRPr="00C41816">
              <w:rPr>
                <w:rFonts w:asciiTheme="minorHAnsi" w:hAnsiTheme="minorHAnsi" w:cstheme="minorHAnsi"/>
              </w:rPr>
              <w:instrText xml:space="preserve"> </w:instrText>
            </w:r>
            <w:bookmarkStart w:id="1035" w:name="Texte22"/>
            <w:r w:rsidRPr="00C41816">
              <w:rPr>
                <w:rFonts w:asciiTheme="minorHAnsi" w:hAnsiTheme="minorHAnsi" w:cstheme="minorHAnsi"/>
              </w:rPr>
              <w:instrText xml:space="preserve">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5"/>
          </w:p>
        </w:tc>
      </w:tr>
      <w:tr w:rsidR="00CA4CA0" w:rsidRPr="00C41816" w14:paraId="0393D695" w14:textId="77777777" w:rsidTr="00C41816">
        <w:tc>
          <w:tcPr>
            <w:tcW w:w="3964" w:type="dxa"/>
          </w:tcPr>
          <w:p w14:paraId="06942259"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Diminution des inscriptions :</w:t>
            </w:r>
          </w:p>
        </w:tc>
        <w:tc>
          <w:tcPr>
            <w:tcW w:w="1071" w:type="dxa"/>
          </w:tcPr>
          <w:p w14:paraId="7BF65C16"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7"/>
                  <w:enabled/>
                  <w:calcOnExit w:val="0"/>
                  <w:textInput/>
                </w:ffData>
              </w:fldChar>
            </w:r>
            <w:bookmarkStart w:id="1036" w:name="Texte27"/>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6"/>
          </w:p>
        </w:tc>
        <w:tc>
          <w:tcPr>
            <w:tcW w:w="270" w:type="dxa"/>
          </w:tcPr>
          <w:p w14:paraId="3537BB31" w14:textId="77777777" w:rsidR="00CA4CA0" w:rsidRPr="00C41816" w:rsidRDefault="00CA4CA0" w:rsidP="00CF14ED">
            <w:pPr>
              <w:spacing w:line="276" w:lineRule="auto"/>
              <w:rPr>
                <w:rFonts w:asciiTheme="minorHAnsi" w:hAnsiTheme="minorHAnsi" w:cstheme="minorHAnsi"/>
              </w:rPr>
            </w:pPr>
          </w:p>
        </w:tc>
        <w:tc>
          <w:tcPr>
            <w:tcW w:w="3870" w:type="dxa"/>
          </w:tcPr>
          <w:p w14:paraId="361522BD"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Réalité urbaine Vs rurale</w:t>
            </w:r>
          </w:p>
        </w:tc>
        <w:tc>
          <w:tcPr>
            <w:tcW w:w="1313" w:type="dxa"/>
          </w:tcPr>
          <w:p w14:paraId="63E281A1"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3"/>
                  <w:enabled/>
                  <w:calcOnExit w:val="0"/>
                  <w:textInput/>
                </w:ffData>
              </w:fldChar>
            </w:r>
            <w:bookmarkStart w:id="1037" w:name="Texte23"/>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7"/>
          </w:p>
        </w:tc>
      </w:tr>
      <w:tr w:rsidR="00CA4CA0" w:rsidRPr="00C41816" w14:paraId="240BCDE8" w14:textId="77777777" w:rsidTr="00C41816">
        <w:tc>
          <w:tcPr>
            <w:tcW w:w="3964" w:type="dxa"/>
          </w:tcPr>
          <w:p w14:paraId="599BC47B"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Historique de la cohorte :</w:t>
            </w:r>
          </w:p>
        </w:tc>
        <w:tc>
          <w:tcPr>
            <w:tcW w:w="1071" w:type="dxa"/>
          </w:tcPr>
          <w:p w14:paraId="47CD7EEC"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8"/>
                  <w:enabled/>
                  <w:calcOnExit w:val="0"/>
                  <w:textInput/>
                </w:ffData>
              </w:fldChar>
            </w:r>
            <w:bookmarkStart w:id="1038" w:name="Texte28"/>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8"/>
          </w:p>
        </w:tc>
        <w:tc>
          <w:tcPr>
            <w:tcW w:w="270" w:type="dxa"/>
          </w:tcPr>
          <w:p w14:paraId="318AEE37" w14:textId="77777777" w:rsidR="00CA4CA0" w:rsidRPr="00C41816" w:rsidRDefault="00CA4CA0" w:rsidP="00CF14ED">
            <w:pPr>
              <w:spacing w:line="276" w:lineRule="auto"/>
              <w:rPr>
                <w:rFonts w:asciiTheme="minorHAnsi" w:hAnsiTheme="minorHAnsi" w:cstheme="minorHAnsi"/>
              </w:rPr>
            </w:pPr>
          </w:p>
        </w:tc>
        <w:tc>
          <w:tcPr>
            <w:tcW w:w="3870" w:type="dxa"/>
          </w:tcPr>
          <w:p w14:paraId="39E17C96"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Qualité des entraîneurs</w:t>
            </w:r>
          </w:p>
        </w:tc>
        <w:tc>
          <w:tcPr>
            <w:tcW w:w="1313" w:type="dxa"/>
          </w:tcPr>
          <w:p w14:paraId="1A7560B5"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4"/>
                  <w:enabled/>
                  <w:calcOnExit w:val="0"/>
                  <w:textInput/>
                </w:ffData>
              </w:fldChar>
            </w:r>
            <w:bookmarkStart w:id="1039" w:name="Texte24"/>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39"/>
          </w:p>
        </w:tc>
      </w:tr>
      <w:tr w:rsidR="00CA4CA0" w:rsidRPr="00C41816" w14:paraId="028DE75F" w14:textId="77777777" w:rsidTr="00C41816">
        <w:tc>
          <w:tcPr>
            <w:tcW w:w="3964" w:type="dxa"/>
          </w:tcPr>
          <w:p w14:paraId="73E70210"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Manque d’heures de glace :</w:t>
            </w:r>
          </w:p>
        </w:tc>
        <w:tc>
          <w:tcPr>
            <w:tcW w:w="1071" w:type="dxa"/>
          </w:tcPr>
          <w:p w14:paraId="00471647"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9"/>
                  <w:enabled/>
                  <w:calcOnExit w:val="0"/>
                  <w:textInput/>
                </w:ffData>
              </w:fldChar>
            </w:r>
            <w:bookmarkStart w:id="1040" w:name="Texte29"/>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40"/>
          </w:p>
        </w:tc>
        <w:tc>
          <w:tcPr>
            <w:tcW w:w="270" w:type="dxa"/>
          </w:tcPr>
          <w:p w14:paraId="422E5C03" w14:textId="77777777" w:rsidR="00CA4CA0" w:rsidRPr="00C41816" w:rsidRDefault="00CA4CA0" w:rsidP="00CF14ED">
            <w:pPr>
              <w:spacing w:line="276" w:lineRule="auto"/>
              <w:rPr>
                <w:rFonts w:asciiTheme="minorHAnsi" w:hAnsiTheme="minorHAnsi" w:cstheme="minorHAnsi"/>
              </w:rPr>
            </w:pPr>
          </w:p>
        </w:tc>
        <w:tc>
          <w:tcPr>
            <w:tcW w:w="3870" w:type="dxa"/>
          </w:tcPr>
          <w:p w14:paraId="078CBE1B" w14:textId="77777777" w:rsidR="00CA4CA0" w:rsidRPr="00C41816" w:rsidRDefault="00CA4CA0" w:rsidP="00CF14ED">
            <w:pPr>
              <w:spacing w:line="276" w:lineRule="auto"/>
              <w:rPr>
                <w:rFonts w:asciiTheme="minorHAnsi" w:hAnsiTheme="minorHAnsi" w:cstheme="minorHAnsi"/>
                <w:b/>
              </w:rPr>
            </w:pPr>
            <w:r w:rsidRPr="00C41816">
              <w:rPr>
                <w:rFonts w:asciiTheme="minorHAnsi" w:hAnsiTheme="minorHAnsi" w:cstheme="minorHAnsi"/>
                <w:b/>
              </w:rPr>
              <w:t>Présence de programme(s) scolaire(s)</w:t>
            </w:r>
          </w:p>
        </w:tc>
        <w:tc>
          <w:tcPr>
            <w:tcW w:w="1313" w:type="dxa"/>
          </w:tcPr>
          <w:p w14:paraId="3D65B999" w14:textId="77777777" w:rsidR="00CA4CA0" w:rsidRPr="00C41816" w:rsidRDefault="00CA4CA0" w:rsidP="00CF14ED">
            <w:pPr>
              <w:spacing w:line="276" w:lineRule="auto"/>
              <w:jc w:val="center"/>
              <w:rPr>
                <w:rFonts w:asciiTheme="minorHAnsi" w:hAnsiTheme="minorHAnsi" w:cstheme="minorHAnsi"/>
              </w:rPr>
            </w:pPr>
            <w:r w:rsidRPr="00C41816">
              <w:rPr>
                <w:rFonts w:cstheme="minorHAnsi"/>
              </w:rPr>
              <w:fldChar w:fldCharType="begin">
                <w:ffData>
                  <w:name w:val="Texte25"/>
                  <w:enabled/>
                  <w:calcOnExit w:val="0"/>
                  <w:textInput/>
                </w:ffData>
              </w:fldChar>
            </w:r>
            <w:bookmarkStart w:id="1041" w:name="Texte25"/>
            <w:r w:rsidRPr="00C41816">
              <w:rPr>
                <w:rFonts w:asciiTheme="minorHAnsi" w:hAnsiTheme="minorHAnsi" w:cstheme="minorHAnsi"/>
              </w:rPr>
              <w:instrText xml:space="preserve"> FORMTEXT </w:instrText>
            </w:r>
            <w:r w:rsidRPr="00C41816">
              <w:rPr>
                <w:rFonts w:cstheme="minorHAnsi"/>
              </w:rPr>
            </w:r>
            <w:r w:rsidRPr="00C41816">
              <w:rPr>
                <w:rFonts w:cstheme="minorHAnsi"/>
              </w:rPr>
              <w:fldChar w:fldCharType="separate"/>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asciiTheme="minorHAnsi" w:hAnsiTheme="minorHAnsi" w:cstheme="minorHAnsi"/>
                <w:noProof/>
              </w:rPr>
              <w:t> </w:t>
            </w:r>
            <w:r w:rsidRPr="00C41816">
              <w:rPr>
                <w:rFonts w:cstheme="minorHAnsi"/>
              </w:rPr>
              <w:fldChar w:fldCharType="end"/>
            </w:r>
            <w:bookmarkEnd w:id="1041"/>
          </w:p>
        </w:tc>
      </w:tr>
    </w:tbl>
    <w:p w14:paraId="0C641392" w14:textId="77777777" w:rsidR="00062BFE" w:rsidRPr="00C41816" w:rsidRDefault="00062BFE" w:rsidP="00A41062">
      <w:pPr>
        <w:spacing w:after="0" w:line="240" w:lineRule="auto"/>
        <w:ind w:left="810"/>
        <w:rPr>
          <w:rFonts w:cstheme="minorHAnsi"/>
          <w:b/>
          <w:smallCaps/>
          <w:sz w:val="20"/>
          <w:szCs w:val="20"/>
        </w:rPr>
      </w:pPr>
      <w:r w:rsidRPr="00C41816">
        <w:rPr>
          <w:rFonts w:cstheme="minorHAnsi"/>
          <w:b/>
          <w:smallCaps/>
          <w:sz w:val="20"/>
          <w:szCs w:val="20"/>
        </w:rPr>
        <w:t>autres raisons :</w:t>
      </w:r>
    </w:p>
    <w:tbl>
      <w:tblPr>
        <w:tblStyle w:val="Grilledutableau"/>
        <w:tblW w:w="10483" w:type="dxa"/>
        <w:tblInd w:w="767" w:type="dxa"/>
        <w:tblBorders>
          <w:top w:val="none" w:sz="0" w:space="0" w:color="auto"/>
          <w:left w:val="none" w:sz="0" w:space="0" w:color="auto"/>
          <w:right w:val="none" w:sz="0" w:space="0" w:color="auto"/>
        </w:tblBorders>
        <w:tblLook w:val="04A0" w:firstRow="1" w:lastRow="0" w:firstColumn="1" w:lastColumn="0" w:noHBand="0" w:noVBand="1"/>
      </w:tblPr>
      <w:tblGrid>
        <w:gridCol w:w="10483"/>
      </w:tblGrid>
      <w:tr w:rsidR="00062BFE" w:rsidRPr="00C41816" w14:paraId="62D20228" w14:textId="77777777" w:rsidTr="00C41816">
        <w:tc>
          <w:tcPr>
            <w:tcW w:w="10483" w:type="dxa"/>
          </w:tcPr>
          <w:p w14:paraId="764F7F42" w14:textId="77777777" w:rsidR="00062BFE" w:rsidRPr="00C41816" w:rsidRDefault="00062BFE" w:rsidP="00405F13">
            <w:pPr>
              <w:spacing w:line="276" w:lineRule="auto"/>
              <w:rPr>
                <w:rFonts w:asciiTheme="minorHAnsi" w:hAnsiTheme="minorHAnsi" w:cstheme="minorHAnsi"/>
              </w:rPr>
            </w:pPr>
          </w:p>
        </w:tc>
      </w:tr>
      <w:tr w:rsidR="00062BFE" w:rsidRPr="00C41816" w14:paraId="24A2D164" w14:textId="77777777" w:rsidTr="00C41816">
        <w:tc>
          <w:tcPr>
            <w:tcW w:w="10483" w:type="dxa"/>
          </w:tcPr>
          <w:p w14:paraId="3392DFDC" w14:textId="77777777" w:rsidR="00062BFE" w:rsidRPr="00C41816" w:rsidRDefault="00062BFE" w:rsidP="00405F13">
            <w:pPr>
              <w:spacing w:line="276" w:lineRule="auto"/>
              <w:rPr>
                <w:rFonts w:asciiTheme="minorHAnsi" w:hAnsiTheme="minorHAnsi" w:cstheme="minorHAnsi"/>
              </w:rPr>
            </w:pPr>
          </w:p>
        </w:tc>
      </w:tr>
    </w:tbl>
    <w:p w14:paraId="71044BD6" w14:textId="73D04C53" w:rsidR="00C41816" w:rsidRPr="00C41816" w:rsidRDefault="00C41816" w:rsidP="00CB7E52">
      <w:pPr>
        <w:spacing w:before="120" w:after="120" w:line="240" w:lineRule="auto"/>
        <w:ind w:left="810" w:right="65"/>
        <w:jc w:val="both"/>
        <w:rPr>
          <w:rFonts w:cstheme="minorHAnsi"/>
          <w:b/>
          <w:sz w:val="20"/>
          <w:szCs w:val="20"/>
        </w:rPr>
      </w:pPr>
      <w:r>
        <w:rPr>
          <w:rFonts w:cstheme="minorHAnsi"/>
          <w:b/>
          <w:sz w:val="20"/>
          <w:szCs w:val="20"/>
        </w:rPr>
        <w:t>D</w:t>
      </w:r>
      <w:r w:rsidRPr="00C41816">
        <w:rPr>
          <w:rFonts w:cstheme="minorHAnsi"/>
          <w:b/>
          <w:sz w:val="20"/>
          <w:szCs w:val="20"/>
        </w:rPr>
        <w:t>ocuments demandés : Toute demande de reclassification doit obligatoirement être accompagnée de tous les documents appuyant celle-ci : la liste des joueurs au scolaire, la liste de joueurs de la division concernée de l’AHM avec leur historique des deux (2) dernières saisons.</w:t>
      </w:r>
    </w:p>
    <w:p w14:paraId="04700CB9" w14:textId="442CFD3F" w:rsidR="00C41816" w:rsidRPr="00C41816" w:rsidRDefault="00C41816" w:rsidP="00C41816">
      <w:pPr>
        <w:spacing w:after="0" w:line="240" w:lineRule="auto"/>
        <w:ind w:left="810"/>
        <w:jc w:val="center"/>
        <w:rPr>
          <w:rFonts w:cstheme="minorHAnsi"/>
          <w:sz w:val="20"/>
          <w:szCs w:val="20"/>
        </w:rPr>
      </w:pPr>
      <w:r w:rsidRPr="00C41816">
        <w:rPr>
          <w:rFonts w:cstheme="minorHAnsi"/>
          <w:sz w:val="10"/>
          <w:szCs w:val="10"/>
        </w:rPr>
        <w:t>***************************************</w:t>
      </w:r>
      <w:r>
        <w:rPr>
          <w:rFonts w:cstheme="minorHAnsi"/>
          <w:sz w:val="10"/>
          <w:szCs w:val="10"/>
        </w:rPr>
        <w:t>***********************************************************************************************************************************************************</w:t>
      </w:r>
      <w:r w:rsidRPr="00C41816">
        <w:rPr>
          <w:rFonts w:cstheme="minorHAnsi"/>
          <w:sz w:val="10"/>
          <w:szCs w:val="10"/>
        </w:rPr>
        <w:t>****************</w:t>
      </w:r>
    </w:p>
    <w:p w14:paraId="3A8FCA00" w14:textId="47B9CB8B" w:rsidR="00B4045B" w:rsidRPr="00CB7E52" w:rsidRDefault="00CF14ED" w:rsidP="00CF14ED">
      <w:pPr>
        <w:spacing w:before="40" w:after="0" w:line="240" w:lineRule="auto"/>
        <w:ind w:left="810" w:right="65"/>
        <w:jc w:val="both"/>
        <w:rPr>
          <w:b/>
          <w:color w:val="2F5496" w:themeColor="accent5" w:themeShade="BF"/>
          <w:sz w:val="20"/>
          <w:szCs w:val="20"/>
        </w:rPr>
      </w:pPr>
      <w:r w:rsidRPr="00CB7E52">
        <w:rPr>
          <w:b/>
          <w:color w:val="2F5496" w:themeColor="accent5" w:themeShade="BF"/>
          <w:sz w:val="20"/>
          <w:szCs w:val="20"/>
        </w:rPr>
        <w:t>Étape 1 :</w:t>
      </w:r>
      <w:r w:rsidRPr="00CB7E52">
        <w:rPr>
          <w:b/>
          <w:color w:val="2F5496" w:themeColor="accent5" w:themeShade="BF"/>
          <w:sz w:val="20"/>
          <w:szCs w:val="20"/>
        </w:rPr>
        <w:tab/>
      </w:r>
      <w:r w:rsidR="00B4045B" w:rsidRPr="00CB7E52">
        <w:rPr>
          <w:b/>
          <w:color w:val="2F5496" w:themeColor="accent5" w:themeShade="BF"/>
          <w:sz w:val="20"/>
          <w:szCs w:val="20"/>
        </w:rPr>
        <w:t xml:space="preserve">Autorisation de l’entraîneur (Signature de </w:t>
      </w:r>
      <w:r w:rsidRPr="00CB7E52">
        <w:rPr>
          <w:b/>
          <w:color w:val="2F5496" w:themeColor="accent5" w:themeShade="BF"/>
          <w:sz w:val="20"/>
          <w:szCs w:val="20"/>
        </w:rPr>
        <w:t>l’entraîneur</w:t>
      </w:r>
      <w:r w:rsidR="00B4045B" w:rsidRPr="00CB7E52">
        <w:rPr>
          <w:b/>
          <w:color w:val="2F5496" w:themeColor="accent5" w:themeShade="BF"/>
          <w:sz w:val="20"/>
          <w:szCs w:val="20"/>
        </w:rPr>
        <w:t>)</w:t>
      </w:r>
    </w:p>
    <w:p w14:paraId="41911990" w14:textId="2E18AFAB" w:rsidR="00CF14ED" w:rsidRPr="00CB7E52" w:rsidRDefault="00CF14ED" w:rsidP="00CF14ED">
      <w:pPr>
        <w:spacing w:before="40" w:after="0" w:line="240" w:lineRule="auto"/>
        <w:ind w:left="810" w:right="65"/>
        <w:jc w:val="both"/>
        <w:rPr>
          <w:b/>
          <w:color w:val="2F5496" w:themeColor="accent5" w:themeShade="BF"/>
          <w:sz w:val="20"/>
          <w:szCs w:val="20"/>
        </w:rPr>
      </w:pPr>
      <w:r w:rsidRPr="00CB7E52">
        <w:rPr>
          <w:b/>
          <w:color w:val="2F5496" w:themeColor="accent5" w:themeShade="BF"/>
          <w:sz w:val="20"/>
          <w:szCs w:val="20"/>
        </w:rPr>
        <w:t>Il est de la responsabilité de l’AHM de s’assurer que l’entraîneur a bien pris connaissance de la politique de reclassification des équipes avant de soumettre son formulaire à la région.</w:t>
      </w:r>
    </w:p>
    <w:p w14:paraId="768E88FE" w14:textId="77777777" w:rsidR="00CF14ED" w:rsidRPr="00CB7E52" w:rsidRDefault="00CF14ED" w:rsidP="00CF14ED">
      <w:pPr>
        <w:spacing w:before="120" w:after="0" w:line="240" w:lineRule="auto"/>
        <w:ind w:left="810" w:right="65"/>
        <w:jc w:val="both"/>
        <w:rPr>
          <w:rFonts w:cstheme="minorHAnsi"/>
          <w:b/>
          <w:sz w:val="20"/>
          <w:szCs w:val="20"/>
        </w:rPr>
      </w:pPr>
      <w:r w:rsidRPr="00CB7E52">
        <w:rPr>
          <w:b/>
          <w:sz w:val="20"/>
          <w:szCs w:val="20"/>
        </w:rPr>
        <w:t>Je confir</w:t>
      </w:r>
      <w:r w:rsidRPr="00CB7E52">
        <w:rPr>
          <w:rFonts w:cstheme="minorHAnsi"/>
          <w:b/>
          <w:sz w:val="20"/>
          <w:szCs w:val="20"/>
        </w:rPr>
        <w:t>me avoir pris connaissance de la politique de reclassification et comprends que cette permission est conditionnelle à certains critères.</w:t>
      </w:r>
    </w:p>
    <w:p w14:paraId="552A76C0" w14:textId="77777777" w:rsidR="00CF14ED" w:rsidRPr="00CF14ED" w:rsidRDefault="00CF14ED" w:rsidP="00CF14ED">
      <w:pPr>
        <w:spacing w:after="0" w:line="240" w:lineRule="auto"/>
        <w:ind w:left="810" w:right="-720"/>
        <w:jc w:val="both"/>
        <w:rPr>
          <w:rFonts w:cstheme="minorHAnsi"/>
          <w:b/>
          <w:sz w:val="10"/>
          <w:szCs w:val="10"/>
        </w:rPr>
      </w:pPr>
    </w:p>
    <w:tbl>
      <w:tblPr>
        <w:tblStyle w:val="Grilledutableau"/>
        <w:tblW w:w="0" w:type="auto"/>
        <w:tblInd w:w="810" w:type="dxa"/>
        <w:tblLook w:val="04A0" w:firstRow="1" w:lastRow="0" w:firstColumn="1" w:lastColumn="0" w:noHBand="0" w:noVBand="1"/>
      </w:tblPr>
      <w:tblGrid>
        <w:gridCol w:w="3145"/>
        <w:gridCol w:w="4590"/>
        <w:gridCol w:w="900"/>
        <w:gridCol w:w="1950"/>
      </w:tblGrid>
      <w:tr w:rsidR="00CF14ED" w:rsidRPr="00CF14ED" w14:paraId="25EFC58D" w14:textId="77777777" w:rsidTr="00CF14ED">
        <w:tc>
          <w:tcPr>
            <w:tcW w:w="3145" w:type="dxa"/>
          </w:tcPr>
          <w:p w14:paraId="190D06E4" w14:textId="01E76666" w:rsidR="00CF14ED" w:rsidRPr="00CF14ED" w:rsidRDefault="00CF14ED" w:rsidP="00CF14ED">
            <w:pPr>
              <w:spacing w:before="40" w:line="276" w:lineRule="auto"/>
              <w:ind w:right="-720"/>
              <w:jc w:val="both"/>
              <w:rPr>
                <w:rFonts w:asciiTheme="minorHAnsi" w:hAnsiTheme="minorHAnsi" w:cstheme="minorHAnsi"/>
                <w:b/>
                <w:color w:val="2F5496" w:themeColor="accent5" w:themeShade="BF"/>
              </w:rPr>
            </w:pPr>
            <w:r w:rsidRPr="00CF14ED">
              <w:rPr>
                <w:rFonts w:asciiTheme="minorHAnsi" w:hAnsiTheme="minorHAnsi" w:cstheme="minorHAnsi"/>
                <w:b/>
              </w:rPr>
              <w:t>Signature de l’entraîneur :</w:t>
            </w:r>
          </w:p>
        </w:tc>
        <w:tc>
          <w:tcPr>
            <w:tcW w:w="4590" w:type="dxa"/>
          </w:tcPr>
          <w:p w14:paraId="23CE22A2" w14:textId="77777777" w:rsidR="00CF14ED" w:rsidRPr="00CF14ED" w:rsidRDefault="00CF14ED" w:rsidP="00CF14ED">
            <w:pPr>
              <w:spacing w:before="40" w:line="276" w:lineRule="auto"/>
              <w:ind w:right="-720"/>
              <w:jc w:val="both"/>
              <w:rPr>
                <w:rFonts w:asciiTheme="minorHAnsi" w:hAnsiTheme="minorHAnsi" w:cstheme="minorHAnsi"/>
                <w:b/>
                <w:color w:val="2F5496" w:themeColor="accent5" w:themeShade="BF"/>
              </w:rPr>
            </w:pPr>
          </w:p>
        </w:tc>
        <w:tc>
          <w:tcPr>
            <w:tcW w:w="900" w:type="dxa"/>
          </w:tcPr>
          <w:p w14:paraId="36137778" w14:textId="1019DB5C" w:rsidR="00CF14ED" w:rsidRPr="00CF14ED" w:rsidRDefault="00CF14ED" w:rsidP="00CF14ED">
            <w:pPr>
              <w:spacing w:before="40" w:line="276" w:lineRule="auto"/>
              <w:ind w:right="-720"/>
              <w:jc w:val="both"/>
              <w:rPr>
                <w:rFonts w:asciiTheme="minorHAnsi" w:hAnsiTheme="minorHAnsi" w:cstheme="minorHAnsi"/>
                <w:b/>
                <w:color w:val="2F5496" w:themeColor="accent5" w:themeShade="BF"/>
              </w:rPr>
            </w:pPr>
            <w:r>
              <w:rPr>
                <w:rFonts w:asciiTheme="minorHAnsi" w:hAnsiTheme="minorHAnsi" w:cstheme="minorHAnsi"/>
                <w:b/>
                <w:color w:val="2F5496" w:themeColor="accent5" w:themeShade="BF"/>
              </w:rPr>
              <w:t>Date :</w:t>
            </w:r>
          </w:p>
        </w:tc>
        <w:tc>
          <w:tcPr>
            <w:tcW w:w="1950" w:type="dxa"/>
          </w:tcPr>
          <w:p w14:paraId="23DB0F89" w14:textId="77777777" w:rsidR="00CF14ED" w:rsidRPr="00CF14ED" w:rsidRDefault="00CF14ED" w:rsidP="00CF14ED">
            <w:pPr>
              <w:spacing w:before="40" w:line="276" w:lineRule="auto"/>
              <w:ind w:right="-720"/>
              <w:jc w:val="both"/>
              <w:rPr>
                <w:rFonts w:asciiTheme="minorHAnsi" w:hAnsiTheme="minorHAnsi" w:cstheme="minorHAnsi"/>
                <w:b/>
                <w:color w:val="2F5496" w:themeColor="accent5" w:themeShade="BF"/>
              </w:rPr>
            </w:pPr>
          </w:p>
        </w:tc>
      </w:tr>
      <w:tr w:rsidR="00CF14ED" w:rsidRPr="00CF14ED" w14:paraId="6243D13B" w14:textId="77777777" w:rsidTr="00CF14ED">
        <w:tc>
          <w:tcPr>
            <w:tcW w:w="3145" w:type="dxa"/>
          </w:tcPr>
          <w:p w14:paraId="7A7A7056" w14:textId="4C0AF421" w:rsidR="00CF14ED" w:rsidRPr="00CF14ED" w:rsidRDefault="00CF14ED" w:rsidP="00CF14ED">
            <w:pPr>
              <w:spacing w:before="40" w:line="276" w:lineRule="auto"/>
              <w:ind w:right="-720"/>
              <w:jc w:val="both"/>
              <w:rPr>
                <w:rFonts w:asciiTheme="minorHAnsi" w:hAnsiTheme="minorHAnsi" w:cstheme="minorHAnsi"/>
                <w:b/>
                <w:color w:val="2F5496" w:themeColor="accent5" w:themeShade="BF"/>
              </w:rPr>
            </w:pPr>
            <w:r w:rsidRPr="00CF14ED">
              <w:rPr>
                <w:rFonts w:asciiTheme="minorHAnsi" w:hAnsiTheme="minorHAnsi" w:cstheme="minorHAnsi"/>
                <w:b/>
              </w:rPr>
              <w:t>Signature du président de l’AHM :</w:t>
            </w:r>
          </w:p>
        </w:tc>
        <w:tc>
          <w:tcPr>
            <w:tcW w:w="4590" w:type="dxa"/>
          </w:tcPr>
          <w:p w14:paraId="46348356" w14:textId="77777777" w:rsidR="00CF14ED" w:rsidRPr="00CF14ED" w:rsidRDefault="00CF14ED" w:rsidP="00CF14ED">
            <w:pPr>
              <w:spacing w:before="40" w:line="276" w:lineRule="auto"/>
              <w:ind w:right="-720"/>
              <w:jc w:val="both"/>
              <w:rPr>
                <w:rFonts w:asciiTheme="minorHAnsi" w:hAnsiTheme="minorHAnsi" w:cstheme="minorHAnsi"/>
                <w:b/>
                <w:color w:val="2F5496" w:themeColor="accent5" w:themeShade="BF"/>
              </w:rPr>
            </w:pPr>
          </w:p>
        </w:tc>
        <w:tc>
          <w:tcPr>
            <w:tcW w:w="900" w:type="dxa"/>
          </w:tcPr>
          <w:p w14:paraId="679F49E4" w14:textId="2AB5E369" w:rsidR="00CF14ED" w:rsidRPr="00CF14ED" w:rsidRDefault="00CF14ED" w:rsidP="00CF14ED">
            <w:pPr>
              <w:spacing w:before="40" w:line="276" w:lineRule="auto"/>
              <w:ind w:right="-720"/>
              <w:jc w:val="both"/>
              <w:rPr>
                <w:rFonts w:asciiTheme="minorHAnsi" w:hAnsiTheme="minorHAnsi" w:cstheme="minorHAnsi"/>
                <w:b/>
                <w:color w:val="2F5496" w:themeColor="accent5" w:themeShade="BF"/>
              </w:rPr>
            </w:pPr>
            <w:r>
              <w:rPr>
                <w:rFonts w:asciiTheme="minorHAnsi" w:hAnsiTheme="minorHAnsi" w:cstheme="minorHAnsi"/>
                <w:b/>
                <w:color w:val="2F5496" w:themeColor="accent5" w:themeShade="BF"/>
              </w:rPr>
              <w:t>Date :</w:t>
            </w:r>
          </w:p>
        </w:tc>
        <w:tc>
          <w:tcPr>
            <w:tcW w:w="1950" w:type="dxa"/>
          </w:tcPr>
          <w:p w14:paraId="64E28CE3" w14:textId="77777777" w:rsidR="00CF14ED" w:rsidRPr="00CF14ED" w:rsidRDefault="00CF14ED" w:rsidP="00CF14ED">
            <w:pPr>
              <w:spacing w:before="40" w:line="276" w:lineRule="auto"/>
              <w:ind w:right="-720"/>
              <w:jc w:val="both"/>
              <w:rPr>
                <w:rFonts w:asciiTheme="minorHAnsi" w:hAnsiTheme="minorHAnsi" w:cstheme="minorHAnsi"/>
                <w:b/>
                <w:color w:val="2F5496" w:themeColor="accent5" w:themeShade="BF"/>
              </w:rPr>
            </w:pPr>
          </w:p>
        </w:tc>
      </w:tr>
    </w:tbl>
    <w:p w14:paraId="1049B381" w14:textId="4C479600" w:rsidR="00CF14ED" w:rsidRPr="00CB7E52" w:rsidRDefault="00CF14ED" w:rsidP="00CB7E52">
      <w:pPr>
        <w:spacing w:before="120" w:after="120" w:line="240" w:lineRule="auto"/>
        <w:ind w:left="810" w:right="-720"/>
        <w:jc w:val="both"/>
        <w:rPr>
          <w:rFonts w:cstheme="minorHAnsi"/>
          <w:b/>
          <w:color w:val="2F5496" w:themeColor="accent5" w:themeShade="BF"/>
          <w:sz w:val="20"/>
          <w:szCs w:val="20"/>
          <w:u w:val="single"/>
        </w:rPr>
      </w:pPr>
      <w:r w:rsidRPr="00CB7E52">
        <w:rPr>
          <w:rFonts w:cstheme="minorHAnsi"/>
          <w:b/>
          <w:color w:val="2F5496" w:themeColor="accent5" w:themeShade="BF"/>
          <w:sz w:val="20"/>
          <w:szCs w:val="20"/>
        </w:rPr>
        <w:t>Étape 2 :</w:t>
      </w:r>
      <w:r w:rsidRPr="00CB7E52">
        <w:rPr>
          <w:rFonts w:cstheme="minorHAnsi"/>
          <w:b/>
          <w:color w:val="2F5496" w:themeColor="accent5" w:themeShade="BF"/>
          <w:sz w:val="20"/>
          <w:szCs w:val="20"/>
        </w:rPr>
        <w:tab/>
      </w:r>
      <w:r w:rsidR="00B4045B" w:rsidRPr="00CB7E52">
        <w:rPr>
          <w:rFonts w:cstheme="minorHAnsi"/>
          <w:b/>
          <w:color w:val="2F5496" w:themeColor="accent5" w:themeShade="BF"/>
          <w:sz w:val="20"/>
          <w:szCs w:val="20"/>
        </w:rPr>
        <w:t>Autorisation de la région (</w:t>
      </w:r>
      <w:r w:rsidRPr="00CB7E52">
        <w:rPr>
          <w:rFonts w:cstheme="minorHAnsi"/>
          <w:b/>
          <w:color w:val="2F5496" w:themeColor="accent5" w:themeShade="BF"/>
          <w:sz w:val="20"/>
          <w:szCs w:val="20"/>
        </w:rPr>
        <w:t>Signature de la région</w:t>
      </w:r>
      <w:r w:rsidR="00B4045B" w:rsidRPr="00CB7E52">
        <w:rPr>
          <w:rFonts w:cstheme="minorHAnsi"/>
          <w:b/>
          <w:color w:val="2F5496" w:themeColor="accent5" w:themeShade="BF"/>
          <w:sz w:val="20"/>
          <w:szCs w:val="20"/>
        </w:rPr>
        <w:t>)</w:t>
      </w:r>
    </w:p>
    <w:tbl>
      <w:tblPr>
        <w:tblStyle w:val="Grilledutableau"/>
        <w:tblW w:w="10626" w:type="dxa"/>
        <w:tblInd w:w="810" w:type="dxa"/>
        <w:tblLook w:val="04A0" w:firstRow="1" w:lastRow="0" w:firstColumn="1" w:lastColumn="0" w:noHBand="0" w:noVBand="1"/>
      </w:tblPr>
      <w:tblGrid>
        <w:gridCol w:w="3685"/>
        <w:gridCol w:w="540"/>
        <w:gridCol w:w="180"/>
        <w:gridCol w:w="360"/>
        <w:gridCol w:w="630"/>
        <w:gridCol w:w="810"/>
        <w:gridCol w:w="1440"/>
        <w:gridCol w:w="630"/>
        <w:gridCol w:w="810"/>
        <w:gridCol w:w="1541"/>
      </w:tblGrid>
      <w:tr w:rsidR="00B4045B" w:rsidRPr="00B4045B" w14:paraId="09DF462A" w14:textId="77777777" w:rsidTr="00B4045B">
        <w:tc>
          <w:tcPr>
            <w:tcW w:w="3685" w:type="dxa"/>
          </w:tcPr>
          <w:p w14:paraId="7A6F6F92" w14:textId="320E0DF1" w:rsidR="00B4045B" w:rsidRPr="00B4045B" w:rsidRDefault="00B4045B" w:rsidP="00B4045B">
            <w:pPr>
              <w:spacing w:line="276" w:lineRule="auto"/>
              <w:ind w:right="-720"/>
              <w:jc w:val="both"/>
              <w:rPr>
                <w:rFonts w:asciiTheme="minorHAnsi" w:hAnsiTheme="minorHAnsi" w:cstheme="minorHAnsi"/>
                <w:b/>
              </w:rPr>
            </w:pPr>
            <w:r w:rsidRPr="00B4045B">
              <w:rPr>
                <w:rFonts w:asciiTheme="minorHAnsi" w:hAnsiTheme="minorHAnsi" w:cstheme="minorHAnsi"/>
                <w:b/>
              </w:rPr>
              <w:t>Demande autorisée par la région</w:t>
            </w:r>
            <w:r>
              <w:rPr>
                <w:rFonts w:asciiTheme="minorHAnsi" w:hAnsiTheme="minorHAnsi" w:cstheme="minorHAnsi"/>
                <w:b/>
              </w:rPr>
              <w:t> :</w:t>
            </w:r>
          </w:p>
        </w:tc>
        <w:tc>
          <w:tcPr>
            <w:tcW w:w="540" w:type="dxa"/>
          </w:tcPr>
          <w:p w14:paraId="2018361E" w14:textId="5C10E65B" w:rsidR="00B4045B" w:rsidRPr="00B4045B" w:rsidRDefault="00B4045B" w:rsidP="00B4045B">
            <w:pPr>
              <w:spacing w:line="276" w:lineRule="auto"/>
              <w:ind w:right="-720"/>
              <w:jc w:val="both"/>
              <w:rPr>
                <w:rFonts w:asciiTheme="minorHAnsi" w:hAnsiTheme="minorHAnsi" w:cstheme="minorHAnsi"/>
                <w:b/>
              </w:rPr>
            </w:pPr>
            <w:r w:rsidRPr="00B4045B">
              <w:rPr>
                <w:rFonts w:asciiTheme="minorHAnsi" w:hAnsiTheme="minorHAnsi" w:cstheme="minorHAnsi"/>
                <w:b/>
              </w:rPr>
              <w:t>Oui</w:t>
            </w:r>
          </w:p>
        </w:tc>
        <w:tc>
          <w:tcPr>
            <w:tcW w:w="540" w:type="dxa"/>
            <w:gridSpan w:val="2"/>
          </w:tcPr>
          <w:p w14:paraId="5BE0DCF6" w14:textId="77777777" w:rsidR="00B4045B" w:rsidRPr="00B4045B" w:rsidRDefault="00B4045B" w:rsidP="00B4045B">
            <w:pPr>
              <w:spacing w:line="276" w:lineRule="auto"/>
              <w:ind w:right="-720"/>
              <w:jc w:val="both"/>
              <w:rPr>
                <w:rFonts w:asciiTheme="minorHAnsi" w:hAnsiTheme="minorHAnsi" w:cstheme="minorHAnsi"/>
                <w:b/>
              </w:rPr>
            </w:pPr>
          </w:p>
        </w:tc>
        <w:tc>
          <w:tcPr>
            <w:tcW w:w="630" w:type="dxa"/>
          </w:tcPr>
          <w:p w14:paraId="5C89AED2" w14:textId="2A9B7267" w:rsidR="00B4045B" w:rsidRPr="00B4045B" w:rsidRDefault="00B4045B" w:rsidP="00B4045B">
            <w:pPr>
              <w:spacing w:line="276" w:lineRule="auto"/>
              <w:ind w:right="-720"/>
              <w:jc w:val="both"/>
              <w:rPr>
                <w:rFonts w:asciiTheme="minorHAnsi" w:hAnsiTheme="minorHAnsi" w:cstheme="minorHAnsi"/>
                <w:b/>
              </w:rPr>
            </w:pPr>
            <w:r w:rsidRPr="00B4045B">
              <w:rPr>
                <w:rFonts w:asciiTheme="minorHAnsi" w:hAnsiTheme="minorHAnsi" w:cstheme="minorHAnsi"/>
                <w:b/>
              </w:rPr>
              <w:t>Non</w:t>
            </w:r>
          </w:p>
        </w:tc>
        <w:tc>
          <w:tcPr>
            <w:tcW w:w="810" w:type="dxa"/>
          </w:tcPr>
          <w:p w14:paraId="290485E2" w14:textId="77777777" w:rsidR="00B4045B" w:rsidRPr="00B4045B" w:rsidRDefault="00B4045B" w:rsidP="00B4045B">
            <w:pPr>
              <w:spacing w:line="276" w:lineRule="auto"/>
              <w:ind w:right="-720"/>
              <w:jc w:val="both"/>
              <w:rPr>
                <w:rFonts w:asciiTheme="minorHAnsi" w:hAnsiTheme="minorHAnsi" w:cstheme="minorHAnsi"/>
                <w:b/>
              </w:rPr>
            </w:pPr>
          </w:p>
        </w:tc>
        <w:tc>
          <w:tcPr>
            <w:tcW w:w="1440" w:type="dxa"/>
          </w:tcPr>
          <w:p w14:paraId="2D90EF8B" w14:textId="649D2B37" w:rsidR="00B4045B" w:rsidRPr="00B4045B" w:rsidRDefault="00B4045B" w:rsidP="00B4045B">
            <w:pPr>
              <w:spacing w:line="276" w:lineRule="auto"/>
              <w:ind w:right="-720"/>
              <w:jc w:val="both"/>
              <w:rPr>
                <w:rFonts w:asciiTheme="minorHAnsi" w:hAnsiTheme="minorHAnsi" w:cstheme="minorHAnsi"/>
                <w:b/>
              </w:rPr>
            </w:pPr>
            <w:r w:rsidRPr="00B4045B">
              <w:rPr>
                <w:rFonts w:asciiTheme="minorHAnsi" w:hAnsiTheme="minorHAnsi" w:cstheme="minorHAnsi"/>
                <w:b/>
              </w:rPr>
              <w:t>Autorisé par :</w:t>
            </w:r>
          </w:p>
        </w:tc>
        <w:tc>
          <w:tcPr>
            <w:tcW w:w="2981" w:type="dxa"/>
            <w:gridSpan w:val="3"/>
          </w:tcPr>
          <w:p w14:paraId="2C426311" w14:textId="77777777" w:rsidR="00B4045B" w:rsidRPr="00B4045B" w:rsidRDefault="00B4045B" w:rsidP="00B4045B">
            <w:pPr>
              <w:spacing w:line="276" w:lineRule="auto"/>
              <w:ind w:right="-720"/>
              <w:jc w:val="both"/>
              <w:rPr>
                <w:rFonts w:asciiTheme="minorHAnsi" w:hAnsiTheme="minorHAnsi" w:cstheme="minorHAnsi"/>
                <w:b/>
              </w:rPr>
            </w:pPr>
          </w:p>
        </w:tc>
      </w:tr>
      <w:tr w:rsidR="00B4045B" w:rsidRPr="00B4045B" w14:paraId="6D0745C1" w14:textId="77777777" w:rsidTr="00B4045B">
        <w:tc>
          <w:tcPr>
            <w:tcW w:w="4405" w:type="dxa"/>
            <w:gridSpan w:val="3"/>
          </w:tcPr>
          <w:p w14:paraId="109BDEC9" w14:textId="3DA351B7" w:rsidR="00B4045B" w:rsidRPr="00B4045B" w:rsidRDefault="00B4045B" w:rsidP="00B4045B">
            <w:pPr>
              <w:spacing w:line="276" w:lineRule="auto"/>
              <w:ind w:right="-720"/>
              <w:jc w:val="both"/>
              <w:rPr>
                <w:rFonts w:asciiTheme="minorHAnsi" w:hAnsiTheme="minorHAnsi" w:cstheme="minorHAnsi"/>
                <w:b/>
              </w:rPr>
            </w:pPr>
            <w:r w:rsidRPr="00B4045B">
              <w:rPr>
                <w:rFonts w:asciiTheme="minorHAnsi" w:hAnsiTheme="minorHAnsi" w:cstheme="minorHAnsi"/>
                <w:b/>
              </w:rPr>
              <w:t>Signature de la personne qui autorisa la demande</w:t>
            </w:r>
            <w:r>
              <w:rPr>
                <w:rFonts w:asciiTheme="minorHAnsi" w:hAnsiTheme="minorHAnsi" w:cstheme="minorHAnsi"/>
                <w:b/>
              </w:rPr>
              <w:t> :</w:t>
            </w:r>
          </w:p>
        </w:tc>
        <w:tc>
          <w:tcPr>
            <w:tcW w:w="3870" w:type="dxa"/>
            <w:gridSpan w:val="5"/>
          </w:tcPr>
          <w:p w14:paraId="154C645D" w14:textId="77777777" w:rsidR="00B4045B" w:rsidRPr="00B4045B" w:rsidRDefault="00B4045B" w:rsidP="00B4045B">
            <w:pPr>
              <w:spacing w:line="276" w:lineRule="auto"/>
              <w:ind w:right="-720"/>
              <w:jc w:val="both"/>
              <w:rPr>
                <w:rFonts w:asciiTheme="minorHAnsi" w:hAnsiTheme="minorHAnsi" w:cstheme="minorHAnsi"/>
                <w:b/>
              </w:rPr>
            </w:pPr>
          </w:p>
        </w:tc>
        <w:tc>
          <w:tcPr>
            <w:tcW w:w="810" w:type="dxa"/>
          </w:tcPr>
          <w:p w14:paraId="2EB2F038" w14:textId="661C5622" w:rsidR="00B4045B" w:rsidRPr="00B4045B" w:rsidRDefault="00B4045B" w:rsidP="00B4045B">
            <w:pPr>
              <w:spacing w:line="276" w:lineRule="auto"/>
              <w:ind w:right="-720"/>
              <w:jc w:val="both"/>
              <w:rPr>
                <w:rFonts w:asciiTheme="minorHAnsi" w:hAnsiTheme="minorHAnsi" w:cstheme="minorHAnsi"/>
                <w:b/>
              </w:rPr>
            </w:pPr>
            <w:r w:rsidRPr="00B4045B">
              <w:rPr>
                <w:rFonts w:asciiTheme="minorHAnsi" w:hAnsiTheme="minorHAnsi" w:cstheme="minorHAnsi"/>
                <w:b/>
              </w:rPr>
              <w:t>Date :</w:t>
            </w:r>
          </w:p>
        </w:tc>
        <w:tc>
          <w:tcPr>
            <w:tcW w:w="1541" w:type="dxa"/>
          </w:tcPr>
          <w:p w14:paraId="21B6632C" w14:textId="77777777" w:rsidR="00B4045B" w:rsidRPr="00B4045B" w:rsidRDefault="00B4045B" w:rsidP="00B4045B">
            <w:pPr>
              <w:spacing w:line="276" w:lineRule="auto"/>
              <w:ind w:right="-720"/>
              <w:jc w:val="both"/>
              <w:rPr>
                <w:rFonts w:asciiTheme="minorHAnsi" w:hAnsiTheme="minorHAnsi" w:cstheme="minorHAnsi"/>
                <w:b/>
              </w:rPr>
            </w:pPr>
          </w:p>
        </w:tc>
      </w:tr>
    </w:tbl>
    <w:p w14:paraId="76781029" w14:textId="77777777" w:rsidR="00CF14ED" w:rsidRDefault="00CF14ED" w:rsidP="00CF14ED">
      <w:pPr>
        <w:spacing w:after="0" w:line="240" w:lineRule="auto"/>
        <w:ind w:left="-900" w:right="-720"/>
        <w:jc w:val="both"/>
        <w:rPr>
          <w:color w:val="2F5496" w:themeColor="accent5" w:themeShade="BF"/>
          <w:sz w:val="10"/>
          <w:szCs w:val="10"/>
        </w:rPr>
      </w:pPr>
    </w:p>
    <w:p w14:paraId="45B31251" w14:textId="604C6E7B" w:rsidR="00CF14ED" w:rsidRPr="00CB7E52" w:rsidRDefault="00CF14ED" w:rsidP="00CB7E52">
      <w:pPr>
        <w:spacing w:before="120" w:after="120" w:line="240" w:lineRule="auto"/>
        <w:ind w:left="810" w:right="-720"/>
        <w:jc w:val="both"/>
        <w:rPr>
          <w:b/>
          <w:color w:val="2F5496" w:themeColor="accent5" w:themeShade="BF"/>
          <w:sz w:val="20"/>
          <w:szCs w:val="20"/>
        </w:rPr>
      </w:pPr>
      <w:r w:rsidRPr="00CB7E52">
        <w:rPr>
          <w:b/>
          <w:color w:val="2F5496" w:themeColor="accent5" w:themeShade="BF"/>
          <w:sz w:val="20"/>
          <w:szCs w:val="20"/>
        </w:rPr>
        <w:t>Étape 3 :</w:t>
      </w:r>
      <w:r w:rsidRPr="00CB7E52">
        <w:rPr>
          <w:b/>
          <w:color w:val="2F5496" w:themeColor="accent5" w:themeShade="BF"/>
          <w:sz w:val="20"/>
          <w:szCs w:val="20"/>
        </w:rPr>
        <w:tab/>
        <w:t>Autorisation de Hockey Québec</w:t>
      </w:r>
      <w:r w:rsidR="00B4045B" w:rsidRPr="00CB7E52">
        <w:rPr>
          <w:b/>
          <w:color w:val="2F5496" w:themeColor="accent5" w:themeShade="BF"/>
          <w:sz w:val="20"/>
          <w:szCs w:val="20"/>
        </w:rPr>
        <w:t xml:space="preserve"> (Signature de Hockey Québec)</w:t>
      </w:r>
    </w:p>
    <w:tbl>
      <w:tblPr>
        <w:tblStyle w:val="Grilledutableau"/>
        <w:tblW w:w="10626" w:type="dxa"/>
        <w:tblInd w:w="810" w:type="dxa"/>
        <w:tblLook w:val="04A0" w:firstRow="1" w:lastRow="0" w:firstColumn="1" w:lastColumn="0" w:noHBand="0" w:noVBand="1"/>
      </w:tblPr>
      <w:tblGrid>
        <w:gridCol w:w="3661"/>
        <w:gridCol w:w="508"/>
        <w:gridCol w:w="269"/>
        <w:gridCol w:w="268"/>
        <w:gridCol w:w="629"/>
        <w:gridCol w:w="894"/>
        <w:gridCol w:w="1435"/>
        <w:gridCol w:w="624"/>
        <w:gridCol w:w="809"/>
        <w:gridCol w:w="1529"/>
      </w:tblGrid>
      <w:tr w:rsidR="00B4045B" w:rsidRPr="00B4045B" w14:paraId="2D9F606C" w14:textId="77777777" w:rsidTr="00B4045B">
        <w:tc>
          <w:tcPr>
            <w:tcW w:w="3685" w:type="dxa"/>
          </w:tcPr>
          <w:p w14:paraId="0CB6F009" w14:textId="5E47CF81" w:rsidR="00B4045B" w:rsidRPr="00B4045B" w:rsidRDefault="00B4045B" w:rsidP="00C31FBF">
            <w:pPr>
              <w:spacing w:line="276" w:lineRule="auto"/>
              <w:ind w:right="-720"/>
              <w:jc w:val="both"/>
              <w:rPr>
                <w:rFonts w:asciiTheme="minorHAnsi" w:hAnsiTheme="minorHAnsi" w:cstheme="minorHAnsi"/>
                <w:b/>
              </w:rPr>
            </w:pPr>
            <w:r w:rsidRPr="00B4045B">
              <w:rPr>
                <w:rFonts w:asciiTheme="minorHAnsi" w:hAnsiTheme="minorHAnsi" w:cstheme="minorHAnsi"/>
                <w:b/>
              </w:rPr>
              <w:t xml:space="preserve">Demande autorisée par </w:t>
            </w:r>
            <w:r>
              <w:rPr>
                <w:rFonts w:asciiTheme="minorHAnsi" w:hAnsiTheme="minorHAnsi" w:cstheme="minorHAnsi"/>
                <w:b/>
              </w:rPr>
              <w:t>Hockey Québec :</w:t>
            </w:r>
          </w:p>
        </w:tc>
        <w:tc>
          <w:tcPr>
            <w:tcW w:w="450" w:type="dxa"/>
          </w:tcPr>
          <w:p w14:paraId="61233001" w14:textId="77777777" w:rsidR="00B4045B" w:rsidRPr="00B4045B" w:rsidRDefault="00B4045B" w:rsidP="00C31FBF">
            <w:pPr>
              <w:spacing w:line="276" w:lineRule="auto"/>
              <w:ind w:right="-720"/>
              <w:jc w:val="both"/>
              <w:rPr>
                <w:rFonts w:asciiTheme="minorHAnsi" w:hAnsiTheme="minorHAnsi" w:cstheme="minorHAnsi"/>
                <w:b/>
              </w:rPr>
            </w:pPr>
            <w:r w:rsidRPr="00B4045B">
              <w:rPr>
                <w:rFonts w:asciiTheme="minorHAnsi" w:hAnsiTheme="minorHAnsi" w:cstheme="minorHAnsi"/>
                <w:b/>
              </w:rPr>
              <w:t>Oui</w:t>
            </w:r>
          </w:p>
        </w:tc>
        <w:tc>
          <w:tcPr>
            <w:tcW w:w="540" w:type="dxa"/>
            <w:gridSpan w:val="2"/>
          </w:tcPr>
          <w:p w14:paraId="1DF5930C" w14:textId="77777777" w:rsidR="00B4045B" w:rsidRPr="00B4045B" w:rsidRDefault="00B4045B" w:rsidP="00C31FBF">
            <w:pPr>
              <w:spacing w:line="276" w:lineRule="auto"/>
              <w:ind w:right="-720"/>
              <w:jc w:val="both"/>
              <w:rPr>
                <w:rFonts w:asciiTheme="minorHAnsi" w:hAnsiTheme="minorHAnsi" w:cstheme="minorHAnsi"/>
                <w:b/>
              </w:rPr>
            </w:pPr>
          </w:p>
        </w:tc>
        <w:tc>
          <w:tcPr>
            <w:tcW w:w="630" w:type="dxa"/>
          </w:tcPr>
          <w:p w14:paraId="7116F06C" w14:textId="77777777" w:rsidR="00B4045B" w:rsidRPr="00B4045B" w:rsidRDefault="00B4045B" w:rsidP="00C31FBF">
            <w:pPr>
              <w:spacing w:line="276" w:lineRule="auto"/>
              <w:ind w:right="-720"/>
              <w:jc w:val="both"/>
              <w:rPr>
                <w:rFonts w:asciiTheme="minorHAnsi" w:hAnsiTheme="minorHAnsi" w:cstheme="minorHAnsi"/>
                <w:b/>
              </w:rPr>
            </w:pPr>
            <w:r w:rsidRPr="00B4045B">
              <w:rPr>
                <w:rFonts w:asciiTheme="minorHAnsi" w:hAnsiTheme="minorHAnsi" w:cstheme="minorHAnsi"/>
                <w:b/>
              </w:rPr>
              <w:t>Non</w:t>
            </w:r>
          </w:p>
        </w:tc>
        <w:tc>
          <w:tcPr>
            <w:tcW w:w="900" w:type="dxa"/>
          </w:tcPr>
          <w:p w14:paraId="181260DD" w14:textId="77777777" w:rsidR="00B4045B" w:rsidRPr="00B4045B" w:rsidRDefault="00B4045B" w:rsidP="00C31FBF">
            <w:pPr>
              <w:spacing w:line="276" w:lineRule="auto"/>
              <w:ind w:right="-720"/>
              <w:jc w:val="both"/>
              <w:rPr>
                <w:rFonts w:asciiTheme="minorHAnsi" w:hAnsiTheme="minorHAnsi" w:cstheme="minorHAnsi"/>
                <w:b/>
              </w:rPr>
            </w:pPr>
          </w:p>
        </w:tc>
        <w:tc>
          <w:tcPr>
            <w:tcW w:w="1440" w:type="dxa"/>
          </w:tcPr>
          <w:p w14:paraId="141ABB0E" w14:textId="77777777" w:rsidR="00B4045B" w:rsidRPr="00B4045B" w:rsidRDefault="00B4045B" w:rsidP="00C31FBF">
            <w:pPr>
              <w:spacing w:line="276" w:lineRule="auto"/>
              <w:ind w:right="-720"/>
              <w:jc w:val="both"/>
              <w:rPr>
                <w:rFonts w:asciiTheme="minorHAnsi" w:hAnsiTheme="minorHAnsi" w:cstheme="minorHAnsi"/>
                <w:b/>
              </w:rPr>
            </w:pPr>
            <w:r w:rsidRPr="00B4045B">
              <w:rPr>
                <w:rFonts w:asciiTheme="minorHAnsi" w:hAnsiTheme="minorHAnsi" w:cstheme="minorHAnsi"/>
                <w:b/>
              </w:rPr>
              <w:t>Autorisé par :</w:t>
            </w:r>
          </w:p>
        </w:tc>
        <w:tc>
          <w:tcPr>
            <w:tcW w:w="2981" w:type="dxa"/>
            <w:gridSpan w:val="3"/>
          </w:tcPr>
          <w:p w14:paraId="6086C779" w14:textId="77777777" w:rsidR="00B4045B" w:rsidRPr="00B4045B" w:rsidRDefault="00B4045B" w:rsidP="00C31FBF">
            <w:pPr>
              <w:spacing w:line="276" w:lineRule="auto"/>
              <w:ind w:right="-720"/>
              <w:jc w:val="both"/>
              <w:rPr>
                <w:rFonts w:asciiTheme="minorHAnsi" w:hAnsiTheme="minorHAnsi" w:cstheme="minorHAnsi"/>
                <w:b/>
              </w:rPr>
            </w:pPr>
          </w:p>
        </w:tc>
      </w:tr>
      <w:tr w:rsidR="00B4045B" w:rsidRPr="00B4045B" w14:paraId="3513B1F1" w14:textId="77777777" w:rsidTr="00C31FBF">
        <w:tc>
          <w:tcPr>
            <w:tcW w:w="4405" w:type="dxa"/>
            <w:gridSpan w:val="3"/>
          </w:tcPr>
          <w:p w14:paraId="5642E58D" w14:textId="77777777" w:rsidR="00B4045B" w:rsidRPr="00B4045B" w:rsidRDefault="00B4045B" w:rsidP="00C31FBF">
            <w:pPr>
              <w:spacing w:line="276" w:lineRule="auto"/>
              <w:ind w:right="-720"/>
              <w:jc w:val="both"/>
              <w:rPr>
                <w:rFonts w:asciiTheme="minorHAnsi" w:hAnsiTheme="minorHAnsi" w:cstheme="minorHAnsi"/>
                <w:b/>
              </w:rPr>
            </w:pPr>
            <w:r w:rsidRPr="00B4045B">
              <w:rPr>
                <w:rFonts w:asciiTheme="minorHAnsi" w:hAnsiTheme="minorHAnsi" w:cstheme="minorHAnsi"/>
                <w:b/>
              </w:rPr>
              <w:t>Signature de la personne qui autorisa la demande</w:t>
            </w:r>
            <w:r>
              <w:rPr>
                <w:rFonts w:asciiTheme="minorHAnsi" w:hAnsiTheme="minorHAnsi" w:cstheme="minorHAnsi"/>
                <w:b/>
              </w:rPr>
              <w:t> :</w:t>
            </w:r>
          </w:p>
        </w:tc>
        <w:tc>
          <w:tcPr>
            <w:tcW w:w="3870" w:type="dxa"/>
            <w:gridSpan w:val="5"/>
          </w:tcPr>
          <w:p w14:paraId="5F6D35A7" w14:textId="77777777" w:rsidR="00B4045B" w:rsidRPr="00B4045B" w:rsidRDefault="00B4045B" w:rsidP="00C31FBF">
            <w:pPr>
              <w:spacing w:line="276" w:lineRule="auto"/>
              <w:ind w:right="-720"/>
              <w:jc w:val="both"/>
              <w:rPr>
                <w:rFonts w:asciiTheme="minorHAnsi" w:hAnsiTheme="minorHAnsi" w:cstheme="minorHAnsi"/>
                <w:b/>
              </w:rPr>
            </w:pPr>
          </w:p>
        </w:tc>
        <w:tc>
          <w:tcPr>
            <w:tcW w:w="810" w:type="dxa"/>
          </w:tcPr>
          <w:p w14:paraId="7BB022ED" w14:textId="77777777" w:rsidR="00B4045B" w:rsidRPr="00B4045B" w:rsidRDefault="00B4045B" w:rsidP="00C31FBF">
            <w:pPr>
              <w:spacing w:line="276" w:lineRule="auto"/>
              <w:ind w:right="-720"/>
              <w:jc w:val="both"/>
              <w:rPr>
                <w:rFonts w:asciiTheme="minorHAnsi" w:hAnsiTheme="minorHAnsi" w:cstheme="minorHAnsi"/>
                <w:b/>
              </w:rPr>
            </w:pPr>
            <w:r w:rsidRPr="00B4045B">
              <w:rPr>
                <w:rFonts w:asciiTheme="minorHAnsi" w:hAnsiTheme="minorHAnsi" w:cstheme="minorHAnsi"/>
                <w:b/>
              </w:rPr>
              <w:t>Date :</w:t>
            </w:r>
          </w:p>
        </w:tc>
        <w:tc>
          <w:tcPr>
            <w:tcW w:w="1541" w:type="dxa"/>
          </w:tcPr>
          <w:p w14:paraId="2F38E771" w14:textId="77777777" w:rsidR="00B4045B" w:rsidRPr="00B4045B" w:rsidRDefault="00B4045B" w:rsidP="00C31FBF">
            <w:pPr>
              <w:spacing w:line="276" w:lineRule="auto"/>
              <w:ind w:right="-720"/>
              <w:jc w:val="both"/>
              <w:rPr>
                <w:rFonts w:asciiTheme="minorHAnsi" w:hAnsiTheme="minorHAnsi" w:cstheme="minorHAnsi"/>
                <w:b/>
              </w:rPr>
            </w:pPr>
          </w:p>
        </w:tc>
      </w:tr>
    </w:tbl>
    <w:p w14:paraId="2144AC74" w14:textId="77777777" w:rsidR="00CF14ED" w:rsidRDefault="00CF14ED" w:rsidP="00C41816">
      <w:pPr>
        <w:tabs>
          <w:tab w:val="left" w:pos="1800"/>
        </w:tabs>
        <w:spacing w:after="0" w:line="240" w:lineRule="auto"/>
        <w:ind w:left="810" w:right="-720"/>
        <w:jc w:val="both"/>
        <w:rPr>
          <w:rFonts w:cstheme="minorHAnsi"/>
          <w:b/>
          <w:color w:val="2F5496" w:themeColor="accent5" w:themeShade="BF"/>
          <w:sz w:val="20"/>
          <w:szCs w:val="20"/>
        </w:rPr>
      </w:pPr>
    </w:p>
    <w:p w14:paraId="228D38E6" w14:textId="77777777" w:rsidR="00B4045B" w:rsidRDefault="00B4045B" w:rsidP="00C41816">
      <w:pPr>
        <w:tabs>
          <w:tab w:val="left" w:pos="1800"/>
        </w:tabs>
        <w:spacing w:after="0" w:line="240" w:lineRule="auto"/>
        <w:ind w:left="810" w:right="-720"/>
        <w:jc w:val="both"/>
        <w:rPr>
          <w:rFonts w:cstheme="minorHAnsi"/>
          <w:b/>
          <w:color w:val="2F5496" w:themeColor="accent5" w:themeShade="BF"/>
          <w:sz w:val="20"/>
          <w:szCs w:val="20"/>
        </w:rPr>
        <w:sectPr w:rsidR="00B4045B" w:rsidSect="00605333">
          <w:headerReference w:type="default" r:id="rId214"/>
          <w:footerReference w:type="default" r:id="rId215"/>
          <w:pgSz w:w="12240" w:h="15840" w:code="1"/>
          <w:pgMar w:top="1100" w:right="605" w:bottom="1000" w:left="230" w:header="720" w:footer="720" w:gutter="0"/>
          <w:cols w:space="720"/>
        </w:sectPr>
      </w:pPr>
    </w:p>
    <w:p w14:paraId="7A1E6B12" w14:textId="3099F026" w:rsidR="00360B52" w:rsidRPr="00156ECD" w:rsidRDefault="0084588C" w:rsidP="006045B6">
      <w:pPr>
        <w:spacing w:before="120" w:after="120"/>
        <w:rPr>
          <w:b/>
          <w:bCs/>
        </w:rPr>
      </w:pPr>
      <w:bookmarkStart w:id="1042" w:name="_Toc170984532"/>
      <w:r>
        <w:rPr>
          <w:b/>
          <w:bCs/>
        </w:rPr>
        <w:t xml:space="preserve">ANNEXE </w:t>
      </w:r>
      <w:r w:rsidR="00B363D8" w:rsidRPr="00156ECD">
        <w:rPr>
          <w:b/>
          <w:bCs/>
        </w:rPr>
        <w:t>13.</w:t>
      </w:r>
      <w:r w:rsidR="00E039FD">
        <w:rPr>
          <w:b/>
          <w:bCs/>
        </w:rPr>
        <w:t xml:space="preserve">6 - </w:t>
      </w:r>
      <w:r>
        <w:rPr>
          <w:b/>
          <w:bCs/>
        </w:rPr>
        <w:t xml:space="preserve">ÉCHÉANCIER À </w:t>
      </w:r>
      <w:r w:rsidR="00A52DED">
        <w:rPr>
          <w:b/>
          <w:bCs/>
        </w:rPr>
        <w:t>RES</w:t>
      </w:r>
      <w:r>
        <w:rPr>
          <w:b/>
          <w:bCs/>
        </w:rPr>
        <w:t>PECTER</w:t>
      </w:r>
      <w:bookmarkEnd w:id="1015"/>
      <w:bookmarkEnd w:id="1016"/>
      <w:bookmarkEnd w:id="1042"/>
    </w:p>
    <w:tbl>
      <w:tblPr>
        <w:tblStyle w:val="Listemoyenne2-Accent1"/>
        <w:tblW w:w="6199" w:type="pct"/>
        <w:tblInd w:w="-8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028"/>
        <w:gridCol w:w="1659"/>
      </w:tblGrid>
      <w:tr w:rsidR="0030505C" w:rsidRPr="00A52DED" w14:paraId="53D7C951" w14:textId="77777777" w:rsidTr="004659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24" w:type="pct"/>
            <w:tcBorders>
              <w:top w:val="none" w:sz="0" w:space="0" w:color="auto"/>
              <w:left w:val="none" w:sz="0" w:space="0" w:color="auto"/>
              <w:bottom w:val="none" w:sz="0" w:space="0" w:color="auto"/>
              <w:right w:val="none" w:sz="0" w:space="0" w:color="auto"/>
            </w:tcBorders>
            <w:vAlign w:val="center"/>
          </w:tcPr>
          <w:p w14:paraId="71AB2670" w14:textId="308C4E59" w:rsidR="0030505C" w:rsidRPr="00A52DED" w:rsidRDefault="0030505C" w:rsidP="00560C5D">
            <w:pPr>
              <w:jc w:val="center"/>
              <w:rPr>
                <w:rFonts w:ascii="Calibri" w:eastAsiaTheme="minorEastAsia" w:hAnsi="Calibri" w:cs="Calibri"/>
                <w:b/>
                <w:color w:val="auto"/>
                <w:sz w:val="22"/>
                <w:szCs w:val="22"/>
                <w:lang w:val="fr-FR"/>
              </w:rPr>
            </w:pPr>
            <w:r w:rsidRPr="00A52DED">
              <w:rPr>
                <w:rFonts w:ascii="Calibri" w:eastAsiaTheme="minorEastAsia" w:hAnsi="Calibri" w:cs="Calibri"/>
                <w:b/>
                <w:color w:val="auto"/>
                <w:sz w:val="22"/>
                <w:szCs w:val="22"/>
                <w:lang w:val="fr-FR"/>
              </w:rPr>
              <w:t>Règlement</w:t>
            </w:r>
            <w:r w:rsidR="00614A57" w:rsidRPr="00A52DED">
              <w:rPr>
                <w:rFonts w:ascii="Calibri" w:eastAsiaTheme="minorEastAsia" w:hAnsi="Calibri" w:cs="Calibri"/>
                <w:b/>
                <w:color w:val="auto"/>
                <w:sz w:val="22"/>
                <w:szCs w:val="22"/>
                <w:lang w:val="fr-FR"/>
              </w:rPr>
              <w:t>s</w:t>
            </w:r>
          </w:p>
        </w:tc>
        <w:tc>
          <w:tcPr>
            <w:tcW w:w="776" w:type="pct"/>
            <w:tcBorders>
              <w:top w:val="none" w:sz="0" w:space="0" w:color="auto"/>
              <w:left w:val="none" w:sz="0" w:space="0" w:color="auto"/>
              <w:bottom w:val="none" w:sz="0" w:space="0" w:color="auto"/>
              <w:right w:val="none" w:sz="0" w:space="0" w:color="auto"/>
            </w:tcBorders>
          </w:tcPr>
          <w:p w14:paraId="4DEE8E59" w14:textId="77777777" w:rsidR="0030505C" w:rsidRPr="00A52DED" w:rsidRDefault="0030505C" w:rsidP="005B6773">
            <w:pPr>
              <w:ind w:left="-72" w:right="-106"/>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b/>
                <w:sz w:val="22"/>
                <w:szCs w:val="22"/>
                <w:lang w:val="fr-FR"/>
              </w:rPr>
            </w:pPr>
            <w:r w:rsidRPr="00A52DED">
              <w:rPr>
                <w:rFonts w:ascii="Calibri" w:eastAsiaTheme="minorEastAsia" w:hAnsi="Calibri" w:cs="Calibri"/>
                <w:b/>
                <w:sz w:val="22"/>
                <w:szCs w:val="22"/>
                <w:lang w:val="fr-FR"/>
              </w:rPr>
              <w:t>Date à respecter</w:t>
            </w:r>
          </w:p>
        </w:tc>
      </w:tr>
      <w:tr w:rsidR="0030505C" w:rsidRPr="00A52DED" w14:paraId="620FF3B2" w14:textId="77777777" w:rsidTr="0073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1FFF130E" w14:textId="26E429CD" w:rsidR="0030505C" w:rsidRPr="00A52DED" w:rsidRDefault="0030505C" w:rsidP="00DD065F">
            <w:pPr>
              <w:pStyle w:val="HQNiveau3xxx"/>
              <w:tabs>
                <w:tab w:val="left" w:pos="3113"/>
              </w:tabs>
              <w:spacing w:before="0" w:after="0"/>
              <w:ind w:left="762" w:hanging="762"/>
              <w:rPr>
                <w:rFonts w:ascii="Calibri" w:eastAsia="MS Mincho" w:hAnsi="Calibri" w:cs="Calibri"/>
                <w:bCs/>
                <w:sz w:val="22"/>
                <w:szCs w:val="22"/>
                <w:lang w:val="fr-FR"/>
              </w:rPr>
            </w:pPr>
            <w:r w:rsidRPr="00A52DED">
              <w:rPr>
                <w:rFonts w:ascii="Calibri" w:hAnsi="Calibri" w:cs="Calibri"/>
                <w:bCs/>
                <w:sz w:val="22"/>
                <w:szCs w:val="22"/>
                <w:lang w:val="fr-FR"/>
              </w:rPr>
              <w:t>2.2.1</w:t>
            </w:r>
            <w:r w:rsidRPr="00A52DED">
              <w:rPr>
                <w:rFonts w:ascii="Calibri" w:hAnsi="Calibri" w:cs="Calibri"/>
                <w:bCs/>
                <w:sz w:val="22"/>
                <w:szCs w:val="22"/>
                <w:lang w:val="fr-FR"/>
              </w:rPr>
              <w:tab/>
              <w:t>Responsabilité des régions</w:t>
            </w:r>
          </w:p>
          <w:p w14:paraId="632F88F9" w14:textId="0A122328" w:rsidR="0030505C" w:rsidRPr="00A52DED" w:rsidRDefault="0030505C" w:rsidP="00DD065F">
            <w:pPr>
              <w:ind w:left="762"/>
              <w:jc w:val="both"/>
              <w:rPr>
                <w:rFonts w:ascii="Calibri" w:eastAsiaTheme="minorEastAsia" w:hAnsi="Calibri" w:cs="Calibri"/>
                <w:color w:val="auto"/>
                <w:lang w:val="fr-FR"/>
              </w:rPr>
            </w:pPr>
            <w:r w:rsidRPr="00A52DED">
              <w:rPr>
                <w:rFonts w:ascii="Calibri" w:eastAsia="MS Mincho" w:hAnsi="Calibri" w:cs="Calibri"/>
                <w:lang w:val="fr-FR"/>
              </w:rPr>
              <w:t xml:space="preserve">Ledit territoire doit être approuvé avant le </w:t>
            </w:r>
            <w:r w:rsidRPr="00A52DED">
              <w:rPr>
                <w:rFonts w:ascii="Calibri" w:eastAsia="MS Mincho" w:hAnsi="Calibri" w:cs="Calibri"/>
                <w:b/>
                <w:bCs/>
                <w:u w:val="single"/>
                <w:lang w:val="fr-FR"/>
              </w:rPr>
              <w:t>31 août</w:t>
            </w:r>
            <w:r w:rsidRPr="00A52DED">
              <w:rPr>
                <w:rFonts w:ascii="Calibri" w:eastAsia="MS Mincho" w:hAnsi="Calibri" w:cs="Calibri"/>
                <w:lang w:val="fr-FR"/>
              </w:rPr>
              <w:t xml:space="preserve"> par résolution écrite du Conseil d'administration régional</w:t>
            </w:r>
            <w:r w:rsidR="000A369E" w:rsidRPr="00A52DED">
              <w:rPr>
                <w:rFonts w:ascii="Calibri" w:eastAsia="MS Mincho" w:hAnsi="Calibri" w:cs="Calibri"/>
                <w:lang w:val="fr-FR"/>
              </w:rPr>
              <w:t>/direction générale</w:t>
            </w:r>
            <w:r w:rsidRPr="00A52DED">
              <w:rPr>
                <w:rFonts w:ascii="Calibri" w:eastAsia="MS Mincho" w:hAnsi="Calibri" w:cs="Calibri"/>
                <w:lang w:val="fr-FR"/>
              </w:rPr>
              <w:t>.</w:t>
            </w:r>
          </w:p>
        </w:tc>
        <w:tc>
          <w:tcPr>
            <w:tcW w:w="776" w:type="pct"/>
            <w:shd w:val="clear" w:color="auto" w:fill="D9E2F3" w:themeFill="accent5" w:themeFillTint="33"/>
            <w:vAlign w:val="center"/>
          </w:tcPr>
          <w:p w14:paraId="31A6AB8C" w14:textId="77777777" w:rsidR="0030505C" w:rsidRPr="00A52DED" w:rsidRDefault="0030505C" w:rsidP="00FD0F5F">
            <w:pPr>
              <w:ind w:left="-72" w:right="-106"/>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FR"/>
              </w:rPr>
            </w:pPr>
            <w:r w:rsidRPr="00A52DED">
              <w:rPr>
                <w:rFonts w:ascii="Calibri" w:eastAsiaTheme="minorEastAsia" w:hAnsi="Calibri" w:cs="Calibri"/>
                <w:b/>
                <w:lang w:val="fr-FR"/>
              </w:rPr>
              <w:t>31 août</w:t>
            </w:r>
          </w:p>
        </w:tc>
      </w:tr>
      <w:tr w:rsidR="00A71136" w:rsidRPr="00A52DED" w14:paraId="324748D6" w14:textId="77777777" w:rsidTr="004659AA">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single" w:sz="8" w:space="0" w:color="000000" w:themeColor="text1"/>
              <w:right w:val="none" w:sz="0" w:space="0" w:color="auto"/>
            </w:tcBorders>
            <w:shd w:val="clear" w:color="auto" w:fill="auto"/>
            <w:vAlign w:val="center"/>
          </w:tcPr>
          <w:p w14:paraId="5FCD2719" w14:textId="4D15AD6C" w:rsidR="00A71136" w:rsidRPr="00A52DED" w:rsidRDefault="00A71136" w:rsidP="00DD065F">
            <w:pPr>
              <w:pStyle w:val="HQNiveau2xx"/>
              <w:tabs>
                <w:tab w:val="clear" w:pos="720"/>
              </w:tabs>
              <w:spacing w:before="0" w:after="0"/>
              <w:ind w:left="762" w:hanging="762"/>
              <w:rPr>
                <w:rFonts w:ascii="Calibri" w:hAnsi="Calibri" w:cs="Calibri"/>
                <w:bCs/>
                <w:sz w:val="22"/>
                <w:szCs w:val="22"/>
                <w:lang w:val="fr-FR"/>
              </w:rPr>
            </w:pPr>
            <w:r w:rsidRPr="00A52DED">
              <w:rPr>
                <w:rFonts w:ascii="Calibri" w:hAnsi="Calibri" w:cs="Calibri"/>
                <w:bCs/>
                <w:sz w:val="22"/>
                <w:szCs w:val="22"/>
                <w:lang w:val="fr-FR"/>
              </w:rPr>
              <w:t>3.1</w:t>
            </w:r>
            <w:r w:rsidRPr="00A52DED">
              <w:rPr>
                <w:rFonts w:ascii="Calibri" w:hAnsi="Calibri" w:cs="Calibri"/>
                <w:bCs/>
                <w:sz w:val="22"/>
                <w:szCs w:val="22"/>
                <w:lang w:val="fr-FR"/>
              </w:rPr>
              <w:tab/>
              <w:t>Date d'accréditation, prérequis et obligations</w:t>
            </w:r>
          </w:p>
          <w:p w14:paraId="4CF0C266" w14:textId="6BCA4CF3" w:rsidR="00A71136" w:rsidRPr="00A52DED" w:rsidRDefault="004659AA" w:rsidP="00DD065F">
            <w:pPr>
              <w:pStyle w:val="HQParagrapheNiveau2"/>
              <w:tabs>
                <w:tab w:val="clear" w:pos="547"/>
              </w:tabs>
              <w:spacing w:after="0"/>
              <w:ind w:left="762" w:hanging="762"/>
              <w:rPr>
                <w:rFonts w:ascii="Calibri" w:hAnsi="Calibri" w:cs="Calibri"/>
                <w:sz w:val="22"/>
                <w:szCs w:val="22"/>
                <w:lang w:val="fr-FR"/>
              </w:rPr>
            </w:pPr>
            <w:r>
              <w:rPr>
                <w:rFonts w:ascii="Calibri" w:hAnsi="Calibri" w:cs="Calibri"/>
                <w:sz w:val="22"/>
                <w:szCs w:val="22"/>
                <w:lang w:val="fr-FR"/>
              </w:rPr>
              <w:t>A.</w:t>
            </w:r>
            <w:r w:rsidR="00DD065F">
              <w:rPr>
                <w:rFonts w:ascii="Calibri" w:hAnsi="Calibri" w:cs="Calibri"/>
                <w:sz w:val="22"/>
                <w:szCs w:val="22"/>
                <w:lang w:val="fr-FR"/>
              </w:rPr>
              <w:tab/>
            </w:r>
            <w:r w:rsidR="00A52DED">
              <w:rPr>
                <w:rFonts w:ascii="Calibri" w:hAnsi="Calibri" w:cs="Calibri"/>
                <w:sz w:val="22"/>
                <w:szCs w:val="22"/>
                <w:lang w:val="fr-FR"/>
              </w:rPr>
              <w:t>3</w:t>
            </w:r>
            <w:r w:rsidR="00A52DED" w:rsidRPr="00A52DED">
              <w:rPr>
                <w:rFonts w:ascii="Calibri" w:hAnsi="Calibri" w:cs="Calibri"/>
                <w:sz w:val="22"/>
                <w:szCs w:val="22"/>
                <w:vertAlign w:val="superscript"/>
                <w:lang w:val="fr-FR"/>
              </w:rPr>
              <w:t>e</w:t>
            </w:r>
            <w:r w:rsidR="00A52DED">
              <w:rPr>
                <w:rFonts w:ascii="Calibri" w:hAnsi="Calibri" w:cs="Calibri"/>
                <w:sz w:val="22"/>
                <w:szCs w:val="22"/>
                <w:lang w:val="fr-FR"/>
              </w:rPr>
              <w:t xml:space="preserve"> paragraphe</w:t>
            </w:r>
          </w:p>
          <w:p w14:paraId="08486845" w14:textId="20E3777E" w:rsidR="00A52DED" w:rsidRPr="00A52DED" w:rsidRDefault="00A52DED" w:rsidP="00560C5D">
            <w:pPr>
              <w:ind w:left="760"/>
              <w:jc w:val="both"/>
              <w:rPr>
                <w:rFonts w:ascii="Calibri" w:hAnsi="Calibri" w:cs="Calibri"/>
                <w:b/>
                <w:bCs/>
              </w:rPr>
            </w:pPr>
            <w:r w:rsidRPr="00A52DED">
              <w:rPr>
                <w:rFonts w:ascii="Calibri" w:hAnsi="Calibri" w:cs="Calibri"/>
                <w:b/>
                <w:bCs/>
              </w:rPr>
              <w:t xml:space="preserve">Pour les divisions M7 et M9, les formulaires </w:t>
            </w:r>
            <w:r w:rsidRPr="00A52DED">
              <w:rPr>
                <w:rFonts w:ascii="Calibri" w:hAnsi="Calibri" w:cs="Calibri"/>
                <w:b/>
                <w:bCs/>
                <w:lang w:val="fr-FR"/>
              </w:rPr>
              <w:t>Liste officielle des joueurs de l’équipe (</w:t>
            </w:r>
            <w:r w:rsidR="00560C5D">
              <w:rPr>
                <w:rFonts w:ascii="Calibri" w:hAnsi="Calibri" w:cs="Calibri"/>
                <w:b/>
                <w:bCs/>
                <w:lang w:val="fr-FR"/>
              </w:rPr>
              <w:t>c</w:t>
            </w:r>
            <w:r w:rsidRPr="00A52DED">
              <w:rPr>
                <w:rFonts w:ascii="Calibri" w:hAnsi="Calibri" w:cs="Calibri"/>
                <w:b/>
                <w:bCs/>
                <w:lang w:val="fr-FR"/>
              </w:rPr>
              <w:t xml:space="preserve">ahier d’équipe) </w:t>
            </w:r>
            <w:r w:rsidRPr="00A52DED">
              <w:rPr>
                <w:rFonts w:ascii="Calibri" w:hAnsi="Calibri" w:cs="Calibri"/>
                <w:b/>
                <w:bCs/>
              </w:rPr>
              <w:t xml:space="preserve">pour l’ajout des entraîneurs et du personnel de banc de ces divisions seront verrouillés jusqu’au </w:t>
            </w:r>
            <w:r w:rsidRPr="00A52DED">
              <w:rPr>
                <w:rFonts w:ascii="Calibri" w:hAnsi="Calibri" w:cs="Calibri"/>
                <w:b/>
                <w:bCs/>
                <w:u w:val="single"/>
              </w:rPr>
              <w:t>15 novembre</w:t>
            </w:r>
            <w:r w:rsidRPr="00A52DED">
              <w:rPr>
                <w:rFonts w:ascii="Calibri" w:hAnsi="Calibri" w:cs="Calibri"/>
                <w:b/>
                <w:bCs/>
              </w:rPr>
              <w:t>.</w:t>
            </w:r>
          </w:p>
          <w:p w14:paraId="6CD30B6A" w14:textId="57FAEBE3" w:rsidR="00A52DED" w:rsidRPr="00A52DED" w:rsidRDefault="00A52DED" w:rsidP="00DD065F">
            <w:pPr>
              <w:pStyle w:val="HQParagrapheNiveau2"/>
              <w:tabs>
                <w:tab w:val="clear" w:pos="547"/>
              </w:tabs>
              <w:spacing w:after="0"/>
              <w:ind w:left="1080" w:hanging="318"/>
              <w:rPr>
                <w:rFonts w:ascii="Calibri" w:hAnsi="Calibri" w:cs="Calibri"/>
                <w:sz w:val="22"/>
                <w:szCs w:val="22"/>
              </w:rPr>
            </w:pPr>
            <w:r w:rsidRPr="00A52DED">
              <w:rPr>
                <w:rFonts w:ascii="Calibri" w:hAnsi="Calibri" w:cs="Calibri"/>
                <w:sz w:val="22"/>
                <w:szCs w:val="22"/>
              </w:rPr>
              <w:t>…</w:t>
            </w:r>
          </w:p>
        </w:tc>
        <w:tc>
          <w:tcPr>
            <w:tcW w:w="776" w:type="pct"/>
            <w:tcBorders>
              <w:bottom w:val="single" w:sz="8" w:space="0" w:color="000000" w:themeColor="text1"/>
            </w:tcBorders>
            <w:vAlign w:val="center"/>
          </w:tcPr>
          <w:p w14:paraId="7769D618" w14:textId="271B9A54" w:rsidR="00A71136" w:rsidRPr="00A52DED" w:rsidRDefault="00026B71" w:rsidP="00FD0F5F">
            <w:pPr>
              <w:ind w:left="-72" w:right="-106"/>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lang w:val="fr-FR"/>
              </w:rPr>
            </w:pPr>
            <w:r w:rsidRPr="00A52DED">
              <w:rPr>
                <w:rFonts w:ascii="Calibri" w:eastAsiaTheme="minorEastAsia" w:hAnsi="Calibri" w:cs="Calibri"/>
                <w:b/>
                <w:bCs/>
                <w:lang w:val="fr-FR"/>
              </w:rPr>
              <w:t>15 novembre</w:t>
            </w:r>
          </w:p>
        </w:tc>
      </w:tr>
      <w:tr w:rsidR="00BA7A9C" w:rsidRPr="00A52DED" w14:paraId="5BA96300" w14:textId="77777777" w:rsidTr="0073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single" w:sz="8" w:space="0" w:color="000000" w:themeColor="text1"/>
              <w:right w:val="none" w:sz="0" w:space="0" w:color="auto"/>
            </w:tcBorders>
            <w:shd w:val="clear" w:color="auto" w:fill="D9E2F3" w:themeFill="accent5" w:themeFillTint="33"/>
            <w:vAlign w:val="center"/>
          </w:tcPr>
          <w:p w14:paraId="54CCBA30" w14:textId="34D282DD" w:rsidR="00BA7A9C" w:rsidRPr="00A52DED" w:rsidRDefault="00BA7A9C" w:rsidP="00DD065F">
            <w:pPr>
              <w:pStyle w:val="HQNiveau3xxx"/>
              <w:tabs>
                <w:tab w:val="clear" w:pos="0"/>
              </w:tabs>
              <w:spacing w:before="0" w:after="0"/>
              <w:ind w:left="762" w:hanging="762"/>
              <w:rPr>
                <w:rFonts w:ascii="Calibri" w:eastAsia="MS Mincho" w:hAnsi="Calibri" w:cs="Calibri"/>
                <w:sz w:val="22"/>
                <w:szCs w:val="22"/>
                <w:lang w:val="fr-FR"/>
              </w:rPr>
            </w:pPr>
            <w:r w:rsidRPr="00A52DED">
              <w:rPr>
                <w:rFonts w:ascii="Calibri" w:hAnsi="Calibri" w:cs="Calibri"/>
                <w:bCs/>
                <w:sz w:val="22"/>
                <w:szCs w:val="22"/>
              </w:rPr>
              <w:t>4.2.1</w:t>
            </w:r>
            <w:r w:rsidRPr="00A52DED">
              <w:rPr>
                <w:rFonts w:ascii="Calibri" w:hAnsi="Calibri" w:cs="Calibri"/>
                <w:bCs/>
                <w:sz w:val="22"/>
                <w:szCs w:val="22"/>
              </w:rPr>
              <w:tab/>
              <w:t>Classification M11</w:t>
            </w:r>
            <w:r w:rsidR="00560C5D">
              <w:rPr>
                <w:rFonts w:ascii="Calibri" w:hAnsi="Calibri" w:cs="Calibri"/>
                <w:bCs/>
                <w:sz w:val="22"/>
                <w:szCs w:val="22"/>
              </w:rPr>
              <w:t xml:space="preserve"> </w:t>
            </w:r>
            <w:r w:rsidRPr="00A52DED">
              <w:rPr>
                <w:rFonts w:ascii="Calibri" w:hAnsi="Calibri" w:cs="Calibri"/>
                <w:bCs/>
                <w:sz w:val="22"/>
                <w:szCs w:val="22"/>
              </w:rPr>
              <w:t>AA-BB-A-B-C</w:t>
            </w:r>
          </w:p>
          <w:p w14:paraId="1359F3B8" w14:textId="6C8B2997" w:rsidR="00BA7A9C" w:rsidRPr="00A52DED" w:rsidRDefault="00BA7A9C" w:rsidP="00DD065F">
            <w:pPr>
              <w:ind w:left="762"/>
              <w:jc w:val="both"/>
              <w:rPr>
                <w:rFonts w:ascii="Calibri" w:eastAsia="MS Mincho" w:hAnsi="Calibri" w:cs="Calibri"/>
                <w:lang w:val="fr-FR"/>
              </w:rPr>
            </w:pPr>
            <w:r w:rsidRPr="00A52DED">
              <w:rPr>
                <w:rFonts w:ascii="Calibri" w:eastAsia="MS Mincho" w:hAnsi="Calibri" w:cs="Calibri"/>
                <w:lang w:val="fr-FR"/>
              </w:rPr>
              <w:t xml:space="preserve">Pour les classes AA-BB, les données sont celles basées sur l'année en cours et pour les joueurs inscrits au </w:t>
            </w:r>
            <w:r w:rsidRPr="00A52DED">
              <w:rPr>
                <w:rFonts w:ascii="Calibri" w:eastAsia="MS Mincho" w:hAnsi="Calibri" w:cs="Calibri"/>
                <w:b/>
                <w:bCs/>
                <w:u w:val="single"/>
                <w:lang w:val="fr-FR"/>
              </w:rPr>
              <w:t>15 septembre</w:t>
            </w:r>
            <w:r w:rsidRPr="00A52DED">
              <w:rPr>
                <w:rFonts w:ascii="Calibri" w:eastAsia="MS Mincho" w:hAnsi="Calibri" w:cs="Calibri"/>
                <w:lang w:val="fr-FR"/>
              </w:rPr>
              <w:t xml:space="preserve"> (excluant les gardiens de but).</w:t>
            </w:r>
          </w:p>
        </w:tc>
        <w:tc>
          <w:tcPr>
            <w:tcW w:w="776" w:type="pct"/>
            <w:shd w:val="clear" w:color="auto" w:fill="D9E2F3" w:themeFill="accent5" w:themeFillTint="33"/>
            <w:vAlign w:val="center"/>
          </w:tcPr>
          <w:p w14:paraId="7CE7976E" w14:textId="0F4E475A" w:rsidR="00BA7A9C" w:rsidRPr="00A52DED" w:rsidRDefault="00BA7A9C" w:rsidP="00FD0F5F">
            <w:pPr>
              <w:ind w:left="-72" w:right="-106"/>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FR"/>
              </w:rPr>
            </w:pPr>
            <w:r w:rsidRPr="00A52DED">
              <w:rPr>
                <w:rFonts w:ascii="Calibri" w:eastAsiaTheme="minorEastAsia" w:hAnsi="Calibri" w:cs="Calibri"/>
                <w:b/>
                <w:lang w:val="fr-FR"/>
              </w:rPr>
              <w:t>15 septembre</w:t>
            </w:r>
          </w:p>
        </w:tc>
      </w:tr>
      <w:tr w:rsidR="009257A5" w:rsidRPr="00A52DED" w14:paraId="65CBB741" w14:textId="77777777" w:rsidTr="007312FB">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7B67887A" w14:textId="5836698F" w:rsidR="009257A5" w:rsidRPr="00A52DED" w:rsidRDefault="009257A5" w:rsidP="00DD065F">
            <w:pPr>
              <w:pStyle w:val="HQNiveau3xxx"/>
              <w:tabs>
                <w:tab w:val="clear" w:pos="0"/>
              </w:tabs>
              <w:spacing w:before="0" w:after="0"/>
              <w:ind w:left="762" w:firstLine="0"/>
              <w:jc w:val="both"/>
              <w:rPr>
                <w:rFonts w:ascii="Calibri" w:hAnsi="Calibri" w:cs="Calibri"/>
                <w:b w:val="0"/>
                <w:bCs/>
                <w:sz w:val="22"/>
                <w:szCs w:val="22"/>
              </w:rPr>
            </w:pPr>
            <w:r w:rsidRPr="00A52DED">
              <w:rPr>
                <w:rFonts w:ascii="Calibri" w:eastAsia="MS Mincho" w:hAnsi="Calibri" w:cs="Calibri"/>
                <w:b w:val="0"/>
                <w:bCs/>
                <w:sz w:val="22"/>
                <w:szCs w:val="22"/>
                <w:lang w:val="fr-FR"/>
              </w:rPr>
              <w:t xml:space="preserve">Au simple lettre, en fonction du nombre de joueurs inscrits au </w:t>
            </w:r>
            <w:r w:rsidRPr="00A52DED">
              <w:rPr>
                <w:rFonts w:ascii="Calibri" w:eastAsia="MS Mincho" w:hAnsi="Calibri" w:cs="Calibri"/>
                <w:sz w:val="22"/>
                <w:szCs w:val="22"/>
                <w:u w:val="single"/>
                <w:lang w:val="fr-FR"/>
              </w:rPr>
              <w:t>15 septembre</w:t>
            </w:r>
            <w:r w:rsidRPr="00A52DED">
              <w:rPr>
                <w:rFonts w:ascii="Calibri" w:eastAsia="MS Mincho" w:hAnsi="Calibri" w:cs="Calibri"/>
                <w:b w:val="0"/>
                <w:bCs/>
                <w:sz w:val="22"/>
                <w:szCs w:val="22"/>
                <w:lang w:val="fr-FR"/>
              </w:rPr>
              <w:t xml:space="preserve"> (excluant les gardiens de but), l’association ou l’organisation doit déterminer du nombre d’équipes qu’elle doit former par territoire de recrutement accepté par la région, pour établir la classification de la division </w:t>
            </w:r>
            <w:r w:rsidRPr="00A52DED">
              <w:rPr>
                <w:rFonts w:ascii="Calibri" w:hAnsi="Calibri" w:cs="Calibri"/>
                <w:b w:val="0"/>
                <w:bCs/>
                <w:kern w:val="24"/>
                <w:sz w:val="22"/>
                <w:szCs w:val="22"/>
                <w:lang w:val="fr-FR"/>
              </w:rPr>
              <w:t>M11</w:t>
            </w:r>
            <w:r w:rsidRPr="00A52DED">
              <w:rPr>
                <w:rFonts w:ascii="Calibri" w:eastAsia="MS Mincho" w:hAnsi="Calibri" w:cs="Calibri"/>
                <w:b w:val="0"/>
                <w:bCs/>
                <w:sz w:val="22"/>
                <w:szCs w:val="22"/>
                <w:lang w:val="fr-FR"/>
              </w:rPr>
              <w:t>.</w:t>
            </w:r>
          </w:p>
        </w:tc>
        <w:tc>
          <w:tcPr>
            <w:tcW w:w="776" w:type="pct"/>
            <w:tcBorders>
              <w:left w:val="single" w:sz="8" w:space="0" w:color="000000" w:themeColor="text1"/>
            </w:tcBorders>
            <w:shd w:val="clear" w:color="auto" w:fill="D9E2F3" w:themeFill="accent5" w:themeFillTint="33"/>
            <w:vAlign w:val="center"/>
          </w:tcPr>
          <w:p w14:paraId="4DEBAFFF" w14:textId="01F3DE36" w:rsidR="009257A5" w:rsidRPr="00A52DED" w:rsidRDefault="009257A5" w:rsidP="00FD0F5F">
            <w:pPr>
              <w:ind w:left="-72" w:right="-106"/>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sidRPr="00A52DED">
              <w:rPr>
                <w:rFonts w:ascii="Calibri" w:eastAsiaTheme="minorEastAsia" w:hAnsi="Calibri" w:cs="Calibri"/>
                <w:b/>
                <w:lang w:val="fr-FR"/>
              </w:rPr>
              <w:t>15 septembre</w:t>
            </w:r>
          </w:p>
        </w:tc>
      </w:tr>
      <w:tr w:rsidR="00BA7A9C" w:rsidRPr="00A52DED" w14:paraId="336EA17A" w14:textId="77777777" w:rsidTr="00526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none" w:sz="0" w:space="0" w:color="auto"/>
              <w:bottom w:val="single" w:sz="8" w:space="0" w:color="000000" w:themeColor="text1"/>
              <w:right w:val="none" w:sz="0" w:space="0" w:color="auto"/>
            </w:tcBorders>
            <w:shd w:val="clear" w:color="auto" w:fill="auto"/>
            <w:vAlign w:val="center"/>
          </w:tcPr>
          <w:p w14:paraId="47B3691D" w14:textId="2F55419C" w:rsidR="00BA7A9C" w:rsidRPr="00A52DED" w:rsidRDefault="00BA7A9C" w:rsidP="00DD065F">
            <w:pPr>
              <w:pStyle w:val="HQNiveau2xx"/>
              <w:tabs>
                <w:tab w:val="clear" w:pos="720"/>
              </w:tabs>
              <w:spacing w:before="0" w:after="0"/>
              <w:ind w:left="762" w:hanging="787"/>
              <w:rPr>
                <w:rFonts w:ascii="Calibri" w:eastAsia="MS Mincho" w:hAnsi="Calibri" w:cs="Calibri"/>
                <w:bCs/>
                <w:sz w:val="22"/>
                <w:szCs w:val="22"/>
                <w:lang w:val="fr-FR"/>
              </w:rPr>
            </w:pPr>
            <w:r w:rsidRPr="00A52DED">
              <w:rPr>
                <w:rFonts w:ascii="Calibri" w:hAnsi="Calibri" w:cs="Calibri"/>
                <w:bCs/>
                <w:sz w:val="22"/>
                <w:szCs w:val="22"/>
              </w:rPr>
              <w:t>4.3.1</w:t>
            </w:r>
            <w:r w:rsidRPr="00A52DED">
              <w:rPr>
                <w:rFonts w:ascii="Calibri" w:hAnsi="Calibri" w:cs="Calibri"/>
                <w:bCs/>
                <w:sz w:val="22"/>
                <w:szCs w:val="22"/>
              </w:rPr>
              <w:tab/>
              <w:t>Classification M13</w:t>
            </w:r>
            <w:r w:rsidR="00560C5D">
              <w:rPr>
                <w:rFonts w:ascii="Calibri" w:hAnsi="Calibri" w:cs="Calibri"/>
                <w:bCs/>
                <w:sz w:val="22"/>
                <w:szCs w:val="22"/>
              </w:rPr>
              <w:t xml:space="preserve"> </w:t>
            </w:r>
            <w:r w:rsidRPr="00A52DED">
              <w:rPr>
                <w:rFonts w:ascii="Calibri" w:hAnsi="Calibri" w:cs="Calibri"/>
                <w:bCs/>
                <w:sz w:val="22"/>
                <w:szCs w:val="22"/>
              </w:rPr>
              <w:t>AA-BB-A-B-C</w:t>
            </w:r>
          </w:p>
          <w:p w14:paraId="3392A959" w14:textId="6D93FF25" w:rsidR="00BA7A9C" w:rsidRPr="00A52DED" w:rsidRDefault="00BA7A9C" w:rsidP="00DD065F">
            <w:pPr>
              <w:ind w:left="762"/>
              <w:jc w:val="both"/>
              <w:rPr>
                <w:rFonts w:ascii="Calibri" w:eastAsia="MS Mincho" w:hAnsi="Calibri" w:cs="Calibri"/>
                <w:lang w:val="fr-FR"/>
              </w:rPr>
            </w:pPr>
            <w:r w:rsidRPr="00A52DED">
              <w:rPr>
                <w:rFonts w:ascii="Calibri" w:eastAsia="MS Mincho" w:hAnsi="Calibri" w:cs="Calibri"/>
                <w:lang w:val="fr-FR"/>
              </w:rPr>
              <w:t xml:space="preserve">Pour les classes AA-BB, les données sont celles basées sur l'année en cours et pour les joueurs inscrits au </w:t>
            </w:r>
            <w:r w:rsidRPr="00A52DED">
              <w:rPr>
                <w:rFonts w:ascii="Calibri" w:eastAsia="MS Mincho" w:hAnsi="Calibri" w:cs="Calibri"/>
                <w:b/>
                <w:bCs/>
                <w:u w:val="single"/>
                <w:lang w:val="fr-FR"/>
              </w:rPr>
              <w:t>15 septembre</w:t>
            </w:r>
            <w:r w:rsidRPr="00A52DED">
              <w:rPr>
                <w:rFonts w:ascii="Calibri" w:eastAsia="MS Mincho" w:hAnsi="Calibri" w:cs="Calibri"/>
                <w:lang w:val="fr-FR"/>
              </w:rPr>
              <w:t xml:space="preserve"> (</w:t>
            </w:r>
            <w:r w:rsidR="00560C5D">
              <w:rPr>
                <w:rFonts w:ascii="Calibri" w:eastAsia="MS Mincho" w:hAnsi="Calibri" w:cs="Calibri"/>
                <w:lang w:val="fr-FR"/>
              </w:rPr>
              <w:t>e</w:t>
            </w:r>
            <w:r w:rsidRPr="00A52DED">
              <w:rPr>
                <w:rFonts w:ascii="Calibri" w:eastAsia="MS Mincho" w:hAnsi="Calibri" w:cs="Calibri"/>
                <w:lang w:val="fr-FR"/>
              </w:rPr>
              <w:t xml:space="preserve">xcluant les joueurs </w:t>
            </w:r>
            <w:r w:rsidR="00CD5706">
              <w:rPr>
                <w:rFonts w:asciiTheme="minorHAnsi" w:hAnsiTheme="minorHAnsi" w:cstheme="minorHAnsi"/>
                <w:bCs/>
                <w:lang w:val="fr-FR"/>
              </w:rPr>
              <w:t>AAA É</w:t>
            </w:r>
            <w:r w:rsidR="00CD5706" w:rsidRPr="00912848">
              <w:rPr>
                <w:rFonts w:asciiTheme="minorHAnsi" w:hAnsiTheme="minorHAnsi" w:cstheme="minorHAnsi"/>
                <w:bCs/>
                <w:lang w:val="fr-FR"/>
              </w:rPr>
              <w:t>lite</w:t>
            </w:r>
            <w:r w:rsidR="00CD5706">
              <w:rPr>
                <w:rFonts w:asciiTheme="minorHAnsi" w:hAnsiTheme="minorHAnsi" w:cstheme="minorHAnsi"/>
                <w:bCs/>
                <w:lang w:val="fr-FR"/>
              </w:rPr>
              <w:t xml:space="preserve">, </w:t>
            </w:r>
            <w:r w:rsidR="00CD5706" w:rsidRPr="00912848">
              <w:rPr>
                <w:rFonts w:asciiTheme="minorHAnsi" w:hAnsiTheme="minorHAnsi" w:cstheme="minorHAnsi"/>
                <w:bCs/>
                <w:snapToGrid w:val="0"/>
                <w:lang w:val="fr-FR"/>
              </w:rPr>
              <w:t>AAA</w:t>
            </w:r>
            <w:r w:rsidR="00CD5706" w:rsidRPr="00A52DED">
              <w:rPr>
                <w:rFonts w:ascii="Calibri" w:eastAsia="MS Mincho" w:hAnsi="Calibri" w:cs="Calibri"/>
                <w:lang w:val="fr-FR"/>
              </w:rPr>
              <w:t xml:space="preserve"> </w:t>
            </w:r>
            <w:r w:rsidRPr="00A52DED">
              <w:rPr>
                <w:rFonts w:ascii="Calibri" w:eastAsia="MS Mincho" w:hAnsi="Calibri" w:cs="Calibri"/>
                <w:lang w:val="fr-FR"/>
              </w:rPr>
              <w:t>et les gardiens de but).</w:t>
            </w:r>
          </w:p>
        </w:tc>
        <w:tc>
          <w:tcPr>
            <w:tcW w:w="776" w:type="pct"/>
            <w:shd w:val="clear" w:color="auto" w:fill="auto"/>
            <w:vAlign w:val="center"/>
          </w:tcPr>
          <w:p w14:paraId="1C779A7E" w14:textId="4A6EC355" w:rsidR="00BA7A9C" w:rsidRPr="00A52DED" w:rsidRDefault="00BA7A9C" w:rsidP="00FD0F5F">
            <w:pPr>
              <w:ind w:left="-72" w:right="-106"/>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lang w:val="fr-FR"/>
              </w:rPr>
            </w:pPr>
            <w:r w:rsidRPr="00A52DED">
              <w:rPr>
                <w:rFonts w:ascii="Calibri" w:eastAsiaTheme="minorEastAsia" w:hAnsi="Calibri" w:cs="Calibri"/>
                <w:b/>
                <w:lang w:val="fr-FR"/>
              </w:rPr>
              <w:t>15 septembre</w:t>
            </w:r>
          </w:p>
        </w:tc>
      </w:tr>
      <w:tr w:rsidR="00327A04" w:rsidRPr="00A52DED" w14:paraId="33EC0944" w14:textId="77777777" w:rsidTr="004659AA">
        <w:trPr>
          <w:trHeight w:val="1087"/>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05FFC2A" w14:textId="443E5412" w:rsidR="00327A04" w:rsidRPr="00A52DED" w:rsidRDefault="00327A04" w:rsidP="00DD065F">
            <w:pPr>
              <w:pStyle w:val="HQNiveau2xx"/>
              <w:tabs>
                <w:tab w:val="clear" w:pos="720"/>
              </w:tabs>
              <w:spacing w:before="0" w:after="0"/>
              <w:ind w:left="762" w:firstLine="0"/>
              <w:jc w:val="both"/>
              <w:rPr>
                <w:rFonts w:ascii="Calibri" w:hAnsi="Calibri" w:cs="Calibri"/>
                <w:b w:val="0"/>
                <w:bCs/>
                <w:sz w:val="22"/>
                <w:szCs w:val="22"/>
              </w:rPr>
            </w:pPr>
            <w:r w:rsidRPr="00A52DED">
              <w:rPr>
                <w:rFonts w:ascii="Calibri" w:eastAsia="MS Mincho" w:hAnsi="Calibri" w:cs="Calibri"/>
                <w:b w:val="0"/>
                <w:bCs/>
                <w:sz w:val="22"/>
                <w:szCs w:val="22"/>
                <w:lang w:val="fr-FR"/>
              </w:rPr>
              <w:t xml:space="preserve">Au simple lettre, en fonction du nombre de joueurs inscrits au </w:t>
            </w:r>
            <w:r w:rsidRPr="00A52DED">
              <w:rPr>
                <w:rFonts w:ascii="Calibri" w:eastAsia="MS Mincho" w:hAnsi="Calibri" w:cs="Calibri"/>
                <w:sz w:val="22"/>
                <w:szCs w:val="22"/>
                <w:u w:val="single"/>
                <w:lang w:val="fr-FR"/>
              </w:rPr>
              <w:t>15 septembre</w:t>
            </w:r>
            <w:r w:rsidRPr="00A52DED">
              <w:rPr>
                <w:rFonts w:ascii="Calibri" w:eastAsia="MS Mincho" w:hAnsi="Calibri" w:cs="Calibri"/>
                <w:b w:val="0"/>
                <w:bCs/>
                <w:sz w:val="22"/>
                <w:szCs w:val="22"/>
                <w:lang w:val="fr-FR"/>
              </w:rPr>
              <w:t xml:space="preserve"> (excluant les gardiens de but), l’association ou l’organisation doit déterminer du nombre d’équipes qu’elle doit former par territoire de recrutement accepté par la région, pour établir la classification de la division M13.</w:t>
            </w:r>
          </w:p>
        </w:tc>
        <w:tc>
          <w:tcPr>
            <w:tcW w:w="776" w:type="pct"/>
            <w:tcBorders>
              <w:left w:val="single" w:sz="8" w:space="0" w:color="000000" w:themeColor="text1"/>
            </w:tcBorders>
            <w:vAlign w:val="center"/>
          </w:tcPr>
          <w:p w14:paraId="3D59AA6E" w14:textId="0AFE9F97" w:rsidR="00327A04" w:rsidRPr="00A52DED" w:rsidRDefault="00327A04" w:rsidP="00FD0F5F">
            <w:pPr>
              <w:ind w:left="-72" w:right="-106"/>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sidRPr="00A52DED">
              <w:rPr>
                <w:rFonts w:ascii="Calibri" w:eastAsiaTheme="minorEastAsia" w:hAnsi="Calibri" w:cs="Calibri"/>
                <w:b/>
                <w:lang w:val="fr-FR"/>
              </w:rPr>
              <w:t>15 septembre</w:t>
            </w:r>
          </w:p>
        </w:tc>
      </w:tr>
      <w:tr w:rsidR="00BA7A9C" w:rsidRPr="00A52DED" w14:paraId="4F51A482" w14:textId="77777777" w:rsidTr="0073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none" w:sz="0" w:space="0" w:color="auto"/>
              <w:bottom w:val="single" w:sz="8" w:space="0" w:color="000000" w:themeColor="text1"/>
              <w:right w:val="none" w:sz="0" w:space="0" w:color="auto"/>
            </w:tcBorders>
            <w:shd w:val="clear" w:color="auto" w:fill="D9E2F3" w:themeFill="accent5" w:themeFillTint="33"/>
            <w:vAlign w:val="center"/>
          </w:tcPr>
          <w:p w14:paraId="5CE6FA73" w14:textId="51534C8A" w:rsidR="00BA7A9C" w:rsidRPr="00A52DED" w:rsidRDefault="00BA7A9C" w:rsidP="00DD065F">
            <w:pPr>
              <w:pStyle w:val="HQNiveau3xxx"/>
              <w:tabs>
                <w:tab w:val="clear" w:pos="0"/>
              </w:tabs>
              <w:spacing w:before="0" w:after="0"/>
              <w:ind w:left="762" w:hanging="762"/>
              <w:rPr>
                <w:rFonts w:ascii="Calibri" w:eastAsia="MS Mincho" w:hAnsi="Calibri" w:cs="Calibri"/>
                <w:bCs/>
                <w:sz w:val="22"/>
                <w:szCs w:val="22"/>
                <w:lang w:val="fr-FR"/>
              </w:rPr>
            </w:pPr>
            <w:r w:rsidRPr="00A52DED">
              <w:rPr>
                <w:rFonts w:ascii="Calibri" w:hAnsi="Calibri" w:cs="Calibri"/>
                <w:bCs/>
                <w:sz w:val="22"/>
                <w:szCs w:val="22"/>
                <w:lang w:val="fr-FR"/>
              </w:rPr>
              <w:t>4.3.</w:t>
            </w:r>
            <w:r w:rsidR="00FD0F5F" w:rsidRPr="00A52DED">
              <w:rPr>
                <w:rFonts w:ascii="Calibri" w:hAnsi="Calibri" w:cs="Calibri"/>
                <w:bCs/>
                <w:sz w:val="22"/>
                <w:szCs w:val="22"/>
                <w:lang w:val="fr-FR"/>
              </w:rPr>
              <w:t>3</w:t>
            </w:r>
            <w:r w:rsidRPr="00A52DED">
              <w:rPr>
                <w:rFonts w:ascii="Calibri" w:hAnsi="Calibri" w:cs="Calibri"/>
                <w:bCs/>
                <w:sz w:val="22"/>
                <w:szCs w:val="22"/>
                <w:lang w:val="fr-FR"/>
              </w:rPr>
              <w:tab/>
              <w:t>Classification M15</w:t>
            </w:r>
            <w:r w:rsidR="00560C5D">
              <w:rPr>
                <w:rFonts w:ascii="Calibri" w:hAnsi="Calibri" w:cs="Calibri"/>
                <w:bCs/>
                <w:sz w:val="22"/>
                <w:szCs w:val="22"/>
                <w:lang w:val="fr-FR"/>
              </w:rPr>
              <w:t xml:space="preserve"> </w:t>
            </w:r>
            <w:r w:rsidRPr="00A52DED">
              <w:rPr>
                <w:rFonts w:ascii="Calibri" w:hAnsi="Calibri" w:cs="Calibri"/>
                <w:bCs/>
                <w:sz w:val="22"/>
                <w:szCs w:val="22"/>
                <w:lang w:val="fr-FR"/>
              </w:rPr>
              <w:t>AA-BB-A-B</w:t>
            </w:r>
            <w:r w:rsidR="00920D3F" w:rsidRPr="00A52DED">
              <w:rPr>
                <w:rFonts w:ascii="Calibri" w:hAnsi="Calibri" w:cs="Calibri"/>
                <w:bCs/>
                <w:sz w:val="22"/>
                <w:szCs w:val="22"/>
                <w:lang w:val="fr-FR"/>
              </w:rPr>
              <w:t>-C</w:t>
            </w:r>
          </w:p>
          <w:p w14:paraId="2D1586D2" w14:textId="3CA45C97" w:rsidR="00BA7A9C" w:rsidRPr="00A52DED" w:rsidRDefault="00BA7A9C" w:rsidP="00DD065F">
            <w:pPr>
              <w:ind w:left="762"/>
              <w:jc w:val="both"/>
              <w:rPr>
                <w:rFonts w:ascii="Calibri" w:eastAsia="MS Mincho" w:hAnsi="Calibri" w:cs="Calibri"/>
                <w:lang w:val="fr-FR"/>
              </w:rPr>
            </w:pPr>
            <w:r w:rsidRPr="00A52DED">
              <w:rPr>
                <w:rFonts w:ascii="Calibri" w:eastAsia="MS Mincho" w:hAnsi="Calibri" w:cs="Calibri"/>
                <w:lang w:val="fr-FR"/>
              </w:rPr>
              <w:t xml:space="preserve">Pour les classes AA-BB, les données sont celles basées sur l'année en cours et pour les joueurs inscrits au </w:t>
            </w:r>
            <w:r w:rsidRPr="00A52DED">
              <w:rPr>
                <w:rFonts w:ascii="Calibri" w:eastAsia="MS Mincho" w:hAnsi="Calibri" w:cs="Calibri"/>
                <w:b/>
                <w:bCs/>
                <w:u w:val="single"/>
                <w:lang w:val="fr-FR"/>
              </w:rPr>
              <w:t>15 septembre</w:t>
            </w:r>
            <w:r w:rsidRPr="00A52DED">
              <w:rPr>
                <w:rFonts w:ascii="Calibri" w:eastAsia="MS Mincho" w:hAnsi="Calibri" w:cs="Calibri"/>
                <w:lang w:val="fr-FR"/>
              </w:rPr>
              <w:t xml:space="preserve"> (</w:t>
            </w:r>
            <w:r w:rsidR="00560C5D">
              <w:rPr>
                <w:rFonts w:ascii="Calibri" w:eastAsia="MS Mincho" w:hAnsi="Calibri" w:cs="Calibri"/>
                <w:lang w:val="fr-FR"/>
              </w:rPr>
              <w:t>e</w:t>
            </w:r>
            <w:r w:rsidRPr="00A52DED">
              <w:rPr>
                <w:rFonts w:ascii="Calibri" w:eastAsia="MS Mincho" w:hAnsi="Calibri" w:cs="Calibri"/>
                <w:lang w:val="fr-FR"/>
              </w:rPr>
              <w:t xml:space="preserve">xcluant les joueurs </w:t>
            </w:r>
            <w:r w:rsidR="00CD5706">
              <w:rPr>
                <w:rFonts w:asciiTheme="minorHAnsi" w:hAnsiTheme="minorHAnsi" w:cstheme="minorHAnsi"/>
                <w:bCs/>
                <w:lang w:val="fr-FR"/>
              </w:rPr>
              <w:t>AAA É</w:t>
            </w:r>
            <w:r w:rsidR="00CD5706" w:rsidRPr="00912848">
              <w:rPr>
                <w:rFonts w:asciiTheme="minorHAnsi" w:hAnsiTheme="minorHAnsi" w:cstheme="minorHAnsi"/>
                <w:bCs/>
                <w:lang w:val="fr-FR"/>
              </w:rPr>
              <w:t>lite</w:t>
            </w:r>
            <w:r w:rsidR="00CD5706">
              <w:rPr>
                <w:rFonts w:asciiTheme="minorHAnsi" w:hAnsiTheme="minorHAnsi" w:cstheme="minorHAnsi"/>
                <w:bCs/>
                <w:lang w:val="fr-FR"/>
              </w:rPr>
              <w:t xml:space="preserve">, </w:t>
            </w:r>
            <w:r w:rsidR="00CD5706" w:rsidRPr="00912848">
              <w:rPr>
                <w:rFonts w:asciiTheme="minorHAnsi" w:hAnsiTheme="minorHAnsi" w:cstheme="minorHAnsi"/>
                <w:bCs/>
                <w:snapToGrid w:val="0"/>
                <w:lang w:val="fr-FR"/>
              </w:rPr>
              <w:t>AAA</w:t>
            </w:r>
            <w:r w:rsidR="00CD5706" w:rsidRPr="00A52DED">
              <w:rPr>
                <w:rFonts w:ascii="Calibri" w:eastAsia="MS Mincho" w:hAnsi="Calibri" w:cs="Calibri"/>
                <w:lang w:val="fr-FR"/>
              </w:rPr>
              <w:t xml:space="preserve"> </w:t>
            </w:r>
            <w:r w:rsidRPr="00A52DED">
              <w:rPr>
                <w:rFonts w:ascii="Calibri" w:eastAsia="MS Mincho" w:hAnsi="Calibri" w:cs="Calibri"/>
                <w:lang w:val="fr-FR"/>
              </w:rPr>
              <w:t>et les gardiens de but).</w:t>
            </w:r>
          </w:p>
        </w:tc>
        <w:tc>
          <w:tcPr>
            <w:tcW w:w="776" w:type="pct"/>
            <w:tcBorders>
              <w:bottom w:val="single" w:sz="8" w:space="0" w:color="000000" w:themeColor="text1"/>
            </w:tcBorders>
            <w:shd w:val="clear" w:color="auto" w:fill="D9E2F3" w:themeFill="accent5" w:themeFillTint="33"/>
            <w:vAlign w:val="center"/>
          </w:tcPr>
          <w:p w14:paraId="2DE1ED19" w14:textId="0A6A184E" w:rsidR="00BA7A9C" w:rsidRPr="00A52DED" w:rsidRDefault="00BA7A9C" w:rsidP="00FD0F5F">
            <w:pPr>
              <w:ind w:left="-72" w:right="-106"/>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FR"/>
              </w:rPr>
            </w:pPr>
            <w:r w:rsidRPr="00A52DED">
              <w:rPr>
                <w:rFonts w:ascii="Calibri" w:eastAsiaTheme="minorEastAsia" w:hAnsi="Calibri" w:cs="Calibri"/>
                <w:b/>
                <w:lang w:val="fr-FR"/>
              </w:rPr>
              <w:t>15 septembre</w:t>
            </w:r>
          </w:p>
        </w:tc>
      </w:tr>
      <w:tr w:rsidR="00327A04" w:rsidRPr="00A52DED" w14:paraId="7DC3B4E2" w14:textId="77777777" w:rsidTr="007312FB">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6948C10C" w14:textId="5F798202" w:rsidR="00327A04" w:rsidRPr="00A52DED" w:rsidRDefault="00327A04" w:rsidP="00DD065F">
            <w:pPr>
              <w:pStyle w:val="HQNiveau3xxx"/>
              <w:tabs>
                <w:tab w:val="clear" w:pos="0"/>
              </w:tabs>
              <w:spacing w:before="0" w:after="0"/>
              <w:ind w:left="762" w:firstLine="0"/>
              <w:jc w:val="both"/>
              <w:rPr>
                <w:rFonts w:ascii="Calibri" w:hAnsi="Calibri" w:cs="Calibri"/>
                <w:b w:val="0"/>
                <w:bCs/>
                <w:sz w:val="22"/>
                <w:szCs w:val="22"/>
                <w:lang w:val="fr-FR"/>
              </w:rPr>
            </w:pPr>
            <w:r w:rsidRPr="00A52DED">
              <w:rPr>
                <w:rFonts w:ascii="Calibri" w:eastAsia="MS Mincho" w:hAnsi="Calibri" w:cs="Calibri"/>
                <w:b w:val="0"/>
                <w:bCs/>
                <w:sz w:val="22"/>
                <w:szCs w:val="22"/>
                <w:lang w:val="fr-FR"/>
              </w:rPr>
              <w:t xml:space="preserve">Au simple lettre, en fonction du nombre de joueurs inscrits au </w:t>
            </w:r>
            <w:r w:rsidRPr="00A52DED">
              <w:rPr>
                <w:rFonts w:ascii="Calibri" w:eastAsia="MS Mincho" w:hAnsi="Calibri" w:cs="Calibri"/>
                <w:sz w:val="22"/>
                <w:szCs w:val="22"/>
                <w:u w:val="single"/>
                <w:lang w:val="fr-FR"/>
              </w:rPr>
              <w:t>15 septembre</w:t>
            </w:r>
            <w:r w:rsidRPr="00A52DED">
              <w:rPr>
                <w:rFonts w:ascii="Calibri" w:eastAsia="MS Mincho" w:hAnsi="Calibri" w:cs="Calibri"/>
                <w:b w:val="0"/>
                <w:bCs/>
                <w:sz w:val="22"/>
                <w:szCs w:val="22"/>
                <w:lang w:val="fr-FR"/>
              </w:rPr>
              <w:t xml:space="preserve"> (excluant les gardiens de but), l’association ou l’organisation doit déterminer du nombre d’équipes qu’elle doit former par territoire de recrutement accepté par la région, pour établir la classification de la division M15.</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2722D149" w14:textId="750474AB" w:rsidR="00327A04" w:rsidRPr="00A52DED" w:rsidRDefault="00327A04" w:rsidP="00FD0F5F">
            <w:pPr>
              <w:ind w:left="-72" w:right="-106"/>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sidRPr="00A52DED">
              <w:rPr>
                <w:rFonts w:ascii="Calibri" w:eastAsiaTheme="minorEastAsia" w:hAnsi="Calibri" w:cs="Calibri"/>
                <w:b/>
                <w:lang w:val="fr-FR"/>
              </w:rPr>
              <w:t>15 septembre</w:t>
            </w:r>
          </w:p>
        </w:tc>
      </w:tr>
      <w:tr w:rsidR="00F17578" w:rsidRPr="00A52DED" w14:paraId="0584992C" w14:textId="77777777" w:rsidTr="0052664B">
        <w:tblPrEx>
          <w:shd w:val="clear" w:color="auto" w:fill="DEEAF6" w:themeFill="accent1" w:themeFillTint="33"/>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single" w:sz="8" w:space="0" w:color="000000" w:themeColor="text1"/>
              <w:right w:val="none" w:sz="0" w:space="0" w:color="auto"/>
            </w:tcBorders>
            <w:shd w:val="clear" w:color="auto" w:fill="auto"/>
            <w:vAlign w:val="center"/>
          </w:tcPr>
          <w:p w14:paraId="0EAD70A8" w14:textId="7C68CA96" w:rsidR="00F17578" w:rsidRPr="00A52DED" w:rsidRDefault="00281E9A" w:rsidP="00DD065F">
            <w:pPr>
              <w:pStyle w:val="HQNiveau2xx"/>
              <w:tabs>
                <w:tab w:val="clear" w:pos="720"/>
              </w:tabs>
              <w:spacing w:before="0" w:after="0"/>
              <w:ind w:left="762" w:hanging="732"/>
              <w:rPr>
                <w:rFonts w:ascii="Calibri" w:eastAsia="MS Mincho" w:hAnsi="Calibri" w:cs="Calibri"/>
                <w:bCs/>
                <w:sz w:val="22"/>
                <w:szCs w:val="22"/>
                <w:lang w:val="fr-FR"/>
              </w:rPr>
            </w:pPr>
            <w:r w:rsidRPr="00A52DED">
              <w:rPr>
                <w:rFonts w:ascii="Calibri" w:hAnsi="Calibri" w:cs="Calibri"/>
                <w:bCs/>
                <w:sz w:val="22"/>
                <w:szCs w:val="22"/>
                <w:lang w:val="fr-FR"/>
              </w:rPr>
              <w:t>4.3.</w:t>
            </w:r>
            <w:r w:rsidR="00FD0F5F" w:rsidRPr="00A52DED">
              <w:rPr>
                <w:rFonts w:ascii="Calibri" w:hAnsi="Calibri" w:cs="Calibri"/>
                <w:bCs/>
                <w:sz w:val="22"/>
                <w:szCs w:val="22"/>
                <w:lang w:val="fr-FR"/>
              </w:rPr>
              <w:t>5</w:t>
            </w:r>
            <w:r w:rsidRPr="00A52DED">
              <w:rPr>
                <w:rFonts w:ascii="Calibri" w:hAnsi="Calibri" w:cs="Calibri"/>
                <w:bCs/>
                <w:sz w:val="22"/>
                <w:szCs w:val="22"/>
                <w:lang w:val="fr-FR"/>
              </w:rPr>
              <w:tab/>
              <w:t>Classification M18</w:t>
            </w:r>
            <w:r w:rsidR="00560C5D">
              <w:rPr>
                <w:rFonts w:ascii="Calibri" w:hAnsi="Calibri" w:cs="Calibri"/>
                <w:bCs/>
                <w:sz w:val="22"/>
                <w:szCs w:val="22"/>
                <w:lang w:val="fr-FR"/>
              </w:rPr>
              <w:t xml:space="preserve"> </w:t>
            </w:r>
            <w:r w:rsidRPr="00A52DED">
              <w:rPr>
                <w:rFonts w:ascii="Calibri" w:hAnsi="Calibri" w:cs="Calibri"/>
                <w:bCs/>
                <w:sz w:val="22"/>
                <w:szCs w:val="22"/>
                <w:lang w:val="fr-FR"/>
              </w:rPr>
              <w:t>AA-BB-A-B</w:t>
            </w:r>
          </w:p>
          <w:p w14:paraId="34361E69" w14:textId="0901AA17" w:rsidR="00F17578" w:rsidRPr="00A52DED" w:rsidRDefault="00F17578" w:rsidP="00DD065F">
            <w:pPr>
              <w:ind w:left="762"/>
              <w:jc w:val="both"/>
              <w:rPr>
                <w:rFonts w:ascii="Calibri" w:eastAsia="MS Mincho" w:hAnsi="Calibri" w:cs="Calibri"/>
                <w:lang w:val="fr-FR"/>
              </w:rPr>
            </w:pPr>
            <w:r w:rsidRPr="00A52DED">
              <w:rPr>
                <w:rFonts w:ascii="Calibri" w:eastAsia="MS Mincho" w:hAnsi="Calibri" w:cs="Calibri"/>
                <w:lang w:val="fr-FR"/>
              </w:rPr>
              <w:t xml:space="preserve">Pour les classes AA-BB, les données sont celles basées sur l'année en cours et pour les joueurs inscrits au </w:t>
            </w:r>
            <w:r w:rsidRPr="00A52DED">
              <w:rPr>
                <w:rFonts w:ascii="Calibri" w:eastAsia="MS Mincho" w:hAnsi="Calibri" w:cs="Calibri"/>
                <w:b/>
                <w:bCs/>
                <w:u w:val="single"/>
                <w:lang w:val="fr-FR"/>
              </w:rPr>
              <w:t>15 septembre</w:t>
            </w:r>
            <w:r w:rsidRPr="00A52DED">
              <w:rPr>
                <w:rFonts w:ascii="Calibri" w:eastAsia="MS Mincho" w:hAnsi="Calibri" w:cs="Calibri"/>
                <w:lang w:val="fr-FR"/>
              </w:rPr>
              <w:t xml:space="preserve"> (excluant les joueurs M18</w:t>
            </w:r>
            <w:r w:rsidR="00560C5D">
              <w:rPr>
                <w:rFonts w:ascii="Calibri" w:eastAsia="MS Mincho" w:hAnsi="Calibri" w:cs="Calibri"/>
                <w:lang w:val="fr-FR"/>
              </w:rPr>
              <w:t xml:space="preserve"> </w:t>
            </w:r>
            <w:r w:rsidRPr="00A52DED">
              <w:rPr>
                <w:rFonts w:ascii="Calibri" w:eastAsia="MS Mincho" w:hAnsi="Calibri" w:cs="Calibri"/>
                <w:lang w:val="fr-FR"/>
              </w:rPr>
              <w:t>AAA et M17</w:t>
            </w:r>
            <w:r w:rsidR="00560C5D">
              <w:rPr>
                <w:rFonts w:ascii="Calibri" w:eastAsia="MS Mincho" w:hAnsi="Calibri" w:cs="Calibri"/>
                <w:lang w:val="fr-FR"/>
              </w:rPr>
              <w:t xml:space="preserve"> </w:t>
            </w:r>
            <w:r w:rsidRPr="00A52DED">
              <w:rPr>
                <w:rFonts w:ascii="Calibri" w:eastAsia="MS Mincho" w:hAnsi="Calibri" w:cs="Calibri"/>
                <w:lang w:val="fr-FR"/>
              </w:rPr>
              <w:t>AAA et les gardiens de but).</w:t>
            </w:r>
          </w:p>
        </w:tc>
        <w:tc>
          <w:tcPr>
            <w:tcW w:w="776" w:type="pct"/>
            <w:tcBorders>
              <w:bottom w:val="single" w:sz="8" w:space="0" w:color="000000" w:themeColor="text1"/>
              <w:right w:val="single" w:sz="8" w:space="0" w:color="000000" w:themeColor="text1"/>
            </w:tcBorders>
            <w:shd w:val="clear" w:color="auto" w:fill="auto"/>
            <w:vAlign w:val="center"/>
          </w:tcPr>
          <w:p w14:paraId="1B396FD9" w14:textId="77777777" w:rsidR="00F17578" w:rsidRPr="00A52DED" w:rsidRDefault="00F17578" w:rsidP="00FD0F5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FR"/>
              </w:rPr>
            </w:pPr>
            <w:r w:rsidRPr="00A52DED">
              <w:rPr>
                <w:rFonts w:ascii="Calibri" w:eastAsiaTheme="minorEastAsia" w:hAnsi="Calibri" w:cs="Calibri"/>
                <w:b/>
                <w:lang w:val="fr-FR"/>
              </w:rPr>
              <w:t>15 septembre</w:t>
            </w:r>
          </w:p>
        </w:tc>
      </w:tr>
      <w:tr w:rsidR="00327A04" w:rsidRPr="00A52DED" w14:paraId="58627E9D" w14:textId="77777777" w:rsidTr="004659AA">
        <w:tblPrEx>
          <w:shd w:val="clear" w:color="auto" w:fill="DEEAF6" w:themeFill="accent1" w:themeFillTint="33"/>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786231F" w14:textId="045F6C96" w:rsidR="00327A04" w:rsidRPr="00A52DED" w:rsidRDefault="00327A04" w:rsidP="00DD065F">
            <w:pPr>
              <w:pStyle w:val="HQNiveau2xx"/>
              <w:tabs>
                <w:tab w:val="clear" w:pos="720"/>
              </w:tabs>
              <w:spacing w:before="0" w:after="0"/>
              <w:ind w:left="762" w:firstLine="0"/>
              <w:jc w:val="both"/>
              <w:rPr>
                <w:rFonts w:ascii="Calibri" w:hAnsi="Calibri" w:cs="Calibri"/>
                <w:b w:val="0"/>
                <w:bCs/>
                <w:sz w:val="22"/>
                <w:szCs w:val="22"/>
                <w:lang w:val="fr-FR"/>
              </w:rPr>
            </w:pPr>
            <w:r w:rsidRPr="00A52DED">
              <w:rPr>
                <w:rFonts w:ascii="Calibri" w:eastAsia="MS Mincho" w:hAnsi="Calibri" w:cs="Calibri"/>
                <w:b w:val="0"/>
                <w:bCs/>
                <w:sz w:val="22"/>
                <w:szCs w:val="22"/>
                <w:lang w:val="fr-FR"/>
              </w:rPr>
              <w:t xml:space="preserve">Au simple lettre, en fonction du nombre de joueurs inscrits au </w:t>
            </w:r>
            <w:r w:rsidRPr="00A52DED">
              <w:rPr>
                <w:rFonts w:ascii="Calibri" w:eastAsia="MS Mincho" w:hAnsi="Calibri" w:cs="Calibri"/>
                <w:sz w:val="22"/>
                <w:szCs w:val="22"/>
                <w:u w:val="single"/>
                <w:lang w:val="fr-FR"/>
              </w:rPr>
              <w:t>15 septembre</w:t>
            </w:r>
            <w:r w:rsidRPr="00A52DED">
              <w:rPr>
                <w:rFonts w:ascii="Calibri" w:eastAsia="MS Mincho" w:hAnsi="Calibri" w:cs="Calibri"/>
                <w:b w:val="0"/>
                <w:bCs/>
                <w:sz w:val="22"/>
                <w:szCs w:val="22"/>
                <w:lang w:val="fr-FR"/>
              </w:rPr>
              <w:t xml:space="preserve"> (excluant les gardiens de but), l’association ou l’organisation doit déterminer du nombre d’équipes qu’elle doit former par territoire de recrutement accepté par la région, pour établir la classification de la division M18.</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FE4322" w14:textId="10FB29F8" w:rsidR="00327A04" w:rsidRPr="00A52DED" w:rsidRDefault="00327A04" w:rsidP="00DD065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sidRPr="00A52DED">
              <w:rPr>
                <w:rFonts w:ascii="Calibri" w:eastAsiaTheme="minorEastAsia" w:hAnsi="Calibri" w:cs="Calibri"/>
                <w:b/>
                <w:lang w:val="fr-FR"/>
              </w:rPr>
              <w:t>15 septembre</w:t>
            </w:r>
          </w:p>
        </w:tc>
      </w:tr>
      <w:tr w:rsidR="00F17578" w:rsidRPr="00D50544" w14:paraId="00619C4F" w14:textId="77777777" w:rsidTr="007312FB">
        <w:tblPrEx>
          <w:shd w:val="clear" w:color="auto" w:fill="DEEAF6" w:themeFill="accent1" w:themeFillTint="33"/>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none" w:sz="0" w:space="0" w:color="auto"/>
              <w:bottom w:val="single" w:sz="8" w:space="0" w:color="000000" w:themeColor="text1"/>
              <w:right w:val="none" w:sz="0" w:space="0" w:color="auto"/>
            </w:tcBorders>
            <w:shd w:val="clear" w:color="auto" w:fill="D9E2F3" w:themeFill="accent5" w:themeFillTint="33"/>
            <w:vAlign w:val="center"/>
          </w:tcPr>
          <w:p w14:paraId="360DC8D1" w14:textId="783349BB" w:rsidR="00F17578" w:rsidRPr="00FC052D" w:rsidRDefault="00131085" w:rsidP="00DD065F">
            <w:pPr>
              <w:pStyle w:val="HQNiveau2xx"/>
              <w:tabs>
                <w:tab w:val="clear" w:pos="720"/>
              </w:tabs>
              <w:spacing w:before="0" w:after="0"/>
              <w:ind w:left="762" w:hanging="790"/>
              <w:rPr>
                <w:rFonts w:asciiTheme="minorHAnsi" w:hAnsiTheme="minorHAnsi" w:cstheme="minorHAnsi"/>
                <w:bCs/>
                <w:sz w:val="22"/>
                <w:szCs w:val="22"/>
                <w:lang w:val="fr-FR"/>
              </w:rPr>
            </w:pPr>
            <w:r w:rsidRPr="00FC052D">
              <w:rPr>
                <w:rFonts w:asciiTheme="minorHAnsi" w:hAnsiTheme="minorHAnsi" w:cstheme="minorHAnsi"/>
                <w:bCs/>
                <w:sz w:val="22"/>
                <w:szCs w:val="22"/>
                <w:lang w:val="fr-FR"/>
              </w:rPr>
              <w:t>4.4</w:t>
            </w:r>
            <w:r w:rsidRPr="00FC052D">
              <w:rPr>
                <w:rFonts w:asciiTheme="minorHAnsi" w:hAnsiTheme="minorHAnsi" w:cstheme="minorHAnsi"/>
                <w:bCs/>
                <w:sz w:val="22"/>
                <w:szCs w:val="22"/>
                <w:lang w:val="fr-FR"/>
              </w:rPr>
              <w:tab/>
              <w:t>Classification Junior</w:t>
            </w:r>
            <w:r w:rsidR="00560C5D">
              <w:rPr>
                <w:rFonts w:asciiTheme="minorHAnsi" w:hAnsiTheme="minorHAnsi" w:cstheme="minorHAnsi"/>
                <w:bCs/>
                <w:sz w:val="22"/>
                <w:szCs w:val="22"/>
                <w:lang w:val="fr-FR"/>
              </w:rPr>
              <w:t xml:space="preserve"> </w:t>
            </w:r>
            <w:r w:rsidR="008966CA">
              <w:rPr>
                <w:rFonts w:asciiTheme="minorHAnsi" w:hAnsiTheme="minorHAnsi" w:cstheme="minorHAnsi"/>
                <w:bCs/>
                <w:sz w:val="22"/>
                <w:szCs w:val="22"/>
                <w:lang w:val="fr-FR"/>
              </w:rPr>
              <w:t>B (AA)</w:t>
            </w:r>
          </w:p>
          <w:p w14:paraId="35AD814B" w14:textId="44EC1753" w:rsidR="00131085" w:rsidRPr="00FC052D" w:rsidRDefault="00131085" w:rsidP="0080356A">
            <w:pPr>
              <w:pStyle w:val="HQNiveau2xx"/>
              <w:numPr>
                <w:ilvl w:val="0"/>
                <w:numId w:val="119"/>
              </w:numPr>
              <w:spacing w:before="0" w:after="0"/>
              <w:ind w:left="1120"/>
              <w:jc w:val="both"/>
              <w:rPr>
                <w:rFonts w:asciiTheme="minorHAnsi" w:hAnsiTheme="minorHAnsi" w:cstheme="minorHAnsi"/>
                <w:b w:val="0"/>
                <w:bCs/>
                <w:sz w:val="22"/>
                <w:szCs w:val="22"/>
                <w:lang w:val="fr-FR"/>
              </w:rPr>
            </w:pPr>
            <w:r w:rsidRPr="00FC052D">
              <w:rPr>
                <w:rFonts w:asciiTheme="minorHAnsi" w:eastAsia="MS Mincho" w:hAnsiTheme="minorHAnsi" w:cstheme="minorHAnsi"/>
                <w:b w:val="0"/>
                <w:bCs/>
                <w:sz w:val="22"/>
                <w:szCs w:val="22"/>
                <w:lang w:val="fr-FR"/>
              </w:rPr>
              <w:t xml:space="preserve">Toute modification ou dérogation à la classification d'un territoire de recrutement d'une structure intégrée doit être recommandée par la région pour approbation par Hockey Québec au plus tard le </w:t>
            </w:r>
            <w:r w:rsidRPr="00FC052D">
              <w:rPr>
                <w:rFonts w:asciiTheme="minorHAnsi" w:eastAsia="MS Mincho" w:hAnsiTheme="minorHAnsi" w:cstheme="minorHAnsi"/>
                <w:sz w:val="22"/>
                <w:szCs w:val="22"/>
                <w:u w:val="single"/>
                <w:lang w:val="fr-FR"/>
              </w:rPr>
              <w:t>1</w:t>
            </w:r>
            <w:r w:rsidRPr="00FC052D">
              <w:rPr>
                <w:rFonts w:asciiTheme="minorHAnsi" w:eastAsia="MS Mincho" w:hAnsiTheme="minorHAnsi" w:cstheme="minorHAnsi"/>
                <w:sz w:val="22"/>
                <w:szCs w:val="22"/>
                <w:u w:val="single"/>
                <w:vertAlign w:val="superscript"/>
                <w:lang w:val="fr-FR"/>
              </w:rPr>
              <w:t>er</w:t>
            </w:r>
            <w:r w:rsidRPr="00FC052D">
              <w:rPr>
                <w:rFonts w:asciiTheme="minorHAnsi" w:eastAsia="MS Mincho" w:hAnsiTheme="minorHAnsi" w:cstheme="minorHAnsi"/>
                <w:sz w:val="22"/>
                <w:szCs w:val="22"/>
                <w:u w:val="single"/>
                <w:lang w:val="fr-FR"/>
              </w:rPr>
              <w:t xml:space="preserve"> mars</w:t>
            </w:r>
            <w:r w:rsidRPr="00FC052D">
              <w:rPr>
                <w:rFonts w:asciiTheme="minorHAnsi" w:eastAsia="MS Mincho" w:hAnsiTheme="minorHAnsi" w:cstheme="minorHAnsi"/>
                <w:b w:val="0"/>
                <w:bCs/>
                <w:sz w:val="22"/>
                <w:szCs w:val="22"/>
                <w:lang w:val="fr-FR"/>
              </w:rPr>
              <w:t>.</w:t>
            </w:r>
          </w:p>
        </w:tc>
        <w:tc>
          <w:tcPr>
            <w:tcW w:w="776" w:type="pct"/>
            <w:tcBorders>
              <w:top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5C45E4A6" w14:textId="5AA909BB" w:rsidR="00F17578" w:rsidRPr="00FD0F5F" w:rsidRDefault="00131085" w:rsidP="00FD0F5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lang w:val="fr-FR"/>
              </w:rPr>
            </w:pPr>
            <w:r w:rsidRPr="00FD0F5F">
              <w:rPr>
                <w:rFonts w:ascii="Calibri" w:eastAsiaTheme="minorEastAsia" w:hAnsi="Calibri" w:cs="Calibri"/>
                <w:b/>
                <w:lang w:val="fr-FR"/>
              </w:rPr>
              <w:t>1</w:t>
            </w:r>
            <w:r w:rsidRPr="00FD0F5F">
              <w:rPr>
                <w:rFonts w:ascii="Calibri" w:eastAsiaTheme="minorEastAsia" w:hAnsi="Calibri" w:cs="Calibri"/>
                <w:b/>
                <w:vertAlign w:val="superscript"/>
                <w:lang w:val="fr-FR"/>
              </w:rPr>
              <w:t>er</w:t>
            </w:r>
            <w:r w:rsidRPr="00FD0F5F">
              <w:rPr>
                <w:rFonts w:ascii="Calibri" w:eastAsiaTheme="minorEastAsia" w:hAnsi="Calibri" w:cs="Calibri"/>
                <w:b/>
                <w:lang w:val="fr-FR"/>
              </w:rPr>
              <w:t xml:space="preserve"> mars</w:t>
            </w:r>
          </w:p>
        </w:tc>
      </w:tr>
      <w:tr w:rsidR="00131085" w:rsidRPr="00D50544" w14:paraId="5E6B549E" w14:textId="77777777" w:rsidTr="004659AA">
        <w:tblPrEx>
          <w:shd w:val="clear" w:color="auto" w:fill="DEEAF6" w:themeFill="accent1" w:themeFillTint="33"/>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none" w:sz="0" w:space="0" w:color="auto"/>
              <w:bottom w:val="none" w:sz="0" w:space="0" w:color="auto"/>
              <w:right w:val="none" w:sz="0" w:space="0" w:color="auto"/>
            </w:tcBorders>
            <w:shd w:val="clear" w:color="auto" w:fill="auto"/>
            <w:vAlign w:val="center"/>
          </w:tcPr>
          <w:p w14:paraId="70456725" w14:textId="344E3293" w:rsidR="00131085" w:rsidRPr="00FC052D" w:rsidRDefault="00131085" w:rsidP="00DD065F">
            <w:pPr>
              <w:pStyle w:val="HQNiveau2xx"/>
              <w:tabs>
                <w:tab w:val="clear" w:pos="720"/>
              </w:tabs>
              <w:spacing w:before="0" w:after="0"/>
              <w:ind w:left="762" w:hanging="762"/>
              <w:rPr>
                <w:rFonts w:asciiTheme="minorHAnsi" w:hAnsiTheme="minorHAnsi" w:cstheme="minorHAnsi"/>
                <w:sz w:val="22"/>
                <w:szCs w:val="22"/>
                <w:lang w:val="fr-FR"/>
              </w:rPr>
            </w:pPr>
            <w:r w:rsidRPr="00FC052D">
              <w:rPr>
                <w:rFonts w:asciiTheme="minorHAnsi" w:hAnsiTheme="minorHAnsi" w:cstheme="minorHAnsi"/>
                <w:bCs/>
                <w:sz w:val="22"/>
                <w:szCs w:val="22"/>
                <w:lang w:val="fr-FR"/>
              </w:rPr>
              <w:t>4.</w:t>
            </w:r>
            <w:r w:rsidR="00156ECD">
              <w:rPr>
                <w:rFonts w:asciiTheme="minorHAnsi" w:hAnsiTheme="minorHAnsi" w:cstheme="minorHAnsi"/>
                <w:bCs/>
                <w:sz w:val="22"/>
                <w:szCs w:val="22"/>
                <w:lang w:val="fr-FR"/>
              </w:rPr>
              <w:t>7</w:t>
            </w:r>
            <w:r w:rsidRPr="00FC052D">
              <w:rPr>
                <w:rFonts w:asciiTheme="minorHAnsi" w:hAnsiTheme="minorHAnsi" w:cstheme="minorHAnsi"/>
                <w:bCs/>
                <w:sz w:val="22"/>
                <w:szCs w:val="22"/>
                <w:lang w:val="fr-FR"/>
              </w:rPr>
              <w:tab/>
              <w:t>Regroupement pour des événements spécifiques</w:t>
            </w:r>
          </w:p>
          <w:p w14:paraId="5E6AC6C1" w14:textId="5AD9CAC9" w:rsidR="00131085" w:rsidRPr="00FC052D" w:rsidRDefault="00131085" w:rsidP="00DD065F">
            <w:pPr>
              <w:ind w:left="762"/>
              <w:jc w:val="both"/>
              <w:rPr>
                <w:rFonts w:asciiTheme="minorHAnsi" w:eastAsia="MS Mincho" w:hAnsiTheme="minorHAnsi" w:cstheme="minorHAnsi"/>
                <w:lang w:val="fr-FR"/>
              </w:rPr>
            </w:pPr>
            <w:r w:rsidRPr="00FC052D">
              <w:rPr>
                <w:rFonts w:asciiTheme="minorHAnsi" w:hAnsiTheme="minorHAnsi" w:cstheme="minorHAnsi"/>
                <w:lang w:val="fr-FR"/>
              </w:rPr>
              <w:t xml:space="preserve">Elle doit respecter les critères de classification et, de plus, elle doit déposer ses projets à la personne désignée par Hockey Québec au plus tard le </w:t>
            </w:r>
            <w:r w:rsidRPr="00FC052D">
              <w:rPr>
                <w:rFonts w:asciiTheme="minorHAnsi" w:hAnsiTheme="minorHAnsi" w:cstheme="minorHAnsi"/>
                <w:b/>
                <w:u w:val="single"/>
                <w:lang w:val="fr-FR"/>
              </w:rPr>
              <w:t>1</w:t>
            </w:r>
            <w:r w:rsidRPr="00FC052D">
              <w:rPr>
                <w:rFonts w:asciiTheme="minorHAnsi" w:hAnsiTheme="minorHAnsi" w:cstheme="minorHAnsi"/>
                <w:b/>
                <w:u w:val="single"/>
                <w:vertAlign w:val="superscript"/>
                <w:lang w:val="fr-FR"/>
              </w:rPr>
              <w:t>er</w:t>
            </w:r>
            <w:r w:rsidRPr="00FC052D">
              <w:rPr>
                <w:rFonts w:asciiTheme="minorHAnsi" w:hAnsiTheme="minorHAnsi" w:cstheme="minorHAnsi"/>
                <w:b/>
                <w:u w:val="single"/>
                <w:lang w:val="fr-FR"/>
              </w:rPr>
              <w:t xml:space="preserve"> octobre</w:t>
            </w:r>
            <w:r w:rsidRPr="00FC052D">
              <w:rPr>
                <w:rFonts w:asciiTheme="minorHAnsi" w:hAnsiTheme="minorHAnsi" w:cstheme="minorHAnsi"/>
                <w:lang w:val="fr-FR"/>
              </w:rPr>
              <w:t xml:space="preserve"> pour approbation.</w:t>
            </w:r>
          </w:p>
        </w:tc>
        <w:tc>
          <w:tcPr>
            <w:tcW w:w="776" w:type="pct"/>
            <w:tcBorders>
              <w:top w:val="single" w:sz="8" w:space="0" w:color="000000" w:themeColor="text1"/>
            </w:tcBorders>
            <w:vAlign w:val="center"/>
          </w:tcPr>
          <w:p w14:paraId="4157BFF1" w14:textId="4C077E60" w:rsidR="00131085" w:rsidRPr="00FC052D" w:rsidRDefault="00131085" w:rsidP="00FD0F5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sidRPr="00FC052D">
              <w:rPr>
                <w:rFonts w:ascii="Calibri" w:eastAsiaTheme="minorEastAsia" w:hAnsi="Calibri" w:cs="Calibri"/>
                <w:b/>
                <w:lang w:val="fr-FR"/>
              </w:rPr>
              <w:t>1</w:t>
            </w:r>
            <w:r w:rsidRPr="00FC052D">
              <w:rPr>
                <w:rFonts w:ascii="Calibri" w:eastAsiaTheme="minorEastAsia" w:hAnsi="Calibri" w:cs="Calibri"/>
                <w:b/>
                <w:vertAlign w:val="superscript"/>
                <w:lang w:val="fr-FR"/>
              </w:rPr>
              <w:t>er</w:t>
            </w:r>
            <w:r w:rsidRPr="00FC052D">
              <w:rPr>
                <w:rFonts w:ascii="Calibri" w:eastAsiaTheme="minorEastAsia" w:hAnsi="Calibri" w:cs="Calibri"/>
                <w:b/>
                <w:lang w:val="fr-FR"/>
              </w:rPr>
              <w:t xml:space="preserve"> octobre</w:t>
            </w:r>
          </w:p>
        </w:tc>
      </w:tr>
    </w:tbl>
    <w:p w14:paraId="2C5F9065" w14:textId="77777777" w:rsidR="008966CA" w:rsidRDefault="008966CA" w:rsidP="00FD0F5F">
      <w:pPr>
        <w:pStyle w:val="HQNiveau3xxx"/>
        <w:tabs>
          <w:tab w:val="clear" w:pos="0"/>
          <w:tab w:val="left" w:pos="732"/>
        </w:tabs>
        <w:spacing w:before="0" w:after="0"/>
        <w:ind w:left="732" w:right="-110" w:hanging="732"/>
        <w:rPr>
          <w:rFonts w:asciiTheme="minorHAnsi" w:hAnsiTheme="minorHAnsi" w:cstheme="minorHAnsi"/>
          <w:bCs/>
          <w:sz w:val="22"/>
          <w:szCs w:val="22"/>
          <w:lang w:val="fr-FR"/>
        </w:rPr>
        <w:sectPr w:rsidR="008966CA" w:rsidSect="00D333EE">
          <w:headerReference w:type="default" r:id="rId216"/>
          <w:footerReference w:type="default" r:id="rId217"/>
          <w:pgSz w:w="12240" w:h="15840" w:code="1"/>
          <w:pgMar w:top="432" w:right="1800" w:bottom="432" w:left="1800" w:header="432" w:footer="432" w:gutter="0"/>
          <w:paperSrc w:first="260" w:other="260"/>
          <w:cols w:space="708"/>
          <w:docGrid w:linePitch="360"/>
        </w:sectPr>
      </w:pPr>
    </w:p>
    <w:tbl>
      <w:tblPr>
        <w:tblStyle w:val="Listemoyenne2-Accent1"/>
        <w:tblW w:w="6199" w:type="pct"/>
        <w:tblInd w:w="-8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DEEAF6" w:themeFill="accent1" w:themeFillTint="33"/>
        <w:tblLook w:val="04A0" w:firstRow="1" w:lastRow="0" w:firstColumn="1" w:lastColumn="0" w:noHBand="0" w:noVBand="1"/>
      </w:tblPr>
      <w:tblGrid>
        <w:gridCol w:w="9028"/>
        <w:gridCol w:w="1659"/>
      </w:tblGrid>
      <w:tr w:rsidR="00131085" w:rsidRPr="006D1B3A" w14:paraId="7B38049B" w14:textId="77777777" w:rsidTr="007312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5663F9C2" w14:textId="40C88032" w:rsidR="00131085" w:rsidRPr="006D1B3A" w:rsidRDefault="00131085" w:rsidP="00DD065F">
            <w:pPr>
              <w:pStyle w:val="HQNiveau3xxx"/>
              <w:tabs>
                <w:tab w:val="clear" w:pos="0"/>
              </w:tabs>
              <w:spacing w:before="0" w:after="0"/>
              <w:ind w:left="762" w:right="-110" w:hanging="762"/>
              <w:rPr>
                <w:rFonts w:asciiTheme="minorHAnsi" w:hAnsiTheme="minorHAnsi" w:cstheme="minorHAnsi"/>
                <w:bCs/>
                <w:sz w:val="22"/>
                <w:szCs w:val="22"/>
                <w:lang w:val="fr-FR"/>
              </w:rPr>
            </w:pPr>
            <w:r w:rsidRPr="006D1B3A">
              <w:rPr>
                <w:rFonts w:asciiTheme="minorHAnsi" w:hAnsiTheme="minorHAnsi" w:cstheme="minorHAnsi"/>
                <w:bCs/>
                <w:sz w:val="22"/>
                <w:szCs w:val="22"/>
                <w:lang w:val="fr-FR"/>
              </w:rPr>
              <w:t>5.2.1</w:t>
            </w:r>
            <w:r w:rsidRPr="006D1B3A">
              <w:rPr>
                <w:rFonts w:asciiTheme="minorHAnsi" w:hAnsiTheme="minorHAnsi" w:cstheme="minorHAnsi"/>
                <w:bCs/>
                <w:sz w:val="22"/>
                <w:szCs w:val="22"/>
                <w:lang w:val="fr-FR"/>
              </w:rPr>
              <w:tab/>
              <w:t>Domicile</w:t>
            </w:r>
            <w:r w:rsidR="005C3486" w:rsidRPr="006D1B3A">
              <w:rPr>
                <w:rFonts w:asciiTheme="minorHAnsi" w:hAnsiTheme="minorHAnsi" w:cstheme="minorHAnsi"/>
                <w:bCs/>
                <w:sz w:val="22"/>
                <w:szCs w:val="22"/>
                <w:lang w:val="fr-FR"/>
              </w:rPr>
              <w:t xml:space="preserve"> des joueurs mineurs</w:t>
            </w:r>
          </w:p>
          <w:p w14:paraId="67B6115E" w14:textId="0CF10894" w:rsidR="00131085" w:rsidRPr="006D1B3A" w:rsidRDefault="005C3486" w:rsidP="00FD0F5F">
            <w:pPr>
              <w:ind w:left="763"/>
              <w:jc w:val="both"/>
              <w:rPr>
                <w:rFonts w:asciiTheme="minorHAnsi" w:hAnsiTheme="minorHAnsi" w:cstheme="minorHAnsi"/>
                <w:sz w:val="22"/>
                <w:szCs w:val="22"/>
                <w:lang w:val="fr-FR"/>
              </w:rPr>
            </w:pPr>
            <w:r w:rsidRPr="006D1B3A">
              <w:rPr>
                <w:rFonts w:ascii="Calibri" w:hAnsi="Calibri" w:cs="Calibri"/>
                <w:sz w:val="22"/>
                <w:szCs w:val="22"/>
              </w:rPr>
              <w:t xml:space="preserve">Sauf exception prévue aux présents règlements, tout joueur âgé de 17 ans et moins au </w:t>
            </w:r>
            <w:r w:rsidRPr="00B132B0">
              <w:rPr>
                <w:rFonts w:ascii="Calibri" w:hAnsi="Calibri" w:cs="Calibri"/>
                <w:b/>
                <w:bCs/>
                <w:sz w:val="22"/>
                <w:szCs w:val="22"/>
                <w:u w:val="single"/>
              </w:rPr>
              <w:t>31 décembre</w:t>
            </w:r>
            <w:r w:rsidRPr="006D1B3A">
              <w:rPr>
                <w:rFonts w:ascii="Calibri" w:hAnsi="Calibri" w:cs="Calibri"/>
                <w:sz w:val="22"/>
                <w:szCs w:val="22"/>
              </w:rPr>
              <w:t xml:space="preserve"> de l’année en cours, doit jouer pour une équipe qui opère dans les limites du territoire de recrutement où se situe son domicile, tel que plus amplement définit à l’article </w:t>
            </w:r>
            <w:r w:rsidR="00CF2FD0" w:rsidRPr="00560C5D">
              <w:rPr>
                <w:rFonts w:ascii="Calibri" w:hAnsi="Calibri" w:cs="Calibri"/>
                <w:sz w:val="22"/>
                <w:szCs w:val="22"/>
              </w:rPr>
              <w:t xml:space="preserve">5.2 </w:t>
            </w:r>
            <w:r w:rsidRPr="006D1B3A">
              <w:rPr>
                <w:rFonts w:ascii="Calibri" w:hAnsi="Calibri" w:cs="Calibri"/>
                <w:sz w:val="22"/>
                <w:szCs w:val="22"/>
              </w:rPr>
              <w:t>des présents règlements</w:t>
            </w:r>
            <w:r w:rsidRPr="006D1B3A">
              <w:rPr>
                <w:rFonts w:ascii="Calibri" w:hAnsi="Calibri" w:cs="Calibri"/>
                <w:b/>
                <w:bCs/>
                <w:sz w:val="22"/>
                <w:szCs w:val="22"/>
              </w:rPr>
              <w:t>.</w:t>
            </w:r>
          </w:p>
        </w:tc>
        <w:tc>
          <w:tcPr>
            <w:tcW w:w="776" w:type="pct"/>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4EC51EB6" w14:textId="765513FB" w:rsidR="00131085" w:rsidRPr="006D1B3A" w:rsidRDefault="005C3486" w:rsidP="00FD0F5F">
            <w:pPr>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sz w:val="22"/>
                <w:szCs w:val="22"/>
                <w:lang w:val="fr-FR"/>
              </w:rPr>
            </w:pPr>
            <w:r w:rsidRPr="006D1B3A">
              <w:rPr>
                <w:rFonts w:ascii="Calibri" w:eastAsiaTheme="minorEastAsia" w:hAnsi="Calibri" w:cs="Calibri"/>
                <w:b/>
                <w:sz w:val="22"/>
                <w:szCs w:val="22"/>
                <w:lang w:val="fr-FR"/>
              </w:rPr>
              <w:t>31 décembre</w:t>
            </w:r>
          </w:p>
        </w:tc>
      </w:tr>
      <w:tr w:rsidR="00156ECD" w:rsidRPr="00156ECD" w14:paraId="68625842" w14:textId="77777777" w:rsidTr="0073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6192D348" w14:textId="04D96D72" w:rsidR="00156ECD" w:rsidRPr="005839DD" w:rsidRDefault="00890571" w:rsidP="00FD0F5F">
            <w:pPr>
              <w:pStyle w:val="HQParagrapheNiveau2"/>
              <w:tabs>
                <w:tab w:val="clear" w:pos="547"/>
              </w:tabs>
              <w:spacing w:after="0"/>
              <w:ind w:left="763"/>
              <w:rPr>
                <w:rFonts w:ascii="Calibri" w:hAnsi="Calibri" w:cs="Calibri"/>
                <w:sz w:val="22"/>
                <w:szCs w:val="22"/>
                <w:lang w:val="fr-FR"/>
              </w:rPr>
            </w:pPr>
            <w:r w:rsidRPr="005839DD">
              <w:rPr>
                <w:rFonts w:ascii="Calibri" w:hAnsi="Calibri" w:cs="Calibri"/>
                <w:sz w:val="22"/>
                <w:szCs w:val="22"/>
                <w:lang w:val="fr-FR"/>
              </w:rPr>
              <w:t xml:space="preserve">La détermination du domicile du joueur mineur doit être établie au plus </w:t>
            </w:r>
            <w:r w:rsidR="00C447BE">
              <w:rPr>
                <w:rFonts w:ascii="Calibri" w:hAnsi="Calibri" w:cs="Calibri"/>
                <w:sz w:val="22"/>
                <w:szCs w:val="22"/>
                <w:lang w:val="fr-FR"/>
              </w:rPr>
              <w:t xml:space="preserve">tard </w:t>
            </w:r>
            <w:r w:rsidR="00156ECD" w:rsidRPr="005839DD">
              <w:rPr>
                <w:rFonts w:ascii="Calibri" w:hAnsi="Calibri" w:cs="Calibri"/>
                <w:sz w:val="22"/>
                <w:szCs w:val="22"/>
                <w:lang w:val="fr-FR"/>
              </w:rPr>
              <w:t xml:space="preserve">le </w:t>
            </w:r>
            <w:r w:rsidR="00156ECD" w:rsidRPr="005839DD">
              <w:rPr>
                <w:rFonts w:ascii="Calibri" w:hAnsi="Calibri" w:cs="Calibri"/>
                <w:b/>
                <w:bCs/>
                <w:sz w:val="22"/>
                <w:szCs w:val="22"/>
                <w:u w:val="single"/>
                <w:lang w:val="fr-FR"/>
              </w:rPr>
              <w:t>1</w:t>
            </w:r>
            <w:r w:rsidR="00156ECD" w:rsidRPr="005839DD">
              <w:rPr>
                <w:rFonts w:ascii="Calibri" w:hAnsi="Calibri" w:cs="Calibri"/>
                <w:b/>
                <w:bCs/>
                <w:sz w:val="22"/>
                <w:szCs w:val="22"/>
                <w:u w:val="single"/>
                <w:vertAlign w:val="superscript"/>
                <w:lang w:val="fr-FR"/>
              </w:rPr>
              <w:t>er</w:t>
            </w:r>
            <w:r w:rsidR="00156ECD" w:rsidRPr="005839DD">
              <w:rPr>
                <w:rFonts w:ascii="Calibri" w:hAnsi="Calibri" w:cs="Calibri"/>
                <w:b/>
                <w:bCs/>
                <w:sz w:val="22"/>
                <w:szCs w:val="22"/>
                <w:u w:val="single"/>
                <w:lang w:val="fr-FR"/>
              </w:rPr>
              <w:t xml:space="preserve"> août</w:t>
            </w:r>
            <w:r w:rsidR="00156ECD" w:rsidRPr="005839DD">
              <w:rPr>
                <w:rFonts w:ascii="Calibri" w:hAnsi="Calibri" w:cs="Calibri"/>
                <w:sz w:val="22"/>
                <w:szCs w:val="22"/>
                <w:lang w:val="fr-FR"/>
              </w:rPr>
              <w:t xml:space="preserve"> de l’année en cours.</w:t>
            </w:r>
          </w:p>
        </w:tc>
        <w:tc>
          <w:tcPr>
            <w:tcW w:w="776" w:type="pct"/>
            <w:tcBorders>
              <w:top w:val="none" w:sz="0" w:space="0" w:color="auto"/>
              <w:left w:val="none" w:sz="0" w:space="0" w:color="auto"/>
              <w:bottom w:val="none" w:sz="0" w:space="0" w:color="auto"/>
            </w:tcBorders>
            <w:shd w:val="clear" w:color="auto" w:fill="D9E2F3" w:themeFill="accent5" w:themeFillTint="33"/>
            <w:vAlign w:val="center"/>
          </w:tcPr>
          <w:p w14:paraId="58C067FE" w14:textId="31077160" w:rsidR="00156ECD" w:rsidRPr="00156ECD" w:rsidRDefault="00156ECD" w:rsidP="00FD0F5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lang w:val="fr-FR"/>
              </w:rPr>
            </w:pPr>
            <w:r>
              <w:rPr>
                <w:rFonts w:ascii="Calibri" w:eastAsiaTheme="minorEastAsia" w:hAnsi="Calibri" w:cs="Calibri"/>
                <w:b/>
                <w:lang w:val="fr-FR"/>
              </w:rPr>
              <w:t>1</w:t>
            </w:r>
            <w:r w:rsidRPr="00156ECD">
              <w:rPr>
                <w:rFonts w:ascii="Calibri" w:eastAsiaTheme="minorEastAsia" w:hAnsi="Calibri" w:cs="Calibri"/>
                <w:b/>
                <w:vertAlign w:val="superscript"/>
                <w:lang w:val="fr-FR"/>
              </w:rPr>
              <w:t>er</w:t>
            </w:r>
            <w:r>
              <w:rPr>
                <w:rFonts w:ascii="Calibri" w:eastAsiaTheme="minorEastAsia" w:hAnsi="Calibri" w:cs="Calibri"/>
                <w:b/>
                <w:lang w:val="fr-FR"/>
              </w:rPr>
              <w:t xml:space="preserve"> août</w:t>
            </w:r>
          </w:p>
        </w:tc>
      </w:tr>
      <w:tr w:rsidR="00C72A9F" w:rsidRPr="00D50544" w14:paraId="4B6DCD1D" w14:textId="77777777" w:rsidTr="008966CA">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auto"/>
            <w:vAlign w:val="center"/>
          </w:tcPr>
          <w:p w14:paraId="48218DF6" w14:textId="2A0F18A1" w:rsidR="00C72A9F" w:rsidRPr="00A910BC" w:rsidRDefault="00C72A9F" w:rsidP="00DD065F">
            <w:pPr>
              <w:pStyle w:val="HQNiveau3xxx"/>
              <w:tabs>
                <w:tab w:val="clear" w:pos="0"/>
              </w:tabs>
              <w:spacing w:before="0" w:after="0"/>
              <w:ind w:left="762" w:right="-110" w:hanging="780"/>
              <w:rPr>
                <w:rFonts w:asciiTheme="minorHAnsi" w:hAnsiTheme="minorHAnsi" w:cstheme="minorHAnsi"/>
                <w:bCs/>
                <w:sz w:val="22"/>
                <w:szCs w:val="22"/>
                <w:lang w:val="fr-FR"/>
              </w:rPr>
            </w:pPr>
            <w:r w:rsidRPr="00A910BC">
              <w:rPr>
                <w:rFonts w:asciiTheme="minorHAnsi" w:hAnsiTheme="minorHAnsi" w:cstheme="minorHAnsi"/>
                <w:bCs/>
                <w:sz w:val="22"/>
                <w:szCs w:val="22"/>
                <w:lang w:val="fr-FR"/>
              </w:rPr>
              <w:t>5.2.2</w:t>
            </w:r>
            <w:r w:rsidRPr="00A910BC">
              <w:rPr>
                <w:rFonts w:asciiTheme="minorHAnsi" w:hAnsiTheme="minorHAnsi" w:cstheme="minorHAnsi"/>
                <w:bCs/>
                <w:sz w:val="22"/>
                <w:szCs w:val="22"/>
                <w:lang w:val="fr-FR"/>
              </w:rPr>
              <w:tab/>
              <w:t>Établissement d</w:t>
            </w:r>
            <w:r w:rsidR="003C014E">
              <w:rPr>
                <w:rFonts w:asciiTheme="minorHAnsi" w:hAnsiTheme="minorHAnsi" w:cstheme="minorHAnsi"/>
                <w:bCs/>
                <w:sz w:val="22"/>
                <w:szCs w:val="22"/>
                <w:lang w:val="fr-FR"/>
              </w:rPr>
              <w:t>u domicile</w:t>
            </w:r>
            <w:r w:rsidR="008966CA">
              <w:rPr>
                <w:rFonts w:asciiTheme="minorHAnsi" w:hAnsiTheme="minorHAnsi" w:cstheme="minorHAnsi"/>
                <w:bCs/>
                <w:sz w:val="22"/>
                <w:szCs w:val="22"/>
                <w:lang w:val="fr-FR"/>
              </w:rPr>
              <w:t xml:space="preserve"> de joueur Junior ou Senior</w:t>
            </w:r>
          </w:p>
          <w:p w14:paraId="11209F3A" w14:textId="0CEEF301" w:rsidR="00C72A9F" w:rsidRPr="00A910BC" w:rsidRDefault="00C72A9F" w:rsidP="00FD0F5F">
            <w:pPr>
              <w:pStyle w:val="HQNiveau3xxx"/>
              <w:tabs>
                <w:tab w:val="clear" w:pos="0"/>
                <w:tab w:val="left" w:pos="732"/>
              </w:tabs>
              <w:spacing w:before="0" w:after="0"/>
              <w:ind w:left="732" w:right="-110" w:firstLine="0"/>
              <w:rPr>
                <w:rFonts w:asciiTheme="minorHAnsi" w:eastAsia="MS Mincho" w:hAnsiTheme="minorHAnsi" w:cstheme="minorHAnsi"/>
                <w:b w:val="0"/>
                <w:bCs/>
                <w:sz w:val="22"/>
                <w:szCs w:val="22"/>
                <w:lang w:val="fr-FR"/>
              </w:rPr>
            </w:pPr>
            <w:r w:rsidRPr="00A910BC">
              <w:rPr>
                <w:rFonts w:asciiTheme="minorHAnsi" w:hAnsiTheme="minorHAnsi" w:cstheme="minorHAnsi"/>
                <w:b w:val="0"/>
                <w:bCs/>
                <w:sz w:val="22"/>
                <w:szCs w:val="22"/>
                <w:lang w:val="fr-FR"/>
              </w:rPr>
              <w:t>Tout joueur d'équipe Junior ou Senior de 18 ans et plus</w:t>
            </w:r>
            <w:r w:rsidR="00A910BC">
              <w:rPr>
                <w:rFonts w:asciiTheme="minorHAnsi" w:hAnsiTheme="minorHAnsi" w:cstheme="minorHAnsi"/>
                <w:b w:val="0"/>
                <w:bCs/>
                <w:sz w:val="22"/>
                <w:szCs w:val="22"/>
                <w:lang w:val="fr-FR"/>
              </w:rPr>
              <w:t>,</w:t>
            </w:r>
            <w:r w:rsidRPr="00A910BC">
              <w:rPr>
                <w:rFonts w:asciiTheme="minorHAnsi" w:hAnsiTheme="minorHAnsi" w:cstheme="minorHAnsi"/>
                <w:b w:val="0"/>
                <w:bCs/>
                <w:sz w:val="22"/>
                <w:szCs w:val="22"/>
                <w:lang w:val="fr-FR"/>
              </w:rPr>
              <w:t xml:space="preserve"> doit établir s</w:t>
            </w:r>
            <w:r w:rsidR="003C014E">
              <w:rPr>
                <w:rFonts w:asciiTheme="minorHAnsi" w:hAnsiTheme="minorHAnsi" w:cstheme="minorHAnsi"/>
                <w:b w:val="0"/>
                <w:bCs/>
                <w:sz w:val="22"/>
                <w:szCs w:val="22"/>
                <w:lang w:val="fr-FR"/>
              </w:rPr>
              <w:t>on</w:t>
            </w:r>
            <w:r w:rsidR="003C014E" w:rsidRPr="005839DD">
              <w:rPr>
                <w:rFonts w:asciiTheme="minorHAnsi" w:hAnsiTheme="minorHAnsi" w:cstheme="minorHAnsi"/>
                <w:b w:val="0"/>
                <w:bCs/>
                <w:sz w:val="22"/>
                <w:szCs w:val="22"/>
                <w:lang w:val="fr-FR"/>
              </w:rPr>
              <w:t xml:space="preserve"> domicile </w:t>
            </w:r>
            <w:r w:rsidRPr="005839DD">
              <w:rPr>
                <w:rFonts w:asciiTheme="minorHAnsi" w:hAnsiTheme="minorHAnsi" w:cstheme="minorHAnsi"/>
                <w:b w:val="0"/>
                <w:bCs/>
                <w:sz w:val="22"/>
                <w:szCs w:val="22"/>
                <w:lang w:val="fr-FR"/>
              </w:rPr>
              <w:t>a</w:t>
            </w:r>
            <w:r w:rsidRPr="00A910BC">
              <w:rPr>
                <w:rFonts w:asciiTheme="minorHAnsi" w:hAnsiTheme="minorHAnsi" w:cstheme="minorHAnsi"/>
                <w:b w:val="0"/>
                <w:bCs/>
                <w:sz w:val="22"/>
                <w:szCs w:val="22"/>
                <w:lang w:val="fr-FR"/>
              </w:rPr>
              <w:t xml:space="preserve">u plus tard le </w:t>
            </w:r>
            <w:r w:rsidRPr="00B33A53">
              <w:rPr>
                <w:rFonts w:asciiTheme="minorHAnsi" w:hAnsiTheme="minorHAnsi" w:cstheme="minorHAnsi"/>
                <w:sz w:val="22"/>
                <w:szCs w:val="22"/>
                <w:u w:val="single"/>
                <w:lang w:val="fr-FR"/>
              </w:rPr>
              <w:t>1</w:t>
            </w:r>
            <w:r w:rsidRPr="00B33A53">
              <w:rPr>
                <w:rFonts w:asciiTheme="minorHAnsi" w:hAnsiTheme="minorHAnsi" w:cstheme="minorHAnsi"/>
                <w:sz w:val="22"/>
                <w:szCs w:val="22"/>
                <w:u w:val="single"/>
                <w:vertAlign w:val="superscript"/>
                <w:lang w:val="fr-FR"/>
              </w:rPr>
              <w:t>er</w:t>
            </w:r>
            <w:r w:rsidRPr="00B33A53">
              <w:rPr>
                <w:rFonts w:asciiTheme="minorHAnsi" w:hAnsiTheme="minorHAnsi" w:cstheme="minorHAnsi"/>
                <w:sz w:val="22"/>
                <w:szCs w:val="22"/>
                <w:u w:val="single"/>
                <w:lang w:val="fr-FR"/>
              </w:rPr>
              <w:t xml:space="preserve"> septembre</w:t>
            </w:r>
            <w:r w:rsidR="00156ECD" w:rsidRPr="005839DD">
              <w:rPr>
                <w:rFonts w:asciiTheme="minorHAnsi" w:hAnsiTheme="minorHAnsi" w:cstheme="minorHAnsi"/>
                <w:b w:val="0"/>
                <w:bCs/>
                <w:sz w:val="22"/>
                <w:szCs w:val="22"/>
                <w:u w:val="single"/>
                <w:lang w:val="fr-FR"/>
              </w:rPr>
              <w:t xml:space="preserve"> de l’année en cours</w:t>
            </w:r>
            <w:r w:rsidRPr="005839DD">
              <w:rPr>
                <w:rFonts w:asciiTheme="minorHAnsi" w:hAnsiTheme="minorHAnsi" w:cstheme="minorHAnsi"/>
                <w:b w:val="0"/>
                <w:bCs/>
                <w:sz w:val="22"/>
                <w:szCs w:val="22"/>
                <w:lang w:val="fr-FR"/>
              </w:rPr>
              <w:t>.</w:t>
            </w:r>
          </w:p>
        </w:tc>
        <w:tc>
          <w:tcPr>
            <w:tcW w:w="776" w:type="pct"/>
            <w:vAlign w:val="center"/>
          </w:tcPr>
          <w:p w14:paraId="2B894020" w14:textId="77777777" w:rsidR="00C72A9F" w:rsidRPr="00A910BC" w:rsidRDefault="00C72A9F" w:rsidP="00FD0F5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lang w:val="fr-FR"/>
              </w:rPr>
            </w:pPr>
            <w:r w:rsidRPr="00A910BC">
              <w:rPr>
                <w:rFonts w:ascii="Calibri" w:eastAsiaTheme="minorEastAsia" w:hAnsi="Calibri" w:cs="Calibri"/>
                <w:b/>
                <w:lang w:val="fr-FR"/>
              </w:rPr>
              <w:t>1</w:t>
            </w:r>
            <w:r w:rsidRPr="00A910BC">
              <w:rPr>
                <w:rFonts w:ascii="Calibri" w:eastAsiaTheme="minorEastAsia" w:hAnsi="Calibri" w:cs="Calibri"/>
                <w:b/>
                <w:vertAlign w:val="superscript"/>
                <w:lang w:val="fr-FR"/>
              </w:rPr>
              <w:t>er</w:t>
            </w:r>
            <w:r w:rsidRPr="00A910BC">
              <w:rPr>
                <w:rFonts w:ascii="Calibri" w:eastAsiaTheme="minorEastAsia" w:hAnsi="Calibri" w:cs="Calibri"/>
                <w:b/>
                <w:lang w:val="fr-FR"/>
              </w:rPr>
              <w:t xml:space="preserve"> septembre</w:t>
            </w:r>
          </w:p>
        </w:tc>
      </w:tr>
      <w:tr w:rsidR="00D506B3" w:rsidRPr="00D50544" w14:paraId="5A8B98F1" w14:textId="77777777" w:rsidTr="0073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01B0FC10" w14:textId="73FEB4A6" w:rsidR="00D506B3" w:rsidRPr="00560C5D" w:rsidRDefault="00D506B3" w:rsidP="00DD065F">
            <w:pPr>
              <w:pStyle w:val="HQNiveau3xxx"/>
              <w:tabs>
                <w:tab w:val="clear" w:pos="0"/>
              </w:tabs>
              <w:spacing w:before="0" w:after="0"/>
              <w:ind w:left="732" w:right="-13" w:hanging="750"/>
              <w:rPr>
                <w:rFonts w:asciiTheme="minorHAnsi" w:hAnsiTheme="minorHAnsi" w:cstheme="minorHAnsi"/>
                <w:bCs/>
                <w:sz w:val="22"/>
                <w:szCs w:val="22"/>
                <w:lang w:val="fr-FR"/>
              </w:rPr>
            </w:pPr>
            <w:r w:rsidRPr="00560C5D">
              <w:rPr>
                <w:rFonts w:asciiTheme="minorHAnsi" w:hAnsiTheme="minorHAnsi" w:cstheme="minorHAnsi"/>
                <w:bCs/>
                <w:sz w:val="22"/>
                <w:szCs w:val="22"/>
                <w:lang w:val="fr-FR"/>
              </w:rPr>
              <w:t>5.2.3</w:t>
            </w:r>
            <w:r w:rsidRPr="00560C5D">
              <w:rPr>
                <w:rFonts w:asciiTheme="minorHAnsi" w:hAnsiTheme="minorHAnsi" w:cstheme="minorHAnsi"/>
                <w:bCs/>
                <w:sz w:val="22"/>
                <w:szCs w:val="22"/>
                <w:lang w:val="fr-FR"/>
              </w:rPr>
              <w:tab/>
              <w:t xml:space="preserve">Joueur </w:t>
            </w:r>
            <w:r w:rsidR="008966CA" w:rsidRPr="00560C5D">
              <w:rPr>
                <w:rFonts w:asciiTheme="minorHAnsi" w:hAnsiTheme="minorHAnsi" w:cstheme="minorHAnsi"/>
                <w:bCs/>
                <w:sz w:val="22"/>
                <w:szCs w:val="22"/>
                <w:lang w:val="fr-FR"/>
              </w:rPr>
              <w:t xml:space="preserve">mineur </w:t>
            </w:r>
            <w:r w:rsidRPr="00560C5D">
              <w:rPr>
                <w:rFonts w:asciiTheme="minorHAnsi" w:hAnsiTheme="minorHAnsi" w:cstheme="minorHAnsi"/>
                <w:bCs/>
                <w:sz w:val="22"/>
                <w:szCs w:val="22"/>
                <w:lang w:val="fr-FR"/>
              </w:rPr>
              <w:t>qui déménage</w:t>
            </w:r>
          </w:p>
          <w:p w14:paraId="5EC1B6C0" w14:textId="407D1820" w:rsidR="00D506B3" w:rsidRPr="00560C5D" w:rsidRDefault="00924E80" w:rsidP="00DD065F">
            <w:pPr>
              <w:pStyle w:val="HQNiveau4"/>
              <w:tabs>
                <w:tab w:val="clear" w:pos="1080"/>
              </w:tabs>
              <w:spacing w:before="0" w:after="0"/>
              <w:ind w:left="762" w:right="-14" w:hanging="762"/>
              <w:rPr>
                <w:rFonts w:ascii="Calibri" w:hAnsi="Calibri" w:cs="Calibri"/>
                <w:b/>
                <w:bCs/>
                <w:sz w:val="22"/>
                <w:szCs w:val="22"/>
              </w:rPr>
            </w:pPr>
            <w:r w:rsidRPr="00560C5D">
              <w:rPr>
                <w:rFonts w:asciiTheme="minorHAnsi" w:hAnsiTheme="minorHAnsi" w:cstheme="minorHAnsi"/>
                <w:sz w:val="22"/>
                <w:szCs w:val="22"/>
                <w:lang w:val="fr-FR"/>
              </w:rPr>
              <w:t>A.</w:t>
            </w:r>
            <w:r w:rsidRPr="00560C5D">
              <w:rPr>
                <w:rFonts w:asciiTheme="minorHAnsi" w:hAnsiTheme="minorHAnsi" w:cstheme="minorHAnsi"/>
                <w:sz w:val="22"/>
                <w:szCs w:val="22"/>
                <w:lang w:val="fr-FR"/>
              </w:rPr>
              <w:tab/>
              <w:t xml:space="preserve">Avant le </w:t>
            </w:r>
            <w:r w:rsidRPr="00560C5D">
              <w:rPr>
                <w:rFonts w:asciiTheme="minorHAnsi" w:hAnsiTheme="minorHAnsi" w:cstheme="minorHAnsi"/>
                <w:b/>
                <w:bCs/>
                <w:sz w:val="22"/>
                <w:szCs w:val="22"/>
                <w:u w:val="single"/>
                <w:lang w:val="fr-FR"/>
              </w:rPr>
              <w:t>1</w:t>
            </w:r>
            <w:r w:rsidRPr="00560C5D">
              <w:rPr>
                <w:rFonts w:asciiTheme="minorHAnsi" w:hAnsiTheme="minorHAnsi" w:cstheme="minorHAnsi"/>
                <w:b/>
                <w:bCs/>
                <w:sz w:val="22"/>
                <w:szCs w:val="22"/>
                <w:u w:val="single"/>
                <w:vertAlign w:val="superscript"/>
                <w:lang w:val="fr-FR"/>
              </w:rPr>
              <w:t>er</w:t>
            </w:r>
            <w:r w:rsidRPr="00560C5D">
              <w:rPr>
                <w:rFonts w:asciiTheme="minorHAnsi" w:hAnsiTheme="minorHAnsi" w:cstheme="minorHAnsi"/>
                <w:b/>
                <w:bCs/>
                <w:sz w:val="22"/>
                <w:szCs w:val="22"/>
                <w:u w:val="single"/>
                <w:lang w:val="fr-FR"/>
              </w:rPr>
              <w:t xml:space="preserve"> septembre</w:t>
            </w:r>
            <w:r w:rsidRPr="00560C5D">
              <w:rPr>
                <w:rFonts w:asciiTheme="minorHAnsi" w:hAnsiTheme="minorHAnsi" w:cstheme="minorHAnsi"/>
                <w:b/>
                <w:bCs/>
                <w:sz w:val="22"/>
                <w:szCs w:val="22"/>
                <w:lang w:val="fr-FR"/>
              </w:rPr>
              <w:t xml:space="preserve"> </w:t>
            </w:r>
            <w:r w:rsidRPr="00560C5D">
              <w:rPr>
                <w:rFonts w:asciiTheme="minorHAnsi" w:hAnsiTheme="minorHAnsi" w:cstheme="minorHAnsi"/>
                <w:sz w:val="22"/>
                <w:szCs w:val="22"/>
                <w:lang w:val="fr-FR"/>
              </w:rPr>
              <w:t>de l'année en cours hors du territoire où il évoluait, il doit évoluer dans son nouveau territoire de recrutement où est établi son domicile.</w:t>
            </w:r>
            <w:r w:rsidR="00560C5D" w:rsidRPr="00560C5D">
              <w:rPr>
                <w:rFonts w:asciiTheme="minorHAnsi" w:hAnsiTheme="minorHAnsi" w:cstheme="minorHAnsi"/>
                <w:sz w:val="22"/>
                <w:szCs w:val="22"/>
                <w:lang w:val="fr-FR"/>
              </w:rPr>
              <w:t xml:space="preserve"> </w:t>
            </w:r>
            <w:r w:rsidRPr="00560C5D">
              <w:rPr>
                <w:rFonts w:ascii="Calibri" w:hAnsi="Calibri" w:cs="Calibri"/>
                <w:sz w:val="22"/>
                <w:szCs w:val="22"/>
              </w:rPr>
              <w:t>Le joueur évoluant dans le double ou</w:t>
            </w:r>
            <w:r w:rsidR="00FD0F5F" w:rsidRPr="00560C5D">
              <w:rPr>
                <w:rFonts w:ascii="Calibri" w:hAnsi="Calibri" w:cs="Calibri"/>
                <w:sz w:val="22"/>
                <w:szCs w:val="22"/>
              </w:rPr>
              <w:t xml:space="preserve"> le</w:t>
            </w:r>
            <w:r w:rsidRPr="00560C5D">
              <w:rPr>
                <w:rFonts w:ascii="Calibri" w:hAnsi="Calibri" w:cs="Calibri"/>
                <w:sz w:val="22"/>
                <w:szCs w:val="22"/>
              </w:rPr>
              <w:t xml:space="preserve"> triple lettre devra obtenir son transfert conformément à la procédure établie à l’article </w:t>
            </w:r>
            <w:r w:rsidRPr="00560C5D">
              <w:rPr>
                <w:rFonts w:ascii="Calibri" w:hAnsi="Calibri" w:cs="Calibri"/>
                <w:color w:val="auto"/>
                <w:sz w:val="22"/>
                <w:szCs w:val="22"/>
              </w:rPr>
              <w:t>5.5.</w:t>
            </w:r>
          </w:p>
        </w:tc>
        <w:tc>
          <w:tcPr>
            <w:tcW w:w="776" w:type="pct"/>
            <w:tcBorders>
              <w:top w:val="none" w:sz="0" w:space="0" w:color="auto"/>
              <w:left w:val="none" w:sz="0" w:space="0" w:color="auto"/>
              <w:bottom w:val="none" w:sz="0" w:space="0" w:color="auto"/>
            </w:tcBorders>
            <w:shd w:val="clear" w:color="auto" w:fill="D9E2F3" w:themeFill="accent5" w:themeFillTint="33"/>
            <w:vAlign w:val="center"/>
          </w:tcPr>
          <w:p w14:paraId="488CBF16" w14:textId="7D6EEE58" w:rsidR="00D506B3" w:rsidRPr="00F95CCA" w:rsidRDefault="00D506B3" w:rsidP="00FD0F5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lang w:val="fr-FR"/>
              </w:rPr>
            </w:pPr>
            <w:r w:rsidRPr="00F95CCA">
              <w:rPr>
                <w:rFonts w:ascii="Calibri" w:eastAsiaTheme="minorEastAsia" w:hAnsi="Calibri" w:cs="Calibri"/>
                <w:b/>
                <w:lang w:val="fr-FR"/>
              </w:rPr>
              <w:t>1</w:t>
            </w:r>
            <w:r w:rsidRPr="00F95CCA">
              <w:rPr>
                <w:rFonts w:ascii="Calibri" w:eastAsiaTheme="minorEastAsia" w:hAnsi="Calibri" w:cs="Calibri"/>
                <w:b/>
                <w:vertAlign w:val="superscript"/>
                <w:lang w:val="fr-FR"/>
              </w:rPr>
              <w:t>er</w:t>
            </w:r>
            <w:r w:rsidRPr="00F95CCA">
              <w:rPr>
                <w:rFonts w:ascii="Calibri" w:eastAsiaTheme="minorEastAsia" w:hAnsi="Calibri" w:cs="Calibri"/>
                <w:b/>
                <w:lang w:val="fr-FR"/>
              </w:rPr>
              <w:t xml:space="preserve"> septembre</w:t>
            </w:r>
          </w:p>
        </w:tc>
      </w:tr>
      <w:tr w:rsidR="00156ECD" w:rsidRPr="00D50544" w14:paraId="5CD9E2BD" w14:textId="77777777" w:rsidTr="007312FB">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0FE01CA9" w14:textId="08EC7434" w:rsidR="00924E80" w:rsidRPr="005839DD" w:rsidRDefault="00924E80" w:rsidP="00DD065F">
            <w:pPr>
              <w:ind w:left="762" w:right="-15" w:hanging="762"/>
              <w:jc w:val="both"/>
              <w:rPr>
                <w:rFonts w:ascii="Calibri" w:hAnsi="Calibri" w:cs="Calibri"/>
              </w:rPr>
            </w:pPr>
            <w:r w:rsidRPr="005839DD">
              <w:rPr>
                <w:rFonts w:ascii="Calibri" w:hAnsi="Calibri" w:cs="Calibri"/>
                <w:lang w:val="fr-FR"/>
              </w:rPr>
              <w:t>B.</w:t>
            </w:r>
            <w:r w:rsidRPr="005839DD">
              <w:rPr>
                <w:rFonts w:ascii="Calibri" w:hAnsi="Calibri" w:cs="Calibri"/>
                <w:lang w:val="fr-FR"/>
              </w:rPr>
              <w:tab/>
              <w:t xml:space="preserve">Après le </w:t>
            </w:r>
            <w:r w:rsidRPr="00924E80">
              <w:rPr>
                <w:rFonts w:ascii="Calibri" w:hAnsi="Calibri" w:cs="Calibri"/>
                <w:b/>
                <w:bCs/>
                <w:u w:val="single"/>
                <w:lang w:val="fr-FR"/>
              </w:rPr>
              <w:t>1</w:t>
            </w:r>
            <w:r w:rsidRPr="00924E80">
              <w:rPr>
                <w:rFonts w:ascii="Calibri" w:hAnsi="Calibri" w:cs="Calibri"/>
                <w:b/>
                <w:bCs/>
                <w:u w:val="single"/>
                <w:vertAlign w:val="superscript"/>
                <w:lang w:val="fr-FR"/>
              </w:rPr>
              <w:t>er</w:t>
            </w:r>
            <w:r w:rsidRPr="00924E80">
              <w:rPr>
                <w:rFonts w:ascii="Calibri" w:hAnsi="Calibri" w:cs="Calibri"/>
                <w:b/>
                <w:bCs/>
                <w:u w:val="single"/>
                <w:lang w:val="fr-FR"/>
              </w:rPr>
              <w:t xml:space="preserve"> septembre</w:t>
            </w:r>
            <w:r w:rsidRPr="00B132B0">
              <w:rPr>
                <w:rFonts w:ascii="Calibri" w:hAnsi="Calibri" w:cs="Calibri"/>
                <w:lang w:val="fr-FR"/>
              </w:rPr>
              <w:t xml:space="preserve"> de l'année en cours</w:t>
            </w:r>
            <w:r w:rsidRPr="00924E80">
              <w:rPr>
                <w:rFonts w:ascii="Calibri" w:hAnsi="Calibri" w:cs="Calibri"/>
                <w:b/>
                <w:bCs/>
                <w:lang w:val="fr-FR"/>
              </w:rPr>
              <w:t>,</w:t>
            </w:r>
            <w:r w:rsidRPr="005839DD">
              <w:rPr>
                <w:rFonts w:ascii="Calibri" w:hAnsi="Calibri" w:cs="Calibri"/>
                <w:lang w:val="fr-FR"/>
              </w:rPr>
              <w:t xml:space="preserve"> </w:t>
            </w:r>
            <w:r w:rsidRPr="005839DD">
              <w:rPr>
                <w:rFonts w:ascii="Calibri" w:hAnsi="Calibri" w:cs="Calibri"/>
              </w:rPr>
              <w:t>s</w:t>
            </w:r>
            <w:r w:rsidR="008966CA">
              <w:rPr>
                <w:rFonts w:ascii="Calibri" w:hAnsi="Calibri" w:cs="Calibri"/>
              </w:rPr>
              <w:t xml:space="preserve">i un joueur a été </w:t>
            </w:r>
            <w:r w:rsidRPr="005839DD">
              <w:rPr>
                <w:rFonts w:ascii="Calibri" w:hAnsi="Calibri" w:cs="Calibri"/>
              </w:rPr>
              <w:t xml:space="preserve">enregistré sur le formulaire </w:t>
            </w:r>
            <w:r w:rsidR="003F514F" w:rsidRPr="003F514F">
              <w:rPr>
                <w:rFonts w:ascii="Calibri" w:hAnsi="Calibri"/>
                <w:b/>
                <w:bCs/>
                <w:noProof/>
                <w:lang w:val="fr-FR"/>
              </w:rPr>
              <w:t>Liste officielle des joueurs de l’équipe</w:t>
            </w:r>
            <w:r w:rsidR="003275E7">
              <w:rPr>
                <w:rFonts w:ascii="Calibri" w:hAnsi="Calibri"/>
                <w:b/>
                <w:bCs/>
                <w:noProof/>
                <w:lang w:val="fr-FR"/>
              </w:rPr>
              <w:t xml:space="preserve"> (</w:t>
            </w:r>
            <w:r w:rsidR="00560C5D">
              <w:rPr>
                <w:rFonts w:ascii="Calibri" w:hAnsi="Calibri"/>
                <w:b/>
                <w:bCs/>
                <w:noProof/>
                <w:lang w:val="fr-FR"/>
              </w:rPr>
              <w:t>c</w:t>
            </w:r>
            <w:r w:rsidR="003275E7">
              <w:rPr>
                <w:rFonts w:ascii="Calibri" w:hAnsi="Calibri"/>
                <w:b/>
                <w:bCs/>
                <w:noProof/>
                <w:lang w:val="fr-FR"/>
              </w:rPr>
              <w:t>ahier d’équipe)</w:t>
            </w:r>
            <w:r w:rsidRPr="005839DD">
              <w:rPr>
                <w:rFonts w:ascii="Calibri" w:hAnsi="Calibri" w:cs="Calibri"/>
              </w:rPr>
              <w:t>, il peut :</w:t>
            </w:r>
          </w:p>
          <w:p w14:paraId="23B83259" w14:textId="16F9856E" w:rsidR="00924E80" w:rsidRPr="00560C5D" w:rsidRDefault="00924E80" w:rsidP="00DD065F">
            <w:pPr>
              <w:pStyle w:val="Paragraphedeliste"/>
              <w:numPr>
                <w:ilvl w:val="0"/>
                <w:numId w:val="110"/>
              </w:numPr>
              <w:ind w:left="1122" w:right="-15" w:hanging="360"/>
              <w:jc w:val="both"/>
              <w:rPr>
                <w:rFonts w:ascii="Calibri" w:hAnsi="Calibri" w:cs="Calibri"/>
              </w:rPr>
            </w:pPr>
            <w:r w:rsidRPr="005839DD">
              <w:rPr>
                <w:rFonts w:ascii="Calibri" w:hAnsi="Calibri" w:cs="Calibri"/>
              </w:rPr>
              <w:t xml:space="preserve">Évoluer dans le territoire de recrutement où est établi son nouveau domicile. Le joueur évoluant dans le double ou le triple lettre devra obtenir son transfert conformément à la procédure établie à l’article </w:t>
            </w:r>
            <w:r w:rsidRPr="00560C5D">
              <w:rPr>
                <w:rFonts w:ascii="Calibri" w:hAnsi="Calibri" w:cs="Calibri"/>
                <w:color w:val="auto"/>
              </w:rPr>
              <w:t>5.</w:t>
            </w:r>
            <w:r w:rsidR="008966CA" w:rsidRPr="00560C5D">
              <w:rPr>
                <w:rFonts w:ascii="Calibri" w:hAnsi="Calibri" w:cs="Calibri"/>
                <w:color w:val="auto"/>
              </w:rPr>
              <w:t>5.</w:t>
            </w:r>
          </w:p>
          <w:p w14:paraId="0AC96A23" w14:textId="1BB40003" w:rsidR="00156ECD" w:rsidRPr="00924E80" w:rsidRDefault="00924E80" w:rsidP="00DD065F">
            <w:pPr>
              <w:ind w:left="1122" w:right="-15" w:hanging="360"/>
              <w:jc w:val="both"/>
              <w:rPr>
                <w:rFonts w:ascii="Calibri" w:hAnsi="Calibri" w:cs="Calibri"/>
                <w:b/>
                <w:bCs/>
              </w:rPr>
            </w:pPr>
            <w:r w:rsidRPr="005839DD">
              <w:rPr>
                <w:rFonts w:ascii="Calibri" w:hAnsi="Calibri" w:cs="Calibri"/>
              </w:rPr>
              <w:t>ii)</w:t>
            </w:r>
            <w:r w:rsidRPr="005839DD">
              <w:rPr>
                <w:rFonts w:ascii="Calibri" w:hAnsi="Calibri" w:cs="Calibri"/>
              </w:rPr>
              <w:tab/>
              <w:t xml:space="preserve">Évoluer dans le territoire où il est inscrit sur le formulaire </w:t>
            </w:r>
            <w:r w:rsidR="003F514F" w:rsidRPr="003F514F">
              <w:rPr>
                <w:rFonts w:ascii="Calibri" w:hAnsi="Calibri"/>
                <w:b/>
                <w:bCs/>
                <w:noProof/>
                <w:lang w:val="fr-FR"/>
              </w:rPr>
              <w:t>Liste officielle des joueurs de l’équipe</w:t>
            </w:r>
            <w:r w:rsidR="003275E7">
              <w:rPr>
                <w:rFonts w:ascii="Calibri" w:hAnsi="Calibri"/>
                <w:b/>
                <w:bCs/>
                <w:noProof/>
                <w:lang w:val="fr-FR"/>
              </w:rPr>
              <w:t xml:space="preserve"> (</w:t>
            </w:r>
            <w:r w:rsidR="00560C5D">
              <w:rPr>
                <w:rFonts w:ascii="Calibri" w:hAnsi="Calibri"/>
                <w:b/>
                <w:bCs/>
                <w:noProof/>
                <w:lang w:val="fr-FR"/>
              </w:rPr>
              <w:t>c</w:t>
            </w:r>
            <w:r w:rsidR="003275E7">
              <w:rPr>
                <w:rFonts w:ascii="Calibri" w:hAnsi="Calibri"/>
                <w:b/>
                <w:bCs/>
                <w:noProof/>
                <w:lang w:val="fr-FR"/>
              </w:rPr>
              <w:t>ahier d’équipe)</w:t>
            </w:r>
            <w:r w:rsidR="003F514F" w:rsidRPr="003F514F">
              <w:rPr>
                <w:rFonts w:asciiTheme="minorHAnsi" w:hAnsiTheme="minorHAnsi" w:cstheme="minorHAnsi"/>
                <w:lang w:val="fr-FR"/>
              </w:rPr>
              <w:t xml:space="preserve"> </w:t>
            </w:r>
            <w:r w:rsidRPr="005839DD">
              <w:rPr>
                <w:rFonts w:ascii="Calibri" w:hAnsi="Calibri" w:cs="Calibri"/>
              </w:rPr>
              <w:t>pour l'année en cours. La saison suivante, ledit joueur devra évoluer dans le territoire de recrutement où est établi son nouveau domicile et le joueur évoluant dans le double ou le triple lettre devra obtenir son transfert conformément à la procédure établie à l’article</w:t>
            </w:r>
            <w:r w:rsidRPr="00560C5D">
              <w:rPr>
                <w:rFonts w:ascii="Calibri" w:hAnsi="Calibri" w:cs="Calibri"/>
              </w:rPr>
              <w:t xml:space="preserve"> </w:t>
            </w:r>
            <w:r w:rsidRPr="00560C5D">
              <w:rPr>
                <w:rFonts w:ascii="Calibri" w:hAnsi="Calibri" w:cs="Calibri"/>
                <w:color w:val="auto"/>
              </w:rPr>
              <w:t>5.</w:t>
            </w:r>
            <w:r w:rsidR="008966CA" w:rsidRPr="00560C5D">
              <w:rPr>
                <w:rFonts w:ascii="Calibri" w:hAnsi="Calibri" w:cs="Calibri"/>
                <w:color w:val="auto"/>
              </w:rPr>
              <w:t>5</w:t>
            </w:r>
            <w:r w:rsidRPr="00560C5D">
              <w:rPr>
                <w:rFonts w:ascii="Calibri" w:hAnsi="Calibri" w:cs="Calibri"/>
                <w:color w:val="auto"/>
              </w:rPr>
              <w:t>.</w:t>
            </w:r>
          </w:p>
        </w:tc>
        <w:tc>
          <w:tcPr>
            <w:tcW w:w="776" w:type="pct"/>
            <w:shd w:val="clear" w:color="auto" w:fill="D9E2F3" w:themeFill="accent5" w:themeFillTint="33"/>
            <w:vAlign w:val="center"/>
          </w:tcPr>
          <w:p w14:paraId="6BF97A68" w14:textId="1B561771" w:rsidR="00156ECD" w:rsidRPr="00F95CCA" w:rsidRDefault="00156ECD" w:rsidP="00FD0F5F">
            <w:pPr>
              <w:ind w:left="-110" w:right="-16"/>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Pr>
                <w:rFonts w:ascii="Calibri" w:eastAsiaTheme="minorEastAsia" w:hAnsi="Calibri" w:cs="Calibri"/>
                <w:b/>
                <w:lang w:val="fr-FR"/>
              </w:rPr>
              <w:t>1</w:t>
            </w:r>
            <w:r w:rsidRPr="00156ECD">
              <w:rPr>
                <w:rFonts w:ascii="Calibri" w:eastAsiaTheme="minorEastAsia" w:hAnsi="Calibri" w:cs="Calibri"/>
                <w:b/>
                <w:vertAlign w:val="superscript"/>
                <w:lang w:val="fr-FR"/>
              </w:rPr>
              <w:t>er</w:t>
            </w:r>
            <w:r>
              <w:rPr>
                <w:rFonts w:ascii="Calibri" w:eastAsiaTheme="minorEastAsia" w:hAnsi="Calibri" w:cs="Calibri"/>
                <w:b/>
                <w:lang w:val="fr-FR"/>
              </w:rPr>
              <w:t xml:space="preserve"> septembre</w:t>
            </w:r>
          </w:p>
        </w:tc>
      </w:tr>
      <w:tr w:rsidR="00D506B3" w:rsidRPr="003B5D0A" w14:paraId="2608F98C" w14:textId="77777777" w:rsidTr="008966CA">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auto"/>
            <w:vAlign w:val="center"/>
          </w:tcPr>
          <w:p w14:paraId="05D9584D" w14:textId="23228FA7" w:rsidR="00D506B3" w:rsidRPr="00924E80" w:rsidRDefault="00D506B3" w:rsidP="00CF2FD0">
            <w:pPr>
              <w:tabs>
                <w:tab w:val="left" w:pos="429"/>
              </w:tabs>
              <w:ind w:left="429" w:right="-14" w:hanging="429"/>
              <w:jc w:val="both"/>
              <w:rPr>
                <w:rFonts w:ascii="Calibri" w:hAnsi="Calibri" w:cs="Calibri"/>
                <w:b/>
                <w:bCs/>
                <w:lang w:val="fr-FR"/>
              </w:rPr>
            </w:pPr>
            <w:r w:rsidRPr="00924E80">
              <w:rPr>
                <w:rFonts w:ascii="Calibri" w:hAnsi="Calibri" w:cs="Calibri"/>
                <w:b/>
                <w:bCs/>
                <w:lang w:val="fr-FR"/>
              </w:rPr>
              <w:t>5.2.4</w:t>
            </w:r>
            <w:r w:rsidRPr="00924E80">
              <w:rPr>
                <w:rFonts w:ascii="Calibri" w:hAnsi="Calibri" w:cs="Calibri"/>
                <w:b/>
                <w:bCs/>
                <w:lang w:val="fr-FR"/>
              </w:rPr>
              <w:tab/>
              <w:t>Joueur étudiant</w:t>
            </w:r>
          </w:p>
          <w:p w14:paraId="753BD2E5" w14:textId="7BA5302C" w:rsidR="00924E80" w:rsidRPr="00924E80" w:rsidRDefault="00924E80" w:rsidP="00DD065F">
            <w:pPr>
              <w:pStyle w:val="HQNiveau4"/>
              <w:tabs>
                <w:tab w:val="clear" w:pos="1080"/>
              </w:tabs>
              <w:spacing w:before="0" w:after="0"/>
              <w:ind w:left="672" w:right="-14" w:hanging="672"/>
              <w:rPr>
                <w:rFonts w:ascii="Calibri" w:hAnsi="Calibri" w:cs="Calibri"/>
                <w:sz w:val="22"/>
                <w:szCs w:val="22"/>
                <w:lang w:val="fr-FR"/>
              </w:rPr>
            </w:pPr>
            <w:r w:rsidRPr="00924E80">
              <w:rPr>
                <w:rFonts w:ascii="Calibri" w:hAnsi="Calibri" w:cs="Calibri"/>
                <w:sz w:val="22"/>
                <w:szCs w:val="22"/>
                <w:lang w:val="fr-FR"/>
              </w:rPr>
              <w:t>A.</w:t>
            </w:r>
            <w:r w:rsidRPr="00924E80">
              <w:rPr>
                <w:rFonts w:ascii="Calibri" w:hAnsi="Calibri" w:cs="Calibri"/>
                <w:sz w:val="22"/>
                <w:szCs w:val="22"/>
                <w:lang w:val="fr-FR"/>
              </w:rPr>
              <w:tab/>
              <w:t>Tout</w:t>
            </w:r>
            <w:r w:rsidRPr="005839DD">
              <w:rPr>
                <w:rFonts w:ascii="Calibri" w:hAnsi="Calibri" w:cs="Calibri"/>
                <w:b/>
                <w:bCs/>
                <w:sz w:val="22"/>
                <w:szCs w:val="22"/>
                <w:lang w:val="fr-FR"/>
              </w:rPr>
              <w:t xml:space="preserve"> </w:t>
            </w:r>
            <w:r w:rsidRPr="008966CA">
              <w:rPr>
                <w:rFonts w:ascii="Calibri" w:hAnsi="Calibri" w:cs="Calibri"/>
                <w:sz w:val="22"/>
                <w:szCs w:val="22"/>
                <w:lang w:val="fr-FR"/>
              </w:rPr>
              <w:t>joueur qui est un ét</w:t>
            </w:r>
            <w:r w:rsidRPr="00924E80">
              <w:rPr>
                <w:rFonts w:ascii="Calibri" w:hAnsi="Calibri" w:cs="Calibri"/>
                <w:sz w:val="22"/>
                <w:szCs w:val="22"/>
                <w:lang w:val="fr-FR"/>
              </w:rPr>
              <w:t>udiant résidant à l'extérieur de son</w:t>
            </w:r>
            <w:r w:rsidRPr="005839DD">
              <w:rPr>
                <w:rFonts w:ascii="Calibri" w:hAnsi="Calibri" w:cs="Calibri"/>
                <w:sz w:val="22"/>
                <w:szCs w:val="22"/>
                <w:lang w:val="fr-FR"/>
              </w:rPr>
              <w:t xml:space="preserve"> domicile et</w:t>
            </w:r>
            <w:r w:rsidRPr="00924E80">
              <w:rPr>
                <w:rFonts w:ascii="Calibri" w:hAnsi="Calibri" w:cs="Calibri"/>
                <w:sz w:val="22"/>
                <w:szCs w:val="22"/>
                <w:lang w:val="fr-FR"/>
              </w:rPr>
              <w:t xml:space="preserve"> inscrit à un Collège ou une Université pour un programme régulier de niveau postsecondaire, (</w:t>
            </w:r>
            <w:r w:rsidR="0080356A">
              <w:rPr>
                <w:rFonts w:ascii="Calibri" w:hAnsi="Calibri" w:cs="Calibri"/>
                <w:sz w:val="22"/>
                <w:szCs w:val="22"/>
                <w:lang w:val="fr-FR"/>
              </w:rPr>
              <w:t>f</w:t>
            </w:r>
            <w:r w:rsidRPr="00924E80">
              <w:rPr>
                <w:rFonts w:ascii="Calibri" w:hAnsi="Calibri" w:cs="Calibri"/>
                <w:sz w:val="22"/>
                <w:szCs w:val="22"/>
                <w:lang w:val="fr-FR"/>
              </w:rPr>
              <w:t>ormation professionnelle après secondaire 5 et CÉGEP) peut à sa discrétion jouer pour :</w:t>
            </w:r>
          </w:p>
          <w:p w14:paraId="13169D7F" w14:textId="77777777" w:rsidR="00924E80" w:rsidRPr="005839DD" w:rsidRDefault="00924E80" w:rsidP="00DD065F">
            <w:pPr>
              <w:pStyle w:val="HQNiveau4"/>
              <w:tabs>
                <w:tab w:val="clear" w:pos="1080"/>
                <w:tab w:val="left" w:pos="1122"/>
              </w:tabs>
              <w:spacing w:before="0" w:after="0"/>
              <w:ind w:left="672" w:right="-14"/>
              <w:rPr>
                <w:rFonts w:ascii="Calibri" w:hAnsi="Calibri" w:cs="Calibri"/>
                <w:sz w:val="22"/>
                <w:szCs w:val="22"/>
                <w:lang w:val="fr-FR"/>
              </w:rPr>
            </w:pPr>
            <w:r w:rsidRPr="005839DD">
              <w:rPr>
                <w:rFonts w:ascii="Calibri" w:hAnsi="Calibri" w:cs="Calibri"/>
                <w:sz w:val="22"/>
                <w:szCs w:val="22"/>
                <w:lang w:val="fr-FR"/>
              </w:rPr>
              <w:t>i)</w:t>
            </w:r>
            <w:r w:rsidRPr="005839DD">
              <w:rPr>
                <w:rFonts w:ascii="Calibri" w:hAnsi="Calibri" w:cs="Calibri"/>
                <w:sz w:val="22"/>
                <w:szCs w:val="22"/>
                <w:lang w:val="fr-FR"/>
              </w:rPr>
              <w:tab/>
              <w:t>Une équipe où se situe son domicile ; ou</w:t>
            </w:r>
          </w:p>
          <w:p w14:paraId="65A4BFD1" w14:textId="77777777" w:rsidR="00924E80" w:rsidRPr="005839DD" w:rsidRDefault="00924E80" w:rsidP="00DD065F">
            <w:pPr>
              <w:pStyle w:val="HQNiveau4"/>
              <w:tabs>
                <w:tab w:val="clear" w:pos="1080"/>
                <w:tab w:val="left" w:pos="1122"/>
              </w:tabs>
              <w:spacing w:before="0" w:after="0"/>
              <w:ind w:left="672" w:right="-14"/>
              <w:rPr>
                <w:rFonts w:ascii="Calibri" w:hAnsi="Calibri" w:cs="Calibri"/>
                <w:sz w:val="22"/>
                <w:szCs w:val="22"/>
                <w:lang w:val="fr-FR"/>
              </w:rPr>
            </w:pPr>
            <w:r w:rsidRPr="005839DD">
              <w:rPr>
                <w:rFonts w:ascii="Calibri" w:hAnsi="Calibri" w:cs="Calibri"/>
                <w:sz w:val="22"/>
                <w:szCs w:val="22"/>
                <w:lang w:val="fr-FR"/>
              </w:rPr>
              <w:t>ii)</w:t>
            </w:r>
            <w:r w:rsidRPr="005839DD">
              <w:rPr>
                <w:rFonts w:ascii="Calibri" w:hAnsi="Calibri" w:cs="Calibri"/>
                <w:sz w:val="22"/>
                <w:szCs w:val="22"/>
                <w:lang w:val="fr-FR"/>
              </w:rPr>
              <w:tab/>
              <w:t>Une équipe où se situe sa résidence ; ou encore</w:t>
            </w:r>
          </w:p>
          <w:p w14:paraId="58C28B6C" w14:textId="77777777" w:rsidR="00D506B3" w:rsidRDefault="00924E80" w:rsidP="00DD065F">
            <w:pPr>
              <w:pStyle w:val="HQNiveau4"/>
              <w:tabs>
                <w:tab w:val="clear" w:pos="1080"/>
                <w:tab w:val="left" w:pos="1122"/>
              </w:tabs>
              <w:spacing w:before="0" w:after="0"/>
              <w:ind w:left="1122" w:right="-14" w:hanging="450"/>
              <w:rPr>
                <w:rFonts w:ascii="Calibri" w:hAnsi="Calibri" w:cs="Calibri"/>
                <w:sz w:val="22"/>
                <w:szCs w:val="22"/>
                <w:lang w:val="fr-FR"/>
              </w:rPr>
            </w:pPr>
            <w:r w:rsidRPr="005839DD">
              <w:rPr>
                <w:rFonts w:ascii="Calibri" w:hAnsi="Calibri" w:cs="Calibri"/>
                <w:sz w:val="22"/>
                <w:szCs w:val="22"/>
                <w:lang w:val="fr-FR"/>
              </w:rPr>
              <w:t>iii)</w:t>
            </w:r>
            <w:r w:rsidRPr="005839DD">
              <w:rPr>
                <w:rFonts w:ascii="Calibri" w:hAnsi="Calibri" w:cs="Calibri"/>
                <w:sz w:val="22"/>
                <w:szCs w:val="22"/>
                <w:lang w:val="fr-FR"/>
              </w:rPr>
              <w:tab/>
              <w:t xml:space="preserve">L’équipe du Collège ou de l'Université où il est inscrit au </w:t>
            </w:r>
            <w:r w:rsidRPr="00924E80">
              <w:rPr>
                <w:rFonts w:ascii="Calibri" w:hAnsi="Calibri" w:cs="Calibri"/>
                <w:b/>
                <w:bCs/>
                <w:sz w:val="22"/>
                <w:szCs w:val="22"/>
                <w:u w:val="single"/>
                <w:lang w:val="fr-FR"/>
              </w:rPr>
              <w:t>1</w:t>
            </w:r>
            <w:r w:rsidRPr="00924E80">
              <w:rPr>
                <w:rFonts w:ascii="Calibri" w:hAnsi="Calibri" w:cs="Calibri"/>
                <w:b/>
                <w:bCs/>
                <w:sz w:val="22"/>
                <w:szCs w:val="22"/>
                <w:u w:val="single"/>
                <w:vertAlign w:val="superscript"/>
                <w:lang w:val="fr-FR"/>
              </w:rPr>
              <w:t>er</w:t>
            </w:r>
            <w:r w:rsidRPr="00924E80">
              <w:rPr>
                <w:rFonts w:ascii="Calibri" w:hAnsi="Calibri" w:cs="Calibri"/>
                <w:b/>
                <w:bCs/>
                <w:sz w:val="22"/>
                <w:szCs w:val="22"/>
                <w:u w:val="single"/>
                <w:lang w:val="fr-FR"/>
              </w:rPr>
              <w:t xml:space="preserve"> septembre</w:t>
            </w:r>
            <w:r w:rsidRPr="005839DD">
              <w:rPr>
                <w:rFonts w:ascii="Calibri" w:hAnsi="Calibri" w:cs="Calibri"/>
                <w:sz w:val="22"/>
                <w:szCs w:val="22"/>
                <w:lang w:val="fr-FR"/>
              </w:rPr>
              <w:t xml:space="preserve"> de la saison en cours et où il suivra lesdits cours régulièrement à temps plein.</w:t>
            </w:r>
          </w:p>
          <w:p w14:paraId="2F1969D3" w14:textId="375C14AB" w:rsidR="00221FDC" w:rsidRPr="00221FDC" w:rsidRDefault="00221FDC" w:rsidP="00221FDC">
            <w:pPr>
              <w:ind w:left="670"/>
              <w:rPr>
                <w:lang w:val="fr-FR" w:eastAsia="fr-FR"/>
              </w:rPr>
            </w:pPr>
            <w:r>
              <w:rPr>
                <w:lang w:val="fr-FR" w:eastAsia="fr-FR"/>
              </w:rPr>
              <w:t>…</w:t>
            </w:r>
          </w:p>
        </w:tc>
        <w:tc>
          <w:tcPr>
            <w:tcW w:w="776" w:type="pct"/>
            <w:tcBorders>
              <w:top w:val="none" w:sz="0" w:space="0" w:color="auto"/>
              <w:left w:val="none" w:sz="0" w:space="0" w:color="auto"/>
              <w:bottom w:val="none" w:sz="0" w:space="0" w:color="auto"/>
            </w:tcBorders>
            <w:shd w:val="clear" w:color="auto" w:fill="auto"/>
            <w:vAlign w:val="center"/>
          </w:tcPr>
          <w:p w14:paraId="7CFD8CA1" w14:textId="77777777" w:rsidR="00D506B3" w:rsidRPr="003B5D0A" w:rsidRDefault="00D506B3" w:rsidP="00A91114">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FR"/>
              </w:rPr>
            </w:pPr>
            <w:r w:rsidRPr="003B5D0A">
              <w:rPr>
                <w:rFonts w:ascii="Calibri" w:eastAsiaTheme="minorEastAsia" w:hAnsi="Calibri" w:cs="Calibri"/>
                <w:b/>
                <w:lang w:val="fr-FR"/>
              </w:rPr>
              <w:t>1</w:t>
            </w:r>
            <w:r w:rsidRPr="003B5D0A">
              <w:rPr>
                <w:rFonts w:ascii="Calibri" w:eastAsiaTheme="minorEastAsia" w:hAnsi="Calibri" w:cs="Calibri"/>
                <w:b/>
                <w:vertAlign w:val="superscript"/>
                <w:lang w:val="fr-FR"/>
              </w:rPr>
              <w:t>er</w:t>
            </w:r>
            <w:r w:rsidRPr="003B5D0A">
              <w:rPr>
                <w:rFonts w:ascii="Calibri" w:eastAsiaTheme="minorEastAsia" w:hAnsi="Calibri" w:cs="Calibri"/>
                <w:b/>
                <w:lang w:val="fr-FR"/>
              </w:rPr>
              <w:t xml:space="preserve"> septembre</w:t>
            </w:r>
          </w:p>
        </w:tc>
      </w:tr>
      <w:tr w:rsidR="00890571" w:rsidRPr="00890571" w14:paraId="27ECCE27" w14:textId="77777777" w:rsidTr="007312FB">
        <w:tblPrEx>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D9E2F3" w:themeFill="accent5" w:themeFillTint="33"/>
          </w:tcPr>
          <w:p w14:paraId="5BF0308A" w14:textId="4EDC1F27" w:rsidR="00890571" w:rsidRPr="00F95CCA" w:rsidRDefault="00890571" w:rsidP="00DD065F">
            <w:pPr>
              <w:pStyle w:val="HQNiveau4"/>
              <w:tabs>
                <w:tab w:val="clear" w:pos="1080"/>
              </w:tabs>
              <w:spacing w:before="0" w:after="120"/>
              <w:ind w:left="762" w:right="-18" w:hanging="762"/>
              <w:rPr>
                <w:rFonts w:asciiTheme="minorHAnsi" w:hAnsiTheme="minorHAnsi" w:cstheme="minorHAnsi"/>
                <w:b/>
                <w:bCs/>
                <w:sz w:val="22"/>
                <w:szCs w:val="22"/>
                <w:lang w:val="fr-FR"/>
              </w:rPr>
            </w:pPr>
            <w:r w:rsidRPr="00F95CCA">
              <w:rPr>
                <w:rFonts w:asciiTheme="minorHAnsi" w:hAnsiTheme="minorHAnsi" w:cstheme="minorHAnsi"/>
                <w:b/>
                <w:bCs/>
                <w:sz w:val="22"/>
                <w:szCs w:val="22"/>
                <w:lang w:val="fr-FR"/>
              </w:rPr>
              <w:t>5.3.3</w:t>
            </w:r>
            <w:r w:rsidRPr="00F95CCA">
              <w:rPr>
                <w:rFonts w:asciiTheme="minorHAnsi" w:hAnsiTheme="minorHAnsi" w:cstheme="minorHAnsi"/>
                <w:b/>
                <w:bCs/>
                <w:sz w:val="22"/>
                <w:szCs w:val="22"/>
                <w:lang w:val="fr-FR"/>
              </w:rPr>
              <w:tab/>
            </w:r>
            <w:r>
              <w:rPr>
                <w:rFonts w:asciiTheme="minorHAnsi" w:hAnsiTheme="minorHAnsi" w:cstheme="minorHAnsi"/>
                <w:b/>
                <w:bCs/>
                <w:sz w:val="22"/>
                <w:szCs w:val="22"/>
                <w:lang w:val="fr-FR"/>
              </w:rPr>
              <w:tab/>
            </w:r>
            <w:r w:rsidRPr="00F95CCA">
              <w:rPr>
                <w:rFonts w:asciiTheme="minorHAnsi" w:hAnsiTheme="minorHAnsi" w:cstheme="minorHAnsi"/>
                <w:b/>
                <w:bCs/>
                <w:sz w:val="22"/>
                <w:szCs w:val="22"/>
                <w:lang w:val="fr-FR"/>
              </w:rPr>
              <w:t>Dates de réduction</w:t>
            </w:r>
          </w:p>
          <w:p w14:paraId="2C76CEC9" w14:textId="3C7449FF" w:rsidR="00890571" w:rsidRPr="00890571" w:rsidRDefault="00890571" w:rsidP="00DD065F">
            <w:pPr>
              <w:ind w:left="672" w:hanging="630"/>
              <w:rPr>
                <w:rFonts w:ascii="Calibri" w:hAnsi="Calibri" w:cs="Calibri"/>
                <w:b/>
                <w:bCs/>
              </w:rPr>
            </w:pPr>
            <w:r w:rsidRPr="00D53041">
              <w:rPr>
                <w:rFonts w:ascii="Calibri" w:hAnsi="Calibri" w:cs="Calibri"/>
              </w:rPr>
              <w:t>A.</w:t>
            </w:r>
            <w:r w:rsidRPr="00D53041">
              <w:rPr>
                <w:rFonts w:ascii="Calibri" w:hAnsi="Calibri" w:cs="Calibri"/>
              </w:rPr>
              <w:tab/>
              <w:t xml:space="preserve">Les équipes de la division M18 doivent obligatoirement réduire à 18 joueurs plus un (1) ou deux (2) gardiens leur nombre de joueurs le </w:t>
            </w:r>
            <w:r w:rsidRPr="00D53041">
              <w:rPr>
                <w:rFonts w:ascii="Calibri" w:hAnsi="Calibri" w:cs="Calibri"/>
                <w:b/>
                <w:bCs/>
                <w:u w:val="single"/>
              </w:rPr>
              <w:t>10 janvier</w:t>
            </w:r>
            <w:r w:rsidRPr="00D53041">
              <w:rPr>
                <w:rFonts w:ascii="Calibri" w:hAnsi="Calibri" w:cs="Calibri"/>
              </w:rPr>
              <w:t xml:space="preserve"> à minuit.</w:t>
            </w:r>
          </w:p>
        </w:tc>
        <w:tc>
          <w:tcPr>
            <w:tcW w:w="776" w:type="pct"/>
            <w:shd w:val="clear" w:color="auto" w:fill="D9E2F3" w:themeFill="accent5" w:themeFillTint="33"/>
            <w:vAlign w:val="center"/>
          </w:tcPr>
          <w:p w14:paraId="64E7B3E2" w14:textId="4FDA7160" w:rsidR="00890571" w:rsidRPr="00890571" w:rsidRDefault="00890571" w:rsidP="00890571">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color w:val="auto"/>
                <w:lang w:val="fr-FR"/>
              </w:rPr>
            </w:pPr>
            <w:r>
              <w:rPr>
                <w:rFonts w:ascii="Calibri" w:eastAsiaTheme="minorEastAsia" w:hAnsi="Calibri" w:cs="Calibri"/>
                <w:b/>
                <w:color w:val="auto"/>
                <w:lang w:val="fr-FR"/>
              </w:rPr>
              <w:t>10 janvier</w:t>
            </w:r>
          </w:p>
        </w:tc>
      </w:tr>
      <w:tr w:rsidR="00DF7737" w:rsidRPr="00D50544" w14:paraId="03420129" w14:textId="77777777" w:rsidTr="007312FB">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1AF741F4" w14:textId="157D9C12" w:rsidR="00DF7737" w:rsidRPr="00F467B6" w:rsidRDefault="00890571" w:rsidP="00DD065F">
            <w:pPr>
              <w:spacing w:before="60"/>
              <w:ind w:left="672" w:hanging="630"/>
              <w:jc w:val="both"/>
              <w:rPr>
                <w:rFonts w:ascii="Calibri" w:hAnsi="Calibri" w:cs="Calibri"/>
                <w:b/>
                <w:bCs/>
              </w:rPr>
            </w:pPr>
            <w:r w:rsidRPr="00D53041">
              <w:rPr>
                <w:rFonts w:ascii="Calibri" w:hAnsi="Calibri" w:cs="Calibri"/>
              </w:rPr>
              <w:t>B.</w:t>
            </w:r>
            <w:r w:rsidRPr="00D53041">
              <w:rPr>
                <w:rFonts w:ascii="Calibri" w:hAnsi="Calibri" w:cs="Calibri"/>
              </w:rPr>
              <w:tab/>
              <w:t xml:space="preserve">Les équipes de la division Junior doivent obligatoirement réduire à 25 leur nombre de joueurs, incluant un maximum de 23 joueurs plus le ou les gardiens de but, au plus tard le </w:t>
            </w:r>
            <w:r w:rsidRPr="00F467B6">
              <w:rPr>
                <w:rFonts w:ascii="Calibri" w:hAnsi="Calibri" w:cs="Calibri"/>
                <w:b/>
                <w:bCs/>
                <w:u w:val="single"/>
              </w:rPr>
              <w:t>1</w:t>
            </w:r>
            <w:r w:rsidRPr="00F467B6">
              <w:rPr>
                <w:rFonts w:ascii="Calibri" w:hAnsi="Calibri" w:cs="Calibri"/>
                <w:b/>
                <w:bCs/>
                <w:u w:val="single"/>
                <w:vertAlign w:val="superscript"/>
              </w:rPr>
              <w:t>er</w:t>
            </w:r>
            <w:r w:rsidRPr="00F467B6">
              <w:rPr>
                <w:rFonts w:ascii="Calibri" w:hAnsi="Calibri" w:cs="Calibri"/>
                <w:b/>
                <w:bCs/>
                <w:u w:val="single"/>
              </w:rPr>
              <w:t xml:space="preserve"> décembre</w:t>
            </w:r>
            <w:r w:rsidRPr="00D53041">
              <w:rPr>
                <w:rFonts w:ascii="Calibri" w:hAnsi="Calibri" w:cs="Calibri"/>
              </w:rPr>
              <w:t xml:space="preserve"> à minuit.</w:t>
            </w:r>
          </w:p>
        </w:tc>
        <w:tc>
          <w:tcPr>
            <w:tcW w:w="776" w:type="pct"/>
            <w:tcBorders>
              <w:top w:val="none" w:sz="0" w:space="0" w:color="auto"/>
              <w:left w:val="none" w:sz="0" w:space="0" w:color="auto"/>
              <w:bottom w:val="none" w:sz="0" w:space="0" w:color="auto"/>
            </w:tcBorders>
            <w:shd w:val="clear" w:color="auto" w:fill="D9E2F3" w:themeFill="accent5" w:themeFillTint="33"/>
            <w:vAlign w:val="center"/>
          </w:tcPr>
          <w:p w14:paraId="1AA9E850" w14:textId="77777777" w:rsidR="00DF7737" w:rsidRPr="00F95CCA" w:rsidRDefault="00DF7737" w:rsidP="00A91114">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FR"/>
              </w:rPr>
            </w:pPr>
            <w:r w:rsidRPr="00F95CCA">
              <w:rPr>
                <w:rFonts w:ascii="Calibri" w:eastAsiaTheme="minorEastAsia" w:hAnsi="Calibri" w:cs="Calibri"/>
                <w:b/>
                <w:lang w:val="fr-FR"/>
              </w:rPr>
              <w:t>1</w:t>
            </w:r>
            <w:r w:rsidRPr="00F95CCA">
              <w:rPr>
                <w:rFonts w:ascii="Calibri" w:eastAsiaTheme="minorEastAsia" w:hAnsi="Calibri" w:cs="Calibri"/>
                <w:b/>
                <w:vertAlign w:val="superscript"/>
                <w:lang w:val="fr-FR"/>
              </w:rPr>
              <w:t>er</w:t>
            </w:r>
            <w:r w:rsidRPr="00F95CCA">
              <w:rPr>
                <w:rFonts w:ascii="Calibri" w:eastAsiaTheme="minorEastAsia" w:hAnsi="Calibri" w:cs="Calibri"/>
                <w:b/>
                <w:lang w:val="fr-FR"/>
              </w:rPr>
              <w:t xml:space="preserve"> décembre</w:t>
            </w:r>
          </w:p>
        </w:tc>
      </w:tr>
      <w:tr w:rsidR="00DF7737" w:rsidRPr="00D50544" w14:paraId="1822F519" w14:textId="77777777" w:rsidTr="007312FB">
        <w:tblPrEx>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43B624A7" w14:textId="7A312BE9" w:rsidR="00DF7737" w:rsidRPr="00890571" w:rsidRDefault="00F467B6" w:rsidP="00DD065F">
            <w:pPr>
              <w:pStyle w:val="HQNiveau4"/>
              <w:tabs>
                <w:tab w:val="clear" w:pos="1080"/>
              </w:tabs>
              <w:spacing w:before="0" w:after="0"/>
              <w:ind w:left="672" w:right="-18" w:hanging="630"/>
              <w:rPr>
                <w:rFonts w:asciiTheme="minorHAnsi" w:hAnsiTheme="minorHAnsi" w:cstheme="minorHAnsi"/>
                <w:sz w:val="22"/>
                <w:szCs w:val="22"/>
                <w:lang w:val="fr-FR"/>
              </w:rPr>
            </w:pPr>
            <w:r>
              <w:rPr>
                <w:rFonts w:ascii="Calibri" w:eastAsiaTheme="majorEastAsia" w:hAnsi="Calibri" w:cs="Calibri"/>
                <w:sz w:val="22"/>
                <w:szCs w:val="22"/>
                <w:lang w:eastAsia="fr-CA"/>
              </w:rPr>
              <w:t>C.</w:t>
            </w:r>
            <w:r>
              <w:rPr>
                <w:rFonts w:ascii="Calibri" w:eastAsiaTheme="majorEastAsia" w:hAnsi="Calibri" w:cs="Calibri"/>
                <w:sz w:val="22"/>
                <w:szCs w:val="22"/>
                <w:lang w:eastAsia="fr-CA"/>
              </w:rPr>
              <w:tab/>
            </w:r>
            <w:r w:rsidR="00890571" w:rsidRPr="00890571">
              <w:rPr>
                <w:rFonts w:ascii="Calibri" w:eastAsiaTheme="majorEastAsia" w:hAnsi="Calibri" w:cs="Calibri"/>
                <w:sz w:val="22"/>
                <w:szCs w:val="22"/>
                <w:lang w:eastAsia="fr-CA"/>
              </w:rPr>
              <w:t xml:space="preserve">Les équipes de la division </w:t>
            </w:r>
            <w:r>
              <w:rPr>
                <w:rFonts w:ascii="Calibri" w:eastAsiaTheme="majorEastAsia" w:hAnsi="Calibri" w:cs="Calibri"/>
                <w:sz w:val="22"/>
                <w:szCs w:val="22"/>
                <w:lang w:eastAsia="fr-CA"/>
              </w:rPr>
              <w:t xml:space="preserve">Senior, seule la date du </w:t>
            </w:r>
            <w:r w:rsidRPr="00F467B6">
              <w:rPr>
                <w:rFonts w:ascii="Calibri" w:eastAsiaTheme="majorEastAsia" w:hAnsi="Calibri" w:cs="Calibri"/>
                <w:b/>
                <w:bCs/>
                <w:sz w:val="22"/>
                <w:szCs w:val="22"/>
                <w:u w:val="single"/>
                <w:lang w:eastAsia="fr-CA"/>
              </w:rPr>
              <w:t>10 janvier</w:t>
            </w:r>
            <w:r>
              <w:rPr>
                <w:rFonts w:ascii="Calibri" w:eastAsiaTheme="majorEastAsia" w:hAnsi="Calibri" w:cs="Calibri"/>
                <w:sz w:val="22"/>
                <w:szCs w:val="22"/>
                <w:lang w:eastAsia="fr-CA"/>
              </w:rPr>
              <w:t xml:space="preserve"> s’applique, et le maximum de joueur</w:t>
            </w:r>
            <w:r w:rsidRPr="00D53041">
              <w:rPr>
                <w:rFonts w:ascii="Calibri" w:eastAsiaTheme="majorEastAsia" w:hAnsi="Calibri" w:cs="Calibri"/>
                <w:sz w:val="22"/>
                <w:szCs w:val="22"/>
                <w:lang w:eastAsia="fr-CA"/>
              </w:rPr>
              <w:t xml:space="preserve">s enregistrés ou non est de </w:t>
            </w:r>
            <w:r w:rsidR="00890571" w:rsidRPr="00D53041">
              <w:rPr>
                <w:rFonts w:ascii="Calibri" w:eastAsiaTheme="majorEastAsia" w:hAnsi="Calibri" w:cs="Calibri"/>
                <w:sz w:val="22"/>
                <w:szCs w:val="22"/>
                <w:lang w:eastAsia="fr-CA"/>
              </w:rPr>
              <w:t>2</w:t>
            </w:r>
            <w:r w:rsidRPr="00D53041">
              <w:rPr>
                <w:rFonts w:ascii="Calibri" w:eastAsiaTheme="majorEastAsia" w:hAnsi="Calibri" w:cs="Calibri"/>
                <w:sz w:val="22"/>
                <w:szCs w:val="22"/>
                <w:lang w:eastAsia="fr-CA"/>
              </w:rPr>
              <w:t>5</w:t>
            </w:r>
            <w:r w:rsidR="00890571" w:rsidRPr="00D53041">
              <w:rPr>
                <w:rFonts w:ascii="Calibri" w:eastAsiaTheme="majorEastAsia" w:hAnsi="Calibri" w:cs="Calibri"/>
                <w:sz w:val="22"/>
                <w:szCs w:val="22"/>
                <w:lang w:eastAsia="fr-CA"/>
              </w:rPr>
              <w:t xml:space="preserve"> incluant </w:t>
            </w:r>
            <w:r w:rsidRPr="00D53041">
              <w:rPr>
                <w:rFonts w:ascii="Calibri" w:eastAsiaTheme="majorEastAsia" w:hAnsi="Calibri" w:cs="Calibri"/>
                <w:sz w:val="22"/>
                <w:szCs w:val="22"/>
                <w:lang w:eastAsia="fr-CA"/>
              </w:rPr>
              <w:t xml:space="preserve">le ou les </w:t>
            </w:r>
            <w:r w:rsidR="00890571" w:rsidRPr="00D53041">
              <w:rPr>
                <w:rFonts w:ascii="Calibri" w:eastAsiaTheme="majorEastAsia" w:hAnsi="Calibri" w:cs="Calibri"/>
                <w:sz w:val="22"/>
                <w:szCs w:val="22"/>
                <w:lang w:eastAsia="fr-CA"/>
              </w:rPr>
              <w:t>gardiens de but</w:t>
            </w:r>
            <w:r w:rsidRPr="00D53041">
              <w:rPr>
                <w:rFonts w:ascii="Calibri" w:eastAsiaTheme="majorEastAsia" w:hAnsi="Calibri" w:cs="Calibri"/>
                <w:sz w:val="22"/>
                <w:szCs w:val="22"/>
                <w:lang w:eastAsia="fr-CA"/>
              </w:rPr>
              <w:t>.</w:t>
            </w:r>
          </w:p>
        </w:tc>
        <w:tc>
          <w:tcPr>
            <w:tcW w:w="776" w:type="pct"/>
            <w:shd w:val="clear" w:color="auto" w:fill="D9E2F3" w:themeFill="accent5" w:themeFillTint="33"/>
            <w:vAlign w:val="center"/>
          </w:tcPr>
          <w:p w14:paraId="3DA9049E" w14:textId="77777777" w:rsidR="00DF7737" w:rsidRPr="00F95CCA" w:rsidRDefault="00DF7737" w:rsidP="00F95CCA">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sidRPr="00F95CCA">
              <w:rPr>
                <w:rFonts w:ascii="Calibri" w:eastAsiaTheme="minorEastAsia" w:hAnsi="Calibri" w:cs="Calibri"/>
                <w:b/>
                <w:lang w:val="fr-FR"/>
              </w:rPr>
              <w:t>10 janvier</w:t>
            </w:r>
          </w:p>
        </w:tc>
      </w:tr>
      <w:tr w:rsidR="00DF7737" w:rsidRPr="0004113E" w14:paraId="6E87D16A" w14:textId="77777777" w:rsidTr="0037000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5AC2578" w14:textId="2361C224" w:rsidR="00DF7737" w:rsidRPr="0004113E" w:rsidRDefault="00DF7737" w:rsidP="00DD065F">
            <w:pPr>
              <w:pStyle w:val="HQNiveau3xxx"/>
              <w:tabs>
                <w:tab w:val="clear" w:pos="0"/>
              </w:tabs>
              <w:spacing w:before="0" w:after="0"/>
              <w:ind w:left="672" w:right="-110" w:hanging="690"/>
              <w:rPr>
                <w:rFonts w:ascii="Calibri" w:hAnsi="Calibri" w:cs="Calibri"/>
                <w:bCs/>
                <w:sz w:val="22"/>
                <w:szCs w:val="22"/>
                <w:lang w:val="fr-FR"/>
              </w:rPr>
            </w:pPr>
            <w:r w:rsidRPr="0004113E">
              <w:rPr>
                <w:rFonts w:ascii="Calibri" w:hAnsi="Calibri" w:cs="Calibri"/>
                <w:bCs/>
                <w:sz w:val="22"/>
                <w:szCs w:val="22"/>
                <w:lang w:val="fr-FR"/>
              </w:rPr>
              <w:t>5.3.4</w:t>
            </w:r>
            <w:r w:rsidRPr="0004113E">
              <w:rPr>
                <w:rFonts w:ascii="Calibri" w:hAnsi="Calibri" w:cs="Calibri"/>
                <w:bCs/>
                <w:sz w:val="22"/>
                <w:szCs w:val="22"/>
                <w:lang w:val="fr-FR"/>
              </w:rPr>
              <w:tab/>
              <w:t xml:space="preserve">Date limite pour </w:t>
            </w:r>
            <w:r w:rsidR="00F95CCA" w:rsidRPr="0004113E">
              <w:rPr>
                <w:rFonts w:ascii="Calibri" w:hAnsi="Calibri" w:cs="Calibri"/>
                <w:bCs/>
                <w:sz w:val="22"/>
                <w:szCs w:val="22"/>
                <w:lang w:val="fr-FR"/>
              </w:rPr>
              <w:t xml:space="preserve">enregistrer </w:t>
            </w:r>
            <w:r w:rsidRPr="0004113E">
              <w:rPr>
                <w:rFonts w:ascii="Calibri" w:hAnsi="Calibri" w:cs="Calibri"/>
                <w:bCs/>
                <w:sz w:val="22"/>
                <w:szCs w:val="22"/>
                <w:lang w:val="fr-FR"/>
              </w:rPr>
              <w:t>un joueur</w:t>
            </w:r>
          </w:p>
          <w:p w14:paraId="41C29EAD" w14:textId="46046B11" w:rsidR="00DF7737" w:rsidRPr="0004113E" w:rsidRDefault="00DF7737" w:rsidP="00DD065F">
            <w:pPr>
              <w:pStyle w:val="HQParagrapheNiveau2"/>
              <w:tabs>
                <w:tab w:val="clear" w:pos="547"/>
              </w:tabs>
              <w:spacing w:after="0"/>
              <w:ind w:left="672" w:right="-18"/>
              <w:rPr>
                <w:rFonts w:ascii="Calibri" w:hAnsi="Calibri" w:cs="Calibri"/>
                <w:sz w:val="22"/>
                <w:szCs w:val="22"/>
                <w:lang w:val="fr-FR"/>
              </w:rPr>
            </w:pPr>
            <w:r w:rsidRPr="0004113E">
              <w:rPr>
                <w:rFonts w:ascii="Calibri" w:hAnsi="Calibri" w:cs="Calibri"/>
                <w:sz w:val="22"/>
                <w:szCs w:val="22"/>
                <w:lang w:val="fr-FR"/>
              </w:rPr>
              <w:t xml:space="preserve">Toute équipe peut </w:t>
            </w:r>
            <w:r w:rsidR="00F95CCA" w:rsidRPr="0004113E">
              <w:rPr>
                <w:rFonts w:ascii="Calibri" w:hAnsi="Calibri" w:cs="Calibri"/>
                <w:sz w:val="22"/>
                <w:szCs w:val="22"/>
                <w:lang w:val="fr-FR"/>
              </w:rPr>
              <w:t xml:space="preserve">enregistrer </w:t>
            </w:r>
            <w:r w:rsidRPr="0004113E">
              <w:rPr>
                <w:rFonts w:ascii="Calibri" w:hAnsi="Calibri" w:cs="Calibri"/>
                <w:sz w:val="22"/>
                <w:szCs w:val="22"/>
                <w:lang w:val="fr-FR"/>
              </w:rPr>
              <w:t xml:space="preserve">de nouveaux joueurs jusqu'au </w:t>
            </w:r>
            <w:r w:rsidRPr="0004113E">
              <w:rPr>
                <w:rFonts w:ascii="Calibri" w:hAnsi="Calibri" w:cs="Calibri"/>
                <w:b/>
                <w:bCs/>
                <w:sz w:val="22"/>
                <w:szCs w:val="22"/>
                <w:u w:val="single"/>
                <w:lang w:val="fr-FR"/>
              </w:rPr>
              <w:t>10 février</w:t>
            </w:r>
            <w:r w:rsidRPr="0004113E">
              <w:rPr>
                <w:rFonts w:ascii="Calibri" w:hAnsi="Calibri" w:cs="Calibri"/>
                <w:sz w:val="22"/>
                <w:szCs w:val="22"/>
                <w:lang w:val="fr-FR"/>
              </w:rPr>
              <w:t xml:space="preserve"> à minuit, sans toutefois dépasser le maximum permis.</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24E3D05" w14:textId="77777777" w:rsidR="00DF7737" w:rsidRPr="0037000B" w:rsidRDefault="00DF7737" w:rsidP="00A91114">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FR"/>
              </w:rPr>
            </w:pPr>
            <w:r w:rsidRPr="0037000B">
              <w:rPr>
                <w:rFonts w:ascii="Calibri" w:eastAsiaTheme="minorEastAsia" w:hAnsi="Calibri" w:cs="Calibri"/>
                <w:b/>
                <w:lang w:val="fr-FR"/>
              </w:rPr>
              <w:t>10 février</w:t>
            </w:r>
          </w:p>
        </w:tc>
      </w:tr>
      <w:tr w:rsidR="00DF7737" w:rsidRPr="0004113E" w14:paraId="6D8AD74E" w14:textId="77777777" w:rsidTr="0037000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8A9E751" w14:textId="662196DB" w:rsidR="00DF7737" w:rsidRPr="0004113E" w:rsidRDefault="00DF7737" w:rsidP="00DD065F">
            <w:pPr>
              <w:pStyle w:val="HQParagrapheNiveau2"/>
              <w:tabs>
                <w:tab w:val="clear" w:pos="547"/>
              </w:tabs>
              <w:spacing w:after="0"/>
              <w:ind w:left="672" w:right="-18"/>
              <w:rPr>
                <w:rFonts w:ascii="Calibri" w:hAnsi="Calibri" w:cs="Calibri"/>
                <w:sz w:val="22"/>
                <w:szCs w:val="22"/>
                <w:lang w:val="fr-FR"/>
              </w:rPr>
            </w:pPr>
            <w:r w:rsidRPr="0004113E">
              <w:rPr>
                <w:rFonts w:ascii="Calibri" w:hAnsi="Calibri" w:cs="Calibri"/>
                <w:sz w:val="22"/>
                <w:szCs w:val="22"/>
                <w:lang w:val="fr-FR"/>
              </w:rPr>
              <w:t xml:space="preserve">Est considéré comme nouveau joueur, tout joueur libéré avant le </w:t>
            </w:r>
            <w:r w:rsidRPr="0004113E">
              <w:rPr>
                <w:rFonts w:ascii="Calibri" w:hAnsi="Calibri" w:cs="Calibri"/>
                <w:b/>
                <w:bCs/>
                <w:sz w:val="22"/>
                <w:szCs w:val="22"/>
                <w:u w:val="single"/>
                <w:lang w:val="fr-FR"/>
              </w:rPr>
              <w:t>10 janvier</w:t>
            </w:r>
            <w:r w:rsidRPr="0004113E">
              <w:rPr>
                <w:rFonts w:ascii="Calibri" w:hAnsi="Calibri" w:cs="Calibri"/>
                <w:sz w:val="22"/>
                <w:szCs w:val="22"/>
                <w:lang w:val="fr-FR"/>
              </w:rPr>
              <w:t xml:space="preserve"> à minuit, tout joueur n'ayant pas </w:t>
            </w:r>
            <w:r w:rsidR="00F95CCA" w:rsidRPr="0004113E">
              <w:rPr>
                <w:rFonts w:ascii="Calibri" w:hAnsi="Calibri" w:cs="Calibri"/>
                <w:sz w:val="22"/>
                <w:szCs w:val="22"/>
                <w:lang w:val="fr-FR"/>
              </w:rPr>
              <w:t xml:space="preserve">été enregistré </w:t>
            </w:r>
            <w:r w:rsidRPr="0004113E">
              <w:rPr>
                <w:rFonts w:ascii="Calibri" w:hAnsi="Calibri" w:cs="Calibri"/>
                <w:sz w:val="22"/>
                <w:szCs w:val="22"/>
                <w:lang w:val="fr-FR"/>
              </w:rPr>
              <w:t>comme joueur pour l'année en cours ou tout joueur qui déménage en conformité avec l'article</w:t>
            </w:r>
            <w:r w:rsidRPr="0080356A">
              <w:rPr>
                <w:rFonts w:ascii="Calibri" w:hAnsi="Calibri" w:cs="Calibri"/>
                <w:sz w:val="22"/>
                <w:szCs w:val="22"/>
                <w:lang w:val="fr-FR"/>
              </w:rPr>
              <w:t xml:space="preserve"> 5.2.3.</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1BE0C5" w14:textId="77777777" w:rsidR="00DF7737" w:rsidRPr="0004113E" w:rsidRDefault="00DF7737" w:rsidP="00A91114">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lang w:val="fr-FR"/>
              </w:rPr>
            </w:pPr>
            <w:r w:rsidRPr="0004113E">
              <w:rPr>
                <w:rFonts w:ascii="Calibri" w:eastAsiaTheme="minorEastAsia" w:hAnsi="Calibri" w:cs="Calibri"/>
                <w:b/>
                <w:lang w:val="fr-FR"/>
              </w:rPr>
              <w:t>10 janvier</w:t>
            </w:r>
          </w:p>
        </w:tc>
      </w:tr>
      <w:tr w:rsidR="00F467B6" w:rsidRPr="00D50544" w14:paraId="72417AB8"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Height w:val="1915"/>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11E5043A" w14:textId="77777777" w:rsidR="0004113E" w:rsidRPr="0004113E" w:rsidRDefault="0004113E" w:rsidP="00DD065F">
            <w:pPr>
              <w:tabs>
                <w:tab w:val="left" w:pos="672"/>
              </w:tabs>
              <w:rPr>
                <w:rFonts w:ascii="Calibri" w:hAnsi="Calibri" w:cs="Calibri"/>
                <w:b/>
                <w:bCs/>
              </w:rPr>
            </w:pPr>
            <w:r w:rsidRPr="0004113E">
              <w:rPr>
                <w:rFonts w:ascii="Calibri" w:hAnsi="Calibri" w:cs="Calibri"/>
                <w:b/>
                <w:bCs/>
              </w:rPr>
              <w:t>5.4</w:t>
            </w:r>
            <w:r w:rsidRPr="0004113E">
              <w:rPr>
                <w:rFonts w:ascii="Calibri" w:hAnsi="Calibri" w:cs="Calibri"/>
                <w:b/>
                <w:bCs/>
              </w:rPr>
              <w:tab/>
              <w:t>Joueurs d’exception</w:t>
            </w:r>
          </w:p>
          <w:p w14:paraId="19DFE43D" w14:textId="660E4489" w:rsidR="0004113E" w:rsidRPr="00D53041" w:rsidRDefault="0004113E" w:rsidP="00DD065F">
            <w:pPr>
              <w:pStyle w:val="HQParagrapheNiveau2"/>
              <w:tabs>
                <w:tab w:val="clear" w:pos="547"/>
              </w:tabs>
              <w:spacing w:after="0"/>
              <w:ind w:left="672" w:hanging="672"/>
              <w:rPr>
                <w:rFonts w:ascii="Calibri" w:hAnsi="Calibri" w:cs="Calibri"/>
                <w:sz w:val="22"/>
                <w:szCs w:val="22"/>
                <w:lang w:val="fr-FR"/>
              </w:rPr>
            </w:pPr>
            <w:r w:rsidRPr="00D53041">
              <w:rPr>
                <w:rFonts w:ascii="Calibri" w:hAnsi="Calibri" w:cs="Calibri"/>
                <w:sz w:val="22"/>
                <w:szCs w:val="22"/>
                <w:lang w:val="fr-FR"/>
              </w:rPr>
              <w:t>A.</w:t>
            </w:r>
            <w:r w:rsidRPr="00D53041">
              <w:rPr>
                <w:rFonts w:ascii="Calibri" w:hAnsi="Calibri" w:cs="Calibri"/>
                <w:sz w:val="22"/>
                <w:szCs w:val="22"/>
                <w:lang w:val="fr-FR"/>
              </w:rPr>
              <w:tab/>
              <w:t xml:space="preserve">Toute association ou organisation de hockey mineur qui désire faire évoluer un joueur dans une division supérieure à la sienne devra respecter les critères </w:t>
            </w:r>
            <w:r w:rsidR="003A20C5" w:rsidRPr="00D53041">
              <w:rPr>
                <w:rFonts w:ascii="Calibri" w:hAnsi="Calibri" w:cs="Calibri"/>
                <w:sz w:val="22"/>
                <w:szCs w:val="22"/>
                <w:lang w:val="fr-FR"/>
              </w:rPr>
              <w:t>suivants :</w:t>
            </w:r>
          </w:p>
          <w:p w14:paraId="3D43B05B" w14:textId="77777777" w:rsidR="0004113E" w:rsidRPr="00D53041" w:rsidRDefault="0004113E" w:rsidP="00D875BD">
            <w:pPr>
              <w:pStyle w:val="HQParagrapheNiveau2"/>
              <w:numPr>
                <w:ilvl w:val="0"/>
                <w:numId w:val="108"/>
              </w:numPr>
              <w:tabs>
                <w:tab w:val="clear" w:pos="547"/>
              </w:tabs>
              <w:spacing w:after="0"/>
              <w:ind w:left="1032"/>
              <w:rPr>
                <w:rFonts w:ascii="Calibri" w:hAnsi="Calibri" w:cs="Calibri"/>
                <w:sz w:val="22"/>
                <w:szCs w:val="22"/>
                <w:lang w:val="fr-FR"/>
              </w:rPr>
            </w:pPr>
            <w:r w:rsidRPr="00D53041">
              <w:rPr>
                <w:rFonts w:ascii="Calibri" w:hAnsi="Calibri" w:cs="Calibri"/>
                <w:sz w:val="22"/>
                <w:szCs w:val="22"/>
                <w:lang w:val="fr-FR"/>
              </w:rPr>
              <w:t>Le joueur doit être à sa dernière année d’âge de sa division ;</w:t>
            </w:r>
          </w:p>
          <w:p w14:paraId="68D175BD" w14:textId="71479A48" w:rsidR="0004113E" w:rsidRPr="00D53041" w:rsidRDefault="0004113E" w:rsidP="00D875BD">
            <w:pPr>
              <w:pStyle w:val="HQParagrapheNiveau2"/>
              <w:numPr>
                <w:ilvl w:val="0"/>
                <w:numId w:val="108"/>
              </w:numPr>
              <w:tabs>
                <w:tab w:val="clear" w:pos="547"/>
              </w:tabs>
              <w:spacing w:after="0"/>
              <w:ind w:left="1032"/>
              <w:rPr>
                <w:rFonts w:ascii="Calibri" w:hAnsi="Calibri" w:cs="Calibri"/>
                <w:sz w:val="22"/>
                <w:szCs w:val="22"/>
                <w:lang w:val="fr-FR"/>
              </w:rPr>
            </w:pPr>
            <w:r w:rsidRPr="00D53041">
              <w:rPr>
                <w:rFonts w:ascii="Calibri" w:hAnsi="Calibri" w:cs="Calibri"/>
                <w:sz w:val="22"/>
                <w:szCs w:val="22"/>
                <w:lang w:val="fr-FR"/>
              </w:rPr>
              <w:t>Le joueur doit évoluer dans le</w:t>
            </w:r>
            <w:r w:rsidR="00CC0840">
              <w:rPr>
                <w:rFonts w:ascii="Calibri" w:hAnsi="Calibri" w:cs="Calibri"/>
                <w:sz w:val="22"/>
                <w:szCs w:val="22"/>
                <w:lang w:val="fr-FR"/>
              </w:rPr>
              <w:t xml:space="preserve"> premier (</w:t>
            </w:r>
            <w:r w:rsidRPr="00D53041">
              <w:rPr>
                <w:rFonts w:ascii="Calibri" w:hAnsi="Calibri" w:cs="Calibri"/>
                <w:sz w:val="22"/>
                <w:szCs w:val="22"/>
                <w:lang w:val="fr-FR"/>
              </w:rPr>
              <w:t>1</w:t>
            </w:r>
            <w:r w:rsidRPr="00D53041">
              <w:rPr>
                <w:rFonts w:ascii="Calibri" w:hAnsi="Calibri" w:cs="Calibri"/>
                <w:sz w:val="22"/>
                <w:szCs w:val="22"/>
                <w:vertAlign w:val="superscript"/>
                <w:lang w:val="fr-FR"/>
              </w:rPr>
              <w:t>er</w:t>
            </w:r>
            <w:r w:rsidR="00CC0840">
              <w:rPr>
                <w:rFonts w:ascii="Calibri" w:hAnsi="Calibri" w:cs="Calibri"/>
                <w:sz w:val="22"/>
                <w:szCs w:val="22"/>
                <w:lang w:val="fr-FR"/>
              </w:rPr>
              <w:t xml:space="preserve">) </w:t>
            </w:r>
            <w:r w:rsidRPr="00D53041">
              <w:rPr>
                <w:rFonts w:ascii="Calibri" w:hAnsi="Calibri" w:cs="Calibri"/>
                <w:sz w:val="22"/>
                <w:szCs w:val="22"/>
                <w:lang w:val="fr-FR"/>
              </w:rPr>
              <w:t>niveau de la nouvelle division ;</w:t>
            </w:r>
          </w:p>
          <w:p w14:paraId="69F4A4C5" w14:textId="5C5C2984" w:rsidR="00F467B6" w:rsidRPr="0004113E" w:rsidRDefault="0004113E" w:rsidP="00D875BD">
            <w:pPr>
              <w:pStyle w:val="HQParagrapheNiveau2"/>
              <w:numPr>
                <w:ilvl w:val="0"/>
                <w:numId w:val="108"/>
              </w:numPr>
              <w:tabs>
                <w:tab w:val="clear" w:pos="547"/>
              </w:tabs>
              <w:spacing w:after="0"/>
              <w:ind w:left="1032"/>
              <w:rPr>
                <w:rFonts w:ascii="Calibri" w:hAnsi="Calibri" w:cs="Calibri"/>
                <w:b/>
                <w:bCs/>
                <w:sz w:val="22"/>
                <w:szCs w:val="22"/>
                <w:lang w:val="fr-FR"/>
              </w:rPr>
            </w:pPr>
            <w:r w:rsidRPr="00D53041">
              <w:rPr>
                <w:rFonts w:ascii="Calibri" w:hAnsi="Calibri" w:cs="Calibri"/>
                <w:sz w:val="22"/>
                <w:szCs w:val="22"/>
                <w:lang w:val="fr-FR"/>
              </w:rPr>
              <w:t xml:space="preserve">L’association ou l’organisation de hockey mineur doit compléter et transmettre le formulaire « Surclassement joueur d’exception » à Hockey Québec avant </w:t>
            </w:r>
            <w:r w:rsidRPr="0004113E">
              <w:rPr>
                <w:rFonts w:ascii="Calibri" w:hAnsi="Calibri" w:cs="Calibri"/>
                <w:b/>
                <w:bCs/>
                <w:sz w:val="22"/>
                <w:szCs w:val="22"/>
                <w:u w:val="single"/>
                <w:lang w:val="fr-FR"/>
              </w:rPr>
              <w:t>15 août</w:t>
            </w:r>
            <w:r w:rsidRPr="0004113E">
              <w:rPr>
                <w:rFonts w:ascii="Calibri" w:hAnsi="Calibri" w:cs="Calibri"/>
                <w:b/>
                <w:bCs/>
                <w:sz w:val="22"/>
                <w:szCs w:val="22"/>
                <w:lang w:val="fr-FR"/>
              </w:rPr>
              <w:t>.</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69621160" w14:textId="34934DE5" w:rsidR="00F467B6" w:rsidRPr="0004113E" w:rsidRDefault="0004113E" w:rsidP="009E17F4">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lang w:val="fr-FR"/>
              </w:rPr>
            </w:pPr>
            <w:r w:rsidRPr="0004113E">
              <w:rPr>
                <w:rFonts w:ascii="Calibri" w:hAnsi="Calibri" w:cs="Calibri"/>
                <w:b/>
                <w:bCs/>
                <w:lang w:val="fr-FR"/>
              </w:rPr>
              <w:t>15 août</w:t>
            </w:r>
          </w:p>
        </w:tc>
      </w:tr>
      <w:tr w:rsidR="00292BA7" w:rsidRPr="00D50544" w14:paraId="73504A32" w14:textId="77777777" w:rsidTr="0037000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D8B289F" w14:textId="7C060543" w:rsidR="00292BA7" w:rsidRPr="00FA353D" w:rsidRDefault="00292BA7" w:rsidP="0080356A">
            <w:pPr>
              <w:pStyle w:val="HQNiveau3xxx"/>
              <w:tabs>
                <w:tab w:val="clear" w:pos="0"/>
              </w:tabs>
              <w:spacing w:before="0" w:after="0"/>
              <w:ind w:left="732" w:right="-110" w:hanging="740"/>
              <w:rPr>
                <w:rFonts w:asciiTheme="minorHAnsi" w:hAnsiTheme="minorHAnsi" w:cstheme="minorHAnsi"/>
                <w:bCs/>
                <w:sz w:val="22"/>
                <w:szCs w:val="22"/>
                <w:lang w:val="fr-FR"/>
              </w:rPr>
            </w:pPr>
            <w:r w:rsidRPr="00FA353D">
              <w:rPr>
                <w:rFonts w:asciiTheme="minorHAnsi" w:hAnsiTheme="minorHAnsi" w:cstheme="minorHAnsi"/>
                <w:bCs/>
                <w:sz w:val="22"/>
                <w:szCs w:val="22"/>
                <w:lang w:val="fr-FR"/>
              </w:rPr>
              <w:t>5.5.3</w:t>
            </w:r>
            <w:r w:rsidRPr="00FA353D">
              <w:rPr>
                <w:rFonts w:asciiTheme="minorHAnsi" w:hAnsiTheme="minorHAnsi" w:cstheme="minorHAnsi"/>
                <w:bCs/>
                <w:sz w:val="22"/>
                <w:szCs w:val="22"/>
                <w:lang w:val="fr-FR"/>
              </w:rPr>
              <w:tab/>
              <w:t>Condition spéciale d'établissement du domicile</w:t>
            </w:r>
          </w:p>
          <w:p w14:paraId="076A90BB" w14:textId="1E146EDE" w:rsidR="00292BA7" w:rsidRPr="00FA353D" w:rsidRDefault="00292BA7" w:rsidP="0080356A">
            <w:pPr>
              <w:ind w:left="732" w:right="-18"/>
              <w:jc w:val="both"/>
              <w:rPr>
                <w:rFonts w:asciiTheme="minorHAnsi" w:eastAsia="MS Mincho" w:hAnsiTheme="minorHAnsi" w:cstheme="minorHAnsi"/>
                <w:lang w:val="fr-FR"/>
              </w:rPr>
            </w:pPr>
            <w:r w:rsidRPr="00FA353D">
              <w:rPr>
                <w:rFonts w:asciiTheme="minorHAnsi" w:hAnsiTheme="minorHAnsi" w:cstheme="minorHAnsi"/>
                <w:lang w:val="fr-FR"/>
              </w:rPr>
              <w:t>À cause d'une situation familiale particulière, le Conseil d'administration</w:t>
            </w:r>
            <w:r w:rsidR="008D2A08">
              <w:rPr>
                <w:rFonts w:asciiTheme="minorHAnsi" w:hAnsiTheme="minorHAnsi" w:cstheme="minorHAnsi"/>
                <w:lang w:val="fr-FR"/>
              </w:rPr>
              <w:t xml:space="preserve"> régional</w:t>
            </w:r>
            <w:r w:rsidR="00FD0397" w:rsidRPr="00D53041">
              <w:rPr>
                <w:rFonts w:asciiTheme="minorHAnsi" w:hAnsiTheme="minorHAnsi" w:cstheme="minorHAnsi"/>
                <w:lang w:val="fr-FR"/>
              </w:rPr>
              <w:t>/</w:t>
            </w:r>
            <w:r w:rsidR="008D2A08" w:rsidRPr="00D53041">
              <w:rPr>
                <w:rFonts w:asciiTheme="minorHAnsi" w:hAnsiTheme="minorHAnsi" w:cstheme="minorHAnsi"/>
                <w:color w:val="auto"/>
                <w:lang w:val="fr-FR"/>
              </w:rPr>
              <w:t>D</w:t>
            </w:r>
            <w:r w:rsidR="00FD0397" w:rsidRPr="00D53041">
              <w:rPr>
                <w:rFonts w:asciiTheme="minorHAnsi" w:hAnsiTheme="minorHAnsi" w:cstheme="minorHAnsi"/>
                <w:color w:val="auto"/>
                <w:lang w:val="fr-FR"/>
              </w:rPr>
              <w:t xml:space="preserve">irection </w:t>
            </w:r>
            <w:r w:rsidR="008D2A08" w:rsidRPr="00D53041">
              <w:rPr>
                <w:rFonts w:asciiTheme="minorHAnsi" w:hAnsiTheme="minorHAnsi" w:cstheme="minorHAnsi"/>
                <w:color w:val="auto"/>
                <w:lang w:val="fr-FR"/>
              </w:rPr>
              <w:t xml:space="preserve">générale </w:t>
            </w:r>
            <w:r w:rsidRPr="00FA353D">
              <w:rPr>
                <w:rFonts w:asciiTheme="minorHAnsi" w:hAnsiTheme="minorHAnsi" w:cstheme="minorHAnsi"/>
                <w:lang w:val="fr-FR"/>
              </w:rPr>
              <w:t xml:space="preserve">peut, sur demande présentée avant le </w:t>
            </w:r>
            <w:r w:rsidRPr="00FA353D">
              <w:rPr>
                <w:rFonts w:asciiTheme="minorHAnsi" w:hAnsiTheme="minorHAnsi" w:cstheme="minorHAnsi"/>
                <w:b/>
                <w:bCs/>
                <w:u w:val="single"/>
                <w:lang w:val="fr-FR"/>
              </w:rPr>
              <w:t>1</w:t>
            </w:r>
            <w:r w:rsidRPr="00FA353D">
              <w:rPr>
                <w:rFonts w:asciiTheme="minorHAnsi" w:hAnsiTheme="minorHAnsi" w:cstheme="minorHAnsi"/>
                <w:b/>
                <w:bCs/>
                <w:u w:val="single"/>
                <w:vertAlign w:val="superscript"/>
                <w:lang w:val="fr-FR"/>
              </w:rPr>
              <w:t>er</w:t>
            </w:r>
            <w:r w:rsidRPr="00FA353D">
              <w:rPr>
                <w:rFonts w:asciiTheme="minorHAnsi" w:hAnsiTheme="minorHAnsi" w:cstheme="minorHAnsi"/>
                <w:b/>
                <w:bCs/>
                <w:u w:val="single"/>
                <w:lang w:val="fr-FR"/>
              </w:rPr>
              <w:t xml:space="preserve"> août</w:t>
            </w:r>
            <w:r w:rsidRPr="00FA353D">
              <w:rPr>
                <w:rFonts w:asciiTheme="minorHAnsi" w:hAnsiTheme="minorHAnsi" w:cstheme="minorHAnsi"/>
                <w:lang w:val="fr-FR"/>
              </w:rPr>
              <w:t xml:space="preserve"> par un joueur ou un des parents de ce dernier qui ont leur </w:t>
            </w:r>
            <w:r w:rsidR="008D2A08">
              <w:rPr>
                <w:rFonts w:asciiTheme="minorHAnsi" w:hAnsiTheme="minorHAnsi" w:cstheme="minorHAnsi"/>
                <w:lang w:val="fr-FR"/>
              </w:rPr>
              <w:t xml:space="preserve">résidence </w:t>
            </w:r>
            <w:r w:rsidRPr="00FA353D">
              <w:rPr>
                <w:rFonts w:asciiTheme="minorHAnsi" w:hAnsiTheme="minorHAnsi" w:cstheme="minorHAnsi"/>
                <w:lang w:val="fr-FR"/>
              </w:rPr>
              <w:t>dans cette même région, déterminer le territoire de recrutement du joueur.</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3F0930" w14:textId="77777777" w:rsidR="00292BA7" w:rsidRPr="00FA353D" w:rsidRDefault="00292BA7" w:rsidP="0080356A">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lang w:val="fr-FR"/>
              </w:rPr>
            </w:pPr>
            <w:r w:rsidRPr="00FA353D">
              <w:rPr>
                <w:rFonts w:ascii="Calibri" w:eastAsiaTheme="minorEastAsia" w:hAnsi="Calibri" w:cs="Calibri"/>
                <w:b/>
                <w:lang w:val="fr-FR"/>
              </w:rPr>
              <w:t>1</w:t>
            </w:r>
            <w:r w:rsidRPr="00FA353D">
              <w:rPr>
                <w:rFonts w:ascii="Calibri" w:eastAsiaTheme="minorEastAsia" w:hAnsi="Calibri" w:cs="Calibri"/>
                <w:b/>
                <w:vertAlign w:val="superscript"/>
                <w:lang w:val="fr-FR"/>
              </w:rPr>
              <w:t>er</w:t>
            </w:r>
            <w:r w:rsidRPr="00FA353D">
              <w:rPr>
                <w:rFonts w:ascii="Calibri" w:eastAsiaTheme="minorEastAsia" w:hAnsi="Calibri" w:cs="Calibri"/>
                <w:b/>
                <w:lang w:val="fr-FR"/>
              </w:rPr>
              <w:t xml:space="preserve"> août</w:t>
            </w:r>
          </w:p>
        </w:tc>
      </w:tr>
      <w:tr w:rsidR="00B72818" w:rsidRPr="00516B16" w14:paraId="30E7E548"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30A63B24" w14:textId="77777777" w:rsidR="00B72818" w:rsidRDefault="00B72818" w:rsidP="008E0B2D">
            <w:pPr>
              <w:pStyle w:val="HQNiveau3xxx"/>
              <w:tabs>
                <w:tab w:val="clear" w:pos="0"/>
              </w:tabs>
              <w:spacing w:before="0" w:after="120"/>
              <w:ind w:left="762" w:right="-110" w:hanging="762"/>
              <w:rPr>
                <w:rFonts w:asciiTheme="minorHAnsi" w:hAnsiTheme="minorHAnsi" w:cstheme="minorHAnsi"/>
                <w:bCs/>
                <w:sz w:val="22"/>
                <w:szCs w:val="22"/>
                <w:lang w:val="fr-FR"/>
              </w:rPr>
            </w:pPr>
            <w:r w:rsidRPr="00516B16">
              <w:rPr>
                <w:rFonts w:asciiTheme="minorHAnsi" w:hAnsiTheme="minorHAnsi" w:cstheme="minorHAnsi"/>
                <w:bCs/>
                <w:sz w:val="22"/>
                <w:szCs w:val="22"/>
                <w:lang w:val="fr-FR"/>
              </w:rPr>
              <w:t>5.6.3</w:t>
            </w:r>
            <w:r w:rsidRPr="00516B16">
              <w:rPr>
                <w:rFonts w:asciiTheme="minorHAnsi" w:hAnsiTheme="minorHAnsi" w:cstheme="minorHAnsi"/>
                <w:bCs/>
                <w:sz w:val="22"/>
                <w:szCs w:val="22"/>
                <w:lang w:val="fr-FR"/>
              </w:rPr>
              <w:tab/>
              <w:t>Priorité sur la sélection des joueurs affiliés</w:t>
            </w:r>
          </w:p>
          <w:p w14:paraId="6D5FB6DF" w14:textId="3457BA6D" w:rsidR="0026276D" w:rsidRPr="00F063D7" w:rsidRDefault="0026276D" w:rsidP="008E0B2D">
            <w:pPr>
              <w:pStyle w:val="HQNiveau3xxx"/>
              <w:numPr>
                <w:ilvl w:val="0"/>
                <w:numId w:val="101"/>
              </w:numPr>
              <w:tabs>
                <w:tab w:val="clear" w:pos="0"/>
                <w:tab w:val="left" w:pos="1122"/>
                <w:tab w:val="left" w:pos="1213"/>
              </w:tabs>
              <w:spacing w:before="0" w:after="0"/>
              <w:ind w:left="1122"/>
              <w:jc w:val="both"/>
              <w:rPr>
                <w:rFonts w:ascii="Calibri" w:eastAsia="MS Mincho" w:hAnsi="Calibri" w:cs="Calibri"/>
                <w:b w:val="0"/>
                <w:bCs/>
                <w:color w:val="auto"/>
                <w:sz w:val="22"/>
                <w:szCs w:val="22"/>
                <w:lang w:val="fr-FR"/>
              </w:rPr>
            </w:pPr>
            <w:r w:rsidRPr="0026276D">
              <w:rPr>
                <w:rFonts w:asciiTheme="minorHAnsi" w:eastAsia="MS Mincho" w:hAnsiTheme="minorHAnsi" w:cstheme="minorHAnsi"/>
                <w:b w:val="0"/>
                <w:bCs/>
                <w:sz w:val="22"/>
                <w:szCs w:val="22"/>
                <w:lang w:val="fr-FR"/>
              </w:rPr>
              <w:t>Les équipes Junior</w:t>
            </w:r>
            <w:r w:rsidR="0080356A">
              <w:rPr>
                <w:rFonts w:asciiTheme="minorHAnsi" w:eastAsia="MS Mincho" w:hAnsiTheme="minorHAnsi" w:cstheme="minorHAnsi"/>
                <w:b w:val="0"/>
                <w:bCs/>
                <w:sz w:val="22"/>
                <w:szCs w:val="22"/>
                <w:lang w:val="fr-FR"/>
              </w:rPr>
              <w:t xml:space="preserve"> </w:t>
            </w:r>
            <w:r w:rsidRPr="00924444">
              <w:rPr>
                <w:rFonts w:asciiTheme="minorHAnsi" w:eastAsia="MS Mincho" w:hAnsiTheme="minorHAnsi" w:cstheme="minorHAnsi"/>
                <w:sz w:val="22"/>
                <w:szCs w:val="22"/>
                <w:lang w:val="fr-FR"/>
              </w:rPr>
              <w:t>A</w:t>
            </w:r>
            <w:r w:rsidRPr="0026276D">
              <w:rPr>
                <w:rFonts w:asciiTheme="minorHAnsi" w:eastAsia="MS Mincho" w:hAnsiTheme="minorHAnsi" w:cstheme="minorHAnsi"/>
                <w:b w:val="0"/>
                <w:bCs/>
                <w:sz w:val="22"/>
                <w:szCs w:val="22"/>
                <w:lang w:val="fr-FR"/>
              </w:rPr>
              <w:t xml:space="preserve"> </w:t>
            </w:r>
            <w:r w:rsidR="00221FDC">
              <w:rPr>
                <w:rFonts w:asciiTheme="minorHAnsi" w:eastAsia="MS Mincho" w:hAnsiTheme="minorHAnsi" w:cstheme="minorHAnsi"/>
                <w:b w:val="0"/>
                <w:bCs/>
                <w:sz w:val="22"/>
                <w:szCs w:val="22"/>
                <w:lang w:val="fr-FR"/>
              </w:rPr>
              <w:t xml:space="preserve">(AAA) </w:t>
            </w:r>
            <w:r w:rsidRPr="0026276D">
              <w:rPr>
                <w:rFonts w:asciiTheme="minorHAnsi" w:eastAsia="MS Mincho" w:hAnsiTheme="minorHAnsi" w:cstheme="minorHAnsi"/>
                <w:b w:val="0"/>
                <w:bCs/>
                <w:sz w:val="22"/>
                <w:szCs w:val="22"/>
                <w:lang w:val="fr-FR"/>
              </w:rPr>
              <w:t>et Collégial</w:t>
            </w:r>
            <w:r w:rsidR="006D1B3A">
              <w:rPr>
                <w:rFonts w:asciiTheme="minorHAnsi" w:eastAsia="MS Mincho" w:hAnsiTheme="minorHAnsi" w:cstheme="minorHAnsi"/>
                <w:b w:val="0"/>
                <w:bCs/>
                <w:sz w:val="22"/>
                <w:szCs w:val="22"/>
                <w:lang w:val="fr-FR"/>
              </w:rPr>
              <w:t>-</w:t>
            </w:r>
            <w:r w:rsidRPr="0026276D">
              <w:rPr>
                <w:rFonts w:asciiTheme="minorHAnsi" w:eastAsia="MS Mincho" w:hAnsiTheme="minorHAnsi" w:cstheme="minorHAnsi"/>
                <w:b w:val="0"/>
                <w:bCs/>
                <w:sz w:val="22"/>
                <w:szCs w:val="22"/>
                <w:lang w:val="fr-FR"/>
              </w:rPr>
              <w:t xml:space="preserve">D1-D2 ont priorité sur toutes les équipes Junior et M18 et ce, jusqu'au </w:t>
            </w:r>
            <w:r w:rsidRPr="0026276D">
              <w:rPr>
                <w:rFonts w:asciiTheme="minorHAnsi" w:eastAsia="MS Mincho" w:hAnsiTheme="minorHAnsi" w:cstheme="minorHAnsi"/>
                <w:sz w:val="22"/>
                <w:szCs w:val="22"/>
                <w:u w:val="single"/>
                <w:lang w:val="fr-FR"/>
              </w:rPr>
              <w:t>1</w:t>
            </w:r>
            <w:r w:rsidRPr="0026276D">
              <w:rPr>
                <w:rFonts w:asciiTheme="minorHAnsi" w:eastAsia="MS Mincho" w:hAnsiTheme="minorHAnsi" w:cstheme="minorHAnsi"/>
                <w:sz w:val="22"/>
                <w:szCs w:val="22"/>
                <w:u w:val="single"/>
                <w:vertAlign w:val="superscript"/>
                <w:lang w:val="fr-FR"/>
              </w:rPr>
              <w:t>er</w:t>
            </w:r>
            <w:r w:rsidRPr="0026276D">
              <w:rPr>
                <w:rFonts w:asciiTheme="minorHAnsi" w:eastAsia="MS Mincho" w:hAnsiTheme="minorHAnsi" w:cstheme="minorHAnsi"/>
                <w:sz w:val="22"/>
                <w:szCs w:val="22"/>
                <w:u w:val="single"/>
                <w:lang w:val="fr-FR"/>
              </w:rPr>
              <w:t xml:space="preserve"> novembre</w:t>
            </w:r>
            <w:r w:rsidRPr="0026276D">
              <w:rPr>
                <w:rFonts w:asciiTheme="minorHAnsi" w:eastAsia="MS Mincho" w:hAnsiTheme="minorHAnsi" w:cstheme="minorHAnsi"/>
                <w:b w:val="0"/>
                <w:bCs/>
                <w:sz w:val="22"/>
                <w:szCs w:val="22"/>
                <w:lang w:val="fr-FR"/>
              </w:rPr>
              <w:t xml:space="preserve"> de chaque année, en ce qui concerne les joueurs de la dernière année de la division M18.</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0BF77FA0" w14:textId="77777777" w:rsidR="00B72818" w:rsidRPr="00516B16" w:rsidRDefault="00B72818" w:rsidP="00B72818">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FR"/>
              </w:rPr>
            </w:pPr>
            <w:r w:rsidRPr="00516B16">
              <w:rPr>
                <w:rFonts w:ascii="Calibri" w:eastAsiaTheme="minorEastAsia" w:hAnsi="Calibri" w:cs="Calibri"/>
                <w:b/>
                <w:lang w:val="fr-FR"/>
              </w:rPr>
              <w:t>1</w:t>
            </w:r>
            <w:r w:rsidRPr="00516B16">
              <w:rPr>
                <w:rFonts w:ascii="Calibri" w:eastAsiaTheme="minorEastAsia" w:hAnsi="Calibri" w:cs="Calibri"/>
                <w:b/>
                <w:vertAlign w:val="superscript"/>
                <w:lang w:val="fr-FR"/>
              </w:rPr>
              <w:t>er</w:t>
            </w:r>
            <w:r w:rsidRPr="00516B16">
              <w:rPr>
                <w:rFonts w:ascii="Calibri" w:eastAsiaTheme="minorEastAsia" w:hAnsi="Calibri" w:cs="Calibri"/>
                <w:b/>
                <w:lang w:val="fr-FR"/>
              </w:rPr>
              <w:t xml:space="preserve"> novembre</w:t>
            </w:r>
          </w:p>
        </w:tc>
      </w:tr>
      <w:tr w:rsidR="00F063D7" w:rsidRPr="00516B16" w14:paraId="3AB3B054"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5DC4693F" w14:textId="237D2D12" w:rsidR="00F063D7" w:rsidRPr="00516B16" w:rsidRDefault="00F063D7" w:rsidP="008E0B2D">
            <w:pPr>
              <w:pStyle w:val="HQNiveau3xxx"/>
              <w:numPr>
                <w:ilvl w:val="0"/>
                <w:numId w:val="105"/>
              </w:numPr>
              <w:tabs>
                <w:tab w:val="clear" w:pos="0"/>
                <w:tab w:val="left" w:pos="1122"/>
              </w:tabs>
              <w:spacing w:before="0" w:after="0"/>
              <w:ind w:left="1122"/>
              <w:jc w:val="both"/>
              <w:rPr>
                <w:rFonts w:asciiTheme="minorHAnsi" w:hAnsiTheme="minorHAnsi" w:cstheme="minorHAnsi"/>
                <w:bCs/>
                <w:sz w:val="22"/>
                <w:szCs w:val="22"/>
                <w:lang w:val="fr-FR"/>
              </w:rPr>
            </w:pPr>
            <w:r w:rsidRPr="0026276D">
              <w:rPr>
                <w:rFonts w:ascii="Calibri" w:eastAsia="MS Mincho" w:hAnsi="Calibri" w:cs="Calibri"/>
                <w:b w:val="0"/>
                <w:bCs/>
                <w:color w:val="auto"/>
                <w:sz w:val="22"/>
                <w:szCs w:val="22"/>
                <w:lang w:val="fr-FR"/>
              </w:rPr>
              <w:t xml:space="preserve">Les équipes M18 ont priorité sur toutes les équipes et ce, jusqu'au </w:t>
            </w:r>
            <w:r w:rsidRPr="0026276D">
              <w:rPr>
                <w:rFonts w:ascii="Calibri" w:eastAsia="MS Mincho" w:hAnsi="Calibri" w:cs="Calibri"/>
                <w:color w:val="auto"/>
                <w:sz w:val="22"/>
                <w:szCs w:val="22"/>
                <w:u w:val="single"/>
                <w:lang w:val="fr-FR"/>
              </w:rPr>
              <w:t>1</w:t>
            </w:r>
            <w:r w:rsidRPr="0026276D">
              <w:rPr>
                <w:rFonts w:ascii="Calibri" w:eastAsia="MS Mincho" w:hAnsi="Calibri" w:cs="Calibri"/>
                <w:color w:val="auto"/>
                <w:sz w:val="22"/>
                <w:szCs w:val="22"/>
                <w:u w:val="single"/>
                <w:vertAlign w:val="superscript"/>
                <w:lang w:val="fr-FR"/>
              </w:rPr>
              <w:t>er</w:t>
            </w:r>
            <w:r w:rsidRPr="0026276D">
              <w:rPr>
                <w:rFonts w:ascii="Calibri" w:eastAsia="MS Mincho" w:hAnsi="Calibri" w:cs="Calibri"/>
                <w:color w:val="auto"/>
                <w:sz w:val="22"/>
                <w:szCs w:val="22"/>
                <w:u w:val="single"/>
                <w:lang w:val="fr-FR"/>
              </w:rPr>
              <w:t xml:space="preserve"> novembre</w:t>
            </w:r>
            <w:r w:rsidRPr="0026276D">
              <w:rPr>
                <w:rFonts w:ascii="Calibri" w:eastAsia="MS Mincho" w:hAnsi="Calibri" w:cs="Calibri"/>
                <w:b w:val="0"/>
                <w:bCs/>
                <w:color w:val="auto"/>
                <w:sz w:val="22"/>
                <w:szCs w:val="22"/>
                <w:lang w:val="fr-FR"/>
              </w:rPr>
              <w:t xml:space="preserve"> de chaque année, en ce qui concerne les joueurs de </w:t>
            </w:r>
            <w:r w:rsidR="0080356A">
              <w:rPr>
                <w:rFonts w:ascii="Calibri" w:eastAsia="MS Mincho" w:hAnsi="Calibri" w:cs="Calibri"/>
                <w:b w:val="0"/>
                <w:bCs/>
                <w:color w:val="auto"/>
                <w:sz w:val="22"/>
                <w:szCs w:val="22"/>
                <w:lang w:val="fr-FR"/>
              </w:rPr>
              <w:t>première (</w:t>
            </w:r>
            <w:r w:rsidRPr="0026276D">
              <w:rPr>
                <w:rFonts w:ascii="Calibri" w:eastAsia="MS Mincho" w:hAnsi="Calibri" w:cs="Calibri"/>
                <w:b w:val="0"/>
                <w:bCs/>
                <w:color w:val="auto"/>
                <w:sz w:val="22"/>
                <w:szCs w:val="22"/>
                <w:lang w:val="fr-FR"/>
              </w:rPr>
              <w:t>1</w:t>
            </w:r>
            <w:r w:rsidRPr="0026276D">
              <w:rPr>
                <w:rFonts w:ascii="Calibri" w:eastAsia="MS Mincho" w:hAnsi="Calibri" w:cs="Calibri"/>
                <w:b w:val="0"/>
                <w:bCs/>
                <w:color w:val="auto"/>
                <w:sz w:val="22"/>
                <w:szCs w:val="22"/>
                <w:vertAlign w:val="superscript"/>
                <w:lang w:val="fr-FR"/>
              </w:rPr>
              <w:t>re</w:t>
            </w:r>
            <w:r w:rsidR="0080356A">
              <w:rPr>
                <w:rFonts w:ascii="Calibri" w:eastAsia="MS Mincho" w:hAnsi="Calibri" w:cs="Calibri"/>
                <w:b w:val="0"/>
                <w:bCs/>
                <w:color w:val="auto"/>
                <w:sz w:val="22"/>
                <w:szCs w:val="22"/>
                <w:lang w:val="fr-FR"/>
              </w:rPr>
              <w:t xml:space="preserve">) </w:t>
            </w:r>
            <w:r w:rsidRPr="0026276D">
              <w:rPr>
                <w:rFonts w:ascii="Calibri" w:eastAsia="MS Mincho" w:hAnsi="Calibri" w:cs="Calibri"/>
                <w:b w:val="0"/>
                <w:bCs/>
                <w:color w:val="auto"/>
                <w:sz w:val="22"/>
                <w:szCs w:val="22"/>
                <w:lang w:val="fr-FR"/>
              </w:rPr>
              <w:t xml:space="preserve">et </w:t>
            </w:r>
            <w:r w:rsidR="0080356A">
              <w:rPr>
                <w:rFonts w:ascii="Calibri" w:eastAsia="MS Mincho" w:hAnsi="Calibri" w:cs="Calibri"/>
                <w:b w:val="0"/>
                <w:bCs/>
                <w:color w:val="auto"/>
                <w:sz w:val="22"/>
                <w:szCs w:val="22"/>
                <w:lang w:val="fr-FR"/>
              </w:rPr>
              <w:t>deuxième (</w:t>
            </w:r>
            <w:r w:rsidRPr="0026276D">
              <w:rPr>
                <w:rFonts w:ascii="Calibri" w:eastAsia="MS Mincho" w:hAnsi="Calibri" w:cs="Calibri"/>
                <w:b w:val="0"/>
                <w:bCs/>
                <w:color w:val="auto"/>
                <w:sz w:val="22"/>
                <w:szCs w:val="22"/>
                <w:lang w:val="fr-FR"/>
              </w:rPr>
              <w:t>2</w:t>
            </w:r>
            <w:r w:rsidRPr="0026276D">
              <w:rPr>
                <w:rFonts w:ascii="Calibri" w:eastAsia="MS Mincho" w:hAnsi="Calibri" w:cs="Calibri"/>
                <w:b w:val="0"/>
                <w:bCs/>
                <w:color w:val="auto"/>
                <w:sz w:val="22"/>
                <w:szCs w:val="22"/>
                <w:vertAlign w:val="superscript"/>
                <w:lang w:val="fr-FR"/>
              </w:rPr>
              <w:t>e</w:t>
            </w:r>
            <w:r w:rsidR="0080356A">
              <w:rPr>
                <w:rFonts w:ascii="Calibri" w:eastAsia="MS Mincho" w:hAnsi="Calibri" w:cs="Calibri"/>
                <w:b w:val="0"/>
                <w:bCs/>
                <w:color w:val="auto"/>
                <w:sz w:val="22"/>
                <w:szCs w:val="22"/>
                <w:lang w:val="fr-FR"/>
              </w:rPr>
              <w:t xml:space="preserve">) </w:t>
            </w:r>
            <w:r w:rsidRPr="0026276D">
              <w:rPr>
                <w:rFonts w:ascii="Calibri" w:eastAsia="MS Mincho" w:hAnsi="Calibri" w:cs="Calibri"/>
                <w:b w:val="0"/>
                <w:bCs/>
                <w:color w:val="auto"/>
                <w:sz w:val="22"/>
                <w:szCs w:val="22"/>
                <w:lang w:val="fr-FR"/>
              </w:rPr>
              <w:t>année M18.</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53067B44" w14:textId="32FAF235" w:rsidR="00F063D7" w:rsidRPr="00516B16" w:rsidRDefault="00F063D7" w:rsidP="00B72818">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sidRPr="00516B16">
              <w:rPr>
                <w:rFonts w:ascii="Calibri" w:eastAsiaTheme="minorEastAsia" w:hAnsi="Calibri" w:cs="Calibri"/>
                <w:b/>
                <w:lang w:val="fr-FR"/>
              </w:rPr>
              <w:t>1</w:t>
            </w:r>
            <w:r w:rsidRPr="00516B16">
              <w:rPr>
                <w:rFonts w:ascii="Calibri" w:eastAsiaTheme="minorEastAsia" w:hAnsi="Calibri" w:cs="Calibri"/>
                <w:b/>
                <w:vertAlign w:val="superscript"/>
                <w:lang w:val="fr-FR"/>
              </w:rPr>
              <w:t>er</w:t>
            </w:r>
            <w:r w:rsidRPr="00516B16">
              <w:rPr>
                <w:rFonts w:ascii="Calibri" w:eastAsiaTheme="minorEastAsia" w:hAnsi="Calibri" w:cs="Calibri"/>
                <w:b/>
                <w:lang w:val="fr-FR"/>
              </w:rPr>
              <w:t xml:space="preserve"> novembre</w:t>
            </w:r>
          </w:p>
        </w:tc>
      </w:tr>
      <w:tr w:rsidR="00F063D7" w:rsidRPr="00516B16" w14:paraId="7C652E06"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32457626" w14:textId="65FAA19E" w:rsidR="00F063D7" w:rsidRPr="00516B16" w:rsidRDefault="00F063D7" w:rsidP="008E0B2D">
            <w:pPr>
              <w:pStyle w:val="HQNiveau3xxx"/>
              <w:numPr>
                <w:ilvl w:val="0"/>
                <w:numId w:val="104"/>
              </w:numPr>
              <w:tabs>
                <w:tab w:val="clear" w:pos="0"/>
                <w:tab w:val="left" w:pos="1122"/>
              </w:tabs>
              <w:spacing w:before="0" w:after="120"/>
              <w:ind w:left="1122"/>
              <w:jc w:val="both"/>
              <w:rPr>
                <w:rFonts w:asciiTheme="minorHAnsi" w:hAnsiTheme="minorHAnsi" w:cstheme="minorHAnsi"/>
                <w:bCs/>
                <w:sz w:val="22"/>
                <w:szCs w:val="22"/>
                <w:lang w:val="fr-FR"/>
              </w:rPr>
            </w:pPr>
            <w:r w:rsidRPr="0026276D">
              <w:rPr>
                <w:rFonts w:ascii="Calibri" w:eastAsia="MS Mincho" w:hAnsi="Calibri" w:cs="Calibri"/>
                <w:b w:val="0"/>
                <w:bCs/>
                <w:color w:val="auto"/>
                <w:sz w:val="22"/>
                <w:szCs w:val="22"/>
                <w:lang w:val="fr-FR"/>
              </w:rPr>
              <w:t>Les équipes M17</w:t>
            </w:r>
            <w:r w:rsidR="0080356A">
              <w:rPr>
                <w:rFonts w:ascii="Calibri" w:eastAsia="MS Mincho" w:hAnsi="Calibri" w:cs="Calibri"/>
                <w:b w:val="0"/>
                <w:bCs/>
                <w:color w:val="auto"/>
                <w:sz w:val="22"/>
                <w:szCs w:val="22"/>
                <w:lang w:val="fr-FR"/>
              </w:rPr>
              <w:t xml:space="preserve"> </w:t>
            </w:r>
            <w:r w:rsidRPr="0026276D">
              <w:rPr>
                <w:rFonts w:ascii="Calibri" w:eastAsia="MS Mincho" w:hAnsi="Calibri" w:cs="Calibri"/>
                <w:b w:val="0"/>
                <w:bCs/>
                <w:color w:val="auto"/>
                <w:sz w:val="22"/>
                <w:szCs w:val="22"/>
                <w:lang w:val="fr-FR"/>
              </w:rPr>
              <w:t xml:space="preserve">AAA ont priorité sur toutes les équipes double lettre, et </w:t>
            </w:r>
            <w:r w:rsidRPr="0026276D">
              <w:rPr>
                <w:rFonts w:ascii="Calibri" w:hAnsi="Calibri" w:cs="Calibri"/>
                <w:b w:val="0"/>
                <w:bCs/>
                <w:snapToGrid w:val="0"/>
                <w:color w:val="auto"/>
                <w:sz w:val="22"/>
                <w:szCs w:val="22"/>
                <w:lang w:val="fr-FR"/>
              </w:rPr>
              <w:t>M18</w:t>
            </w:r>
            <w:r w:rsidR="0080356A">
              <w:rPr>
                <w:rFonts w:ascii="Calibri" w:hAnsi="Calibri" w:cs="Calibri"/>
                <w:b w:val="0"/>
                <w:bCs/>
                <w:snapToGrid w:val="0"/>
                <w:color w:val="auto"/>
                <w:sz w:val="22"/>
                <w:szCs w:val="22"/>
                <w:lang w:val="fr-FR"/>
              </w:rPr>
              <w:t xml:space="preserve"> </w:t>
            </w:r>
            <w:r w:rsidRPr="0026276D">
              <w:rPr>
                <w:rFonts w:ascii="Calibri" w:eastAsia="MS Mincho" w:hAnsi="Calibri" w:cs="Calibri"/>
                <w:b w:val="0"/>
                <w:bCs/>
                <w:color w:val="auto"/>
                <w:sz w:val="22"/>
                <w:szCs w:val="22"/>
                <w:lang w:val="fr-FR"/>
              </w:rPr>
              <w:t>D1</w:t>
            </w:r>
            <w:r w:rsidR="00B534D2">
              <w:rPr>
                <w:rFonts w:ascii="Calibri" w:eastAsia="MS Mincho" w:hAnsi="Calibri" w:cs="Calibri"/>
                <w:b w:val="0"/>
                <w:bCs/>
                <w:color w:val="auto"/>
                <w:sz w:val="22"/>
                <w:szCs w:val="22"/>
                <w:lang w:val="fr-FR"/>
              </w:rPr>
              <w:t>-</w:t>
            </w:r>
            <w:r w:rsidR="00B534D2" w:rsidRPr="00221FDC">
              <w:rPr>
                <w:rFonts w:ascii="Calibri" w:eastAsia="MS Mincho" w:hAnsi="Calibri" w:cs="Calibri"/>
                <w:b w:val="0"/>
                <w:bCs/>
                <w:color w:val="auto"/>
                <w:sz w:val="22"/>
                <w:szCs w:val="22"/>
                <w:lang w:val="fr-FR"/>
              </w:rPr>
              <w:t>D2</w:t>
            </w:r>
            <w:r w:rsidRPr="0026276D">
              <w:rPr>
                <w:rFonts w:ascii="Calibri" w:eastAsia="MS Mincho" w:hAnsi="Calibri" w:cs="Calibri"/>
                <w:b w:val="0"/>
                <w:bCs/>
                <w:color w:val="auto"/>
                <w:sz w:val="22"/>
                <w:szCs w:val="22"/>
                <w:lang w:val="fr-FR"/>
              </w:rPr>
              <w:t xml:space="preserve"> et ce, jusqu'au </w:t>
            </w:r>
            <w:r w:rsidRPr="0026276D">
              <w:rPr>
                <w:rFonts w:ascii="Calibri" w:eastAsia="MS Mincho" w:hAnsi="Calibri" w:cs="Calibri"/>
                <w:color w:val="auto"/>
                <w:sz w:val="22"/>
                <w:szCs w:val="22"/>
                <w:u w:val="single"/>
                <w:lang w:val="fr-FR"/>
              </w:rPr>
              <w:t>1</w:t>
            </w:r>
            <w:r w:rsidRPr="0026276D">
              <w:rPr>
                <w:rFonts w:ascii="Calibri" w:eastAsia="MS Mincho" w:hAnsi="Calibri" w:cs="Calibri"/>
                <w:color w:val="auto"/>
                <w:sz w:val="22"/>
                <w:szCs w:val="22"/>
                <w:u w:val="single"/>
                <w:vertAlign w:val="superscript"/>
                <w:lang w:val="fr-FR"/>
              </w:rPr>
              <w:t>er</w:t>
            </w:r>
            <w:r w:rsidRPr="0026276D">
              <w:rPr>
                <w:rFonts w:ascii="Calibri" w:eastAsia="MS Mincho" w:hAnsi="Calibri" w:cs="Calibri"/>
                <w:color w:val="auto"/>
                <w:sz w:val="22"/>
                <w:szCs w:val="22"/>
                <w:u w:val="single"/>
                <w:lang w:val="fr-FR"/>
              </w:rPr>
              <w:t xml:space="preserve"> novembre</w:t>
            </w:r>
            <w:r w:rsidRPr="0026276D">
              <w:rPr>
                <w:rFonts w:ascii="Calibri" w:eastAsia="MS Mincho" w:hAnsi="Calibri" w:cs="Calibri"/>
                <w:b w:val="0"/>
                <w:bCs/>
                <w:color w:val="auto"/>
                <w:sz w:val="22"/>
                <w:szCs w:val="22"/>
                <w:lang w:val="fr-FR"/>
              </w:rPr>
              <w:t xml:space="preserve"> en ce qui concerne les joueurs de dernière année M15 et de </w:t>
            </w:r>
            <w:r w:rsidR="0080356A">
              <w:rPr>
                <w:rFonts w:ascii="Calibri" w:eastAsia="MS Mincho" w:hAnsi="Calibri" w:cs="Calibri"/>
                <w:b w:val="0"/>
                <w:bCs/>
                <w:color w:val="auto"/>
                <w:sz w:val="22"/>
                <w:szCs w:val="22"/>
                <w:lang w:val="fr-FR"/>
              </w:rPr>
              <w:t>première (</w:t>
            </w:r>
            <w:r w:rsidRPr="0026276D">
              <w:rPr>
                <w:rFonts w:ascii="Calibri" w:eastAsia="MS Mincho" w:hAnsi="Calibri" w:cs="Calibri"/>
                <w:b w:val="0"/>
                <w:bCs/>
                <w:color w:val="auto"/>
                <w:sz w:val="22"/>
                <w:szCs w:val="22"/>
                <w:lang w:val="fr-FR"/>
              </w:rPr>
              <w:t>1</w:t>
            </w:r>
            <w:r w:rsidRPr="0026276D">
              <w:rPr>
                <w:rFonts w:ascii="Calibri" w:eastAsia="MS Mincho" w:hAnsi="Calibri" w:cs="Calibri"/>
                <w:b w:val="0"/>
                <w:bCs/>
                <w:color w:val="auto"/>
                <w:sz w:val="22"/>
                <w:szCs w:val="22"/>
                <w:vertAlign w:val="superscript"/>
                <w:lang w:val="fr-FR"/>
              </w:rPr>
              <w:t>re</w:t>
            </w:r>
            <w:r w:rsidR="0080356A">
              <w:rPr>
                <w:rFonts w:ascii="Calibri" w:eastAsia="MS Mincho" w:hAnsi="Calibri" w:cs="Calibri"/>
                <w:b w:val="0"/>
                <w:bCs/>
                <w:color w:val="auto"/>
                <w:sz w:val="22"/>
                <w:szCs w:val="22"/>
                <w:lang w:val="fr-FR"/>
              </w:rPr>
              <w:t xml:space="preserve">) </w:t>
            </w:r>
            <w:r w:rsidRPr="0026276D">
              <w:rPr>
                <w:rFonts w:ascii="Calibri" w:eastAsia="MS Mincho" w:hAnsi="Calibri" w:cs="Calibri"/>
                <w:b w:val="0"/>
                <w:bCs/>
                <w:color w:val="auto"/>
                <w:sz w:val="22"/>
                <w:szCs w:val="22"/>
                <w:lang w:val="fr-FR"/>
              </w:rPr>
              <w:t xml:space="preserve">année M18 non réclamés par une équipe </w:t>
            </w:r>
            <w:r w:rsidRPr="0026276D">
              <w:rPr>
                <w:rFonts w:ascii="Calibri" w:hAnsi="Calibri" w:cs="Calibri"/>
                <w:b w:val="0"/>
                <w:bCs/>
                <w:color w:val="auto"/>
                <w:sz w:val="22"/>
                <w:szCs w:val="22"/>
                <w:lang w:val="fr-FR"/>
              </w:rPr>
              <w:t>M18</w:t>
            </w:r>
            <w:r w:rsidR="0080356A">
              <w:rPr>
                <w:rFonts w:ascii="Calibri" w:hAnsi="Calibri" w:cs="Calibri"/>
                <w:b w:val="0"/>
                <w:bCs/>
                <w:color w:val="auto"/>
                <w:sz w:val="22"/>
                <w:szCs w:val="22"/>
                <w:lang w:val="fr-FR"/>
              </w:rPr>
              <w:t xml:space="preserve"> </w:t>
            </w:r>
            <w:r w:rsidRPr="0026276D">
              <w:rPr>
                <w:rFonts w:ascii="Calibri" w:hAnsi="Calibri" w:cs="Calibri"/>
                <w:b w:val="0"/>
                <w:bCs/>
                <w:color w:val="auto"/>
                <w:sz w:val="22"/>
                <w:szCs w:val="22"/>
                <w:lang w:val="fr-FR"/>
              </w:rPr>
              <w:t>AAA</w:t>
            </w:r>
            <w:r w:rsidRPr="0026276D">
              <w:rPr>
                <w:rFonts w:ascii="Calibri" w:eastAsia="MS Mincho" w:hAnsi="Calibri" w:cs="Calibri"/>
                <w:b w:val="0"/>
                <w:bCs/>
                <w:color w:val="auto"/>
                <w:sz w:val="22"/>
                <w:szCs w:val="22"/>
                <w:lang w:val="fr-FR"/>
              </w:rPr>
              <w:t>.</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2DD26B25" w14:textId="24B59F78" w:rsidR="00F063D7" w:rsidRPr="00516B16" w:rsidRDefault="00F063D7" w:rsidP="00B72818">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lang w:val="fr-FR"/>
              </w:rPr>
            </w:pPr>
            <w:r w:rsidRPr="00516B16">
              <w:rPr>
                <w:rFonts w:ascii="Calibri" w:eastAsiaTheme="minorEastAsia" w:hAnsi="Calibri" w:cs="Calibri"/>
                <w:b/>
                <w:lang w:val="fr-FR"/>
              </w:rPr>
              <w:t>1</w:t>
            </w:r>
            <w:r w:rsidRPr="00516B16">
              <w:rPr>
                <w:rFonts w:ascii="Calibri" w:eastAsiaTheme="minorEastAsia" w:hAnsi="Calibri" w:cs="Calibri"/>
                <w:b/>
                <w:vertAlign w:val="superscript"/>
                <w:lang w:val="fr-FR"/>
              </w:rPr>
              <w:t>er</w:t>
            </w:r>
            <w:r w:rsidRPr="00516B16">
              <w:rPr>
                <w:rFonts w:ascii="Calibri" w:eastAsiaTheme="minorEastAsia" w:hAnsi="Calibri" w:cs="Calibri"/>
                <w:b/>
                <w:lang w:val="fr-FR"/>
              </w:rPr>
              <w:t xml:space="preserve"> novembre</w:t>
            </w:r>
          </w:p>
        </w:tc>
      </w:tr>
      <w:tr w:rsidR="00F063D7" w:rsidRPr="00516B16" w14:paraId="6D9EC319"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7411BA89" w14:textId="70FFDFBD" w:rsidR="00F063D7" w:rsidRPr="00516B16" w:rsidRDefault="00F063D7" w:rsidP="008E0B2D">
            <w:pPr>
              <w:pStyle w:val="HQNiveau3xxx"/>
              <w:numPr>
                <w:ilvl w:val="0"/>
                <w:numId w:val="103"/>
              </w:numPr>
              <w:tabs>
                <w:tab w:val="clear" w:pos="0"/>
                <w:tab w:val="left" w:pos="1122"/>
                <w:tab w:val="left" w:pos="1216"/>
              </w:tabs>
              <w:spacing w:before="0" w:after="120"/>
              <w:ind w:left="1122" w:right="-110"/>
              <w:rPr>
                <w:rFonts w:asciiTheme="minorHAnsi" w:hAnsiTheme="minorHAnsi" w:cstheme="minorHAnsi"/>
                <w:bCs/>
                <w:sz w:val="22"/>
                <w:szCs w:val="22"/>
                <w:lang w:val="fr-FR"/>
              </w:rPr>
            </w:pPr>
            <w:r w:rsidRPr="0026276D">
              <w:rPr>
                <w:rFonts w:ascii="Calibri" w:eastAsia="MS Mincho" w:hAnsi="Calibri" w:cs="Calibri"/>
                <w:b w:val="0"/>
                <w:bCs/>
                <w:color w:val="auto"/>
                <w:sz w:val="22"/>
                <w:szCs w:val="22"/>
                <w:lang w:val="fr-FR"/>
              </w:rPr>
              <w:t>Les équipes M15</w:t>
            </w:r>
            <w:r w:rsidR="0080356A">
              <w:rPr>
                <w:rFonts w:ascii="Calibri" w:eastAsia="MS Mincho" w:hAnsi="Calibri" w:cs="Calibri"/>
                <w:b w:val="0"/>
                <w:bCs/>
                <w:color w:val="auto"/>
                <w:sz w:val="22"/>
                <w:szCs w:val="22"/>
                <w:lang w:val="fr-FR"/>
              </w:rPr>
              <w:t xml:space="preserve"> </w:t>
            </w:r>
            <w:r w:rsidR="006D1B3A">
              <w:rPr>
                <w:rFonts w:ascii="Calibri" w:eastAsia="MS Mincho" w:hAnsi="Calibri" w:cs="Calibri"/>
                <w:b w:val="0"/>
                <w:bCs/>
                <w:color w:val="auto"/>
                <w:sz w:val="22"/>
                <w:szCs w:val="22"/>
                <w:lang w:val="fr-FR"/>
              </w:rPr>
              <w:t>AAA</w:t>
            </w:r>
            <w:r w:rsidRPr="0026276D">
              <w:rPr>
                <w:rFonts w:ascii="Calibri" w:eastAsia="MS Mincho" w:hAnsi="Calibri" w:cs="Calibri"/>
                <w:b w:val="0"/>
                <w:bCs/>
                <w:color w:val="auto"/>
                <w:sz w:val="22"/>
                <w:szCs w:val="22"/>
                <w:lang w:val="fr-FR"/>
              </w:rPr>
              <w:t xml:space="preserve"> Élite et AAA ont priorité sur toutes les équipes double lettre et M15</w:t>
            </w:r>
            <w:r w:rsidR="0080356A">
              <w:rPr>
                <w:rFonts w:ascii="Calibri" w:eastAsia="MS Mincho" w:hAnsi="Calibri" w:cs="Calibri"/>
                <w:b w:val="0"/>
                <w:bCs/>
                <w:color w:val="auto"/>
                <w:sz w:val="22"/>
                <w:szCs w:val="22"/>
                <w:lang w:val="fr-FR"/>
              </w:rPr>
              <w:t xml:space="preserve"> </w:t>
            </w:r>
            <w:r w:rsidRPr="0026276D">
              <w:rPr>
                <w:rFonts w:ascii="Calibri" w:eastAsia="MS Mincho" w:hAnsi="Calibri" w:cs="Calibri"/>
                <w:b w:val="0"/>
                <w:bCs/>
                <w:color w:val="auto"/>
                <w:sz w:val="22"/>
                <w:szCs w:val="22"/>
                <w:lang w:val="fr-FR"/>
              </w:rPr>
              <w:t>D1</w:t>
            </w:r>
            <w:r w:rsidR="00B534D2">
              <w:rPr>
                <w:rFonts w:ascii="Calibri" w:eastAsia="MS Mincho" w:hAnsi="Calibri" w:cs="Calibri"/>
                <w:b w:val="0"/>
                <w:bCs/>
                <w:color w:val="auto"/>
                <w:sz w:val="22"/>
                <w:szCs w:val="22"/>
                <w:lang w:val="fr-FR"/>
              </w:rPr>
              <w:t>-</w:t>
            </w:r>
            <w:r w:rsidR="00B534D2" w:rsidRPr="00221FDC">
              <w:rPr>
                <w:rFonts w:ascii="Calibri" w:eastAsia="MS Mincho" w:hAnsi="Calibri" w:cs="Calibri"/>
                <w:b w:val="0"/>
                <w:bCs/>
                <w:color w:val="auto"/>
                <w:sz w:val="22"/>
                <w:szCs w:val="22"/>
                <w:lang w:val="fr-FR"/>
              </w:rPr>
              <w:t>D2</w:t>
            </w:r>
            <w:r w:rsidRPr="0026276D">
              <w:rPr>
                <w:rFonts w:ascii="Calibri" w:eastAsia="MS Mincho" w:hAnsi="Calibri" w:cs="Calibri"/>
                <w:b w:val="0"/>
                <w:bCs/>
                <w:color w:val="auto"/>
                <w:sz w:val="22"/>
                <w:szCs w:val="22"/>
                <w:lang w:val="fr-FR"/>
              </w:rPr>
              <w:t xml:space="preserve"> et ce jusqu’au </w:t>
            </w:r>
            <w:r w:rsidRPr="0026276D">
              <w:rPr>
                <w:rFonts w:ascii="Calibri" w:eastAsia="MS Mincho" w:hAnsi="Calibri" w:cs="Calibri"/>
                <w:color w:val="auto"/>
                <w:sz w:val="22"/>
                <w:szCs w:val="22"/>
                <w:u w:val="single"/>
                <w:lang w:val="fr-FR"/>
              </w:rPr>
              <w:t>1</w:t>
            </w:r>
            <w:r w:rsidRPr="0026276D">
              <w:rPr>
                <w:rFonts w:ascii="Calibri" w:eastAsia="MS Mincho" w:hAnsi="Calibri" w:cs="Calibri"/>
                <w:color w:val="auto"/>
                <w:sz w:val="22"/>
                <w:szCs w:val="22"/>
                <w:u w:val="single"/>
                <w:vertAlign w:val="superscript"/>
                <w:lang w:val="fr-FR"/>
              </w:rPr>
              <w:t>er</w:t>
            </w:r>
            <w:r w:rsidRPr="0026276D">
              <w:rPr>
                <w:rFonts w:ascii="Calibri" w:eastAsia="MS Mincho" w:hAnsi="Calibri" w:cs="Calibri"/>
                <w:color w:val="auto"/>
                <w:sz w:val="22"/>
                <w:szCs w:val="22"/>
                <w:u w:val="single"/>
                <w:lang w:val="fr-FR"/>
              </w:rPr>
              <w:t xml:space="preserve"> novembre</w:t>
            </w:r>
            <w:r w:rsidRPr="0026276D">
              <w:rPr>
                <w:rFonts w:ascii="Calibri" w:eastAsia="MS Mincho" w:hAnsi="Calibri" w:cs="Calibri"/>
                <w:b w:val="0"/>
                <w:bCs/>
                <w:color w:val="auto"/>
                <w:sz w:val="22"/>
                <w:szCs w:val="22"/>
                <w:lang w:val="fr-FR"/>
              </w:rPr>
              <w:t>.</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672E1314" w14:textId="66B39489" w:rsidR="00F063D7" w:rsidRPr="00516B16" w:rsidRDefault="00F063D7" w:rsidP="00B72818">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lang w:val="fr-FR"/>
              </w:rPr>
            </w:pPr>
            <w:r w:rsidRPr="00516B16">
              <w:rPr>
                <w:rFonts w:ascii="Calibri" w:eastAsiaTheme="minorEastAsia" w:hAnsi="Calibri" w:cs="Calibri"/>
                <w:b/>
                <w:lang w:val="fr-FR"/>
              </w:rPr>
              <w:t>1</w:t>
            </w:r>
            <w:r w:rsidRPr="00516B16">
              <w:rPr>
                <w:rFonts w:ascii="Calibri" w:eastAsiaTheme="minorEastAsia" w:hAnsi="Calibri" w:cs="Calibri"/>
                <w:b/>
                <w:vertAlign w:val="superscript"/>
                <w:lang w:val="fr-FR"/>
              </w:rPr>
              <w:t>er</w:t>
            </w:r>
            <w:r w:rsidRPr="00516B16">
              <w:rPr>
                <w:rFonts w:ascii="Calibri" w:eastAsiaTheme="minorEastAsia" w:hAnsi="Calibri" w:cs="Calibri"/>
                <w:b/>
                <w:lang w:val="fr-FR"/>
              </w:rPr>
              <w:t xml:space="preserve"> novembre</w:t>
            </w:r>
          </w:p>
        </w:tc>
      </w:tr>
      <w:tr w:rsidR="00F063D7" w:rsidRPr="00516B16" w14:paraId="4E68C16C"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19190625" w14:textId="37CD21AA" w:rsidR="00F063D7" w:rsidRPr="00516B16" w:rsidRDefault="00F063D7" w:rsidP="008E0B2D">
            <w:pPr>
              <w:pStyle w:val="HQNiveau3xxx"/>
              <w:numPr>
                <w:ilvl w:val="0"/>
                <w:numId w:val="102"/>
              </w:numPr>
              <w:tabs>
                <w:tab w:val="clear" w:pos="0"/>
                <w:tab w:val="left" w:pos="1122"/>
              </w:tabs>
              <w:spacing w:before="0" w:after="120"/>
              <w:ind w:left="1122" w:right="-110"/>
              <w:rPr>
                <w:rFonts w:asciiTheme="minorHAnsi" w:hAnsiTheme="minorHAnsi" w:cstheme="minorHAnsi"/>
                <w:bCs/>
                <w:sz w:val="22"/>
                <w:szCs w:val="22"/>
                <w:lang w:val="fr-FR"/>
              </w:rPr>
            </w:pPr>
            <w:r w:rsidRPr="0026276D">
              <w:rPr>
                <w:rFonts w:ascii="Calibri" w:eastAsia="MS Mincho" w:hAnsi="Calibri" w:cs="Calibri"/>
                <w:b w:val="0"/>
                <w:bCs/>
                <w:color w:val="auto"/>
                <w:sz w:val="22"/>
                <w:szCs w:val="22"/>
                <w:lang w:val="fr-FR"/>
              </w:rPr>
              <w:t>Les équipes M13</w:t>
            </w:r>
            <w:r w:rsidR="0080356A">
              <w:rPr>
                <w:rFonts w:ascii="Calibri" w:eastAsia="MS Mincho" w:hAnsi="Calibri" w:cs="Calibri"/>
                <w:b w:val="0"/>
                <w:bCs/>
                <w:color w:val="auto"/>
                <w:sz w:val="22"/>
                <w:szCs w:val="22"/>
                <w:lang w:val="fr-FR"/>
              </w:rPr>
              <w:t xml:space="preserve"> </w:t>
            </w:r>
            <w:r w:rsidR="006D1B3A">
              <w:rPr>
                <w:rFonts w:ascii="Calibri" w:eastAsia="MS Mincho" w:hAnsi="Calibri" w:cs="Calibri"/>
                <w:b w:val="0"/>
                <w:bCs/>
                <w:color w:val="auto"/>
                <w:sz w:val="22"/>
                <w:szCs w:val="22"/>
                <w:lang w:val="fr-FR"/>
              </w:rPr>
              <w:t>AAA</w:t>
            </w:r>
            <w:r w:rsidRPr="0026276D">
              <w:rPr>
                <w:rFonts w:ascii="Calibri" w:eastAsia="MS Mincho" w:hAnsi="Calibri" w:cs="Calibri"/>
                <w:b w:val="0"/>
                <w:bCs/>
                <w:color w:val="auto"/>
                <w:sz w:val="22"/>
                <w:szCs w:val="22"/>
                <w:lang w:val="fr-FR"/>
              </w:rPr>
              <w:t xml:space="preserve"> Élite </w:t>
            </w:r>
            <w:r w:rsidR="006D1B3A">
              <w:rPr>
                <w:rFonts w:ascii="Calibri" w:eastAsia="MS Mincho" w:hAnsi="Calibri" w:cs="Calibri"/>
                <w:b w:val="0"/>
                <w:bCs/>
                <w:color w:val="auto"/>
                <w:sz w:val="22"/>
                <w:szCs w:val="22"/>
                <w:lang w:val="fr-FR"/>
              </w:rPr>
              <w:t>e</w:t>
            </w:r>
            <w:r w:rsidRPr="0026276D">
              <w:rPr>
                <w:rFonts w:ascii="Calibri" w:eastAsia="MS Mincho" w:hAnsi="Calibri" w:cs="Calibri"/>
                <w:b w:val="0"/>
                <w:bCs/>
                <w:color w:val="auto"/>
                <w:sz w:val="22"/>
                <w:szCs w:val="22"/>
                <w:lang w:val="fr-FR"/>
              </w:rPr>
              <w:t>t AAA ont priorité sur toutes les équipes double lettre et M13</w:t>
            </w:r>
            <w:r w:rsidR="0080356A">
              <w:rPr>
                <w:rFonts w:ascii="Calibri" w:eastAsia="MS Mincho" w:hAnsi="Calibri" w:cs="Calibri"/>
                <w:b w:val="0"/>
                <w:bCs/>
                <w:color w:val="auto"/>
                <w:sz w:val="22"/>
                <w:szCs w:val="22"/>
                <w:lang w:val="fr-FR"/>
              </w:rPr>
              <w:t xml:space="preserve"> </w:t>
            </w:r>
            <w:r w:rsidRPr="0026276D">
              <w:rPr>
                <w:rFonts w:ascii="Calibri" w:eastAsia="MS Mincho" w:hAnsi="Calibri" w:cs="Calibri"/>
                <w:b w:val="0"/>
                <w:bCs/>
                <w:color w:val="auto"/>
                <w:sz w:val="22"/>
                <w:szCs w:val="22"/>
                <w:lang w:val="fr-FR"/>
              </w:rPr>
              <w:t xml:space="preserve">D1 et ce jusqu’au </w:t>
            </w:r>
            <w:r w:rsidRPr="0026276D">
              <w:rPr>
                <w:rFonts w:ascii="Calibri" w:eastAsia="MS Mincho" w:hAnsi="Calibri" w:cs="Calibri"/>
                <w:color w:val="auto"/>
                <w:sz w:val="22"/>
                <w:szCs w:val="22"/>
                <w:u w:val="single"/>
                <w:lang w:val="fr-FR"/>
              </w:rPr>
              <w:t>1</w:t>
            </w:r>
            <w:r w:rsidRPr="0026276D">
              <w:rPr>
                <w:rFonts w:ascii="Calibri" w:eastAsia="MS Mincho" w:hAnsi="Calibri" w:cs="Calibri"/>
                <w:color w:val="auto"/>
                <w:sz w:val="22"/>
                <w:szCs w:val="22"/>
                <w:u w:val="single"/>
                <w:vertAlign w:val="superscript"/>
                <w:lang w:val="fr-FR"/>
              </w:rPr>
              <w:t>er</w:t>
            </w:r>
            <w:r w:rsidRPr="0026276D">
              <w:rPr>
                <w:rFonts w:ascii="Calibri" w:eastAsia="MS Mincho" w:hAnsi="Calibri" w:cs="Calibri"/>
                <w:color w:val="auto"/>
                <w:sz w:val="22"/>
                <w:szCs w:val="22"/>
                <w:u w:val="single"/>
                <w:lang w:val="fr-FR"/>
              </w:rPr>
              <w:t xml:space="preserve"> novembre</w:t>
            </w:r>
            <w:r w:rsidRPr="0026276D">
              <w:rPr>
                <w:rFonts w:ascii="Calibri" w:eastAsia="MS Mincho" w:hAnsi="Calibri" w:cs="Calibri"/>
                <w:b w:val="0"/>
                <w:bCs/>
                <w:color w:val="auto"/>
                <w:sz w:val="22"/>
                <w:szCs w:val="22"/>
                <w:lang w:val="fr-FR"/>
              </w:rPr>
              <w:t>.</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700D6F03" w14:textId="125632B9" w:rsidR="00F063D7" w:rsidRPr="00516B16" w:rsidRDefault="00F063D7" w:rsidP="00B72818">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lang w:val="fr-FR"/>
              </w:rPr>
            </w:pPr>
            <w:r w:rsidRPr="00516B16">
              <w:rPr>
                <w:rFonts w:ascii="Calibri" w:eastAsiaTheme="minorEastAsia" w:hAnsi="Calibri" w:cs="Calibri"/>
                <w:b/>
                <w:lang w:val="fr-FR"/>
              </w:rPr>
              <w:t>1</w:t>
            </w:r>
            <w:r w:rsidRPr="00516B16">
              <w:rPr>
                <w:rFonts w:ascii="Calibri" w:eastAsiaTheme="minorEastAsia" w:hAnsi="Calibri" w:cs="Calibri"/>
                <w:b/>
                <w:vertAlign w:val="superscript"/>
                <w:lang w:val="fr-FR"/>
              </w:rPr>
              <w:t>er</w:t>
            </w:r>
            <w:r w:rsidRPr="00516B16">
              <w:rPr>
                <w:rFonts w:ascii="Calibri" w:eastAsiaTheme="minorEastAsia" w:hAnsi="Calibri" w:cs="Calibri"/>
                <w:b/>
                <w:lang w:val="fr-FR"/>
              </w:rPr>
              <w:t xml:space="preserve"> novembre</w:t>
            </w:r>
          </w:p>
        </w:tc>
      </w:tr>
      <w:tr w:rsidR="00B72818" w:rsidRPr="00D50544" w14:paraId="67C081F5"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6FEC3B38" w14:textId="4046344E" w:rsidR="00B72818" w:rsidRPr="00516B16" w:rsidRDefault="00B72818" w:rsidP="008E0B2D">
            <w:pPr>
              <w:numPr>
                <w:ilvl w:val="0"/>
                <w:numId w:val="38"/>
              </w:numPr>
              <w:tabs>
                <w:tab w:val="left" w:pos="1122"/>
              </w:tabs>
              <w:ind w:left="1122" w:right="-18"/>
              <w:jc w:val="both"/>
              <w:rPr>
                <w:rFonts w:ascii="Calibri" w:eastAsia="MS Mincho" w:hAnsi="Calibri" w:cs="Calibri"/>
                <w:color w:val="auto"/>
                <w:lang w:val="fr-FR"/>
              </w:rPr>
            </w:pPr>
            <w:r w:rsidRPr="00516B16">
              <w:rPr>
                <w:rFonts w:ascii="Calibri" w:eastAsia="MS Mincho" w:hAnsi="Calibri" w:cs="Calibri"/>
                <w:color w:val="auto"/>
                <w:lang w:val="fr-FR"/>
              </w:rPr>
              <w:t xml:space="preserve">Les équipes double lettre, </w:t>
            </w:r>
            <w:r w:rsidRPr="00FA353D">
              <w:rPr>
                <w:rFonts w:ascii="Calibri" w:eastAsia="MS Mincho" w:hAnsi="Calibri" w:cs="Calibri"/>
                <w:color w:val="auto"/>
                <w:lang w:val="fr-FR"/>
              </w:rPr>
              <w:t>M13</w:t>
            </w:r>
            <w:r w:rsidR="0080356A">
              <w:rPr>
                <w:rFonts w:ascii="Calibri" w:eastAsia="MS Mincho" w:hAnsi="Calibri" w:cs="Calibri"/>
                <w:color w:val="auto"/>
                <w:lang w:val="fr-FR"/>
              </w:rPr>
              <w:t xml:space="preserve"> </w:t>
            </w:r>
            <w:r w:rsidRPr="00FA353D">
              <w:rPr>
                <w:rFonts w:ascii="Calibri" w:eastAsia="MS Mincho" w:hAnsi="Calibri" w:cs="Calibri"/>
                <w:color w:val="auto"/>
                <w:lang w:val="fr-FR"/>
              </w:rPr>
              <w:t>D1, M15</w:t>
            </w:r>
            <w:r w:rsidR="0080356A">
              <w:rPr>
                <w:rFonts w:ascii="Calibri" w:eastAsia="MS Mincho" w:hAnsi="Calibri" w:cs="Calibri"/>
                <w:color w:val="auto"/>
                <w:lang w:val="fr-FR"/>
              </w:rPr>
              <w:t xml:space="preserve"> </w:t>
            </w:r>
            <w:r w:rsidRPr="00FA353D">
              <w:rPr>
                <w:rFonts w:ascii="Calibri" w:eastAsia="MS Mincho" w:hAnsi="Calibri" w:cs="Calibri"/>
                <w:color w:val="auto"/>
                <w:lang w:val="fr-FR"/>
              </w:rPr>
              <w:t>D1</w:t>
            </w:r>
            <w:r w:rsidR="00B534D2" w:rsidRPr="00221FDC">
              <w:rPr>
                <w:rFonts w:ascii="Calibri" w:eastAsia="MS Mincho" w:hAnsi="Calibri" w:cs="Calibri"/>
                <w:color w:val="auto"/>
                <w:lang w:val="fr-FR"/>
              </w:rPr>
              <w:t>-D2</w:t>
            </w:r>
            <w:r w:rsidRPr="00221FDC">
              <w:rPr>
                <w:rFonts w:ascii="Calibri" w:eastAsia="MS Mincho" w:hAnsi="Calibri" w:cs="Calibri"/>
                <w:color w:val="auto"/>
                <w:lang w:val="fr-FR"/>
              </w:rPr>
              <w:t xml:space="preserve"> et </w:t>
            </w:r>
            <w:r w:rsidRPr="00221FDC">
              <w:rPr>
                <w:rFonts w:ascii="Calibri" w:hAnsi="Calibri" w:cs="Calibri"/>
                <w:snapToGrid w:val="0"/>
                <w:color w:val="auto"/>
                <w:lang w:val="fr-FR"/>
              </w:rPr>
              <w:t>M18</w:t>
            </w:r>
            <w:r w:rsidR="0080356A">
              <w:rPr>
                <w:rFonts w:ascii="Calibri" w:hAnsi="Calibri" w:cs="Calibri"/>
                <w:snapToGrid w:val="0"/>
                <w:color w:val="auto"/>
                <w:lang w:val="fr-FR"/>
              </w:rPr>
              <w:t xml:space="preserve"> </w:t>
            </w:r>
            <w:r w:rsidRPr="00221FDC">
              <w:rPr>
                <w:rFonts w:ascii="Calibri" w:eastAsia="MS Mincho" w:hAnsi="Calibri" w:cs="Calibri"/>
                <w:color w:val="auto"/>
                <w:lang w:val="fr-FR"/>
              </w:rPr>
              <w:t>D1</w:t>
            </w:r>
            <w:r w:rsidR="00B534D2" w:rsidRPr="00221FDC">
              <w:rPr>
                <w:rFonts w:ascii="Calibri" w:eastAsia="MS Mincho" w:hAnsi="Calibri" w:cs="Calibri"/>
                <w:color w:val="auto"/>
                <w:lang w:val="fr-FR"/>
              </w:rPr>
              <w:t>-D2</w:t>
            </w:r>
            <w:r w:rsidRPr="00516B16">
              <w:rPr>
                <w:rFonts w:ascii="Calibri" w:eastAsia="MS Mincho" w:hAnsi="Calibri" w:cs="Calibri"/>
                <w:color w:val="auto"/>
                <w:lang w:val="fr-FR"/>
              </w:rPr>
              <w:t xml:space="preserve">, ont priorité sur toutes les équipes simple lettre et ce, jusqu’au </w:t>
            </w:r>
            <w:r w:rsidRPr="00516B16">
              <w:rPr>
                <w:rFonts w:ascii="Calibri" w:eastAsia="MS Mincho" w:hAnsi="Calibri" w:cs="Calibri"/>
                <w:b/>
                <w:bCs/>
                <w:color w:val="auto"/>
                <w:u w:val="single"/>
                <w:lang w:val="fr-FR"/>
              </w:rPr>
              <w:t>1</w:t>
            </w:r>
            <w:r w:rsidRPr="00516B16">
              <w:rPr>
                <w:rFonts w:ascii="Calibri" w:eastAsia="MS Mincho" w:hAnsi="Calibri" w:cs="Calibri"/>
                <w:b/>
                <w:bCs/>
                <w:color w:val="auto"/>
                <w:u w:val="single"/>
                <w:vertAlign w:val="superscript"/>
                <w:lang w:val="fr-FR"/>
              </w:rPr>
              <w:t>er</w:t>
            </w:r>
            <w:r w:rsidRPr="00516B16">
              <w:rPr>
                <w:rFonts w:ascii="Calibri" w:eastAsia="MS Mincho" w:hAnsi="Calibri" w:cs="Calibri"/>
                <w:b/>
                <w:bCs/>
                <w:color w:val="auto"/>
                <w:u w:val="single"/>
                <w:lang w:val="fr-FR"/>
              </w:rPr>
              <w:t xml:space="preserve"> décembre</w:t>
            </w:r>
            <w:r w:rsidRPr="00516B16">
              <w:rPr>
                <w:rFonts w:ascii="Calibri" w:eastAsia="MS Mincho" w:hAnsi="Calibri" w:cs="Calibri"/>
                <w:color w:val="auto"/>
                <w:lang w:val="fr-FR"/>
              </w:rPr>
              <w:t xml:space="preserve"> de chaque année.</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54A8B8A5" w14:textId="77777777" w:rsidR="00B72818" w:rsidRPr="00516B16" w:rsidRDefault="00B72818" w:rsidP="00B72818">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lang w:val="fr-FR"/>
              </w:rPr>
            </w:pPr>
            <w:r w:rsidRPr="00516B16">
              <w:rPr>
                <w:rFonts w:ascii="Calibri" w:eastAsiaTheme="minorEastAsia" w:hAnsi="Calibri" w:cs="Calibri"/>
                <w:b/>
                <w:lang w:val="fr-FR"/>
              </w:rPr>
              <w:t>1</w:t>
            </w:r>
            <w:r w:rsidRPr="00516B16">
              <w:rPr>
                <w:rFonts w:ascii="Calibri" w:eastAsiaTheme="minorEastAsia" w:hAnsi="Calibri" w:cs="Calibri"/>
                <w:b/>
                <w:vertAlign w:val="superscript"/>
                <w:lang w:val="fr-FR"/>
              </w:rPr>
              <w:t>er</w:t>
            </w:r>
            <w:r w:rsidRPr="00516B16">
              <w:rPr>
                <w:rFonts w:ascii="Calibri" w:eastAsiaTheme="minorEastAsia" w:hAnsi="Calibri" w:cs="Calibri"/>
                <w:b/>
                <w:lang w:val="fr-FR"/>
              </w:rPr>
              <w:t xml:space="preserve"> décembre</w:t>
            </w:r>
          </w:p>
        </w:tc>
      </w:tr>
      <w:tr w:rsidR="000243EB" w:rsidRPr="00516B16" w14:paraId="34549CEA"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8C2C284" w14:textId="014103C3" w:rsidR="000243EB" w:rsidRPr="00516B16" w:rsidRDefault="000243EB" w:rsidP="00D875BD">
            <w:pPr>
              <w:pStyle w:val="HQNiveau3xxx"/>
              <w:tabs>
                <w:tab w:val="clear" w:pos="0"/>
              </w:tabs>
              <w:spacing w:before="0" w:after="0"/>
              <w:ind w:left="762" w:right="-110" w:hanging="780"/>
              <w:rPr>
                <w:rFonts w:asciiTheme="minorHAnsi" w:hAnsiTheme="minorHAnsi" w:cstheme="minorHAnsi"/>
                <w:bCs/>
                <w:sz w:val="22"/>
                <w:szCs w:val="22"/>
                <w:lang w:val="fr-FR"/>
              </w:rPr>
            </w:pPr>
            <w:r w:rsidRPr="00516B16">
              <w:rPr>
                <w:rFonts w:asciiTheme="minorHAnsi" w:hAnsiTheme="minorHAnsi" w:cstheme="minorHAnsi"/>
                <w:bCs/>
                <w:sz w:val="22"/>
                <w:szCs w:val="22"/>
                <w:lang w:val="fr-FR"/>
              </w:rPr>
              <w:t>5.6.5</w:t>
            </w:r>
            <w:r w:rsidRPr="00516B16">
              <w:rPr>
                <w:rFonts w:asciiTheme="minorHAnsi" w:hAnsiTheme="minorHAnsi" w:cstheme="minorHAnsi"/>
                <w:bCs/>
                <w:sz w:val="22"/>
                <w:szCs w:val="22"/>
                <w:lang w:val="fr-FR"/>
              </w:rPr>
              <w:tab/>
              <w:t>Date limite de signature</w:t>
            </w:r>
          </w:p>
          <w:p w14:paraId="091B7A29" w14:textId="2D531929" w:rsidR="000243EB" w:rsidRPr="00516B16" w:rsidRDefault="000243EB" w:rsidP="008E0B2D">
            <w:pPr>
              <w:pStyle w:val="HQParagrapheNiveau2"/>
              <w:tabs>
                <w:tab w:val="clear" w:pos="547"/>
              </w:tabs>
              <w:spacing w:after="0"/>
              <w:ind w:left="762" w:right="-18" w:hanging="762"/>
              <w:rPr>
                <w:rFonts w:asciiTheme="minorHAnsi" w:hAnsiTheme="minorHAnsi" w:cstheme="minorHAnsi"/>
                <w:sz w:val="22"/>
                <w:szCs w:val="22"/>
                <w:lang w:val="fr-FR"/>
              </w:rPr>
            </w:pPr>
            <w:r w:rsidRPr="00516B16">
              <w:rPr>
                <w:rFonts w:asciiTheme="minorHAnsi" w:hAnsiTheme="minorHAnsi" w:cstheme="minorHAnsi"/>
                <w:sz w:val="22"/>
                <w:szCs w:val="22"/>
                <w:lang w:val="fr-FR"/>
              </w:rPr>
              <w:t>A.</w:t>
            </w:r>
            <w:r w:rsidRPr="00516B16">
              <w:rPr>
                <w:rFonts w:asciiTheme="minorHAnsi" w:hAnsiTheme="minorHAnsi" w:cstheme="minorHAnsi"/>
                <w:sz w:val="22"/>
                <w:szCs w:val="22"/>
                <w:lang w:val="fr-FR"/>
              </w:rPr>
              <w:tab/>
              <w:t xml:space="preserve">Les joueurs affiliés doivent avoir été dûment inscrits sur le formulaire </w:t>
            </w:r>
            <w:r w:rsidR="003F514F" w:rsidRPr="003F514F">
              <w:rPr>
                <w:rFonts w:asciiTheme="minorHAnsi" w:hAnsiTheme="minorHAnsi" w:cstheme="minorHAnsi"/>
                <w:b/>
                <w:bCs/>
                <w:sz w:val="22"/>
                <w:szCs w:val="22"/>
                <w:lang w:val="fr-FR"/>
              </w:rPr>
              <w:t>Liste officielle des joueurs de l’équipe</w:t>
            </w:r>
            <w:r w:rsidR="003275E7">
              <w:rPr>
                <w:rFonts w:ascii="Calibri" w:hAnsi="Calibri"/>
                <w:b/>
                <w:bCs/>
                <w:noProof/>
                <w:sz w:val="22"/>
                <w:szCs w:val="22"/>
                <w:lang w:val="fr-FR"/>
              </w:rPr>
              <w:t xml:space="preserve"> (</w:t>
            </w:r>
            <w:r w:rsidR="0080356A">
              <w:rPr>
                <w:rFonts w:ascii="Calibri" w:hAnsi="Calibri"/>
                <w:b/>
                <w:bCs/>
                <w:noProof/>
                <w:sz w:val="22"/>
                <w:szCs w:val="22"/>
                <w:lang w:val="fr-FR"/>
              </w:rPr>
              <w:t>c</w:t>
            </w:r>
            <w:r w:rsidR="003275E7">
              <w:rPr>
                <w:rFonts w:ascii="Calibri" w:hAnsi="Calibri"/>
                <w:b/>
                <w:bCs/>
                <w:noProof/>
                <w:sz w:val="22"/>
                <w:szCs w:val="22"/>
                <w:lang w:val="fr-FR"/>
              </w:rPr>
              <w:t>ahier d’équipe)</w:t>
            </w:r>
            <w:r w:rsidR="003F514F" w:rsidRPr="003F514F">
              <w:rPr>
                <w:rFonts w:asciiTheme="minorHAnsi" w:hAnsiTheme="minorHAnsi" w:cstheme="minorHAnsi"/>
                <w:sz w:val="22"/>
                <w:szCs w:val="22"/>
                <w:lang w:val="fr-FR"/>
              </w:rPr>
              <w:t xml:space="preserve"> </w:t>
            </w:r>
            <w:r w:rsidRPr="00516B16">
              <w:rPr>
                <w:rFonts w:asciiTheme="minorHAnsi" w:hAnsiTheme="minorHAnsi" w:cstheme="minorHAnsi"/>
                <w:sz w:val="22"/>
                <w:szCs w:val="22"/>
                <w:lang w:val="fr-FR"/>
              </w:rPr>
              <w:t xml:space="preserve">comme joueurs affiliés au plus tard le </w:t>
            </w:r>
            <w:r w:rsidR="00516B16" w:rsidRPr="00516B16">
              <w:rPr>
                <w:rFonts w:asciiTheme="minorHAnsi" w:hAnsiTheme="minorHAnsi" w:cstheme="minorHAnsi"/>
                <w:b/>
                <w:bCs/>
                <w:sz w:val="22"/>
                <w:szCs w:val="22"/>
                <w:u w:val="single"/>
                <w:lang w:val="fr-FR"/>
              </w:rPr>
              <w:t>1</w:t>
            </w:r>
            <w:r w:rsidRPr="00516B16">
              <w:rPr>
                <w:rFonts w:asciiTheme="minorHAnsi" w:hAnsiTheme="minorHAnsi" w:cstheme="minorHAnsi"/>
                <w:b/>
                <w:bCs/>
                <w:sz w:val="22"/>
                <w:szCs w:val="22"/>
                <w:u w:val="single"/>
                <w:lang w:val="fr-FR"/>
              </w:rPr>
              <w:t>5 janvier</w:t>
            </w:r>
            <w:r w:rsidRPr="00516B16">
              <w:rPr>
                <w:rFonts w:asciiTheme="minorHAnsi" w:hAnsiTheme="minorHAnsi" w:cstheme="minorHAnsi"/>
                <w:sz w:val="22"/>
                <w:szCs w:val="22"/>
                <w:lang w:val="fr-FR"/>
              </w:rPr>
              <w:t xml:space="preserve"> à </w:t>
            </w:r>
            <w:r w:rsidRPr="0026276D">
              <w:rPr>
                <w:rFonts w:asciiTheme="minorHAnsi" w:hAnsiTheme="minorHAnsi" w:cstheme="minorHAnsi"/>
                <w:sz w:val="22"/>
                <w:szCs w:val="22"/>
                <w:lang w:val="fr-FR"/>
              </w:rPr>
              <w:t>minuit heure de l’est.</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E2A3588" w14:textId="77777777" w:rsidR="000243EB" w:rsidRPr="00516B16" w:rsidRDefault="000243EB" w:rsidP="00CF2FD0">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fr-FR"/>
              </w:rPr>
            </w:pPr>
            <w:r w:rsidRPr="00516B16">
              <w:rPr>
                <w:rFonts w:asciiTheme="minorHAnsi" w:eastAsiaTheme="minorEastAsia" w:hAnsiTheme="minorHAnsi" w:cstheme="minorHAnsi"/>
                <w:b/>
                <w:lang w:val="fr-FR"/>
              </w:rPr>
              <w:t>15 janvier</w:t>
            </w:r>
          </w:p>
        </w:tc>
      </w:tr>
      <w:tr w:rsidR="000243EB" w:rsidRPr="00D50544" w14:paraId="33E63438" w14:textId="77777777" w:rsidTr="0037000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9D4D58B" w14:textId="58D02C78" w:rsidR="000243EB" w:rsidRPr="00516B16" w:rsidRDefault="000243EB" w:rsidP="008E0B2D">
            <w:pPr>
              <w:pStyle w:val="HQParagrapheNiveau2"/>
              <w:tabs>
                <w:tab w:val="clear" w:pos="547"/>
              </w:tabs>
              <w:spacing w:after="0"/>
              <w:ind w:left="762" w:right="-18" w:hanging="762"/>
              <w:rPr>
                <w:rFonts w:asciiTheme="minorHAnsi" w:hAnsiTheme="minorHAnsi" w:cstheme="minorHAnsi"/>
                <w:sz w:val="22"/>
                <w:szCs w:val="22"/>
                <w:lang w:val="fr-FR"/>
              </w:rPr>
            </w:pPr>
            <w:r w:rsidRPr="00516B16">
              <w:rPr>
                <w:rFonts w:asciiTheme="minorHAnsi" w:hAnsiTheme="minorHAnsi" w:cstheme="minorHAnsi"/>
                <w:sz w:val="22"/>
                <w:szCs w:val="22"/>
                <w:lang w:val="fr-FR"/>
              </w:rPr>
              <w:t>B.</w:t>
            </w:r>
            <w:r w:rsidRPr="00516B16">
              <w:rPr>
                <w:rFonts w:asciiTheme="minorHAnsi" w:hAnsiTheme="minorHAnsi" w:cstheme="minorHAnsi"/>
                <w:sz w:val="22"/>
                <w:szCs w:val="22"/>
                <w:lang w:val="fr-FR"/>
              </w:rPr>
              <w:tab/>
              <w:t xml:space="preserve">Au </w:t>
            </w:r>
            <w:r w:rsidR="00F16293">
              <w:rPr>
                <w:rFonts w:asciiTheme="minorHAnsi" w:hAnsiTheme="minorHAnsi" w:cstheme="minorHAnsi"/>
                <w:sz w:val="22"/>
                <w:szCs w:val="22"/>
                <w:lang w:val="fr-FR"/>
              </w:rPr>
              <w:t>C</w:t>
            </w:r>
            <w:r w:rsidRPr="00516B16">
              <w:rPr>
                <w:rFonts w:asciiTheme="minorHAnsi" w:hAnsiTheme="minorHAnsi" w:cstheme="minorHAnsi"/>
                <w:sz w:val="22"/>
                <w:szCs w:val="22"/>
                <w:lang w:val="fr-FR"/>
              </w:rPr>
              <w:t>ollégial</w:t>
            </w:r>
            <w:r w:rsidR="0080356A">
              <w:rPr>
                <w:rFonts w:asciiTheme="minorHAnsi" w:hAnsiTheme="minorHAnsi" w:cstheme="minorHAnsi"/>
                <w:sz w:val="22"/>
                <w:szCs w:val="22"/>
                <w:lang w:val="fr-FR"/>
              </w:rPr>
              <w:t xml:space="preserve"> </w:t>
            </w:r>
            <w:r w:rsidRPr="00516B16">
              <w:rPr>
                <w:rFonts w:asciiTheme="minorHAnsi" w:hAnsiTheme="minorHAnsi" w:cstheme="minorHAnsi"/>
                <w:bCs/>
                <w:sz w:val="22"/>
                <w:szCs w:val="22"/>
                <w:lang w:val="fr-FR"/>
              </w:rPr>
              <w:t>D1-D2</w:t>
            </w:r>
            <w:r w:rsidRPr="00516B16">
              <w:rPr>
                <w:rFonts w:asciiTheme="minorHAnsi" w:hAnsiTheme="minorHAnsi" w:cstheme="minorHAnsi"/>
                <w:sz w:val="22"/>
                <w:szCs w:val="22"/>
                <w:lang w:val="fr-FR"/>
              </w:rPr>
              <w:t xml:space="preserve">, la date limite pour signer des joueurs affiliés est le </w:t>
            </w:r>
            <w:r w:rsidRPr="00516B16">
              <w:rPr>
                <w:rFonts w:asciiTheme="minorHAnsi" w:hAnsiTheme="minorHAnsi" w:cstheme="minorHAnsi"/>
                <w:b/>
                <w:bCs/>
                <w:sz w:val="22"/>
                <w:szCs w:val="22"/>
                <w:u w:val="single"/>
                <w:lang w:val="fr-FR"/>
              </w:rPr>
              <w:t>25 janvier</w:t>
            </w:r>
            <w:r w:rsidRPr="00516B16">
              <w:rPr>
                <w:rFonts w:asciiTheme="minorHAnsi" w:hAnsiTheme="minorHAnsi" w:cstheme="minorHAnsi"/>
                <w:sz w:val="22"/>
                <w:szCs w:val="22"/>
                <w:lang w:val="fr-FR"/>
              </w:rPr>
              <w:t xml:space="preserve"> à minuit.</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10E321" w14:textId="77777777" w:rsidR="000243EB" w:rsidRPr="00516B16" w:rsidRDefault="000243EB" w:rsidP="00516B1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lang w:val="fr-FR"/>
              </w:rPr>
            </w:pPr>
            <w:r w:rsidRPr="00516B16">
              <w:rPr>
                <w:rFonts w:asciiTheme="minorHAnsi" w:eastAsiaTheme="minorEastAsia" w:hAnsiTheme="minorHAnsi" w:cstheme="minorHAnsi"/>
                <w:b/>
                <w:lang w:val="fr-FR"/>
              </w:rPr>
              <w:t>25 janvier</w:t>
            </w:r>
          </w:p>
        </w:tc>
      </w:tr>
      <w:tr w:rsidR="00934C76" w:rsidRPr="00D50544" w14:paraId="07B63E51"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6A741441" w14:textId="6A061095" w:rsidR="00934C76" w:rsidRPr="00516B16" w:rsidRDefault="00934C76" w:rsidP="00D875BD">
            <w:pPr>
              <w:pStyle w:val="HQNiveau3xxx"/>
              <w:tabs>
                <w:tab w:val="clear" w:pos="0"/>
              </w:tabs>
              <w:spacing w:before="0" w:after="0"/>
              <w:ind w:left="732" w:right="-110" w:hanging="750"/>
              <w:rPr>
                <w:rFonts w:asciiTheme="minorHAnsi" w:hAnsiTheme="minorHAnsi" w:cstheme="minorHAnsi"/>
                <w:bCs/>
                <w:sz w:val="22"/>
                <w:szCs w:val="22"/>
                <w:lang w:val="fr-FR"/>
              </w:rPr>
            </w:pPr>
            <w:r w:rsidRPr="00516B16">
              <w:rPr>
                <w:rFonts w:asciiTheme="minorHAnsi" w:hAnsiTheme="minorHAnsi" w:cstheme="minorHAnsi"/>
                <w:bCs/>
                <w:sz w:val="22"/>
                <w:szCs w:val="22"/>
                <w:lang w:val="fr-FR"/>
              </w:rPr>
              <w:t>5.8.3</w:t>
            </w:r>
            <w:r w:rsidRPr="00516B16">
              <w:rPr>
                <w:rFonts w:asciiTheme="minorHAnsi" w:hAnsiTheme="minorHAnsi" w:cstheme="minorHAnsi"/>
                <w:bCs/>
                <w:sz w:val="22"/>
                <w:szCs w:val="22"/>
                <w:lang w:val="fr-FR"/>
              </w:rPr>
              <w:tab/>
              <w:t>Date de libération</w:t>
            </w:r>
          </w:p>
          <w:p w14:paraId="18076787" w14:textId="0239DF0E" w:rsidR="00934C76" w:rsidRPr="00516B16" w:rsidRDefault="00934C76" w:rsidP="00B534D2">
            <w:pPr>
              <w:pStyle w:val="HQParagrapheNiveau2"/>
              <w:tabs>
                <w:tab w:val="clear" w:pos="547"/>
              </w:tabs>
              <w:spacing w:after="0"/>
              <w:ind w:left="732" w:right="-29"/>
              <w:jc w:val="left"/>
              <w:rPr>
                <w:rFonts w:asciiTheme="minorHAnsi" w:hAnsiTheme="minorHAnsi" w:cstheme="minorHAnsi"/>
                <w:sz w:val="22"/>
                <w:szCs w:val="22"/>
                <w:lang w:val="fr-FR"/>
              </w:rPr>
            </w:pPr>
            <w:r w:rsidRPr="00516B16">
              <w:rPr>
                <w:rFonts w:asciiTheme="minorHAnsi" w:hAnsiTheme="minorHAnsi" w:cstheme="minorHAnsi"/>
                <w:sz w:val="22"/>
                <w:szCs w:val="22"/>
                <w:lang w:val="fr-FR"/>
              </w:rPr>
              <w:t xml:space="preserve">Aucune équipe ne peut libérer un joueur entre le </w:t>
            </w:r>
            <w:r w:rsidRPr="00516B16">
              <w:rPr>
                <w:rFonts w:asciiTheme="minorHAnsi" w:hAnsiTheme="minorHAnsi" w:cstheme="minorHAnsi"/>
                <w:b/>
                <w:bCs/>
                <w:sz w:val="22"/>
                <w:szCs w:val="22"/>
                <w:u w:val="single"/>
                <w:lang w:val="fr-FR"/>
              </w:rPr>
              <w:t>10 janvier</w:t>
            </w:r>
            <w:r w:rsidRPr="00516B16">
              <w:rPr>
                <w:rFonts w:asciiTheme="minorHAnsi" w:hAnsiTheme="minorHAnsi" w:cstheme="minorHAnsi"/>
                <w:sz w:val="22"/>
                <w:szCs w:val="22"/>
                <w:lang w:val="fr-FR"/>
              </w:rPr>
              <w:t xml:space="preserve"> à minuit et la fin de la saison.</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6F1B5C71" w14:textId="77777777" w:rsidR="00934C76" w:rsidRPr="00516B16" w:rsidRDefault="00934C76" w:rsidP="00B534D2">
            <w:pPr>
              <w:ind w:right="-3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fr-FR"/>
              </w:rPr>
            </w:pPr>
            <w:r w:rsidRPr="00516B16">
              <w:rPr>
                <w:rFonts w:asciiTheme="minorHAnsi" w:eastAsiaTheme="minorEastAsia" w:hAnsiTheme="minorHAnsi" w:cstheme="minorHAnsi"/>
                <w:b/>
                <w:lang w:val="fr-FR"/>
              </w:rPr>
              <w:t>10 janvier</w:t>
            </w:r>
          </w:p>
        </w:tc>
      </w:tr>
      <w:tr w:rsidR="00934C76" w:rsidRPr="00D50544" w14:paraId="3E0FEFB3" w14:textId="77777777" w:rsidTr="0052664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trHeight w:val="655"/>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F356433" w14:textId="77777777" w:rsidR="00934C76" w:rsidRPr="00516B16" w:rsidRDefault="00934C76" w:rsidP="00D875BD">
            <w:pPr>
              <w:pStyle w:val="HQNiveau3xxx"/>
              <w:tabs>
                <w:tab w:val="clear" w:pos="0"/>
              </w:tabs>
              <w:spacing w:before="0" w:after="0"/>
              <w:ind w:left="732" w:right="-110" w:hanging="750"/>
              <w:rPr>
                <w:rFonts w:asciiTheme="minorHAnsi" w:hAnsiTheme="minorHAnsi" w:cstheme="minorHAnsi"/>
                <w:bCs/>
                <w:sz w:val="22"/>
                <w:szCs w:val="22"/>
                <w:lang w:val="fr-FR"/>
              </w:rPr>
            </w:pPr>
            <w:r w:rsidRPr="00516B16">
              <w:rPr>
                <w:rFonts w:asciiTheme="minorHAnsi" w:hAnsiTheme="minorHAnsi" w:cstheme="minorHAnsi"/>
                <w:bCs/>
                <w:sz w:val="22"/>
                <w:szCs w:val="22"/>
                <w:lang w:val="fr-FR"/>
              </w:rPr>
              <w:t>5.13.3</w:t>
            </w:r>
            <w:r w:rsidRPr="00516B16">
              <w:rPr>
                <w:rFonts w:asciiTheme="minorHAnsi" w:hAnsiTheme="minorHAnsi" w:cstheme="minorHAnsi"/>
                <w:bCs/>
                <w:sz w:val="22"/>
                <w:szCs w:val="22"/>
                <w:lang w:val="fr-FR"/>
              </w:rPr>
              <w:tab/>
              <w:t>Retrait d'une équipe</w:t>
            </w:r>
          </w:p>
          <w:p w14:paraId="70462ECD" w14:textId="2FD91770" w:rsidR="00934C76" w:rsidRPr="00516B16" w:rsidRDefault="00934C76" w:rsidP="0080356A">
            <w:pPr>
              <w:pStyle w:val="HQParagrapheNiveau2"/>
              <w:tabs>
                <w:tab w:val="clear" w:pos="547"/>
              </w:tabs>
              <w:spacing w:after="0"/>
              <w:ind w:left="732" w:right="-29"/>
              <w:rPr>
                <w:rFonts w:asciiTheme="minorHAnsi" w:hAnsiTheme="minorHAnsi" w:cstheme="minorHAnsi"/>
                <w:sz w:val="22"/>
                <w:szCs w:val="22"/>
                <w:lang w:val="fr-FR"/>
              </w:rPr>
            </w:pPr>
            <w:r w:rsidRPr="00516B16">
              <w:rPr>
                <w:rFonts w:asciiTheme="minorHAnsi" w:hAnsiTheme="minorHAnsi" w:cstheme="minorHAnsi"/>
                <w:sz w:val="22"/>
                <w:szCs w:val="22"/>
                <w:lang w:val="fr-FR"/>
              </w:rPr>
              <w:t xml:space="preserve">Si une équipe se retire avant le </w:t>
            </w:r>
            <w:r w:rsidRPr="00516B16">
              <w:rPr>
                <w:rFonts w:asciiTheme="minorHAnsi" w:hAnsiTheme="minorHAnsi" w:cstheme="minorHAnsi"/>
                <w:b/>
                <w:bCs/>
                <w:sz w:val="22"/>
                <w:szCs w:val="22"/>
                <w:u w:val="single"/>
                <w:lang w:val="fr-FR"/>
              </w:rPr>
              <w:t>10 janvier</w:t>
            </w:r>
            <w:r w:rsidRPr="00516B16">
              <w:rPr>
                <w:rFonts w:asciiTheme="minorHAnsi" w:hAnsiTheme="minorHAnsi" w:cstheme="minorHAnsi"/>
                <w:sz w:val="22"/>
                <w:szCs w:val="22"/>
                <w:lang w:val="fr-FR"/>
              </w:rPr>
              <w:t xml:space="preserve">, la procédure pour la libération des joueurs </w:t>
            </w:r>
            <w:r w:rsidR="001D7CDA" w:rsidRPr="00D53041">
              <w:rPr>
                <w:rFonts w:asciiTheme="minorHAnsi" w:hAnsiTheme="minorHAnsi" w:cstheme="minorHAnsi"/>
                <w:sz w:val="22"/>
                <w:szCs w:val="22"/>
                <w:lang w:val="fr-FR"/>
              </w:rPr>
              <w:t>sera déterminée par le Conseil d’administration/direction générale concerné.</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7E5F04" w14:textId="46C7224C" w:rsidR="00934C76" w:rsidRPr="00516B16" w:rsidRDefault="00934C76" w:rsidP="0080356A">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lang w:val="fr-FR"/>
              </w:rPr>
            </w:pPr>
            <w:r w:rsidRPr="00516B16">
              <w:rPr>
                <w:rFonts w:asciiTheme="minorHAnsi" w:eastAsiaTheme="minorEastAsia" w:hAnsiTheme="minorHAnsi" w:cstheme="minorHAnsi"/>
                <w:b/>
                <w:lang w:val="fr-FR"/>
              </w:rPr>
              <w:t>10 janvier</w:t>
            </w:r>
          </w:p>
        </w:tc>
      </w:tr>
      <w:tr w:rsidR="001D7CDA" w:rsidRPr="00D50544" w14:paraId="2E447607"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00BDC5BB" w14:textId="5CDA47D2" w:rsidR="001D7CDA" w:rsidRPr="001D7CDA" w:rsidRDefault="001D7CDA" w:rsidP="00D875BD">
            <w:pPr>
              <w:pStyle w:val="HQNiveau2xx"/>
              <w:tabs>
                <w:tab w:val="clear" w:pos="720"/>
              </w:tabs>
              <w:spacing w:before="0" w:after="0"/>
              <w:ind w:left="732" w:right="-110" w:hanging="732"/>
              <w:rPr>
                <w:rFonts w:asciiTheme="minorHAnsi" w:hAnsiTheme="minorHAnsi" w:cstheme="minorHAnsi"/>
                <w:b w:val="0"/>
                <w:sz w:val="22"/>
                <w:szCs w:val="22"/>
                <w:lang w:val="fr-FR"/>
              </w:rPr>
            </w:pPr>
            <w:r w:rsidRPr="001D7CDA">
              <w:rPr>
                <w:rFonts w:asciiTheme="minorHAnsi" w:hAnsiTheme="minorHAnsi" w:cstheme="minorHAnsi"/>
                <w:bCs/>
                <w:sz w:val="22"/>
                <w:szCs w:val="22"/>
                <w:lang w:val="fr-FR"/>
              </w:rPr>
              <w:t>6.2</w:t>
            </w:r>
            <w:r w:rsidRPr="001D7CDA">
              <w:rPr>
                <w:rFonts w:asciiTheme="minorHAnsi" w:hAnsiTheme="minorHAnsi" w:cstheme="minorHAnsi"/>
                <w:b w:val="0"/>
                <w:sz w:val="22"/>
                <w:szCs w:val="22"/>
                <w:lang w:val="fr-FR"/>
              </w:rPr>
              <w:tab/>
              <w:t xml:space="preserve">Le début des activités des ligues ne peut se faire avant le </w:t>
            </w:r>
            <w:r w:rsidRPr="001D7CDA">
              <w:rPr>
                <w:rFonts w:asciiTheme="minorHAnsi" w:hAnsiTheme="minorHAnsi" w:cstheme="minorHAnsi"/>
                <w:bCs/>
                <w:sz w:val="22"/>
                <w:szCs w:val="22"/>
                <w:u w:val="single"/>
                <w:lang w:val="fr-FR"/>
              </w:rPr>
              <w:t>1</w:t>
            </w:r>
            <w:r w:rsidRPr="001D7CDA">
              <w:rPr>
                <w:rFonts w:asciiTheme="minorHAnsi" w:hAnsiTheme="minorHAnsi" w:cstheme="minorHAnsi"/>
                <w:bCs/>
                <w:sz w:val="22"/>
                <w:szCs w:val="22"/>
                <w:u w:val="single"/>
                <w:vertAlign w:val="superscript"/>
                <w:lang w:val="fr-FR"/>
              </w:rPr>
              <w:t>er</w:t>
            </w:r>
            <w:r w:rsidRPr="001D7CDA">
              <w:rPr>
                <w:rFonts w:asciiTheme="minorHAnsi" w:hAnsiTheme="minorHAnsi" w:cstheme="minorHAnsi"/>
                <w:bCs/>
                <w:sz w:val="22"/>
                <w:szCs w:val="22"/>
                <w:u w:val="single"/>
                <w:lang w:val="fr-FR"/>
              </w:rPr>
              <w:t xml:space="preserve"> </w:t>
            </w:r>
            <w:r w:rsidR="00681ACC">
              <w:rPr>
                <w:rFonts w:asciiTheme="minorHAnsi" w:hAnsiTheme="minorHAnsi" w:cstheme="minorHAnsi"/>
                <w:bCs/>
                <w:sz w:val="22"/>
                <w:szCs w:val="22"/>
                <w:u w:val="single"/>
                <w:lang w:val="fr-FR"/>
              </w:rPr>
              <w:t>janvier</w:t>
            </w:r>
            <w:r w:rsidRPr="001D7CDA">
              <w:rPr>
                <w:rFonts w:asciiTheme="minorHAnsi" w:hAnsiTheme="minorHAnsi" w:cstheme="minorHAnsi"/>
                <w:b w:val="0"/>
                <w:sz w:val="22"/>
                <w:szCs w:val="22"/>
                <w:lang w:val="fr-FR"/>
              </w:rPr>
              <w:t xml:space="preserve"> pour la divis</w:t>
            </w:r>
            <w:r>
              <w:rPr>
                <w:rFonts w:asciiTheme="minorHAnsi" w:hAnsiTheme="minorHAnsi" w:cstheme="minorHAnsi"/>
                <w:b w:val="0"/>
                <w:sz w:val="22"/>
                <w:szCs w:val="22"/>
                <w:lang w:val="fr-FR"/>
              </w:rPr>
              <w:t>i</w:t>
            </w:r>
            <w:r w:rsidRPr="001D7CDA">
              <w:rPr>
                <w:rFonts w:asciiTheme="minorHAnsi" w:hAnsiTheme="minorHAnsi" w:cstheme="minorHAnsi"/>
                <w:b w:val="0"/>
                <w:sz w:val="22"/>
                <w:szCs w:val="22"/>
                <w:lang w:val="fr-FR"/>
              </w:rPr>
              <w:t>on M9.</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0B5746D1" w14:textId="2CA8BFAA" w:rsidR="001D7CDA" w:rsidRPr="001D7CDA" w:rsidRDefault="001D7CDA" w:rsidP="0037000B">
            <w:pPr>
              <w:jc w:val="center"/>
              <w:cnfStyle w:val="000000100000" w:firstRow="0" w:lastRow="0" w:firstColumn="0" w:lastColumn="0" w:oddVBand="0" w:evenVBand="0" w:oddHBand="1" w:evenHBand="0" w:firstRowFirstColumn="0" w:firstRowLastColumn="0" w:lastRowFirstColumn="0" w:lastRowLastColumn="0"/>
              <w:rPr>
                <w:rFonts w:cstheme="minorHAnsi"/>
                <w:b/>
                <w:lang w:val="fr-FR"/>
              </w:rPr>
            </w:pPr>
            <w:r w:rsidRPr="001D7CDA">
              <w:rPr>
                <w:rFonts w:asciiTheme="minorHAnsi" w:hAnsiTheme="minorHAnsi" w:cstheme="minorHAnsi"/>
                <w:b/>
                <w:lang w:val="fr-FR"/>
              </w:rPr>
              <w:t>1</w:t>
            </w:r>
            <w:r w:rsidRPr="001D7CDA">
              <w:rPr>
                <w:rFonts w:asciiTheme="minorHAnsi" w:hAnsiTheme="minorHAnsi" w:cstheme="minorHAnsi"/>
                <w:b/>
                <w:vertAlign w:val="superscript"/>
                <w:lang w:val="fr-FR"/>
              </w:rPr>
              <w:t>er</w:t>
            </w:r>
            <w:r w:rsidRPr="001D7CDA">
              <w:rPr>
                <w:rFonts w:asciiTheme="minorHAnsi" w:hAnsiTheme="minorHAnsi" w:cstheme="minorHAnsi"/>
                <w:b/>
                <w:lang w:val="fr-FR"/>
              </w:rPr>
              <w:t xml:space="preserve"> </w:t>
            </w:r>
            <w:r w:rsidR="00681ACC">
              <w:rPr>
                <w:rFonts w:asciiTheme="minorHAnsi" w:hAnsiTheme="minorHAnsi" w:cstheme="minorHAnsi"/>
                <w:b/>
                <w:lang w:val="fr-FR"/>
              </w:rPr>
              <w:t>janvier</w:t>
            </w:r>
          </w:p>
        </w:tc>
      </w:tr>
      <w:tr w:rsidR="00620192" w:rsidRPr="00D50544" w14:paraId="74B95AC3"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46D3E3D2" w14:textId="1EA4F6FA" w:rsidR="00620192" w:rsidRPr="00620192" w:rsidRDefault="00620192" w:rsidP="00D875BD">
            <w:pPr>
              <w:spacing w:before="40" w:after="40"/>
              <w:ind w:left="760"/>
              <w:jc w:val="both"/>
              <w:rPr>
                <w:rFonts w:asciiTheme="minorHAnsi" w:hAnsiTheme="minorHAnsi" w:cstheme="minorHAnsi"/>
                <w:bCs/>
              </w:rPr>
            </w:pPr>
            <w:r w:rsidRPr="00620192">
              <w:rPr>
                <w:rFonts w:ascii="Calibri" w:hAnsi="Calibri" w:cs="Calibri"/>
              </w:rPr>
              <w:t xml:space="preserve">Les matchs intra-association ou organisation sont permis entre la fin des leçons et le début de la saison régulière, soit au plus tôt le </w:t>
            </w:r>
            <w:r w:rsidRPr="00620192">
              <w:rPr>
                <w:rFonts w:ascii="Calibri" w:hAnsi="Calibri" w:cs="Calibri"/>
                <w:b/>
                <w:bCs/>
                <w:u w:val="single"/>
              </w:rPr>
              <w:t>1</w:t>
            </w:r>
            <w:r w:rsidRPr="00620192">
              <w:rPr>
                <w:rFonts w:ascii="Calibri" w:hAnsi="Calibri" w:cs="Calibri"/>
                <w:b/>
                <w:bCs/>
                <w:u w:val="single"/>
                <w:vertAlign w:val="superscript"/>
              </w:rPr>
              <w:t>er</w:t>
            </w:r>
            <w:r w:rsidRPr="00620192">
              <w:rPr>
                <w:rFonts w:ascii="Calibri" w:hAnsi="Calibri" w:cs="Calibri"/>
                <w:b/>
                <w:bCs/>
                <w:u w:val="single"/>
              </w:rPr>
              <w:t xml:space="preserve"> novembre</w:t>
            </w:r>
            <w:r w:rsidRPr="00620192">
              <w:rPr>
                <w:rFonts w:ascii="Calibri" w:hAnsi="Calibri" w:cs="Calibri"/>
              </w:rPr>
              <w:t>.</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49D7BEA3" w14:textId="529C52AD" w:rsidR="00620192" w:rsidRPr="00620192" w:rsidRDefault="00620192" w:rsidP="0037000B">
            <w:pPr>
              <w:jc w:val="center"/>
              <w:cnfStyle w:val="000000000000" w:firstRow="0" w:lastRow="0" w:firstColumn="0" w:lastColumn="0" w:oddVBand="0" w:evenVBand="0" w:oddHBand="0" w:evenHBand="0" w:firstRowFirstColumn="0" w:firstRowLastColumn="0" w:lastRowFirstColumn="0" w:lastRowLastColumn="0"/>
              <w:rPr>
                <w:rFonts w:cstheme="minorHAnsi"/>
                <w:b/>
                <w:lang w:val="fr-FR"/>
              </w:rPr>
            </w:pPr>
            <w:r w:rsidRPr="00620192">
              <w:rPr>
                <w:rFonts w:ascii="Calibri" w:hAnsi="Calibri" w:cs="Calibri"/>
                <w:b/>
                <w:bCs/>
              </w:rPr>
              <w:t>1</w:t>
            </w:r>
            <w:r w:rsidRPr="00620192">
              <w:rPr>
                <w:rFonts w:ascii="Calibri" w:hAnsi="Calibri" w:cs="Calibri"/>
                <w:b/>
                <w:bCs/>
                <w:vertAlign w:val="superscript"/>
              </w:rPr>
              <w:t>er</w:t>
            </w:r>
            <w:r w:rsidRPr="00620192">
              <w:rPr>
                <w:rFonts w:ascii="Calibri" w:hAnsi="Calibri" w:cs="Calibri"/>
                <w:b/>
                <w:bCs/>
              </w:rPr>
              <w:t xml:space="preserve"> novembre</w:t>
            </w:r>
          </w:p>
        </w:tc>
      </w:tr>
      <w:tr w:rsidR="008176BE" w:rsidRPr="0080356A" w14:paraId="1D970EC6" w14:textId="77777777" w:rsidTr="007312FB">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9C42BF0" w14:textId="2129409D" w:rsidR="008176BE" w:rsidRPr="0080356A" w:rsidRDefault="008176BE" w:rsidP="00D875BD">
            <w:pPr>
              <w:pStyle w:val="HQNiveau2xx"/>
              <w:tabs>
                <w:tab w:val="clear" w:pos="720"/>
              </w:tabs>
              <w:spacing w:before="0" w:after="0"/>
              <w:ind w:left="732" w:right="-110" w:hanging="732"/>
              <w:rPr>
                <w:rFonts w:asciiTheme="minorHAnsi" w:hAnsiTheme="minorHAnsi" w:cstheme="minorHAnsi"/>
                <w:sz w:val="22"/>
                <w:szCs w:val="22"/>
                <w:lang w:val="fr-FR"/>
              </w:rPr>
            </w:pPr>
            <w:r w:rsidRPr="0080356A">
              <w:rPr>
                <w:rFonts w:asciiTheme="minorHAnsi" w:hAnsiTheme="minorHAnsi" w:cstheme="minorHAnsi"/>
                <w:bCs/>
                <w:sz w:val="22"/>
                <w:szCs w:val="22"/>
                <w:lang w:val="fr-FR"/>
              </w:rPr>
              <w:t>6.4</w:t>
            </w:r>
            <w:r w:rsidRPr="0080356A">
              <w:rPr>
                <w:rFonts w:asciiTheme="minorHAnsi" w:hAnsiTheme="minorHAnsi" w:cstheme="minorHAnsi"/>
                <w:bCs/>
                <w:sz w:val="22"/>
                <w:szCs w:val="22"/>
                <w:lang w:val="fr-FR"/>
              </w:rPr>
              <w:tab/>
              <w:t>Classification M9</w:t>
            </w:r>
          </w:p>
          <w:p w14:paraId="7446583D" w14:textId="3B40EF4A" w:rsidR="008176BE" w:rsidRPr="0080356A" w:rsidRDefault="008176BE" w:rsidP="0037000B">
            <w:pPr>
              <w:tabs>
                <w:tab w:val="left" w:pos="300"/>
              </w:tabs>
              <w:ind w:left="732" w:right="-29"/>
              <w:jc w:val="both"/>
              <w:rPr>
                <w:rFonts w:asciiTheme="minorHAnsi" w:eastAsia="MS Mincho" w:hAnsiTheme="minorHAnsi" w:cstheme="minorHAnsi"/>
                <w:lang w:val="fr-FR"/>
              </w:rPr>
            </w:pPr>
            <w:r w:rsidRPr="0080356A">
              <w:rPr>
                <w:rFonts w:asciiTheme="minorHAnsi" w:hAnsiTheme="minorHAnsi" w:cstheme="minorHAnsi"/>
                <w:lang w:val="fr-FR"/>
              </w:rPr>
              <w:t>En fonction du nombre de joueurs inscrits</w:t>
            </w:r>
            <w:r w:rsidRPr="0052664B">
              <w:rPr>
                <w:rFonts w:asciiTheme="minorHAnsi" w:hAnsiTheme="minorHAnsi" w:cstheme="minorHAnsi"/>
                <w:bCs/>
                <w:lang w:val="fr-FR"/>
              </w:rPr>
              <w:t xml:space="preserve"> au </w:t>
            </w:r>
            <w:r w:rsidRPr="0080356A">
              <w:rPr>
                <w:rFonts w:asciiTheme="minorHAnsi" w:hAnsiTheme="minorHAnsi" w:cstheme="minorHAnsi"/>
                <w:b/>
                <w:bCs/>
                <w:u w:val="single"/>
                <w:lang w:val="fr-FR"/>
              </w:rPr>
              <w:t>1</w:t>
            </w:r>
            <w:r w:rsidR="00082D0E" w:rsidRPr="0080356A">
              <w:rPr>
                <w:rFonts w:asciiTheme="minorHAnsi" w:hAnsiTheme="minorHAnsi" w:cstheme="minorHAnsi"/>
                <w:b/>
                <w:bCs/>
                <w:u w:val="single"/>
                <w:lang w:val="fr-FR"/>
              </w:rPr>
              <w:t>5</w:t>
            </w:r>
            <w:r w:rsidRPr="0080356A">
              <w:rPr>
                <w:rFonts w:asciiTheme="minorHAnsi" w:hAnsiTheme="minorHAnsi" w:cstheme="minorHAnsi"/>
                <w:b/>
                <w:bCs/>
                <w:u w:val="single"/>
                <w:lang w:val="fr-FR"/>
              </w:rPr>
              <w:t xml:space="preserve"> </w:t>
            </w:r>
            <w:r w:rsidR="00620192" w:rsidRPr="0080356A">
              <w:rPr>
                <w:rFonts w:asciiTheme="minorHAnsi" w:hAnsiTheme="minorHAnsi" w:cstheme="minorHAnsi"/>
                <w:b/>
                <w:bCs/>
                <w:u w:val="single"/>
                <w:lang w:val="fr-FR"/>
              </w:rPr>
              <w:t xml:space="preserve">octobre </w:t>
            </w:r>
            <w:r w:rsidRPr="0080356A">
              <w:rPr>
                <w:rFonts w:asciiTheme="minorHAnsi" w:hAnsiTheme="minorHAnsi" w:cstheme="minorHAnsi"/>
                <w:lang w:val="fr-FR"/>
              </w:rPr>
              <w:t xml:space="preserve">(excluant les gardiens de but), l’association ou l’organisation doit déterminer du nombre d’équipes qu’elle doit former par territoire de recrutement accepté par la région, pour établir la classification de la division </w:t>
            </w:r>
            <w:r w:rsidRPr="0080356A">
              <w:rPr>
                <w:rFonts w:asciiTheme="minorHAnsi" w:hAnsiTheme="minorHAnsi" w:cstheme="minorHAnsi"/>
                <w:bCs/>
                <w:lang w:val="fr-FR"/>
              </w:rPr>
              <w:t>M9</w:t>
            </w:r>
            <w:r w:rsidRPr="0080356A">
              <w:rPr>
                <w:rFonts w:asciiTheme="minorHAnsi" w:hAnsiTheme="minorHAnsi" w:cstheme="minorHAnsi"/>
                <w:lang w:val="fr-FR"/>
              </w:rPr>
              <w:t>.</w:t>
            </w:r>
          </w:p>
        </w:tc>
        <w:tc>
          <w:tcPr>
            <w:tcW w:w="7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9B41BB0" w14:textId="2A100E6B" w:rsidR="008176BE" w:rsidRPr="0080356A" w:rsidRDefault="008176BE" w:rsidP="0037000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fr-FR"/>
              </w:rPr>
            </w:pPr>
            <w:r w:rsidRPr="0080356A">
              <w:rPr>
                <w:rFonts w:asciiTheme="minorHAnsi" w:hAnsiTheme="minorHAnsi" w:cstheme="minorHAnsi"/>
                <w:b/>
                <w:bCs/>
                <w:color w:val="auto"/>
                <w:lang w:val="fr-FR"/>
              </w:rPr>
              <w:t>1</w:t>
            </w:r>
            <w:r w:rsidR="004434F3" w:rsidRPr="0080356A">
              <w:rPr>
                <w:rFonts w:asciiTheme="minorHAnsi" w:hAnsiTheme="minorHAnsi" w:cstheme="minorHAnsi"/>
                <w:b/>
                <w:bCs/>
                <w:color w:val="auto"/>
                <w:lang w:val="fr-FR"/>
              </w:rPr>
              <w:t>5</w:t>
            </w:r>
            <w:r w:rsidRPr="0080356A">
              <w:rPr>
                <w:rFonts w:asciiTheme="minorHAnsi" w:hAnsiTheme="minorHAnsi" w:cstheme="minorHAnsi"/>
                <w:b/>
                <w:bCs/>
                <w:color w:val="auto"/>
                <w:lang w:val="fr-FR"/>
              </w:rPr>
              <w:t xml:space="preserve"> </w:t>
            </w:r>
            <w:r w:rsidR="00620192" w:rsidRPr="0080356A">
              <w:rPr>
                <w:rFonts w:asciiTheme="minorHAnsi" w:hAnsiTheme="minorHAnsi" w:cstheme="minorHAnsi"/>
                <w:b/>
                <w:bCs/>
                <w:color w:val="auto"/>
                <w:lang w:val="fr-FR"/>
              </w:rPr>
              <w:t>octobre</w:t>
            </w:r>
          </w:p>
        </w:tc>
      </w:tr>
    </w:tbl>
    <w:p w14:paraId="4C1E2E58" w14:textId="77777777" w:rsidR="0052664B" w:rsidRDefault="0052664B" w:rsidP="0037000B">
      <w:pPr>
        <w:pStyle w:val="HQNiveau2xx"/>
        <w:spacing w:before="0" w:after="0"/>
        <w:ind w:left="732" w:right="-110" w:hanging="732"/>
        <w:rPr>
          <w:rFonts w:asciiTheme="minorHAnsi" w:hAnsiTheme="minorHAnsi" w:cstheme="minorHAnsi"/>
          <w:bCs/>
          <w:sz w:val="22"/>
          <w:szCs w:val="22"/>
          <w:lang w:val="fr-FR"/>
        </w:rPr>
        <w:sectPr w:rsidR="0052664B" w:rsidSect="00D333EE">
          <w:headerReference w:type="default" r:id="rId218"/>
          <w:footerReference w:type="default" r:id="rId219"/>
          <w:pgSz w:w="12240" w:h="15840" w:code="1"/>
          <w:pgMar w:top="432" w:right="1800" w:bottom="432" w:left="1800" w:header="432" w:footer="432" w:gutter="0"/>
          <w:paperSrc w:first="260" w:other="260"/>
          <w:cols w:space="708"/>
          <w:docGrid w:linePitch="360"/>
        </w:sectPr>
      </w:pPr>
    </w:p>
    <w:tbl>
      <w:tblPr>
        <w:tblStyle w:val="Listemoyenne2-Accent1"/>
        <w:tblW w:w="6199" w:type="pct"/>
        <w:tblInd w:w="-882" w:type="dxa"/>
        <w:tblBorders>
          <w:insideH w:val="single" w:sz="8" w:space="0" w:color="5B9BD5" w:themeColor="accent1"/>
          <w:insideV w:val="single" w:sz="8" w:space="0" w:color="5B9BD5" w:themeColor="accent1"/>
        </w:tblBorders>
        <w:tblLook w:val="04A0" w:firstRow="1" w:lastRow="0" w:firstColumn="1" w:lastColumn="0" w:noHBand="0" w:noVBand="1"/>
      </w:tblPr>
      <w:tblGrid>
        <w:gridCol w:w="3010"/>
        <w:gridCol w:w="3009"/>
        <w:gridCol w:w="3009"/>
        <w:gridCol w:w="1646"/>
        <w:gridCol w:w="13"/>
      </w:tblGrid>
      <w:tr w:rsidR="0052664B" w:rsidRPr="0080356A" w14:paraId="41BC4E3A" w14:textId="77777777" w:rsidTr="007312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2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207BF132" w14:textId="37D9EE23" w:rsidR="0052664B" w:rsidRPr="0080356A" w:rsidRDefault="0052664B" w:rsidP="00D875BD">
            <w:pPr>
              <w:pStyle w:val="HQNiveau2xx"/>
              <w:tabs>
                <w:tab w:val="clear" w:pos="720"/>
              </w:tabs>
              <w:spacing w:before="0" w:after="0"/>
              <w:ind w:left="732" w:right="-110" w:hanging="732"/>
              <w:rPr>
                <w:rFonts w:asciiTheme="minorHAnsi" w:hAnsiTheme="minorHAnsi" w:cstheme="minorHAnsi"/>
                <w:bCs/>
                <w:sz w:val="22"/>
                <w:szCs w:val="22"/>
                <w:lang w:val="fr-FR"/>
              </w:rPr>
            </w:pPr>
            <w:bookmarkStart w:id="1043" w:name="_Hlk211605907"/>
            <w:r w:rsidRPr="0080356A">
              <w:rPr>
                <w:rFonts w:asciiTheme="minorHAnsi" w:hAnsiTheme="minorHAnsi" w:cstheme="minorHAnsi"/>
                <w:bCs/>
                <w:sz w:val="22"/>
                <w:szCs w:val="22"/>
                <w:lang w:val="fr-FR"/>
              </w:rPr>
              <w:t>6.7</w:t>
            </w:r>
            <w:r w:rsidRPr="0080356A">
              <w:rPr>
                <w:rFonts w:asciiTheme="minorHAnsi" w:hAnsiTheme="minorHAnsi" w:cstheme="minorHAnsi"/>
                <w:bCs/>
                <w:sz w:val="22"/>
                <w:szCs w:val="22"/>
                <w:lang w:val="fr-FR"/>
              </w:rPr>
              <w:tab/>
            </w:r>
            <w:r>
              <w:rPr>
                <w:rFonts w:asciiTheme="minorHAnsi" w:hAnsiTheme="minorHAnsi" w:cstheme="minorHAnsi"/>
                <w:bCs/>
                <w:sz w:val="22"/>
                <w:szCs w:val="22"/>
                <w:lang w:val="fr-FR"/>
              </w:rPr>
              <w:t>Calendrier de saison</w:t>
            </w:r>
          </w:p>
        </w:tc>
        <w:tc>
          <w:tcPr>
            <w:tcW w:w="776" w:type="pct"/>
            <w:gridSpan w:val="2"/>
            <w:vMerge w:val="restart"/>
            <w:tcBorders>
              <w:top w:val="single" w:sz="8" w:space="0" w:color="000000" w:themeColor="text1"/>
              <w:left w:val="single" w:sz="8" w:space="0" w:color="000000" w:themeColor="text1"/>
              <w:right w:val="single" w:sz="8" w:space="0" w:color="000000" w:themeColor="text1"/>
            </w:tcBorders>
            <w:shd w:val="clear" w:color="auto" w:fill="D9E2F3" w:themeFill="accent5" w:themeFillTint="33"/>
            <w:vAlign w:val="center"/>
          </w:tcPr>
          <w:p w14:paraId="4DE0BCEA" w14:textId="24BC8482" w:rsidR="0052664B" w:rsidRPr="0080356A" w:rsidRDefault="0052664B" w:rsidP="003700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lang w:val="fr-FR"/>
              </w:rPr>
            </w:pPr>
            <w:r w:rsidRPr="0080356A">
              <w:rPr>
                <w:rFonts w:ascii="Calibri" w:hAnsi="Calibri" w:cs="Calibri"/>
                <w:b/>
                <w:bCs/>
                <w:lang w:val="fr-FR"/>
              </w:rPr>
              <w:t>1</w:t>
            </w:r>
            <w:r w:rsidRPr="0080356A">
              <w:rPr>
                <w:rFonts w:ascii="Calibri" w:hAnsi="Calibri" w:cs="Calibri"/>
                <w:b/>
                <w:bCs/>
                <w:vertAlign w:val="superscript"/>
                <w:lang w:val="fr-FR"/>
              </w:rPr>
              <w:t>er</w:t>
            </w:r>
            <w:r w:rsidRPr="0080356A">
              <w:rPr>
                <w:rFonts w:ascii="Calibri" w:hAnsi="Calibri" w:cs="Calibri"/>
                <w:b/>
                <w:bCs/>
                <w:lang w:val="fr-FR"/>
              </w:rPr>
              <w:t xml:space="preserve"> janvier</w:t>
            </w:r>
          </w:p>
        </w:tc>
      </w:tr>
      <w:tr w:rsidR="0052664B" w:rsidRPr="0080356A" w14:paraId="7ED05C65" w14:textId="77777777" w:rsidTr="0073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pct"/>
            <w:vMerge w:val="restart"/>
            <w:tcBorders>
              <w:top w:val="single" w:sz="8" w:space="0" w:color="000000" w:themeColor="text1"/>
              <w:left w:val="single" w:sz="8" w:space="0" w:color="000000" w:themeColor="text1"/>
              <w:right w:val="single" w:sz="8" w:space="0" w:color="000000" w:themeColor="text1"/>
            </w:tcBorders>
            <w:shd w:val="clear" w:color="auto" w:fill="D9E2F3" w:themeFill="accent5" w:themeFillTint="33"/>
            <w:vAlign w:val="center"/>
          </w:tcPr>
          <w:p w14:paraId="762F1FA6" w14:textId="2A3952B8" w:rsidR="0052664B" w:rsidRPr="0080356A" w:rsidRDefault="0052664B" w:rsidP="0052664B">
            <w:pPr>
              <w:pStyle w:val="HQNiveau2xx"/>
              <w:spacing w:before="0" w:after="0"/>
              <w:ind w:left="732" w:right="-110" w:hanging="732"/>
              <w:jc w:val="center"/>
              <w:rPr>
                <w:rFonts w:asciiTheme="minorHAnsi" w:hAnsiTheme="minorHAnsi" w:cstheme="minorHAnsi"/>
                <w:bCs/>
                <w:sz w:val="22"/>
                <w:szCs w:val="22"/>
                <w:lang w:val="fr-FR"/>
              </w:rPr>
            </w:pPr>
            <w:r w:rsidRPr="0080356A">
              <w:rPr>
                <w:rFonts w:asciiTheme="minorHAnsi" w:hAnsiTheme="minorHAnsi" w:cstheme="minorHAnsi"/>
                <w:bCs/>
                <w:sz w:val="22"/>
                <w:szCs w:val="22"/>
                <w:lang w:val="fr-FR"/>
              </w:rPr>
              <w:t>Date début festival :</w:t>
            </w:r>
          </w:p>
        </w:tc>
        <w:tc>
          <w:tcPr>
            <w:tcW w:w="1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08DE23CF" w14:textId="48235A63" w:rsidR="0052664B" w:rsidRPr="0080356A" w:rsidRDefault="0052664B" w:rsidP="0052664B">
            <w:pPr>
              <w:pStyle w:val="HQNiveau2xx"/>
              <w:spacing w:before="0" w:after="0"/>
              <w:ind w:left="732" w:right="-110" w:hanging="73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fr-FR"/>
              </w:rPr>
            </w:pPr>
            <w:r w:rsidRPr="0080356A">
              <w:rPr>
                <w:rFonts w:asciiTheme="minorHAnsi" w:hAnsiTheme="minorHAnsi" w:cstheme="minorHAnsi"/>
                <w:bCs/>
                <w:sz w:val="22"/>
                <w:szCs w:val="22"/>
                <w:lang w:val="fr-FR"/>
              </w:rPr>
              <w:t>M7</w:t>
            </w:r>
          </w:p>
        </w:tc>
        <w:tc>
          <w:tcPr>
            <w:tcW w:w="1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7AC5B70B" w14:textId="762B0DB1" w:rsidR="0052664B" w:rsidRPr="0080356A" w:rsidRDefault="0052664B" w:rsidP="0052664B">
            <w:pPr>
              <w:pStyle w:val="HQNiveau2xx"/>
              <w:spacing w:before="0" w:after="0"/>
              <w:ind w:left="732" w:right="-110" w:hanging="73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fr-FR"/>
              </w:rPr>
            </w:pPr>
            <w:r w:rsidRPr="0080356A">
              <w:rPr>
                <w:rFonts w:asciiTheme="minorHAnsi" w:hAnsiTheme="minorHAnsi" w:cstheme="minorHAnsi"/>
                <w:bCs/>
                <w:sz w:val="22"/>
                <w:szCs w:val="22"/>
                <w:lang w:val="fr-FR"/>
              </w:rPr>
              <w:t>M9</w:t>
            </w:r>
          </w:p>
        </w:tc>
        <w:tc>
          <w:tcPr>
            <w:tcW w:w="776" w:type="pct"/>
            <w:gridSpan w:val="2"/>
            <w:vMerge/>
            <w:tcBorders>
              <w:left w:val="single" w:sz="8" w:space="0" w:color="000000" w:themeColor="text1"/>
              <w:right w:val="single" w:sz="8" w:space="0" w:color="000000" w:themeColor="text1"/>
            </w:tcBorders>
            <w:shd w:val="clear" w:color="auto" w:fill="D9E2F3" w:themeFill="accent5" w:themeFillTint="33"/>
            <w:vAlign w:val="center"/>
          </w:tcPr>
          <w:p w14:paraId="0E0C0960" w14:textId="77777777" w:rsidR="0052664B" w:rsidRPr="0080356A" w:rsidRDefault="0052664B" w:rsidP="0037000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val="fr-FR"/>
              </w:rPr>
            </w:pPr>
          </w:p>
        </w:tc>
      </w:tr>
      <w:tr w:rsidR="0052664B" w:rsidRPr="0080356A" w14:paraId="2F2A79A6" w14:textId="77777777" w:rsidTr="007312FB">
        <w:tc>
          <w:tcPr>
            <w:cnfStyle w:val="001000000000" w:firstRow="0" w:lastRow="0" w:firstColumn="1" w:lastColumn="0" w:oddVBand="0" w:evenVBand="0" w:oddHBand="0" w:evenHBand="0" w:firstRowFirstColumn="0" w:firstRowLastColumn="0" w:lastRowFirstColumn="0" w:lastRowLastColumn="0"/>
            <w:tcW w:w="1408" w:type="pct"/>
            <w:vMerge/>
            <w:tcBorders>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07D000AF" w14:textId="77777777" w:rsidR="0052664B" w:rsidRPr="0080356A" w:rsidRDefault="0052664B" w:rsidP="0052664B">
            <w:pPr>
              <w:pStyle w:val="HQNiveau2xx"/>
              <w:spacing w:before="0" w:after="0"/>
              <w:ind w:left="732" w:right="-110" w:hanging="732"/>
              <w:jc w:val="center"/>
              <w:rPr>
                <w:rFonts w:asciiTheme="minorHAnsi" w:hAnsiTheme="minorHAnsi" w:cstheme="minorHAnsi"/>
                <w:bCs/>
                <w:sz w:val="22"/>
                <w:szCs w:val="22"/>
                <w:lang w:val="fr-FR"/>
              </w:rPr>
            </w:pPr>
          </w:p>
        </w:tc>
        <w:tc>
          <w:tcPr>
            <w:tcW w:w="1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51B70088" w14:textId="7BDB234B" w:rsidR="0052664B" w:rsidRPr="0052664B" w:rsidRDefault="0052664B" w:rsidP="0052664B">
            <w:pPr>
              <w:pStyle w:val="HQNiveau2xx"/>
              <w:spacing w:before="0" w:after="0"/>
              <w:ind w:left="732" w:right="-110" w:hanging="73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fr-FR"/>
              </w:rPr>
            </w:pPr>
            <w:r w:rsidRPr="0052664B">
              <w:rPr>
                <w:rFonts w:asciiTheme="minorHAnsi" w:hAnsiTheme="minorHAnsi" w:cstheme="minorHAnsi"/>
                <w:bCs/>
                <w:sz w:val="22"/>
                <w:szCs w:val="22"/>
                <w:lang w:val="fr-FR"/>
              </w:rPr>
              <w:t>1</w:t>
            </w:r>
            <w:r w:rsidRPr="0052664B">
              <w:rPr>
                <w:rFonts w:asciiTheme="minorHAnsi" w:hAnsiTheme="minorHAnsi" w:cstheme="minorHAnsi"/>
                <w:bCs/>
                <w:sz w:val="22"/>
                <w:szCs w:val="22"/>
                <w:vertAlign w:val="superscript"/>
                <w:lang w:val="fr-FR"/>
              </w:rPr>
              <w:t>er</w:t>
            </w:r>
            <w:r w:rsidRPr="0052664B">
              <w:rPr>
                <w:rFonts w:asciiTheme="minorHAnsi" w:hAnsiTheme="minorHAnsi" w:cstheme="minorHAnsi"/>
                <w:bCs/>
                <w:sz w:val="22"/>
                <w:szCs w:val="22"/>
                <w:lang w:val="fr-FR"/>
              </w:rPr>
              <w:t xml:space="preserve"> janvier</w:t>
            </w:r>
          </w:p>
        </w:tc>
        <w:tc>
          <w:tcPr>
            <w:tcW w:w="1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749C3BC4" w14:textId="21721BAD" w:rsidR="0052664B" w:rsidRPr="0052664B" w:rsidRDefault="0052664B" w:rsidP="0052664B">
            <w:pPr>
              <w:pStyle w:val="HQNiveau2xx"/>
              <w:spacing w:before="0" w:after="0"/>
              <w:ind w:left="732" w:right="-110" w:hanging="73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fr-FR"/>
              </w:rPr>
            </w:pPr>
            <w:r w:rsidRPr="0052664B">
              <w:rPr>
                <w:rFonts w:asciiTheme="minorHAnsi" w:hAnsiTheme="minorHAnsi" w:cstheme="minorHAnsi"/>
                <w:bCs/>
                <w:sz w:val="22"/>
                <w:szCs w:val="22"/>
                <w:lang w:val="fr-FR"/>
              </w:rPr>
              <w:t>1</w:t>
            </w:r>
            <w:r w:rsidRPr="0052664B">
              <w:rPr>
                <w:rFonts w:asciiTheme="minorHAnsi" w:hAnsiTheme="minorHAnsi" w:cstheme="minorHAnsi"/>
                <w:bCs/>
                <w:sz w:val="22"/>
                <w:szCs w:val="22"/>
                <w:vertAlign w:val="superscript"/>
                <w:lang w:val="fr-FR"/>
              </w:rPr>
              <w:t>er</w:t>
            </w:r>
            <w:r w:rsidRPr="0052664B">
              <w:rPr>
                <w:rFonts w:asciiTheme="minorHAnsi" w:hAnsiTheme="minorHAnsi" w:cstheme="minorHAnsi"/>
                <w:bCs/>
                <w:sz w:val="22"/>
                <w:szCs w:val="22"/>
                <w:lang w:val="fr-FR"/>
              </w:rPr>
              <w:t xml:space="preserve"> janvier</w:t>
            </w:r>
          </w:p>
        </w:tc>
        <w:tc>
          <w:tcPr>
            <w:tcW w:w="776" w:type="pct"/>
            <w:gridSpan w:val="2"/>
            <w:vMerge/>
            <w:tcBorders>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28ADD0A8" w14:textId="77777777" w:rsidR="0052664B" w:rsidRPr="0080356A" w:rsidRDefault="0052664B" w:rsidP="003700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lang w:val="fr-FR"/>
              </w:rPr>
            </w:pPr>
          </w:p>
        </w:tc>
      </w:tr>
      <w:tr w:rsidR="0052664B" w:rsidRPr="0080356A" w14:paraId="69A36F51" w14:textId="77777777" w:rsidTr="0073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pct"/>
            <w:vMerge w:val="restart"/>
            <w:tcBorders>
              <w:top w:val="single" w:sz="8" w:space="0" w:color="000000" w:themeColor="text1"/>
              <w:left w:val="single" w:sz="8" w:space="0" w:color="000000" w:themeColor="text1"/>
              <w:right w:val="single" w:sz="8" w:space="0" w:color="000000" w:themeColor="text1"/>
            </w:tcBorders>
            <w:shd w:val="clear" w:color="auto" w:fill="D9E2F3" w:themeFill="accent5" w:themeFillTint="33"/>
            <w:vAlign w:val="center"/>
          </w:tcPr>
          <w:p w14:paraId="00C50E09" w14:textId="14F27D20" w:rsidR="0052664B" w:rsidRPr="0080356A" w:rsidRDefault="0052664B" w:rsidP="0052664B">
            <w:pPr>
              <w:pStyle w:val="HQNiveau2xx"/>
              <w:spacing w:before="0" w:after="0"/>
              <w:ind w:left="732" w:right="-110" w:hanging="732"/>
              <w:jc w:val="center"/>
              <w:rPr>
                <w:rFonts w:asciiTheme="minorHAnsi" w:hAnsiTheme="minorHAnsi" w:cstheme="minorHAnsi"/>
                <w:bCs/>
                <w:sz w:val="22"/>
                <w:szCs w:val="22"/>
                <w:lang w:val="fr-FR"/>
              </w:rPr>
            </w:pPr>
            <w:r w:rsidRPr="0080356A">
              <w:rPr>
                <w:rFonts w:asciiTheme="minorHAnsi" w:hAnsiTheme="minorHAnsi" w:cstheme="minorHAnsi"/>
                <w:bCs/>
                <w:sz w:val="22"/>
                <w:szCs w:val="22"/>
                <w:lang w:val="fr-FR"/>
              </w:rPr>
              <w:t>Date du début des Ligues :</w:t>
            </w:r>
          </w:p>
        </w:tc>
        <w:tc>
          <w:tcPr>
            <w:tcW w:w="1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22B81E40" w14:textId="5FCEDE98" w:rsidR="0052664B" w:rsidRPr="0080356A" w:rsidRDefault="0052664B" w:rsidP="0052664B">
            <w:pPr>
              <w:pStyle w:val="HQNiveau2xx"/>
              <w:spacing w:before="0" w:after="0"/>
              <w:ind w:left="732" w:right="-110" w:hanging="73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fr-FR"/>
              </w:rPr>
            </w:pPr>
            <w:r w:rsidRPr="0080356A">
              <w:rPr>
                <w:rFonts w:asciiTheme="minorHAnsi" w:hAnsiTheme="minorHAnsi" w:cstheme="minorHAnsi"/>
                <w:bCs/>
                <w:sz w:val="22"/>
                <w:szCs w:val="22"/>
                <w:lang w:val="fr-FR"/>
              </w:rPr>
              <w:t>M7</w:t>
            </w:r>
          </w:p>
        </w:tc>
        <w:tc>
          <w:tcPr>
            <w:tcW w:w="1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1AE52D1F" w14:textId="2A9F17F6" w:rsidR="0052664B" w:rsidRPr="0080356A" w:rsidRDefault="0052664B" w:rsidP="0052664B">
            <w:pPr>
              <w:pStyle w:val="HQNiveau2xx"/>
              <w:spacing w:before="0" w:after="0"/>
              <w:ind w:left="732" w:right="-110" w:hanging="73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fr-FR"/>
              </w:rPr>
            </w:pPr>
            <w:r w:rsidRPr="0080356A">
              <w:rPr>
                <w:rFonts w:asciiTheme="minorHAnsi" w:hAnsiTheme="minorHAnsi" w:cstheme="minorHAnsi"/>
                <w:bCs/>
                <w:sz w:val="22"/>
                <w:szCs w:val="22"/>
                <w:lang w:val="fr-FR"/>
              </w:rPr>
              <w:t>M9</w:t>
            </w:r>
          </w:p>
        </w:tc>
        <w:tc>
          <w:tcPr>
            <w:tcW w:w="776" w:type="pct"/>
            <w:gridSpan w:val="2"/>
            <w:vMerge w:val="restart"/>
            <w:tcBorders>
              <w:top w:val="single" w:sz="8" w:space="0" w:color="000000" w:themeColor="text1"/>
              <w:left w:val="single" w:sz="8" w:space="0" w:color="000000" w:themeColor="text1"/>
              <w:right w:val="single" w:sz="8" w:space="0" w:color="000000" w:themeColor="text1"/>
            </w:tcBorders>
            <w:shd w:val="clear" w:color="auto" w:fill="D9E2F3" w:themeFill="accent5" w:themeFillTint="33"/>
            <w:vAlign w:val="center"/>
          </w:tcPr>
          <w:p w14:paraId="6500C571" w14:textId="148A1A1E" w:rsidR="0052664B" w:rsidRPr="0080356A" w:rsidRDefault="0052664B" w:rsidP="0037000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val="fr-FR"/>
              </w:rPr>
            </w:pPr>
            <w:r w:rsidRPr="0080356A">
              <w:rPr>
                <w:rFonts w:ascii="Calibri" w:hAnsi="Calibri" w:cs="Calibri"/>
                <w:b/>
                <w:bCs/>
                <w:lang w:val="fr-FR"/>
              </w:rPr>
              <w:t>1</w:t>
            </w:r>
            <w:r w:rsidRPr="0080356A">
              <w:rPr>
                <w:rFonts w:ascii="Calibri" w:hAnsi="Calibri" w:cs="Calibri"/>
                <w:b/>
                <w:bCs/>
                <w:vertAlign w:val="superscript"/>
                <w:lang w:val="fr-FR"/>
              </w:rPr>
              <w:t>er</w:t>
            </w:r>
            <w:r w:rsidRPr="0080356A">
              <w:rPr>
                <w:rFonts w:ascii="Calibri" w:hAnsi="Calibri" w:cs="Calibri"/>
                <w:b/>
                <w:bCs/>
                <w:lang w:val="fr-FR"/>
              </w:rPr>
              <w:t xml:space="preserve"> janvier</w:t>
            </w:r>
          </w:p>
        </w:tc>
      </w:tr>
      <w:tr w:rsidR="0052664B" w:rsidRPr="0080356A" w14:paraId="1B0A9AB1" w14:textId="77777777" w:rsidTr="0041797C">
        <w:tc>
          <w:tcPr>
            <w:cnfStyle w:val="001000000000" w:firstRow="0" w:lastRow="0" w:firstColumn="1" w:lastColumn="0" w:oddVBand="0" w:evenVBand="0" w:oddHBand="0" w:evenHBand="0" w:firstRowFirstColumn="0" w:firstRowLastColumn="0" w:lastRowFirstColumn="0" w:lastRowLastColumn="0"/>
            <w:tcW w:w="1408" w:type="pct"/>
            <w:vMerge/>
            <w:tcBorders>
              <w:left w:val="single" w:sz="8" w:space="0" w:color="000000" w:themeColor="text1"/>
              <w:bottom w:val="single" w:sz="8" w:space="0" w:color="000000" w:themeColor="text1"/>
              <w:right w:val="single" w:sz="8" w:space="0" w:color="000000" w:themeColor="text1"/>
            </w:tcBorders>
            <w:vAlign w:val="center"/>
          </w:tcPr>
          <w:p w14:paraId="2DA13AA6" w14:textId="179680EA" w:rsidR="0052664B" w:rsidRPr="0080356A" w:rsidRDefault="0052664B" w:rsidP="00F150AB">
            <w:pPr>
              <w:pStyle w:val="HQNiveau2xx"/>
              <w:spacing w:before="0" w:after="0"/>
              <w:ind w:left="732" w:right="-110" w:firstLine="28"/>
              <w:rPr>
                <w:rFonts w:asciiTheme="minorHAnsi" w:hAnsiTheme="minorHAnsi" w:cstheme="minorHAnsi"/>
                <w:bCs/>
                <w:sz w:val="22"/>
                <w:szCs w:val="22"/>
                <w:lang w:val="fr-FR"/>
              </w:rPr>
            </w:pPr>
          </w:p>
        </w:tc>
        <w:tc>
          <w:tcPr>
            <w:tcW w:w="1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1D53C8DA" w14:textId="26634A7F" w:rsidR="0052664B" w:rsidRPr="0080356A" w:rsidRDefault="0052664B" w:rsidP="0052664B">
            <w:pPr>
              <w:pStyle w:val="HQNiveau2xx"/>
              <w:tabs>
                <w:tab w:val="clear" w:pos="720"/>
              </w:tabs>
              <w:spacing w:before="0" w:after="0"/>
              <w:ind w:lef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fr-FR"/>
              </w:rPr>
            </w:pPr>
            <w:r w:rsidRPr="0080356A">
              <w:rPr>
                <w:rFonts w:asciiTheme="minorHAnsi" w:hAnsiTheme="minorHAnsi" w:cstheme="minorHAnsi"/>
                <w:bCs/>
                <w:sz w:val="22"/>
                <w:szCs w:val="22"/>
                <w:lang w:val="fr-FR"/>
              </w:rPr>
              <w:t>Pas d’activité de Ligue</w:t>
            </w:r>
          </w:p>
        </w:tc>
        <w:tc>
          <w:tcPr>
            <w:tcW w:w="1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42841C75" w14:textId="22037E44" w:rsidR="0052664B" w:rsidRPr="0052664B" w:rsidRDefault="0052664B" w:rsidP="0052664B">
            <w:pPr>
              <w:pStyle w:val="HQNiveau2xx"/>
              <w:tabs>
                <w:tab w:val="clear" w:pos="720"/>
              </w:tabs>
              <w:spacing w:before="0" w:after="0"/>
              <w:ind w:left="-34" w:right="-11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fr-FR"/>
              </w:rPr>
            </w:pPr>
            <w:r w:rsidRPr="0052664B">
              <w:rPr>
                <w:rFonts w:asciiTheme="minorHAnsi" w:hAnsiTheme="minorHAnsi" w:cstheme="minorHAnsi"/>
                <w:bCs/>
                <w:sz w:val="22"/>
                <w:szCs w:val="22"/>
                <w:lang w:val="fr-FR"/>
              </w:rPr>
              <w:t>1</w:t>
            </w:r>
            <w:r w:rsidRPr="0052664B">
              <w:rPr>
                <w:rFonts w:asciiTheme="minorHAnsi" w:hAnsiTheme="minorHAnsi" w:cstheme="minorHAnsi"/>
                <w:bCs/>
                <w:sz w:val="22"/>
                <w:szCs w:val="22"/>
                <w:vertAlign w:val="superscript"/>
                <w:lang w:val="fr-FR"/>
              </w:rPr>
              <w:t>er</w:t>
            </w:r>
            <w:r w:rsidRPr="0052664B">
              <w:rPr>
                <w:rFonts w:asciiTheme="minorHAnsi" w:hAnsiTheme="minorHAnsi" w:cstheme="minorHAnsi"/>
                <w:bCs/>
                <w:sz w:val="22"/>
                <w:szCs w:val="22"/>
                <w:lang w:val="fr-FR"/>
              </w:rPr>
              <w:t xml:space="preserve"> janvier</w:t>
            </w:r>
          </w:p>
        </w:tc>
        <w:tc>
          <w:tcPr>
            <w:tcW w:w="776" w:type="pct"/>
            <w:gridSpan w:val="2"/>
            <w:vMerge/>
            <w:tcBorders>
              <w:left w:val="single" w:sz="8" w:space="0" w:color="000000" w:themeColor="text1"/>
              <w:bottom w:val="single" w:sz="8" w:space="0" w:color="000000" w:themeColor="text1"/>
              <w:right w:val="single" w:sz="8" w:space="0" w:color="000000" w:themeColor="text1"/>
            </w:tcBorders>
            <w:vAlign w:val="center"/>
          </w:tcPr>
          <w:p w14:paraId="61447A09" w14:textId="07F31C1C" w:rsidR="0052664B" w:rsidRPr="0080356A" w:rsidRDefault="0052664B" w:rsidP="003700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lang w:val="fr-FR"/>
              </w:rPr>
            </w:pPr>
          </w:p>
        </w:tc>
      </w:tr>
      <w:bookmarkEnd w:id="1043"/>
      <w:tr w:rsidR="00516B16" w:rsidRPr="0080356A" w14:paraId="6DA6EE3B" w14:textId="77777777" w:rsidTr="007312FB">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22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63B14C4" w14:textId="23B91812" w:rsidR="00516B16" w:rsidRPr="0080356A" w:rsidRDefault="00516B16" w:rsidP="00D875BD">
            <w:pPr>
              <w:ind w:left="732" w:right="-29" w:hanging="732"/>
              <w:jc w:val="both"/>
              <w:rPr>
                <w:rFonts w:asciiTheme="minorHAnsi" w:eastAsia="MS Mincho" w:hAnsiTheme="minorHAnsi" w:cstheme="minorHAnsi"/>
                <w:b/>
                <w:bCs/>
                <w:lang w:val="fr-FR"/>
              </w:rPr>
            </w:pPr>
            <w:r w:rsidRPr="0080356A">
              <w:rPr>
                <w:rFonts w:asciiTheme="minorHAnsi" w:eastAsia="MS Mincho" w:hAnsiTheme="minorHAnsi" w:cstheme="minorHAnsi"/>
                <w:b/>
                <w:bCs/>
                <w:lang w:val="fr-FR"/>
              </w:rPr>
              <w:t>6.8.2</w:t>
            </w:r>
            <w:r w:rsidRPr="0080356A">
              <w:rPr>
                <w:rFonts w:asciiTheme="minorHAnsi" w:eastAsia="MS Mincho" w:hAnsiTheme="minorHAnsi" w:cstheme="minorHAnsi"/>
                <w:b/>
                <w:bCs/>
                <w:lang w:val="fr-FR"/>
              </w:rPr>
              <w:tab/>
            </w:r>
            <w:r w:rsidR="001D7CDA" w:rsidRPr="0080356A">
              <w:rPr>
                <w:rFonts w:asciiTheme="minorHAnsi" w:eastAsia="MS Mincho" w:hAnsiTheme="minorHAnsi" w:cstheme="minorHAnsi"/>
                <w:b/>
                <w:bCs/>
                <w:lang w:val="fr-FR"/>
              </w:rPr>
              <w:t>Festival M7</w:t>
            </w:r>
          </w:p>
          <w:p w14:paraId="68ED13DE" w14:textId="3C18907E" w:rsidR="00516B16" w:rsidRPr="0080356A" w:rsidRDefault="00516B16" w:rsidP="008E0B2D">
            <w:pPr>
              <w:ind w:left="762" w:right="-29" w:hanging="762"/>
              <w:jc w:val="both"/>
              <w:rPr>
                <w:rFonts w:asciiTheme="minorHAnsi" w:eastAsia="MS Mincho" w:hAnsiTheme="minorHAnsi" w:cstheme="minorHAnsi"/>
                <w:lang w:val="fr-FR"/>
              </w:rPr>
            </w:pPr>
            <w:r w:rsidRPr="0080356A">
              <w:rPr>
                <w:rFonts w:asciiTheme="minorHAnsi" w:eastAsia="MS Mincho" w:hAnsiTheme="minorHAnsi" w:cstheme="minorHAnsi"/>
                <w:lang w:val="fr-FR"/>
              </w:rPr>
              <w:t>H.</w:t>
            </w:r>
            <w:r w:rsidRPr="0080356A">
              <w:rPr>
                <w:rFonts w:asciiTheme="minorHAnsi" w:eastAsia="MS Mincho" w:hAnsiTheme="minorHAnsi" w:cstheme="minorHAnsi"/>
                <w:lang w:val="fr-FR"/>
              </w:rPr>
              <w:tab/>
              <w:t xml:space="preserve">Aucun festival ne pourra débuter avant la </w:t>
            </w:r>
            <w:r w:rsidRPr="0080356A">
              <w:rPr>
                <w:rFonts w:asciiTheme="minorHAnsi" w:eastAsia="MS Mincho" w:hAnsiTheme="minorHAnsi" w:cstheme="minorHAnsi"/>
                <w:b/>
                <w:bCs/>
                <w:u w:val="single"/>
                <w:lang w:val="fr-FR"/>
              </w:rPr>
              <w:t>1</w:t>
            </w:r>
            <w:r w:rsidRPr="0080356A">
              <w:rPr>
                <w:rFonts w:asciiTheme="minorHAnsi" w:eastAsia="MS Mincho" w:hAnsiTheme="minorHAnsi" w:cstheme="minorHAnsi"/>
                <w:b/>
                <w:bCs/>
                <w:u w:val="single"/>
                <w:vertAlign w:val="superscript"/>
                <w:lang w:val="fr-FR"/>
              </w:rPr>
              <w:t>re</w:t>
            </w:r>
            <w:r w:rsidRPr="0080356A">
              <w:rPr>
                <w:rFonts w:asciiTheme="minorHAnsi" w:eastAsia="MS Mincho" w:hAnsiTheme="minorHAnsi" w:cstheme="minorHAnsi"/>
                <w:b/>
                <w:bCs/>
                <w:u w:val="single"/>
                <w:lang w:val="fr-FR"/>
              </w:rPr>
              <w:t xml:space="preserve"> fin de semaine de décembre</w:t>
            </w:r>
            <w:r w:rsidRPr="0080356A">
              <w:rPr>
                <w:rFonts w:asciiTheme="minorHAnsi" w:eastAsia="MS Mincho" w:hAnsiTheme="minorHAnsi" w:cstheme="minorHAnsi"/>
                <w:lang w:val="fr-FR"/>
              </w:rPr>
              <w:t>.</w:t>
            </w:r>
          </w:p>
        </w:tc>
        <w:tc>
          <w:tcPr>
            <w:tcW w:w="776"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A202135" w14:textId="6DCF9A1E" w:rsidR="00516B16" w:rsidRPr="0080356A" w:rsidRDefault="00516B16" w:rsidP="0080356A">
            <w:pPr>
              <w:jc w:val="center"/>
              <w:cnfStyle w:val="000000100000" w:firstRow="0" w:lastRow="0" w:firstColumn="0" w:lastColumn="0" w:oddVBand="0" w:evenVBand="0" w:oddHBand="1" w:evenHBand="0" w:firstRowFirstColumn="0" w:firstRowLastColumn="0" w:lastRowFirstColumn="0" w:lastRowLastColumn="0"/>
              <w:rPr>
                <w:rFonts w:eastAsiaTheme="minorEastAsia" w:cstheme="minorHAnsi"/>
                <w:b/>
                <w:lang w:val="fr-FR"/>
              </w:rPr>
            </w:pPr>
            <w:r w:rsidRPr="0080356A">
              <w:rPr>
                <w:rFonts w:asciiTheme="minorHAnsi" w:eastAsia="MS Mincho" w:hAnsiTheme="minorHAnsi" w:cstheme="minorHAnsi"/>
                <w:b/>
                <w:bCs/>
                <w:lang w:val="fr-FR"/>
              </w:rPr>
              <w:t>1</w:t>
            </w:r>
            <w:r w:rsidRPr="0080356A">
              <w:rPr>
                <w:rFonts w:asciiTheme="minorHAnsi" w:eastAsia="MS Mincho" w:hAnsiTheme="minorHAnsi" w:cstheme="minorHAnsi"/>
                <w:b/>
                <w:bCs/>
                <w:vertAlign w:val="superscript"/>
                <w:lang w:val="fr-FR"/>
              </w:rPr>
              <w:t>re</w:t>
            </w:r>
            <w:r w:rsidRPr="0080356A">
              <w:rPr>
                <w:rFonts w:asciiTheme="minorHAnsi" w:eastAsia="MS Mincho" w:hAnsiTheme="minorHAnsi" w:cstheme="minorHAnsi"/>
                <w:b/>
                <w:bCs/>
                <w:lang w:val="fr-FR"/>
              </w:rPr>
              <w:t xml:space="preserve"> fin de semaine de décembre</w:t>
            </w:r>
          </w:p>
        </w:tc>
      </w:tr>
      <w:tr w:rsidR="00516B16" w:rsidRPr="0080356A" w14:paraId="037BEC91" w14:textId="77777777" w:rsidTr="007312FB">
        <w:tc>
          <w:tcPr>
            <w:cnfStyle w:val="001000000000" w:firstRow="0" w:lastRow="0" w:firstColumn="1" w:lastColumn="0" w:oddVBand="0" w:evenVBand="0" w:oddHBand="0" w:evenHBand="0" w:firstRowFirstColumn="0" w:firstRowLastColumn="0" w:lastRowFirstColumn="0" w:lastRowLastColumn="0"/>
            <w:tcW w:w="422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15E12450" w14:textId="0588FD2C" w:rsidR="00516B16" w:rsidRPr="0080356A" w:rsidRDefault="00516B16" w:rsidP="00D875BD">
            <w:pPr>
              <w:pStyle w:val="HQNiveau3xxx"/>
              <w:tabs>
                <w:tab w:val="clear" w:pos="0"/>
              </w:tabs>
              <w:spacing w:before="0" w:after="0"/>
              <w:ind w:left="732" w:right="-110" w:hanging="750"/>
              <w:rPr>
                <w:rFonts w:asciiTheme="minorHAnsi" w:hAnsiTheme="minorHAnsi" w:cstheme="minorHAnsi"/>
                <w:sz w:val="22"/>
                <w:szCs w:val="22"/>
                <w:lang w:val="fr-FR"/>
              </w:rPr>
            </w:pPr>
            <w:r w:rsidRPr="0080356A">
              <w:rPr>
                <w:rFonts w:asciiTheme="minorHAnsi" w:hAnsiTheme="minorHAnsi" w:cstheme="minorHAnsi"/>
                <w:bCs/>
                <w:sz w:val="22"/>
                <w:szCs w:val="22"/>
                <w:lang w:val="fr-FR"/>
              </w:rPr>
              <w:t>8.1.1</w:t>
            </w:r>
            <w:r w:rsidRPr="0080356A">
              <w:rPr>
                <w:rFonts w:asciiTheme="minorHAnsi" w:hAnsiTheme="minorHAnsi" w:cstheme="minorHAnsi"/>
                <w:bCs/>
                <w:sz w:val="22"/>
                <w:szCs w:val="22"/>
                <w:lang w:val="fr-FR"/>
              </w:rPr>
              <w:tab/>
              <w:t>Représentation</w:t>
            </w:r>
          </w:p>
          <w:p w14:paraId="394004F4" w14:textId="5668CB92" w:rsidR="00516B16" w:rsidRPr="0080356A" w:rsidRDefault="00516B16" w:rsidP="00D875BD">
            <w:pPr>
              <w:pStyle w:val="HQNiveau4"/>
              <w:tabs>
                <w:tab w:val="clear" w:pos="1080"/>
              </w:tabs>
              <w:spacing w:before="0" w:after="0"/>
              <w:ind w:left="672" w:right="-29" w:hanging="762"/>
              <w:rPr>
                <w:rFonts w:asciiTheme="minorHAnsi" w:hAnsiTheme="minorHAnsi" w:cstheme="minorHAnsi"/>
                <w:sz w:val="22"/>
                <w:szCs w:val="22"/>
                <w:lang w:val="fr-FR"/>
              </w:rPr>
            </w:pPr>
            <w:r w:rsidRPr="0080356A">
              <w:rPr>
                <w:rFonts w:asciiTheme="minorHAnsi" w:hAnsiTheme="minorHAnsi" w:cstheme="minorHAnsi"/>
                <w:sz w:val="22"/>
                <w:szCs w:val="22"/>
                <w:lang w:val="fr-FR"/>
              </w:rPr>
              <w:t>A.</w:t>
            </w:r>
            <w:r w:rsidRPr="0080356A">
              <w:rPr>
                <w:rFonts w:asciiTheme="minorHAnsi" w:hAnsiTheme="minorHAnsi" w:cstheme="minorHAnsi"/>
                <w:sz w:val="22"/>
                <w:szCs w:val="22"/>
                <w:lang w:val="fr-FR"/>
              </w:rPr>
              <w:tab/>
              <w:t xml:space="preserve">Chacune des régions doit déclarer sa représentativité dans chacune des divisions et classes au plus tard le </w:t>
            </w:r>
            <w:r w:rsidRPr="0080356A">
              <w:rPr>
                <w:rFonts w:asciiTheme="minorHAnsi" w:hAnsiTheme="minorHAnsi" w:cstheme="minorHAnsi"/>
                <w:b/>
                <w:bCs/>
                <w:sz w:val="22"/>
                <w:szCs w:val="22"/>
                <w:u w:val="single"/>
                <w:lang w:val="fr-FR"/>
              </w:rPr>
              <w:t>15 octobre</w:t>
            </w:r>
            <w:r w:rsidRPr="0080356A">
              <w:rPr>
                <w:rFonts w:asciiTheme="minorHAnsi" w:hAnsiTheme="minorHAnsi" w:cstheme="minorHAnsi"/>
                <w:sz w:val="22"/>
                <w:szCs w:val="22"/>
                <w:lang w:val="fr-FR"/>
              </w:rPr>
              <w:t xml:space="preserve"> de chaque saison et ce sur la liste fournie à cet effet par </w:t>
            </w:r>
            <w:r w:rsidR="00E36E2E" w:rsidRPr="0080356A">
              <w:rPr>
                <w:rFonts w:asciiTheme="minorHAnsi" w:hAnsiTheme="minorHAnsi" w:cstheme="minorHAnsi"/>
                <w:sz w:val="22"/>
                <w:szCs w:val="22"/>
                <w:lang w:val="fr-FR"/>
              </w:rPr>
              <w:t>Hockey Québec</w:t>
            </w:r>
            <w:r w:rsidRPr="0080356A">
              <w:rPr>
                <w:rFonts w:asciiTheme="minorHAnsi" w:hAnsiTheme="minorHAnsi" w:cstheme="minorHAnsi"/>
                <w:sz w:val="22"/>
                <w:szCs w:val="22"/>
                <w:lang w:val="fr-FR"/>
              </w:rPr>
              <w:t>.</w:t>
            </w:r>
          </w:p>
        </w:tc>
        <w:tc>
          <w:tcPr>
            <w:tcW w:w="776"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680ADAE2" w14:textId="75300A11" w:rsidR="00516B16" w:rsidRPr="0080356A" w:rsidRDefault="00516B16" w:rsidP="0037000B">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fr-FR"/>
              </w:rPr>
            </w:pPr>
            <w:r w:rsidRPr="0080356A">
              <w:rPr>
                <w:rFonts w:asciiTheme="minorHAnsi" w:eastAsiaTheme="minorEastAsia" w:hAnsiTheme="minorHAnsi" w:cstheme="minorHAnsi"/>
                <w:b/>
                <w:lang w:val="fr-FR"/>
              </w:rPr>
              <w:t>15 octobre</w:t>
            </w:r>
          </w:p>
        </w:tc>
      </w:tr>
      <w:tr w:rsidR="00D65824" w:rsidRPr="0080356A" w14:paraId="58FBE8B6" w14:textId="77777777" w:rsidTr="007312FB">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gridAfter w:val="1"/>
          <w:cnfStyle w:val="000000100000" w:firstRow="0" w:lastRow="0" w:firstColumn="0" w:lastColumn="0" w:oddVBand="0" w:evenVBand="0" w:oddHBand="1" w:evenHBand="0" w:firstRowFirstColumn="0" w:firstRowLastColumn="0" w:lastRowFirstColumn="0" w:lastRowLastColumn="0"/>
          <w:wAfter w:w="6" w:type="pct"/>
          <w:trHeight w:val="268"/>
        </w:trPr>
        <w:tc>
          <w:tcPr>
            <w:cnfStyle w:val="001000000000" w:firstRow="0" w:lastRow="0" w:firstColumn="1" w:lastColumn="0" w:oddVBand="0" w:evenVBand="0" w:oddHBand="0" w:evenHBand="0" w:firstRowFirstColumn="0" w:firstRowLastColumn="0" w:lastRowFirstColumn="0" w:lastRowLastColumn="0"/>
            <w:tcW w:w="4224" w:type="pct"/>
            <w:gridSpan w:val="3"/>
            <w:tcBorders>
              <w:top w:val="single" w:sz="8" w:space="0" w:color="000000" w:themeColor="text1"/>
              <w:left w:val="single" w:sz="8" w:space="0" w:color="000000" w:themeColor="text1"/>
              <w:bottom w:val="single" w:sz="8" w:space="0" w:color="000000" w:themeColor="text1"/>
            </w:tcBorders>
            <w:shd w:val="clear" w:color="auto" w:fill="D9E2F3" w:themeFill="accent5" w:themeFillTint="33"/>
            <w:vAlign w:val="center"/>
          </w:tcPr>
          <w:p w14:paraId="6CE3D85F" w14:textId="6C00C304" w:rsidR="00D65824" w:rsidRPr="0080356A" w:rsidRDefault="00D65824" w:rsidP="008E0B2D">
            <w:pPr>
              <w:pStyle w:val="HQNiveau3xxx"/>
              <w:tabs>
                <w:tab w:val="clear" w:pos="0"/>
              </w:tabs>
              <w:spacing w:before="0" w:after="0"/>
              <w:ind w:left="762" w:right="30" w:firstLine="0"/>
              <w:jc w:val="both"/>
              <w:rPr>
                <w:rFonts w:asciiTheme="minorHAnsi" w:hAnsiTheme="minorHAnsi" w:cstheme="minorHAnsi"/>
                <w:bCs/>
                <w:sz w:val="22"/>
                <w:szCs w:val="22"/>
                <w:lang w:val="fr-FR"/>
              </w:rPr>
            </w:pPr>
            <w:r w:rsidRPr="0080356A">
              <w:rPr>
                <w:rFonts w:asciiTheme="minorHAnsi" w:hAnsiTheme="minorHAnsi" w:cstheme="minorHAnsi"/>
                <w:b w:val="0"/>
                <w:sz w:val="22"/>
                <w:szCs w:val="22"/>
                <w:lang w:val="fr-FR"/>
              </w:rPr>
              <w:t xml:space="preserve">Pour les équipes de regroupement, il faut déposer la liste des joueurs au plus tard le </w:t>
            </w:r>
            <w:r w:rsidRPr="0080356A">
              <w:rPr>
                <w:rFonts w:asciiTheme="minorHAnsi" w:hAnsiTheme="minorHAnsi" w:cstheme="minorHAnsi"/>
                <w:bCs/>
                <w:sz w:val="22"/>
                <w:szCs w:val="22"/>
                <w:u w:val="single"/>
                <w:lang w:val="fr-FR"/>
              </w:rPr>
              <w:t>15 janvier</w:t>
            </w:r>
            <w:r w:rsidRPr="0080356A">
              <w:rPr>
                <w:rFonts w:asciiTheme="minorHAnsi" w:hAnsiTheme="minorHAnsi" w:cstheme="minorHAnsi"/>
                <w:b w:val="0"/>
                <w:sz w:val="22"/>
                <w:szCs w:val="22"/>
                <w:lang w:val="fr-FR"/>
              </w:rPr>
              <w:t>.</w:t>
            </w:r>
          </w:p>
        </w:tc>
        <w:tc>
          <w:tcPr>
            <w:tcW w:w="770" w:type="pct"/>
            <w:tcBorders>
              <w:top w:val="single" w:sz="8" w:space="0" w:color="000000" w:themeColor="text1"/>
              <w:bottom w:val="single" w:sz="8" w:space="0" w:color="000000" w:themeColor="text1"/>
            </w:tcBorders>
            <w:shd w:val="clear" w:color="auto" w:fill="D9E2F3" w:themeFill="accent5" w:themeFillTint="33"/>
            <w:vAlign w:val="center"/>
          </w:tcPr>
          <w:p w14:paraId="7BF09E75" w14:textId="138E5414" w:rsidR="00D65824" w:rsidRPr="0080356A" w:rsidRDefault="00D65824" w:rsidP="00D6582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80356A">
              <w:rPr>
                <w:rFonts w:ascii="Calibri" w:hAnsi="Calibri" w:cs="Calibri"/>
                <w:b/>
                <w:bCs/>
              </w:rPr>
              <w:t>15 janvier</w:t>
            </w:r>
          </w:p>
        </w:tc>
      </w:tr>
      <w:tr w:rsidR="00D65824" w:rsidRPr="0080356A" w14:paraId="454D08DC" w14:textId="77777777" w:rsidTr="007312FB">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gridAfter w:val="1"/>
          <w:wAfter w:w="6" w:type="pct"/>
          <w:trHeight w:val="268"/>
        </w:trPr>
        <w:tc>
          <w:tcPr>
            <w:cnfStyle w:val="001000000000" w:firstRow="0" w:lastRow="0" w:firstColumn="1" w:lastColumn="0" w:oddVBand="0" w:evenVBand="0" w:oddHBand="0" w:evenHBand="0" w:firstRowFirstColumn="0" w:firstRowLastColumn="0" w:lastRowFirstColumn="0" w:lastRowLastColumn="0"/>
            <w:tcW w:w="422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E2455E1" w14:textId="77777777" w:rsidR="00D65824" w:rsidRPr="0080356A" w:rsidRDefault="00D65824" w:rsidP="00CF2FD0">
            <w:pPr>
              <w:pStyle w:val="HQNiveau3xxx"/>
              <w:tabs>
                <w:tab w:val="clear" w:pos="0"/>
              </w:tabs>
              <w:spacing w:before="0" w:after="0"/>
              <w:ind w:left="763" w:right="30" w:hanging="810"/>
              <w:jc w:val="both"/>
              <w:rPr>
                <w:rFonts w:asciiTheme="minorHAnsi" w:hAnsiTheme="minorHAnsi" w:cstheme="minorHAnsi"/>
                <w:bCs/>
                <w:sz w:val="22"/>
                <w:szCs w:val="22"/>
                <w:lang w:val="fr-FR"/>
              </w:rPr>
            </w:pPr>
            <w:r w:rsidRPr="0080356A">
              <w:rPr>
                <w:rFonts w:asciiTheme="minorHAnsi" w:hAnsiTheme="minorHAnsi" w:cstheme="minorHAnsi"/>
                <w:bCs/>
                <w:sz w:val="22"/>
                <w:szCs w:val="22"/>
                <w:lang w:val="fr-FR"/>
              </w:rPr>
              <w:t>8.1.2</w:t>
            </w:r>
            <w:r w:rsidRPr="0080356A">
              <w:rPr>
                <w:rFonts w:asciiTheme="minorHAnsi" w:hAnsiTheme="minorHAnsi" w:cstheme="minorHAnsi"/>
                <w:bCs/>
                <w:sz w:val="22"/>
                <w:szCs w:val="22"/>
                <w:lang w:val="fr-FR"/>
              </w:rPr>
              <w:tab/>
              <w:t>Non-respect de la représentation</w:t>
            </w:r>
          </w:p>
          <w:p w14:paraId="3AC78E00" w14:textId="1946910F" w:rsidR="00D65824" w:rsidRPr="0080356A" w:rsidRDefault="00D65824" w:rsidP="00CF2FD0">
            <w:pPr>
              <w:pStyle w:val="HQNiveau3xxx"/>
              <w:tabs>
                <w:tab w:val="clear" w:pos="0"/>
              </w:tabs>
              <w:spacing w:before="0" w:after="0"/>
              <w:ind w:left="763" w:right="30" w:firstLine="0"/>
              <w:jc w:val="both"/>
              <w:rPr>
                <w:rFonts w:asciiTheme="minorHAnsi" w:hAnsiTheme="minorHAnsi" w:cstheme="minorHAnsi"/>
                <w:b w:val="0"/>
                <w:sz w:val="22"/>
                <w:szCs w:val="22"/>
                <w:lang w:val="fr-FR"/>
              </w:rPr>
            </w:pPr>
            <w:r w:rsidRPr="0080356A">
              <w:rPr>
                <w:rFonts w:asciiTheme="minorHAnsi" w:hAnsiTheme="minorHAnsi" w:cstheme="minorHAnsi"/>
                <w:b w:val="0"/>
                <w:sz w:val="22"/>
                <w:szCs w:val="22"/>
                <w:lang w:val="fr-FR"/>
              </w:rPr>
              <w:t xml:space="preserve">Les régions qui modifient leur tableau de représentativité après le </w:t>
            </w:r>
            <w:r w:rsidRPr="0080356A">
              <w:rPr>
                <w:rFonts w:asciiTheme="minorHAnsi" w:hAnsiTheme="minorHAnsi" w:cstheme="minorHAnsi"/>
                <w:bCs/>
                <w:sz w:val="22"/>
                <w:szCs w:val="22"/>
                <w:u w:val="single"/>
                <w:lang w:val="fr-FR"/>
              </w:rPr>
              <w:t>15 octobre</w:t>
            </w:r>
            <w:r w:rsidRPr="0080356A">
              <w:rPr>
                <w:rFonts w:asciiTheme="minorHAnsi" w:hAnsiTheme="minorHAnsi" w:cstheme="minorHAnsi"/>
                <w:b w:val="0"/>
                <w:sz w:val="22"/>
                <w:szCs w:val="22"/>
                <w:lang w:val="fr-FR"/>
              </w:rPr>
              <w:t xml:space="preserve"> seront pénalisées d’une somme de 1 000 $ par équipe facturée à la région</w:t>
            </w:r>
          </w:p>
        </w:tc>
        <w:tc>
          <w:tcPr>
            <w:tcW w:w="770" w:type="pct"/>
            <w:tcBorders>
              <w:top w:val="single" w:sz="8" w:space="0" w:color="000000" w:themeColor="text1"/>
              <w:left w:val="single" w:sz="8" w:space="0" w:color="000000" w:themeColor="text1"/>
              <w:bottom w:val="single" w:sz="8" w:space="0" w:color="000000" w:themeColor="text1"/>
            </w:tcBorders>
            <w:vAlign w:val="center"/>
          </w:tcPr>
          <w:p w14:paraId="149F7B62" w14:textId="7A04D5D9" w:rsidR="00D65824" w:rsidRPr="0080356A" w:rsidRDefault="00D65824" w:rsidP="00D6582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0356A">
              <w:rPr>
                <w:rFonts w:ascii="Calibri" w:hAnsi="Calibri" w:cs="Calibri"/>
                <w:b/>
                <w:bCs/>
              </w:rPr>
              <w:t>15 octobre</w:t>
            </w:r>
          </w:p>
        </w:tc>
      </w:tr>
      <w:tr w:rsidR="00221FDC" w:rsidRPr="0080356A" w14:paraId="055219C1" w14:textId="77777777" w:rsidTr="007312FB">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gridAfter w:val="1"/>
          <w:cnfStyle w:val="000000100000" w:firstRow="0" w:lastRow="0" w:firstColumn="0" w:lastColumn="0" w:oddVBand="0" w:evenVBand="0" w:oddHBand="1" w:evenHBand="0" w:firstRowFirstColumn="0" w:firstRowLastColumn="0" w:lastRowFirstColumn="0" w:lastRowLastColumn="0"/>
          <w:wAfter w:w="6" w:type="pct"/>
          <w:trHeight w:val="268"/>
        </w:trPr>
        <w:tc>
          <w:tcPr>
            <w:cnfStyle w:val="001000000000" w:firstRow="0" w:lastRow="0" w:firstColumn="1" w:lastColumn="0" w:oddVBand="0" w:evenVBand="0" w:oddHBand="0" w:evenHBand="0" w:firstRowFirstColumn="0" w:firstRowLastColumn="0" w:lastRowFirstColumn="0" w:lastRowLastColumn="0"/>
            <w:tcW w:w="422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35C4CC04" w14:textId="77777777" w:rsidR="00221FDC" w:rsidRPr="0080356A" w:rsidRDefault="00221FDC" w:rsidP="0080356A">
            <w:pPr>
              <w:pStyle w:val="HQNiveau3xxx"/>
              <w:spacing w:before="0" w:after="0"/>
              <w:ind w:left="763" w:right="30" w:hanging="763"/>
              <w:jc w:val="both"/>
              <w:rPr>
                <w:rFonts w:asciiTheme="minorHAnsi" w:hAnsiTheme="minorHAnsi" w:cstheme="minorHAnsi"/>
                <w:bCs/>
                <w:sz w:val="22"/>
                <w:szCs w:val="22"/>
              </w:rPr>
            </w:pPr>
            <w:r w:rsidRPr="0080356A">
              <w:rPr>
                <w:rFonts w:asciiTheme="minorHAnsi" w:hAnsiTheme="minorHAnsi" w:cstheme="minorHAnsi"/>
                <w:bCs/>
                <w:sz w:val="22"/>
                <w:szCs w:val="22"/>
              </w:rPr>
              <w:t>9.3.3</w:t>
            </w:r>
            <w:r w:rsidRPr="0080356A">
              <w:rPr>
                <w:rFonts w:asciiTheme="minorHAnsi" w:hAnsiTheme="minorHAnsi" w:cstheme="minorHAnsi"/>
                <w:bCs/>
                <w:sz w:val="22"/>
                <w:szCs w:val="22"/>
              </w:rPr>
              <w:tab/>
              <w:t>Dates de dépôt des demandes</w:t>
            </w:r>
          </w:p>
          <w:p w14:paraId="2B925F5B" w14:textId="0B21ACC1" w:rsidR="00221FDC" w:rsidRPr="0080356A" w:rsidRDefault="00221FDC" w:rsidP="0080356A">
            <w:pPr>
              <w:pStyle w:val="HQNiveau3xxx"/>
              <w:spacing w:before="0" w:after="0"/>
              <w:ind w:left="763" w:right="30" w:hanging="3"/>
              <w:jc w:val="both"/>
              <w:rPr>
                <w:rFonts w:asciiTheme="minorHAnsi" w:hAnsiTheme="minorHAnsi" w:cstheme="minorHAnsi"/>
                <w:b w:val="0"/>
                <w:sz w:val="22"/>
                <w:szCs w:val="22"/>
              </w:rPr>
            </w:pPr>
            <w:r w:rsidRPr="0080356A">
              <w:rPr>
                <w:rFonts w:asciiTheme="minorHAnsi" w:hAnsiTheme="minorHAnsi" w:cstheme="minorHAnsi"/>
                <w:b w:val="0"/>
                <w:sz w:val="22"/>
                <w:szCs w:val="22"/>
              </w:rPr>
              <w:t xml:space="preserve">Toute association ou organisation qui désire obtenir une sanction afin d'être autorisée à opérer un tournoi ou un festival doit compléter un formulaire de demande de sanction en bonne et due forme et prévue à cette fin, et émise par Hockey Québec par le biais de son responsable régional des tournois. La demande pourra être déposé à partir du </w:t>
            </w:r>
            <w:r w:rsidRPr="0080356A">
              <w:rPr>
                <w:rFonts w:asciiTheme="minorHAnsi" w:hAnsiTheme="minorHAnsi" w:cstheme="minorHAnsi"/>
                <w:bCs/>
                <w:sz w:val="22"/>
                <w:szCs w:val="22"/>
                <w:u w:val="single"/>
              </w:rPr>
              <w:t>1</w:t>
            </w:r>
            <w:r w:rsidRPr="0080356A">
              <w:rPr>
                <w:rFonts w:asciiTheme="minorHAnsi" w:hAnsiTheme="minorHAnsi" w:cstheme="minorHAnsi"/>
                <w:bCs/>
                <w:sz w:val="22"/>
                <w:szCs w:val="22"/>
                <w:u w:val="single"/>
                <w:vertAlign w:val="superscript"/>
              </w:rPr>
              <w:t>er</w:t>
            </w:r>
            <w:r w:rsidRPr="0080356A">
              <w:rPr>
                <w:rFonts w:asciiTheme="minorHAnsi" w:hAnsiTheme="minorHAnsi" w:cstheme="minorHAnsi"/>
                <w:bCs/>
                <w:sz w:val="22"/>
                <w:szCs w:val="22"/>
                <w:u w:val="single"/>
              </w:rPr>
              <w:t xml:space="preserve"> mai</w:t>
            </w:r>
            <w:r w:rsidRPr="0080356A">
              <w:rPr>
                <w:rFonts w:asciiTheme="minorHAnsi" w:hAnsiTheme="minorHAnsi" w:cstheme="minorHAnsi"/>
                <w:b w:val="0"/>
                <w:sz w:val="22"/>
                <w:szCs w:val="22"/>
              </w:rPr>
              <w:t>.</w:t>
            </w:r>
          </w:p>
        </w:tc>
        <w:tc>
          <w:tcPr>
            <w:tcW w:w="770" w:type="pct"/>
            <w:tcBorders>
              <w:top w:val="single" w:sz="8" w:space="0" w:color="000000" w:themeColor="text1"/>
              <w:left w:val="single" w:sz="8" w:space="0" w:color="000000" w:themeColor="text1"/>
              <w:bottom w:val="single" w:sz="8" w:space="0" w:color="000000" w:themeColor="text1"/>
            </w:tcBorders>
            <w:shd w:val="clear" w:color="auto" w:fill="D9E2F3" w:themeFill="accent5" w:themeFillTint="33"/>
            <w:vAlign w:val="center"/>
          </w:tcPr>
          <w:p w14:paraId="2960E586" w14:textId="79179398" w:rsidR="00221FDC" w:rsidRPr="0080356A" w:rsidRDefault="00221FDC" w:rsidP="008035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80356A">
              <w:rPr>
                <w:rFonts w:ascii="Calibri" w:hAnsi="Calibri" w:cs="Calibri"/>
                <w:b/>
                <w:bCs/>
              </w:rPr>
              <w:t>1</w:t>
            </w:r>
            <w:r w:rsidRPr="0080356A">
              <w:rPr>
                <w:rFonts w:ascii="Calibri" w:hAnsi="Calibri" w:cs="Calibri"/>
                <w:b/>
                <w:bCs/>
                <w:vertAlign w:val="superscript"/>
              </w:rPr>
              <w:t>er</w:t>
            </w:r>
            <w:r w:rsidRPr="0080356A">
              <w:rPr>
                <w:rFonts w:ascii="Calibri" w:hAnsi="Calibri" w:cs="Calibri"/>
                <w:b/>
                <w:bCs/>
              </w:rPr>
              <w:t xml:space="preserve"> mai</w:t>
            </w:r>
          </w:p>
        </w:tc>
      </w:tr>
      <w:tr w:rsidR="00516B16" w:rsidRPr="0080356A" w14:paraId="724ECFFC" w14:textId="77777777" w:rsidTr="007312FB">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cnfStyle w:val="001000000000" w:firstRow="0" w:lastRow="0" w:firstColumn="1" w:lastColumn="0" w:oddVBand="0" w:evenVBand="0" w:oddHBand="0" w:evenHBand="0" w:firstRowFirstColumn="0" w:firstRowLastColumn="0" w:lastRowFirstColumn="0" w:lastRowLastColumn="0"/>
            <w:tcW w:w="4224" w:type="pct"/>
            <w:gridSpan w:val="3"/>
            <w:tcBorders>
              <w:top w:val="none" w:sz="0" w:space="0" w:color="auto"/>
              <w:left w:val="none" w:sz="0" w:space="0" w:color="auto"/>
              <w:bottom w:val="none" w:sz="0" w:space="0" w:color="auto"/>
              <w:right w:val="none" w:sz="0" w:space="0" w:color="auto"/>
            </w:tcBorders>
            <w:shd w:val="clear" w:color="auto" w:fill="auto"/>
            <w:vAlign w:val="center"/>
          </w:tcPr>
          <w:p w14:paraId="64AE3408" w14:textId="0E1013BB" w:rsidR="00516B16" w:rsidRPr="0080356A" w:rsidRDefault="00516B16" w:rsidP="0080356A">
            <w:pPr>
              <w:pStyle w:val="HQNiveau2xx"/>
              <w:spacing w:before="0" w:after="0"/>
              <w:ind w:right="-110"/>
              <w:rPr>
                <w:rFonts w:asciiTheme="minorHAnsi" w:hAnsiTheme="minorHAnsi" w:cstheme="minorHAnsi"/>
                <w:sz w:val="22"/>
                <w:szCs w:val="22"/>
                <w:lang w:val="fr-FR"/>
              </w:rPr>
            </w:pPr>
            <w:r w:rsidRPr="0080356A">
              <w:rPr>
                <w:rFonts w:asciiTheme="minorHAnsi" w:hAnsiTheme="minorHAnsi" w:cstheme="minorHAnsi"/>
                <w:bCs/>
                <w:sz w:val="22"/>
                <w:szCs w:val="22"/>
                <w:lang w:val="fr-FR"/>
              </w:rPr>
              <w:t>11.5</w:t>
            </w:r>
            <w:r w:rsidRPr="0080356A">
              <w:rPr>
                <w:rFonts w:asciiTheme="minorHAnsi" w:hAnsiTheme="minorHAnsi" w:cstheme="minorHAnsi"/>
                <w:bCs/>
                <w:sz w:val="22"/>
                <w:szCs w:val="22"/>
                <w:lang w:val="fr-FR"/>
              </w:rPr>
              <w:tab/>
              <w:t>Procédures d'audition</w:t>
            </w:r>
          </w:p>
          <w:p w14:paraId="73A32CE5" w14:textId="475198B2" w:rsidR="00516B16" w:rsidRPr="0080356A" w:rsidRDefault="00D65824" w:rsidP="008E0B2D">
            <w:pPr>
              <w:pStyle w:val="HQNiveau4"/>
              <w:tabs>
                <w:tab w:val="clear" w:pos="1080"/>
              </w:tabs>
              <w:spacing w:before="0" w:after="0"/>
              <w:ind w:left="762" w:right="-29" w:hanging="720"/>
              <w:rPr>
                <w:rFonts w:asciiTheme="minorHAnsi" w:hAnsiTheme="minorHAnsi" w:cstheme="minorHAnsi"/>
                <w:sz w:val="22"/>
                <w:szCs w:val="22"/>
                <w:lang w:val="fr-FR"/>
              </w:rPr>
            </w:pPr>
            <w:r w:rsidRPr="0080356A">
              <w:rPr>
                <w:rFonts w:asciiTheme="minorHAnsi" w:hAnsiTheme="minorHAnsi" w:cstheme="minorHAnsi"/>
                <w:sz w:val="22"/>
                <w:szCs w:val="22"/>
                <w:lang w:val="fr-FR"/>
              </w:rPr>
              <w:t>E.</w:t>
            </w:r>
            <w:r w:rsidRPr="0080356A">
              <w:rPr>
                <w:rFonts w:asciiTheme="minorHAnsi" w:hAnsiTheme="minorHAnsi" w:cstheme="minorHAnsi"/>
                <w:sz w:val="22"/>
                <w:szCs w:val="22"/>
                <w:lang w:val="fr-FR"/>
              </w:rPr>
              <w:tab/>
            </w:r>
            <w:r w:rsidR="00516B16" w:rsidRPr="0080356A">
              <w:rPr>
                <w:rFonts w:asciiTheme="minorHAnsi" w:hAnsiTheme="minorHAnsi" w:cstheme="minorHAnsi"/>
                <w:sz w:val="22"/>
                <w:szCs w:val="22"/>
                <w:lang w:val="fr-FR"/>
              </w:rPr>
              <w:t xml:space="preserve">Une décision doit être rendue par le Comité dans un délai maximal </w:t>
            </w:r>
            <w:r w:rsidR="00516B16" w:rsidRPr="0080356A">
              <w:rPr>
                <w:rFonts w:asciiTheme="minorHAnsi" w:hAnsiTheme="minorHAnsi" w:cstheme="minorHAnsi"/>
                <w:sz w:val="22"/>
                <w:szCs w:val="22"/>
                <w:u w:val="single"/>
                <w:lang w:val="fr-FR"/>
              </w:rPr>
              <w:t>de 15 jours calendrier</w:t>
            </w:r>
            <w:r w:rsidR="00516B16" w:rsidRPr="0080356A">
              <w:rPr>
                <w:rFonts w:asciiTheme="minorHAnsi" w:hAnsiTheme="minorHAnsi" w:cstheme="minorHAnsi"/>
                <w:sz w:val="22"/>
                <w:szCs w:val="22"/>
                <w:lang w:val="fr-FR"/>
              </w:rPr>
              <w:t xml:space="preserve"> après réception du dossier. Toutefois, la décision pourra être communiquée au plus tard dans les </w:t>
            </w:r>
            <w:r w:rsidR="00516B16" w:rsidRPr="0080356A">
              <w:rPr>
                <w:rFonts w:asciiTheme="minorHAnsi" w:hAnsiTheme="minorHAnsi" w:cstheme="minorHAnsi"/>
                <w:sz w:val="22"/>
                <w:szCs w:val="22"/>
                <w:u w:val="single"/>
                <w:lang w:val="fr-FR"/>
              </w:rPr>
              <w:t>deux (2) jours</w:t>
            </w:r>
            <w:r w:rsidR="00516B16" w:rsidRPr="0080356A">
              <w:rPr>
                <w:rFonts w:asciiTheme="minorHAnsi" w:hAnsiTheme="minorHAnsi" w:cstheme="minorHAnsi"/>
                <w:sz w:val="22"/>
                <w:szCs w:val="22"/>
                <w:lang w:val="fr-FR"/>
              </w:rPr>
              <w:t xml:space="preserve"> calendrier, s’il y a lieu.</w:t>
            </w:r>
          </w:p>
          <w:p w14:paraId="55FE5449" w14:textId="670F4ED9" w:rsidR="00516B16" w:rsidRPr="0080356A" w:rsidRDefault="00516B16" w:rsidP="008E0B2D">
            <w:pPr>
              <w:ind w:left="762" w:right="-29"/>
              <w:jc w:val="both"/>
              <w:rPr>
                <w:rFonts w:asciiTheme="minorHAnsi" w:hAnsiTheme="minorHAnsi" w:cstheme="minorHAnsi"/>
                <w:lang w:val="fr-FR"/>
              </w:rPr>
            </w:pPr>
            <w:r w:rsidRPr="0080356A">
              <w:rPr>
                <w:rFonts w:asciiTheme="minorHAnsi" w:hAnsiTheme="minorHAnsi" w:cstheme="minorHAnsi"/>
                <w:lang w:val="fr-FR"/>
              </w:rPr>
              <w:t xml:space="preserve">À l’exception de la période du </w:t>
            </w:r>
            <w:r w:rsidRPr="0080356A">
              <w:rPr>
                <w:rFonts w:asciiTheme="minorHAnsi" w:hAnsiTheme="minorHAnsi" w:cstheme="minorHAnsi"/>
                <w:b/>
                <w:bCs/>
                <w:u w:val="single"/>
                <w:lang w:val="fr-FR"/>
              </w:rPr>
              <w:t>23 décembre au 3 janvier</w:t>
            </w:r>
            <w:r w:rsidRPr="0080356A">
              <w:rPr>
                <w:rFonts w:asciiTheme="minorHAnsi" w:hAnsiTheme="minorHAnsi" w:cstheme="minorHAnsi"/>
                <w:lang w:val="fr-FR"/>
              </w:rPr>
              <w:t xml:space="preserve"> inclusivement (</w:t>
            </w:r>
            <w:r w:rsidR="00D65824" w:rsidRPr="0080356A">
              <w:rPr>
                <w:rFonts w:asciiTheme="minorHAnsi" w:hAnsiTheme="minorHAnsi" w:cstheme="minorHAnsi"/>
                <w:lang w:val="fr-FR"/>
              </w:rPr>
              <w:t>P</w:t>
            </w:r>
            <w:r w:rsidRPr="0080356A">
              <w:rPr>
                <w:rFonts w:asciiTheme="minorHAnsi" w:hAnsiTheme="minorHAnsi" w:cstheme="minorHAnsi"/>
                <w:lang w:val="fr-FR"/>
              </w:rPr>
              <w:t xml:space="preserve">ériode des Fêtes). Pendant cette période, le délai de </w:t>
            </w:r>
            <w:r w:rsidRPr="0080356A">
              <w:rPr>
                <w:rFonts w:asciiTheme="minorHAnsi" w:hAnsiTheme="minorHAnsi" w:cstheme="minorHAnsi"/>
                <w:bCs/>
                <w:u w:val="single"/>
                <w:lang w:val="fr-FR"/>
              </w:rPr>
              <w:t>15 jours</w:t>
            </w:r>
            <w:r w:rsidRPr="0080356A">
              <w:rPr>
                <w:rFonts w:asciiTheme="minorHAnsi" w:hAnsiTheme="minorHAnsi" w:cstheme="minorHAnsi"/>
                <w:bCs/>
                <w:lang w:val="fr-FR"/>
              </w:rPr>
              <w:t xml:space="preserve"> </w:t>
            </w:r>
            <w:r w:rsidRPr="0080356A">
              <w:rPr>
                <w:rFonts w:asciiTheme="minorHAnsi" w:hAnsiTheme="minorHAnsi" w:cstheme="minorHAnsi"/>
                <w:lang w:val="fr-FR"/>
              </w:rPr>
              <w:t>n’est pas comptabilisé.</w:t>
            </w:r>
          </w:p>
        </w:tc>
        <w:tc>
          <w:tcPr>
            <w:tcW w:w="776" w:type="pct"/>
            <w:gridSpan w:val="2"/>
            <w:vAlign w:val="center"/>
          </w:tcPr>
          <w:p w14:paraId="18F4618B" w14:textId="77777777" w:rsidR="00516B16" w:rsidRPr="0080356A" w:rsidRDefault="00516B16" w:rsidP="0080356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fr-FR"/>
              </w:rPr>
            </w:pPr>
            <w:r w:rsidRPr="0080356A">
              <w:rPr>
                <w:rFonts w:asciiTheme="minorHAnsi" w:eastAsiaTheme="minorEastAsia" w:hAnsiTheme="minorHAnsi" w:cstheme="minorHAnsi"/>
                <w:b/>
                <w:lang w:val="fr-FR"/>
              </w:rPr>
              <w:t>23 décembre au 3 janvier</w:t>
            </w:r>
          </w:p>
        </w:tc>
      </w:tr>
      <w:tr w:rsidR="00516B16" w:rsidRPr="0080356A" w14:paraId="5425621D" w14:textId="77777777" w:rsidTr="007312FB">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pct"/>
            <w:gridSpan w:val="3"/>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7CA49FE4" w14:textId="1A262C44" w:rsidR="00516B16" w:rsidRPr="0080356A" w:rsidRDefault="00516B16" w:rsidP="0080356A">
            <w:pPr>
              <w:pStyle w:val="HQNiveau2xx"/>
              <w:spacing w:before="0" w:after="0"/>
              <w:ind w:left="732" w:right="-110" w:hanging="732"/>
              <w:rPr>
                <w:rFonts w:asciiTheme="minorHAnsi" w:hAnsiTheme="minorHAnsi" w:cstheme="minorHAnsi"/>
                <w:sz w:val="22"/>
                <w:szCs w:val="22"/>
                <w:lang w:val="fr-FR"/>
              </w:rPr>
            </w:pPr>
            <w:r w:rsidRPr="0080356A">
              <w:rPr>
                <w:rFonts w:asciiTheme="minorHAnsi" w:hAnsiTheme="minorHAnsi" w:cstheme="minorHAnsi"/>
                <w:bCs/>
                <w:sz w:val="22"/>
                <w:szCs w:val="22"/>
                <w:lang w:val="fr-FR"/>
              </w:rPr>
              <w:t>11.8</w:t>
            </w:r>
            <w:r w:rsidRPr="0080356A">
              <w:rPr>
                <w:rFonts w:asciiTheme="minorHAnsi" w:hAnsiTheme="minorHAnsi" w:cstheme="minorHAnsi"/>
                <w:bCs/>
                <w:sz w:val="22"/>
                <w:szCs w:val="22"/>
                <w:lang w:val="fr-FR"/>
              </w:rPr>
              <w:tab/>
              <w:t>Décision d’un comité de discipline</w:t>
            </w:r>
          </w:p>
          <w:p w14:paraId="624ED761" w14:textId="589F91AE" w:rsidR="00516B16" w:rsidRPr="0080356A" w:rsidRDefault="00516B16" w:rsidP="008E0B2D">
            <w:pPr>
              <w:pStyle w:val="HQNiveau4"/>
              <w:tabs>
                <w:tab w:val="clear" w:pos="1080"/>
              </w:tabs>
              <w:spacing w:before="0" w:after="0"/>
              <w:ind w:left="762" w:right="-29" w:hanging="762"/>
              <w:rPr>
                <w:rFonts w:asciiTheme="minorHAnsi" w:hAnsiTheme="minorHAnsi" w:cstheme="minorHAnsi"/>
                <w:sz w:val="22"/>
                <w:szCs w:val="22"/>
                <w:lang w:val="fr-FR"/>
              </w:rPr>
            </w:pPr>
            <w:r w:rsidRPr="0080356A">
              <w:rPr>
                <w:rFonts w:asciiTheme="minorHAnsi" w:hAnsiTheme="minorHAnsi" w:cstheme="minorHAnsi"/>
                <w:sz w:val="22"/>
                <w:szCs w:val="22"/>
                <w:lang w:val="fr-FR"/>
              </w:rPr>
              <w:t>D.</w:t>
            </w:r>
            <w:r w:rsidRPr="0080356A">
              <w:rPr>
                <w:rFonts w:asciiTheme="minorHAnsi" w:hAnsiTheme="minorHAnsi" w:cstheme="minorHAnsi"/>
                <w:sz w:val="22"/>
                <w:szCs w:val="22"/>
                <w:lang w:val="fr-FR"/>
              </w:rPr>
              <w:tab/>
              <w:t xml:space="preserve">Un délai supplémentaire pour rendre une décision sera accordée au Comité de discipline pendant la période des Fêtes, soit du </w:t>
            </w:r>
            <w:r w:rsidRPr="0080356A">
              <w:rPr>
                <w:rFonts w:asciiTheme="minorHAnsi" w:hAnsiTheme="minorHAnsi" w:cstheme="minorHAnsi"/>
                <w:b/>
                <w:bCs/>
                <w:sz w:val="22"/>
                <w:szCs w:val="22"/>
                <w:u w:val="single"/>
                <w:lang w:val="fr-FR"/>
              </w:rPr>
              <w:t>23 décembre au 3 janvier</w:t>
            </w:r>
            <w:r w:rsidRPr="0080356A">
              <w:rPr>
                <w:rFonts w:asciiTheme="minorHAnsi" w:hAnsiTheme="minorHAnsi" w:cstheme="minorHAnsi"/>
                <w:sz w:val="22"/>
                <w:szCs w:val="22"/>
                <w:lang w:val="fr-FR"/>
              </w:rPr>
              <w:t xml:space="preserve"> inclusivement. Ce délai supplémentaire ne sera pas comptabilisé dans le délai déjà prescrit.</w:t>
            </w:r>
          </w:p>
        </w:tc>
        <w:tc>
          <w:tcPr>
            <w:tcW w:w="776" w:type="pct"/>
            <w:gridSpan w:val="2"/>
            <w:tcBorders>
              <w:top w:val="single" w:sz="8" w:space="0" w:color="000000" w:themeColor="text1"/>
              <w:bottom w:val="single" w:sz="8" w:space="0" w:color="000000" w:themeColor="text1"/>
              <w:right w:val="single" w:sz="8" w:space="0" w:color="000000" w:themeColor="text1"/>
            </w:tcBorders>
            <w:shd w:val="clear" w:color="auto" w:fill="D9E2F3" w:themeFill="accent5" w:themeFillTint="33"/>
            <w:vAlign w:val="center"/>
          </w:tcPr>
          <w:p w14:paraId="05A98A25" w14:textId="77777777" w:rsidR="00516B16" w:rsidRPr="0080356A" w:rsidRDefault="00516B16" w:rsidP="0080356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fr-FR"/>
              </w:rPr>
            </w:pPr>
            <w:r w:rsidRPr="0080356A">
              <w:rPr>
                <w:rFonts w:asciiTheme="minorHAnsi" w:eastAsiaTheme="minorEastAsia" w:hAnsiTheme="minorHAnsi" w:cstheme="minorHAnsi"/>
                <w:b/>
                <w:lang w:val="fr-FR"/>
              </w:rPr>
              <w:t>23 décembre au 3 janvier</w:t>
            </w:r>
          </w:p>
        </w:tc>
      </w:tr>
      <w:tr w:rsidR="00516B16" w:rsidRPr="0080356A" w14:paraId="7B1300DA" w14:textId="77777777" w:rsidTr="007312FB">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cnfStyle w:val="001000000000" w:firstRow="0" w:lastRow="0" w:firstColumn="1" w:lastColumn="0" w:oddVBand="0" w:evenVBand="0" w:oddHBand="0" w:evenHBand="0" w:firstRowFirstColumn="0" w:firstRowLastColumn="0" w:lastRowFirstColumn="0" w:lastRowLastColumn="0"/>
            <w:tcW w:w="4224" w:type="pct"/>
            <w:gridSpan w:val="3"/>
            <w:tcBorders>
              <w:top w:val="none" w:sz="0" w:space="0" w:color="auto"/>
              <w:left w:val="none" w:sz="0" w:space="0" w:color="auto"/>
              <w:bottom w:val="none" w:sz="0" w:space="0" w:color="auto"/>
              <w:right w:val="none" w:sz="0" w:space="0" w:color="auto"/>
            </w:tcBorders>
            <w:shd w:val="clear" w:color="auto" w:fill="auto"/>
            <w:vAlign w:val="center"/>
          </w:tcPr>
          <w:p w14:paraId="3C44F7B7" w14:textId="7C9594B5" w:rsidR="00516B16" w:rsidRPr="0080356A" w:rsidRDefault="00516B16" w:rsidP="0080356A">
            <w:pPr>
              <w:pStyle w:val="HQNiveau2xx"/>
              <w:tabs>
                <w:tab w:val="clear" w:pos="720"/>
                <w:tab w:val="left" w:pos="732"/>
              </w:tabs>
              <w:spacing w:before="0" w:after="0"/>
              <w:ind w:left="732" w:right="-110" w:hanging="732"/>
              <w:rPr>
                <w:rFonts w:asciiTheme="minorHAnsi" w:hAnsiTheme="minorHAnsi" w:cstheme="minorHAnsi"/>
                <w:b w:val="0"/>
                <w:sz w:val="22"/>
                <w:szCs w:val="22"/>
                <w:lang w:val="fr-FR"/>
              </w:rPr>
            </w:pPr>
            <w:r w:rsidRPr="0080356A">
              <w:rPr>
                <w:rFonts w:asciiTheme="minorHAnsi" w:hAnsiTheme="minorHAnsi" w:cstheme="minorHAnsi"/>
                <w:bCs/>
                <w:sz w:val="22"/>
                <w:szCs w:val="22"/>
                <w:lang w:val="fr-FR"/>
              </w:rPr>
              <w:t>12.</w:t>
            </w:r>
            <w:r w:rsidR="00D65824" w:rsidRPr="0080356A">
              <w:rPr>
                <w:rFonts w:asciiTheme="minorHAnsi" w:hAnsiTheme="minorHAnsi" w:cstheme="minorHAnsi"/>
                <w:bCs/>
                <w:sz w:val="22"/>
                <w:szCs w:val="22"/>
                <w:lang w:val="fr-FR"/>
              </w:rPr>
              <w:t>9</w:t>
            </w:r>
            <w:r w:rsidRPr="0080356A">
              <w:rPr>
                <w:rFonts w:asciiTheme="minorHAnsi" w:hAnsiTheme="minorHAnsi" w:cstheme="minorHAnsi"/>
                <w:bCs/>
                <w:sz w:val="22"/>
                <w:szCs w:val="22"/>
                <w:lang w:val="fr-FR"/>
              </w:rPr>
              <w:tab/>
              <w:t>Transfert de joueurs / date butoir</w:t>
            </w:r>
          </w:p>
          <w:p w14:paraId="119B71AB" w14:textId="0CBB108D" w:rsidR="00516B16" w:rsidRPr="0080356A" w:rsidRDefault="00516B16" w:rsidP="0080356A">
            <w:pPr>
              <w:pStyle w:val="HQNiveau2xx"/>
              <w:tabs>
                <w:tab w:val="clear" w:pos="720"/>
                <w:tab w:val="left" w:pos="300"/>
              </w:tabs>
              <w:spacing w:before="0" w:after="0"/>
              <w:ind w:left="732" w:right="-17" w:firstLine="0"/>
              <w:jc w:val="both"/>
              <w:rPr>
                <w:rFonts w:asciiTheme="minorHAnsi" w:hAnsiTheme="minorHAnsi" w:cstheme="minorHAnsi"/>
                <w:b w:val="0"/>
                <w:sz w:val="22"/>
                <w:szCs w:val="22"/>
                <w:lang w:val="fr-FR"/>
              </w:rPr>
            </w:pPr>
            <w:r w:rsidRPr="0080356A">
              <w:rPr>
                <w:rFonts w:asciiTheme="minorHAnsi" w:hAnsiTheme="minorHAnsi" w:cstheme="minorHAnsi"/>
                <w:b w:val="0"/>
                <w:sz w:val="22"/>
                <w:szCs w:val="22"/>
                <w:lang w:val="fr-FR"/>
              </w:rPr>
              <w:t xml:space="preserve">La date butoir pour qu’un joueur puisse faire une demande de transfert est le </w:t>
            </w:r>
            <w:r w:rsidRPr="0080356A">
              <w:rPr>
                <w:rFonts w:asciiTheme="minorHAnsi" w:hAnsiTheme="minorHAnsi" w:cstheme="minorHAnsi"/>
                <w:sz w:val="22"/>
                <w:szCs w:val="22"/>
                <w:u w:val="single"/>
                <w:lang w:val="fr-FR"/>
              </w:rPr>
              <w:t>1</w:t>
            </w:r>
            <w:r w:rsidRPr="0080356A">
              <w:rPr>
                <w:rFonts w:asciiTheme="minorHAnsi" w:hAnsiTheme="minorHAnsi" w:cstheme="minorHAnsi"/>
                <w:sz w:val="22"/>
                <w:szCs w:val="22"/>
                <w:u w:val="single"/>
                <w:vertAlign w:val="superscript"/>
                <w:lang w:val="fr-FR"/>
              </w:rPr>
              <w:t>er</w:t>
            </w:r>
            <w:r w:rsidRPr="0080356A">
              <w:rPr>
                <w:rFonts w:asciiTheme="minorHAnsi" w:hAnsiTheme="minorHAnsi" w:cstheme="minorHAnsi"/>
                <w:sz w:val="22"/>
                <w:szCs w:val="22"/>
                <w:u w:val="single"/>
                <w:lang w:val="fr-FR"/>
              </w:rPr>
              <w:t xml:space="preserve"> octobre </w:t>
            </w:r>
            <w:r w:rsidRPr="0080356A">
              <w:rPr>
                <w:rFonts w:asciiTheme="minorHAnsi" w:hAnsiTheme="minorHAnsi" w:cstheme="minorHAnsi"/>
                <w:b w:val="0"/>
                <w:sz w:val="22"/>
                <w:szCs w:val="22"/>
                <w:lang w:val="fr-FR"/>
              </w:rPr>
              <w:t>de l’année en cours :</w:t>
            </w:r>
          </w:p>
          <w:p w14:paraId="13647475" w14:textId="77777777" w:rsidR="00516B16" w:rsidRPr="0080356A" w:rsidRDefault="00516B16" w:rsidP="0080356A">
            <w:pPr>
              <w:pStyle w:val="HQNiveau2xx"/>
              <w:numPr>
                <w:ilvl w:val="0"/>
                <w:numId w:val="96"/>
              </w:numPr>
              <w:tabs>
                <w:tab w:val="left" w:pos="300"/>
              </w:tabs>
              <w:spacing w:before="0" w:after="0"/>
              <w:ind w:right="-360" w:hanging="270"/>
              <w:rPr>
                <w:rFonts w:asciiTheme="minorHAnsi" w:hAnsiTheme="minorHAnsi" w:cstheme="minorHAnsi"/>
                <w:b w:val="0"/>
                <w:sz w:val="22"/>
                <w:szCs w:val="22"/>
                <w:lang w:val="fr-FR"/>
              </w:rPr>
            </w:pPr>
            <w:r w:rsidRPr="0080356A">
              <w:rPr>
                <w:rFonts w:asciiTheme="minorHAnsi" w:hAnsiTheme="minorHAnsi" w:cstheme="minorHAnsi"/>
                <w:b w:val="0"/>
                <w:sz w:val="22"/>
                <w:szCs w:val="22"/>
                <w:lang w:val="fr-FR"/>
              </w:rPr>
              <w:t>D’une ligue scolaire au hockey associatif</w:t>
            </w:r>
          </w:p>
          <w:p w14:paraId="56B4AC52" w14:textId="1B29383E" w:rsidR="00516B16" w:rsidRPr="0080356A" w:rsidRDefault="00516B16" w:rsidP="0080356A">
            <w:pPr>
              <w:pStyle w:val="HQNiveau2xx"/>
              <w:numPr>
                <w:ilvl w:val="0"/>
                <w:numId w:val="96"/>
              </w:numPr>
              <w:tabs>
                <w:tab w:val="left" w:pos="300"/>
              </w:tabs>
              <w:spacing w:before="0" w:after="0"/>
              <w:ind w:right="-360" w:hanging="270"/>
              <w:rPr>
                <w:rFonts w:asciiTheme="minorHAnsi" w:hAnsiTheme="minorHAnsi" w:cstheme="minorHAnsi"/>
                <w:b w:val="0"/>
                <w:sz w:val="22"/>
                <w:szCs w:val="22"/>
                <w:lang w:val="fr-FR"/>
              </w:rPr>
            </w:pPr>
            <w:r w:rsidRPr="0080356A">
              <w:rPr>
                <w:rFonts w:asciiTheme="minorHAnsi" w:hAnsiTheme="minorHAnsi" w:cstheme="minorHAnsi"/>
                <w:b w:val="0"/>
                <w:sz w:val="22"/>
                <w:szCs w:val="22"/>
                <w:lang w:val="fr-FR"/>
              </w:rPr>
              <w:t>Du hockey associatif vers une ligue scolaire</w:t>
            </w:r>
          </w:p>
        </w:tc>
        <w:tc>
          <w:tcPr>
            <w:tcW w:w="776" w:type="pct"/>
            <w:gridSpan w:val="2"/>
            <w:tcBorders>
              <w:top w:val="single" w:sz="8" w:space="0" w:color="000000" w:themeColor="text1"/>
              <w:bottom w:val="single" w:sz="8" w:space="0" w:color="000000" w:themeColor="text1"/>
            </w:tcBorders>
            <w:vAlign w:val="center"/>
          </w:tcPr>
          <w:p w14:paraId="6C43AB64" w14:textId="6AD2D125" w:rsidR="00516B16" w:rsidRPr="0080356A" w:rsidRDefault="00516B16" w:rsidP="0080356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lang w:val="fr-FR"/>
              </w:rPr>
            </w:pPr>
            <w:r w:rsidRPr="0080356A">
              <w:rPr>
                <w:rFonts w:asciiTheme="minorHAnsi" w:eastAsiaTheme="minorEastAsia" w:hAnsiTheme="minorHAnsi" w:cstheme="minorHAnsi"/>
                <w:b/>
                <w:lang w:val="fr-FR"/>
              </w:rPr>
              <w:t>1</w:t>
            </w:r>
            <w:r w:rsidRPr="0080356A">
              <w:rPr>
                <w:rFonts w:asciiTheme="minorHAnsi" w:eastAsiaTheme="minorEastAsia" w:hAnsiTheme="minorHAnsi" w:cstheme="minorHAnsi"/>
                <w:b/>
                <w:vertAlign w:val="superscript"/>
                <w:lang w:val="fr-FR"/>
              </w:rPr>
              <w:t>er</w:t>
            </w:r>
            <w:r w:rsidRPr="0080356A">
              <w:rPr>
                <w:rFonts w:asciiTheme="minorHAnsi" w:eastAsiaTheme="minorEastAsia" w:hAnsiTheme="minorHAnsi" w:cstheme="minorHAnsi"/>
                <w:b/>
                <w:lang w:val="fr-FR"/>
              </w:rPr>
              <w:t xml:space="preserve"> octobre</w:t>
            </w:r>
          </w:p>
        </w:tc>
      </w:tr>
    </w:tbl>
    <w:p w14:paraId="2314B032" w14:textId="77777777" w:rsidR="00360B52" w:rsidRDefault="00360B52" w:rsidP="00360B52">
      <w:pPr>
        <w:rPr>
          <w:lang w:eastAsia="fr-FR"/>
        </w:rPr>
      </w:pPr>
    </w:p>
    <w:p w14:paraId="687B5086" w14:textId="77777777" w:rsidR="0015597B" w:rsidRDefault="0015597B" w:rsidP="00360B52">
      <w:pPr>
        <w:rPr>
          <w:lang w:eastAsia="fr-FR"/>
        </w:rPr>
        <w:sectPr w:rsidR="0015597B" w:rsidSect="00D333EE">
          <w:pgSz w:w="12240" w:h="15840" w:code="1"/>
          <w:pgMar w:top="432" w:right="1800" w:bottom="432" w:left="1800" w:header="432" w:footer="432" w:gutter="0"/>
          <w:paperSrc w:first="260" w:other="260"/>
          <w:cols w:space="708"/>
          <w:docGrid w:linePitch="360"/>
        </w:sectPr>
      </w:pPr>
    </w:p>
    <w:p w14:paraId="36F39C18" w14:textId="7E05C380" w:rsidR="00942368" w:rsidRPr="004E7290" w:rsidRDefault="00DB41BC" w:rsidP="00567E99">
      <w:pPr>
        <w:jc w:val="center"/>
        <w:rPr>
          <w:b/>
          <w:bCs/>
          <w:sz w:val="96"/>
          <w:szCs w:val="96"/>
          <w:lang w:eastAsia="fr-FR"/>
        </w:rPr>
      </w:pPr>
      <w:r>
        <w:rPr>
          <w:b/>
          <w:bCs/>
          <w:noProof/>
          <w:sz w:val="96"/>
          <w:szCs w:val="96"/>
          <w:lang w:eastAsia="fr-FR"/>
        </w:rPr>
        <w:drawing>
          <wp:anchor distT="0" distB="0" distL="114300" distR="114300" simplePos="0" relativeHeight="251664384" behindDoc="0" locked="0" layoutInCell="1" allowOverlap="1" wp14:anchorId="3E2A0DB8" wp14:editId="0AB7F927">
            <wp:simplePos x="0" y="0"/>
            <wp:positionH relativeFrom="page">
              <wp:align>right</wp:align>
            </wp:positionH>
            <wp:positionV relativeFrom="paragraph">
              <wp:posOffset>-554863</wp:posOffset>
            </wp:positionV>
            <wp:extent cx="7753350" cy="10153498"/>
            <wp:effectExtent l="0" t="0" r="0" b="635"/>
            <wp:wrapNone/>
            <wp:docPr id="195925941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59417" name="Image 1959259417"/>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7756033" cy="10157012"/>
                    </a:xfrm>
                    <a:prstGeom prst="rect">
                      <a:avLst/>
                    </a:prstGeom>
                  </pic:spPr>
                </pic:pic>
              </a:graphicData>
            </a:graphic>
            <wp14:sizeRelH relativeFrom="page">
              <wp14:pctWidth>0</wp14:pctWidth>
            </wp14:sizeRelH>
            <wp14:sizeRelV relativeFrom="page">
              <wp14:pctHeight>0</wp14:pctHeight>
            </wp14:sizeRelV>
          </wp:anchor>
        </w:drawing>
      </w:r>
    </w:p>
    <w:sectPr w:rsidR="00942368" w:rsidRPr="004E7290" w:rsidSect="00111F9E">
      <w:headerReference w:type="default" r:id="rId221"/>
      <w:footerReference w:type="default" r:id="rId222"/>
      <w:pgSz w:w="12240" w:h="15840" w:code="1"/>
      <w:pgMar w:top="432" w:right="432" w:bottom="432" w:left="432" w:header="432" w:footer="432"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E65C" w14:textId="77777777" w:rsidR="00A1056C" w:rsidRDefault="00A1056C" w:rsidP="0045719A">
      <w:pPr>
        <w:spacing w:after="0" w:line="240" w:lineRule="auto"/>
      </w:pPr>
      <w:r>
        <w:separator/>
      </w:r>
    </w:p>
  </w:endnote>
  <w:endnote w:type="continuationSeparator" w:id="0">
    <w:p w14:paraId="205F773D" w14:textId="77777777" w:rsidR="00A1056C" w:rsidRDefault="00A1056C" w:rsidP="0045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2B4B" w14:textId="586CEC09" w:rsidR="003A3D47" w:rsidRDefault="003A3D47" w:rsidP="00B363D8">
    <w:pPr>
      <w:pStyle w:val="Pieddepage"/>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459382"/>
      <w:docPartObj>
        <w:docPartGallery w:val="Page Numbers (Bottom of Page)"/>
        <w:docPartUnique/>
      </w:docPartObj>
    </w:sdtPr>
    <w:sdtEndPr/>
    <w:sdtContent>
      <w:p w14:paraId="4B0C2A3B" w14:textId="77777777" w:rsidR="00057410" w:rsidRPr="007F0B24" w:rsidRDefault="00057410" w:rsidP="007679E0">
        <w:pPr>
          <w:pStyle w:val="Pieddepage"/>
          <w:tabs>
            <w:tab w:val="clear" w:pos="8640"/>
          </w:tabs>
          <w:ind w:right="-951"/>
          <w:jc w:val="right"/>
          <w:rPr>
            <w:rFonts w:ascii="Calibri" w:hAnsi="Calibri" w:cs="Calibri"/>
          </w:rPr>
        </w:pPr>
        <w:r w:rsidRPr="00381B0B">
          <w:rPr>
            <w:rFonts w:ascii="Calibri" w:hAnsi="Calibri" w:cs="Calibri"/>
          </w:rPr>
          <w:t xml:space="preserve">Page </w:t>
        </w:r>
        <w:r w:rsidRPr="00381B0B">
          <w:rPr>
            <w:rFonts w:ascii="Calibri" w:hAnsi="Calibri" w:cs="Calibri"/>
          </w:rPr>
          <w:fldChar w:fldCharType="begin"/>
        </w:r>
        <w:r w:rsidRPr="00381B0B">
          <w:rPr>
            <w:rFonts w:ascii="Calibri" w:hAnsi="Calibri" w:cs="Calibri"/>
          </w:rPr>
          <w:instrText>PAGE   \* MERGEFORMAT</w:instrText>
        </w:r>
        <w:r w:rsidRPr="00381B0B">
          <w:rPr>
            <w:rFonts w:ascii="Calibri" w:hAnsi="Calibri" w:cs="Calibri"/>
          </w:rPr>
          <w:fldChar w:fldCharType="separate"/>
        </w:r>
        <w:r w:rsidRPr="00381B0B">
          <w:rPr>
            <w:rFonts w:ascii="Calibri" w:hAnsi="Calibri" w:cs="Calibri"/>
            <w:lang w:val="fr-FR"/>
          </w:rPr>
          <w:t>2</w:t>
        </w:r>
        <w:r w:rsidRPr="00381B0B">
          <w:rPr>
            <w:rFonts w:ascii="Calibri" w:hAnsi="Calibri" w:cs="Calibri"/>
          </w:rPr>
          <w:fldChar w:fldCharType="end"/>
        </w:r>
      </w:p>
    </w:sdtContent>
  </w:sdt>
  <w:p w14:paraId="2CBCFDC4" w14:textId="77777777" w:rsidR="00057410" w:rsidRPr="007F0B24" w:rsidRDefault="00057410" w:rsidP="007679E0">
    <w:pPr>
      <w:pStyle w:val="Pieddepage"/>
      <w:tabs>
        <w:tab w:val="clear" w:pos="8640"/>
      </w:tabs>
      <w:ind w:right="-720"/>
      <w:jc w:val="center"/>
      <w:rPr>
        <w:rFonts w:ascii="Calibri" w:hAnsi="Calibri" w:cs="Calibri"/>
      </w:rPr>
    </w:pPr>
    <w:r w:rsidRPr="00BF490D">
      <w:rPr>
        <w:rFonts w:ascii="Calibri" w:hAnsi="Calibri" w:cs="Calibri"/>
      </w:rPr>
      <w:t>www.hockey.qc.ca</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590291"/>
      <w:docPartObj>
        <w:docPartGallery w:val="Page Numbers (Bottom of Page)"/>
        <w:docPartUnique/>
      </w:docPartObj>
    </w:sdtPr>
    <w:sdtEndPr/>
    <w:sdtContent>
      <w:p w14:paraId="285585DA" w14:textId="77777777" w:rsidR="00E039FD" w:rsidRDefault="00E039FD" w:rsidP="00E039FD">
        <w:pPr>
          <w:pStyle w:val="Pieddepage"/>
          <w:tabs>
            <w:tab w:val="clear" w:pos="8640"/>
          </w:tabs>
          <w:ind w:right="605"/>
          <w:jc w:val="right"/>
        </w:pPr>
        <w:r>
          <w:t xml:space="preserve">Page </w:t>
        </w:r>
        <w:r>
          <w:fldChar w:fldCharType="begin"/>
        </w:r>
        <w:r>
          <w:instrText>PAGE   \* MERGEFORMAT</w:instrText>
        </w:r>
        <w:r>
          <w:fldChar w:fldCharType="separate"/>
        </w:r>
        <w:r>
          <w:t>137</w:t>
        </w:r>
        <w:r>
          <w:fldChar w:fldCharType="end"/>
        </w:r>
      </w:p>
    </w:sdtContent>
  </w:sdt>
  <w:p w14:paraId="7F743465" w14:textId="540F5D08" w:rsidR="00E039FD" w:rsidRPr="00DD1271" w:rsidRDefault="00E039FD" w:rsidP="00E039FD">
    <w:pPr>
      <w:pStyle w:val="Pieddepage"/>
      <w:jc w:val="center"/>
    </w:pPr>
    <w:r w:rsidRPr="000D3885">
      <w:rPr>
        <w:rFonts w:cstheme="minorHAnsi"/>
      </w:rPr>
      <w:t>www.hockey.qc.ca</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959085"/>
      <w:docPartObj>
        <w:docPartGallery w:val="Page Numbers (Bottom of Page)"/>
        <w:docPartUnique/>
      </w:docPartObj>
    </w:sdtPr>
    <w:sdtEndPr/>
    <w:sdtContent>
      <w:p w14:paraId="2D74D256" w14:textId="77777777" w:rsidR="00C447BE" w:rsidRDefault="00C447BE" w:rsidP="00E039FD">
        <w:pPr>
          <w:pStyle w:val="Pieddepage"/>
          <w:tabs>
            <w:tab w:val="clear" w:pos="8640"/>
          </w:tabs>
          <w:ind w:right="605"/>
          <w:jc w:val="right"/>
        </w:pPr>
        <w:r>
          <w:t xml:space="preserve">Page </w:t>
        </w:r>
        <w:r>
          <w:fldChar w:fldCharType="begin"/>
        </w:r>
        <w:r>
          <w:instrText>PAGE   \* MERGEFORMAT</w:instrText>
        </w:r>
        <w:r>
          <w:fldChar w:fldCharType="separate"/>
        </w:r>
        <w:r>
          <w:t>137</w:t>
        </w:r>
        <w:r>
          <w:fldChar w:fldCharType="end"/>
        </w:r>
      </w:p>
    </w:sdtContent>
  </w:sdt>
  <w:p w14:paraId="75B5F8FE" w14:textId="77777777" w:rsidR="00C447BE" w:rsidRPr="00DD1271" w:rsidRDefault="00C447BE" w:rsidP="00E039FD">
    <w:pPr>
      <w:pStyle w:val="Pieddepage"/>
      <w:jc w:val="center"/>
    </w:pPr>
    <w:r w:rsidRPr="000D3885">
      <w:rPr>
        <w:rFonts w:cstheme="minorHAnsi"/>
      </w:rPr>
      <w:t>www.hockey.qc.ca</w: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649186"/>
      <w:docPartObj>
        <w:docPartGallery w:val="Page Numbers (Bottom of Page)"/>
        <w:docPartUnique/>
      </w:docPartObj>
    </w:sdtPr>
    <w:sdtEndPr/>
    <w:sdtContent>
      <w:p w14:paraId="5358442B" w14:textId="77777777" w:rsidR="00B3681F" w:rsidRDefault="00B3681F" w:rsidP="00414BAC">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119</w:t>
        </w:r>
        <w:r>
          <w:fldChar w:fldCharType="end"/>
        </w:r>
      </w:p>
      <w:p w14:paraId="7C3C0DC5" w14:textId="77777777" w:rsidR="00B3681F" w:rsidRDefault="00B3681F" w:rsidP="00B3681F">
        <w:pPr>
          <w:pStyle w:val="Pieddepage"/>
          <w:jc w:val="center"/>
        </w:pPr>
        <w:r w:rsidRPr="000D3885">
          <w:rPr>
            <w:rFonts w:cstheme="minorHAnsi"/>
          </w:rPr>
          <w:t>www.hockey.qc.ca</w:t>
        </w:r>
      </w:p>
    </w:sdtContent>
  </w:sdt>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706374"/>
      <w:docPartObj>
        <w:docPartGallery w:val="Page Numbers (Bottom of Page)"/>
        <w:docPartUnique/>
      </w:docPartObj>
    </w:sdtPr>
    <w:sdtEndPr/>
    <w:sdtContent>
      <w:p w14:paraId="4B3D3510" w14:textId="77777777" w:rsidR="00161311" w:rsidRDefault="00161311" w:rsidP="00414BAC">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119</w:t>
        </w:r>
        <w:r>
          <w:fldChar w:fldCharType="end"/>
        </w:r>
      </w:p>
      <w:p w14:paraId="062995F0" w14:textId="77777777" w:rsidR="00161311" w:rsidRDefault="00161311" w:rsidP="00B3681F">
        <w:pPr>
          <w:pStyle w:val="Pieddepage"/>
          <w:jc w:val="center"/>
        </w:pPr>
        <w:r w:rsidRPr="000D3885">
          <w:rPr>
            <w:rFonts w:cstheme="minorHAnsi"/>
          </w:rPr>
          <w:t>www.hockey.qc.ca</w:t>
        </w:r>
      </w:p>
    </w:sdtContent>
  </w:sdt>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8A5F" w14:textId="03A9393B" w:rsidR="003A3D47" w:rsidRDefault="003A3D47" w:rsidP="00B363D8">
    <w:pPr>
      <w:pStyle w:val="Pieddepage"/>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659421"/>
      <w:docPartObj>
        <w:docPartGallery w:val="Page Numbers (Bottom of Page)"/>
        <w:docPartUnique/>
      </w:docPartObj>
    </w:sdtPr>
    <w:sdtEndPr/>
    <w:sdtContent>
      <w:p w14:paraId="6CF4F30D" w14:textId="77777777" w:rsidR="00A16C71" w:rsidRPr="007F0B24" w:rsidRDefault="00A16C71" w:rsidP="007679E0">
        <w:pPr>
          <w:pStyle w:val="Pieddepage"/>
          <w:tabs>
            <w:tab w:val="clear" w:pos="8640"/>
          </w:tabs>
          <w:ind w:right="-951"/>
          <w:jc w:val="right"/>
          <w:rPr>
            <w:rFonts w:ascii="Calibri" w:hAnsi="Calibri" w:cs="Calibri"/>
          </w:rPr>
        </w:pPr>
        <w:r w:rsidRPr="00381B0B">
          <w:rPr>
            <w:rFonts w:ascii="Calibri" w:hAnsi="Calibri" w:cs="Calibri"/>
          </w:rPr>
          <w:t xml:space="preserve">Page </w:t>
        </w:r>
        <w:r w:rsidRPr="00381B0B">
          <w:rPr>
            <w:rFonts w:ascii="Calibri" w:hAnsi="Calibri" w:cs="Calibri"/>
          </w:rPr>
          <w:fldChar w:fldCharType="begin"/>
        </w:r>
        <w:r w:rsidRPr="00381B0B">
          <w:rPr>
            <w:rFonts w:ascii="Calibri" w:hAnsi="Calibri" w:cs="Calibri"/>
          </w:rPr>
          <w:instrText>PAGE   \* MERGEFORMAT</w:instrText>
        </w:r>
        <w:r w:rsidRPr="00381B0B">
          <w:rPr>
            <w:rFonts w:ascii="Calibri" w:hAnsi="Calibri" w:cs="Calibri"/>
          </w:rPr>
          <w:fldChar w:fldCharType="separate"/>
        </w:r>
        <w:r w:rsidRPr="00381B0B">
          <w:rPr>
            <w:rFonts w:ascii="Calibri" w:hAnsi="Calibri" w:cs="Calibri"/>
            <w:lang w:val="fr-FR"/>
          </w:rPr>
          <w:t>2</w:t>
        </w:r>
        <w:r w:rsidRPr="00381B0B">
          <w:rPr>
            <w:rFonts w:ascii="Calibri" w:hAnsi="Calibri" w:cs="Calibri"/>
          </w:rPr>
          <w:fldChar w:fldCharType="end"/>
        </w:r>
      </w:p>
    </w:sdtContent>
  </w:sdt>
  <w:p w14:paraId="0C1D1A89" w14:textId="77777777" w:rsidR="00A16C71" w:rsidRPr="007F0B24" w:rsidRDefault="00A16C71" w:rsidP="007679E0">
    <w:pPr>
      <w:pStyle w:val="Pieddepage"/>
      <w:tabs>
        <w:tab w:val="clear" w:pos="8640"/>
      </w:tabs>
      <w:ind w:right="-720"/>
      <w:jc w:val="center"/>
      <w:rPr>
        <w:rFonts w:ascii="Calibri" w:hAnsi="Calibri" w:cs="Calibri"/>
      </w:rPr>
    </w:pPr>
    <w:r w:rsidRPr="00BF490D">
      <w:rPr>
        <w:rFonts w:ascii="Calibri" w:hAnsi="Calibri" w:cs="Calibri"/>
      </w:rPr>
      <w:t>www.hockey.qc.ca</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1DEF" w14:textId="4E4E5DCF" w:rsidR="001F22DC" w:rsidRPr="001B546E" w:rsidRDefault="001F22DC" w:rsidP="001F22DC">
    <w:pPr>
      <w:pStyle w:val="Pieddepage"/>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873491"/>
      <w:docPartObj>
        <w:docPartGallery w:val="Page Numbers (Bottom of Page)"/>
        <w:docPartUnique/>
      </w:docPartObj>
    </w:sdtPr>
    <w:sdtEndPr/>
    <w:sdtContent>
      <w:p w14:paraId="379DBC7C" w14:textId="605B871B" w:rsidR="000D3885" w:rsidRDefault="00DC7940" w:rsidP="000D3885">
        <w:pPr>
          <w:pStyle w:val="Pieddepage"/>
          <w:tabs>
            <w:tab w:val="clear" w:pos="8640"/>
          </w:tabs>
          <w:ind w:right="-720"/>
          <w:jc w:val="right"/>
        </w:pPr>
        <w:r>
          <w:t xml:space="preserve">Page </w:t>
        </w:r>
        <w:r w:rsidR="001F22DC">
          <w:fldChar w:fldCharType="begin"/>
        </w:r>
        <w:r w:rsidR="001F22DC">
          <w:instrText>PAGE   \* MERGEFORMAT</w:instrText>
        </w:r>
        <w:r w:rsidR="001F22DC">
          <w:fldChar w:fldCharType="separate"/>
        </w:r>
        <w:r w:rsidR="001F22DC">
          <w:rPr>
            <w:lang w:val="fr-FR"/>
          </w:rPr>
          <w:t>2</w:t>
        </w:r>
        <w:r w:rsidR="001F22DC">
          <w:fldChar w:fldCharType="end"/>
        </w:r>
      </w:p>
    </w:sdtContent>
  </w:sdt>
  <w:p w14:paraId="48A86B73" w14:textId="50390C67" w:rsidR="001F22DC" w:rsidRPr="000D3885" w:rsidRDefault="000D3885" w:rsidP="009406BD">
    <w:pPr>
      <w:pStyle w:val="Pieddepage"/>
      <w:tabs>
        <w:tab w:val="clear" w:pos="8640"/>
      </w:tabs>
      <w:ind w:right="-720"/>
      <w:jc w:val="center"/>
    </w:pPr>
    <w:bookmarkStart w:id="40" w:name="_Hlk141356577"/>
    <w:bookmarkStart w:id="41" w:name="_Hlk141356578"/>
    <w:bookmarkStart w:id="42" w:name="_Hlk141356618"/>
    <w:bookmarkStart w:id="43" w:name="_Hlk141356619"/>
    <w:bookmarkStart w:id="44" w:name="_Hlk141356726"/>
    <w:bookmarkStart w:id="45" w:name="_Hlk141356727"/>
    <w:r w:rsidRPr="000D3885">
      <w:rPr>
        <w:rFonts w:cstheme="minorHAnsi"/>
      </w:rPr>
      <w:t>www.hockey.qc.ca</w:t>
    </w:r>
    <w:bookmarkEnd w:id="40"/>
    <w:bookmarkEnd w:id="41"/>
    <w:bookmarkEnd w:id="42"/>
    <w:bookmarkEnd w:id="43"/>
    <w:bookmarkEnd w:id="44"/>
    <w:bookmarkEnd w:id="45"/>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055659"/>
      <w:docPartObj>
        <w:docPartGallery w:val="Page Numbers (Bottom of Page)"/>
        <w:docPartUnique/>
      </w:docPartObj>
    </w:sdtPr>
    <w:sdtEndPr/>
    <w:sdtContent>
      <w:p w14:paraId="6B32DDCC" w14:textId="77777777" w:rsidR="00414BAC" w:rsidRDefault="00414BAC" w:rsidP="00DC7940">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094E3446" w14:textId="5222F8DF" w:rsidR="000D3885" w:rsidRPr="001B546E" w:rsidRDefault="000D3885" w:rsidP="009406BD">
    <w:pPr>
      <w:pStyle w:val="Pieddepage"/>
      <w:tabs>
        <w:tab w:val="clear" w:pos="8640"/>
      </w:tabs>
      <w:ind w:right="-720"/>
      <w:jc w:val="center"/>
    </w:pPr>
    <w:r w:rsidRPr="000D3885">
      <w:rPr>
        <w:rFonts w:cstheme="minorHAnsi"/>
      </w:rPr>
      <w:t>www.hockey.qc.ca</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502340"/>
      <w:docPartObj>
        <w:docPartGallery w:val="Page Numbers (Bottom of Page)"/>
        <w:docPartUnique/>
      </w:docPartObj>
    </w:sdtPr>
    <w:sdtEndPr/>
    <w:sdtContent>
      <w:p w14:paraId="250F51BA" w14:textId="61D1E52F" w:rsidR="000D3885" w:rsidRDefault="00DC7940" w:rsidP="000D388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63BCDC06" w14:textId="77DAEEFD" w:rsidR="00DC7940" w:rsidRPr="001B546E" w:rsidRDefault="000D3885" w:rsidP="009406BD">
    <w:pPr>
      <w:pStyle w:val="Pieddepage"/>
      <w:tabs>
        <w:tab w:val="clear" w:pos="8640"/>
      </w:tabs>
      <w:ind w:right="-720"/>
      <w:jc w:val="center"/>
    </w:pPr>
    <w:r w:rsidRPr="000D3885">
      <w:rPr>
        <w:rFonts w:cstheme="minorHAnsi"/>
      </w:rPr>
      <w:t>www.hockey.qc.ca</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059915"/>
      <w:docPartObj>
        <w:docPartGallery w:val="Page Numbers (Bottom of Page)"/>
        <w:docPartUnique/>
      </w:docPartObj>
    </w:sdtPr>
    <w:sdtEndPr/>
    <w:sdtContent>
      <w:p w14:paraId="06950FF1" w14:textId="77777777" w:rsidR="00B3681F" w:rsidRDefault="00B3681F" w:rsidP="000D388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1F914B86" w14:textId="77777777" w:rsidR="00B3681F" w:rsidRPr="001B546E" w:rsidRDefault="00B3681F" w:rsidP="009406BD">
    <w:pPr>
      <w:pStyle w:val="Pieddepage"/>
      <w:tabs>
        <w:tab w:val="clear" w:pos="8640"/>
      </w:tabs>
      <w:ind w:right="-720"/>
      <w:jc w:val="center"/>
    </w:pPr>
    <w:r w:rsidRPr="000D3885">
      <w:rPr>
        <w:rFonts w:cstheme="minorHAnsi"/>
      </w:rPr>
      <w:t>www.hockey.qc.ca</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679343"/>
      <w:docPartObj>
        <w:docPartGallery w:val="Page Numbers (Bottom of Page)"/>
        <w:docPartUnique/>
      </w:docPartObj>
    </w:sdtPr>
    <w:sdtEndPr/>
    <w:sdtContent>
      <w:p w14:paraId="69AF82E9" w14:textId="0D3E126B" w:rsidR="001F22DC" w:rsidRPr="001B546E" w:rsidRDefault="00862391" w:rsidP="001F22DC">
        <w:pPr>
          <w:pStyle w:val="Pieddepage"/>
          <w:jc w:val="right"/>
        </w:pP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55273"/>
      <w:docPartObj>
        <w:docPartGallery w:val="Page Numbers (Bottom of Page)"/>
        <w:docPartUnique/>
      </w:docPartObj>
    </w:sdtPr>
    <w:sdtEndPr/>
    <w:sdtContent>
      <w:p w14:paraId="07E657F4" w14:textId="74776458" w:rsidR="000D3885" w:rsidRDefault="00DC7940" w:rsidP="000D3885">
        <w:pPr>
          <w:pStyle w:val="Pieddepage"/>
          <w:tabs>
            <w:tab w:val="clear" w:pos="8640"/>
          </w:tabs>
          <w:ind w:right="-720"/>
          <w:jc w:val="right"/>
        </w:pPr>
        <w:r>
          <w:t xml:space="preserve">Page </w:t>
        </w:r>
        <w:r w:rsidR="001F22DC">
          <w:fldChar w:fldCharType="begin"/>
        </w:r>
        <w:r w:rsidR="001F22DC">
          <w:instrText>PAGE   \* MERGEFORMAT</w:instrText>
        </w:r>
        <w:r w:rsidR="001F22DC">
          <w:fldChar w:fldCharType="separate"/>
        </w:r>
        <w:r w:rsidR="001F22DC">
          <w:rPr>
            <w:lang w:val="fr-FR"/>
          </w:rPr>
          <w:t>2</w:t>
        </w:r>
        <w:r w:rsidR="001F22DC">
          <w:fldChar w:fldCharType="end"/>
        </w:r>
      </w:p>
    </w:sdtContent>
  </w:sdt>
  <w:p w14:paraId="7BDD0DAA" w14:textId="5B55DC03" w:rsidR="001F22DC" w:rsidRPr="001B546E" w:rsidRDefault="000D3885" w:rsidP="009406BD">
    <w:pPr>
      <w:pStyle w:val="Pieddepage"/>
      <w:tabs>
        <w:tab w:val="clear" w:pos="8640"/>
      </w:tabs>
      <w:ind w:right="-720"/>
      <w:jc w:val="center"/>
    </w:pPr>
    <w:r w:rsidRPr="000D3885">
      <w:rPr>
        <w:rFonts w:cstheme="minorHAnsi"/>
      </w:rPr>
      <w:t>www.hockey.qc.ca</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982729"/>
      <w:docPartObj>
        <w:docPartGallery w:val="Page Numbers (Bottom of Page)"/>
        <w:docPartUnique/>
      </w:docPartObj>
    </w:sdtPr>
    <w:sdtEndPr/>
    <w:sdtContent>
      <w:p w14:paraId="1907822D" w14:textId="77777777" w:rsidR="00DC7940" w:rsidRDefault="00DC7940" w:rsidP="00DC7940">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2E64F52F" w14:textId="690E70B4" w:rsidR="000D3885" w:rsidRPr="001B546E" w:rsidRDefault="000D3885" w:rsidP="009406BD">
    <w:pPr>
      <w:pStyle w:val="Pieddepage"/>
      <w:tabs>
        <w:tab w:val="clear" w:pos="8640"/>
      </w:tabs>
      <w:ind w:right="-720"/>
      <w:jc w:val="center"/>
    </w:pPr>
    <w:r w:rsidRPr="000D3885">
      <w:rPr>
        <w:rFonts w:cstheme="minorHAnsi"/>
      </w:rPr>
      <w:t>www.hockey.qc.ca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E78A" w14:textId="77777777" w:rsidR="00414BAC" w:rsidRDefault="00414BAC" w:rsidP="00B363D8">
    <w:pPr>
      <w:pStyle w:val="Pieddepage"/>
      <w:jc w:val="righ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683767"/>
      <w:docPartObj>
        <w:docPartGallery w:val="Page Numbers (Bottom of Page)"/>
        <w:docPartUnique/>
      </w:docPartObj>
    </w:sdtPr>
    <w:sdtEndPr/>
    <w:sdtContent>
      <w:p w14:paraId="48DC495A" w14:textId="77777777" w:rsidR="00EC2F16" w:rsidRDefault="00EC2F16" w:rsidP="00DC7940">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45F6D983" w14:textId="77777777" w:rsidR="00EC2F16" w:rsidRPr="001B546E" w:rsidRDefault="00EC2F16" w:rsidP="009406BD">
    <w:pPr>
      <w:pStyle w:val="Pieddepage"/>
      <w:tabs>
        <w:tab w:val="clear" w:pos="8640"/>
      </w:tabs>
      <w:ind w:right="-720"/>
      <w:jc w:val="center"/>
    </w:pPr>
    <w:r w:rsidRPr="000D3885">
      <w:rPr>
        <w:rFonts w:cstheme="minorHAnsi"/>
      </w:rPr>
      <w:t>www.hockey.qc.ca</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494001"/>
      <w:docPartObj>
        <w:docPartGallery w:val="Page Numbers (Bottom of Page)"/>
        <w:docPartUnique/>
      </w:docPartObj>
    </w:sdtPr>
    <w:sdtEndPr/>
    <w:sdtContent>
      <w:p w14:paraId="17448D7B" w14:textId="3BF45ED5" w:rsidR="001F22DC" w:rsidRPr="001B546E" w:rsidRDefault="00862391" w:rsidP="001F22DC">
        <w:pPr>
          <w:pStyle w:val="Pieddepage"/>
          <w:jc w:val="right"/>
        </w:pP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344926"/>
      <w:docPartObj>
        <w:docPartGallery w:val="Page Numbers (Bottom of Page)"/>
        <w:docPartUnique/>
      </w:docPartObj>
    </w:sdtPr>
    <w:sdtEndPr/>
    <w:sdtContent>
      <w:p w14:paraId="44A698A2" w14:textId="202555D7" w:rsidR="00B176D0" w:rsidRDefault="00DC7940" w:rsidP="00DC7940">
        <w:pPr>
          <w:pStyle w:val="Pieddepage"/>
          <w:tabs>
            <w:tab w:val="clear" w:pos="8640"/>
            <w:tab w:val="right" w:pos="9360"/>
          </w:tabs>
          <w:ind w:right="-540"/>
          <w:jc w:val="right"/>
        </w:pPr>
        <w:r>
          <w:t xml:space="preserve">Page </w:t>
        </w:r>
        <w:r w:rsidR="00B176D0">
          <w:fldChar w:fldCharType="begin"/>
        </w:r>
        <w:r w:rsidR="00B176D0">
          <w:instrText>PAGE   \* MERGEFORMAT</w:instrText>
        </w:r>
        <w:r w:rsidR="00B176D0">
          <w:fldChar w:fldCharType="separate"/>
        </w:r>
        <w:r w:rsidR="00B176D0" w:rsidRPr="00C01834">
          <w:rPr>
            <w:noProof/>
            <w:lang w:val="fr-FR"/>
          </w:rPr>
          <w:t>2</w:t>
        </w:r>
        <w:r w:rsidR="00B176D0">
          <w:fldChar w:fldCharType="end"/>
        </w:r>
      </w:p>
    </w:sdtContent>
  </w:sdt>
  <w:p w14:paraId="71C62039" w14:textId="7A65B2AF" w:rsidR="000D3885" w:rsidRDefault="000D3885" w:rsidP="009406BD">
    <w:pPr>
      <w:pStyle w:val="Pieddepage"/>
      <w:tabs>
        <w:tab w:val="clear" w:pos="8640"/>
      </w:tabs>
      <w:ind w:right="-547"/>
      <w:jc w:val="center"/>
    </w:pPr>
    <w:r w:rsidRPr="000D3885">
      <w:rPr>
        <w:rFonts w:cstheme="minorHAnsi"/>
      </w:rPr>
      <w:t>www.hockey.qc.ca</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63046"/>
      <w:docPartObj>
        <w:docPartGallery w:val="Page Numbers (Bottom of Page)"/>
        <w:docPartUnique/>
      </w:docPartObj>
    </w:sdtPr>
    <w:sdtEndPr/>
    <w:sdtContent>
      <w:p w14:paraId="6C2E8713" w14:textId="77777777" w:rsidR="000D3885" w:rsidRDefault="00DC7940" w:rsidP="00DC7940">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2</w:t>
        </w:r>
        <w:r>
          <w:fldChar w:fldCharType="end"/>
        </w:r>
      </w:p>
      <w:p w14:paraId="7486FAFA" w14:textId="75C949AD" w:rsidR="00DC7940" w:rsidRDefault="000D3885" w:rsidP="009406BD">
        <w:pPr>
          <w:pStyle w:val="Pieddepage"/>
          <w:tabs>
            <w:tab w:val="clear" w:pos="8640"/>
          </w:tabs>
          <w:ind w:right="-720"/>
          <w:jc w:val="center"/>
        </w:pPr>
        <w:r w:rsidRPr="000D3885">
          <w:rPr>
            <w:rFonts w:cstheme="minorHAnsi"/>
          </w:rPr>
          <w:t>www.hockey.qc.ca</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834217"/>
      <w:docPartObj>
        <w:docPartGallery w:val="Page Numbers (Bottom of Page)"/>
        <w:docPartUnique/>
      </w:docPartObj>
    </w:sdtPr>
    <w:sdtEndPr/>
    <w:sdtContent>
      <w:p w14:paraId="13343F2F" w14:textId="77777777" w:rsidR="00B3681F" w:rsidRDefault="00B3681F" w:rsidP="00DC7940">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2</w:t>
        </w:r>
        <w:r>
          <w:fldChar w:fldCharType="end"/>
        </w:r>
      </w:p>
      <w:p w14:paraId="5668B7E1" w14:textId="77777777" w:rsidR="00B3681F" w:rsidRDefault="00B3681F" w:rsidP="009406BD">
        <w:pPr>
          <w:pStyle w:val="Pieddepage"/>
          <w:tabs>
            <w:tab w:val="clear" w:pos="8640"/>
          </w:tabs>
          <w:ind w:right="-720"/>
          <w:jc w:val="center"/>
        </w:pPr>
        <w:r w:rsidRPr="000D3885">
          <w:rPr>
            <w:rFonts w:cstheme="minorHAnsi"/>
          </w:rPr>
          <w:t>www.hockey.qc.ca</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9805" w14:textId="7124FE05" w:rsidR="00CA55E2" w:rsidRDefault="00CA55E2" w:rsidP="00B363D8">
    <w:pPr>
      <w:pStyle w:val="Pieddepage"/>
      <w:jc w:val="righ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212928"/>
      <w:docPartObj>
        <w:docPartGallery w:val="Page Numbers (Bottom of Page)"/>
        <w:docPartUnique/>
      </w:docPartObj>
    </w:sdtPr>
    <w:sdtEndPr/>
    <w:sdtContent>
      <w:p w14:paraId="0C048CD1" w14:textId="058283FB" w:rsidR="000D3885" w:rsidRDefault="00DC7940" w:rsidP="000D3885">
        <w:pPr>
          <w:pStyle w:val="Pieddepage"/>
          <w:tabs>
            <w:tab w:val="clear" w:pos="8640"/>
          </w:tabs>
          <w:ind w:right="-720"/>
          <w:jc w:val="right"/>
        </w:pPr>
        <w:r>
          <w:t xml:space="preserve">Page </w:t>
        </w:r>
        <w:r w:rsidR="00CA55E2">
          <w:fldChar w:fldCharType="begin"/>
        </w:r>
        <w:r w:rsidR="00CA55E2">
          <w:instrText>PAGE   \* MERGEFORMAT</w:instrText>
        </w:r>
        <w:r w:rsidR="00CA55E2">
          <w:fldChar w:fldCharType="separate"/>
        </w:r>
        <w:r w:rsidR="00CA55E2">
          <w:rPr>
            <w:lang w:val="fr-FR"/>
          </w:rPr>
          <w:t>2</w:t>
        </w:r>
        <w:r w:rsidR="00CA55E2">
          <w:fldChar w:fldCharType="end"/>
        </w:r>
      </w:p>
    </w:sdtContent>
  </w:sdt>
  <w:p w14:paraId="235EC14D" w14:textId="17C8C399" w:rsidR="00CA55E2" w:rsidRDefault="000D3885" w:rsidP="009406BD">
    <w:pPr>
      <w:pStyle w:val="Pieddepage"/>
      <w:tabs>
        <w:tab w:val="clear" w:pos="4320"/>
        <w:tab w:val="clear" w:pos="8640"/>
      </w:tabs>
      <w:ind w:right="-720"/>
      <w:jc w:val="center"/>
    </w:pPr>
    <w:r w:rsidRPr="000D3885">
      <w:rPr>
        <w:rFonts w:cstheme="minorHAnsi"/>
      </w:rPr>
      <w:t>www.hockey.qc.ca</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899185"/>
      <w:docPartObj>
        <w:docPartGallery w:val="Page Numbers (Bottom of Page)"/>
        <w:docPartUnique/>
      </w:docPartObj>
    </w:sdtPr>
    <w:sdtEndPr/>
    <w:sdtContent>
      <w:p w14:paraId="3D00E79B" w14:textId="77777777" w:rsidR="000D3885" w:rsidRDefault="00DC7940" w:rsidP="00DC7940">
        <w:pPr>
          <w:pStyle w:val="Pieddepage"/>
          <w:tabs>
            <w:tab w:val="clear" w:pos="8640"/>
          </w:tabs>
          <w:ind w:right="-720"/>
          <w:jc w:val="right"/>
        </w:pPr>
        <w:r>
          <w:t xml:space="preserve">Page </w:t>
        </w:r>
        <w:r w:rsidR="00CA55E2">
          <w:fldChar w:fldCharType="begin"/>
        </w:r>
        <w:r w:rsidR="00CA55E2">
          <w:instrText>PAGE   \* MERGEFORMAT</w:instrText>
        </w:r>
        <w:r w:rsidR="00CA55E2">
          <w:fldChar w:fldCharType="separate"/>
        </w:r>
        <w:r w:rsidR="00CA55E2">
          <w:rPr>
            <w:lang w:val="fr-FR"/>
          </w:rPr>
          <w:t>2</w:t>
        </w:r>
        <w:r w:rsidR="00CA55E2">
          <w:fldChar w:fldCharType="end"/>
        </w:r>
      </w:p>
      <w:p w14:paraId="1E03E4FD" w14:textId="1C7FF198" w:rsidR="00CA55E2" w:rsidRDefault="000D3885" w:rsidP="009406BD">
        <w:pPr>
          <w:pStyle w:val="Pieddepage"/>
          <w:tabs>
            <w:tab w:val="clear" w:pos="4320"/>
            <w:tab w:val="clear" w:pos="8640"/>
          </w:tabs>
          <w:ind w:right="-720"/>
          <w:jc w:val="center"/>
        </w:pPr>
        <w:r w:rsidRPr="000D3885">
          <w:rPr>
            <w:rFonts w:cstheme="minorHAnsi"/>
          </w:rPr>
          <w:t>www.hockey.qc.ca</w:t>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149933"/>
      <w:docPartObj>
        <w:docPartGallery w:val="Page Numbers (Bottom of Page)"/>
        <w:docPartUnique/>
      </w:docPartObj>
    </w:sdtPr>
    <w:sdtEndPr/>
    <w:sdtContent>
      <w:p w14:paraId="464C97AC" w14:textId="2FE96B2E" w:rsidR="000D3885" w:rsidRDefault="00414BAC" w:rsidP="000D3885">
        <w:pPr>
          <w:pStyle w:val="Pieddepage"/>
          <w:tabs>
            <w:tab w:val="clear" w:pos="8640"/>
          </w:tabs>
          <w:ind w:right="-720"/>
          <w:jc w:val="right"/>
        </w:pPr>
        <w:r>
          <w:t xml:space="preserve">Page </w:t>
        </w:r>
        <w:r w:rsidR="00CA55E2">
          <w:fldChar w:fldCharType="begin"/>
        </w:r>
        <w:r w:rsidR="00CA55E2">
          <w:instrText>PAGE   \* MERGEFORMAT</w:instrText>
        </w:r>
        <w:r w:rsidR="00CA55E2">
          <w:fldChar w:fldCharType="separate"/>
        </w:r>
        <w:r w:rsidR="00CA55E2">
          <w:rPr>
            <w:lang w:val="fr-FR"/>
          </w:rPr>
          <w:t>2</w:t>
        </w:r>
        <w:r w:rsidR="00CA55E2">
          <w:fldChar w:fldCharType="end"/>
        </w:r>
      </w:p>
    </w:sdtContent>
  </w:sdt>
  <w:p w14:paraId="1C8134B2" w14:textId="08AF4090" w:rsidR="00CA55E2" w:rsidRDefault="000D3885" w:rsidP="009406BD">
    <w:pPr>
      <w:pStyle w:val="Pieddepage"/>
      <w:tabs>
        <w:tab w:val="clear" w:pos="4320"/>
        <w:tab w:val="clear" w:pos="8640"/>
      </w:tabs>
      <w:ind w:right="-720"/>
      <w:jc w:val="center"/>
    </w:pPr>
    <w:r w:rsidRPr="000D3885">
      <w:rPr>
        <w:rFonts w:cstheme="minorHAnsi"/>
      </w:rPr>
      <w:t>www.hockey.qc.ca</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752943"/>
      <w:docPartObj>
        <w:docPartGallery w:val="Page Numbers (Bottom of Page)"/>
        <w:docPartUnique/>
      </w:docPartObj>
    </w:sdtPr>
    <w:sdtEndPr/>
    <w:sdtContent>
      <w:p w14:paraId="30DD6E8C" w14:textId="77777777" w:rsidR="000D3885" w:rsidRDefault="00414BAC" w:rsidP="000D3885">
        <w:pPr>
          <w:pStyle w:val="Pieddepage"/>
          <w:tabs>
            <w:tab w:val="clear" w:pos="8640"/>
          </w:tabs>
          <w:ind w:right="-990"/>
          <w:jc w:val="right"/>
        </w:pPr>
        <w:r>
          <w:t xml:space="preserve">Page </w:t>
        </w:r>
        <w:r w:rsidR="00CA55E2">
          <w:fldChar w:fldCharType="begin"/>
        </w:r>
        <w:r w:rsidR="00CA55E2">
          <w:instrText>PAGE   \* MERGEFORMAT</w:instrText>
        </w:r>
        <w:r w:rsidR="00CA55E2">
          <w:fldChar w:fldCharType="separate"/>
        </w:r>
        <w:r w:rsidR="00CA55E2">
          <w:rPr>
            <w:lang w:val="fr-FR"/>
          </w:rPr>
          <w:t>2</w:t>
        </w:r>
        <w:r w:rsidR="00CA55E2">
          <w:fldChar w:fldCharType="end"/>
        </w:r>
      </w:p>
      <w:p w14:paraId="6A7FC36F" w14:textId="055B5639" w:rsidR="00CA55E2" w:rsidRDefault="000D3885" w:rsidP="009406BD">
        <w:pPr>
          <w:pStyle w:val="Pieddepage"/>
          <w:tabs>
            <w:tab w:val="clear" w:pos="4320"/>
            <w:tab w:val="clear" w:pos="8640"/>
          </w:tabs>
          <w:ind w:right="-720"/>
          <w:jc w:val="center"/>
        </w:pPr>
        <w:r w:rsidRPr="000D3885">
          <w:rPr>
            <w:rFonts w:cstheme="minorHAnsi"/>
          </w:rPr>
          <w:t>www.hockey.qc.ca</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39356432" w:displacedByCustomXml="next"/>
  <w:sdt>
    <w:sdtPr>
      <w:id w:val="-1732223762"/>
      <w:docPartObj>
        <w:docPartGallery w:val="Page Numbers (Bottom of Page)"/>
        <w:docPartUnique/>
      </w:docPartObj>
    </w:sdtPr>
    <w:sdtEndPr/>
    <w:sdtContent>
      <w:p w14:paraId="370E9325" w14:textId="059EF586" w:rsidR="00D20B95" w:rsidRDefault="00411416" w:rsidP="00B363D8">
        <w:pPr>
          <w:pStyle w:val="Pieddepage"/>
          <w:jc w:val="right"/>
        </w:pPr>
        <w:r>
          <w:t>Page</w:t>
        </w:r>
        <w:bookmarkEnd w:id="3"/>
        <w:r>
          <w:t xml:space="preserve"> </w:t>
        </w:r>
        <w:r w:rsidR="00D20B95">
          <w:fldChar w:fldCharType="begin"/>
        </w:r>
        <w:r w:rsidR="00D20B95">
          <w:instrText>PAGE   \* MERGEFORMAT</w:instrText>
        </w:r>
        <w:r w:rsidR="00D20B95">
          <w:fldChar w:fldCharType="separate"/>
        </w:r>
        <w:r w:rsidR="00D20B95" w:rsidRPr="00C01834">
          <w:rPr>
            <w:noProof/>
            <w:lang w:val="fr-FR"/>
          </w:rPr>
          <w:t>2</w:t>
        </w:r>
        <w:r w:rsidR="00D20B95">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3175287"/>
      <w:docPartObj>
        <w:docPartGallery w:val="Page Numbers (Bottom of Page)"/>
        <w:docPartUnique/>
      </w:docPartObj>
    </w:sdtPr>
    <w:sdtEndPr/>
    <w:sdtContent>
      <w:p w14:paraId="0C048A2E" w14:textId="77777777" w:rsidR="000D3885" w:rsidRDefault="00414BAC" w:rsidP="00414BAC">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2C60B282" w14:textId="4F950E95" w:rsidR="00414BAC" w:rsidRDefault="000D3885" w:rsidP="009406BD">
        <w:pPr>
          <w:pStyle w:val="Pieddepage"/>
          <w:tabs>
            <w:tab w:val="clear" w:pos="4320"/>
            <w:tab w:val="clear" w:pos="8640"/>
          </w:tabs>
          <w:ind w:right="-720"/>
          <w:jc w:val="center"/>
        </w:pPr>
        <w:r w:rsidRPr="000D3885">
          <w:rPr>
            <w:rFonts w:cstheme="minorHAnsi"/>
          </w:rPr>
          <w:t>www.hockey.qc.ca</w:t>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000204"/>
      <w:docPartObj>
        <w:docPartGallery w:val="Page Numbers (Bottom of Page)"/>
        <w:docPartUnique/>
      </w:docPartObj>
    </w:sdtPr>
    <w:sdtEndPr/>
    <w:sdtContent>
      <w:p w14:paraId="40BA662B" w14:textId="77777777" w:rsidR="00B3681F" w:rsidRDefault="00B3681F" w:rsidP="00414BAC">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49EE4860" w14:textId="77777777" w:rsidR="00B3681F" w:rsidRDefault="00B3681F" w:rsidP="009406BD">
        <w:pPr>
          <w:pStyle w:val="Pieddepage"/>
          <w:tabs>
            <w:tab w:val="clear" w:pos="4320"/>
            <w:tab w:val="clear" w:pos="8640"/>
          </w:tabs>
          <w:ind w:right="-720"/>
          <w:jc w:val="center"/>
        </w:pPr>
        <w:r w:rsidRPr="000D3885">
          <w:rPr>
            <w:rFonts w:cstheme="minorHAnsi"/>
          </w:rPr>
          <w:t>www.hockey.qc.ca</w:t>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988418"/>
      <w:docPartObj>
        <w:docPartGallery w:val="Page Numbers (Bottom of Page)"/>
        <w:docPartUnique/>
      </w:docPartObj>
    </w:sdtPr>
    <w:sdtEndPr/>
    <w:sdtContent>
      <w:p w14:paraId="3BC19DF0" w14:textId="77777777" w:rsidR="00EC2F16" w:rsidRDefault="00EC2F16" w:rsidP="00414BAC">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0DD4D53C" w14:textId="77777777" w:rsidR="00EC2F16" w:rsidRDefault="00EC2F16" w:rsidP="009406BD">
        <w:pPr>
          <w:pStyle w:val="Pieddepage"/>
          <w:tabs>
            <w:tab w:val="clear" w:pos="4320"/>
            <w:tab w:val="clear" w:pos="8640"/>
          </w:tabs>
          <w:ind w:right="-720"/>
          <w:jc w:val="center"/>
        </w:pPr>
        <w:r w:rsidRPr="000D3885">
          <w:rPr>
            <w:rFonts w:cstheme="minorHAnsi"/>
          </w:rPr>
          <w:t>www.hockey.qc.ca</w:t>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296998"/>
      <w:docPartObj>
        <w:docPartGallery w:val="Page Numbers (Bottom of Page)"/>
        <w:docPartUnique/>
      </w:docPartObj>
    </w:sdtPr>
    <w:sdtEndPr/>
    <w:sdtContent>
      <w:p w14:paraId="4C1AD3AB" w14:textId="77777777" w:rsidR="00EC2F16" w:rsidRDefault="00EC2F16" w:rsidP="00414BAC">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3C371C51" w14:textId="77777777" w:rsidR="00EC2F16" w:rsidRDefault="00EC2F16" w:rsidP="009406BD">
        <w:pPr>
          <w:pStyle w:val="Pieddepage"/>
          <w:tabs>
            <w:tab w:val="clear" w:pos="4320"/>
            <w:tab w:val="clear" w:pos="8640"/>
          </w:tabs>
          <w:ind w:right="-720"/>
          <w:jc w:val="center"/>
        </w:pPr>
        <w:r w:rsidRPr="000D3885">
          <w:rPr>
            <w:rFonts w:cstheme="minorHAnsi"/>
          </w:rPr>
          <w:t>www.hockey.qc.ca</w:t>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97625"/>
      <w:docPartObj>
        <w:docPartGallery w:val="Page Numbers (Bottom of Page)"/>
        <w:docPartUnique/>
      </w:docPartObj>
    </w:sdtPr>
    <w:sdtEndPr/>
    <w:sdtContent>
      <w:p w14:paraId="50C3B549" w14:textId="77777777" w:rsidR="002242C9" w:rsidRDefault="002242C9" w:rsidP="00414BAC">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7F0E8117" w14:textId="77777777" w:rsidR="002242C9" w:rsidRDefault="002242C9" w:rsidP="009406BD">
        <w:pPr>
          <w:pStyle w:val="Pieddepage"/>
          <w:tabs>
            <w:tab w:val="clear" w:pos="4320"/>
            <w:tab w:val="clear" w:pos="8640"/>
          </w:tabs>
          <w:ind w:right="-720"/>
          <w:jc w:val="center"/>
        </w:pPr>
        <w:r w:rsidRPr="000D3885">
          <w:rPr>
            <w:rFonts w:cstheme="minorHAnsi"/>
          </w:rPr>
          <w:t>www.hockey.qc.ca</w:t>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037103"/>
      <w:docPartObj>
        <w:docPartGallery w:val="Page Numbers (Bottom of Page)"/>
        <w:docPartUnique/>
      </w:docPartObj>
    </w:sdtPr>
    <w:sdtEndPr/>
    <w:sdtContent>
      <w:p w14:paraId="4F25D3A2" w14:textId="7934C2AB" w:rsidR="00CA55E2" w:rsidRDefault="00862391" w:rsidP="00CA55E2">
        <w:pPr>
          <w:pStyle w:val="Pieddepage"/>
          <w:jc w:val="right"/>
        </w:pP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34736"/>
      <w:docPartObj>
        <w:docPartGallery w:val="Page Numbers (Bottom of Page)"/>
        <w:docPartUnique/>
      </w:docPartObj>
    </w:sdtPr>
    <w:sdtEndPr/>
    <w:sdtContent>
      <w:p w14:paraId="75018CF5" w14:textId="77777777" w:rsidR="005C2CE0" w:rsidRDefault="005C2CE0" w:rsidP="00ED100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57898305" w14:textId="77777777" w:rsidR="005C2CE0" w:rsidRDefault="005C2CE0" w:rsidP="009406BD">
    <w:pPr>
      <w:pStyle w:val="Pieddepage"/>
      <w:tabs>
        <w:tab w:val="clear" w:pos="4320"/>
        <w:tab w:val="clear" w:pos="8640"/>
      </w:tabs>
      <w:ind w:right="-720"/>
      <w:jc w:val="center"/>
    </w:pPr>
    <w:r w:rsidRPr="000D3885">
      <w:rPr>
        <w:rFonts w:cstheme="minorHAnsi"/>
      </w:rPr>
      <w:t>www.hockey.qc.ca</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015245"/>
      <w:docPartObj>
        <w:docPartGallery w:val="Page Numbers (Bottom of Page)"/>
        <w:docPartUnique/>
      </w:docPartObj>
    </w:sdtPr>
    <w:sdtEndPr/>
    <w:sdtContent>
      <w:p w14:paraId="35836EAF" w14:textId="77777777" w:rsidR="008F5BA5" w:rsidRDefault="008F5BA5" w:rsidP="00ED100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0E3A0ED0" w14:textId="77777777" w:rsidR="008F5BA5" w:rsidRDefault="008F5BA5" w:rsidP="009406BD">
    <w:pPr>
      <w:pStyle w:val="Pieddepage"/>
      <w:tabs>
        <w:tab w:val="clear" w:pos="4320"/>
        <w:tab w:val="clear" w:pos="8640"/>
      </w:tabs>
      <w:ind w:right="-720"/>
      <w:jc w:val="center"/>
    </w:pPr>
    <w:r w:rsidRPr="000D3885">
      <w:rPr>
        <w:rFonts w:cstheme="minorHAnsi"/>
      </w:rPr>
      <w:t>www.hockey.qc.ca</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182097"/>
      <w:docPartObj>
        <w:docPartGallery w:val="Page Numbers (Bottom of Page)"/>
        <w:docPartUnique/>
      </w:docPartObj>
    </w:sdtPr>
    <w:sdtEndPr/>
    <w:sdtContent>
      <w:p w14:paraId="06FF91FB" w14:textId="77777777" w:rsidR="00B3681F" w:rsidRDefault="00B3681F" w:rsidP="009406BD">
        <w:pPr>
          <w:pStyle w:val="Pieddepage"/>
          <w:tabs>
            <w:tab w:val="clear" w:pos="4320"/>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158FECE1" w14:textId="77777777" w:rsidR="00B3681F" w:rsidRDefault="00B3681F" w:rsidP="00ED1005">
    <w:pPr>
      <w:pStyle w:val="Pieddepage"/>
      <w:jc w:val="center"/>
    </w:pPr>
    <w:r w:rsidRPr="000D3885">
      <w:rPr>
        <w:rFonts w:cstheme="minorHAnsi"/>
      </w:rPr>
      <w:t>www.hockey.qc.ca</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393757"/>
      <w:docPartObj>
        <w:docPartGallery w:val="Page Numbers (Bottom of Page)"/>
        <w:docPartUnique/>
      </w:docPartObj>
    </w:sdtPr>
    <w:sdtEndPr/>
    <w:sdtContent>
      <w:p w14:paraId="680C6ACB" w14:textId="0BCAD03E" w:rsidR="00ED1005" w:rsidRDefault="00ED1005" w:rsidP="00ED100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0E5A581D" w14:textId="3C641F2A" w:rsidR="00ED1005" w:rsidRDefault="00ED1005" w:rsidP="009406BD">
    <w:pPr>
      <w:pStyle w:val="Pieddepage"/>
      <w:tabs>
        <w:tab w:val="clear" w:pos="4320"/>
        <w:tab w:val="clear" w:pos="8640"/>
      </w:tabs>
      <w:ind w:right="-720"/>
      <w:jc w:val="center"/>
    </w:pPr>
    <w:r w:rsidRPr="000D3885">
      <w:rPr>
        <w:rFonts w:cstheme="minorHAnsi"/>
      </w:rPr>
      <w:t>www.hockey.qc.ca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60393"/>
      <w:docPartObj>
        <w:docPartGallery w:val="Page Numbers (Bottom of Page)"/>
        <w:docPartUnique/>
      </w:docPartObj>
    </w:sdtPr>
    <w:sdtEndPr/>
    <w:sdtContent>
      <w:p w14:paraId="6FC454AE" w14:textId="48A89743" w:rsidR="001B546E" w:rsidRDefault="00411416" w:rsidP="00414BAC">
        <w:pPr>
          <w:pStyle w:val="Pieddepage"/>
          <w:tabs>
            <w:tab w:val="clear" w:pos="8640"/>
          </w:tabs>
          <w:ind w:right="-720"/>
          <w:jc w:val="right"/>
        </w:pPr>
        <w:r>
          <w:t xml:space="preserve">Page </w:t>
        </w:r>
        <w:r w:rsidR="001B546E">
          <w:fldChar w:fldCharType="begin"/>
        </w:r>
        <w:r w:rsidR="001B546E">
          <w:instrText>PAGE   \* MERGEFORMAT</w:instrText>
        </w:r>
        <w:r w:rsidR="001B546E">
          <w:fldChar w:fldCharType="separate"/>
        </w:r>
        <w:r w:rsidR="001B546E">
          <w:t>4</w:t>
        </w:r>
        <w:r w:rsidR="001B546E">
          <w:fldChar w:fldCharType="end"/>
        </w:r>
      </w:p>
    </w:sdtContent>
  </w:sdt>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375243"/>
      <w:docPartObj>
        <w:docPartGallery w:val="Page Numbers (Bottom of Page)"/>
        <w:docPartUnique/>
      </w:docPartObj>
    </w:sdtPr>
    <w:sdtEndPr/>
    <w:sdtContent>
      <w:p w14:paraId="43781F2D" w14:textId="77777777" w:rsidR="008F5BA5" w:rsidRDefault="008F5BA5" w:rsidP="00ED100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7250D411" w14:textId="77777777" w:rsidR="008F5BA5" w:rsidRDefault="008F5BA5" w:rsidP="009406BD">
    <w:pPr>
      <w:pStyle w:val="Pieddepage"/>
      <w:tabs>
        <w:tab w:val="clear" w:pos="4320"/>
        <w:tab w:val="clear" w:pos="8640"/>
      </w:tabs>
      <w:ind w:right="-720"/>
      <w:jc w:val="center"/>
    </w:pPr>
    <w:r w:rsidRPr="000D3885">
      <w:rPr>
        <w:rFonts w:cstheme="minorHAnsi"/>
      </w:rPr>
      <w:t>www.hockey.qc.ca</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824219"/>
      <w:docPartObj>
        <w:docPartGallery w:val="Page Numbers (Bottom of Page)"/>
        <w:docPartUnique/>
      </w:docPartObj>
    </w:sdtPr>
    <w:sdtEndPr/>
    <w:sdtContent>
      <w:p w14:paraId="0739E573" w14:textId="77777777" w:rsidR="008F5BA5" w:rsidRDefault="008F5BA5" w:rsidP="00ED100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53243263" w14:textId="77777777" w:rsidR="008F5BA5" w:rsidRDefault="008F5BA5" w:rsidP="009406BD">
    <w:pPr>
      <w:pStyle w:val="Pieddepage"/>
      <w:tabs>
        <w:tab w:val="clear" w:pos="4320"/>
        <w:tab w:val="clear" w:pos="8640"/>
      </w:tabs>
      <w:ind w:right="-720"/>
      <w:jc w:val="center"/>
    </w:pPr>
    <w:r w:rsidRPr="000D3885">
      <w:rPr>
        <w:rFonts w:cstheme="minorHAnsi"/>
      </w:rPr>
      <w:t>www.hockey.qc.ca</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425376"/>
      <w:docPartObj>
        <w:docPartGallery w:val="Page Numbers (Bottom of Page)"/>
        <w:docPartUnique/>
      </w:docPartObj>
    </w:sdtPr>
    <w:sdtEndPr/>
    <w:sdtContent>
      <w:p w14:paraId="32DBCED5" w14:textId="77777777" w:rsidR="008F5BA5" w:rsidRDefault="008F5BA5" w:rsidP="00ED100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359A9EE4" w14:textId="77777777" w:rsidR="008F5BA5" w:rsidRDefault="008F5BA5" w:rsidP="009406BD">
    <w:pPr>
      <w:pStyle w:val="Pieddepage"/>
      <w:tabs>
        <w:tab w:val="clear" w:pos="4320"/>
        <w:tab w:val="clear" w:pos="8640"/>
      </w:tabs>
      <w:ind w:right="-720"/>
      <w:jc w:val="center"/>
    </w:pPr>
    <w:r w:rsidRPr="000D3885">
      <w:rPr>
        <w:rFonts w:cstheme="minorHAnsi"/>
      </w:rPr>
      <w:t>www.hockey.qc.ca</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721695"/>
      <w:docPartObj>
        <w:docPartGallery w:val="Page Numbers (Bottom of Page)"/>
        <w:docPartUnique/>
      </w:docPartObj>
    </w:sdtPr>
    <w:sdtEndPr/>
    <w:sdtContent>
      <w:p w14:paraId="1A4103E1" w14:textId="77777777" w:rsidR="004D65A2" w:rsidRDefault="004D65A2" w:rsidP="00ED1005">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4B3E8356" w14:textId="77777777" w:rsidR="004D65A2" w:rsidRDefault="004D65A2" w:rsidP="009406BD">
    <w:pPr>
      <w:pStyle w:val="Pieddepage"/>
      <w:tabs>
        <w:tab w:val="clear" w:pos="4320"/>
        <w:tab w:val="clear" w:pos="8640"/>
      </w:tabs>
      <w:ind w:right="-720"/>
      <w:jc w:val="center"/>
    </w:pPr>
    <w:r w:rsidRPr="000D3885">
      <w:rPr>
        <w:rFonts w:cstheme="minorHAnsi"/>
      </w:rPr>
      <w:t>www.hockey.qc.ca</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670499"/>
      <w:docPartObj>
        <w:docPartGallery w:val="Page Numbers (Bottom of Page)"/>
        <w:docPartUnique/>
      </w:docPartObj>
    </w:sdtPr>
    <w:sdtEndPr/>
    <w:sdtContent>
      <w:p w14:paraId="7D164D88" w14:textId="5BA944BA" w:rsidR="00CA55E2" w:rsidRDefault="00862391" w:rsidP="00CA55E2">
        <w:pPr>
          <w:pStyle w:val="Pieddepage"/>
          <w:jc w:val="right"/>
        </w:pP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074104"/>
      <w:docPartObj>
        <w:docPartGallery w:val="Page Numbers (Bottom of Page)"/>
        <w:docPartUnique/>
      </w:docPartObj>
    </w:sdtPr>
    <w:sdtEndPr/>
    <w:sdtContent>
      <w:p w14:paraId="7424F44B" w14:textId="77777777" w:rsidR="000475BD" w:rsidRDefault="007952EB" w:rsidP="007952EB">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206A63C7" w14:textId="0E3C2E98" w:rsidR="007952EB" w:rsidRDefault="000475BD" w:rsidP="009406BD">
        <w:pPr>
          <w:pStyle w:val="Pieddepage"/>
          <w:tabs>
            <w:tab w:val="clear" w:pos="4320"/>
            <w:tab w:val="clear" w:pos="8640"/>
          </w:tabs>
          <w:ind w:right="-720"/>
          <w:jc w:val="center"/>
        </w:pPr>
        <w:r w:rsidRPr="000D3885">
          <w:rPr>
            <w:rFonts w:cstheme="minorHAnsi"/>
          </w:rPr>
          <w:t>www.hockey.qc.ca</w:t>
        </w:r>
      </w:p>
    </w:sdtContent>
  </w:sdt>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258859"/>
      <w:docPartObj>
        <w:docPartGallery w:val="Page Numbers (Bottom of Page)"/>
        <w:docPartUnique/>
      </w:docPartObj>
    </w:sdtPr>
    <w:sdtEndPr/>
    <w:sdtContent>
      <w:p w14:paraId="68E2A65A" w14:textId="77777777" w:rsidR="000475BD" w:rsidRDefault="00AE2F83" w:rsidP="00AE2F83">
        <w:pPr>
          <w:pStyle w:val="Pieddepage"/>
          <w:tabs>
            <w:tab w:val="clear" w:pos="8640"/>
          </w:tabs>
          <w:ind w:right="-720"/>
          <w:jc w:val="right"/>
        </w:pPr>
        <w:r>
          <w:t xml:space="preserve">Page </w:t>
        </w:r>
        <w:r w:rsidR="00F861AC">
          <w:fldChar w:fldCharType="begin"/>
        </w:r>
        <w:r w:rsidR="00F861AC">
          <w:instrText>PAGE   \* MERGEFORMAT</w:instrText>
        </w:r>
        <w:r w:rsidR="00F861AC">
          <w:fldChar w:fldCharType="separate"/>
        </w:r>
        <w:r w:rsidR="00F861AC">
          <w:rPr>
            <w:lang w:val="fr-FR"/>
          </w:rPr>
          <w:t>2</w:t>
        </w:r>
        <w:r w:rsidR="00F861AC">
          <w:fldChar w:fldCharType="end"/>
        </w:r>
      </w:p>
      <w:p w14:paraId="532A01E5" w14:textId="4F94E320" w:rsidR="00F861AC" w:rsidRDefault="000475BD" w:rsidP="009406BD">
        <w:pPr>
          <w:pStyle w:val="Pieddepage"/>
          <w:tabs>
            <w:tab w:val="clear" w:pos="4320"/>
            <w:tab w:val="clear" w:pos="8640"/>
          </w:tabs>
          <w:ind w:right="-720"/>
          <w:jc w:val="center"/>
        </w:pPr>
        <w:r w:rsidRPr="000D3885">
          <w:rPr>
            <w:rFonts w:cstheme="minorHAnsi"/>
          </w:rPr>
          <w:t>www.hockey.qc.ca</w:t>
        </w:r>
      </w:p>
    </w:sdtContent>
  </w:sdt>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33309"/>
      <w:docPartObj>
        <w:docPartGallery w:val="Page Numbers (Bottom of Page)"/>
        <w:docPartUnique/>
      </w:docPartObj>
    </w:sdtPr>
    <w:sdtEndPr/>
    <w:sdtContent>
      <w:p w14:paraId="0C030237" w14:textId="77777777" w:rsidR="00B231B7" w:rsidRDefault="00B231B7" w:rsidP="00AE2F83">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6A789C8B" w14:textId="77777777" w:rsidR="00B231B7" w:rsidRDefault="00B231B7" w:rsidP="009406BD">
        <w:pPr>
          <w:pStyle w:val="Pieddepage"/>
          <w:tabs>
            <w:tab w:val="clear" w:pos="4320"/>
            <w:tab w:val="clear" w:pos="8640"/>
          </w:tabs>
          <w:ind w:right="-720"/>
          <w:jc w:val="center"/>
        </w:pPr>
        <w:r w:rsidRPr="000D3885">
          <w:rPr>
            <w:rFonts w:cstheme="minorHAnsi"/>
          </w:rPr>
          <w:t>www.hockey.qc.ca</w:t>
        </w:r>
      </w:p>
    </w:sdtContent>
  </w:sdt>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827634"/>
      <w:docPartObj>
        <w:docPartGallery w:val="Page Numbers (Bottom of Page)"/>
        <w:docPartUnique/>
      </w:docPartObj>
    </w:sdtPr>
    <w:sdtEndPr/>
    <w:sdtContent>
      <w:p w14:paraId="0B2A3EE5" w14:textId="77777777" w:rsidR="007B1E4D" w:rsidRDefault="007B1E4D" w:rsidP="00AE2F83">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6EBB81C0" w14:textId="77777777" w:rsidR="007B1E4D" w:rsidRDefault="007B1E4D" w:rsidP="009406BD">
        <w:pPr>
          <w:pStyle w:val="Pieddepage"/>
          <w:tabs>
            <w:tab w:val="clear" w:pos="4320"/>
            <w:tab w:val="clear" w:pos="8640"/>
          </w:tabs>
          <w:ind w:right="-720"/>
          <w:jc w:val="center"/>
        </w:pPr>
        <w:r w:rsidRPr="000D3885">
          <w:rPr>
            <w:rFonts w:cstheme="minorHAnsi"/>
          </w:rPr>
          <w:t>www.hockey.qc.ca</w:t>
        </w:r>
      </w:p>
    </w:sdtContent>
  </w:sdt>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388803"/>
      <w:docPartObj>
        <w:docPartGallery w:val="Page Numbers (Bottom of Page)"/>
        <w:docPartUnique/>
      </w:docPartObj>
    </w:sdtPr>
    <w:sdtEndPr/>
    <w:sdtContent>
      <w:p w14:paraId="52D124EE" w14:textId="77777777" w:rsidR="00855A82" w:rsidRDefault="00855A82" w:rsidP="00AE2F83">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3C8294EE" w14:textId="77777777" w:rsidR="00855A82" w:rsidRDefault="00855A82" w:rsidP="009406BD">
        <w:pPr>
          <w:pStyle w:val="Pieddepage"/>
          <w:tabs>
            <w:tab w:val="clear" w:pos="4320"/>
            <w:tab w:val="clear" w:pos="8640"/>
          </w:tabs>
          <w:ind w:right="-720"/>
          <w:jc w:val="center"/>
        </w:pPr>
        <w:r w:rsidRPr="000D3885">
          <w:rPr>
            <w:rFonts w:cstheme="minorHAnsi"/>
          </w:rPr>
          <w:t>www.hockey.qc.ca</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304424"/>
      <w:docPartObj>
        <w:docPartGallery w:val="Page Numbers (Bottom of Page)"/>
        <w:docPartUnique/>
      </w:docPartObj>
    </w:sdtPr>
    <w:sdtEndPr/>
    <w:sdtContent>
      <w:p w14:paraId="5078E23C" w14:textId="77777777" w:rsidR="00A16C71" w:rsidRDefault="00A16C71" w:rsidP="00414BAC">
        <w:pPr>
          <w:pStyle w:val="Pieddepage"/>
          <w:tabs>
            <w:tab w:val="clear" w:pos="8640"/>
          </w:tabs>
          <w:ind w:right="-720"/>
          <w:jc w:val="right"/>
        </w:pPr>
        <w:r>
          <w:t xml:space="preserve">Page </w:t>
        </w:r>
        <w:r>
          <w:fldChar w:fldCharType="begin"/>
        </w:r>
        <w:r>
          <w:instrText>PAGE   \* MERGEFORMAT</w:instrText>
        </w:r>
        <w:r>
          <w:fldChar w:fldCharType="separate"/>
        </w:r>
        <w:r>
          <w:t>4</w:t>
        </w:r>
        <w:r>
          <w:fldChar w:fldCharType="end"/>
        </w:r>
      </w:p>
    </w:sdtContent>
  </w:sdt>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8887" w14:textId="5182C791" w:rsidR="00F861AC" w:rsidRDefault="00F861AC" w:rsidP="00CA55E2">
    <w:pPr>
      <w:pStyle w:val="Pieddepage"/>
      <w:jc w:val="righ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408483"/>
      <w:docPartObj>
        <w:docPartGallery w:val="Page Numbers (Bottom of Page)"/>
        <w:docPartUnique/>
      </w:docPartObj>
    </w:sdtPr>
    <w:sdtEndPr/>
    <w:sdtContent>
      <w:p w14:paraId="50A86660" w14:textId="6C1D9A96" w:rsidR="000475BD" w:rsidRDefault="00AE2F83" w:rsidP="000475BD">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74E9A0CF" w14:textId="56DBFDE7" w:rsidR="00AE2F83" w:rsidRDefault="000475BD" w:rsidP="009406BD">
    <w:pPr>
      <w:pStyle w:val="Pieddepage"/>
      <w:tabs>
        <w:tab w:val="clear" w:pos="4320"/>
        <w:tab w:val="clear" w:pos="8640"/>
      </w:tabs>
      <w:ind w:right="-720"/>
      <w:jc w:val="center"/>
    </w:pPr>
    <w:r w:rsidRPr="000D3885">
      <w:rPr>
        <w:rFonts w:cstheme="minorHAnsi"/>
      </w:rPr>
      <w:t>www.hockey.qc.ca</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196453"/>
      <w:docPartObj>
        <w:docPartGallery w:val="Page Numbers (Bottom of Page)"/>
        <w:docPartUnique/>
      </w:docPartObj>
    </w:sdtPr>
    <w:sdtEndPr/>
    <w:sdtContent>
      <w:p w14:paraId="4C464028" w14:textId="77777777" w:rsidR="00AE2F83" w:rsidRDefault="00AE2F83" w:rsidP="00AE2F83">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27DB7B4B" w14:textId="246A8B09" w:rsidR="000475BD" w:rsidRDefault="000475BD" w:rsidP="009406BD">
    <w:pPr>
      <w:pStyle w:val="Pieddepage"/>
      <w:tabs>
        <w:tab w:val="clear" w:pos="4320"/>
        <w:tab w:val="clear" w:pos="8640"/>
      </w:tabs>
      <w:ind w:right="-720"/>
      <w:jc w:val="center"/>
    </w:pPr>
    <w:r w:rsidRPr="000D3885">
      <w:rPr>
        <w:rFonts w:cstheme="minorHAnsi"/>
      </w:rPr>
      <w:t>www.hockey.qc.ca</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7669"/>
      <w:docPartObj>
        <w:docPartGallery w:val="Page Numbers (Bottom of Page)"/>
        <w:docPartUnique/>
      </w:docPartObj>
    </w:sdtPr>
    <w:sdtEndPr/>
    <w:sdtContent>
      <w:p w14:paraId="1808C1A9" w14:textId="068E3DDD" w:rsidR="000475BD" w:rsidRDefault="00AE2F83" w:rsidP="000475BD">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68FFA948" w14:textId="4570EB89" w:rsidR="00AE2F83" w:rsidRDefault="000475BD" w:rsidP="009406BD">
    <w:pPr>
      <w:pStyle w:val="Pieddepage"/>
      <w:tabs>
        <w:tab w:val="clear" w:pos="4320"/>
        <w:tab w:val="clear" w:pos="8640"/>
      </w:tabs>
      <w:ind w:right="-720"/>
      <w:jc w:val="center"/>
    </w:pPr>
    <w:r w:rsidRPr="000D3885">
      <w:rPr>
        <w:rFonts w:cstheme="minorHAnsi"/>
      </w:rPr>
      <w:t>www.hockey.qc.ca</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794846"/>
      <w:docPartObj>
        <w:docPartGallery w:val="Page Numbers (Bottom of Page)"/>
        <w:docPartUnique/>
      </w:docPartObj>
    </w:sdtPr>
    <w:sdtEndPr/>
    <w:sdtContent>
      <w:p w14:paraId="1F41E485" w14:textId="77777777" w:rsidR="005166FA" w:rsidRDefault="00AE2F83" w:rsidP="00AE2F83">
        <w:pPr>
          <w:pStyle w:val="Pieddepage"/>
          <w:tabs>
            <w:tab w:val="clear" w:pos="8640"/>
          </w:tabs>
          <w:ind w:right="-720"/>
          <w:jc w:val="right"/>
        </w:pPr>
        <w:r>
          <w:t xml:space="preserve">Page </w:t>
        </w:r>
        <w:r w:rsidR="00F861AC">
          <w:fldChar w:fldCharType="begin"/>
        </w:r>
        <w:r w:rsidR="00F861AC">
          <w:instrText>PAGE   \* MERGEFORMAT</w:instrText>
        </w:r>
        <w:r w:rsidR="00F861AC">
          <w:fldChar w:fldCharType="separate"/>
        </w:r>
        <w:r w:rsidR="00F861AC">
          <w:rPr>
            <w:lang w:val="fr-FR"/>
          </w:rPr>
          <w:t>2</w:t>
        </w:r>
        <w:r w:rsidR="00F861AC">
          <w:fldChar w:fldCharType="end"/>
        </w:r>
      </w:p>
      <w:p w14:paraId="1AB1E973" w14:textId="1D712F79" w:rsidR="00F861AC" w:rsidRDefault="005166FA" w:rsidP="009406BD">
        <w:pPr>
          <w:pStyle w:val="Pieddepage"/>
          <w:tabs>
            <w:tab w:val="clear" w:pos="4320"/>
            <w:tab w:val="clear" w:pos="8640"/>
          </w:tabs>
          <w:ind w:right="-720"/>
          <w:jc w:val="center"/>
        </w:pPr>
        <w:r w:rsidRPr="000D3885">
          <w:rPr>
            <w:rFonts w:cstheme="minorHAnsi"/>
          </w:rPr>
          <w:t>www.hockey.qc.ca</w:t>
        </w:r>
      </w:p>
    </w:sdtContent>
  </w:sdt>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814546"/>
      <w:docPartObj>
        <w:docPartGallery w:val="Page Numbers (Bottom of Page)"/>
        <w:docPartUnique/>
      </w:docPartObj>
    </w:sdtPr>
    <w:sdtEndPr/>
    <w:sdtContent>
      <w:p w14:paraId="0DF91849" w14:textId="77777777" w:rsidR="00405922" w:rsidRDefault="00405922" w:rsidP="00AE2F83">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28255780" w14:textId="77777777" w:rsidR="00405922" w:rsidRDefault="00405922" w:rsidP="009406BD">
        <w:pPr>
          <w:pStyle w:val="Pieddepage"/>
          <w:tabs>
            <w:tab w:val="clear" w:pos="4320"/>
            <w:tab w:val="clear" w:pos="8640"/>
          </w:tabs>
          <w:ind w:right="-720"/>
          <w:jc w:val="center"/>
        </w:pPr>
        <w:r w:rsidRPr="000D3885">
          <w:rPr>
            <w:rFonts w:cstheme="minorHAnsi"/>
          </w:rPr>
          <w:t>www.hockey.qc.ca</w:t>
        </w:r>
      </w:p>
    </w:sdtContent>
  </w:sdt>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921225"/>
      <w:docPartObj>
        <w:docPartGallery w:val="Page Numbers (Bottom of Page)"/>
        <w:docPartUnique/>
      </w:docPartObj>
    </w:sdtPr>
    <w:sdtEndPr/>
    <w:sdtContent>
      <w:p w14:paraId="168EE3C8" w14:textId="77777777" w:rsidR="00732A6A" w:rsidRDefault="00732A6A" w:rsidP="00AE2F83">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02C52D67" w14:textId="77777777" w:rsidR="00732A6A" w:rsidRDefault="00732A6A" w:rsidP="009406BD">
        <w:pPr>
          <w:pStyle w:val="Pieddepage"/>
          <w:tabs>
            <w:tab w:val="clear" w:pos="4320"/>
            <w:tab w:val="clear" w:pos="8640"/>
          </w:tabs>
          <w:ind w:right="-720"/>
          <w:jc w:val="center"/>
        </w:pPr>
        <w:r w:rsidRPr="000D3885">
          <w:rPr>
            <w:rFonts w:cstheme="minorHAnsi"/>
          </w:rPr>
          <w:t>www.hockey.qc.ca</w:t>
        </w:r>
      </w:p>
    </w:sdtContent>
  </w:sdt>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513540"/>
      <w:docPartObj>
        <w:docPartGallery w:val="Page Numbers (Bottom of Page)"/>
        <w:docPartUnique/>
      </w:docPartObj>
    </w:sdtPr>
    <w:sdtEndPr/>
    <w:sdtContent>
      <w:p w14:paraId="539EBF29" w14:textId="77777777" w:rsidR="00855A82" w:rsidRDefault="00855A82" w:rsidP="00AE2F83">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0C18706C" w14:textId="77777777" w:rsidR="00855A82" w:rsidRDefault="00855A82" w:rsidP="009406BD">
        <w:pPr>
          <w:pStyle w:val="Pieddepage"/>
          <w:tabs>
            <w:tab w:val="clear" w:pos="4320"/>
            <w:tab w:val="clear" w:pos="8640"/>
          </w:tabs>
          <w:ind w:right="-720"/>
          <w:jc w:val="center"/>
        </w:pPr>
        <w:r w:rsidRPr="000D3885">
          <w:rPr>
            <w:rFonts w:cstheme="minorHAnsi"/>
          </w:rPr>
          <w:t>www.hockey.qc.ca</w:t>
        </w:r>
      </w:p>
    </w:sdtContent>
  </w:sdt>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096603"/>
      <w:docPartObj>
        <w:docPartGallery w:val="Page Numbers (Bottom of Page)"/>
        <w:docPartUnique/>
      </w:docPartObj>
    </w:sdtPr>
    <w:sdtEndPr/>
    <w:sdtContent>
      <w:p w14:paraId="7BA107EE" w14:textId="77777777" w:rsidR="007B1E4D" w:rsidRDefault="007B1E4D" w:rsidP="005166FA">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6BBA337D" w14:textId="77777777" w:rsidR="007B1E4D" w:rsidRDefault="007B1E4D" w:rsidP="008A1680">
    <w:pPr>
      <w:pStyle w:val="Pieddepage"/>
      <w:tabs>
        <w:tab w:val="clear" w:pos="4320"/>
        <w:tab w:val="clear" w:pos="8640"/>
      </w:tabs>
      <w:ind w:right="-720"/>
      <w:jc w:val="center"/>
    </w:pPr>
    <w:r w:rsidRPr="000D3885">
      <w:rPr>
        <w:rFonts w:cstheme="minorHAnsi"/>
      </w:rPr>
      <w:t>www.hockey.qc.ca</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877926"/>
      <w:docPartObj>
        <w:docPartGallery w:val="Page Numbers (Bottom of Page)"/>
        <w:docPartUnique/>
      </w:docPartObj>
    </w:sdtPr>
    <w:sdtEndPr/>
    <w:sdtContent>
      <w:p w14:paraId="6FD16B8A" w14:textId="77777777" w:rsidR="00855A82" w:rsidRDefault="00855A82" w:rsidP="005166FA">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5017883D" w14:textId="77777777" w:rsidR="00855A82" w:rsidRDefault="00855A82" w:rsidP="008A1680">
    <w:pPr>
      <w:pStyle w:val="Pieddepage"/>
      <w:tabs>
        <w:tab w:val="clear" w:pos="4320"/>
        <w:tab w:val="clear" w:pos="8640"/>
      </w:tabs>
      <w:ind w:right="-720"/>
      <w:jc w:val="center"/>
    </w:pPr>
    <w:r w:rsidRPr="000D3885">
      <w:rPr>
        <w:rFonts w:cstheme="minorHAnsi"/>
      </w:rPr>
      <w:t>www.hockey.qc.ca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360860"/>
      <w:docPartObj>
        <w:docPartGallery w:val="Page Numbers (Bottom of Page)"/>
        <w:docPartUnique/>
      </w:docPartObj>
    </w:sdtPr>
    <w:sdtEndPr/>
    <w:sdtContent>
      <w:p w14:paraId="0CDF7080" w14:textId="77777777" w:rsidR="00A16C71" w:rsidRDefault="00A16C71" w:rsidP="00414BAC">
        <w:pPr>
          <w:pStyle w:val="Pieddepage"/>
          <w:tabs>
            <w:tab w:val="clear" w:pos="8640"/>
          </w:tabs>
          <w:ind w:right="-720"/>
          <w:jc w:val="right"/>
        </w:pPr>
        <w:r>
          <w:t xml:space="preserve">Page </w:t>
        </w:r>
        <w:r>
          <w:fldChar w:fldCharType="begin"/>
        </w:r>
        <w:r>
          <w:instrText>PAGE   \* MERGEFORMAT</w:instrText>
        </w:r>
        <w:r>
          <w:fldChar w:fldCharType="separate"/>
        </w:r>
        <w:r>
          <w:t>4</w:t>
        </w:r>
        <w:r>
          <w:fldChar w:fldCharType="end"/>
        </w:r>
      </w:p>
    </w:sdtContent>
  </w:sdt>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529417"/>
      <w:docPartObj>
        <w:docPartGallery w:val="Page Numbers (Bottom of Page)"/>
        <w:docPartUnique/>
      </w:docPartObj>
    </w:sdtPr>
    <w:sdtEndPr/>
    <w:sdtContent>
      <w:p w14:paraId="5AD57C31" w14:textId="77777777" w:rsidR="00855A82" w:rsidRDefault="00855A82" w:rsidP="005166FA">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4B0A4B8A" w14:textId="77777777" w:rsidR="00855A82" w:rsidRDefault="00855A82" w:rsidP="008A1680">
    <w:pPr>
      <w:pStyle w:val="Pieddepage"/>
      <w:tabs>
        <w:tab w:val="clear" w:pos="4320"/>
        <w:tab w:val="clear" w:pos="8640"/>
      </w:tabs>
      <w:ind w:right="-720"/>
      <w:jc w:val="center"/>
    </w:pPr>
    <w:r w:rsidRPr="000D3885">
      <w:rPr>
        <w:rFonts w:cstheme="minorHAnsi"/>
      </w:rPr>
      <w:t>www.hockey.qc.ca</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493294"/>
      <w:docPartObj>
        <w:docPartGallery w:val="Page Numbers (Bottom of Page)"/>
        <w:docPartUnique/>
      </w:docPartObj>
    </w:sdtPr>
    <w:sdtEndPr/>
    <w:sdtContent>
      <w:p w14:paraId="7898FB38" w14:textId="1FEA81CA" w:rsidR="00F861AC" w:rsidRDefault="00862391" w:rsidP="00F861AC">
        <w:pPr>
          <w:pStyle w:val="Pieddepage"/>
          <w:jc w:val="right"/>
        </w:pPr>
      </w:p>
    </w:sdtContent>
  </w:sdt>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41149"/>
      <w:docPartObj>
        <w:docPartGallery w:val="Page Numbers (Bottom of Page)"/>
        <w:docPartUnique/>
      </w:docPartObj>
    </w:sdtPr>
    <w:sdtEndPr/>
    <w:sdtContent>
      <w:p w14:paraId="4FCAFA5D" w14:textId="4D34D585" w:rsidR="0001224F" w:rsidRDefault="003D3FE2" w:rsidP="0001224F">
        <w:pPr>
          <w:pStyle w:val="Pieddepage"/>
          <w:tabs>
            <w:tab w:val="clear" w:pos="8640"/>
          </w:tabs>
          <w:ind w:right="-720"/>
          <w:jc w:val="right"/>
        </w:pPr>
        <w:r>
          <w:t xml:space="preserve">Page </w:t>
        </w:r>
        <w:r w:rsidR="00F861AC">
          <w:fldChar w:fldCharType="begin"/>
        </w:r>
        <w:r w:rsidR="00F861AC">
          <w:instrText>PAGE   \* MERGEFORMAT</w:instrText>
        </w:r>
        <w:r w:rsidR="00F861AC">
          <w:fldChar w:fldCharType="separate"/>
        </w:r>
        <w:r w:rsidR="00F861AC">
          <w:rPr>
            <w:lang w:val="fr-FR"/>
          </w:rPr>
          <w:t>2</w:t>
        </w:r>
        <w:r w:rsidR="00F861AC">
          <w:fldChar w:fldCharType="end"/>
        </w:r>
      </w:p>
    </w:sdtContent>
  </w:sdt>
  <w:p w14:paraId="6642FDE9" w14:textId="7F03CC8B" w:rsidR="00F861AC" w:rsidRDefault="0001224F" w:rsidP="008A1680">
    <w:pPr>
      <w:pStyle w:val="Pieddepage"/>
      <w:tabs>
        <w:tab w:val="clear" w:pos="4320"/>
        <w:tab w:val="clear" w:pos="8640"/>
      </w:tabs>
      <w:ind w:right="-720"/>
      <w:jc w:val="center"/>
    </w:pPr>
    <w:r w:rsidRPr="000D3885">
      <w:rPr>
        <w:rFonts w:cstheme="minorHAnsi"/>
      </w:rPr>
      <w:t>www.hockey.qc.ca</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892061"/>
      <w:docPartObj>
        <w:docPartGallery w:val="Page Numbers (Bottom of Page)"/>
        <w:docPartUnique/>
      </w:docPartObj>
    </w:sdtPr>
    <w:sdtEndPr/>
    <w:sdtContent>
      <w:p w14:paraId="6066F7CE" w14:textId="693D7938" w:rsidR="00F861AC" w:rsidRDefault="00862391" w:rsidP="00F861AC">
        <w:pPr>
          <w:pStyle w:val="Pieddepage"/>
          <w:jc w:val="right"/>
        </w:pPr>
      </w:p>
    </w:sdtContent>
  </w:sdt>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459552"/>
      <w:docPartObj>
        <w:docPartGallery w:val="Page Numbers (Bottom of Page)"/>
        <w:docPartUnique/>
      </w:docPartObj>
    </w:sdtPr>
    <w:sdtEndPr/>
    <w:sdtContent>
      <w:p w14:paraId="58B7E2C3" w14:textId="77777777" w:rsidR="009E1DE3" w:rsidRDefault="009E1DE3" w:rsidP="003D3FE2">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21833CA4" w14:textId="77777777" w:rsidR="009E1DE3" w:rsidRDefault="009E1DE3" w:rsidP="008A1680">
        <w:pPr>
          <w:pStyle w:val="Pieddepage"/>
          <w:tabs>
            <w:tab w:val="clear" w:pos="4320"/>
            <w:tab w:val="clear" w:pos="8640"/>
          </w:tabs>
          <w:ind w:right="-720"/>
          <w:jc w:val="center"/>
        </w:pPr>
        <w:r w:rsidRPr="000D3885">
          <w:rPr>
            <w:rFonts w:cstheme="minorHAnsi"/>
          </w:rPr>
          <w:t>www.hockey.qc.ca</w:t>
        </w:r>
      </w:p>
    </w:sdtContent>
  </w:sdt>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635337"/>
      <w:docPartObj>
        <w:docPartGallery w:val="Page Numbers (Bottom of Page)"/>
        <w:docPartUnique/>
      </w:docPartObj>
    </w:sdtPr>
    <w:sdtEndPr/>
    <w:sdtContent>
      <w:p w14:paraId="56933A68" w14:textId="476499DE" w:rsidR="0001224F" w:rsidRDefault="003D3FE2" w:rsidP="0001224F">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05133D22" w14:textId="744357FB" w:rsidR="003D3FE2" w:rsidRDefault="0001224F" w:rsidP="008A1680">
    <w:pPr>
      <w:pStyle w:val="Pieddepage"/>
      <w:tabs>
        <w:tab w:val="clear" w:pos="4320"/>
        <w:tab w:val="clear" w:pos="8640"/>
      </w:tabs>
      <w:ind w:right="-720"/>
      <w:jc w:val="center"/>
    </w:pPr>
    <w:r w:rsidRPr="000D3885">
      <w:rPr>
        <w:rFonts w:cstheme="minorHAnsi"/>
      </w:rPr>
      <w:t>www.hockey.qc.ca</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679948"/>
      <w:docPartObj>
        <w:docPartGallery w:val="Page Numbers (Bottom of Page)"/>
        <w:docPartUnique/>
      </w:docPartObj>
    </w:sdtPr>
    <w:sdtEndPr/>
    <w:sdtContent>
      <w:p w14:paraId="560416B6" w14:textId="77777777" w:rsidR="00D968DB" w:rsidRDefault="00D968DB" w:rsidP="0001224F">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75E834E2" w14:textId="77777777" w:rsidR="00D968DB" w:rsidRDefault="00D968DB" w:rsidP="008A1680">
    <w:pPr>
      <w:pStyle w:val="Pieddepage"/>
      <w:tabs>
        <w:tab w:val="clear" w:pos="4320"/>
        <w:tab w:val="clear" w:pos="8640"/>
      </w:tabs>
      <w:ind w:right="-720"/>
      <w:jc w:val="center"/>
    </w:pPr>
    <w:r w:rsidRPr="000D3885">
      <w:rPr>
        <w:rFonts w:cstheme="minorHAnsi"/>
      </w:rPr>
      <w:t>www.hockey.qc.ca</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730494"/>
      <w:docPartObj>
        <w:docPartGallery w:val="Page Numbers (Bottom of Page)"/>
        <w:docPartUnique/>
      </w:docPartObj>
    </w:sdtPr>
    <w:sdtEndPr/>
    <w:sdtContent>
      <w:p w14:paraId="32EBB470" w14:textId="77777777" w:rsidR="00D968DB" w:rsidRDefault="00D968DB" w:rsidP="0001224F">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1775EFFA" w14:textId="77777777" w:rsidR="00D968DB" w:rsidRDefault="00D968DB" w:rsidP="008A1680">
    <w:pPr>
      <w:pStyle w:val="Pieddepage"/>
      <w:tabs>
        <w:tab w:val="clear" w:pos="4320"/>
        <w:tab w:val="clear" w:pos="8640"/>
      </w:tabs>
      <w:ind w:right="-720"/>
      <w:jc w:val="center"/>
    </w:pPr>
    <w:r w:rsidRPr="000D3885">
      <w:rPr>
        <w:rFonts w:cstheme="minorHAnsi"/>
      </w:rPr>
      <w:t>www.hockey.qc.ca</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632480"/>
      <w:docPartObj>
        <w:docPartGallery w:val="Page Numbers (Bottom of Page)"/>
        <w:docPartUnique/>
      </w:docPartObj>
    </w:sdtPr>
    <w:sdtEndPr/>
    <w:sdtContent>
      <w:p w14:paraId="1C646CF1" w14:textId="77777777" w:rsidR="00D968DB" w:rsidRDefault="00D968DB" w:rsidP="0001224F">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sdtContent>
  </w:sdt>
  <w:p w14:paraId="53B40DA0" w14:textId="77777777" w:rsidR="00D968DB" w:rsidRDefault="00D968DB" w:rsidP="008A1680">
    <w:pPr>
      <w:pStyle w:val="Pieddepage"/>
      <w:tabs>
        <w:tab w:val="clear" w:pos="4320"/>
        <w:tab w:val="clear" w:pos="8640"/>
      </w:tabs>
      <w:ind w:right="-720"/>
      <w:jc w:val="center"/>
    </w:pPr>
    <w:r w:rsidRPr="000D3885">
      <w:rPr>
        <w:rFonts w:cstheme="minorHAnsi"/>
      </w:rPr>
      <w:t>www.hockey.qc.ca</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122547"/>
      <w:docPartObj>
        <w:docPartGallery w:val="Page Numbers (Bottom of Page)"/>
        <w:docPartUnique/>
      </w:docPartObj>
    </w:sdtPr>
    <w:sdtEndPr/>
    <w:sdtContent>
      <w:p w14:paraId="00527872" w14:textId="77777777" w:rsidR="0001224F" w:rsidRDefault="003D3FE2" w:rsidP="003D3FE2">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2AB923B9" w14:textId="50226DBE" w:rsidR="003D3FE2" w:rsidRDefault="0001224F" w:rsidP="008A1680">
        <w:pPr>
          <w:pStyle w:val="Pieddepage"/>
          <w:tabs>
            <w:tab w:val="clear" w:pos="4320"/>
            <w:tab w:val="clear" w:pos="8640"/>
          </w:tabs>
          <w:ind w:right="-720"/>
          <w:jc w:val="center"/>
        </w:pPr>
        <w:bookmarkStart w:id="842" w:name="_Hlk141365456"/>
        <w:bookmarkStart w:id="843" w:name="_Hlk141365457"/>
        <w:bookmarkStart w:id="844" w:name="_Hlk141365473"/>
        <w:bookmarkStart w:id="845" w:name="_Hlk141365474"/>
        <w:r w:rsidRPr="000D3885">
          <w:rPr>
            <w:rFonts w:cstheme="minorHAnsi"/>
          </w:rPr>
          <w:t>www.hockey.qc.ca</w:t>
        </w:r>
      </w:p>
    </w:sdtContent>
  </w:sdt>
  <w:bookmarkEnd w:id="845" w:displacedByCustomXml="prev"/>
  <w:bookmarkEnd w:id="844" w:displacedByCustomXml="prev"/>
  <w:bookmarkEnd w:id="843" w:displacedByCustomXml="prev"/>
  <w:bookmarkEnd w:id="842" w:displacedByCustomXml="prev"/>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651399"/>
      <w:docPartObj>
        <w:docPartGallery w:val="Page Numbers (Bottom of Page)"/>
        <w:docPartUnique/>
      </w:docPartObj>
    </w:sdtPr>
    <w:sdtEndPr/>
    <w:sdtContent>
      <w:p w14:paraId="459134AE" w14:textId="77777777" w:rsidR="00A16C71" w:rsidRDefault="00A16C71" w:rsidP="00414BAC">
        <w:pPr>
          <w:pStyle w:val="Pieddepage"/>
          <w:tabs>
            <w:tab w:val="clear" w:pos="8640"/>
          </w:tabs>
          <w:ind w:right="-720"/>
          <w:jc w:val="right"/>
        </w:pPr>
        <w:r>
          <w:t xml:space="preserve">Page </w:t>
        </w:r>
        <w:r>
          <w:fldChar w:fldCharType="begin"/>
        </w:r>
        <w:r>
          <w:instrText>PAGE   \* MERGEFORMAT</w:instrText>
        </w:r>
        <w:r>
          <w:fldChar w:fldCharType="separate"/>
        </w:r>
        <w:r>
          <w:t>4</w:t>
        </w:r>
        <w:r>
          <w:fldChar w:fldCharType="end"/>
        </w:r>
      </w:p>
    </w:sdtContent>
  </w:sdt>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355437"/>
      <w:docPartObj>
        <w:docPartGallery w:val="Page Numbers (Bottom of Page)"/>
        <w:docPartUnique/>
      </w:docPartObj>
    </w:sdtPr>
    <w:sdtEndPr/>
    <w:sdtContent>
      <w:p w14:paraId="589E0039" w14:textId="77777777" w:rsidR="00C2458D" w:rsidRDefault="00C2458D" w:rsidP="003D3FE2">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407B73FC" w14:textId="77777777" w:rsidR="00C2458D" w:rsidRDefault="00C2458D" w:rsidP="008A1680">
        <w:pPr>
          <w:pStyle w:val="Pieddepage"/>
          <w:tabs>
            <w:tab w:val="clear" w:pos="4320"/>
            <w:tab w:val="clear" w:pos="8640"/>
          </w:tabs>
          <w:ind w:right="-720"/>
          <w:jc w:val="center"/>
        </w:pPr>
        <w:r w:rsidRPr="000D3885">
          <w:rPr>
            <w:rFonts w:cstheme="minorHAnsi"/>
          </w:rPr>
          <w:t>www.hockey.qc.ca</w:t>
        </w:r>
      </w:p>
    </w:sdtContent>
  </w:sdt>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609015"/>
      <w:docPartObj>
        <w:docPartGallery w:val="Page Numbers (Bottom of Page)"/>
        <w:docPartUnique/>
      </w:docPartObj>
    </w:sdtPr>
    <w:sdtEndPr/>
    <w:sdtContent>
      <w:p w14:paraId="785E63D9" w14:textId="77777777" w:rsidR="00C80E86" w:rsidRDefault="00C80E86" w:rsidP="003D3FE2">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58298686" w14:textId="77777777" w:rsidR="00C80E86" w:rsidRDefault="00C80E86" w:rsidP="008A1680">
        <w:pPr>
          <w:pStyle w:val="Pieddepage"/>
          <w:tabs>
            <w:tab w:val="clear" w:pos="4320"/>
            <w:tab w:val="clear" w:pos="8640"/>
          </w:tabs>
          <w:ind w:right="-720"/>
          <w:jc w:val="center"/>
        </w:pPr>
        <w:r w:rsidRPr="000D3885">
          <w:rPr>
            <w:rFonts w:cstheme="minorHAnsi"/>
          </w:rPr>
          <w:t>www.hockey.qc.ca</w:t>
        </w:r>
      </w:p>
    </w:sdtContent>
  </w:sdt>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448049"/>
      <w:docPartObj>
        <w:docPartGallery w:val="Page Numbers (Bottom of Page)"/>
        <w:docPartUnique/>
      </w:docPartObj>
    </w:sdtPr>
    <w:sdtEndPr/>
    <w:sdtContent>
      <w:p w14:paraId="6CB8F56C" w14:textId="77777777" w:rsidR="00C80E86" w:rsidRDefault="00C80E86" w:rsidP="003D3FE2">
        <w:pPr>
          <w:pStyle w:val="Pieddepage"/>
          <w:tabs>
            <w:tab w:val="clear" w:pos="8640"/>
          </w:tabs>
          <w:ind w:right="-720"/>
          <w:jc w:val="right"/>
        </w:pPr>
        <w:r>
          <w:t xml:space="preserve">Page </w:t>
        </w:r>
        <w:r>
          <w:fldChar w:fldCharType="begin"/>
        </w:r>
        <w:r>
          <w:instrText>PAGE   \* MERGEFORMAT</w:instrText>
        </w:r>
        <w:r>
          <w:fldChar w:fldCharType="separate"/>
        </w:r>
        <w:r>
          <w:rPr>
            <w:lang w:val="fr-FR"/>
          </w:rPr>
          <w:t>2</w:t>
        </w:r>
        <w:r>
          <w:fldChar w:fldCharType="end"/>
        </w:r>
      </w:p>
      <w:p w14:paraId="0EAC2EDE" w14:textId="77777777" w:rsidR="00C80E86" w:rsidRDefault="00C80E86" w:rsidP="008A1680">
        <w:pPr>
          <w:pStyle w:val="Pieddepage"/>
          <w:tabs>
            <w:tab w:val="clear" w:pos="4320"/>
            <w:tab w:val="clear" w:pos="8640"/>
          </w:tabs>
          <w:ind w:right="-720"/>
          <w:jc w:val="center"/>
        </w:pPr>
        <w:r w:rsidRPr="000D3885">
          <w:rPr>
            <w:rFonts w:cstheme="minorHAnsi"/>
          </w:rPr>
          <w:t>www.hockey.qc.ca</w:t>
        </w:r>
      </w:p>
    </w:sdtContent>
  </w:sdt>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DCD2" w14:textId="6AA59A6D" w:rsidR="00F861AC" w:rsidRDefault="00F861AC" w:rsidP="00F861AC">
    <w:pPr>
      <w:pStyle w:val="Pieddepage"/>
      <w:jc w:val="right"/>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642096"/>
      <w:docPartObj>
        <w:docPartGallery w:val="Page Numbers (Bottom of Page)"/>
        <w:docPartUnique/>
      </w:docPartObj>
    </w:sdtPr>
    <w:sdtEndPr/>
    <w:sdtContent>
      <w:p w14:paraId="3BB3CB97" w14:textId="3BA41662" w:rsidR="00B3681F" w:rsidRDefault="00F03A82" w:rsidP="00B3681F">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95</w:t>
        </w:r>
        <w:r>
          <w:fldChar w:fldCharType="end"/>
        </w:r>
      </w:p>
    </w:sdtContent>
  </w:sdt>
  <w:p w14:paraId="0B751DD2" w14:textId="1FD2C1AA" w:rsidR="00F03A82" w:rsidRDefault="00B3681F" w:rsidP="00B3681F">
    <w:pPr>
      <w:pStyle w:val="Pieddepage"/>
      <w:jc w:val="center"/>
    </w:pPr>
    <w:r w:rsidRPr="000D3885">
      <w:rPr>
        <w:rFonts w:cstheme="minorHAnsi"/>
      </w:rPr>
      <w:t>www.hockey.qc.ca</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714829"/>
      <w:docPartObj>
        <w:docPartGallery w:val="Page Numbers (Bottom of Page)"/>
        <w:docPartUnique/>
      </w:docPartObj>
    </w:sdtPr>
    <w:sdtEndPr/>
    <w:sdtContent>
      <w:p w14:paraId="7731FBFC" w14:textId="77777777" w:rsidR="00CD13A4" w:rsidRDefault="00CD13A4" w:rsidP="00B3681F">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95</w:t>
        </w:r>
        <w:r>
          <w:fldChar w:fldCharType="end"/>
        </w:r>
      </w:p>
    </w:sdtContent>
  </w:sdt>
  <w:p w14:paraId="539CFB71" w14:textId="77777777" w:rsidR="00CD13A4" w:rsidRDefault="00CD13A4" w:rsidP="00B3681F">
    <w:pPr>
      <w:pStyle w:val="Pieddepage"/>
      <w:jc w:val="center"/>
    </w:pPr>
    <w:r w:rsidRPr="000D3885">
      <w:rPr>
        <w:rFonts w:cstheme="minorHAnsi"/>
      </w:rPr>
      <w:t>www.hockey.qc.ca</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829827"/>
      <w:docPartObj>
        <w:docPartGallery w:val="Page Numbers (Bottom of Page)"/>
        <w:docPartUnique/>
      </w:docPartObj>
    </w:sdtPr>
    <w:sdtEndPr/>
    <w:sdtContent>
      <w:p w14:paraId="6AE02628" w14:textId="77777777" w:rsidR="00C80E86" w:rsidRDefault="00C80E86" w:rsidP="00B3681F">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95</w:t>
        </w:r>
        <w:r>
          <w:fldChar w:fldCharType="end"/>
        </w:r>
      </w:p>
    </w:sdtContent>
  </w:sdt>
  <w:p w14:paraId="3424B642" w14:textId="77777777" w:rsidR="00C80E86" w:rsidRDefault="00C80E86" w:rsidP="00B3681F">
    <w:pPr>
      <w:pStyle w:val="Pieddepage"/>
      <w:jc w:val="center"/>
    </w:pPr>
    <w:r w:rsidRPr="000D3885">
      <w:rPr>
        <w:rFonts w:cstheme="minorHAnsi"/>
      </w:rPr>
      <w:t>www.hockey.qc.ca</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944889"/>
      <w:docPartObj>
        <w:docPartGallery w:val="Page Numbers (Bottom of Page)"/>
        <w:docPartUnique/>
      </w:docPartObj>
    </w:sdtPr>
    <w:sdtEndPr/>
    <w:sdtContent>
      <w:p w14:paraId="699C1C03" w14:textId="0FF8325E" w:rsidR="003A3D47" w:rsidRDefault="00862391" w:rsidP="00B363D8">
        <w:pPr>
          <w:pStyle w:val="Pieddepage"/>
          <w:jc w:val="right"/>
        </w:pPr>
      </w:p>
    </w:sdtContent>
  </w:sdt>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006257"/>
      <w:docPartObj>
        <w:docPartGallery w:val="Page Numbers (Bottom of Page)"/>
        <w:docPartUnique/>
      </w:docPartObj>
    </w:sdtPr>
    <w:sdtEndPr/>
    <w:sdtContent>
      <w:p w14:paraId="77B1BA38" w14:textId="0942E9A5" w:rsidR="00B3681F" w:rsidRDefault="003D3FE2" w:rsidP="00B3681F">
        <w:pPr>
          <w:pStyle w:val="Pieddepage"/>
          <w:tabs>
            <w:tab w:val="clear" w:pos="8640"/>
          </w:tabs>
          <w:ind w:right="-720"/>
          <w:jc w:val="right"/>
        </w:pPr>
        <w:r>
          <w:t xml:space="preserve">Page </w:t>
        </w:r>
        <w:r w:rsidR="003A3D47">
          <w:fldChar w:fldCharType="begin"/>
        </w:r>
        <w:r w:rsidR="003A3D47">
          <w:instrText>PAGE   \* MERGEFORMAT</w:instrText>
        </w:r>
        <w:r w:rsidR="003A3D47">
          <w:fldChar w:fldCharType="separate"/>
        </w:r>
        <w:r w:rsidR="00C01834" w:rsidRPr="00C01834">
          <w:rPr>
            <w:noProof/>
            <w:lang w:val="fr-FR"/>
          </w:rPr>
          <w:t>101</w:t>
        </w:r>
        <w:r w:rsidR="003A3D47">
          <w:fldChar w:fldCharType="end"/>
        </w:r>
      </w:p>
    </w:sdtContent>
  </w:sdt>
  <w:p w14:paraId="2E5F3D1A" w14:textId="0C88D074" w:rsidR="003A3D47" w:rsidRDefault="00B3681F" w:rsidP="00B3681F">
    <w:pPr>
      <w:pStyle w:val="Pieddepage"/>
      <w:jc w:val="center"/>
    </w:pPr>
    <w:r w:rsidRPr="000D3885">
      <w:rPr>
        <w:rFonts w:cstheme="minorHAnsi"/>
      </w:rPr>
      <w:t>www.hockey.qc.ca</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442247"/>
      <w:docPartObj>
        <w:docPartGallery w:val="Page Numbers (Bottom of Page)"/>
        <w:docPartUnique/>
      </w:docPartObj>
    </w:sdtPr>
    <w:sdtEndPr/>
    <w:sdtContent>
      <w:p w14:paraId="5B2C71C3" w14:textId="77777777" w:rsidR="00B3681F" w:rsidRDefault="003D3FE2" w:rsidP="003D3FE2">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101</w:t>
        </w:r>
        <w:r>
          <w:fldChar w:fldCharType="end"/>
        </w:r>
      </w:p>
      <w:p w14:paraId="031A4970" w14:textId="7358EEE3" w:rsidR="003D3FE2" w:rsidRDefault="00B3681F" w:rsidP="00B3681F">
        <w:pPr>
          <w:pStyle w:val="Pieddepage"/>
          <w:jc w:val="center"/>
        </w:pPr>
        <w:r w:rsidRPr="000D3885">
          <w:rPr>
            <w:rFonts w:cstheme="minorHAnsi"/>
          </w:rPr>
          <w:t>www.hockey.qc.ca</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739409"/>
      <w:docPartObj>
        <w:docPartGallery w:val="Page Numbers (Bottom of Page)"/>
        <w:docPartUnique/>
      </w:docPartObj>
    </w:sdtPr>
    <w:sdtEndPr/>
    <w:sdtContent>
      <w:p w14:paraId="318E0C76" w14:textId="77777777" w:rsidR="00A16C71" w:rsidRDefault="00A16C71" w:rsidP="00414BAC">
        <w:pPr>
          <w:pStyle w:val="Pieddepage"/>
          <w:tabs>
            <w:tab w:val="clear" w:pos="8640"/>
          </w:tabs>
          <w:ind w:right="-720"/>
          <w:jc w:val="right"/>
        </w:pPr>
        <w:r>
          <w:t xml:space="preserve">Page </w:t>
        </w:r>
        <w:r>
          <w:fldChar w:fldCharType="begin"/>
        </w:r>
        <w:r>
          <w:instrText>PAGE   \* MERGEFORMAT</w:instrText>
        </w:r>
        <w:r>
          <w:fldChar w:fldCharType="separate"/>
        </w:r>
        <w:r>
          <w:t>4</w:t>
        </w:r>
        <w:r>
          <w:fldChar w:fldCharType="end"/>
        </w:r>
      </w:p>
    </w:sdtContent>
  </w:sdt>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918812"/>
      <w:docPartObj>
        <w:docPartGallery w:val="Page Numbers (Bottom of Page)"/>
        <w:docPartUnique/>
      </w:docPartObj>
    </w:sdtPr>
    <w:sdtEndPr/>
    <w:sdtContent>
      <w:p w14:paraId="76BF902C" w14:textId="77777777" w:rsidR="003D3FE2" w:rsidRDefault="003D3FE2" w:rsidP="003D3FE2">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101</w:t>
        </w:r>
        <w:r>
          <w:fldChar w:fldCharType="end"/>
        </w:r>
      </w:p>
    </w:sdtContent>
  </w:sdt>
  <w:p w14:paraId="21C61CFB" w14:textId="11E6C15C" w:rsidR="00B3681F" w:rsidRDefault="00B3681F" w:rsidP="00B3681F">
    <w:pPr>
      <w:pStyle w:val="Pieddepage"/>
      <w:jc w:val="center"/>
    </w:pPr>
    <w:r w:rsidRPr="000D3885">
      <w:rPr>
        <w:rFonts w:cstheme="minorHAnsi"/>
      </w:rPr>
      <w:t>www.hockey.qc.ca</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054211"/>
      <w:docPartObj>
        <w:docPartGallery w:val="Page Numbers (Bottom of Page)"/>
        <w:docPartUnique/>
      </w:docPartObj>
    </w:sdtPr>
    <w:sdtEndPr/>
    <w:sdtContent>
      <w:p w14:paraId="798FFBC9" w14:textId="3CF072CF" w:rsidR="00B3681F" w:rsidRDefault="003D3FE2" w:rsidP="00B3681F">
        <w:pPr>
          <w:pStyle w:val="Pieddepage"/>
          <w:tabs>
            <w:tab w:val="clear" w:pos="8640"/>
          </w:tabs>
          <w:ind w:right="-720"/>
          <w:jc w:val="right"/>
        </w:pPr>
        <w:r>
          <w:t xml:space="preserve">Page </w:t>
        </w:r>
        <w:r w:rsidR="003A3D47">
          <w:fldChar w:fldCharType="begin"/>
        </w:r>
        <w:r w:rsidR="003A3D47">
          <w:instrText>PAGE   \* MERGEFORMAT</w:instrText>
        </w:r>
        <w:r w:rsidR="003A3D47">
          <w:fldChar w:fldCharType="separate"/>
        </w:r>
        <w:r w:rsidR="00C01834" w:rsidRPr="00C01834">
          <w:rPr>
            <w:noProof/>
            <w:lang w:val="fr-FR"/>
          </w:rPr>
          <w:t>102</w:t>
        </w:r>
        <w:r w:rsidR="003A3D47">
          <w:fldChar w:fldCharType="end"/>
        </w:r>
      </w:p>
    </w:sdtContent>
  </w:sdt>
  <w:p w14:paraId="7E5A792E" w14:textId="02AE7375" w:rsidR="003A3D47" w:rsidRDefault="00B3681F" w:rsidP="00B3681F">
    <w:pPr>
      <w:pStyle w:val="Pieddepage"/>
      <w:jc w:val="center"/>
    </w:pPr>
    <w:r w:rsidRPr="000D3885">
      <w:rPr>
        <w:rFonts w:cstheme="minorHAnsi"/>
      </w:rPr>
      <w:t>www.hockey.qc.ca</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541150"/>
      <w:docPartObj>
        <w:docPartGallery w:val="Page Numbers (Bottom of Page)"/>
        <w:docPartUnique/>
      </w:docPartObj>
    </w:sdtPr>
    <w:sdtEndPr/>
    <w:sdtContent>
      <w:p w14:paraId="62F75AF3" w14:textId="1515C0EC" w:rsidR="003A3D47" w:rsidRDefault="00862391" w:rsidP="00B363D8">
        <w:pPr>
          <w:pStyle w:val="Pieddepage"/>
          <w:jc w:val="right"/>
        </w:pPr>
      </w:p>
    </w:sdtContent>
  </w:sdt>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132423"/>
      <w:docPartObj>
        <w:docPartGallery w:val="Page Numbers (Bottom of Page)"/>
        <w:docPartUnique/>
      </w:docPartObj>
    </w:sdtPr>
    <w:sdtEndPr/>
    <w:sdtContent>
      <w:p w14:paraId="2735B699" w14:textId="77777777" w:rsidR="00B3681F" w:rsidRDefault="00414BAC" w:rsidP="00414BAC">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105</w:t>
        </w:r>
        <w:r>
          <w:fldChar w:fldCharType="end"/>
        </w:r>
      </w:p>
      <w:p w14:paraId="2024D1A8" w14:textId="36CC2BE3" w:rsidR="00414BAC" w:rsidRDefault="00B3681F" w:rsidP="00B3681F">
        <w:pPr>
          <w:pStyle w:val="Pieddepage"/>
          <w:jc w:val="center"/>
        </w:pPr>
        <w:r w:rsidRPr="000D3885">
          <w:rPr>
            <w:rFonts w:cstheme="minorHAnsi"/>
          </w:rPr>
          <w:t>www.hockey.qc.ca</w:t>
        </w:r>
      </w:p>
    </w:sdtContent>
  </w:sdt>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481039"/>
      <w:docPartObj>
        <w:docPartGallery w:val="Page Numbers (Bottom of Page)"/>
        <w:docPartUnique/>
      </w:docPartObj>
    </w:sdtPr>
    <w:sdtEndPr/>
    <w:sdtContent>
      <w:p w14:paraId="5FDDDFF1" w14:textId="0331C961" w:rsidR="003A3D47" w:rsidRDefault="00862391" w:rsidP="00B363D8">
        <w:pPr>
          <w:pStyle w:val="Pieddepage"/>
          <w:jc w:val="right"/>
        </w:pPr>
      </w:p>
    </w:sdtContent>
  </w:sdt>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793684"/>
      <w:docPartObj>
        <w:docPartGallery w:val="Page Numbers (Bottom of Page)"/>
        <w:docPartUnique/>
      </w:docPartObj>
    </w:sdtPr>
    <w:sdtEndPr/>
    <w:sdtContent>
      <w:p w14:paraId="1C296C6F" w14:textId="03A10AAB" w:rsidR="00B3681F" w:rsidRDefault="00414BAC" w:rsidP="00B3681F">
        <w:pPr>
          <w:pStyle w:val="Pieddepage"/>
          <w:tabs>
            <w:tab w:val="clear" w:pos="8640"/>
          </w:tabs>
          <w:ind w:right="-720"/>
          <w:jc w:val="right"/>
        </w:pPr>
        <w:r>
          <w:t xml:space="preserve">Page </w:t>
        </w:r>
        <w:r w:rsidR="003A3D47">
          <w:fldChar w:fldCharType="begin"/>
        </w:r>
        <w:r w:rsidR="003A3D47">
          <w:instrText>PAGE   \* MERGEFORMAT</w:instrText>
        </w:r>
        <w:r w:rsidR="003A3D47">
          <w:fldChar w:fldCharType="separate"/>
        </w:r>
        <w:r w:rsidR="00C01834" w:rsidRPr="00C01834">
          <w:rPr>
            <w:noProof/>
            <w:lang w:val="fr-FR"/>
          </w:rPr>
          <w:t>107</w:t>
        </w:r>
        <w:r w:rsidR="003A3D47">
          <w:fldChar w:fldCharType="end"/>
        </w:r>
      </w:p>
    </w:sdtContent>
  </w:sdt>
  <w:p w14:paraId="3D08A00D" w14:textId="73CD0AEF" w:rsidR="003A3D47" w:rsidRDefault="00B3681F" w:rsidP="00B3681F">
    <w:pPr>
      <w:pStyle w:val="Pieddepage"/>
      <w:jc w:val="center"/>
    </w:pPr>
    <w:r w:rsidRPr="000D3885">
      <w:rPr>
        <w:rFonts w:cstheme="minorHAnsi"/>
      </w:rPr>
      <w:t>www.hockey.qc.ca</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565064"/>
      <w:docPartObj>
        <w:docPartGallery w:val="Page Numbers (Bottom of Page)"/>
        <w:docPartUnique/>
      </w:docPartObj>
    </w:sdtPr>
    <w:sdtEndPr/>
    <w:sdtContent>
      <w:p w14:paraId="29E0A514" w14:textId="77777777" w:rsidR="00D43B61" w:rsidRDefault="00D43B61" w:rsidP="00B3681F">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112</w:t>
        </w:r>
        <w:r>
          <w:fldChar w:fldCharType="end"/>
        </w:r>
      </w:p>
    </w:sdtContent>
  </w:sdt>
  <w:p w14:paraId="2A29B247" w14:textId="77777777" w:rsidR="00D43B61" w:rsidRDefault="00D43B61" w:rsidP="00B3681F">
    <w:pPr>
      <w:pStyle w:val="Pieddepage"/>
      <w:jc w:val="center"/>
    </w:pPr>
    <w:r w:rsidRPr="000D3885">
      <w:rPr>
        <w:rFonts w:cstheme="minorHAnsi"/>
      </w:rPr>
      <w:t>www.hockey.qc.ca</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546450"/>
      <w:docPartObj>
        <w:docPartGallery w:val="Page Numbers (Bottom of Page)"/>
        <w:docPartUnique/>
      </w:docPartObj>
    </w:sdtPr>
    <w:sdtEndPr/>
    <w:sdtContent>
      <w:p w14:paraId="069CD857" w14:textId="77777777" w:rsidR="0074285E" w:rsidRDefault="0074285E" w:rsidP="00B3681F">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112</w:t>
        </w:r>
        <w:r>
          <w:fldChar w:fldCharType="end"/>
        </w:r>
      </w:p>
    </w:sdtContent>
  </w:sdt>
  <w:p w14:paraId="4A24257F" w14:textId="77777777" w:rsidR="0074285E" w:rsidRDefault="0074285E" w:rsidP="00B3681F">
    <w:pPr>
      <w:pStyle w:val="Pieddepage"/>
      <w:jc w:val="center"/>
    </w:pPr>
    <w:r w:rsidRPr="000D3885">
      <w:rPr>
        <w:rFonts w:cstheme="minorHAnsi"/>
      </w:rPr>
      <w:t>www.hockey.qc.ca</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762970"/>
      <w:docPartObj>
        <w:docPartGallery w:val="Page Numbers (Bottom of Page)"/>
        <w:docPartUnique/>
      </w:docPartObj>
    </w:sdtPr>
    <w:sdtEndPr/>
    <w:sdtContent>
      <w:p w14:paraId="1B17E802" w14:textId="77777777" w:rsidR="0074285E" w:rsidRDefault="0074285E" w:rsidP="0074285E">
        <w:pPr>
          <w:pStyle w:val="Pieddepage"/>
          <w:tabs>
            <w:tab w:val="clear" w:pos="8640"/>
          </w:tabs>
          <w:ind w:right="-720"/>
          <w:jc w:val="right"/>
        </w:pPr>
        <w:r>
          <w:t xml:space="preserve">Page </w:t>
        </w:r>
        <w:r>
          <w:fldChar w:fldCharType="begin"/>
        </w:r>
        <w:r>
          <w:instrText>PAGE   \* MERGEFORMAT</w:instrText>
        </w:r>
        <w:r>
          <w:fldChar w:fldCharType="separate"/>
        </w:r>
        <w:r>
          <w:t>128</w:t>
        </w:r>
        <w:r>
          <w:fldChar w:fldCharType="end"/>
        </w:r>
      </w:p>
    </w:sdtContent>
  </w:sdt>
  <w:p w14:paraId="6EAD7E9B" w14:textId="64197F2F" w:rsidR="004419B3" w:rsidRPr="0074285E" w:rsidRDefault="0074285E" w:rsidP="0074285E">
    <w:pPr>
      <w:pStyle w:val="Pieddepage"/>
      <w:jc w:val="center"/>
    </w:pPr>
    <w:r w:rsidRPr="000D3885">
      <w:rPr>
        <w:rFonts w:cstheme="minorHAnsi"/>
      </w:rPr>
      <w:t>www.hockey.qc.ca</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021550"/>
      <w:docPartObj>
        <w:docPartGallery w:val="Page Numbers (Bottom of Page)"/>
        <w:docPartUnique/>
      </w:docPartObj>
    </w:sdtPr>
    <w:sdtEndPr/>
    <w:sdtContent>
      <w:p w14:paraId="52775870" w14:textId="77777777" w:rsidR="0074285E" w:rsidRDefault="0074285E" w:rsidP="0074285E">
        <w:pPr>
          <w:pStyle w:val="Pieddepage"/>
          <w:tabs>
            <w:tab w:val="clear" w:pos="8640"/>
          </w:tabs>
          <w:ind w:right="-720"/>
          <w:jc w:val="right"/>
        </w:pPr>
        <w:r>
          <w:t xml:space="preserve">Page </w:t>
        </w:r>
        <w:r>
          <w:fldChar w:fldCharType="begin"/>
        </w:r>
        <w:r>
          <w:instrText>PAGE   \* MERGEFORMAT</w:instrText>
        </w:r>
        <w:r>
          <w:fldChar w:fldCharType="separate"/>
        </w:r>
        <w:r>
          <w:t>128</w:t>
        </w:r>
        <w:r>
          <w:fldChar w:fldCharType="end"/>
        </w:r>
      </w:p>
    </w:sdtContent>
  </w:sdt>
  <w:p w14:paraId="47889D86" w14:textId="77777777" w:rsidR="0074285E" w:rsidRPr="0074285E" w:rsidRDefault="0074285E" w:rsidP="0074285E">
    <w:pPr>
      <w:pStyle w:val="Pieddepage"/>
      <w:jc w:val="center"/>
    </w:pPr>
    <w:r w:rsidRPr="000D3885">
      <w:rPr>
        <w:rFonts w:cstheme="minorHAnsi"/>
      </w:rPr>
      <w:t>www.hockey.qc.ca</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86F9" w14:textId="4BA90A0C" w:rsidR="001B546E" w:rsidRPr="001B546E" w:rsidRDefault="001B546E" w:rsidP="001B546E">
    <w:pPr>
      <w:pStyle w:val="Pieddepage"/>
      <w:jc w:val="right"/>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062904"/>
      <w:docPartObj>
        <w:docPartGallery w:val="Page Numbers (Bottom of Page)"/>
        <w:docPartUnique/>
      </w:docPartObj>
    </w:sdtPr>
    <w:sdtEndPr/>
    <w:sdtContent>
      <w:p w14:paraId="500DF9FF" w14:textId="77777777" w:rsidR="00E039FD" w:rsidRDefault="00E039FD" w:rsidP="0074285E">
        <w:pPr>
          <w:pStyle w:val="Pieddepage"/>
          <w:tabs>
            <w:tab w:val="clear" w:pos="8640"/>
          </w:tabs>
          <w:ind w:right="-720"/>
          <w:jc w:val="right"/>
        </w:pPr>
        <w:r>
          <w:t xml:space="preserve">Page </w:t>
        </w:r>
        <w:r>
          <w:fldChar w:fldCharType="begin"/>
        </w:r>
        <w:r>
          <w:instrText>PAGE   \* MERGEFORMAT</w:instrText>
        </w:r>
        <w:r>
          <w:fldChar w:fldCharType="separate"/>
        </w:r>
        <w:r>
          <w:t>128</w:t>
        </w:r>
        <w:r>
          <w:fldChar w:fldCharType="end"/>
        </w:r>
      </w:p>
    </w:sdtContent>
  </w:sdt>
  <w:p w14:paraId="433C89E6" w14:textId="77777777" w:rsidR="00E039FD" w:rsidRPr="0074285E" w:rsidRDefault="00E039FD" w:rsidP="0074285E">
    <w:pPr>
      <w:pStyle w:val="Pieddepage"/>
      <w:jc w:val="center"/>
    </w:pPr>
    <w:r w:rsidRPr="000D3885">
      <w:rPr>
        <w:rFonts w:cstheme="minorHAnsi"/>
      </w:rPr>
      <w:t>www.hockey.qc.ca</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099605"/>
      <w:docPartObj>
        <w:docPartGallery w:val="Page Numbers (Bottom of Page)"/>
        <w:docPartUnique/>
      </w:docPartObj>
    </w:sdtPr>
    <w:sdtEndPr/>
    <w:sdtContent>
      <w:p w14:paraId="46D7685D" w14:textId="77777777" w:rsidR="00E039FD" w:rsidRDefault="00E039FD" w:rsidP="0074285E">
        <w:pPr>
          <w:pStyle w:val="Pieddepage"/>
          <w:tabs>
            <w:tab w:val="clear" w:pos="8640"/>
          </w:tabs>
          <w:ind w:right="-720"/>
          <w:jc w:val="right"/>
        </w:pPr>
        <w:r>
          <w:t xml:space="preserve">Page </w:t>
        </w:r>
        <w:r>
          <w:fldChar w:fldCharType="begin"/>
        </w:r>
        <w:r>
          <w:instrText>PAGE   \* MERGEFORMAT</w:instrText>
        </w:r>
        <w:r>
          <w:fldChar w:fldCharType="separate"/>
        </w:r>
        <w:r>
          <w:t>128</w:t>
        </w:r>
        <w:r>
          <w:fldChar w:fldCharType="end"/>
        </w:r>
      </w:p>
    </w:sdtContent>
  </w:sdt>
  <w:p w14:paraId="50CB9020" w14:textId="77777777" w:rsidR="00E039FD" w:rsidRPr="0074285E" w:rsidRDefault="00E039FD" w:rsidP="0074285E">
    <w:pPr>
      <w:pStyle w:val="Pieddepage"/>
      <w:jc w:val="center"/>
    </w:pPr>
    <w:r w:rsidRPr="000D3885">
      <w:rPr>
        <w:rFonts w:cstheme="minorHAnsi"/>
      </w:rPr>
      <w:t>www.hockey.qc.ca</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052697"/>
      <w:docPartObj>
        <w:docPartGallery w:val="Page Numbers (Bottom of Page)"/>
        <w:docPartUnique/>
      </w:docPartObj>
    </w:sdtPr>
    <w:sdtEndPr/>
    <w:sdtContent>
      <w:p w14:paraId="5CD929E4" w14:textId="77777777" w:rsidR="0074285E" w:rsidRDefault="0074285E" w:rsidP="0074285E">
        <w:pPr>
          <w:pStyle w:val="Pieddepage"/>
          <w:tabs>
            <w:tab w:val="clear" w:pos="8640"/>
          </w:tabs>
          <w:ind w:right="-720"/>
          <w:jc w:val="right"/>
        </w:pPr>
        <w:r>
          <w:t xml:space="preserve">Page </w:t>
        </w:r>
        <w:r>
          <w:fldChar w:fldCharType="begin"/>
        </w:r>
        <w:r>
          <w:instrText>PAGE   \* MERGEFORMAT</w:instrText>
        </w:r>
        <w:r>
          <w:fldChar w:fldCharType="separate"/>
        </w:r>
        <w:r>
          <w:t>128</w:t>
        </w:r>
        <w:r>
          <w:fldChar w:fldCharType="end"/>
        </w:r>
      </w:p>
    </w:sdtContent>
  </w:sdt>
  <w:p w14:paraId="1228F5BC" w14:textId="77777777" w:rsidR="0074285E" w:rsidRPr="0074285E" w:rsidRDefault="0074285E" w:rsidP="0074285E">
    <w:pPr>
      <w:pStyle w:val="Pieddepage"/>
      <w:jc w:val="center"/>
    </w:pPr>
    <w:r w:rsidRPr="000D3885">
      <w:rPr>
        <w:rFonts w:cstheme="minorHAnsi"/>
      </w:rPr>
      <w:t>www.hockey.qc.ca</w: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783563"/>
      <w:docPartObj>
        <w:docPartGallery w:val="Page Numbers (Bottom of Page)"/>
        <w:docPartUnique/>
      </w:docPartObj>
    </w:sdtPr>
    <w:sdtEndPr/>
    <w:sdtContent>
      <w:p w14:paraId="53482229" w14:textId="77777777" w:rsidR="00E039FD" w:rsidRDefault="00E039FD" w:rsidP="0074285E">
        <w:pPr>
          <w:pStyle w:val="Pieddepage"/>
          <w:tabs>
            <w:tab w:val="clear" w:pos="8640"/>
          </w:tabs>
          <w:ind w:right="-720"/>
          <w:jc w:val="right"/>
        </w:pPr>
        <w:r>
          <w:t xml:space="preserve">Page </w:t>
        </w:r>
        <w:r>
          <w:fldChar w:fldCharType="begin"/>
        </w:r>
        <w:r>
          <w:instrText>PAGE   \* MERGEFORMAT</w:instrText>
        </w:r>
        <w:r>
          <w:fldChar w:fldCharType="separate"/>
        </w:r>
        <w:r>
          <w:t>128</w:t>
        </w:r>
        <w:r>
          <w:fldChar w:fldCharType="end"/>
        </w:r>
      </w:p>
    </w:sdtContent>
  </w:sdt>
  <w:p w14:paraId="11536C5E" w14:textId="77777777" w:rsidR="00E039FD" w:rsidRPr="0074285E" w:rsidRDefault="00E039FD" w:rsidP="0074285E">
    <w:pPr>
      <w:pStyle w:val="Pieddepage"/>
      <w:jc w:val="center"/>
    </w:pPr>
    <w:r w:rsidRPr="000D3885">
      <w:rPr>
        <w:rFonts w:cstheme="minorHAnsi"/>
      </w:rPr>
      <w:t>www.hockey.qc.ca</w: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175827"/>
      <w:docPartObj>
        <w:docPartGallery w:val="Page Numbers (Bottom of Page)"/>
        <w:docPartUnique/>
      </w:docPartObj>
    </w:sdtPr>
    <w:sdtEndPr/>
    <w:sdtContent>
      <w:p w14:paraId="4FE70CAE" w14:textId="77777777" w:rsidR="00D43B61" w:rsidRDefault="00D43B61" w:rsidP="0074285E">
        <w:pPr>
          <w:pStyle w:val="Pieddepage"/>
          <w:tabs>
            <w:tab w:val="clear" w:pos="8640"/>
          </w:tabs>
          <w:ind w:right="-720"/>
          <w:jc w:val="right"/>
        </w:pPr>
        <w:r>
          <w:t xml:space="preserve">Page </w:t>
        </w:r>
        <w:r>
          <w:fldChar w:fldCharType="begin"/>
        </w:r>
        <w:r>
          <w:instrText>PAGE   \* MERGEFORMAT</w:instrText>
        </w:r>
        <w:r>
          <w:fldChar w:fldCharType="separate"/>
        </w:r>
        <w:r>
          <w:t>128</w:t>
        </w:r>
        <w:r>
          <w:fldChar w:fldCharType="end"/>
        </w:r>
      </w:p>
    </w:sdtContent>
  </w:sdt>
  <w:p w14:paraId="6DDE40F5" w14:textId="77777777" w:rsidR="00D43B61" w:rsidRPr="0074285E" w:rsidRDefault="00D43B61" w:rsidP="0074285E">
    <w:pPr>
      <w:pStyle w:val="Pieddepage"/>
      <w:jc w:val="center"/>
    </w:pPr>
    <w:r w:rsidRPr="000D3885">
      <w:rPr>
        <w:rFonts w:cstheme="minorHAnsi"/>
      </w:rPr>
      <w:t>www.hockey.qc.ca</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527782"/>
      <w:docPartObj>
        <w:docPartGallery w:val="Page Numbers (Bottom of Page)"/>
        <w:docPartUnique/>
      </w:docPartObj>
    </w:sdtPr>
    <w:sdtEndPr/>
    <w:sdtContent>
      <w:p w14:paraId="6CBF3A1C" w14:textId="2838B837" w:rsidR="00B3681F" w:rsidRDefault="00414BAC" w:rsidP="00B3681F">
        <w:pPr>
          <w:pStyle w:val="Pieddepage"/>
          <w:tabs>
            <w:tab w:val="clear" w:pos="8640"/>
          </w:tabs>
          <w:ind w:right="-720"/>
          <w:jc w:val="right"/>
        </w:pPr>
        <w:r>
          <w:t xml:space="preserve">Page </w:t>
        </w:r>
        <w:r w:rsidR="00D506B3">
          <w:fldChar w:fldCharType="begin"/>
        </w:r>
        <w:r w:rsidR="00D506B3">
          <w:instrText>PAGE   \* MERGEFORMAT</w:instrText>
        </w:r>
        <w:r w:rsidR="00D506B3">
          <w:fldChar w:fldCharType="separate"/>
        </w:r>
        <w:r w:rsidR="00D506B3" w:rsidRPr="00C01834">
          <w:rPr>
            <w:noProof/>
            <w:lang w:val="fr-FR"/>
          </w:rPr>
          <w:t>115</w:t>
        </w:r>
        <w:r w:rsidR="00D506B3">
          <w:fldChar w:fldCharType="end"/>
        </w:r>
      </w:p>
    </w:sdtContent>
  </w:sdt>
  <w:p w14:paraId="58CDFAB5" w14:textId="092F0AD5" w:rsidR="00D506B3" w:rsidRDefault="00B3681F" w:rsidP="00B3681F">
    <w:pPr>
      <w:pStyle w:val="Pieddepage"/>
      <w:jc w:val="center"/>
    </w:pPr>
    <w:r w:rsidRPr="000D3885">
      <w:rPr>
        <w:rFonts w:cstheme="minorHAnsi"/>
      </w:rPr>
      <w:t>www.hockey.qc.ca</w: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17" w:name="_Hlk174366955" w:displacedByCustomXml="next"/>
  <w:bookmarkStart w:id="1018" w:name="_Hlk174366956" w:displacedByCustomXml="next"/>
  <w:sdt>
    <w:sdtPr>
      <w:id w:val="1711835413"/>
      <w:docPartObj>
        <w:docPartGallery w:val="Page Numbers (Bottom of Page)"/>
        <w:docPartUnique/>
      </w:docPartObj>
    </w:sdtPr>
    <w:sdtEndPr/>
    <w:sdtContent>
      <w:p w14:paraId="1EDBBEE6" w14:textId="77777777" w:rsidR="00D43B61" w:rsidRDefault="00D43B61" w:rsidP="00B3681F">
        <w:pPr>
          <w:pStyle w:val="Pieddepage"/>
          <w:tabs>
            <w:tab w:val="clear" w:pos="8640"/>
          </w:tabs>
          <w:ind w:right="-720"/>
          <w:jc w:val="right"/>
        </w:pPr>
        <w:r>
          <w:t xml:space="preserve">Page </w:t>
        </w:r>
        <w:r>
          <w:fldChar w:fldCharType="begin"/>
        </w:r>
        <w:r>
          <w:instrText>PAGE   \* MERGEFORMAT</w:instrText>
        </w:r>
        <w:r>
          <w:fldChar w:fldCharType="separate"/>
        </w:r>
        <w:r w:rsidRPr="00C01834">
          <w:rPr>
            <w:noProof/>
            <w:lang w:val="fr-FR"/>
          </w:rPr>
          <w:t>115</w:t>
        </w:r>
        <w:r>
          <w:fldChar w:fldCharType="end"/>
        </w:r>
      </w:p>
    </w:sdtContent>
  </w:sdt>
  <w:p w14:paraId="6F373F0A" w14:textId="77777777" w:rsidR="00D43B61" w:rsidRDefault="00D43B61" w:rsidP="00B3681F">
    <w:pPr>
      <w:pStyle w:val="Pieddepage"/>
      <w:jc w:val="center"/>
    </w:pPr>
    <w:r w:rsidRPr="000D3885">
      <w:rPr>
        <w:rFonts w:cstheme="minorHAnsi"/>
      </w:rPr>
      <w:t>www.hockey.qc.ca</w:t>
    </w:r>
    <w:bookmarkEnd w:id="1018"/>
    <w:bookmarkEnd w:id="1017"/>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19" w:name="_Hlk174367017" w:displacedByCustomXml="next"/>
  <w:bookmarkStart w:id="1020" w:name="_Hlk174367018" w:displacedByCustomXml="next"/>
  <w:sdt>
    <w:sdtPr>
      <w:id w:val="388853701"/>
      <w:docPartObj>
        <w:docPartGallery w:val="Page Numbers (Bottom of Page)"/>
        <w:docPartUnique/>
      </w:docPartObj>
    </w:sdtPr>
    <w:sdtEndPr/>
    <w:sdtContent>
      <w:p w14:paraId="18894578" w14:textId="77777777" w:rsidR="00E039FD" w:rsidRDefault="00E039FD" w:rsidP="00E039FD">
        <w:pPr>
          <w:pStyle w:val="Pieddepage"/>
          <w:tabs>
            <w:tab w:val="clear" w:pos="8640"/>
          </w:tabs>
          <w:ind w:right="605"/>
          <w:jc w:val="right"/>
        </w:pPr>
        <w:r>
          <w:t xml:space="preserve">Page </w:t>
        </w:r>
        <w:r>
          <w:fldChar w:fldCharType="begin"/>
        </w:r>
        <w:r>
          <w:instrText>PAGE   \* MERGEFORMAT</w:instrText>
        </w:r>
        <w:r>
          <w:fldChar w:fldCharType="separate"/>
        </w:r>
        <w:r>
          <w:t>136</w:t>
        </w:r>
        <w:r>
          <w:fldChar w:fldCharType="end"/>
        </w:r>
      </w:p>
    </w:sdtContent>
  </w:sdt>
  <w:p w14:paraId="4F4A8CC3" w14:textId="18E76FB9" w:rsidR="00605333" w:rsidRPr="00DD1271" w:rsidRDefault="00E039FD" w:rsidP="00E039FD">
    <w:pPr>
      <w:pStyle w:val="Pieddepage"/>
      <w:jc w:val="center"/>
    </w:pPr>
    <w:r w:rsidRPr="000D3885">
      <w:rPr>
        <w:rFonts w:cstheme="minorHAnsi"/>
      </w:rPr>
      <w:t>www.hockey.qc.ca</w:t>
    </w:r>
    <w:bookmarkEnd w:id="1020"/>
    <w:bookmarkEnd w:id="1019"/>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937022"/>
      <w:docPartObj>
        <w:docPartGallery w:val="Page Numbers (Bottom of Page)"/>
        <w:docPartUnique/>
      </w:docPartObj>
    </w:sdtPr>
    <w:sdtEndPr/>
    <w:sdtContent>
      <w:p w14:paraId="756A867D" w14:textId="77777777" w:rsidR="00E039FD" w:rsidRDefault="00E039FD" w:rsidP="00E039FD">
        <w:pPr>
          <w:pStyle w:val="Pieddepage"/>
          <w:tabs>
            <w:tab w:val="clear" w:pos="8640"/>
          </w:tabs>
          <w:ind w:right="605"/>
          <w:jc w:val="right"/>
        </w:pPr>
        <w:r>
          <w:t xml:space="preserve">Page </w:t>
        </w:r>
        <w:r>
          <w:fldChar w:fldCharType="begin"/>
        </w:r>
        <w:r>
          <w:instrText>PAGE   \* MERGEFORMAT</w:instrText>
        </w:r>
        <w:r>
          <w:fldChar w:fldCharType="separate"/>
        </w:r>
        <w:r>
          <w:t>137</w:t>
        </w:r>
        <w:r>
          <w:fldChar w:fldCharType="end"/>
        </w:r>
      </w:p>
    </w:sdtContent>
  </w:sdt>
  <w:p w14:paraId="1E9A1670" w14:textId="616BFAA6" w:rsidR="00605333" w:rsidRPr="00DD1271" w:rsidRDefault="00E039FD" w:rsidP="00E039FD">
    <w:pPr>
      <w:pStyle w:val="Pieddepage"/>
      <w:jc w:val="center"/>
    </w:pPr>
    <w:r w:rsidRPr="000D3885">
      <w:rPr>
        <w:rFonts w:cstheme="minorHAnsi"/>
      </w:rPr>
      <w:t>www.hockey.qc.c</w: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219649"/>
      <w:docPartObj>
        <w:docPartGallery w:val="Page Numbers (Bottom of Page)"/>
        <w:docPartUnique/>
      </w:docPartObj>
    </w:sdtPr>
    <w:sdtEndPr/>
    <w:sdtContent>
      <w:p w14:paraId="11006D3E" w14:textId="77777777" w:rsidR="00161311" w:rsidRDefault="00161311" w:rsidP="00161311">
        <w:pPr>
          <w:pStyle w:val="Pieddepage"/>
          <w:tabs>
            <w:tab w:val="clear" w:pos="8640"/>
          </w:tabs>
          <w:ind w:right="605"/>
          <w:jc w:val="right"/>
        </w:pPr>
        <w:r>
          <w:t xml:space="preserve">Page </w:t>
        </w:r>
        <w:r>
          <w:fldChar w:fldCharType="begin"/>
        </w:r>
        <w:r>
          <w:instrText>PAGE   \* MERGEFORMAT</w:instrText>
        </w:r>
        <w:r>
          <w:fldChar w:fldCharType="separate"/>
        </w:r>
        <w:r>
          <w:t>138</w:t>
        </w:r>
        <w:r>
          <w:fldChar w:fldCharType="end"/>
        </w:r>
      </w:p>
    </w:sdtContent>
  </w:sdt>
  <w:p w14:paraId="2514383F" w14:textId="30FFFE85" w:rsidR="00605333" w:rsidRPr="00DD1271" w:rsidRDefault="00161311" w:rsidP="00161311">
    <w:pPr>
      <w:pStyle w:val="Pieddepage"/>
      <w:jc w:val="center"/>
    </w:pPr>
    <w:r w:rsidRPr="000D3885">
      <w:rPr>
        <w:rFonts w:cstheme="minorHAnsi"/>
      </w:rPr>
      <w:t>www.hockey.qc.c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FEFB" w14:textId="77777777" w:rsidR="00A1056C" w:rsidRDefault="00A1056C" w:rsidP="0045719A">
      <w:pPr>
        <w:spacing w:after="0" w:line="240" w:lineRule="auto"/>
      </w:pPr>
      <w:r>
        <w:separator/>
      </w:r>
    </w:p>
  </w:footnote>
  <w:footnote w:type="continuationSeparator" w:id="0">
    <w:p w14:paraId="00BFEDBB" w14:textId="77777777" w:rsidR="00A1056C" w:rsidRDefault="00A1056C" w:rsidP="00457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6B18" w14:textId="77777777" w:rsidR="00414BAC" w:rsidRDefault="00414BAC">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77E3" w14:textId="77777777" w:rsidR="00A16C71" w:rsidRPr="008D06CC" w:rsidRDefault="00A16C71" w:rsidP="007679E0">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6B92" w14:textId="77777777" w:rsidR="001F22DC" w:rsidRPr="00726670" w:rsidRDefault="001F22DC" w:rsidP="00726670">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B3B4" w14:textId="77777777" w:rsidR="001F22DC" w:rsidRPr="00726670" w:rsidRDefault="001F22DC" w:rsidP="00726670">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3F623" w14:textId="77777777" w:rsidR="00DC7940" w:rsidRPr="00726670" w:rsidRDefault="00DC7940" w:rsidP="00726670">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E453" w14:textId="77777777" w:rsidR="00DC7940" w:rsidRPr="00726670" w:rsidRDefault="00DC7940" w:rsidP="00726670">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1C28" w14:textId="77777777" w:rsidR="00B3681F" w:rsidRPr="00726670" w:rsidRDefault="00B3681F" w:rsidP="00726670">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5455" w14:textId="77777777" w:rsidR="001F22DC" w:rsidRPr="00726670" w:rsidRDefault="001F22DC" w:rsidP="00726670">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4B71" w14:textId="77777777" w:rsidR="001F22DC" w:rsidRPr="00726670" w:rsidRDefault="001F22DC" w:rsidP="00726670">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26D0" w14:textId="77777777" w:rsidR="00DC7940" w:rsidRPr="00726670" w:rsidRDefault="00DC7940" w:rsidP="00726670">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D55E" w14:textId="77777777" w:rsidR="00EC2F16" w:rsidRPr="00726670" w:rsidRDefault="00EC2F16" w:rsidP="007266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B324" w14:textId="302EF42B" w:rsidR="00D20B95" w:rsidRPr="003A2A63" w:rsidRDefault="003A2A63" w:rsidP="001D4972">
    <w:pPr>
      <w:autoSpaceDE w:val="0"/>
      <w:autoSpaceDN w:val="0"/>
      <w:adjustRightInd w:val="0"/>
      <w:ind w:left="-720" w:right="-720"/>
      <w:jc w:val="center"/>
      <w:rPr>
        <w:rFonts w:cstheme="minorHAnsi"/>
        <w:b/>
        <w:bCs/>
        <w:sz w:val="28"/>
        <w:szCs w:val="28"/>
        <w:lang w:val="fr-FR"/>
      </w:rPr>
    </w:pPr>
    <w:r w:rsidRPr="004C42DA">
      <w:rPr>
        <w:rFonts w:cstheme="minorHAnsi"/>
        <w:b/>
        <w:bCs/>
        <w:sz w:val="28"/>
        <w:szCs w:val="28"/>
        <w:lang w:val="fr-FR"/>
      </w:rPr>
      <w:t xml:space="preserve">Mot du </w:t>
    </w:r>
    <w:r>
      <w:rPr>
        <w:rFonts w:cstheme="minorHAnsi"/>
        <w:b/>
        <w:bCs/>
        <w:sz w:val="28"/>
        <w:szCs w:val="28"/>
        <w:lang w:val="fr-FR"/>
      </w:rPr>
      <w:t>C</w:t>
    </w:r>
    <w:r w:rsidRPr="004C42DA">
      <w:rPr>
        <w:rFonts w:cstheme="minorHAnsi"/>
        <w:b/>
        <w:bCs/>
        <w:sz w:val="28"/>
        <w:szCs w:val="28"/>
        <w:lang w:val="fr-FR"/>
      </w:rPr>
      <w:t>onseil d’</w:t>
    </w:r>
    <w:r>
      <w:rPr>
        <w:rFonts w:cstheme="minorHAnsi"/>
        <w:b/>
        <w:bCs/>
        <w:sz w:val="28"/>
        <w:szCs w:val="28"/>
        <w:lang w:val="fr-FR"/>
      </w:rPr>
      <w:t>a</w:t>
    </w:r>
    <w:r w:rsidRPr="004C42DA">
      <w:rPr>
        <w:rFonts w:cstheme="minorHAnsi"/>
        <w:b/>
        <w:bCs/>
        <w:sz w:val="28"/>
        <w:szCs w:val="28"/>
        <w:lang w:val="fr-FR"/>
      </w:rPr>
      <w:t>dministration</w:t>
    </w:r>
    <w:r>
      <w:rPr>
        <w:rFonts w:cstheme="minorHAnsi"/>
        <w:b/>
        <w:bCs/>
        <w:sz w:val="28"/>
        <w:szCs w:val="28"/>
        <w:lang w:val="fr-FR"/>
      </w:rPr>
      <w:t xml:space="preserve"> de Hockey Québec</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EBA9" w14:textId="77777777" w:rsidR="001F22DC" w:rsidRPr="00726670" w:rsidRDefault="001F22DC" w:rsidP="00726670">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3664" w14:textId="02BE3A60" w:rsidR="00A60C46" w:rsidRPr="00A60C46" w:rsidRDefault="00A60C46" w:rsidP="00B176D0">
    <w:pPr>
      <w:pStyle w:val="En-tte"/>
      <w:rPr>
        <w:b/>
        <w:bC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F5AC" w14:textId="77777777" w:rsidR="00DC7940" w:rsidRPr="00610E23" w:rsidRDefault="00DC7940" w:rsidP="00610E23">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774B" w14:textId="77777777" w:rsidR="00B3681F" w:rsidRPr="00610E23" w:rsidRDefault="00B3681F" w:rsidP="00610E23">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262F" w14:textId="77777777" w:rsidR="00CA55E2" w:rsidRPr="00610E23" w:rsidRDefault="00CA55E2" w:rsidP="00610E23">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3183" w14:textId="77777777" w:rsidR="00CA55E2" w:rsidRPr="00610E23" w:rsidRDefault="00CA55E2" w:rsidP="00610E23">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155B" w14:textId="77777777" w:rsidR="00CA55E2" w:rsidRPr="00610E23" w:rsidRDefault="00CA55E2" w:rsidP="00610E23">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3D1" w14:textId="77777777" w:rsidR="00CA55E2" w:rsidRPr="00610E23" w:rsidRDefault="00CA55E2" w:rsidP="00610E23">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F868" w14:textId="77777777" w:rsidR="00CA55E2" w:rsidRPr="00610E23" w:rsidRDefault="00CA55E2" w:rsidP="00610E23">
    <w:pPr>
      <w:pStyle w:val="En-tte"/>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29AB" w14:textId="77777777" w:rsidR="00414BAC" w:rsidRPr="00610E23" w:rsidRDefault="00414BAC" w:rsidP="00610E2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24D4" w14:textId="7F577A04" w:rsidR="003E4FC2" w:rsidRDefault="000D0C11" w:rsidP="00197C71">
    <w:pPr>
      <w:pStyle w:val="Pieddepage"/>
      <w:pBdr>
        <w:bottom w:val="single" w:sz="4" w:space="1" w:color="auto"/>
      </w:pBdr>
      <w:tabs>
        <w:tab w:val="clear" w:pos="4320"/>
        <w:tab w:val="clear" w:pos="8640"/>
      </w:tabs>
      <w:spacing w:after="20"/>
      <w:ind w:right="-720"/>
      <w:jc w:val="both"/>
      <w:rPr>
        <w:rFonts w:cstheme="minorHAnsi"/>
        <w:b/>
      </w:rPr>
    </w:pPr>
    <w:bookmarkStart w:id="5" w:name="_Hlk113543815"/>
    <w:bookmarkStart w:id="6" w:name="_Hlk113543816"/>
    <w:r w:rsidRPr="000B43B9">
      <w:rPr>
        <w:rFonts w:cstheme="minorHAnsi"/>
        <w:b/>
      </w:rPr>
      <w:t>N</w:t>
    </w:r>
    <w:r w:rsidR="00197C71">
      <w:rPr>
        <w:rFonts w:cstheme="minorHAnsi"/>
        <w:b/>
      </w:rPr>
      <w:t>ote</w:t>
    </w:r>
    <w:r w:rsidRPr="000B43B9">
      <w:rPr>
        <w:rFonts w:cstheme="minorHAnsi"/>
        <w:b/>
      </w:rPr>
      <w:t> :</w:t>
    </w:r>
    <w:r w:rsidR="00197C71">
      <w:rPr>
        <w:rFonts w:cstheme="minorHAnsi"/>
        <w:b/>
      </w:rPr>
      <w:t xml:space="preserve"> </w:t>
    </w:r>
    <w:r w:rsidRPr="000B43B9">
      <w:rPr>
        <w:rFonts w:cstheme="minorHAnsi"/>
        <w:b/>
      </w:rPr>
      <w:t xml:space="preserve">Les articles en caractères gras dans la table des matières sont les articles modifiés pour la saison </w:t>
    </w:r>
    <w:r w:rsidR="00093A2B">
      <w:rPr>
        <w:rFonts w:cstheme="minorHAnsi"/>
        <w:b/>
      </w:rPr>
      <w:t>202</w:t>
    </w:r>
    <w:r w:rsidR="00885915">
      <w:rPr>
        <w:rFonts w:cstheme="minorHAnsi"/>
        <w:b/>
      </w:rPr>
      <w:t>5-2026</w:t>
    </w:r>
    <w:r w:rsidRPr="000B43B9">
      <w:rPr>
        <w:rFonts w:cstheme="minorHAnsi"/>
        <w:b/>
      </w:rPr>
      <w:t>.</w:t>
    </w:r>
    <w:bookmarkEnd w:id="5"/>
    <w:bookmarkEnd w:id="6"/>
  </w:p>
  <w:p w14:paraId="708B0BA2" w14:textId="77777777" w:rsidR="008E54A2" w:rsidRPr="008E54A2" w:rsidRDefault="008E54A2" w:rsidP="00197C71">
    <w:pPr>
      <w:pStyle w:val="Pieddepage"/>
      <w:tabs>
        <w:tab w:val="clear" w:pos="4320"/>
        <w:tab w:val="clear" w:pos="8640"/>
        <w:tab w:val="left" w:pos="900"/>
      </w:tabs>
      <w:spacing w:after="20"/>
      <w:ind w:left="900" w:right="-180" w:hanging="900"/>
      <w:jc w:val="both"/>
      <w:rPr>
        <w:rFonts w:eastAsia="MS Mincho" w:cstheme="minorHAnsi"/>
        <w:b/>
        <w:sz w:val="10"/>
        <w:szCs w:val="1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F2A9" w14:textId="77777777" w:rsidR="00B3681F" w:rsidRPr="00610E23" w:rsidRDefault="00B3681F" w:rsidP="00610E23">
    <w:pPr>
      <w:pStyle w:val="En-tte"/>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17CE" w14:textId="77777777" w:rsidR="00EC2F16" w:rsidRPr="00610E23" w:rsidRDefault="00EC2F16" w:rsidP="00610E23">
    <w:pPr>
      <w:pStyle w:val="En-tt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E8C3" w14:textId="77777777" w:rsidR="00EC2F16" w:rsidRPr="00610E23" w:rsidRDefault="00EC2F16" w:rsidP="00610E23">
    <w:pPr>
      <w:pStyle w:val="En-tte"/>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38FD" w14:textId="77777777" w:rsidR="00CA55E2" w:rsidRPr="00610E23" w:rsidRDefault="00CA55E2" w:rsidP="00610E23">
    <w:pPr>
      <w:pStyle w:val="En-tte"/>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5B9D" w14:textId="77777777" w:rsidR="005C2CE0" w:rsidRPr="00610E23" w:rsidRDefault="005C2CE0" w:rsidP="00610E23">
    <w:pPr>
      <w:pStyle w:val="En-tte"/>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563C" w14:textId="77777777" w:rsidR="008F5BA5" w:rsidRPr="00610E23" w:rsidRDefault="008F5BA5" w:rsidP="00610E23">
    <w:pPr>
      <w:pStyle w:val="En-tte"/>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6284" w14:textId="77777777" w:rsidR="00B3681F" w:rsidRPr="00610E23" w:rsidRDefault="00B3681F" w:rsidP="00610E23">
    <w:pPr>
      <w:pStyle w:val="En-tte"/>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B501" w14:textId="77777777" w:rsidR="00ED1005" w:rsidRPr="00610E23" w:rsidRDefault="00ED1005" w:rsidP="00610E23">
    <w:pPr>
      <w:pStyle w:val="En-tte"/>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FCAA" w14:textId="77777777" w:rsidR="008F5BA5" w:rsidRPr="00610E23" w:rsidRDefault="008F5BA5" w:rsidP="00610E23">
    <w:pPr>
      <w:pStyle w:val="En-tte"/>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02025" w14:textId="77777777" w:rsidR="008F5BA5" w:rsidRPr="00610E23" w:rsidRDefault="008F5BA5" w:rsidP="00610E2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CB3A" w14:textId="418AD18B" w:rsidR="00A16C71" w:rsidRDefault="00A16C71" w:rsidP="00655178">
    <w:pPr>
      <w:pStyle w:val="Pieddepage"/>
      <w:pBdr>
        <w:bottom w:val="single" w:sz="4" w:space="1" w:color="auto"/>
      </w:pBdr>
      <w:tabs>
        <w:tab w:val="clear" w:pos="4320"/>
        <w:tab w:val="clear" w:pos="8640"/>
      </w:tabs>
      <w:spacing w:after="20"/>
      <w:ind w:right="-720"/>
      <w:jc w:val="both"/>
      <w:rPr>
        <w:rFonts w:cstheme="minorHAnsi"/>
        <w:b/>
      </w:rPr>
    </w:pPr>
    <w:r w:rsidRPr="000B43B9">
      <w:rPr>
        <w:rFonts w:cstheme="minorHAnsi"/>
        <w:b/>
      </w:rPr>
      <w:t>N</w:t>
    </w:r>
    <w:r w:rsidR="00655178">
      <w:rPr>
        <w:rFonts w:cstheme="minorHAnsi"/>
        <w:b/>
      </w:rPr>
      <w:t>ote</w:t>
    </w:r>
    <w:r w:rsidRPr="000B43B9">
      <w:rPr>
        <w:rFonts w:cstheme="minorHAnsi"/>
        <w:b/>
      </w:rPr>
      <w:t> :</w:t>
    </w:r>
    <w:r w:rsidR="00655178">
      <w:rPr>
        <w:rFonts w:cstheme="minorHAnsi"/>
        <w:b/>
      </w:rPr>
      <w:t xml:space="preserve"> </w:t>
    </w:r>
    <w:r w:rsidRPr="000B43B9">
      <w:rPr>
        <w:rFonts w:cstheme="minorHAnsi"/>
        <w:b/>
      </w:rPr>
      <w:t xml:space="preserve">Les articles en caractères gras dans la table des matières sont les articles modifiés pour la saison </w:t>
    </w:r>
    <w:r>
      <w:rPr>
        <w:rFonts w:cstheme="minorHAnsi"/>
        <w:b/>
      </w:rPr>
      <w:t>202</w:t>
    </w:r>
    <w:r w:rsidR="00271142">
      <w:rPr>
        <w:rFonts w:cstheme="minorHAnsi"/>
        <w:b/>
      </w:rPr>
      <w:t>5-2026</w:t>
    </w:r>
    <w:r w:rsidRPr="000B43B9">
      <w:rPr>
        <w:rFonts w:cstheme="minorHAnsi"/>
        <w:b/>
      </w:rPr>
      <w:t>.</w:t>
    </w:r>
  </w:p>
  <w:p w14:paraId="01382413" w14:textId="77777777" w:rsidR="00A16C71" w:rsidRPr="008E54A2" w:rsidRDefault="00A16C71" w:rsidP="00655178">
    <w:pPr>
      <w:pStyle w:val="Pieddepage"/>
      <w:tabs>
        <w:tab w:val="clear" w:pos="4320"/>
        <w:tab w:val="clear" w:pos="8640"/>
        <w:tab w:val="left" w:pos="900"/>
      </w:tabs>
      <w:spacing w:after="20"/>
      <w:ind w:left="900" w:right="-180" w:hanging="900"/>
      <w:jc w:val="both"/>
      <w:rPr>
        <w:rFonts w:eastAsia="MS Mincho" w:cstheme="minorHAnsi"/>
        <w:b/>
        <w:sz w:val="10"/>
        <w:szCs w:val="1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75F0" w14:textId="77777777" w:rsidR="008F5BA5" w:rsidRPr="00610E23" w:rsidRDefault="008F5BA5" w:rsidP="00610E23">
    <w:pPr>
      <w:pStyle w:val="En-tte"/>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95DA1" w14:textId="77777777" w:rsidR="008F5BA5" w:rsidRPr="00610E23" w:rsidRDefault="008F5BA5" w:rsidP="00610E23">
    <w:pPr>
      <w:pStyle w:val="En-tte"/>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577A" w14:textId="77777777" w:rsidR="00CA55E2" w:rsidRPr="00610E23" w:rsidRDefault="00CA55E2" w:rsidP="00610E23">
    <w:pPr>
      <w:pStyle w:val="En-tte"/>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7422" w14:textId="77777777" w:rsidR="007952EB" w:rsidRPr="00610E23" w:rsidRDefault="007952EB" w:rsidP="00610E23">
    <w:pPr>
      <w:pStyle w:val="En-tte"/>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2466" w14:textId="77777777" w:rsidR="00F861AC" w:rsidRPr="00610E23" w:rsidRDefault="00F861AC" w:rsidP="00610E23">
    <w:pPr>
      <w:pStyle w:val="En-tte"/>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4B2B" w14:textId="77777777" w:rsidR="00B231B7" w:rsidRPr="00610E23" w:rsidRDefault="00B231B7" w:rsidP="00610E23">
    <w:pPr>
      <w:pStyle w:val="En-tte"/>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6725" w14:textId="77777777" w:rsidR="00855A82" w:rsidRPr="00610E23" w:rsidRDefault="00855A82" w:rsidP="00610E23">
    <w:pPr>
      <w:pStyle w:val="En-tte"/>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12865" w14:textId="77777777" w:rsidR="00F861AC" w:rsidRPr="00610E23" w:rsidRDefault="00F861AC" w:rsidP="00610E23">
    <w:pPr>
      <w:pStyle w:val="En-tte"/>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C43A" w14:textId="77777777" w:rsidR="00AE2F83" w:rsidRPr="00610E23" w:rsidRDefault="00AE2F83" w:rsidP="00610E23">
    <w:pPr>
      <w:pStyle w:val="En-tte"/>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4BA7" w14:textId="77777777" w:rsidR="00AE2F83" w:rsidRPr="00610E23" w:rsidRDefault="00AE2F83" w:rsidP="00610E23">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8546" w14:textId="1440ADB1" w:rsidR="00A16C71" w:rsidRDefault="00A16C71" w:rsidP="00655178">
    <w:pPr>
      <w:pStyle w:val="Pieddepage"/>
      <w:pBdr>
        <w:bottom w:val="single" w:sz="4" w:space="1" w:color="auto"/>
      </w:pBdr>
      <w:tabs>
        <w:tab w:val="clear" w:pos="4320"/>
        <w:tab w:val="clear" w:pos="8640"/>
      </w:tabs>
      <w:spacing w:after="20"/>
      <w:ind w:right="-720"/>
      <w:jc w:val="both"/>
      <w:rPr>
        <w:rFonts w:cstheme="minorHAnsi"/>
        <w:b/>
      </w:rPr>
    </w:pPr>
    <w:bookmarkStart w:id="13" w:name="_Hlk207717594"/>
    <w:bookmarkStart w:id="14" w:name="_Hlk207717595"/>
    <w:r w:rsidRPr="000B43B9">
      <w:rPr>
        <w:rFonts w:cstheme="minorHAnsi"/>
        <w:b/>
      </w:rPr>
      <w:t>N</w:t>
    </w:r>
    <w:r w:rsidR="00655178">
      <w:rPr>
        <w:rFonts w:cstheme="minorHAnsi"/>
        <w:b/>
      </w:rPr>
      <w:t>ote</w:t>
    </w:r>
    <w:r w:rsidRPr="000B43B9">
      <w:rPr>
        <w:rFonts w:cstheme="minorHAnsi"/>
        <w:b/>
      </w:rPr>
      <w:t> :</w:t>
    </w:r>
    <w:r w:rsidR="00655178">
      <w:rPr>
        <w:rFonts w:cstheme="minorHAnsi"/>
        <w:b/>
      </w:rPr>
      <w:t xml:space="preserve"> </w:t>
    </w:r>
    <w:r w:rsidRPr="000B43B9">
      <w:rPr>
        <w:rFonts w:cstheme="minorHAnsi"/>
        <w:b/>
      </w:rPr>
      <w:t xml:space="preserve">Les articles en caractères gras dans la table des matières sont les articles modifiés pour la saison </w:t>
    </w:r>
    <w:r>
      <w:rPr>
        <w:rFonts w:cstheme="minorHAnsi"/>
        <w:b/>
      </w:rPr>
      <w:t>202</w:t>
    </w:r>
    <w:r w:rsidR="00271142">
      <w:rPr>
        <w:rFonts w:cstheme="minorHAnsi"/>
        <w:b/>
      </w:rPr>
      <w:t>5-2026</w:t>
    </w:r>
    <w:r w:rsidRPr="000B43B9">
      <w:rPr>
        <w:rFonts w:cstheme="minorHAnsi"/>
        <w:b/>
      </w:rPr>
      <w:t>.</w:t>
    </w:r>
  </w:p>
  <w:bookmarkEnd w:id="13"/>
  <w:bookmarkEnd w:id="14"/>
  <w:p w14:paraId="16EFC7D1" w14:textId="77777777" w:rsidR="00A16C71" w:rsidRPr="008E54A2" w:rsidRDefault="00A16C71" w:rsidP="00655178">
    <w:pPr>
      <w:pStyle w:val="Pieddepage"/>
      <w:tabs>
        <w:tab w:val="clear" w:pos="4320"/>
        <w:tab w:val="clear" w:pos="8640"/>
        <w:tab w:val="left" w:pos="900"/>
      </w:tabs>
      <w:spacing w:after="20"/>
      <w:ind w:left="900" w:right="-180" w:hanging="900"/>
      <w:jc w:val="both"/>
      <w:rPr>
        <w:rFonts w:eastAsia="MS Mincho" w:cstheme="minorHAnsi"/>
        <w:b/>
        <w:sz w:val="10"/>
        <w:szCs w:val="1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9391" w14:textId="77777777" w:rsidR="00AE2F83" w:rsidRPr="00610E23" w:rsidRDefault="00AE2F83" w:rsidP="00610E23">
    <w:pPr>
      <w:pStyle w:val="En-tte"/>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8145" w14:textId="77777777" w:rsidR="00F861AC" w:rsidRPr="00610E23" w:rsidRDefault="00F861AC" w:rsidP="00610E23">
    <w:pPr>
      <w:pStyle w:val="En-tte"/>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2673" w14:textId="77777777" w:rsidR="00405922" w:rsidRPr="00610E23" w:rsidRDefault="00405922" w:rsidP="00610E23">
    <w:pPr>
      <w:pStyle w:val="En-tte"/>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51C2" w14:textId="77777777" w:rsidR="0005542E" w:rsidRPr="00732A6A" w:rsidRDefault="0005542E" w:rsidP="00732A6A">
    <w:pPr>
      <w:pStyle w:val="En-tte"/>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43FB" w14:textId="77777777" w:rsidR="00855A82" w:rsidRPr="00732A6A" w:rsidRDefault="00855A82" w:rsidP="00732A6A">
    <w:pPr>
      <w:pStyle w:val="En-tte"/>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700" w:type="dxa"/>
      <w:tblInd w:w="-1535" w:type="dxa"/>
      <w:shd w:val="clear" w:color="auto" w:fill="D9E2F3" w:themeFill="accent5" w:themeFillTint="33"/>
      <w:tblLook w:val="04A0" w:firstRow="1" w:lastRow="0" w:firstColumn="1" w:lastColumn="0" w:noHBand="0" w:noVBand="1"/>
    </w:tblPr>
    <w:tblGrid>
      <w:gridCol w:w="840"/>
      <w:gridCol w:w="436"/>
      <w:gridCol w:w="1844"/>
      <w:gridCol w:w="3090"/>
      <w:gridCol w:w="720"/>
      <w:gridCol w:w="900"/>
      <w:gridCol w:w="900"/>
      <w:gridCol w:w="720"/>
      <w:gridCol w:w="745"/>
      <w:gridCol w:w="795"/>
      <w:gridCol w:w="710"/>
    </w:tblGrid>
    <w:tr w:rsidR="007B1E4D" w:rsidRPr="00582797" w14:paraId="6A417076" w14:textId="77777777" w:rsidTr="00E51473">
      <w:trPr>
        <w:trHeight w:val="620"/>
      </w:trPr>
      <w:tc>
        <w:tcPr>
          <w:tcW w:w="840" w:type="dxa"/>
          <w:shd w:val="clear" w:color="auto" w:fill="D9E2F3" w:themeFill="accent5" w:themeFillTint="33"/>
          <w:vAlign w:val="center"/>
        </w:tcPr>
        <w:p w14:paraId="38D6E4D7" w14:textId="77777777" w:rsidR="007B1E4D" w:rsidRPr="00582797" w:rsidRDefault="007B1E4D" w:rsidP="002A1356">
          <w:pPr>
            <w:pStyle w:val="HQParagrapheNiveau2"/>
            <w:tabs>
              <w:tab w:val="clear" w:pos="547"/>
            </w:tabs>
            <w:spacing w:after="0"/>
            <w:ind w:left="0" w:right="-6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Article</w:t>
          </w:r>
          <w:r>
            <w:rPr>
              <w:rFonts w:ascii="Arial Narrow" w:hAnsi="Arial Narrow" w:cstheme="minorHAnsi"/>
              <w:b/>
              <w:bCs/>
              <w:sz w:val="16"/>
              <w:szCs w:val="16"/>
              <w:lang w:val="fr-FR"/>
            </w:rPr>
            <w:t>s</w:t>
          </w:r>
        </w:p>
      </w:tc>
      <w:tc>
        <w:tcPr>
          <w:tcW w:w="436" w:type="dxa"/>
          <w:shd w:val="clear" w:color="auto" w:fill="D9E2F3" w:themeFill="accent5" w:themeFillTint="33"/>
          <w:vAlign w:val="center"/>
        </w:tcPr>
        <w:p w14:paraId="2715E340" w14:textId="77777777" w:rsidR="007B1E4D" w:rsidRPr="00582797" w:rsidRDefault="007B1E4D" w:rsidP="002A1356">
          <w:pPr>
            <w:pStyle w:val="HQParagrapheNiveau2"/>
            <w:tabs>
              <w:tab w:val="clear" w:pos="547"/>
            </w:tabs>
            <w:spacing w:after="0"/>
            <w:ind w:left="-144" w:right="-12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No</w:t>
          </w:r>
        </w:p>
      </w:tc>
      <w:tc>
        <w:tcPr>
          <w:tcW w:w="1844" w:type="dxa"/>
          <w:shd w:val="clear" w:color="auto" w:fill="D9E2F3" w:themeFill="accent5" w:themeFillTint="33"/>
          <w:vAlign w:val="center"/>
        </w:tcPr>
        <w:p w14:paraId="0DBBCB3F" w14:textId="77777777" w:rsidR="007B1E4D" w:rsidRPr="00582797" w:rsidRDefault="007B1E4D" w:rsidP="002A1356">
          <w:pPr>
            <w:pStyle w:val="HQParagrapheNiveau2"/>
            <w:tabs>
              <w:tab w:val="clear" w:pos="547"/>
            </w:tabs>
            <w:spacing w:after="0"/>
            <w:ind w:left="-14" w:right="-78"/>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Infractions</w:t>
          </w:r>
        </w:p>
      </w:tc>
      <w:tc>
        <w:tcPr>
          <w:tcW w:w="3090" w:type="dxa"/>
          <w:shd w:val="clear" w:color="auto" w:fill="D9E2F3" w:themeFill="accent5" w:themeFillTint="33"/>
          <w:vAlign w:val="center"/>
        </w:tcPr>
        <w:p w14:paraId="7870DDD1" w14:textId="77777777" w:rsidR="007B1E4D" w:rsidRPr="00582797" w:rsidRDefault="007B1E4D" w:rsidP="002A1356">
          <w:pPr>
            <w:pStyle w:val="HQParagrapheNiveau2"/>
            <w:tabs>
              <w:tab w:val="clear" w:pos="547"/>
            </w:tabs>
            <w:spacing w:after="0"/>
            <w:ind w:left="0" w:right="-12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Description</w:t>
          </w:r>
          <w:r>
            <w:rPr>
              <w:rFonts w:ascii="Arial Narrow" w:hAnsi="Arial Narrow" w:cstheme="minorHAnsi"/>
              <w:b/>
              <w:bCs/>
              <w:sz w:val="16"/>
              <w:szCs w:val="16"/>
              <w:lang w:val="fr-FR"/>
            </w:rPr>
            <w:t>s</w:t>
          </w:r>
        </w:p>
      </w:tc>
      <w:tc>
        <w:tcPr>
          <w:tcW w:w="720" w:type="dxa"/>
          <w:tcBorders>
            <w:bottom w:val="single" w:sz="4" w:space="0" w:color="auto"/>
          </w:tcBorders>
          <w:shd w:val="clear" w:color="auto" w:fill="D9E2F3" w:themeFill="accent5" w:themeFillTint="33"/>
          <w:vAlign w:val="center"/>
        </w:tcPr>
        <w:p w14:paraId="2E85BFED" w14:textId="4025C99F" w:rsidR="00BC0833" w:rsidRDefault="007B1E4D" w:rsidP="002A1356">
          <w:pPr>
            <w:pStyle w:val="HQParagrapheNiveau2"/>
            <w:tabs>
              <w:tab w:val="clear" w:pos="547"/>
            </w:tabs>
            <w:spacing w:after="0"/>
            <w:ind w:left="-90" w:right="-8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p>
        <w:p w14:paraId="1CFA8208" w14:textId="65133FDC" w:rsidR="007B1E4D" w:rsidRPr="00582797" w:rsidRDefault="007B1E4D" w:rsidP="002A1356">
          <w:pPr>
            <w:pStyle w:val="HQParagrapheNiveau2"/>
            <w:tabs>
              <w:tab w:val="clear" w:pos="547"/>
            </w:tabs>
            <w:spacing w:after="0"/>
            <w:ind w:left="-90" w:right="-84"/>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900" w:type="dxa"/>
          <w:tcBorders>
            <w:bottom w:val="single" w:sz="4" w:space="0" w:color="auto"/>
          </w:tcBorders>
          <w:shd w:val="clear" w:color="auto" w:fill="D9E2F3" w:themeFill="accent5" w:themeFillTint="33"/>
          <w:vAlign w:val="center"/>
        </w:tcPr>
        <w:p w14:paraId="515B1DFC" w14:textId="77777777" w:rsidR="007B1E4D" w:rsidRPr="00582797" w:rsidRDefault="007B1E4D" w:rsidP="002A1356">
          <w:pPr>
            <w:pStyle w:val="HQParagrapheNiveau2"/>
            <w:tabs>
              <w:tab w:val="clear" w:pos="547"/>
            </w:tabs>
            <w:spacing w:after="0"/>
            <w:ind w:left="-132" w:right="-104"/>
            <w:jc w:val="center"/>
            <w:rPr>
              <w:rFonts w:ascii="Arial Narrow" w:hAnsi="Arial Narrow" w:cstheme="minorHAnsi"/>
              <w:b/>
              <w:bCs/>
              <w:sz w:val="16"/>
              <w:szCs w:val="16"/>
              <w:lang w:val="fr-FR"/>
            </w:rPr>
          </w:pPr>
          <w:r>
            <w:rPr>
              <w:rFonts w:ascii="Arial Narrow" w:hAnsi="Arial Narrow" w:cstheme="minorHAnsi"/>
              <w:b/>
              <w:bCs/>
              <w:sz w:val="16"/>
              <w:szCs w:val="16"/>
              <w:lang w:val="fr-FR"/>
            </w:rPr>
            <w:t>1</w:t>
          </w:r>
          <w:r w:rsidRPr="00B83A25">
            <w:rPr>
              <w:rFonts w:ascii="Arial Narrow" w:hAnsi="Arial Narrow" w:cstheme="minorHAnsi"/>
              <w:b/>
              <w:bCs/>
              <w:sz w:val="16"/>
              <w:szCs w:val="16"/>
              <w:vertAlign w:val="superscript"/>
              <w:lang w:val="fr-FR"/>
            </w:rPr>
            <w:t>re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2F9A256A" w14:textId="77777777" w:rsidR="007B1E4D" w:rsidRPr="00E51473" w:rsidRDefault="007B1E4D" w:rsidP="002A1356">
          <w:pPr>
            <w:pStyle w:val="HQParagrapheNiveau2"/>
            <w:tabs>
              <w:tab w:val="clear" w:pos="547"/>
            </w:tabs>
            <w:spacing w:after="0"/>
            <w:ind w:left="-132" w:right="-104"/>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900" w:type="dxa"/>
          <w:tcBorders>
            <w:bottom w:val="single" w:sz="4" w:space="0" w:color="auto"/>
          </w:tcBorders>
          <w:shd w:val="clear" w:color="auto" w:fill="D9E2F3" w:themeFill="accent5" w:themeFillTint="33"/>
          <w:vAlign w:val="center"/>
        </w:tcPr>
        <w:p w14:paraId="6EBC12B0" w14:textId="04B4B0F5" w:rsidR="00BC0833" w:rsidRDefault="007B1E4D" w:rsidP="002A1356">
          <w:pPr>
            <w:pStyle w:val="HQParagrapheNiveau2"/>
            <w:tabs>
              <w:tab w:val="clear" w:pos="547"/>
            </w:tabs>
            <w:spacing w:after="0"/>
            <w:ind w:left="-84" w:right="-90"/>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p>
        <w:p w14:paraId="479A1751" w14:textId="5C20BB3E" w:rsidR="007B1E4D" w:rsidRPr="00582797" w:rsidRDefault="007B1E4D" w:rsidP="002A1356">
          <w:pPr>
            <w:pStyle w:val="HQParagrapheNiveau2"/>
            <w:tabs>
              <w:tab w:val="clear" w:pos="547"/>
            </w:tabs>
            <w:spacing w:after="0"/>
            <w:ind w:left="-84" w:right="-90"/>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720" w:type="dxa"/>
          <w:tcBorders>
            <w:bottom w:val="single" w:sz="4" w:space="0" w:color="auto"/>
          </w:tcBorders>
          <w:shd w:val="clear" w:color="auto" w:fill="D9E2F3" w:themeFill="accent5" w:themeFillTint="33"/>
          <w:vAlign w:val="center"/>
        </w:tcPr>
        <w:p w14:paraId="7D7D6706" w14:textId="77777777" w:rsidR="007B1E4D" w:rsidRPr="00582797" w:rsidRDefault="007B1E4D" w:rsidP="002A1356">
          <w:pPr>
            <w:pStyle w:val="HQParagrapheNiveau2"/>
            <w:tabs>
              <w:tab w:val="clear" w:pos="547"/>
            </w:tabs>
            <w:spacing w:after="0"/>
            <w:ind w:left="-126" w:right="-138"/>
            <w:jc w:val="center"/>
            <w:rPr>
              <w:rFonts w:ascii="Arial Narrow" w:hAnsi="Arial Narrow" w:cstheme="minorHAnsi"/>
              <w:b/>
              <w:bCs/>
              <w:sz w:val="16"/>
              <w:szCs w:val="16"/>
              <w:lang w:val="fr-FR"/>
            </w:rPr>
          </w:pPr>
          <w:r>
            <w:rPr>
              <w:rFonts w:ascii="Arial Narrow" w:hAnsi="Arial Narrow" w:cstheme="minorHAnsi"/>
              <w:b/>
              <w:bCs/>
              <w:sz w:val="16"/>
              <w:szCs w:val="16"/>
              <w:lang w:val="fr-FR"/>
            </w:rPr>
            <w:t>2</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4EE640E6" w14:textId="77777777" w:rsidR="007B1E4D" w:rsidRPr="00E51473" w:rsidRDefault="007B1E4D" w:rsidP="002A1356">
          <w:pPr>
            <w:pStyle w:val="HQParagrapheNiveau2"/>
            <w:tabs>
              <w:tab w:val="clear" w:pos="547"/>
            </w:tabs>
            <w:spacing w:after="0"/>
            <w:ind w:left="-126" w:right="-138"/>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45" w:type="dxa"/>
          <w:tcBorders>
            <w:bottom w:val="single" w:sz="4" w:space="0" w:color="auto"/>
          </w:tcBorders>
          <w:shd w:val="clear" w:color="auto" w:fill="D9E2F3" w:themeFill="accent5" w:themeFillTint="33"/>
          <w:vAlign w:val="center"/>
        </w:tcPr>
        <w:p w14:paraId="38696032" w14:textId="3D9C2426" w:rsidR="00BC0833" w:rsidRDefault="007B1E4D" w:rsidP="002A1356">
          <w:pPr>
            <w:pStyle w:val="HQParagrapheNiveau2"/>
            <w:tabs>
              <w:tab w:val="clear" w:pos="547"/>
            </w:tabs>
            <w:spacing w:after="0"/>
            <w:ind w:left="-78" w:right="-6"/>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p>
        <w:p w14:paraId="72548ACC" w14:textId="22F55277" w:rsidR="007B1E4D" w:rsidRPr="00582797" w:rsidRDefault="007B1E4D" w:rsidP="002A1356">
          <w:pPr>
            <w:pStyle w:val="HQParagrapheNiveau2"/>
            <w:tabs>
              <w:tab w:val="clear" w:pos="547"/>
            </w:tabs>
            <w:spacing w:after="0"/>
            <w:ind w:left="-78" w:right="-6"/>
            <w:jc w:val="center"/>
            <w:rPr>
              <w:rFonts w:ascii="Arial Narrow" w:hAnsi="Arial Narrow" w:cstheme="minorHAnsi"/>
              <w:b/>
              <w:bCs/>
              <w:sz w:val="16"/>
              <w:szCs w:val="16"/>
              <w:lang w:val="fr-FR"/>
            </w:rPr>
          </w:pPr>
          <w:r w:rsidRPr="00582797">
            <w:rPr>
              <w:rFonts w:ascii="Arial Narrow" w:hAnsi="Arial Narrow" w:cstheme="minorHAnsi"/>
              <w:b/>
              <w:bCs/>
              <w:sz w:val="16"/>
              <w:szCs w:val="16"/>
              <w:lang w:val="fr-FR"/>
            </w:rPr>
            <w:t>Offense</w:t>
          </w:r>
        </w:p>
      </w:tc>
      <w:tc>
        <w:tcPr>
          <w:tcW w:w="795" w:type="dxa"/>
          <w:tcBorders>
            <w:bottom w:val="single" w:sz="4" w:space="0" w:color="auto"/>
          </w:tcBorders>
          <w:shd w:val="clear" w:color="auto" w:fill="D9E2F3" w:themeFill="accent5" w:themeFillTint="33"/>
          <w:vAlign w:val="center"/>
        </w:tcPr>
        <w:p w14:paraId="305DACBF" w14:textId="77777777" w:rsidR="007B1E4D" w:rsidRPr="00582797" w:rsidRDefault="007B1E4D" w:rsidP="002A1356">
          <w:pPr>
            <w:pStyle w:val="HQParagrapheNiveau2"/>
            <w:tabs>
              <w:tab w:val="clear" w:pos="547"/>
            </w:tabs>
            <w:spacing w:after="0"/>
            <w:ind w:left="-120" w:right="-62"/>
            <w:jc w:val="center"/>
            <w:rPr>
              <w:rFonts w:ascii="Arial Narrow" w:hAnsi="Arial Narrow" w:cstheme="minorHAnsi"/>
              <w:b/>
              <w:bCs/>
              <w:sz w:val="16"/>
              <w:szCs w:val="16"/>
              <w:lang w:val="fr-FR"/>
            </w:rPr>
          </w:pPr>
          <w:r>
            <w:rPr>
              <w:rFonts w:ascii="Arial Narrow" w:hAnsi="Arial Narrow" w:cstheme="minorHAnsi"/>
              <w:b/>
              <w:bCs/>
              <w:sz w:val="16"/>
              <w:szCs w:val="16"/>
              <w:lang w:val="fr-FR"/>
            </w:rPr>
            <w:t>3</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p w14:paraId="14B8DFF3" w14:textId="77777777" w:rsidR="007B1E4D" w:rsidRPr="00E51473" w:rsidRDefault="007B1E4D" w:rsidP="002A1356">
          <w:pPr>
            <w:pStyle w:val="HQParagrapheNiveau2"/>
            <w:tabs>
              <w:tab w:val="clear" w:pos="547"/>
            </w:tabs>
            <w:spacing w:after="0"/>
            <w:ind w:left="-120" w:right="-62"/>
            <w:jc w:val="center"/>
            <w:rPr>
              <w:rFonts w:ascii="Arial Narrow" w:hAnsi="Arial Narrow" w:cstheme="minorHAnsi"/>
              <w:b/>
              <w:bCs/>
              <w:szCs w:val="14"/>
              <w:lang w:val="fr-FR"/>
            </w:rPr>
          </w:pPr>
          <w:r w:rsidRPr="00E51473">
            <w:rPr>
              <w:rFonts w:ascii="Arial Narrow" w:hAnsi="Arial Narrow" w:cstheme="minorHAnsi"/>
              <w:b/>
              <w:bCs/>
              <w:szCs w:val="14"/>
              <w:lang w:val="fr-FR"/>
            </w:rPr>
            <w:t>(10 dernières minutes)</w:t>
          </w:r>
        </w:p>
      </w:tc>
      <w:tc>
        <w:tcPr>
          <w:tcW w:w="710" w:type="dxa"/>
          <w:tcBorders>
            <w:bottom w:val="single" w:sz="4" w:space="0" w:color="auto"/>
          </w:tcBorders>
          <w:shd w:val="clear" w:color="auto" w:fill="D9E2F3" w:themeFill="accent5" w:themeFillTint="33"/>
          <w:vAlign w:val="center"/>
        </w:tcPr>
        <w:p w14:paraId="13742879" w14:textId="77777777" w:rsidR="007B1E4D" w:rsidRPr="00582797" w:rsidRDefault="007B1E4D" w:rsidP="002A1356">
          <w:pPr>
            <w:pStyle w:val="HQParagrapheNiveau2"/>
            <w:tabs>
              <w:tab w:val="clear" w:pos="547"/>
            </w:tabs>
            <w:spacing w:after="0"/>
            <w:ind w:left="-64" w:right="-20"/>
            <w:jc w:val="center"/>
            <w:rPr>
              <w:rFonts w:ascii="Arial Narrow" w:hAnsi="Arial Narrow" w:cstheme="minorHAnsi"/>
              <w:b/>
              <w:bCs/>
              <w:sz w:val="16"/>
              <w:szCs w:val="16"/>
              <w:lang w:val="fr-FR"/>
            </w:rPr>
          </w:pPr>
          <w:r>
            <w:rPr>
              <w:rFonts w:ascii="Arial Narrow" w:hAnsi="Arial Narrow" w:cstheme="minorHAnsi"/>
              <w:b/>
              <w:bCs/>
              <w:sz w:val="16"/>
              <w:szCs w:val="16"/>
              <w:lang w:val="fr-FR"/>
            </w:rPr>
            <w:t>4</w:t>
          </w:r>
          <w:r w:rsidRPr="00B83A25">
            <w:rPr>
              <w:rFonts w:ascii="Arial Narrow" w:hAnsi="Arial Narrow" w:cstheme="minorHAnsi"/>
              <w:b/>
              <w:bCs/>
              <w:sz w:val="16"/>
              <w:szCs w:val="16"/>
              <w:vertAlign w:val="superscript"/>
              <w:lang w:val="fr-FR"/>
            </w:rPr>
            <w:t>e</w:t>
          </w:r>
          <w:r>
            <w:rPr>
              <w:rFonts w:ascii="Arial Narrow" w:hAnsi="Arial Narrow" w:cstheme="minorHAnsi"/>
              <w:b/>
              <w:bCs/>
              <w:sz w:val="16"/>
              <w:szCs w:val="16"/>
              <w:lang w:val="fr-FR"/>
            </w:rPr>
            <w:t xml:space="preserve"> </w:t>
          </w:r>
          <w:r w:rsidRPr="00582797">
            <w:rPr>
              <w:rFonts w:ascii="Arial Narrow" w:hAnsi="Arial Narrow" w:cstheme="minorHAnsi"/>
              <w:b/>
              <w:bCs/>
              <w:sz w:val="16"/>
              <w:szCs w:val="16"/>
              <w:lang w:val="fr-FR"/>
            </w:rPr>
            <w:t>Offense</w:t>
          </w:r>
        </w:p>
      </w:tc>
    </w:tr>
  </w:tbl>
  <w:p w14:paraId="6B845C25" w14:textId="77777777" w:rsidR="007B1E4D" w:rsidRPr="002A1356" w:rsidRDefault="007B1E4D" w:rsidP="00610E23">
    <w:pPr>
      <w:pStyle w:val="En-tte"/>
      <w:rPr>
        <w:sz w:val="10"/>
        <w:szCs w:val="1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11F1" w14:textId="77777777" w:rsidR="00855A82" w:rsidRPr="00610E23" w:rsidRDefault="00855A82" w:rsidP="00610E23">
    <w:pPr>
      <w:pStyle w:val="En-tte"/>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4A61" w14:textId="77777777" w:rsidR="00855A82" w:rsidRPr="00610E23" w:rsidRDefault="00855A82" w:rsidP="00610E23">
    <w:pPr>
      <w:pStyle w:val="En-tte"/>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9C05" w14:textId="77777777" w:rsidR="00F861AC" w:rsidRPr="00610E23" w:rsidRDefault="00F861AC" w:rsidP="00610E23">
    <w:pPr>
      <w:pStyle w:val="En-tte"/>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DC24" w14:textId="77777777" w:rsidR="00F861AC" w:rsidRPr="00610E23" w:rsidRDefault="00F861AC" w:rsidP="00610E23">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3AB8" w14:textId="77777777" w:rsidR="00655178" w:rsidRDefault="00655178" w:rsidP="00655178">
    <w:pPr>
      <w:pStyle w:val="Pieddepage"/>
      <w:pBdr>
        <w:bottom w:val="single" w:sz="4" w:space="1" w:color="auto"/>
      </w:pBdr>
      <w:tabs>
        <w:tab w:val="clear" w:pos="4320"/>
        <w:tab w:val="clear" w:pos="8640"/>
      </w:tabs>
      <w:spacing w:after="20"/>
      <w:ind w:right="-720"/>
      <w:jc w:val="both"/>
      <w:rPr>
        <w:rFonts w:cstheme="minorHAnsi"/>
        <w:b/>
      </w:rPr>
    </w:pPr>
    <w:r w:rsidRPr="000B43B9">
      <w:rPr>
        <w:rFonts w:cstheme="minorHAnsi"/>
        <w:b/>
      </w:rPr>
      <w:t>N</w:t>
    </w:r>
    <w:r>
      <w:rPr>
        <w:rFonts w:cstheme="minorHAnsi"/>
        <w:b/>
      </w:rPr>
      <w:t>ote</w:t>
    </w:r>
    <w:r w:rsidRPr="000B43B9">
      <w:rPr>
        <w:rFonts w:cstheme="minorHAnsi"/>
        <w:b/>
      </w:rPr>
      <w:t> :</w:t>
    </w:r>
    <w:r>
      <w:rPr>
        <w:rFonts w:cstheme="minorHAnsi"/>
        <w:b/>
      </w:rPr>
      <w:t xml:space="preserve"> </w:t>
    </w:r>
    <w:r w:rsidRPr="000B43B9">
      <w:rPr>
        <w:rFonts w:cstheme="minorHAnsi"/>
        <w:b/>
      </w:rPr>
      <w:t xml:space="preserve">Les articles en caractères gras dans la table des matières sont les articles modifiés pour la saison </w:t>
    </w:r>
    <w:r>
      <w:rPr>
        <w:rFonts w:cstheme="minorHAnsi"/>
        <w:b/>
      </w:rPr>
      <w:t>2025-2026</w:t>
    </w:r>
    <w:r w:rsidRPr="000B43B9">
      <w:rPr>
        <w:rFonts w:cstheme="minorHAnsi"/>
        <w:b/>
      </w:rPr>
      <w:t>.</w:t>
    </w:r>
  </w:p>
  <w:p w14:paraId="0ECC6D3A" w14:textId="77777777" w:rsidR="00655178" w:rsidRPr="008E54A2" w:rsidRDefault="00655178" w:rsidP="00655178">
    <w:pPr>
      <w:pStyle w:val="Pieddepage"/>
      <w:tabs>
        <w:tab w:val="clear" w:pos="4320"/>
        <w:tab w:val="clear" w:pos="8640"/>
        <w:tab w:val="left" w:pos="900"/>
      </w:tabs>
      <w:spacing w:after="20"/>
      <w:ind w:left="900" w:right="-180" w:hanging="900"/>
      <w:jc w:val="both"/>
      <w:rPr>
        <w:rFonts w:eastAsia="MS Mincho" w:cstheme="minorHAnsi"/>
        <w:b/>
        <w:sz w:val="10"/>
        <w:szCs w:val="1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0BB4" w14:textId="77777777" w:rsidR="00F861AC" w:rsidRPr="00610E23" w:rsidRDefault="00F861AC" w:rsidP="00610E23">
    <w:pPr>
      <w:pStyle w:val="En-tte"/>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03F3" w14:textId="77777777" w:rsidR="009E1DE3" w:rsidRPr="00610E23" w:rsidRDefault="009E1DE3" w:rsidP="00610E23">
    <w:pPr>
      <w:pStyle w:val="En-tte"/>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3C7C" w14:textId="77777777" w:rsidR="003D3FE2" w:rsidRPr="00610E23" w:rsidRDefault="003D3FE2" w:rsidP="00610E23">
    <w:pPr>
      <w:pStyle w:val="En-tte"/>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15CB" w14:textId="77777777" w:rsidR="003D3FE2" w:rsidRPr="00610E23" w:rsidRDefault="003D3FE2" w:rsidP="00610E23">
    <w:pPr>
      <w:pStyle w:val="En-tte"/>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C768" w14:textId="77777777" w:rsidR="00C2458D" w:rsidRPr="00610E23" w:rsidRDefault="00C2458D" w:rsidP="00610E23">
    <w:pPr>
      <w:pStyle w:val="En-tte"/>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F60D" w14:textId="77777777" w:rsidR="00C80E86" w:rsidRPr="00610E23" w:rsidRDefault="00C80E86" w:rsidP="00610E23">
    <w:pPr>
      <w:pStyle w:val="En-tte"/>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AEB3" w14:textId="77777777" w:rsidR="00F861AC" w:rsidRPr="00610E23" w:rsidRDefault="00F861AC" w:rsidP="00610E23">
    <w:pPr>
      <w:pStyle w:val="En-tte"/>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1376" w14:textId="77777777" w:rsidR="00B3681F" w:rsidRPr="00B363D8" w:rsidRDefault="00B3681F" w:rsidP="00B363D8">
    <w:pPr>
      <w:pStyle w:val="En-tte"/>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2A9F" w14:textId="77777777" w:rsidR="00CD13A4" w:rsidRPr="00B363D8" w:rsidRDefault="00CD13A4" w:rsidP="00B363D8">
    <w:pPr>
      <w:pStyle w:val="En-tte"/>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A5CB" w14:textId="77777777" w:rsidR="003A3D47" w:rsidRPr="00B363D8" w:rsidRDefault="003A3D47" w:rsidP="00B363D8">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274A" w14:textId="77777777" w:rsidR="00655178" w:rsidRDefault="00655178" w:rsidP="00655178">
    <w:pPr>
      <w:pStyle w:val="Pieddepage"/>
      <w:pBdr>
        <w:bottom w:val="single" w:sz="4" w:space="1" w:color="auto"/>
      </w:pBdr>
      <w:tabs>
        <w:tab w:val="clear" w:pos="4320"/>
        <w:tab w:val="clear" w:pos="8640"/>
      </w:tabs>
      <w:spacing w:after="20"/>
      <w:ind w:right="-720"/>
      <w:jc w:val="both"/>
      <w:rPr>
        <w:rFonts w:cstheme="minorHAnsi"/>
        <w:b/>
      </w:rPr>
    </w:pPr>
    <w:r w:rsidRPr="000B43B9">
      <w:rPr>
        <w:rFonts w:cstheme="minorHAnsi"/>
        <w:b/>
      </w:rPr>
      <w:t>N</w:t>
    </w:r>
    <w:r>
      <w:rPr>
        <w:rFonts w:cstheme="minorHAnsi"/>
        <w:b/>
      </w:rPr>
      <w:t>ote</w:t>
    </w:r>
    <w:r w:rsidRPr="000B43B9">
      <w:rPr>
        <w:rFonts w:cstheme="minorHAnsi"/>
        <w:b/>
      </w:rPr>
      <w:t> :</w:t>
    </w:r>
    <w:r>
      <w:rPr>
        <w:rFonts w:cstheme="minorHAnsi"/>
        <w:b/>
      </w:rPr>
      <w:t xml:space="preserve"> </w:t>
    </w:r>
    <w:r w:rsidRPr="000B43B9">
      <w:rPr>
        <w:rFonts w:cstheme="minorHAnsi"/>
        <w:b/>
      </w:rPr>
      <w:t xml:space="preserve">Les articles en caractères gras dans la table des matières sont les articles modifiés pour la saison </w:t>
    </w:r>
    <w:r>
      <w:rPr>
        <w:rFonts w:cstheme="minorHAnsi"/>
        <w:b/>
      </w:rPr>
      <w:t>2025-2026</w:t>
    </w:r>
    <w:r w:rsidRPr="000B43B9">
      <w:rPr>
        <w:rFonts w:cstheme="minorHAnsi"/>
        <w:b/>
      </w:rPr>
      <w:t>.</w:t>
    </w:r>
  </w:p>
  <w:p w14:paraId="75913BDD" w14:textId="77777777" w:rsidR="00655178" w:rsidRPr="008E54A2" w:rsidRDefault="00655178" w:rsidP="00655178">
    <w:pPr>
      <w:pStyle w:val="Pieddepage"/>
      <w:tabs>
        <w:tab w:val="clear" w:pos="4320"/>
        <w:tab w:val="clear" w:pos="8640"/>
        <w:tab w:val="left" w:pos="900"/>
      </w:tabs>
      <w:spacing w:after="20"/>
      <w:ind w:left="900" w:right="-180" w:hanging="900"/>
      <w:jc w:val="both"/>
      <w:rPr>
        <w:rFonts w:eastAsia="MS Mincho" w:cstheme="minorHAnsi"/>
        <w:b/>
        <w:sz w:val="10"/>
        <w:szCs w:val="1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5CB9" w14:textId="77777777" w:rsidR="003A3D47" w:rsidRPr="00B363D8" w:rsidRDefault="003A3D47" w:rsidP="00B363D8">
    <w:pPr>
      <w:pStyle w:val="En-tte"/>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FF9F" w14:textId="77777777" w:rsidR="003D3FE2" w:rsidRPr="00B363D8" w:rsidRDefault="003D3FE2" w:rsidP="00B363D8">
    <w:pPr>
      <w:pStyle w:val="En-tte"/>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2148" w14:textId="77777777" w:rsidR="003D3FE2" w:rsidRPr="00B363D8" w:rsidRDefault="003D3FE2" w:rsidP="00B363D8">
    <w:pPr>
      <w:pStyle w:val="En-tte"/>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7EA31" w14:textId="77777777" w:rsidR="003A3D47" w:rsidRPr="00B363D8" w:rsidRDefault="003A3D47" w:rsidP="00B363D8">
    <w:pPr>
      <w:pStyle w:val="En-tte"/>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3099A" w14:textId="77777777" w:rsidR="003A3D47" w:rsidRPr="00B363D8" w:rsidRDefault="003A3D47" w:rsidP="00B363D8">
    <w:pPr>
      <w:pStyle w:val="En-tte"/>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EDEE4" w14:textId="77777777" w:rsidR="00414BAC" w:rsidRPr="00B363D8" w:rsidRDefault="00414BAC" w:rsidP="00B363D8">
    <w:pPr>
      <w:pStyle w:val="En-tte"/>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050C" w14:textId="77777777" w:rsidR="003A3D47" w:rsidRPr="00B363D8" w:rsidRDefault="003A3D47" w:rsidP="00B363D8">
    <w:pPr>
      <w:pStyle w:val="En-tte"/>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CCA9" w14:textId="77777777" w:rsidR="003A3D47" w:rsidRPr="00B363D8" w:rsidRDefault="003A3D47" w:rsidP="00B363D8">
    <w:pPr>
      <w:pStyle w:val="En-tte"/>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D39B" w14:textId="77777777" w:rsidR="00C2458D" w:rsidRPr="00B363D8" w:rsidRDefault="00C2458D" w:rsidP="00B363D8">
    <w:pPr>
      <w:pStyle w:val="En-tte"/>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F2B9" w14:textId="77777777" w:rsidR="0074285E" w:rsidRPr="00B363D8" w:rsidRDefault="0074285E" w:rsidP="00B363D8">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945C" w14:textId="77777777" w:rsidR="00726670" w:rsidRPr="00726670" w:rsidRDefault="00726670" w:rsidP="00726670">
    <w:pPr>
      <w:pStyle w:val="En-tte"/>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6960" w14:textId="6B1AA24F" w:rsidR="00D74228" w:rsidRDefault="00D74228" w:rsidP="004E7290">
    <w:pPr>
      <w:pStyle w:val="HQTitreTabledesmatires"/>
      <w:ind w:left="-720" w:right="-1080"/>
      <w:rPr>
        <w:rFonts w:asciiTheme="minorHAnsi" w:hAnsiTheme="minorHAnsi" w:cstheme="minorHAnsi"/>
        <w:b w:val="0"/>
        <w:noProof/>
        <w:sz w:val="80"/>
        <w:szCs w:val="80"/>
        <w:u w:val="none"/>
        <w:lang w:eastAsia="fr-CA"/>
      </w:rPr>
    </w:pPr>
    <w:r>
      <w:rPr>
        <w:rFonts w:asciiTheme="minorHAnsi" w:hAnsiTheme="minorHAnsi" w:cstheme="minorHAnsi"/>
        <w:b w:val="0"/>
        <w:noProof/>
        <w:sz w:val="80"/>
        <w:szCs w:val="80"/>
        <w:u w:val="none"/>
        <w:lang w:eastAsia="fr-CA"/>
      </w:rPr>
      <w:drawing>
        <wp:inline distT="0" distB="0" distL="0" distR="0" wp14:anchorId="77D192B4" wp14:editId="556A0686">
          <wp:extent cx="699655" cy="699655"/>
          <wp:effectExtent l="0" t="0" r="5715" b="5715"/>
          <wp:docPr id="901086709"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
                    <a:extLst>
                      <a:ext uri="{96DAC541-7B7A-43D3-8B79-37D633B846F1}">
                        <asvg:svgBlip xmlns:asvg="http://schemas.microsoft.com/office/drawing/2016/SVG/main" r:embed="rId2"/>
                      </a:ext>
                    </a:extLst>
                  </a:blip>
                  <a:stretch>
                    <a:fillRect/>
                  </a:stretch>
                </pic:blipFill>
                <pic:spPr>
                  <a:xfrm>
                    <a:off x="0" y="0"/>
                    <a:ext cx="706503" cy="706503"/>
                  </a:xfrm>
                  <a:prstGeom prst="rect">
                    <a:avLst/>
                  </a:prstGeom>
                </pic:spPr>
              </pic:pic>
            </a:graphicData>
          </a:graphic>
        </wp:inline>
      </w:drawing>
    </w:r>
  </w:p>
  <w:p w14:paraId="38A5DA70" w14:textId="7AF8030B" w:rsidR="004419B3" w:rsidRPr="00203EC0" w:rsidRDefault="0080641A" w:rsidP="0080641A">
    <w:pPr>
      <w:pStyle w:val="En-tte"/>
      <w:tabs>
        <w:tab w:val="clear" w:pos="4320"/>
        <w:tab w:val="clear" w:pos="8640"/>
      </w:tabs>
      <w:ind w:right="-36"/>
      <w:jc w:val="center"/>
      <w:rPr>
        <w:rFonts w:ascii="Century Gothic" w:hAnsi="Century Gothic"/>
        <w:b/>
        <w:sz w:val="40"/>
        <w:szCs w:val="40"/>
      </w:rPr>
    </w:pPr>
    <w:r w:rsidRPr="00203EC0">
      <w:rPr>
        <w:rFonts w:ascii="Century Gothic" w:hAnsi="Century Gothic"/>
        <w:b/>
        <w:sz w:val="40"/>
        <w:szCs w:val="40"/>
      </w:rPr>
      <w:t xml:space="preserve">Demande de </w:t>
    </w:r>
    <w:proofErr w:type="spellStart"/>
    <w:r w:rsidRPr="00203EC0">
      <w:rPr>
        <w:rFonts w:ascii="Century Gothic" w:hAnsi="Century Gothic"/>
        <w:b/>
        <w:sz w:val="40"/>
        <w:szCs w:val="40"/>
      </w:rPr>
      <w:t>surclassement</w:t>
    </w:r>
    <w:proofErr w:type="spellEnd"/>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B6B3" w14:textId="77777777" w:rsidR="004419B3" w:rsidRDefault="004419B3">
    <w:pPr>
      <w:pStyle w:val="En-tte"/>
      <w:tabs>
        <w:tab w:val="clear" w:pos="4320"/>
        <w:tab w:val="clear" w:pos="8640"/>
      </w:tabs>
      <w:ind w:right="-36"/>
      <w:rPr>
        <w:sz w:val="10"/>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1E74" w14:textId="77777777" w:rsidR="00E039FD" w:rsidRDefault="00E039FD">
    <w:pPr>
      <w:pStyle w:val="En-tte"/>
      <w:tabs>
        <w:tab w:val="clear" w:pos="4320"/>
        <w:tab w:val="clear" w:pos="8640"/>
      </w:tabs>
      <w:ind w:right="-36"/>
      <w:rPr>
        <w:sz w:val="10"/>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EC37" w14:textId="77777777" w:rsidR="00E039FD" w:rsidRDefault="00E039FD">
    <w:pPr>
      <w:pStyle w:val="En-tte"/>
      <w:tabs>
        <w:tab w:val="clear" w:pos="4320"/>
        <w:tab w:val="clear" w:pos="8640"/>
      </w:tabs>
      <w:ind w:right="-36"/>
      <w:rPr>
        <w:sz w:val="10"/>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4059" w14:textId="77777777" w:rsidR="0074285E" w:rsidRDefault="0074285E">
    <w:pPr>
      <w:pStyle w:val="En-tte"/>
      <w:tabs>
        <w:tab w:val="clear" w:pos="4320"/>
        <w:tab w:val="clear" w:pos="8640"/>
      </w:tabs>
      <w:ind w:right="-36"/>
      <w:rPr>
        <w:sz w:val="10"/>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CFAC" w14:textId="77777777" w:rsidR="00E039FD" w:rsidRDefault="00E039FD">
    <w:pPr>
      <w:pStyle w:val="En-tte"/>
      <w:tabs>
        <w:tab w:val="clear" w:pos="4320"/>
        <w:tab w:val="clear" w:pos="8640"/>
      </w:tabs>
      <w:ind w:right="-36"/>
      <w:rPr>
        <w:sz w:val="1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A5A7" w14:textId="77777777" w:rsidR="00D43B61" w:rsidRDefault="00D43B61">
    <w:pPr>
      <w:pStyle w:val="En-tte"/>
      <w:tabs>
        <w:tab w:val="clear" w:pos="4320"/>
        <w:tab w:val="clear" w:pos="8640"/>
      </w:tabs>
      <w:ind w:right="-36"/>
      <w:rPr>
        <w:sz w:val="1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82B6" w14:textId="77777777" w:rsidR="00D506B3" w:rsidRPr="00B363D8" w:rsidRDefault="00D506B3" w:rsidP="00B363D8">
    <w:pPr>
      <w:pStyle w:val="En-tte"/>
      <w:rPr>
        <w:sz w:val="10"/>
        <w:szCs w:val="10"/>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A48A" w14:textId="77777777" w:rsidR="00E039FD" w:rsidRPr="00B363D8" w:rsidRDefault="00E039FD" w:rsidP="00B363D8">
    <w:pPr>
      <w:pStyle w:val="En-tte"/>
      <w:rPr>
        <w:sz w:val="10"/>
        <w:szCs w:val="10"/>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CA2D" w14:textId="77777777" w:rsidR="00605333" w:rsidRPr="00953B90" w:rsidRDefault="00605333" w:rsidP="00405F13">
    <w:pPr>
      <w:pStyle w:val="En-tte"/>
      <w:ind w:left="1260"/>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B9CC" w14:textId="77777777" w:rsidR="00057410" w:rsidRPr="00726670" w:rsidRDefault="00057410" w:rsidP="00726670">
    <w:pPr>
      <w:pStyle w:val="En-tte"/>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59D8" w14:textId="77777777" w:rsidR="00605333" w:rsidRPr="00953B90" w:rsidRDefault="00605333" w:rsidP="00405F13">
    <w:pPr>
      <w:pStyle w:val="En-tte"/>
      <w:ind w:right="425"/>
      <w:jc w:val="right"/>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D5A4" w14:textId="77777777" w:rsidR="00605333" w:rsidRPr="00953B90" w:rsidRDefault="00605333" w:rsidP="00405F13">
    <w:pPr>
      <w:pStyle w:val="En-tte"/>
      <w:ind w:right="425"/>
      <w:jc w:val="right"/>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F861F" w14:textId="77777777" w:rsidR="00E039FD" w:rsidRPr="00953B90" w:rsidRDefault="00E039FD" w:rsidP="00405F13">
    <w:pPr>
      <w:pStyle w:val="En-tte"/>
      <w:ind w:right="425"/>
      <w:jc w:val="right"/>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265" w:type="dxa"/>
      <w:tblInd w:w="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5"/>
      <w:gridCol w:w="6840"/>
      <w:gridCol w:w="1530"/>
    </w:tblGrid>
    <w:tr w:rsidR="00CA4CA0" w:rsidRPr="00CA4CA0" w14:paraId="238A1B1A" w14:textId="77777777" w:rsidTr="00CA4CA0">
      <w:tc>
        <w:tcPr>
          <w:tcW w:w="1895" w:type="dxa"/>
          <w:vAlign w:val="center"/>
        </w:tcPr>
        <w:p w14:paraId="785E8351" w14:textId="4B291D67" w:rsidR="00CA4CA0" w:rsidRPr="004E7290" w:rsidRDefault="00D74228" w:rsidP="004E7290">
          <w:pPr>
            <w:pStyle w:val="HQTitreTabledesmatires"/>
            <w:ind w:left="-63" w:right="-57"/>
            <w:rPr>
              <w:rFonts w:asciiTheme="minorHAnsi" w:hAnsiTheme="minorHAnsi" w:cstheme="minorHAnsi"/>
              <w:bCs/>
              <w:noProof/>
              <w:sz w:val="22"/>
              <w:szCs w:val="22"/>
              <w:u w:val="none"/>
              <w:lang w:val="fr-FR" w:eastAsia="fr-CA"/>
            </w:rPr>
          </w:pPr>
          <w:r>
            <w:rPr>
              <w:rFonts w:asciiTheme="minorHAnsi" w:hAnsiTheme="minorHAnsi" w:cstheme="minorHAnsi"/>
              <w:b w:val="0"/>
              <w:noProof/>
              <w:sz w:val="80"/>
              <w:szCs w:val="80"/>
              <w:u w:val="none"/>
              <w:lang w:eastAsia="fr-CA"/>
            </w:rPr>
            <w:drawing>
              <wp:inline distT="0" distB="0" distL="0" distR="0" wp14:anchorId="0359CFDD" wp14:editId="5D2F05D0">
                <wp:extent cx="762000" cy="762000"/>
                <wp:effectExtent l="0" t="0" r="0" b="0"/>
                <wp:docPr id="1353017875"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827" name="Graphique 769930827"/>
                        <pic:cNvPicPr/>
                      </pic:nvPicPr>
                      <pic:blipFill>
                        <a:blip r:embed="rId1">
                          <a:extLst>
                            <a:ext uri="{96DAC541-7B7A-43D3-8B79-37D633B846F1}">
                              <asvg:svgBlip xmlns:asvg="http://schemas.microsoft.com/office/drawing/2016/SVG/main" r:embed="rId2"/>
                            </a:ext>
                          </a:extLst>
                        </a:blip>
                        <a:stretch>
                          <a:fillRect/>
                        </a:stretch>
                      </pic:blipFill>
                      <pic:spPr>
                        <a:xfrm>
                          <a:off x="0" y="0"/>
                          <a:ext cx="775785" cy="775785"/>
                        </a:xfrm>
                        <a:prstGeom prst="rect">
                          <a:avLst/>
                        </a:prstGeom>
                      </pic:spPr>
                    </pic:pic>
                  </a:graphicData>
                </a:graphic>
              </wp:inline>
            </w:drawing>
          </w:r>
        </w:p>
      </w:tc>
      <w:tc>
        <w:tcPr>
          <w:tcW w:w="6840" w:type="dxa"/>
          <w:vAlign w:val="center"/>
        </w:tcPr>
        <w:p w14:paraId="75F80930" w14:textId="48556247" w:rsidR="00C41816" w:rsidRPr="00C41816" w:rsidRDefault="00CA4CA0" w:rsidP="00C41816">
          <w:pPr>
            <w:pStyle w:val="Corpsdetexte"/>
            <w:spacing w:before="117" w:line="259" w:lineRule="auto"/>
            <w:ind w:left="-69"/>
            <w:jc w:val="center"/>
            <w:rPr>
              <w:rFonts w:asciiTheme="minorHAnsi" w:hAnsiTheme="minorHAnsi" w:cstheme="minorHAnsi"/>
              <w:b/>
              <w:smallCaps/>
              <w:sz w:val="28"/>
              <w:szCs w:val="28"/>
            </w:rPr>
          </w:pPr>
          <w:r w:rsidRPr="00C41816">
            <w:rPr>
              <w:rFonts w:asciiTheme="minorHAnsi" w:hAnsiTheme="minorHAnsi" w:cstheme="minorHAnsi"/>
              <w:b/>
              <w:smallCaps/>
              <w:sz w:val="28"/>
              <w:szCs w:val="28"/>
            </w:rPr>
            <w:t>formulaire de demande de reclassification 202</w:t>
          </w:r>
          <w:r w:rsidR="004E7290">
            <w:rPr>
              <w:rFonts w:asciiTheme="minorHAnsi" w:hAnsiTheme="minorHAnsi" w:cstheme="minorHAnsi"/>
              <w:b/>
              <w:smallCaps/>
              <w:sz w:val="28"/>
              <w:szCs w:val="28"/>
            </w:rPr>
            <w:t>5-2026</w:t>
          </w:r>
        </w:p>
        <w:p w14:paraId="5CE0A007" w14:textId="2CB440FD" w:rsidR="00CA4CA0" w:rsidRPr="00C41816" w:rsidRDefault="00C41816" w:rsidP="00C41816">
          <w:pPr>
            <w:pStyle w:val="Corpsdetexte"/>
            <w:spacing w:before="117" w:line="259" w:lineRule="auto"/>
            <w:ind w:left="-69" w:right="27"/>
            <w:jc w:val="both"/>
            <w:rPr>
              <w:rFonts w:asciiTheme="minorHAnsi" w:hAnsiTheme="minorHAnsi" w:cstheme="minorHAnsi"/>
            </w:rPr>
          </w:pPr>
          <w:r w:rsidRPr="00C41816">
            <w:rPr>
              <w:rFonts w:asciiTheme="minorHAnsi" w:hAnsiTheme="minorHAnsi" w:cstheme="minorHAnsi"/>
              <w:b/>
              <w:bCs/>
              <w:highlight w:val="yellow"/>
            </w:rPr>
            <w:t>NOTE :</w:t>
          </w:r>
          <w:r w:rsidRPr="00C41816">
            <w:rPr>
              <w:rFonts w:asciiTheme="minorHAnsi" w:hAnsiTheme="minorHAnsi" w:cstheme="minorHAnsi"/>
              <w:b/>
              <w:bCs/>
              <w:highlight w:val="yellow"/>
            </w:rPr>
            <w:tab/>
            <w:t>AUCUNE ÉQUIPE RECLASSÉE NE PEUT PARTICIPER AUX CHAMPIONNATS PROVINCIAUX SANS L’AUTORISATION ÉCRITE DE HOCKEY QUÉBEC</w:t>
          </w:r>
        </w:p>
      </w:tc>
      <w:tc>
        <w:tcPr>
          <w:tcW w:w="1530" w:type="dxa"/>
          <w:vAlign w:val="center"/>
        </w:tcPr>
        <w:p w14:paraId="30681212" w14:textId="4E796B57" w:rsidR="00CA4CA0" w:rsidRPr="00CA4CA0" w:rsidRDefault="000D7BD3" w:rsidP="00CA4CA0">
          <w:pPr>
            <w:pStyle w:val="En-tte"/>
            <w:ind w:right="-60"/>
            <w:jc w:val="center"/>
            <w:rPr>
              <w:rFonts w:asciiTheme="minorHAnsi" w:hAnsiTheme="minorHAnsi" w:cstheme="minorHAnsi"/>
              <w:b/>
              <w:smallCaps/>
            </w:rPr>
          </w:pPr>
          <w:r>
            <w:rPr>
              <w:rFonts w:asciiTheme="minorHAnsi" w:hAnsiTheme="minorHAnsi" w:cstheme="minorHAnsi"/>
              <w:b/>
              <w:smallCaps/>
              <w:noProof/>
            </w:rPr>
            <w:t xml:space="preserve">insérer le </w:t>
          </w:r>
          <w:r w:rsidR="00CA4CA0" w:rsidRPr="00CA4CA0">
            <w:rPr>
              <w:rFonts w:asciiTheme="minorHAnsi" w:hAnsiTheme="minorHAnsi" w:cstheme="minorHAnsi"/>
              <w:b/>
              <w:smallCaps/>
              <w:noProof/>
            </w:rPr>
            <w:t xml:space="preserve">logo de </w:t>
          </w:r>
          <w:r>
            <w:rPr>
              <w:rFonts w:asciiTheme="minorHAnsi" w:hAnsiTheme="minorHAnsi" w:cstheme="minorHAnsi"/>
              <w:b/>
              <w:smallCaps/>
              <w:noProof/>
            </w:rPr>
            <w:t>votre r</w:t>
          </w:r>
          <w:r w:rsidR="00CA4CA0" w:rsidRPr="00CA4CA0">
            <w:rPr>
              <w:rFonts w:asciiTheme="minorHAnsi" w:hAnsiTheme="minorHAnsi" w:cstheme="minorHAnsi"/>
              <w:b/>
              <w:smallCaps/>
              <w:noProof/>
            </w:rPr>
            <w:t>égion</w:t>
          </w:r>
        </w:p>
      </w:tc>
    </w:tr>
  </w:tbl>
  <w:p w14:paraId="7706BDEA" w14:textId="77777777" w:rsidR="00CA4CA0" w:rsidRPr="00CA4CA0" w:rsidRDefault="00CA4CA0" w:rsidP="00CA4CA0">
    <w:pPr>
      <w:pStyle w:val="En-tte"/>
      <w:ind w:left="720" w:right="425"/>
      <w:rPr>
        <w:sz w:val="10"/>
        <w:szCs w:val="10"/>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6244" w14:textId="77777777" w:rsidR="00156ECD" w:rsidRPr="00C447BE" w:rsidRDefault="00156ECD" w:rsidP="00C447BE">
    <w:pPr>
      <w:pStyle w:val="En-tte"/>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istemoyenne2-Accent1"/>
      <w:tblW w:w="6196" w:type="pct"/>
      <w:tblInd w:w="-8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Look w:val="04A0" w:firstRow="1" w:lastRow="0" w:firstColumn="1" w:lastColumn="0" w:noHBand="0" w:noVBand="1"/>
    </w:tblPr>
    <w:tblGrid>
      <w:gridCol w:w="11818"/>
      <w:gridCol w:w="2254"/>
    </w:tblGrid>
    <w:tr w:rsidR="00161311" w:rsidRPr="00D50544" w14:paraId="785C5091" w14:textId="77777777" w:rsidTr="003700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99" w:type="pct"/>
          <w:tcBorders>
            <w:top w:val="none" w:sz="0" w:space="0" w:color="auto"/>
            <w:left w:val="none" w:sz="0" w:space="0" w:color="auto"/>
            <w:bottom w:val="none" w:sz="0" w:space="0" w:color="auto"/>
            <w:right w:val="none" w:sz="0" w:space="0" w:color="auto"/>
          </w:tcBorders>
          <w:vAlign w:val="center"/>
        </w:tcPr>
        <w:p w14:paraId="24D2D612" w14:textId="77777777" w:rsidR="00161311" w:rsidRPr="0075706D" w:rsidRDefault="00161311" w:rsidP="00156ECD">
          <w:pPr>
            <w:jc w:val="center"/>
            <w:rPr>
              <w:rFonts w:ascii="Calibri" w:eastAsiaTheme="minorEastAsia" w:hAnsi="Calibri" w:cs="Calibri"/>
              <w:b/>
              <w:color w:val="auto"/>
              <w:sz w:val="22"/>
              <w:szCs w:val="22"/>
              <w:lang w:val="fr-FR"/>
            </w:rPr>
          </w:pPr>
          <w:r w:rsidRPr="0075706D">
            <w:rPr>
              <w:rFonts w:ascii="Calibri" w:eastAsiaTheme="minorEastAsia" w:hAnsi="Calibri" w:cs="Calibri"/>
              <w:b/>
              <w:color w:val="auto"/>
              <w:sz w:val="22"/>
              <w:szCs w:val="22"/>
              <w:lang w:val="fr-FR"/>
            </w:rPr>
            <w:t>Règlement</w:t>
          </w:r>
          <w:r>
            <w:rPr>
              <w:rFonts w:ascii="Calibri" w:eastAsiaTheme="minorEastAsia" w:hAnsi="Calibri" w:cs="Calibri"/>
              <w:b/>
              <w:color w:val="auto"/>
              <w:sz w:val="22"/>
              <w:szCs w:val="22"/>
              <w:lang w:val="fr-FR"/>
            </w:rPr>
            <w:t>s</w:t>
          </w:r>
        </w:p>
      </w:tc>
      <w:tc>
        <w:tcPr>
          <w:tcW w:w="801" w:type="pct"/>
          <w:tcBorders>
            <w:top w:val="none" w:sz="0" w:space="0" w:color="auto"/>
            <w:left w:val="none" w:sz="0" w:space="0" w:color="auto"/>
            <w:bottom w:val="none" w:sz="0" w:space="0" w:color="auto"/>
            <w:right w:val="none" w:sz="0" w:space="0" w:color="auto"/>
          </w:tcBorders>
        </w:tcPr>
        <w:p w14:paraId="476B3EFD" w14:textId="77777777" w:rsidR="00161311" w:rsidRPr="0075706D" w:rsidRDefault="00161311" w:rsidP="00156ECD">
          <w:pPr>
            <w:ind w:left="-72" w:right="-106"/>
            <w:jc w:val="center"/>
            <w:cnfStyle w:val="100000000000" w:firstRow="1" w:lastRow="0" w:firstColumn="0" w:lastColumn="0" w:oddVBand="0" w:evenVBand="0" w:oddHBand="0" w:evenHBand="0" w:firstRowFirstColumn="0" w:firstRowLastColumn="0" w:lastRowFirstColumn="0" w:lastRowLastColumn="0"/>
            <w:rPr>
              <w:rFonts w:ascii="Calibri" w:eastAsiaTheme="minorEastAsia" w:hAnsi="Calibri" w:cs="Calibri"/>
              <w:b/>
              <w:sz w:val="22"/>
              <w:szCs w:val="22"/>
              <w:lang w:val="fr-FR"/>
            </w:rPr>
          </w:pPr>
          <w:r w:rsidRPr="0075706D">
            <w:rPr>
              <w:rFonts w:ascii="Calibri" w:eastAsiaTheme="minorEastAsia" w:hAnsi="Calibri" w:cs="Calibri"/>
              <w:b/>
              <w:sz w:val="22"/>
              <w:szCs w:val="22"/>
              <w:lang w:val="fr-FR"/>
            </w:rPr>
            <w:t>Date à respecter</w:t>
          </w:r>
        </w:p>
      </w:tc>
    </w:tr>
  </w:tbl>
  <w:p w14:paraId="088BB0A8" w14:textId="77777777" w:rsidR="00161311" w:rsidRPr="00B363D8" w:rsidRDefault="00161311" w:rsidP="00156ECD">
    <w:pPr>
      <w:pStyle w:val="En-tte"/>
      <w:rPr>
        <w:sz w:val="10"/>
        <w:szCs w:val="10"/>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631C" w14:textId="77777777" w:rsidR="003A3D47" w:rsidRPr="00B363D8" w:rsidRDefault="003A3D47" w:rsidP="00B363D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845"/>
    <w:multiLevelType w:val="hybridMultilevel"/>
    <w:tmpl w:val="61EE7946"/>
    <w:lvl w:ilvl="0" w:tplc="EABCC560">
      <w:start w:val="5"/>
      <w:numFmt w:val="bullet"/>
      <w:lvlText w:val="•"/>
      <w:lvlJc w:val="left"/>
      <w:pPr>
        <w:ind w:left="841" w:hanging="360"/>
      </w:pPr>
      <w:rPr>
        <w:rFonts w:ascii="Calibri" w:eastAsia="MS Mincho" w:hAnsi="Calibri" w:cs="Times New Roman" w:hint="default"/>
      </w:rPr>
    </w:lvl>
    <w:lvl w:ilvl="1" w:tplc="0C0C0003" w:tentative="1">
      <w:start w:val="1"/>
      <w:numFmt w:val="bullet"/>
      <w:lvlText w:val="o"/>
      <w:lvlJc w:val="left"/>
      <w:pPr>
        <w:ind w:left="1561" w:hanging="360"/>
      </w:pPr>
      <w:rPr>
        <w:rFonts w:ascii="Courier New" w:hAnsi="Courier New" w:cs="Courier New" w:hint="default"/>
      </w:rPr>
    </w:lvl>
    <w:lvl w:ilvl="2" w:tplc="0C0C0005" w:tentative="1">
      <w:start w:val="1"/>
      <w:numFmt w:val="bullet"/>
      <w:lvlText w:val=""/>
      <w:lvlJc w:val="left"/>
      <w:pPr>
        <w:ind w:left="2281" w:hanging="360"/>
      </w:pPr>
      <w:rPr>
        <w:rFonts w:ascii="Wingdings" w:hAnsi="Wingdings" w:hint="default"/>
      </w:rPr>
    </w:lvl>
    <w:lvl w:ilvl="3" w:tplc="0C0C0001" w:tentative="1">
      <w:start w:val="1"/>
      <w:numFmt w:val="bullet"/>
      <w:lvlText w:val=""/>
      <w:lvlJc w:val="left"/>
      <w:pPr>
        <w:ind w:left="3001" w:hanging="360"/>
      </w:pPr>
      <w:rPr>
        <w:rFonts w:ascii="Symbol" w:hAnsi="Symbol" w:hint="default"/>
      </w:rPr>
    </w:lvl>
    <w:lvl w:ilvl="4" w:tplc="0C0C0003" w:tentative="1">
      <w:start w:val="1"/>
      <w:numFmt w:val="bullet"/>
      <w:lvlText w:val="o"/>
      <w:lvlJc w:val="left"/>
      <w:pPr>
        <w:ind w:left="3721" w:hanging="360"/>
      </w:pPr>
      <w:rPr>
        <w:rFonts w:ascii="Courier New" w:hAnsi="Courier New" w:cs="Courier New" w:hint="default"/>
      </w:rPr>
    </w:lvl>
    <w:lvl w:ilvl="5" w:tplc="0C0C0005" w:tentative="1">
      <w:start w:val="1"/>
      <w:numFmt w:val="bullet"/>
      <w:lvlText w:val=""/>
      <w:lvlJc w:val="left"/>
      <w:pPr>
        <w:ind w:left="4441" w:hanging="360"/>
      </w:pPr>
      <w:rPr>
        <w:rFonts w:ascii="Wingdings" w:hAnsi="Wingdings" w:hint="default"/>
      </w:rPr>
    </w:lvl>
    <w:lvl w:ilvl="6" w:tplc="0C0C0001" w:tentative="1">
      <w:start w:val="1"/>
      <w:numFmt w:val="bullet"/>
      <w:lvlText w:val=""/>
      <w:lvlJc w:val="left"/>
      <w:pPr>
        <w:ind w:left="5161" w:hanging="360"/>
      </w:pPr>
      <w:rPr>
        <w:rFonts w:ascii="Symbol" w:hAnsi="Symbol" w:hint="default"/>
      </w:rPr>
    </w:lvl>
    <w:lvl w:ilvl="7" w:tplc="0C0C0003" w:tentative="1">
      <w:start w:val="1"/>
      <w:numFmt w:val="bullet"/>
      <w:lvlText w:val="o"/>
      <w:lvlJc w:val="left"/>
      <w:pPr>
        <w:ind w:left="5881" w:hanging="360"/>
      </w:pPr>
      <w:rPr>
        <w:rFonts w:ascii="Courier New" w:hAnsi="Courier New" w:cs="Courier New" w:hint="default"/>
      </w:rPr>
    </w:lvl>
    <w:lvl w:ilvl="8" w:tplc="0C0C0005" w:tentative="1">
      <w:start w:val="1"/>
      <w:numFmt w:val="bullet"/>
      <w:lvlText w:val=""/>
      <w:lvlJc w:val="left"/>
      <w:pPr>
        <w:ind w:left="6601" w:hanging="360"/>
      </w:pPr>
      <w:rPr>
        <w:rFonts w:ascii="Wingdings" w:hAnsi="Wingdings" w:hint="default"/>
      </w:rPr>
    </w:lvl>
  </w:abstractNum>
  <w:abstractNum w:abstractNumId="1" w15:restartNumberingAfterBreak="0">
    <w:nsid w:val="0328534A"/>
    <w:multiLevelType w:val="hybridMultilevel"/>
    <w:tmpl w:val="C9B84EFA"/>
    <w:lvl w:ilvl="0" w:tplc="4A68D1A2">
      <w:start w:val="1"/>
      <w:numFmt w:val="decimal"/>
      <w:lvlText w:val="%1."/>
      <w:lvlJc w:val="left"/>
      <w:pPr>
        <w:ind w:left="1280" w:hanging="361"/>
      </w:pPr>
      <w:rPr>
        <w:rFonts w:ascii="Calibri" w:eastAsia="Calibri" w:hAnsi="Calibri" w:cs="Calibri" w:hint="default"/>
        <w:w w:val="100"/>
        <w:sz w:val="24"/>
        <w:szCs w:val="24"/>
        <w:lang w:val="fr-CA" w:eastAsia="fr-CA" w:bidi="fr-CA"/>
      </w:rPr>
    </w:lvl>
    <w:lvl w:ilvl="1" w:tplc="03F2DE6A">
      <w:numFmt w:val="bullet"/>
      <w:lvlText w:val="•"/>
      <w:lvlJc w:val="left"/>
      <w:pPr>
        <w:ind w:left="2300" w:hanging="361"/>
      </w:pPr>
      <w:rPr>
        <w:rFonts w:hint="default"/>
        <w:lang w:val="fr-CA" w:eastAsia="fr-CA" w:bidi="fr-CA"/>
      </w:rPr>
    </w:lvl>
    <w:lvl w:ilvl="2" w:tplc="0FACBAAA">
      <w:numFmt w:val="bullet"/>
      <w:lvlText w:val="•"/>
      <w:lvlJc w:val="left"/>
      <w:pPr>
        <w:ind w:left="3320" w:hanging="361"/>
      </w:pPr>
      <w:rPr>
        <w:rFonts w:hint="default"/>
        <w:lang w:val="fr-CA" w:eastAsia="fr-CA" w:bidi="fr-CA"/>
      </w:rPr>
    </w:lvl>
    <w:lvl w:ilvl="3" w:tplc="82047178">
      <w:numFmt w:val="bullet"/>
      <w:lvlText w:val="•"/>
      <w:lvlJc w:val="left"/>
      <w:pPr>
        <w:ind w:left="4340" w:hanging="361"/>
      </w:pPr>
      <w:rPr>
        <w:rFonts w:hint="default"/>
        <w:lang w:val="fr-CA" w:eastAsia="fr-CA" w:bidi="fr-CA"/>
      </w:rPr>
    </w:lvl>
    <w:lvl w:ilvl="4" w:tplc="8D7427BC">
      <w:numFmt w:val="bullet"/>
      <w:lvlText w:val="•"/>
      <w:lvlJc w:val="left"/>
      <w:pPr>
        <w:ind w:left="5360" w:hanging="361"/>
      </w:pPr>
      <w:rPr>
        <w:rFonts w:hint="default"/>
        <w:lang w:val="fr-CA" w:eastAsia="fr-CA" w:bidi="fr-CA"/>
      </w:rPr>
    </w:lvl>
    <w:lvl w:ilvl="5" w:tplc="A322DC1E">
      <w:numFmt w:val="bullet"/>
      <w:lvlText w:val="•"/>
      <w:lvlJc w:val="left"/>
      <w:pPr>
        <w:ind w:left="6380" w:hanging="361"/>
      </w:pPr>
      <w:rPr>
        <w:rFonts w:hint="default"/>
        <w:lang w:val="fr-CA" w:eastAsia="fr-CA" w:bidi="fr-CA"/>
      </w:rPr>
    </w:lvl>
    <w:lvl w:ilvl="6" w:tplc="F306DA4E">
      <w:numFmt w:val="bullet"/>
      <w:lvlText w:val="•"/>
      <w:lvlJc w:val="left"/>
      <w:pPr>
        <w:ind w:left="7400" w:hanging="361"/>
      </w:pPr>
      <w:rPr>
        <w:rFonts w:hint="default"/>
        <w:lang w:val="fr-CA" w:eastAsia="fr-CA" w:bidi="fr-CA"/>
      </w:rPr>
    </w:lvl>
    <w:lvl w:ilvl="7" w:tplc="92100C98">
      <w:numFmt w:val="bullet"/>
      <w:lvlText w:val="•"/>
      <w:lvlJc w:val="left"/>
      <w:pPr>
        <w:ind w:left="8420" w:hanging="361"/>
      </w:pPr>
      <w:rPr>
        <w:rFonts w:hint="default"/>
        <w:lang w:val="fr-CA" w:eastAsia="fr-CA" w:bidi="fr-CA"/>
      </w:rPr>
    </w:lvl>
    <w:lvl w:ilvl="8" w:tplc="804EB192">
      <w:numFmt w:val="bullet"/>
      <w:lvlText w:val="•"/>
      <w:lvlJc w:val="left"/>
      <w:pPr>
        <w:ind w:left="9440" w:hanging="361"/>
      </w:pPr>
      <w:rPr>
        <w:rFonts w:hint="default"/>
        <w:lang w:val="fr-CA" w:eastAsia="fr-CA" w:bidi="fr-CA"/>
      </w:rPr>
    </w:lvl>
  </w:abstractNum>
  <w:abstractNum w:abstractNumId="2" w15:restartNumberingAfterBreak="0">
    <w:nsid w:val="0645291A"/>
    <w:multiLevelType w:val="hybridMultilevel"/>
    <w:tmpl w:val="E3CC8388"/>
    <w:lvl w:ilvl="0" w:tplc="C8946CB8">
      <w:start w:val="1"/>
      <w:numFmt w:val="bullet"/>
      <w:lvlText w:val=""/>
      <w:lvlJc w:val="left"/>
      <w:pPr>
        <w:ind w:left="2160" w:hanging="360"/>
      </w:pPr>
      <w:rPr>
        <w:rFonts w:ascii="Wingdings" w:hAnsi="Wingdings"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3" w15:restartNumberingAfterBreak="0">
    <w:nsid w:val="082B0FD8"/>
    <w:multiLevelType w:val="hybridMultilevel"/>
    <w:tmpl w:val="22DEEC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90D56E6"/>
    <w:multiLevelType w:val="hybridMultilevel"/>
    <w:tmpl w:val="7D988D2C"/>
    <w:lvl w:ilvl="0" w:tplc="131EEB1E">
      <w:start w:val="1"/>
      <w:numFmt w:val="lowerRoman"/>
      <w:lvlText w:val="%1)"/>
      <w:lvlJc w:val="left"/>
      <w:pPr>
        <w:tabs>
          <w:tab w:val="num" w:pos="4068"/>
        </w:tabs>
        <w:ind w:left="3924" w:hanging="360"/>
      </w:pPr>
      <w:rPr>
        <w:rFonts w:hint="default"/>
      </w:rPr>
    </w:lvl>
    <w:lvl w:ilvl="1" w:tplc="0C0C0019" w:tentative="1">
      <w:start w:val="1"/>
      <w:numFmt w:val="lowerLetter"/>
      <w:lvlText w:val="%2."/>
      <w:lvlJc w:val="left"/>
      <w:pPr>
        <w:tabs>
          <w:tab w:val="num" w:pos="3924"/>
        </w:tabs>
        <w:ind w:left="3924" w:hanging="360"/>
      </w:pPr>
    </w:lvl>
    <w:lvl w:ilvl="2" w:tplc="0C0C001B" w:tentative="1">
      <w:start w:val="1"/>
      <w:numFmt w:val="lowerRoman"/>
      <w:lvlText w:val="%3."/>
      <w:lvlJc w:val="right"/>
      <w:pPr>
        <w:tabs>
          <w:tab w:val="num" w:pos="4644"/>
        </w:tabs>
        <w:ind w:left="4644" w:hanging="180"/>
      </w:pPr>
    </w:lvl>
    <w:lvl w:ilvl="3" w:tplc="0C0C000F" w:tentative="1">
      <w:start w:val="1"/>
      <w:numFmt w:val="decimal"/>
      <w:lvlText w:val="%4."/>
      <w:lvlJc w:val="left"/>
      <w:pPr>
        <w:tabs>
          <w:tab w:val="num" w:pos="5364"/>
        </w:tabs>
        <w:ind w:left="5364" w:hanging="360"/>
      </w:pPr>
    </w:lvl>
    <w:lvl w:ilvl="4" w:tplc="0C0C0019" w:tentative="1">
      <w:start w:val="1"/>
      <w:numFmt w:val="lowerLetter"/>
      <w:lvlText w:val="%5."/>
      <w:lvlJc w:val="left"/>
      <w:pPr>
        <w:tabs>
          <w:tab w:val="num" w:pos="6084"/>
        </w:tabs>
        <w:ind w:left="6084" w:hanging="360"/>
      </w:pPr>
    </w:lvl>
    <w:lvl w:ilvl="5" w:tplc="0C0C001B" w:tentative="1">
      <w:start w:val="1"/>
      <w:numFmt w:val="lowerRoman"/>
      <w:lvlText w:val="%6."/>
      <w:lvlJc w:val="right"/>
      <w:pPr>
        <w:tabs>
          <w:tab w:val="num" w:pos="6804"/>
        </w:tabs>
        <w:ind w:left="6804" w:hanging="180"/>
      </w:pPr>
    </w:lvl>
    <w:lvl w:ilvl="6" w:tplc="0C0C000F" w:tentative="1">
      <w:start w:val="1"/>
      <w:numFmt w:val="decimal"/>
      <w:lvlText w:val="%7."/>
      <w:lvlJc w:val="left"/>
      <w:pPr>
        <w:tabs>
          <w:tab w:val="num" w:pos="7524"/>
        </w:tabs>
        <w:ind w:left="7524" w:hanging="360"/>
      </w:pPr>
    </w:lvl>
    <w:lvl w:ilvl="7" w:tplc="0C0C0019" w:tentative="1">
      <w:start w:val="1"/>
      <w:numFmt w:val="lowerLetter"/>
      <w:lvlText w:val="%8."/>
      <w:lvlJc w:val="left"/>
      <w:pPr>
        <w:tabs>
          <w:tab w:val="num" w:pos="8244"/>
        </w:tabs>
        <w:ind w:left="8244" w:hanging="360"/>
      </w:pPr>
    </w:lvl>
    <w:lvl w:ilvl="8" w:tplc="0C0C001B" w:tentative="1">
      <w:start w:val="1"/>
      <w:numFmt w:val="lowerRoman"/>
      <w:lvlText w:val="%9."/>
      <w:lvlJc w:val="right"/>
      <w:pPr>
        <w:tabs>
          <w:tab w:val="num" w:pos="8964"/>
        </w:tabs>
        <w:ind w:left="8964" w:hanging="180"/>
      </w:pPr>
    </w:lvl>
  </w:abstractNum>
  <w:abstractNum w:abstractNumId="5" w15:restartNumberingAfterBreak="0">
    <w:nsid w:val="0BDB0A61"/>
    <w:multiLevelType w:val="hybridMultilevel"/>
    <w:tmpl w:val="1248B992"/>
    <w:lvl w:ilvl="0" w:tplc="0C0C0015">
      <w:start w:val="1"/>
      <w:numFmt w:val="upperLetter"/>
      <w:lvlText w:val="%1."/>
      <w:lvlJc w:val="left"/>
      <w:pPr>
        <w:ind w:left="1777" w:hanging="360"/>
      </w:pPr>
      <w:rPr>
        <w:rFonts w:hint="default"/>
      </w:rPr>
    </w:lvl>
    <w:lvl w:ilvl="1" w:tplc="0C0C0019" w:tentative="1">
      <w:start w:val="1"/>
      <w:numFmt w:val="lowerLetter"/>
      <w:lvlText w:val="%2."/>
      <w:lvlJc w:val="left"/>
      <w:pPr>
        <w:ind w:left="2497" w:hanging="360"/>
      </w:pPr>
    </w:lvl>
    <w:lvl w:ilvl="2" w:tplc="0C0C001B" w:tentative="1">
      <w:start w:val="1"/>
      <w:numFmt w:val="lowerRoman"/>
      <w:lvlText w:val="%3."/>
      <w:lvlJc w:val="right"/>
      <w:pPr>
        <w:ind w:left="3217" w:hanging="180"/>
      </w:pPr>
    </w:lvl>
    <w:lvl w:ilvl="3" w:tplc="0C0C000F" w:tentative="1">
      <w:start w:val="1"/>
      <w:numFmt w:val="decimal"/>
      <w:lvlText w:val="%4."/>
      <w:lvlJc w:val="left"/>
      <w:pPr>
        <w:ind w:left="3937" w:hanging="360"/>
      </w:pPr>
    </w:lvl>
    <w:lvl w:ilvl="4" w:tplc="0C0C0019" w:tentative="1">
      <w:start w:val="1"/>
      <w:numFmt w:val="lowerLetter"/>
      <w:lvlText w:val="%5."/>
      <w:lvlJc w:val="left"/>
      <w:pPr>
        <w:ind w:left="4657" w:hanging="360"/>
      </w:pPr>
    </w:lvl>
    <w:lvl w:ilvl="5" w:tplc="0C0C001B" w:tentative="1">
      <w:start w:val="1"/>
      <w:numFmt w:val="lowerRoman"/>
      <w:lvlText w:val="%6."/>
      <w:lvlJc w:val="right"/>
      <w:pPr>
        <w:ind w:left="5377" w:hanging="180"/>
      </w:pPr>
    </w:lvl>
    <w:lvl w:ilvl="6" w:tplc="0C0C000F" w:tentative="1">
      <w:start w:val="1"/>
      <w:numFmt w:val="decimal"/>
      <w:lvlText w:val="%7."/>
      <w:lvlJc w:val="left"/>
      <w:pPr>
        <w:ind w:left="6097" w:hanging="360"/>
      </w:pPr>
    </w:lvl>
    <w:lvl w:ilvl="7" w:tplc="0C0C0019" w:tentative="1">
      <w:start w:val="1"/>
      <w:numFmt w:val="lowerLetter"/>
      <w:lvlText w:val="%8."/>
      <w:lvlJc w:val="left"/>
      <w:pPr>
        <w:ind w:left="6817" w:hanging="360"/>
      </w:pPr>
    </w:lvl>
    <w:lvl w:ilvl="8" w:tplc="0C0C001B" w:tentative="1">
      <w:start w:val="1"/>
      <w:numFmt w:val="lowerRoman"/>
      <w:lvlText w:val="%9."/>
      <w:lvlJc w:val="right"/>
      <w:pPr>
        <w:ind w:left="7537" w:hanging="180"/>
      </w:pPr>
    </w:lvl>
  </w:abstractNum>
  <w:abstractNum w:abstractNumId="6" w15:restartNumberingAfterBreak="0">
    <w:nsid w:val="0C07111F"/>
    <w:multiLevelType w:val="hybridMultilevel"/>
    <w:tmpl w:val="3BF69CD8"/>
    <w:lvl w:ilvl="0" w:tplc="7ED06164">
      <w:start w:val="1"/>
      <w:numFmt w:val="upperLetter"/>
      <w:lvlText w:val="%1."/>
      <w:lvlJc w:val="left"/>
      <w:pPr>
        <w:ind w:left="840" w:hanging="360"/>
      </w:pPr>
      <w:rPr>
        <w:rFonts w:asciiTheme="minorHAnsi" w:eastAsia="MS Mincho" w:hAnsiTheme="minorHAnsi" w:cstheme="minorHAnsi"/>
      </w:rPr>
    </w:lvl>
    <w:lvl w:ilvl="1" w:tplc="0C0C0019" w:tentative="1">
      <w:start w:val="1"/>
      <w:numFmt w:val="lowerLetter"/>
      <w:lvlText w:val="%2."/>
      <w:lvlJc w:val="left"/>
      <w:pPr>
        <w:ind w:left="1560" w:hanging="360"/>
      </w:pPr>
    </w:lvl>
    <w:lvl w:ilvl="2" w:tplc="0C0C001B" w:tentative="1">
      <w:start w:val="1"/>
      <w:numFmt w:val="lowerRoman"/>
      <w:lvlText w:val="%3."/>
      <w:lvlJc w:val="right"/>
      <w:pPr>
        <w:ind w:left="2280" w:hanging="180"/>
      </w:pPr>
    </w:lvl>
    <w:lvl w:ilvl="3" w:tplc="0C0C000F" w:tentative="1">
      <w:start w:val="1"/>
      <w:numFmt w:val="decimal"/>
      <w:lvlText w:val="%4."/>
      <w:lvlJc w:val="left"/>
      <w:pPr>
        <w:ind w:left="3000" w:hanging="360"/>
      </w:pPr>
    </w:lvl>
    <w:lvl w:ilvl="4" w:tplc="0C0C0019" w:tentative="1">
      <w:start w:val="1"/>
      <w:numFmt w:val="lowerLetter"/>
      <w:lvlText w:val="%5."/>
      <w:lvlJc w:val="left"/>
      <w:pPr>
        <w:ind w:left="3720" w:hanging="360"/>
      </w:pPr>
    </w:lvl>
    <w:lvl w:ilvl="5" w:tplc="0C0C001B" w:tentative="1">
      <w:start w:val="1"/>
      <w:numFmt w:val="lowerRoman"/>
      <w:lvlText w:val="%6."/>
      <w:lvlJc w:val="right"/>
      <w:pPr>
        <w:ind w:left="4440" w:hanging="180"/>
      </w:pPr>
    </w:lvl>
    <w:lvl w:ilvl="6" w:tplc="0C0C000F" w:tentative="1">
      <w:start w:val="1"/>
      <w:numFmt w:val="decimal"/>
      <w:lvlText w:val="%7."/>
      <w:lvlJc w:val="left"/>
      <w:pPr>
        <w:ind w:left="5160" w:hanging="360"/>
      </w:pPr>
    </w:lvl>
    <w:lvl w:ilvl="7" w:tplc="0C0C0019" w:tentative="1">
      <w:start w:val="1"/>
      <w:numFmt w:val="lowerLetter"/>
      <w:lvlText w:val="%8."/>
      <w:lvlJc w:val="left"/>
      <w:pPr>
        <w:ind w:left="5880" w:hanging="360"/>
      </w:pPr>
    </w:lvl>
    <w:lvl w:ilvl="8" w:tplc="0C0C001B" w:tentative="1">
      <w:start w:val="1"/>
      <w:numFmt w:val="lowerRoman"/>
      <w:lvlText w:val="%9."/>
      <w:lvlJc w:val="right"/>
      <w:pPr>
        <w:ind w:left="6600" w:hanging="180"/>
      </w:pPr>
    </w:lvl>
  </w:abstractNum>
  <w:abstractNum w:abstractNumId="7" w15:restartNumberingAfterBreak="0">
    <w:nsid w:val="0D564ADF"/>
    <w:multiLevelType w:val="hybridMultilevel"/>
    <w:tmpl w:val="15EAF01C"/>
    <w:lvl w:ilvl="0" w:tplc="0C0C0001">
      <w:start w:val="1"/>
      <w:numFmt w:val="bullet"/>
      <w:lvlText w:val=""/>
      <w:lvlJc w:val="left"/>
      <w:pPr>
        <w:ind w:left="1200" w:hanging="360"/>
      </w:pPr>
      <w:rPr>
        <w:rFonts w:ascii="Symbol" w:hAnsi="Symbol" w:hint="default"/>
      </w:rPr>
    </w:lvl>
    <w:lvl w:ilvl="1" w:tplc="0C0C0003" w:tentative="1">
      <w:start w:val="1"/>
      <w:numFmt w:val="bullet"/>
      <w:lvlText w:val="o"/>
      <w:lvlJc w:val="left"/>
      <w:pPr>
        <w:ind w:left="1920" w:hanging="360"/>
      </w:pPr>
      <w:rPr>
        <w:rFonts w:ascii="Courier New" w:hAnsi="Courier New" w:cs="Courier New" w:hint="default"/>
      </w:rPr>
    </w:lvl>
    <w:lvl w:ilvl="2" w:tplc="0C0C0005" w:tentative="1">
      <w:start w:val="1"/>
      <w:numFmt w:val="bullet"/>
      <w:lvlText w:val=""/>
      <w:lvlJc w:val="left"/>
      <w:pPr>
        <w:ind w:left="2640" w:hanging="360"/>
      </w:pPr>
      <w:rPr>
        <w:rFonts w:ascii="Wingdings" w:hAnsi="Wingdings" w:hint="default"/>
      </w:rPr>
    </w:lvl>
    <w:lvl w:ilvl="3" w:tplc="0C0C0001" w:tentative="1">
      <w:start w:val="1"/>
      <w:numFmt w:val="bullet"/>
      <w:lvlText w:val=""/>
      <w:lvlJc w:val="left"/>
      <w:pPr>
        <w:ind w:left="3360" w:hanging="360"/>
      </w:pPr>
      <w:rPr>
        <w:rFonts w:ascii="Symbol" w:hAnsi="Symbol" w:hint="default"/>
      </w:rPr>
    </w:lvl>
    <w:lvl w:ilvl="4" w:tplc="0C0C0003" w:tentative="1">
      <w:start w:val="1"/>
      <w:numFmt w:val="bullet"/>
      <w:lvlText w:val="o"/>
      <w:lvlJc w:val="left"/>
      <w:pPr>
        <w:ind w:left="4080" w:hanging="360"/>
      </w:pPr>
      <w:rPr>
        <w:rFonts w:ascii="Courier New" w:hAnsi="Courier New" w:cs="Courier New" w:hint="default"/>
      </w:rPr>
    </w:lvl>
    <w:lvl w:ilvl="5" w:tplc="0C0C0005" w:tentative="1">
      <w:start w:val="1"/>
      <w:numFmt w:val="bullet"/>
      <w:lvlText w:val=""/>
      <w:lvlJc w:val="left"/>
      <w:pPr>
        <w:ind w:left="4800" w:hanging="360"/>
      </w:pPr>
      <w:rPr>
        <w:rFonts w:ascii="Wingdings" w:hAnsi="Wingdings" w:hint="default"/>
      </w:rPr>
    </w:lvl>
    <w:lvl w:ilvl="6" w:tplc="0C0C0001" w:tentative="1">
      <w:start w:val="1"/>
      <w:numFmt w:val="bullet"/>
      <w:lvlText w:val=""/>
      <w:lvlJc w:val="left"/>
      <w:pPr>
        <w:ind w:left="5520" w:hanging="360"/>
      </w:pPr>
      <w:rPr>
        <w:rFonts w:ascii="Symbol" w:hAnsi="Symbol" w:hint="default"/>
      </w:rPr>
    </w:lvl>
    <w:lvl w:ilvl="7" w:tplc="0C0C0003" w:tentative="1">
      <w:start w:val="1"/>
      <w:numFmt w:val="bullet"/>
      <w:lvlText w:val="o"/>
      <w:lvlJc w:val="left"/>
      <w:pPr>
        <w:ind w:left="6240" w:hanging="360"/>
      </w:pPr>
      <w:rPr>
        <w:rFonts w:ascii="Courier New" w:hAnsi="Courier New" w:cs="Courier New" w:hint="default"/>
      </w:rPr>
    </w:lvl>
    <w:lvl w:ilvl="8" w:tplc="0C0C0005" w:tentative="1">
      <w:start w:val="1"/>
      <w:numFmt w:val="bullet"/>
      <w:lvlText w:val=""/>
      <w:lvlJc w:val="left"/>
      <w:pPr>
        <w:ind w:left="6960" w:hanging="360"/>
      </w:pPr>
      <w:rPr>
        <w:rFonts w:ascii="Wingdings" w:hAnsi="Wingdings" w:hint="default"/>
      </w:rPr>
    </w:lvl>
  </w:abstractNum>
  <w:abstractNum w:abstractNumId="8" w15:restartNumberingAfterBreak="0">
    <w:nsid w:val="0D716260"/>
    <w:multiLevelType w:val="hybridMultilevel"/>
    <w:tmpl w:val="914221C6"/>
    <w:lvl w:ilvl="0" w:tplc="36D8699A">
      <w:start w:val="1"/>
      <w:numFmt w:val="upperLetter"/>
      <w:lvlText w:val="%1."/>
      <w:lvlJc w:val="left"/>
      <w:pPr>
        <w:ind w:left="1210" w:hanging="360"/>
      </w:pPr>
      <w:rPr>
        <w:rFonts w:hint="default"/>
      </w:rPr>
    </w:lvl>
    <w:lvl w:ilvl="1" w:tplc="0C0C0019" w:tentative="1">
      <w:start w:val="1"/>
      <w:numFmt w:val="lowerLetter"/>
      <w:lvlText w:val="%2."/>
      <w:lvlJc w:val="left"/>
      <w:pPr>
        <w:ind w:left="1930" w:hanging="360"/>
      </w:pPr>
    </w:lvl>
    <w:lvl w:ilvl="2" w:tplc="0C0C001B" w:tentative="1">
      <w:start w:val="1"/>
      <w:numFmt w:val="lowerRoman"/>
      <w:lvlText w:val="%3."/>
      <w:lvlJc w:val="right"/>
      <w:pPr>
        <w:ind w:left="2650" w:hanging="180"/>
      </w:pPr>
    </w:lvl>
    <w:lvl w:ilvl="3" w:tplc="0C0C000F" w:tentative="1">
      <w:start w:val="1"/>
      <w:numFmt w:val="decimal"/>
      <w:lvlText w:val="%4."/>
      <w:lvlJc w:val="left"/>
      <w:pPr>
        <w:ind w:left="3370" w:hanging="360"/>
      </w:pPr>
    </w:lvl>
    <w:lvl w:ilvl="4" w:tplc="0C0C0019" w:tentative="1">
      <w:start w:val="1"/>
      <w:numFmt w:val="lowerLetter"/>
      <w:lvlText w:val="%5."/>
      <w:lvlJc w:val="left"/>
      <w:pPr>
        <w:ind w:left="4090" w:hanging="360"/>
      </w:pPr>
    </w:lvl>
    <w:lvl w:ilvl="5" w:tplc="0C0C001B" w:tentative="1">
      <w:start w:val="1"/>
      <w:numFmt w:val="lowerRoman"/>
      <w:lvlText w:val="%6."/>
      <w:lvlJc w:val="right"/>
      <w:pPr>
        <w:ind w:left="4810" w:hanging="180"/>
      </w:pPr>
    </w:lvl>
    <w:lvl w:ilvl="6" w:tplc="0C0C000F" w:tentative="1">
      <w:start w:val="1"/>
      <w:numFmt w:val="decimal"/>
      <w:lvlText w:val="%7."/>
      <w:lvlJc w:val="left"/>
      <w:pPr>
        <w:ind w:left="5530" w:hanging="360"/>
      </w:pPr>
    </w:lvl>
    <w:lvl w:ilvl="7" w:tplc="0C0C0019" w:tentative="1">
      <w:start w:val="1"/>
      <w:numFmt w:val="lowerLetter"/>
      <w:lvlText w:val="%8."/>
      <w:lvlJc w:val="left"/>
      <w:pPr>
        <w:ind w:left="6250" w:hanging="360"/>
      </w:pPr>
    </w:lvl>
    <w:lvl w:ilvl="8" w:tplc="0C0C001B" w:tentative="1">
      <w:start w:val="1"/>
      <w:numFmt w:val="lowerRoman"/>
      <w:lvlText w:val="%9."/>
      <w:lvlJc w:val="right"/>
      <w:pPr>
        <w:ind w:left="6970" w:hanging="180"/>
      </w:pPr>
    </w:lvl>
  </w:abstractNum>
  <w:abstractNum w:abstractNumId="9" w15:restartNumberingAfterBreak="0">
    <w:nsid w:val="0F54349C"/>
    <w:multiLevelType w:val="hybridMultilevel"/>
    <w:tmpl w:val="EB4C42A2"/>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 w15:restartNumberingAfterBreak="0">
    <w:nsid w:val="10EA0B57"/>
    <w:multiLevelType w:val="hybridMultilevel"/>
    <w:tmpl w:val="4EE07B4A"/>
    <w:lvl w:ilvl="0" w:tplc="0C0C0015">
      <w:start w:val="1"/>
      <w:numFmt w:val="upperLetter"/>
      <w:lvlText w:val="%1."/>
      <w:lvlJc w:val="left"/>
      <w:pPr>
        <w:ind w:left="1494" w:hanging="360"/>
      </w:pPr>
      <w:rPr>
        <w:rFonts w:hint="default"/>
      </w:rPr>
    </w:lvl>
    <w:lvl w:ilvl="1" w:tplc="0C0C0019" w:tentative="1">
      <w:start w:val="1"/>
      <w:numFmt w:val="lowerLetter"/>
      <w:lvlText w:val="%2."/>
      <w:lvlJc w:val="left"/>
      <w:pPr>
        <w:ind w:left="2214" w:hanging="360"/>
      </w:pPr>
    </w:lvl>
    <w:lvl w:ilvl="2" w:tplc="0C0C001B" w:tentative="1">
      <w:start w:val="1"/>
      <w:numFmt w:val="lowerRoman"/>
      <w:lvlText w:val="%3."/>
      <w:lvlJc w:val="right"/>
      <w:pPr>
        <w:ind w:left="2934" w:hanging="180"/>
      </w:pPr>
    </w:lvl>
    <w:lvl w:ilvl="3" w:tplc="0C0C000F" w:tentative="1">
      <w:start w:val="1"/>
      <w:numFmt w:val="decimal"/>
      <w:lvlText w:val="%4."/>
      <w:lvlJc w:val="left"/>
      <w:pPr>
        <w:ind w:left="3654" w:hanging="360"/>
      </w:pPr>
    </w:lvl>
    <w:lvl w:ilvl="4" w:tplc="0C0C0019" w:tentative="1">
      <w:start w:val="1"/>
      <w:numFmt w:val="lowerLetter"/>
      <w:lvlText w:val="%5."/>
      <w:lvlJc w:val="left"/>
      <w:pPr>
        <w:ind w:left="4374" w:hanging="360"/>
      </w:pPr>
    </w:lvl>
    <w:lvl w:ilvl="5" w:tplc="0C0C001B" w:tentative="1">
      <w:start w:val="1"/>
      <w:numFmt w:val="lowerRoman"/>
      <w:lvlText w:val="%6."/>
      <w:lvlJc w:val="right"/>
      <w:pPr>
        <w:ind w:left="5094" w:hanging="180"/>
      </w:pPr>
    </w:lvl>
    <w:lvl w:ilvl="6" w:tplc="0C0C000F" w:tentative="1">
      <w:start w:val="1"/>
      <w:numFmt w:val="decimal"/>
      <w:lvlText w:val="%7."/>
      <w:lvlJc w:val="left"/>
      <w:pPr>
        <w:ind w:left="5814" w:hanging="360"/>
      </w:pPr>
    </w:lvl>
    <w:lvl w:ilvl="7" w:tplc="0C0C0019" w:tentative="1">
      <w:start w:val="1"/>
      <w:numFmt w:val="lowerLetter"/>
      <w:lvlText w:val="%8."/>
      <w:lvlJc w:val="left"/>
      <w:pPr>
        <w:ind w:left="6534" w:hanging="360"/>
      </w:pPr>
    </w:lvl>
    <w:lvl w:ilvl="8" w:tplc="0C0C001B" w:tentative="1">
      <w:start w:val="1"/>
      <w:numFmt w:val="lowerRoman"/>
      <w:lvlText w:val="%9."/>
      <w:lvlJc w:val="right"/>
      <w:pPr>
        <w:ind w:left="7254" w:hanging="180"/>
      </w:pPr>
    </w:lvl>
  </w:abstractNum>
  <w:abstractNum w:abstractNumId="11" w15:restartNumberingAfterBreak="0">
    <w:nsid w:val="11EF40A5"/>
    <w:multiLevelType w:val="hybridMultilevel"/>
    <w:tmpl w:val="A43073E4"/>
    <w:lvl w:ilvl="0" w:tplc="76B68AC2">
      <w:start w:val="1"/>
      <w:numFmt w:val="upperLetter"/>
      <w:lvlText w:val="%1."/>
      <w:lvlJc w:val="left"/>
      <w:pPr>
        <w:ind w:left="1778" w:hanging="360"/>
      </w:pPr>
      <w:rPr>
        <w:rFonts w:hint="default"/>
        <w:b w:val="0"/>
        <w:bCs w:val="0"/>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2" w15:restartNumberingAfterBreak="0">
    <w:nsid w:val="120D4347"/>
    <w:multiLevelType w:val="hybridMultilevel"/>
    <w:tmpl w:val="690C6692"/>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3" w15:restartNumberingAfterBreak="0">
    <w:nsid w:val="138502A5"/>
    <w:multiLevelType w:val="hybridMultilevel"/>
    <w:tmpl w:val="7EE82D04"/>
    <w:lvl w:ilvl="0" w:tplc="986E52A8">
      <w:start w:val="1"/>
      <w:numFmt w:val="upperLetter"/>
      <w:lvlText w:val="%1."/>
      <w:lvlJc w:val="left"/>
      <w:pPr>
        <w:ind w:left="720" w:hanging="360"/>
      </w:pPr>
      <w:rPr>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1837291C"/>
    <w:multiLevelType w:val="hybridMultilevel"/>
    <w:tmpl w:val="7A1C27B4"/>
    <w:lvl w:ilvl="0" w:tplc="A4D4F2C8">
      <w:start w:val="1"/>
      <w:numFmt w:val="lowerRoman"/>
      <w:lvlText w:val="%1)"/>
      <w:lvlJc w:val="left"/>
      <w:pPr>
        <w:ind w:left="1560" w:hanging="720"/>
      </w:pPr>
      <w:rPr>
        <w:rFonts w:asciiTheme="minorHAnsi" w:hAnsiTheme="minorHAnsi" w:cstheme="minorHAnsi" w:hint="default"/>
        <w:sz w:val="22"/>
        <w:szCs w:val="22"/>
      </w:rPr>
    </w:lvl>
    <w:lvl w:ilvl="1" w:tplc="0C0C0019" w:tentative="1">
      <w:start w:val="1"/>
      <w:numFmt w:val="lowerLetter"/>
      <w:lvlText w:val="%2."/>
      <w:lvlJc w:val="left"/>
      <w:pPr>
        <w:ind w:left="1920" w:hanging="360"/>
      </w:pPr>
    </w:lvl>
    <w:lvl w:ilvl="2" w:tplc="0C0C001B" w:tentative="1">
      <w:start w:val="1"/>
      <w:numFmt w:val="lowerRoman"/>
      <w:lvlText w:val="%3."/>
      <w:lvlJc w:val="right"/>
      <w:pPr>
        <w:ind w:left="2640" w:hanging="180"/>
      </w:pPr>
    </w:lvl>
    <w:lvl w:ilvl="3" w:tplc="0C0C000F" w:tentative="1">
      <w:start w:val="1"/>
      <w:numFmt w:val="decimal"/>
      <w:lvlText w:val="%4."/>
      <w:lvlJc w:val="left"/>
      <w:pPr>
        <w:ind w:left="3360" w:hanging="360"/>
      </w:pPr>
    </w:lvl>
    <w:lvl w:ilvl="4" w:tplc="0C0C0019" w:tentative="1">
      <w:start w:val="1"/>
      <w:numFmt w:val="lowerLetter"/>
      <w:lvlText w:val="%5."/>
      <w:lvlJc w:val="left"/>
      <w:pPr>
        <w:ind w:left="4080" w:hanging="360"/>
      </w:pPr>
    </w:lvl>
    <w:lvl w:ilvl="5" w:tplc="0C0C001B" w:tentative="1">
      <w:start w:val="1"/>
      <w:numFmt w:val="lowerRoman"/>
      <w:lvlText w:val="%6."/>
      <w:lvlJc w:val="right"/>
      <w:pPr>
        <w:ind w:left="4800" w:hanging="180"/>
      </w:pPr>
    </w:lvl>
    <w:lvl w:ilvl="6" w:tplc="0C0C000F" w:tentative="1">
      <w:start w:val="1"/>
      <w:numFmt w:val="decimal"/>
      <w:lvlText w:val="%7."/>
      <w:lvlJc w:val="left"/>
      <w:pPr>
        <w:ind w:left="5520" w:hanging="360"/>
      </w:pPr>
    </w:lvl>
    <w:lvl w:ilvl="7" w:tplc="0C0C0019" w:tentative="1">
      <w:start w:val="1"/>
      <w:numFmt w:val="lowerLetter"/>
      <w:lvlText w:val="%8."/>
      <w:lvlJc w:val="left"/>
      <w:pPr>
        <w:ind w:left="6240" w:hanging="360"/>
      </w:pPr>
    </w:lvl>
    <w:lvl w:ilvl="8" w:tplc="0C0C001B" w:tentative="1">
      <w:start w:val="1"/>
      <w:numFmt w:val="lowerRoman"/>
      <w:lvlText w:val="%9."/>
      <w:lvlJc w:val="right"/>
      <w:pPr>
        <w:ind w:left="6960" w:hanging="180"/>
      </w:pPr>
    </w:lvl>
  </w:abstractNum>
  <w:abstractNum w:abstractNumId="15" w15:restartNumberingAfterBreak="0">
    <w:nsid w:val="19F33406"/>
    <w:multiLevelType w:val="hybridMultilevel"/>
    <w:tmpl w:val="22604576"/>
    <w:lvl w:ilvl="0" w:tplc="1D50EF80">
      <w:start w:val="1"/>
      <w:numFmt w:val="upperLetter"/>
      <w:lvlText w:val="%1."/>
      <w:lvlJc w:val="left"/>
      <w:pPr>
        <w:ind w:left="1776" w:hanging="360"/>
      </w:pPr>
      <w:rPr>
        <w:rFonts w:asciiTheme="minorHAnsi" w:hAnsiTheme="minorHAnsi" w:cstheme="minorHAnsi" w:hint="default"/>
        <w:sz w:val="22"/>
        <w:szCs w:val="22"/>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6" w15:restartNumberingAfterBreak="0">
    <w:nsid w:val="1A7C2DCC"/>
    <w:multiLevelType w:val="hybridMultilevel"/>
    <w:tmpl w:val="44168C94"/>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7" w15:restartNumberingAfterBreak="0">
    <w:nsid w:val="1AD46001"/>
    <w:multiLevelType w:val="hybridMultilevel"/>
    <w:tmpl w:val="F200AE58"/>
    <w:lvl w:ilvl="0" w:tplc="0C0C0015">
      <w:start w:val="1"/>
      <w:numFmt w:val="upperLetter"/>
      <w:lvlText w:val="%1."/>
      <w:lvlJc w:val="left"/>
      <w:pPr>
        <w:ind w:left="1352" w:hanging="360"/>
      </w:p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18" w15:restartNumberingAfterBreak="0">
    <w:nsid w:val="1AE2068E"/>
    <w:multiLevelType w:val="hybridMultilevel"/>
    <w:tmpl w:val="07D0F596"/>
    <w:lvl w:ilvl="0" w:tplc="0C52E458">
      <w:start w:val="1"/>
      <w:numFmt w:val="upperLetter"/>
      <w:lvlText w:val="%1."/>
      <w:lvlJc w:val="left"/>
      <w:pPr>
        <w:ind w:left="1778" w:hanging="360"/>
      </w:pPr>
      <w:rPr>
        <w:rFonts w:asciiTheme="minorHAnsi" w:hAnsiTheme="minorHAnsi" w:cstheme="minorHAnsi" w:hint="default"/>
        <w:sz w:val="22"/>
        <w:szCs w:val="22"/>
      </w:rPr>
    </w:lvl>
    <w:lvl w:ilvl="1" w:tplc="0C0C0019" w:tentative="1">
      <w:start w:val="1"/>
      <w:numFmt w:val="lowerLetter"/>
      <w:lvlText w:val="%2."/>
      <w:lvlJc w:val="left"/>
      <w:pPr>
        <w:ind w:left="1951" w:hanging="360"/>
      </w:pPr>
    </w:lvl>
    <w:lvl w:ilvl="2" w:tplc="0C0C001B" w:tentative="1">
      <w:start w:val="1"/>
      <w:numFmt w:val="lowerRoman"/>
      <w:lvlText w:val="%3."/>
      <w:lvlJc w:val="right"/>
      <w:pPr>
        <w:ind w:left="2671" w:hanging="180"/>
      </w:pPr>
    </w:lvl>
    <w:lvl w:ilvl="3" w:tplc="0C0C000F" w:tentative="1">
      <w:start w:val="1"/>
      <w:numFmt w:val="decimal"/>
      <w:lvlText w:val="%4."/>
      <w:lvlJc w:val="left"/>
      <w:pPr>
        <w:ind w:left="3391" w:hanging="360"/>
      </w:pPr>
    </w:lvl>
    <w:lvl w:ilvl="4" w:tplc="0C0C0019" w:tentative="1">
      <w:start w:val="1"/>
      <w:numFmt w:val="lowerLetter"/>
      <w:lvlText w:val="%5."/>
      <w:lvlJc w:val="left"/>
      <w:pPr>
        <w:ind w:left="4111" w:hanging="360"/>
      </w:pPr>
    </w:lvl>
    <w:lvl w:ilvl="5" w:tplc="0C0C001B" w:tentative="1">
      <w:start w:val="1"/>
      <w:numFmt w:val="lowerRoman"/>
      <w:lvlText w:val="%6."/>
      <w:lvlJc w:val="right"/>
      <w:pPr>
        <w:ind w:left="4831" w:hanging="180"/>
      </w:pPr>
    </w:lvl>
    <w:lvl w:ilvl="6" w:tplc="0C0C000F" w:tentative="1">
      <w:start w:val="1"/>
      <w:numFmt w:val="decimal"/>
      <w:lvlText w:val="%7."/>
      <w:lvlJc w:val="left"/>
      <w:pPr>
        <w:ind w:left="5551" w:hanging="360"/>
      </w:pPr>
    </w:lvl>
    <w:lvl w:ilvl="7" w:tplc="0C0C0019" w:tentative="1">
      <w:start w:val="1"/>
      <w:numFmt w:val="lowerLetter"/>
      <w:lvlText w:val="%8."/>
      <w:lvlJc w:val="left"/>
      <w:pPr>
        <w:ind w:left="6271" w:hanging="360"/>
      </w:pPr>
    </w:lvl>
    <w:lvl w:ilvl="8" w:tplc="0C0C001B" w:tentative="1">
      <w:start w:val="1"/>
      <w:numFmt w:val="lowerRoman"/>
      <w:lvlText w:val="%9."/>
      <w:lvlJc w:val="right"/>
      <w:pPr>
        <w:ind w:left="6991" w:hanging="180"/>
      </w:pPr>
    </w:lvl>
  </w:abstractNum>
  <w:abstractNum w:abstractNumId="19" w15:restartNumberingAfterBreak="0">
    <w:nsid w:val="1E8F118D"/>
    <w:multiLevelType w:val="hybridMultilevel"/>
    <w:tmpl w:val="333CF62A"/>
    <w:lvl w:ilvl="0" w:tplc="65B8DED0">
      <w:start w:val="1"/>
      <w:numFmt w:val="upperLetter"/>
      <w:lvlText w:val="%1."/>
      <w:lvlJc w:val="left"/>
      <w:pPr>
        <w:ind w:left="1778" w:hanging="360"/>
      </w:pPr>
      <w:rPr>
        <w:rFonts w:asciiTheme="minorHAnsi" w:hAnsiTheme="minorHAnsi" w:cstheme="minorHAnsi" w:hint="default"/>
        <w:sz w:val="22"/>
        <w:szCs w:val="22"/>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20" w15:restartNumberingAfterBreak="0">
    <w:nsid w:val="20077286"/>
    <w:multiLevelType w:val="hybridMultilevel"/>
    <w:tmpl w:val="317CE90E"/>
    <w:lvl w:ilvl="0" w:tplc="2A50B2F2">
      <w:start w:val="1"/>
      <w:numFmt w:val="upperLetter"/>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1" w15:restartNumberingAfterBreak="0">
    <w:nsid w:val="201C1C75"/>
    <w:multiLevelType w:val="hybridMultilevel"/>
    <w:tmpl w:val="887EB9A8"/>
    <w:lvl w:ilvl="0" w:tplc="0C0C0001">
      <w:start w:val="1"/>
      <w:numFmt w:val="bullet"/>
      <w:lvlText w:val=""/>
      <w:lvlJc w:val="left"/>
      <w:pPr>
        <w:ind w:left="1778"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2" w15:restartNumberingAfterBreak="0">
    <w:nsid w:val="20784EA7"/>
    <w:multiLevelType w:val="hybridMultilevel"/>
    <w:tmpl w:val="A0CE86C8"/>
    <w:lvl w:ilvl="0" w:tplc="986E52A8">
      <w:start w:val="1"/>
      <w:numFmt w:val="upperLetter"/>
      <w:lvlText w:val="%1."/>
      <w:lvlJc w:val="left"/>
      <w:pPr>
        <w:ind w:left="1776" w:hanging="360"/>
      </w:pPr>
      <w:rPr>
        <w:b w:val="0"/>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3" w15:restartNumberingAfterBreak="0">
    <w:nsid w:val="20EA7AE4"/>
    <w:multiLevelType w:val="hybridMultilevel"/>
    <w:tmpl w:val="C26A0DCE"/>
    <w:lvl w:ilvl="0" w:tplc="E76E28A0">
      <w:start w:val="1"/>
      <w:numFmt w:val="upperLetter"/>
      <w:lvlText w:val="%1."/>
      <w:lvlJc w:val="left"/>
      <w:pPr>
        <w:ind w:left="1460" w:hanging="541"/>
      </w:pPr>
      <w:rPr>
        <w:rFonts w:ascii="Calibri" w:eastAsia="Calibri" w:hAnsi="Calibri" w:cs="Calibri" w:hint="default"/>
        <w:spacing w:val="-1"/>
        <w:w w:val="100"/>
        <w:sz w:val="22"/>
        <w:szCs w:val="22"/>
        <w:lang w:val="fr-CA" w:eastAsia="fr-CA" w:bidi="fr-CA"/>
      </w:rPr>
    </w:lvl>
    <w:lvl w:ilvl="1" w:tplc="C5B2B742">
      <w:numFmt w:val="bullet"/>
      <w:lvlText w:val="•"/>
      <w:lvlJc w:val="left"/>
      <w:pPr>
        <w:ind w:left="2462" w:hanging="541"/>
      </w:pPr>
      <w:rPr>
        <w:rFonts w:hint="default"/>
        <w:lang w:val="fr-CA" w:eastAsia="fr-CA" w:bidi="fr-CA"/>
      </w:rPr>
    </w:lvl>
    <w:lvl w:ilvl="2" w:tplc="CCF8E44A">
      <w:numFmt w:val="bullet"/>
      <w:lvlText w:val="•"/>
      <w:lvlJc w:val="left"/>
      <w:pPr>
        <w:ind w:left="3464" w:hanging="541"/>
      </w:pPr>
      <w:rPr>
        <w:rFonts w:hint="default"/>
        <w:lang w:val="fr-CA" w:eastAsia="fr-CA" w:bidi="fr-CA"/>
      </w:rPr>
    </w:lvl>
    <w:lvl w:ilvl="3" w:tplc="941A5196">
      <w:numFmt w:val="bullet"/>
      <w:lvlText w:val="•"/>
      <w:lvlJc w:val="left"/>
      <w:pPr>
        <w:ind w:left="4466" w:hanging="541"/>
      </w:pPr>
      <w:rPr>
        <w:rFonts w:hint="default"/>
        <w:lang w:val="fr-CA" w:eastAsia="fr-CA" w:bidi="fr-CA"/>
      </w:rPr>
    </w:lvl>
    <w:lvl w:ilvl="4" w:tplc="7E0062F0">
      <w:numFmt w:val="bullet"/>
      <w:lvlText w:val="•"/>
      <w:lvlJc w:val="left"/>
      <w:pPr>
        <w:ind w:left="5468" w:hanging="541"/>
      </w:pPr>
      <w:rPr>
        <w:rFonts w:hint="default"/>
        <w:lang w:val="fr-CA" w:eastAsia="fr-CA" w:bidi="fr-CA"/>
      </w:rPr>
    </w:lvl>
    <w:lvl w:ilvl="5" w:tplc="E560494C">
      <w:numFmt w:val="bullet"/>
      <w:lvlText w:val="•"/>
      <w:lvlJc w:val="left"/>
      <w:pPr>
        <w:ind w:left="6470" w:hanging="541"/>
      </w:pPr>
      <w:rPr>
        <w:rFonts w:hint="default"/>
        <w:lang w:val="fr-CA" w:eastAsia="fr-CA" w:bidi="fr-CA"/>
      </w:rPr>
    </w:lvl>
    <w:lvl w:ilvl="6" w:tplc="4A1C8ACC">
      <w:numFmt w:val="bullet"/>
      <w:lvlText w:val="•"/>
      <w:lvlJc w:val="left"/>
      <w:pPr>
        <w:ind w:left="7472" w:hanging="541"/>
      </w:pPr>
      <w:rPr>
        <w:rFonts w:hint="default"/>
        <w:lang w:val="fr-CA" w:eastAsia="fr-CA" w:bidi="fr-CA"/>
      </w:rPr>
    </w:lvl>
    <w:lvl w:ilvl="7" w:tplc="5DD8A1F0">
      <w:numFmt w:val="bullet"/>
      <w:lvlText w:val="•"/>
      <w:lvlJc w:val="left"/>
      <w:pPr>
        <w:ind w:left="8474" w:hanging="541"/>
      </w:pPr>
      <w:rPr>
        <w:rFonts w:hint="default"/>
        <w:lang w:val="fr-CA" w:eastAsia="fr-CA" w:bidi="fr-CA"/>
      </w:rPr>
    </w:lvl>
    <w:lvl w:ilvl="8" w:tplc="266E9406">
      <w:numFmt w:val="bullet"/>
      <w:lvlText w:val="•"/>
      <w:lvlJc w:val="left"/>
      <w:pPr>
        <w:ind w:left="9476" w:hanging="541"/>
      </w:pPr>
      <w:rPr>
        <w:rFonts w:hint="default"/>
        <w:lang w:val="fr-CA" w:eastAsia="fr-CA" w:bidi="fr-CA"/>
      </w:rPr>
    </w:lvl>
  </w:abstractNum>
  <w:abstractNum w:abstractNumId="24" w15:restartNumberingAfterBreak="0">
    <w:nsid w:val="22EA3489"/>
    <w:multiLevelType w:val="hybridMultilevel"/>
    <w:tmpl w:val="9C42272E"/>
    <w:lvl w:ilvl="0" w:tplc="986E52A8">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25" w15:restartNumberingAfterBreak="0">
    <w:nsid w:val="24800AFF"/>
    <w:multiLevelType w:val="hybridMultilevel"/>
    <w:tmpl w:val="08B8D7B8"/>
    <w:lvl w:ilvl="0" w:tplc="0C0C0015">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26" w15:restartNumberingAfterBreak="0">
    <w:nsid w:val="25E863FC"/>
    <w:multiLevelType w:val="hybridMultilevel"/>
    <w:tmpl w:val="13D4EDBE"/>
    <w:lvl w:ilvl="0" w:tplc="A4D4F2C8">
      <w:start w:val="1"/>
      <w:numFmt w:val="lowerRoman"/>
      <w:lvlText w:val="%1)"/>
      <w:lvlJc w:val="left"/>
      <w:pPr>
        <w:ind w:left="720" w:hanging="360"/>
      </w:pPr>
      <w:rPr>
        <w:rFonts w:asciiTheme="minorHAnsi" w:hAnsiTheme="minorHAnsi" w:cstheme="minorHAnsi" w:hint="default"/>
        <w:sz w:val="22"/>
        <w:szCs w:val="22"/>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27B049F3"/>
    <w:multiLevelType w:val="hybridMultilevel"/>
    <w:tmpl w:val="48900F70"/>
    <w:lvl w:ilvl="0" w:tplc="986E52A8">
      <w:start w:val="1"/>
      <w:numFmt w:val="upperLetter"/>
      <w:lvlText w:val="%1."/>
      <w:lvlJc w:val="left"/>
      <w:pPr>
        <w:ind w:left="1778" w:hanging="360"/>
      </w:pPr>
      <w:rPr>
        <w:rFonts w:hint="default"/>
        <w:b w:val="0"/>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28" w15:restartNumberingAfterBreak="0">
    <w:nsid w:val="28672E2D"/>
    <w:multiLevelType w:val="hybridMultilevel"/>
    <w:tmpl w:val="6234CE8E"/>
    <w:lvl w:ilvl="0" w:tplc="0C0C0015">
      <w:start w:val="1"/>
      <w:numFmt w:val="upperLetter"/>
      <w:lvlText w:val="%1."/>
      <w:lvlJc w:val="left"/>
      <w:pPr>
        <w:ind w:left="1620" w:hanging="360"/>
      </w:pPr>
      <w:rPr>
        <w:rFonts w:hint="default"/>
      </w:rPr>
    </w:lvl>
    <w:lvl w:ilvl="1" w:tplc="0C0C0019" w:tentative="1">
      <w:start w:val="1"/>
      <w:numFmt w:val="lowerLetter"/>
      <w:lvlText w:val="%2."/>
      <w:lvlJc w:val="left"/>
      <w:pPr>
        <w:ind w:left="2340" w:hanging="360"/>
      </w:pPr>
    </w:lvl>
    <w:lvl w:ilvl="2" w:tplc="0C0C001B">
      <w:start w:val="1"/>
      <w:numFmt w:val="lowerRoman"/>
      <w:lvlText w:val="%3."/>
      <w:lvlJc w:val="right"/>
      <w:pPr>
        <w:ind w:left="3060" w:hanging="180"/>
      </w:pPr>
    </w:lvl>
    <w:lvl w:ilvl="3" w:tplc="0C0C000F" w:tentative="1">
      <w:start w:val="1"/>
      <w:numFmt w:val="decimal"/>
      <w:lvlText w:val="%4."/>
      <w:lvlJc w:val="left"/>
      <w:pPr>
        <w:ind w:left="3780" w:hanging="360"/>
      </w:pPr>
    </w:lvl>
    <w:lvl w:ilvl="4" w:tplc="0C0C0019" w:tentative="1">
      <w:start w:val="1"/>
      <w:numFmt w:val="lowerLetter"/>
      <w:lvlText w:val="%5."/>
      <w:lvlJc w:val="left"/>
      <w:pPr>
        <w:ind w:left="4500" w:hanging="360"/>
      </w:pPr>
    </w:lvl>
    <w:lvl w:ilvl="5" w:tplc="0C0C001B" w:tentative="1">
      <w:start w:val="1"/>
      <w:numFmt w:val="lowerRoman"/>
      <w:lvlText w:val="%6."/>
      <w:lvlJc w:val="right"/>
      <w:pPr>
        <w:ind w:left="5220" w:hanging="180"/>
      </w:pPr>
    </w:lvl>
    <w:lvl w:ilvl="6" w:tplc="0C0C000F" w:tentative="1">
      <w:start w:val="1"/>
      <w:numFmt w:val="decimal"/>
      <w:lvlText w:val="%7."/>
      <w:lvlJc w:val="left"/>
      <w:pPr>
        <w:ind w:left="5940" w:hanging="360"/>
      </w:pPr>
    </w:lvl>
    <w:lvl w:ilvl="7" w:tplc="0C0C0019" w:tentative="1">
      <w:start w:val="1"/>
      <w:numFmt w:val="lowerLetter"/>
      <w:lvlText w:val="%8."/>
      <w:lvlJc w:val="left"/>
      <w:pPr>
        <w:ind w:left="6660" w:hanging="360"/>
      </w:pPr>
    </w:lvl>
    <w:lvl w:ilvl="8" w:tplc="0C0C001B" w:tentative="1">
      <w:start w:val="1"/>
      <w:numFmt w:val="lowerRoman"/>
      <w:lvlText w:val="%9."/>
      <w:lvlJc w:val="right"/>
      <w:pPr>
        <w:ind w:left="7380" w:hanging="180"/>
      </w:pPr>
    </w:lvl>
  </w:abstractNum>
  <w:abstractNum w:abstractNumId="29" w15:restartNumberingAfterBreak="0">
    <w:nsid w:val="29537E52"/>
    <w:multiLevelType w:val="multilevel"/>
    <w:tmpl w:val="E1B0C384"/>
    <w:lvl w:ilvl="0">
      <w:start w:val="7"/>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9BC3A1A"/>
    <w:multiLevelType w:val="hybridMultilevel"/>
    <w:tmpl w:val="9984DB8E"/>
    <w:lvl w:ilvl="0" w:tplc="0C0C0015">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31" w15:restartNumberingAfterBreak="0">
    <w:nsid w:val="29BC40A3"/>
    <w:multiLevelType w:val="hybridMultilevel"/>
    <w:tmpl w:val="84E81692"/>
    <w:lvl w:ilvl="0" w:tplc="0C0C0015">
      <w:start w:val="1"/>
      <w:numFmt w:val="upperLetter"/>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2" w15:restartNumberingAfterBreak="0">
    <w:nsid w:val="2A4E2FCD"/>
    <w:multiLevelType w:val="hybridMultilevel"/>
    <w:tmpl w:val="98A6ACF4"/>
    <w:lvl w:ilvl="0" w:tplc="0C0C0015">
      <w:start w:val="1"/>
      <w:numFmt w:val="upperLetter"/>
      <w:lvlText w:val="%1."/>
      <w:lvlJc w:val="left"/>
      <w:pPr>
        <w:ind w:left="1777" w:hanging="360"/>
      </w:pPr>
      <w:rPr>
        <w:rFonts w:hint="default"/>
      </w:rPr>
    </w:lvl>
    <w:lvl w:ilvl="1" w:tplc="0C0C0019" w:tentative="1">
      <w:start w:val="1"/>
      <w:numFmt w:val="lowerLetter"/>
      <w:lvlText w:val="%2."/>
      <w:lvlJc w:val="left"/>
      <w:pPr>
        <w:ind w:left="2497" w:hanging="360"/>
      </w:pPr>
    </w:lvl>
    <w:lvl w:ilvl="2" w:tplc="0C0C001B" w:tentative="1">
      <w:start w:val="1"/>
      <w:numFmt w:val="lowerRoman"/>
      <w:lvlText w:val="%3."/>
      <w:lvlJc w:val="right"/>
      <w:pPr>
        <w:ind w:left="3217" w:hanging="180"/>
      </w:pPr>
    </w:lvl>
    <w:lvl w:ilvl="3" w:tplc="0C0C000F" w:tentative="1">
      <w:start w:val="1"/>
      <w:numFmt w:val="decimal"/>
      <w:lvlText w:val="%4."/>
      <w:lvlJc w:val="left"/>
      <w:pPr>
        <w:ind w:left="3937" w:hanging="360"/>
      </w:pPr>
    </w:lvl>
    <w:lvl w:ilvl="4" w:tplc="0C0C0019" w:tentative="1">
      <w:start w:val="1"/>
      <w:numFmt w:val="lowerLetter"/>
      <w:lvlText w:val="%5."/>
      <w:lvlJc w:val="left"/>
      <w:pPr>
        <w:ind w:left="4657" w:hanging="360"/>
      </w:pPr>
    </w:lvl>
    <w:lvl w:ilvl="5" w:tplc="0C0C001B" w:tentative="1">
      <w:start w:val="1"/>
      <w:numFmt w:val="lowerRoman"/>
      <w:lvlText w:val="%6."/>
      <w:lvlJc w:val="right"/>
      <w:pPr>
        <w:ind w:left="5377" w:hanging="180"/>
      </w:pPr>
    </w:lvl>
    <w:lvl w:ilvl="6" w:tplc="0C0C000F" w:tentative="1">
      <w:start w:val="1"/>
      <w:numFmt w:val="decimal"/>
      <w:lvlText w:val="%7."/>
      <w:lvlJc w:val="left"/>
      <w:pPr>
        <w:ind w:left="6097" w:hanging="360"/>
      </w:pPr>
    </w:lvl>
    <w:lvl w:ilvl="7" w:tplc="0C0C0019" w:tentative="1">
      <w:start w:val="1"/>
      <w:numFmt w:val="lowerLetter"/>
      <w:lvlText w:val="%8."/>
      <w:lvlJc w:val="left"/>
      <w:pPr>
        <w:ind w:left="6817" w:hanging="360"/>
      </w:pPr>
    </w:lvl>
    <w:lvl w:ilvl="8" w:tplc="0C0C001B" w:tentative="1">
      <w:start w:val="1"/>
      <w:numFmt w:val="lowerRoman"/>
      <w:lvlText w:val="%9."/>
      <w:lvlJc w:val="right"/>
      <w:pPr>
        <w:ind w:left="7537" w:hanging="180"/>
      </w:pPr>
    </w:lvl>
  </w:abstractNum>
  <w:abstractNum w:abstractNumId="33" w15:restartNumberingAfterBreak="0">
    <w:nsid w:val="2AF655D9"/>
    <w:multiLevelType w:val="multilevel"/>
    <w:tmpl w:val="6670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FB4DF7"/>
    <w:multiLevelType w:val="hybridMultilevel"/>
    <w:tmpl w:val="FD6A61AA"/>
    <w:lvl w:ilvl="0" w:tplc="344EDA94">
      <w:start w:val="1"/>
      <w:numFmt w:val="upperLetter"/>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35" w15:restartNumberingAfterBreak="0">
    <w:nsid w:val="2D9264BF"/>
    <w:multiLevelType w:val="hybridMultilevel"/>
    <w:tmpl w:val="807A382E"/>
    <w:lvl w:ilvl="0" w:tplc="0C0C0001">
      <w:start w:val="1"/>
      <w:numFmt w:val="bullet"/>
      <w:lvlText w:val=""/>
      <w:lvlJc w:val="left"/>
      <w:pPr>
        <w:ind w:left="728" w:hanging="360"/>
      </w:pPr>
      <w:rPr>
        <w:rFonts w:ascii="Symbol" w:hAnsi="Symbol" w:hint="default"/>
      </w:rPr>
    </w:lvl>
    <w:lvl w:ilvl="1" w:tplc="0C0C0003" w:tentative="1">
      <w:start w:val="1"/>
      <w:numFmt w:val="bullet"/>
      <w:lvlText w:val="o"/>
      <w:lvlJc w:val="left"/>
      <w:pPr>
        <w:ind w:left="1448" w:hanging="360"/>
      </w:pPr>
      <w:rPr>
        <w:rFonts w:ascii="Courier New" w:hAnsi="Courier New" w:cs="Courier New" w:hint="default"/>
      </w:rPr>
    </w:lvl>
    <w:lvl w:ilvl="2" w:tplc="0C0C0005" w:tentative="1">
      <w:start w:val="1"/>
      <w:numFmt w:val="bullet"/>
      <w:lvlText w:val=""/>
      <w:lvlJc w:val="left"/>
      <w:pPr>
        <w:ind w:left="2168" w:hanging="360"/>
      </w:pPr>
      <w:rPr>
        <w:rFonts w:ascii="Wingdings" w:hAnsi="Wingdings" w:hint="default"/>
      </w:rPr>
    </w:lvl>
    <w:lvl w:ilvl="3" w:tplc="0C0C0001" w:tentative="1">
      <w:start w:val="1"/>
      <w:numFmt w:val="bullet"/>
      <w:lvlText w:val=""/>
      <w:lvlJc w:val="left"/>
      <w:pPr>
        <w:ind w:left="2888" w:hanging="360"/>
      </w:pPr>
      <w:rPr>
        <w:rFonts w:ascii="Symbol" w:hAnsi="Symbol" w:hint="default"/>
      </w:rPr>
    </w:lvl>
    <w:lvl w:ilvl="4" w:tplc="0C0C0003" w:tentative="1">
      <w:start w:val="1"/>
      <w:numFmt w:val="bullet"/>
      <w:lvlText w:val="o"/>
      <w:lvlJc w:val="left"/>
      <w:pPr>
        <w:ind w:left="3608" w:hanging="360"/>
      </w:pPr>
      <w:rPr>
        <w:rFonts w:ascii="Courier New" w:hAnsi="Courier New" w:cs="Courier New" w:hint="default"/>
      </w:rPr>
    </w:lvl>
    <w:lvl w:ilvl="5" w:tplc="0C0C0005" w:tentative="1">
      <w:start w:val="1"/>
      <w:numFmt w:val="bullet"/>
      <w:lvlText w:val=""/>
      <w:lvlJc w:val="left"/>
      <w:pPr>
        <w:ind w:left="4328" w:hanging="360"/>
      </w:pPr>
      <w:rPr>
        <w:rFonts w:ascii="Wingdings" w:hAnsi="Wingdings" w:hint="default"/>
      </w:rPr>
    </w:lvl>
    <w:lvl w:ilvl="6" w:tplc="0C0C0001" w:tentative="1">
      <w:start w:val="1"/>
      <w:numFmt w:val="bullet"/>
      <w:lvlText w:val=""/>
      <w:lvlJc w:val="left"/>
      <w:pPr>
        <w:ind w:left="5048" w:hanging="360"/>
      </w:pPr>
      <w:rPr>
        <w:rFonts w:ascii="Symbol" w:hAnsi="Symbol" w:hint="default"/>
      </w:rPr>
    </w:lvl>
    <w:lvl w:ilvl="7" w:tplc="0C0C0003" w:tentative="1">
      <w:start w:val="1"/>
      <w:numFmt w:val="bullet"/>
      <w:lvlText w:val="o"/>
      <w:lvlJc w:val="left"/>
      <w:pPr>
        <w:ind w:left="5768" w:hanging="360"/>
      </w:pPr>
      <w:rPr>
        <w:rFonts w:ascii="Courier New" w:hAnsi="Courier New" w:cs="Courier New" w:hint="default"/>
      </w:rPr>
    </w:lvl>
    <w:lvl w:ilvl="8" w:tplc="0C0C0005" w:tentative="1">
      <w:start w:val="1"/>
      <w:numFmt w:val="bullet"/>
      <w:lvlText w:val=""/>
      <w:lvlJc w:val="left"/>
      <w:pPr>
        <w:ind w:left="6488" w:hanging="360"/>
      </w:pPr>
      <w:rPr>
        <w:rFonts w:ascii="Wingdings" w:hAnsi="Wingdings" w:hint="default"/>
      </w:rPr>
    </w:lvl>
  </w:abstractNum>
  <w:abstractNum w:abstractNumId="36" w15:restartNumberingAfterBreak="0">
    <w:nsid w:val="2E146EF7"/>
    <w:multiLevelType w:val="multilevel"/>
    <w:tmpl w:val="356274EA"/>
    <w:lvl w:ilvl="0">
      <w:start w:val="1"/>
      <w:numFmt w:val="decimal"/>
      <w:lvlText w:val="%1"/>
      <w:lvlJc w:val="left"/>
      <w:pPr>
        <w:tabs>
          <w:tab w:val="num" w:pos="576"/>
        </w:tabs>
        <w:ind w:left="3024" w:hanging="3024"/>
      </w:pPr>
      <w:rPr>
        <w:rFonts w:hint="default"/>
      </w:rPr>
    </w:lvl>
    <w:lvl w:ilvl="1">
      <w:start w:val="1"/>
      <w:numFmt w:val="decimal"/>
      <w:pStyle w:val="Listenumros"/>
      <w:lvlText w:val="%1.%2"/>
      <w:lvlJc w:val="left"/>
      <w:pPr>
        <w:tabs>
          <w:tab w:val="num" w:pos="576"/>
        </w:tabs>
        <w:ind w:left="720" w:hanging="720"/>
      </w:pPr>
      <w:rPr>
        <w:rFonts w:ascii="Arial" w:hAnsi="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FC432BD"/>
    <w:multiLevelType w:val="hybridMultilevel"/>
    <w:tmpl w:val="ABEE36D0"/>
    <w:lvl w:ilvl="0" w:tplc="648E0A5A">
      <w:start w:val="1"/>
      <w:numFmt w:val="upperLetter"/>
      <w:lvlText w:val="%1."/>
      <w:lvlJc w:val="left"/>
      <w:pPr>
        <w:ind w:left="1778" w:hanging="360"/>
      </w:pPr>
      <w:rPr>
        <w:rFonts w:hint="default"/>
      </w:rPr>
    </w:lvl>
    <w:lvl w:ilvl="1" w:tplc="0C0C0019" w:tentative="1">
      <w:start w:val="1"/>
      <w:numFmt w:val="lowerLetter"/>
      <w:lvlText w:val="%2."/>
      <w:lvlJc w:val="left"/>
      <w:pPr>
        <w:ind w:left="2228" w:hanging="360"/>
      </w:pPr>
    </w:lvl>
    <w:lvl w:ilvl="2" w:tplc="0C0C001B" w:tentative="1">
      <w:start w:val="1"/>
      <w:numFmt w:val="lowerRoman"/>
      <w:lvlText w:val="%3."/>
      <w:lvlJc w:val="right"/>
      <w:pPr>
        <w:ind w:left="2948" w:hanging="180"/>
      </w:pPr>
    </w:lvl>
    <w:lvl w:ilvl="3" w:tplc="0C0C000F" w:tentative="1">
      <w:start w:val="1"/>
      <w:numFmt w:val="decimal"/>
      <w:lvlText w:val="%4."/>
      <w:lvlJc w:val="left"/>
      <w:pPr>
        <w:ind w:left="3668" w:hanging="360"/>
      </w:pPr>
    </w:lvl>
    <w:lvl w:ilvl="4" w:tplc="0C0C0019" w:tentative="1">
      <w:start w:val="1"/>
      <w:numFmt w:val="lowerLetter"/>
      <w:lvlText w:val="%5."/>
      <w:lvlJc w:val="left"/>
      <w:pPr>
        <w:ind w:left="4388" w:hanging="360"/>
      </w:pPr>
    </w:lvl>
    <w:lvl w:ilvl="5" w:tplc="0C0C001B" w:tentative="1">
      <w:start w:val="1"/>
      <w:numFmt w:val="lowerRoman"/>
      <w:lvlText w:val="%6."/>
      <w:lvlJc w:val="right"/>
      <w:pPr>
        <w:ind w:left="5108" w:hanging="180"/>
      </w:pPr>
    </w:lvl>
    <w:lvl w:ilvl="6" w:tplc="0C0C000F" w:tentative="1">
      <w:start w:val="1"/>
      <w:numFmt w:val="decimal"/>
      <w:lvlText w:val="%7."/>
      <w:lvlJc w:val="left"/>
      <w:pPr>
        <w:ind w:left="5828" w:hanging="360"/>
      </w:pPr>
    </w:lvl>
    <w:lvl w:ilvl="7" w:tplc="0C0C0019" w:tentative="1">
      <w:start w:val="1"/>
      <w:numFmt w:val="lowerLetter"/>
      <w:lvlText w:val="%8."/>
      <w:lvlJc w:val="left"/>
      <w:pPr>
        <w:ind w:left="6548" w:hanging="360"/>
      </w:pPr>
    </w:lvl>
    <w:lvl w:ilvl="8" w:tplc="0C0C001B" w:tentative="1">
      <w:start w:val="1"/>
      <w:numFmt w:val="lowerRoman"/>
      <w:lvlText w:val="%9."/>
      <w:lvlJc w:val="right"/>
      <w:pPr>
        <w:ind w:left="7268" w:hanging="180"/>
      </w:pPr>
    </w:lvl>
  </w:abstractNum>
  <w:abstractNum w:abstractNumId="38" w15:restartNumberingAfterBreak="0">
    <w:nsid w:val="30381BAC"/>
    <w:multiLevelType w:val="hybridMultilevel"/>
    <w:tmpl w:val="C066A4F0"/>
    <w:lvl w:ilvl="0" w:tplc="131EEB1E">
      <w:start w:val="1"/>
      <w:numFmt w:val="lowerRoman"/>
      <w:lvlText w:val="%1)"/>
      <w:lvlJc w:val="left"/>
      <w:pPr>
        <w:tabs>
          <w:tab w:val="num" w:pos="1584"/>
        </w:tabs>
        <w:ind w:left="1440" w:hanging="360"/>
      </w:pPr>
      <w:rPr>
        <w:rFonts w:hint="default"/>
      </w:rPr>
    </w:lvl>
    <w:lvl w:ilvl="1" w:tplc="35264E76">
      <w:start w:val="1"/>
      <w:numFmt w:val="decimal"/>
      <w:lvlText w:val="%2)"/>
      <w:lvlJc w:val="left"/>
      <w:pPr>
        <w:ind w:left="1440" w:hanging="360"/>
      </w:pPr>
      <w:rPr>
        <w:rFonts w:hint="default"/>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39" w15:restartNumberingAfterBreak="0">
    <w:nsid w:val="304F15DF"/>
    <w:multiLevelType w:val="multilevel"/>
    <w:tmpl w:val="8850DC90"/>
    <w:lvl w:ilvl="0">
      <w:start w:val="1"/>
      <w:numFmt w:val="decimal"/>
      <w:pStyle w:val="HQNiveau1"/>
      <w:lvlText w:val="%1."/>
      <w:lvlJc w:val="left"/>
      <w:pPr>
        <w:tabs>
          <w:tab w:val="num" w:pos="576"/>
        </w:tabs>
        <w:ind w:left="504" w:hanging="504"/>
      </w:pPr>
      <w:rPr>
        <w:rFonts w:ascii="Calibri" w:hAnsi="Calibri" w:hint="default"/>
        <w:sz w:val="26"/>
        <w:szCs w:val="26"/>
      </w:rPr>
    </w:lvl>
    <w:lvl w:ilvl="1">
      <w:start w:val="1"/>
      <w:numFmt w:val="decimal"/>
      <w:lvlText w:val="%1.%2"/>
      <w:lvlJc w:val="left"/>
      <w:pPr>
        <w:tabs>
          <w:tab w:val="num" w:pos="1080"/>
        </w:tabs>
        <w:ind w:left="1656" w:hanging="1656"/>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077032C"/>
    <w:multiLevelType w:val="hybridMultilevel"/>
    <w:tmpl w:val="9410D3E0"/>
    <w:lvl w:ilvl="0" w:tplc="986E52A8">
      <w:start w:val="1"/>
      <w:numFmt w:val="upperLetter"/>
      <w:lvlText w:val="%1."/>
      <w:lvlJc w:val="left"/>
      <w:pPr>
        <w:ind w:left="1070" w:hanging="360"/>
      </w:pPr>
      <w:rPr>
        <w:rFonts w:hint="default"/>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41" w15:restartNumberingAfterBreak="0">
    <w:nsid w:val="30AB5470"/>
    <w:multiLevelType w:val="hybridMultilevel"/>
    <w:tmpl w:val="C4F69E82"/>
    <w:lvl w:ilvl="0" w:tplc="986E52A8">
      <w:start w:val="1"/>
      <w:numFmt w:val="upperLetter"/>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42" w15:restartNumberingAfterBreak="0">
    <w:nsid w:val="30BF46DE"/>
    <w:multiLevelType w:val="hybridMultilevel"/>
    <w:tmpl w:val="07103BC6"/>
    <w:lvl w:ilvl="0" w:tplc="0C0C0015">
      <w:start w:val="1"/>
      <w:numFmt w:val="upperLetter"/>
      <w:lvlText w:val="%1."/>
      <w:lvlJc w:val="left"/>
      <w:pPr>
        <w:ind w:left="1777" w:hanging="360"/>
      </w:pPr>
    </w:lvl>
    <w:lvl w:ilvl="1" w:tplc="0C0C0019" w:tentative="1">
      <w:start w:val="1"/>
      <w:numFmt w:val="lowerLetter"/>
      <w:lvlText w:val="%2."/>
      <w:lvlJc w:val="left"/>
      <w:pPr>
        <w:ind w:left="2497" w:hanging="360"/>
      </w:pPr>
    </w:lvl>
    <w:lvl w:ilvl="2" w:tplc="0C0C001B" w:tentative="1">
      <w:start w:val="1"/>
      <w:numFmt w:val="lowerRoman"/>
      <w:lvlText w:val="%3."/>
      <w:lvlJc w:val="right"/>
      <w:pPr>
        <w:ind w:left="3217" w:hanging="180"/>
      </w:pPr>
    </w:lvl>
    <w:lvl w:ilvl="3" w:tplc="0C0C000F" w:tentative="1">
      <w:start w:val="1"/>
      <w:numFmt w:val="decimal"/>
      <w:lvlText w:val="%4."/>
      <w:lvlJc w:val="left"/>
      <w:pPr>
        <w:ind w:left="3937" w:hanging="360"/>
      </w:pPr>
    </w:lvl>
    <w:lvl w:ilvl="4" w:tplc="0C0C0019" w:tentative="1">
      <w:start w:val="1"/>
      <w:numFmt w:val="lowerLetter"/>
      <w:lvlText w:val="%5."/>
      <w:lvlJc w:val="left"/>
      <w:pPr>
        <w:ind w:left="4657" w:hanging="360"/>
      </w:pPr>
    </w:lvl>
    <w:lvl w:ilvl="5" w:tplc="0C0C001B" w:tentative="1">
      <w:start w:val="1"/>
      <w:numFmt w:val="lowerRoman"/>
      <w:lvlText w:val="%6."/>
      <w:lvlJc w:val="right"/>
      <w:pPr>
        <w:ind w:left="5377" w:hanging="180"/>
      </w:pPr>
    </w:lvl>
    <w:lvl w:ilvl="6" w:tplc="0C0C000F" w:tentative="1">
      <w:start w:val="1"/>
      <w:numFmt w:val="decimal"/>
      <w:lvlText w:val="%7."/>
      <w:lvlJc w:val="left"/>
      <w:pPr>
        <w:ind w:left="6097" w:hanging="360"/>
      </w:pPr>
    </w:lvl>
    <w:lvl w:ilvl="7" w:tplc="0C0C0019" w:tentative="1">
      <w:start w:val="1"/>
      <w:numFmt w:val="lowerLetter"/>
      <w:lvlText w:val="%8."/>
      <w:lvlJc w:val="left"/>
      <w:pPr>
        <w:ind w:left="6817" w:hanging="360"/>
      </w:pPr>
    </w:lvl>
    <w:lvl w:ilvl="8" w:tplc="0C0C001B" w:tentative="1">
      <w:start w:val="1"/>
      <w:numFmt w:val="lowerRoman"/>
      <w:lvlText w:val="%9."/>
      <w:lvlJc w:val="right"/>
      <w:pPr>
        <w:ind w:left="7537" w:hanging="180"/>
      </w:pPr>
    </w:lvl>
  </w:abstractNum>
  <w:abstractNum w:abstractNumId="43" w15:restartNumberingAfterBreak="0">
    <w:nsid w:val="313F6AEB"/>
    <w:multiLevelType w:val="hybridMultilevel"/>
    <w:tmpl w:val="C2B2CD64"/>
    <w:lvl w:ilvl="0" w:tplc="131EEB1E">
      <w:start w:val="1"/>
      <w:numFmt w:val="lowerRoman"/>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44" w15:restartNumberingAfterBreak="0">
    <w:nsid w:val="31CF1864"/>
    <w:multiLevelType w:val="hybridMultilevel"/>
    <w:tmpl w:val="D8EC64FC"/>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5" w15:restartNumberingAfterBreak="0">
    <w:nsid w:val="32632F26"/>
    <w:multiLevelType w:val="hybridMultilevel"/>
    <w:tmpl w:val="24008466"/>
    <w:lvl w:ilvl="0" w:tplc="0C0C0015">
      <w:start w:val="1"/>
      <w:numFmt w:val="upperLetter"/>
      <w:lvlText w:val="%1."/>
      <w:lvlJc w:val="left"/>
      <w:pPr>
        <w:ind w:left="1070" w:hanging="360"/>
      </w:pPr>
      <w:rPr>
        <w:rFonts w:hint="default"/>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46" w15:restartNumberingAfterBreak="0">
    <w:nsid w:val="33354555"/>
    <w:multiLevelType w:val="hybridMultilevel"/>
    <w:tmpl w:val="221E343C"/>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7" w15:restartNumberingAfterBreak="0">
    <w:nsid w:val="3394669C"/>
    <w:multiLevelType w:val="hybridMultilevel"/>
    <w:tmpl w:val="A6CC64DE"/>
    <w:lvl w:ilvl="0" w:tplc="EABCC560">
      <w:start w:val="5"/>
      <w:numFmt w:val="bullet"/>
      <w:lvlText w:val="•"/>
      <w:lvlJc w:val="left"/>
      <w:pPr>
        <w:ind w:left="1890" w:hanging="360"/>
      </w:pPr>
      <w:rPr>
        <w:rFonts w:ascii="Calibri" w:eastAsia="MS Mincho" w:hAnsi="Calibri" w:cs="Times New Roman" w:hint="default"/>
      </w:rPr>
    </w:lvl>
    <w:lvl w:ilvl="1" w:tplc="0C0C0003" w:tentative="1">
      <w:start w:val="1"/>
      <w:numFmt w:val="bullet"/>
      <w:lvlText w:val="o"/>
      <w:lvlJc w:val="left"/>
      <w:pPr>
        <w:ind w:left="2610" w:hanging="360"/>
      </w:pPr>
      <w:rPr>
        <w:rFonts w:ascii="Courier New" w:hAnsi="Courier New" w:cs="Symbol" w:hint="default"/>
      </w:rPr>
    </w:lvl>
    <w:lvl w:ilvl="2" w:tplc="0C0C0005" w:tentative="1">
      <w:start w:val="1"/>
      <w:numFmt w:val="bullet"/>
      <w:lvlText w:val=""/>
      <w:lvlJc w:val="left"/>
      <w:pPr>
        <w:ind w:left="3330" w:hanging="360"/>
      </w:pPr>
      <w:rPr>
        <w:rFonts w:ascii="Wingdings" w:hAnsi="Wingdings" w:hint="default"/>
      </w:rPr>
    </w:lvl>
    <w:lvl w:ilvl="3" w:tplc="0C0C0001" w:tentative="1">
      <w:start w:val="1"/>
      <w:numFmt w:val="bullet"/>
      <w:lvlText w:val=""/>
      <w:lvlJc w:val="left"/>
      <w:pPr>
        <w:ind w:left="4050" w:hanging="360"/>
      </w:pPr>
      <w:rPr>
        <w:rFonts w:ascii="Symbol" w:hAnsi="Symbol" w:hint="default"/>
      </w:rPr>
    </w:lvl>
    <w:lvl w:ilvl="4" w:tplc="0C0C0003" w:tentative="1">
      <w:start w:val="1"/>
      <w:numFmt w:val="bullet"/>
      <w:lvlText w:val="o"/>
      <w:lvlJc w:val="left"/>
      <w:pPr>
        <w:ind w:left="4770" w:hanging="360"/>
      </w:pPr>
      <w:rPr>
        <w:rFonts w:ascii="Courier New" w:hAnsi="Courier New" w:cs="Symbol" w:hint="default"/>
      </w:rPr>
    </w:lvl>
    <w:lvl w:ilvl="5" w:tplc="0C0C0005" w:tentative="1">
      <w:start w:val="1"/>
      <w:numFmt w:val="bullet"/>
      <w:lvlText w:val=""/>
      <w:lvlJc w:val="left"/>
      <w:pPr>
        <w:ind w:left="5490" w:hanging="360"/>
      </w:pPr>
      <w:rPr>
        <w:rFonts w:ascii="Wingdings" w:hAnsi="Wingdings" w:hint="default"/>
      </w:rPr>
    </w:lvl>
    <w:lvl w:ilvl="6" w:tplc="0C0C0001" w:tentative="1">
      <w:start w:val="1"/>
      <w:numFmt w:val="bullet"/>
      <w:lvlText w:val=""/>
      <w:lvlJc w:val="left"/>
      <w:pPr>
        <w:ind w:left="6210" w:hanging="360"/>
      </w:pPr>
      <w:rPr>
        <w:rFonts w:ascii="Symbol" w:hAnsi="Symbol" w:hint="default"/>
      </w:rPr>
    </w:lvl>
    <w:lvl w:ilvl="7" w:tplc="0C0C0003" w:tentative="1">
      <w:start w:val="1"/>
      <w:numFmt w:val="bullet"/>
      <w:lvlText w:val="o"/>
      <w:lvlJc w:val="left"/>
      <w:pPr>
        <w:ind w:left="6930" w:hanging="360"/>
      </w:pPr>
      <w:rPr>
        <w:rFonts w:ascii="Courier New" w:hAnsi="Courier New" w:cs="Symbol" w:hint="default"/>
      </w:rPr>
    </w:lvl>
    <w:lvl w:ilvl="8" w:tplc="0C0C0005" w:tentative="1">
      <w:start w:val="1"/>
      <w:numFmt w:val="bullet"/>
      <w:lvlText w:val=""/>
      <w:lvlJc w:val="left"/>
      <w:pPr>
        <w:ind w:left="7650" w:hanging="360"/>
      </w:pPr>
      <w:rPr>
        <w:rFonts w:ascii="Wingdings" w:hAnsi="Wingdings" w:hint="default"/>
      </w:rPr>
    </w:lvl>
  </w:abstractNum>
  <w:abstractNum w:abstractNumId="48" w15:restartNumberingAfterBreak="0">
    <w:nsid w:val="37E763E9"/>
    <w:multiLevelType w:val="hybridMultilevel"/>
    <w:tmpl w:val="67F473BA"/>
    <w:lvl w:ilvl="0" w:tplc="360E2DD0">
      <w:start w:val="4"/>
      <w:numFmt w:val="bullet"/>
      <w:lvlText w:val="•"/>
      <w:lvlJc w:val="left"/>
      <w:pPr>
        <w:ind w:left="1987" w:hanging="360"/>
      </w:pPr>
      <w:rPr>
        <w:rFonts w:ascii="Calibri" w:eastAsia="MS Mincho" w:hAnsi="Calibri" w:cs="Calibri" w:hint="default"/>
      </w:rPr>
    </w:lvl>
    <w:lvl w:ilvl="1" w:tplc="0C0C0003" w:tentative="1">
      <w:start w:val="1"/>
      <w:numFmt w:val="bullet"/>
      <w:lvlText w:val="o"/>
      <w:lvlJc w:val="left"/>
      <w:pPr>
        <w:ind w:left="2707" w:hanging="360"/>
      </w:pPr>
      <w:rPr>
        <w:rFonts w:ascii="Courier New" w:hAnsi="Courier New" w:cs="Courier New" w:hint="default"/>
      </w:rPr>
    </w:lvl>
    <w:lvl w:ilvl="2" w:tplc="0C0C0005" w:tentative="1">
      <w:start w:val="1"/>
      <w:numFmt w:val="bullet"/>
      <w:lvlText w:val=""/>
      <w:lvlJc w:val="left"/>
      <w:pPr>
        <w:ind w:left="3427" w:hanging="360"/>
      </w:pPr>
      <w:rPr>
        <w:rFonts w:ascii="Wingdings" w:hAnsi="Wingdings" w:hint="default"/>
      </w:rPr>
    </w:lvl>
    <w:lvl w:ilvl="3" w:tplc="0C0C0001" w:tentative="1">
      <w:start w:val="1"/>
      <w:numFmt w:val="bullet"/>
      <w:lvlText w:val=""/>
      <w:lvlJc w:val="left"/>
      <w:pPr>
        <w:ind w:left="4147" w:hanging="360"/>
      </w:pPr>
      <w:rPr>
        <w:rFonts w:ascii="Symbol" w:hAnsi="Symbol" w:hint="default"/>
      </w:rPr>
    </w:lvl>
    <w:lvl w:ilvl="4" w:tplc="0C0C0003" w:tentative="1">
      <w:start w:val="1"/>
      <w:numFmt w:val="bullet"/>
      <w:lvlText w:val="o"/>
      <w:lvlJc w:val="left"/>
      <w:pPr>
        <w:ind w:left="4867" w:hanging="360"/>
      </w:pPr>
      <w:rPr>
        <w:rFonts w:ascii="Courier New" w:hAnsi="Courier New" w:cs="Courier New" w:hint="default"/>
      </w:rPr>
    </w:lvl>
    <w:lvl w:ilvl="5" w:tplc="0C0C0005" w:tentative="1">
      <w:start w:val="1"/>
      <w:numFmt w:val="bullet"/>
      <w:lvlText w:val=""/>
      <w:lvlJc w:val="left"/>
      <w:pPr>
        <w:ind w:left="5587" w:hanging="360"/>
      </w:pPr>
      <w:rPr>
        <w:rFonts w:ascii="Wingdings" w:hAnsi="Wingdings" w:hint="default"/>
      </w:rPr>
    </w:lvl>
    <w:lvl w:ilvl="6" w:tplc="0C0C0001" w:tentative="1">
      <w:start w:val="1"/>
      <w:numFmt w:val="bullet"/>
      <w:lvlText w:val=""/>
      <w:lvlJc w:val="left"/>
      <w:pPr>
        <w:ind w:left="6307" w:hanging="360"/>
      </w:pPr>
      <w:rPr>
        <w:rFonts w:ascii="Symbol" w:hAnsi="Symbol" w:hint="default"/>
      </w:rPr>
    </w:lvl>
    <w:lvl w:ilvl="7" w:tplc="0C0C0003" w:tentative="1">
      <w:start w:val="1"/>
      <w:numFmt w:val="bullet"/>
      <w:lvlText w:val="o"/>
      <w:lvlJc w:val="left"/>
      <w:pPr>
        <w:ind w:left="7027" w:hanging="360"/>
      </w:pPr>
      <w:rPr>
        <w:rFonts w:ascii="Courier New" w:hAnsi="Courier New" w:cs="Courier New" w:hint="default"/>
      </w:rPr>
    </w:lvl>
    <w:lvl w:ilvl="8" w:tplc="0C0C0005" w:tentative="1">
      <w:start w:val="1"/>
      <w:numFmt w:val="bullet"/>
      <w:lvlText w:val=""/>
      <w:lvlJc w:val="left"/>
      <w:pPr>
        <w:ind w:left="7747" w:hanging="360"/>
      </w:pPr>
      <w:rPr>
        <w:rFonts w:ascii="Wingdings" w:hAnsi="Wingdings" w:hint="default"/>
      </w:rPr>
    </w:lvl>
  </w:abstractNum>
  <w:abstractNum w:abstractNumId="49" w15:restartNumberingAfterBreak="0">
    <w:nsid w:val="38E02538"/>
    <w:multiLevelType w:val="hybridMultilevel"/>
    <w:tmpl w:val="0B5C1580"/>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50" w15:restartNumberingAfterBreak="0">
    <w:nsid w:val="39D275A3"/>
    <w:multiLevelType w:val="multilevel"/>
    <w:tmpl w:val="089A379A"/>
    <w:lvl w:ilvl="0">
      <w:start w:val="4"/>
      <w:numFmt w:val="decimal"/>
      <w:lvlText w:val="%1"/>
      <w:lvlJc w:val="left"/>
      <w:pPr>
        <w:ind w:left="2000" w:hanging="540"/>
      </w:pPr>
      <w:rPr>
        <w:rFonts w:hint="default"/>
        <w:lang w:val="fr-CA" w:eastAsia="fr-CA" w:bidi="fr-CA"/>
      </w:rPr>
    </w:lvl>
    <w:lvl w:ilvl="1">
      <w:start w:val="6"/>
      <w:numFmt w:val="decimal"/>
      <w:lvlText w:val="%1.%2"/>
      <w:lvlJc w:val="left"/>
      <w:pPr>
        <w:ind w:left="2000" w:hanging="540"/>
      </w:pPr>
      <w:rPr>
        <w:rFonts w:ascii="Calibri" w:eastAsia="Calibri" w:hAnsi="Calibri" w:cs="Calibri" w:hint="default"/>
        <w:spacing w:val="-1"/>
        <w:w w:val="100"/>
        <w:sz w:val="24"/>
        <w:szCs w:val="24"/>
        <w:lang w:val="fr-CA" w:eastAsia="fr-CA" w:bidi="fr-CA"/>
      </w:rPr>
    </w:lvl>
    <w:lvl w:ilvl="2">
      <w:start w:val="1"/>
      <w:numFmt w:val="upperLetter"/>
      <w:lvlText w:val="%3."/>
      <w:lvlJc w:val="left"/>
      <w:pPr>
        <w:ind w:left="2540" w:hanging="540"/>
      </w:pPr>
      <w:rPr>
        <w:rFonts w:ascii="Calibri" w:eastAsia="Calibri" w:hAnsi="Calibri" w:cs="Calibri" w:hint="default"/>
        <w:spacing w:val="-1"/>
        <w:w w:val="100"/>
        <w:sz w:val="22"/>
        <w:szCs w:val="22"/>
        <w:lang w:val="fr-CA" w:eastAsia="fr-CA" w:bidi="fr-CA"/>
      </w:rPr>
    </w:lvl>
    <w:lvl w:ilvl="3">
      <w:numFmt w:val="bullet"/>
      <w:lvlText w:val=""/>
      <w:lvlJc w:val="left"/>
      <w:pPr>
        <w:ind w:left="3260" w:hanging="540"/>
      </w:pPr>
      <w:rPr>
        <w:rFonts w:ascii="Symbol" w:eastAsia="Symbol" w:hAnsi="Symbol" w:cs="Symbol" w:hint="default"/>
        <w:w w:val="100"/>
        <w:sz w:val="22"/>
        <w:szCs w:val="22"/>
        <w:lang w:val="fr-CA" w:eastAsia="fr-CA" w:bidi="fr-CA"/>
      </w:rPr>
    </w:lvl>
    <w:lvl w:ilvl="4">
      <w:numFmt w:val="bullet"/>
      <w:lvlText w:val="•"/>
      <w:lvlJc w:val="left"/>
      <w:pPr>
        <w:ind w:left="5315" w:hanging="540"/>
      </w:pPr>
      <w:rPr>
        <w:rFonts w:hint="default"/>
        <w:lang w:val="fr-CA" w:eastAsia="fr-CA" w:bidi="fr-CA"/>
      </w:rPr>
    </w:lvl>
    <w:lvl w:ilvl="5">
      <w:numFmt w:val="bullet"/>
      <w:lvlText w:val="•"/>
      <w:lvlJc w:val="left"/>
      <w:pPr>
        <w:ind w:left="6342" w:hanging="540"/>
      </w:pPr>
      <w:rPr>
        <w:rFonts w:hint="default"/>
        <w:lang w:val="fr-CA" w:eastAsia="fr-CA" w:bidi="fr-CA"/>
      </w:rPr>
    </w:lvl>
    <w:lvl w:ilvl="6">
      <w:numFmt w:val="bullet"/>
      <w:lvlText w:val="•"/>
      <w:lvlJc w:val="left"/>
      <w:pPr>
        <w:ind w:left="7370" w:hanging="540"/>
      </w:pPr>
      <w:rPr>
        <w:rFonts w:hint="default"/>
        <w:lang w:val="fr-CA" w:eastAsia="fr-CA" w:bidi="fr-CA"/>
      </w:rPr>
    </w:lvl>
    <w:lvl w:ilvl="7">
      <w:numFmt w:val="bullet"/>
      <w:lvlText w:val="•"/>
      <w:lvlJc w:val="left"/>
      <w:pPr>
        <w:ind w:left="8397" w:hanging="540"/>
      </w:pPr>
      <w:rPr>
        <w:rFonts w:hint="default"/>
        <w:lang w:val="fr-CA" w:eastAsia="fr-CA" w:bidi="fr-CA"/>
      </w:rPr>
    </w:lvl>
    <w:lvl w:ilvl="8">
      <w:numFmt w:val="bullet"/>
      <w:lvlText w:val="•"/>
      <w:lvlJc w:val="left"/>
      <w:pPr>
        <w:ind w:left="9425" w:hanging="540"/>
      </w:pPr>
      <w:rPr>
        <w:rFonts w:hint="default"/>
        <w:lang w:val="fr-CA" w:eastAsia="fr-CA" w:bidi="fr-CA"/>
      </w:rPr>
    </w:lvl>
  </w:abstractNum>
  <w:abstractNum w:abstractNumId="51" w15:restartNumberingAfterBreak="0">
    <w:nsid w:val="3A517587"/>
    <w:multiLevelType w:val="hybridMultilevel"/>
    <w:tmpl w:val="31F27D5A"/>
    <w:lvl w:ilvl="0" w:tplc="0C0C0001">
      <w:start w:val="1"/>
      <w:numFmt w:val="bullet"/>
      <w:lvlText w:val=""/>
      <w:lvlJc w:val="left"/>
      <w:pPr>
        <w:ind w:left="1486" w:hanging="360"/>
      </w:pPr>
      <w:rPr>
        <w:rFonts w:ascii="Symbol" w:hAnsi="Symbol" w:hint="default"/>
      </w:rPr>
    </w:lvl>
    <w:lvl w:ilvl="1" w:tplc="0C0C0003" w:tentative="1">
      <w:start w:val="1"/>
      <w:numFmt w:val="bullet"/>
      <w:lvlText w:val="o"/>
      <w:lvlJc w:val="left"/>
      <w:pPr>
        <w:ind w:left="2206" w:hanging="360"/>
      </w:pPr>
      <w:rPr>
        <w:rFonts w:ascii="Courier New" w:hAnsi="Courier New" w:cs="Courier New" w:hint="default"/>
      </w:rPr>
    </w:lvl>
    <w:lvl w:ilvl="2" w:tplc="0C0C0005" w:tentative="1">
      <w:start w:val="1"/>
      <w:numFmt w:val="bullet"/>
      <w:lvlText w:val=""/>
      <w:lvlJc w:val="left"/>
      <w:pPr>
        <w:ind w:left="2926" w:hanging="360"/>
      </w:pPr>
      <w:rPr>
        <w:rFonts w:ascii="Wingdings" w:hAnsi="Wingdings" w:hint="default"/>
      </w:rPr>
    </w:lvl>
    <w:lvl w:ilvl="3" w:tplc="0C0C0001" w:tentative="1">
      <w:start w:val="1"/>
      <w:numFmt w:val="bullet"/>
      <w:lvlText w:val=""/>
      <w:lvlJc w:val="left"/>
      <w:pPr>
        <w:ind w:left="3646" w:hanging="360"/>
      </w:pPr>
      <w:rPr>
        <w:rFonts w:ascii="Symbol" w:hAnsi="Symbol" w:hint="default"/>
      </w:rPr>
    </w:lvl>
    <w:lvl w:ilvl="4" w:tplc="0C0C0003" w:tentative="1">
      <w:start w:val="1"/>
      <w:numFmt w:val="bullet"/>
      <w:lvlText w:val="o"/>
      <w:lvlJc w:val="left"/>
      <w:pPr>
        <w:ind w:left="4366" w:hanging="360"/>
      </w:pPr>
      <w:rPr>
        <w:rFonts w:ascii="Courier New" w:hAnsi="Courier New" w:cs="Courier New" w:hint="default"/>
      </w:rPr>
    </w:lvl>
    <w:lvl w:ilvl="5" w:tplc="0C0C0005" w:tentative="1">
      <w:start w:val="1"/>
      <w:numFmt w:val="bullet"/>
      <w:lvlText w:val=""/>
      <w:lvlJc w:val="left"/>
      <w:pPr>
        <w:ind w:left="5086" w:hanging="360"/>
      </w:pPr>
      <w:rPr>
        <w:rFonts w:ascii="Wingdings" w:hAnsi="Wingdings" w:hint="default"/>
      </w:rPr>
    </w:lvl>
    <w:lvl w:ilvl="6" w:tplc="0C0C0001" w:tentative="1">
      <w:start w:val="1"/>
      <w:numFmt w:val="bullet"/>
      <w:lvlText w:val=""/>
      <w:lvlJc w:val="left"/>
      <w:pPr>
        <w:ind w:left="5806" w:hanging="360"/>
      </w:pPr>
      <w:rPr>
        <w:rFonts w:ascii="Symbol" w:hAnsi="Symbol" w:hint="default"/>
      </w:rPr>
    </w:lvl>
    <w:lvl w:ilvl="7" w:tplc="0C0C0003" w:tentative="1">
      <w:start w:val="1"/>
      <w:numFmt w:val="bullet"/>
      <w:lvlText w:val="o"/>
      <w:lvlJc w:val="left"/>
      <w:pPr>
        <w:ind w:left="6526" w:hanging="360"/>
      </w:pPr>
      <w:rPr>
        <w:rFonts w:ascii="Courier New" w:hAnsi="Courier New" w:cs="Courier New" w:hint="default"/>
      </w:rPr>
    </w:lvl>
    <w:lvl w:ilvl="8" w:tplc="0C0C0005" w:tentative="1">
      <w:start w:val="1"/>
      <w:numFmt w:val="bullet"/>
      <w:lvlText w:val=""/>
      <w:lvlJc w:val="left"/>
      <w:pPr>
        <w:ind w:left="7246" w:hanging="360"/>
      </w:pPr>
      <w:rPr>
        <w:rFonts w:ascii="Wingdings" w:hAnsi="Wingdings" w:hint="default"/>
      </w:rPr>
    </w:lvl>
  </w:abstractNum>
  <w:abstractNum w:abstractNumId="52" w15:restartNumberingAfterBreak="0">
    <w:nsid w:val="3AB32F96"/>
    <w:multiLevelType w:val="hybridMultilevel"/>
    <w:tmpl w:val="83885E8C"/>
    <w:lvl w:ilvl="0" w:tplc="2F402764">
      <w:start w:val="1"/>
      <w:numFmt w:val="upperLetter"/>
      <w:lvlText w:val="%1."/>
      <w:lvlJc w:val="left"/>
      <w:pPr>
        <w:ind w:left="1070" w:hanging="360"/>
      </w:pPr>
      <w:rPr>
        <w:rFonts w:hint="default"/>
        <w:b w:val="0"/>
        <w:color w:val="auto"/>
        <w:sz w:val="22"/>
        <w:szCs w:val="22"/>
      </w:rPr>
    </w:lvl>
    <w:lvl w:ilvl="1" w:tplc="0C0C0019" w:tentative="1">
      <w:start w:val="1"/>
      <w:numFmt w:val="lowerLetter"/>
      <w:lvlText w:val="%2."/>
      <w:lvlJc w:val="left"/>
      <w:pPr>
        <w:ind w:left="1527" w:hanging="360"/>
      </w:pPr>
    </w:lvl>
    <w:lvl w:ilvl="2" w:tplc="0C0C001B" w:tentative="1">
      <w:start w:val="1"/>
      <w:numFmt w:val="lowerRoman"/>
      <w:lvlText w:val="%3."/>
      <w:lvlJc w:val="right"/>
      <w:pPr>
        <w:ind w:left="2247" w:hanging="180"/>
      </w:pPr>
    </w:lvl>
    <w:lvl w:ilvl="3" w:tplc="0C0C000F" w:tentative="1">
      <w:start w:val="1"/>
      <w:numFmt w:val="decimal"/>
      <w:lvlText w:val="%4."/>
      <w:lvlJc w:val="left"/>
      <w:pPr>
        <w:ind w:left="2967" w:hanging="360"/>
      </w:pPr>
    </w:lvl>
    <w:lvl w:ilvl="4" w:tplc="0C0C0019" w:tentative="1">
      <w:start w:val="1"/>
      <w:numFmt w:val="lowerLetter"/>
      <w:lvlText w:val="%5."/>
      <w:lvlJc w:val="left"/>
      <w:pPr>
        <w:ind w:left="3687" w:hanging="360"/>
      </w:pPr>
    </w:lvl>
    <w:lvl w:ilvl="5" w:tplc="0C0C001B" w:tentative="1">
      <w:start w:val="1"/>
      <w:numFmt w:val="lowerRoman"/>
      <w:lvlText w:val="%6."/>
      <w:lvlJc w:val="right"/>
      <w:pPr>
        <w:ind w:left="4407" w:hanging="180"/>
      </w:pPr>
    </w:lvl>
    <w:lvl w:ilvl="6" w:tplc="0C0C000F" w:tentative="1">
      <w:start w:val="1"/>
      <w:numFmt w:val="decimal"/>
      <w:lvlText w:val="%7."/>
      <w:lvlJc w:val="left"/>
      <w:pPr>
        <w:ind w:left="5127" w:hanging="360"/>
      </w:pPr>
    </w:lvl>
    <w:lvl w:ilvl="7" w:tplc="0C0C0019" w:tentative="1">
      <w:start w:val="1"/>
      <w:numFmt w:val="lowerLetter"/>
      <w:lvlText w:val="%8."/>
      <w:lvlJc w:val="left"/>
      <w:pPr>
        <w:ind w:left="5847" w:hanging="360"/>
      </w:pPr>
    </w:lvl>
    <w:lvl w:ilvl="8" w:tplc="0C0C001B" w:tentative="1">
      <w:start w:val="1"/>
      <w:numFmt w:val="lowerRoman"/>
      <w:lvlText w:val="%9."/>
      <w:lvlJc w:val="right"/>
      <w:pPr>
        <w:ind w:left="6567" w:hanging="180"/>
      </w:pPr>
    </w:lvl>
  </w:abstractNum>
  <w:abstractNum w:abstractNumId="53" w15:restartNumberingAfterBreak="0">
    <w:nsid w:val="3B5C7576"/>
    <w:multiLevelType w:val="hybridMultilevel"/>
    <w:tmpl w:val="1CCC32DA"/>
    <w:lvl w:ilvl="0" w:tplc="0C0C0001">
      <w:start w:val="1"/>
      <w:numFmt w:val="bullet"/>
      <w:lvlText w:val=""/>
      <w:lvlJc w:val="left"/>
      <w:pPr>
        <w:ind w:left="728" w:hanging="360"/>
      </w:pPr>
      <w:rPr>
        <w:rFonts w:ascii="Symbol" w:hAnsi="Symbol" w:hint="default"/>
      </w:rPr>
    </w:lvl>
    <w:lvl w:ilvl="1" w:tplc="0C0C0003" w:tentative="1">
      <w:start w:val="1"/>
      <w:numFmt w:val="bullet"/>
      <w:lvlText w:val="o"/>
      <w:lvlJc w:val="left"/>
      <w:pPr>
        <w:ind w:left="1448" w:hanging="360"/>
      </w:pPr>
      <w:rPr>
        <w:rFonts w:ascii="Courier New" w:hAnsi="Courier New" w:cs="Courier New" w:hint="default"/>
      </w:rPr>
    </w:lvl>
    <w:lvl w:ilvl="2" w:tplc="0C0C0005" w:tentative="1">
      <w:start w:val="1"/>
      <w:numFmt w:val="bullet"/>
      <w:lvlText w:val=""/>
      <w:lvlJc w:val="left"/>
      <w:pPr>
        <w:ind w:left="2168" w:hanging="360"/>
      </w:pPr>
      <w:rPr>
        <w:rFonts w:ascii="Wingdings" w:hAnsi="Wingdings" w:hint="default"/>
      </w:rPr>
    </w:lvl>
    <w:lvl w:ilvl="3" w:tplc="0C0C0001" w:tentative="1">
      <w:start w:val="1"/>
      <w:numFmt w:val="bullet"/>
      <w:lvlText w:val=""/>
      <w:lvlJc w:val="left"/>
      <w:pPr>
        <w:ind w:left="2888" w:hanging="360"/>
      </w:pPr>
      <w:rPr>
        <w:rFonts w:ascii="Symbol" w:hAnsi="Symbol" w:hint="default"/>
      </w:rPr>
    </w:lvl>
    <w:lvl w:ilvl="4" w:tplc="0C0C0003" w:tentative="1">
      <w:start w:val="1"/>
      <w:numFmt w:val="bullet"/>
      <w:lvlText w:val="o"/>
      <w:lvlJc w:val="left"/>
      <w:pPr>
        <w:ind w:left="3608" w:hanging="360"/>
      </w:pPr>
      <w:rPr>
        <w:rFonts w:ascii="Courier New" w:hAnsi="Courier New" w:cs="Courier New" w:hint="default"/>
      </w:rPr>
    </w:lvl>
    <w:lvl w:ilvl="5" w:tplc="0C0C0005" w:tentative="1">
      <w:start w:val="1"/>
      <w:numFmt w:val="bullet"/>
      <w:lvlText w:val=""/>
      <w:lvlJc w:val="left"/>
      <w:pPr>
        <w:ind w:left="4328" w:hanging="360"/>
      </w:pPr>
      <w:rPr>
        <w:rFonts w:ascii="Wingdings" w:hAnsi="Wingdings" w:hint="default"/>
      </w:rPr>
    </w:lvl>
    <w:lvl w:ilvl="6" w:tplc="0C0C0001" w:tentative="1">
      <w:start w:val="1"/>
      <w:numFmt w:val="bullet"/>
      <w:lvlText w:val=""/>
      <w:lvlJc w:val="left"/>
      <w:pPr>
        <w:ind w:left="5048" w:hanging="360"/>
      </w:pPr>
      <w:rPr>
        <w:rFonts w:ascii="Symbol" w:hAnsi="Symbol" w:hint="default"/>
      </w:rPr>
    </w:lvl>
    <w:lvl w:ilvl="7" w:tplc="0C0C0003" w:tentative="1">
      <w:start w:val="1"/>
      <w:numFmt w:val="bullet"/>
      <w:lvlText w:val="o"/>
      <w:lvlJc w:val="left"/>
      <w:pPr>
        <w:ind w:left="5768" w:hanging="360"/>
      </w:pPr>
      <w:rPr>
        <w:rFonts w:ascii="Courier New" w:hAnsi="Courier New" w:cs="Courier New" w:hint="default"/>
      </w:rPr>
    </w:lvl>
    <w:lvl w:ilvl="8" w:tplc="0C0C0005" w:tentative="1">
      <w:start w:val="1"/>
      <w:numFmt w:val="bullet"/>
      <w:lvlText w:val=""/>
      <w:lvlJc w:val="left"/>
      <w:pPr>
        <w:ind w:left="6488" w:hanging="360"/>
      </w:pPr>
      <w:rPr>
        <w:rFonts w:ascii="Wingdings" w:hAnsi="Wingdings" w:hint="default"/>
      </w:rPr>
    </w:lvl>
  </w:abstractNum>
  <w:abstractNum w:abstractNumId="54" w15:restartNumberingAfterBreak="0">
    <w:nsid w:val="3DE544C8"/>
    <w:multiLevelType w:val="hybridMultilevel"/>
    <w:tmpl w:val="D7D0F90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5" w15:restartNumberingAfterBreak="0">
    <w:nsid w:val="3E0C040E"/>
    <w:multiLevelType w:val="hybridMultilevel"/>
    <w:tmpl w:val="EF84240C"/>
    <w:lvl w:ilvl="0" w:tplc="63AE5F88">
      <w:start w:val="1"/>
      <w:numFmt w:val="upperLetter"/>
      <w:lvlText w:val="%1."/>
      <w:lvlJc w:val="left"/>
      <w:pPr>
        <w:ind w:left="1777" w:hanging="360"/>
      </w:pPr>
      <w:rPr>
        <w:rFonts w:hint="default"/>
      </w:rPr>
    </w:lvl>
    <w:lvl w:ilvl="1" w:tplc="0C0C0019" w:tentative="1">
      <w:start w:val="1"/>
      <w:numFmt w:val="lowerLetter"/>
      <w:lvlText w:val="%2."/>
      <w:lvlJc w:val="left"/>
      <w:pPr>
        <w:ind w:left="2227" w:hanging="360"/>
      </w:pPr>
    </w:lvl>
    <w:lvl w:ilvl="2" w:tplc="0C0C001B" w:tentative="1">
      <w:start w:val="1"/>
      <w:numFmt w:val="lowerRoman"/>
      <w:lvlText w:val="%3."/>
      <w:lvlJc w:val="right"/>
      <w:pPr>
        <w:ind w:left="2947" w:hanging="180"/>
      </w:pPr>
    </w:lvl>
    <w:lvl w:ilvl="3" w:tplc="0C0C000F" w:tentative="1">
      <w:start w:val="1"/>
      <w:numFmt w:val="decimal"/>
      <w:lvlText w:val="%4."/>
      <w:lvlJc w:val="left"/>
      <w:pPr>
        <w:ind w:left="3667" w:hanging="360"/>
      </w:pPr>
    </w:lvl>
    <w:lvl w:ilvl="4" w:tplc="0C0C0019" w:tentative="1">
      <w:start w:val="1"/>
      <w:numFmt w:val="lowerLetter"/>
      <w:lvlText w:val="%5."/>
      <w:lvlJc w:val="left"/>
      <w:pPr>
        <w:ind w:left="4387" w:hanging="360"/>
      </w:pPr>
    </w:lvl>
    <w:lvl w:ilvl="5" w:tplc="0C0C001B" w:tentative="1">
      <w:start w:val="1"/>
      <w:numFmt w:val="lowerRoman"/>
      <w:lvlText w:val="%6."/>
      <w:lvlJc w:val="right"/>
      <w:pPr>
        <w:ind w:left="5107" w:hanging="180"/>
      </w:pPr>
    </w:lvl>
    <w:lvl w:ilvl="6" w:tplc="0C0C000F" w:tentative="1">
      <w:start w:val="1"/>
      <w:numFmt w:val="decimal"/>
      <w:lvlText w:val="%7."/>
      <w:lvlJc w:val="left"/>
      <w:pPr>
        <w:ind w:left="5827" w:hanging="360"/>
      </w:pPr>
    </w:lvl>
    <w:lvl w:ilvl="7" w:tplc="0C0C0019" w:tentative="1">
      <w:start w:val="1"/>
      <w:numFmt w:val="lowerLetter"/>
      <w:lvlText w:val="%8."/>
      <w:lvlJc w:val="left"/>
      <w:pPr>
        <w:ind w:left="6547" w:hanging="360"/>
      </w:pPr>
    </w:lvl>
    <w:lvl w:ilvl="8" w:tplc="0C0C001B" w:tentative="1">
      <w:start w:val="1"/>
      <w:numFmt w:val="lowerRoman"/>
      <w:lvlText w:val="%9."/>
      <w:lvlJc w:val="right"/>
      <w:pPr>
        <w:ind w:left="7267" w:hanging="180"/>
      </w:pPr>
    </w:lvl>
  </w:abstractNum>
  <w:abstractNum w:abstractNumId="56" w15:restartNumberingAfterBreak="0">
    <w:nsid w:val="3E4465E1"/>
    <w:multiLevelType w:val="hybridMultilevel"/>
    <w:tmpl w:val="D4EC09F2"/>
    <w:lvl w:ilvl="0" w:tplc="FE9C36C6">
      <w:start w:val="1"/>
      <w:numFmt w:val="decimal"/>
      <w:lvlText w:val="%1."/>
      <w:lvlJc w:val="left"/>
      <w:pPr>
        <w:ind w:left="1640" w:hanging="360"/>
      </w:pPr>
      <w:rPr>
        <w:rFonts w:hint="default"/>
      </w:rPr>
    </w:lvl>
    <w:lvl w:ilvl="1" w:tplc="0C0C0019" w:tentative="1">
      <w:start w:val="1"/>
      <w:numFmt w:val="lowerLetter"/>
      <w:lvlText w:val="%2."/>
      <w:lvlJc w:val="left"/>
      <w:pPr>
        <w:ind w:left="2360" w:hanging="360"/>
      </w:pPr>
    </w:lvl>
    <w:lvl w:ilvl="2" w:tplc="0C0C001B" w:tentative="1">
      <w:start w:val="1"/>
      <w:numFmt w:val="lowerRoman"/>
      <w:lvlText w:val="%3."/>
      <w:lvlJc w:val="right"/>
      <w:pPr>
        <w:ind w:left="3080" w:hanging="180"/>
      </w:pPr>
    </w:lvl>
    <w:lvl w:ilvl="3" w:tplc="0C0C000F" w:tentative="1">
      <w:start w:val="1"/>
      <w:numFmt w:val="decimal"/>
      <w:lvlText w:val="%4."/>
      <w:lvlJc w:val="left"/>
      <w:pPr>
        <w:ind w:left="3800" w:hanging="360"/>
      </w:pPr>
    </w:lvl>
    <w:lvl w:ilvl="4" w:tplc="0C0C0019" w:tentative="1">
      <w:start w:val="1"/>
      <w:numFmt w:val="lowerLetter"/>
      <w:lvlText w:val="%5."/>
      <w:lvlJc w:val="left"/>
      <w:pPr>
        <w:ind w:left="4520" w:hanging="360"/>
      </w:pPr>
    </w:lvl>
    <w:lvl w:ilvl="5" w:tplc="0C0C001B" w:tentative="1">
      <w:start w:val="1"/>
      <w:numFmt w:val="lowerRoman"/>
      <w:lvlText w:val="%6."/>
      <w:lvlJc w:val="right"/>
      <w:pPr>
        <w:ind w:left="5240" w:hanging="180"/>
      </w:pPr>
    </w:lvl>
    <w:lvl w:ilvl="6" w:tplc="0C0C000F" w:tentative="1">
      <w:start w:val="1"/>
      <w:numFmt w:val="decimal"/>
      <w:lvlText w:val="%7."/>
      <w:lvlJc w:val="left"/>
      <w:pPr>
        <w:ind w:left="5960" w:hanging="360"/>
      </w:pPr>
    </w:lvl>
    <w:lvl w:ilvl="7" w:tplc="0C0C0019" w:tentative="1">
      <w:start w:val="1"/>
      <w:numFmt w:val="lowerLetter"/>
      <w:lvlText w:val="%8."/>
      <w:lvlJc w:val="left"/>
      <w:pPr>
        <w:ind w:left="6680" w:hanging="360"/>
      </w:pPr>
    </w:lvl>
    <w:lvl w:ilvl="8" w:tplc="0C0C001B" w:tentative="1">
      <w:start w:val="1"/>
      <w:numFmt w:val="lowerRoman"/>
      <w:lvlText w:val="%9."/>
      <w:lvlJc w:val="right"/>
      <w:pPr>
        <w:ind w:left="7400" w:hanging="180"/>
      </w:pPr>
    </w:lvl>
  </w:abstractNum>
  <w:abstractNum w:abstractNumId="57" w15:restartNumberingAfterBreak="0">
    <w:nsid w:val="3F7D6883"/>
    <w:multiLevelType w:val="hybridMultilevel"/>
    <w:tmpl w:val="16566680"/>
    <w:lvl w:ilvl="0" w:tplc="2A50B2F2">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58" w15:restartNumberingAfterBreak="0">
    <w:nsid w:val="3F810A14"/>
    <w:multiLevelType w:val="hybridMultilevel"/>
    <w:tmpl w:val="8DEE49BA"/>
    <w:lvl w:ilvl="0" w:tplc="0C0C0001">
      <w:start w:val="1"/>
      <w:numFmt w:val="bullet"/>
      <w:lvlText w:val=""/>
      <w:lvlJc w:val="left"/>
      <w:pPr>
        <w:ind w:left="728" w:hanging="360"/>
      </w:pPr>
      <w:rPr>
        <w:rFonts w:ascii="Symbol" w:hAnsi="Symbol" w:hint="default"/>
      </w:rPr>
    </w:lvl>
    <w:lvl w:ilvl="1" w:tplc="0C0C0003" w:tentative="1">
      <w:start w:val="1"/>
      <w:numFmt w:val="bullet"/>
      <w:lvlText w:val="o"/>
      <w:lvlJc w:val="left"/>
      <w:pPr>
        <w:ind w:left="1448" w:hanging="360"/>
      </w:pPr>
      <w:rPr>
        <w:rFonts w:ascii="Courier New" w:hAnsi="Courier New" w:cs="Courier New" w:hint="default"/>
      </w:rPr>
    </w:lvl>
    <w:lvl w:ilvl="2" w:tplc="0C0C0005" w:tentative="1">
      <w:start w:val="1"/>
      <w:numFmt w:val="bullet"/>
      <w:lvlText w:val=""/>
      <w:lvlJc w:val="left"/>
      <w:pPr>
        <w:ind w:left="2168" w:hanging="360"/>
      </w:pPr>
      <w:rPr>
        <w:rFonts w:ascii="Wingdings" w:hAnsi="Wingdings" w:hint="default"/>
      </w:rPr>
    </w:lvl>
    <w:lvl w:ilvl="3" w:tplc="0C0C0001" w:tentative="1">
      <w:start w:val="1"/>
      <w:numFmt w:val="bullet"/>
      <w:lvlText w:val=""/>
      <w:lvlJc w:val="left"/>
      <w:pPr>
        <w:ind w:left="2888" w:hanging="360"/>
      </w:pPr>
      <w:rPr>
        <w:rFonts w:ascii="Symbol" w:hAnsi="Symbol" w:hint="default"/>
      </w:rPr>
    </w:lvl>
    <w:lvl w:ilvl="4" w:tplc="0C0C0003" w:tentative="1">
      <w:start w:val="1"/>
      <w:numFmt w:val="bullet"/>
      <w:lvlText w:val="o"/>
      <w:lvlJc w:val="left"/>
      <w:pPr>
        <w:ind w:left="3608" w:hanging="360"/>
      </w:pPr>
      <w:rPr>
        <w:rFonts w:ascii="Courier New" w:hAnsi="Courier New" w:cs="Courier New" w:hint="default"/>
      </w:rPr>
    </w:lvl>
    <w:lvl w:ilvl="5" w:tplc="0C0C0005" w:tentative="1">
      <w:start w:val="1"/>
      <w:numFmt w:val="bullet"/>
      <w:lvlText w:val=""/>
      <w:lvlJc w:val="left"/>
      <w:pPr>
        <w:ind w:left="4328" w:hanging="360"/>
      </w:pPr>
      <w:rPr>
        <w:rFonts w:ascii="Wingdings" w:hAnsi="Wingdings" w:hint="default"/>
      </w:rPr>
    </w:lvl>
    <w:lvl w:ilvl="6" w:tplc="0C0C0001" w:tentative="1">
      <w:start w:val="1"/>
      <w:numFmt w:val="bullet"/>
      <w:lvlText w:val=""/>
      <w:lvlJc w:val="left"/>
      <w:pPr>
        <w:ind w:left="5048" w:hanging="360"/>
      </w:pPr>
      <w:rPr>
        <w:rFonts w:ascii="Symbol" w:hAnsi="Symbol" w:hint="default"/>
      </w:rPr>
    </w:lvl>
    <w:lvl w:ilvl="7" w:tplc="0C0C0003" w:tentative="1">
      <w:start w:val="1"/>
      <w:numFmt w:val="bullet"/>
      <w:lvlText w:val="o"/>
      <w:lvlJc w:val="left"/>
      <w:pPr>
        <w:ind w:left="5768" w:hanging="360"/>
      </w:pPr>
      <w:rPr>
        <w:rFonts w:ascii="Courier New" w:hAnsi="Courier New" w:cs="Courier New" w:hint="default"/>
      </w:rPr>
    </w:lvl>
    <w:lvl w:ilvl="8" w:tplc="0C0C0005" w:tentative="1">
      <w:start w:val="1"/>
      <w:numFmt w:val="bullet"/>
      <w:lvlText w:val=""/>
      <w:lvlJc w:val="left"/>
      <w:pPr>
        <w:ind w:left="6488" w:hanging="360"/>
      </w:pPr>
      <w:rPr>
        <w:rFonts w:ascii="Wingdings" w:hAnsi="Wingdings" w:hint="default"/>
      </w:rPr>
    </w:lvl>
  </w:abstractNum>
  <w:abstractNum w:abstractNumId="59" w15:restartNumberingAfterBreak="0">
    <w:nsid w:val="40891B0D"/>
    <w:multiLevelType w:val="hybridMultilevel"/>
    <w:tmpl w:val="BB74015C"/>
    <w:lvl w:ilvl="0" w:tplc="79F2DBCE">
      <w:start w:val="1"/>
      <w:numFmt w:val="upperLetter"/>
      <w:lvlText w:val="%1."/>
      <w:lvlJc w:val="left"/>
      <w:pPr>
        <w:ind w:left="2160" w:hanging="360"/>
      </w:pPr>
      <w:rPr>
        <w:rFonts w:asciiTheme="minorHAnsi" w:hAnsiTheme="minorHAnsi" w:cstheme="minorHAnsi" w:hint="default"/>
        <w:sz w:val="22"/>
        <w:szCs w:val="22"/>
      </w:rPr>
    </w:lvl>
    <w:lvl w:ilvl="1" w:tplc="0C0C0019" w:tentative="1">
      <w:start w:val="1"/>
      <w:numFmt w:val="lowerLetter"/>
      <w:lvlText w:val="%2."/>
      <w:lvlJc w:val="left"/>
      <w:pPr>
        <w:ind w:left="2880" w:hanging="360"/>
      </w:pPr>
    </w:lvl>
    <w:lvl w:ilvl="2" w:tplc="0C0C001B" w:tentative="1">
      <w:start w:val="1"/>
      <w:numFmt w:val="lowerRoman"/>
      <w:lvlText w:val="%3."/>
      <w:lvlJc w:val="right"/>
      <w:pPr>
        <w:ind w:left="3600" w:hanging="180"/>
      </w:pPr>
    </w:lvl>
    <w:lvl w:ilvl="3" w:tplc="0C0C000F" w:tentative="1">
      <w:start w:val="1"/>
      <w:numFmt w:val="decimal"/>
      <w:lvlText w:val="%4."/>
      <w:lvlJc w:val="left"/>
      <w:pPr>
        <w:ind w:left="4320" w:hanging="360"/>
      </w:pPr>
    </w:lvl>
    <w:lvl w:ilvl="4" w:tplc="0C0C0019" w:tentative="1">
      <w:start w:val="1"/>
      <w:numFmt w:val="lowerLetter"/>
      <w:lvlText w:val="%5."/>
      <w:lvlJc w:val="left"/>
      <w:pPr>
        <w:ind w:left="5040" w:hanging="360"/>
      </w:pPr>
    </w:lvl>
    <w:lvl w:ilvl="5" w:tplc="0C0C001B" w:tentative="1">
      <w:start w:val="1"/>
      <w:numFmt w:val="lowerRoman"/>
      <w:lvlText w:val="%6."/>
      <w:lvlJc w:val="right"/>
      <w:pPr>
        <w:ind w:left="5760" w:hanging="180"/>
      </w:pPr>
    </w:lvl>
    <w:lvl w:ilvl="6" w:tplc="0C0C000F" w:tentative="1">
      <w:start w:val="1"/>
      <w:numFmt w:val="decimal"/>
      <w:lvlText w:val="%7."/>
      <w:lvlJc w:val="left"/>
      <w:pPr>
        <w:ind w:left="6480" w:hanging="360"/>
      </w:pPr>
    </w:lvl>
    <w:lvl w:ilvl="7" w:tplc="0C0C0019" w:tentative="1">
      <w:start w:val="1"/>
      <w:numFmt w:val="lowerLetter"/>
      <w:lvlText w:val="%8."/>
      <w:lvlJc w:val="left"/>
      <w:pPr>
        <w:ind w:left="7200" w:hanging="360"/>
      </w:pPr>
    </w:lvl>
    <w:lvl w:ilvl="8" w:tplc="0C0C001B" w:tentative="1">
      <w:start w:val="1"/>
      <w:numFmt w:val="lowerRoman"/>
      <w:lvlText w:val="%9."/>
      <w:lvlJc w:val="right"/>
      <w:pPr>
        <w:ind w:left="7920" w:hanging="180"/>
      </w:pPr>
    </w:lvl>
  </w:abstractNum>
  <w:abstractNum w:abstractNumId="60" w15:restartNumberingAfterBreak="0">
    <w:nsid w:val="437C403E"/>
    <w:multiLevelType w:val="hybridMultilevel"/>
    <w:tmpl w:val="6F0EFCE0"/>
    <w:lvl w:ilvl="0" w:tplc="986E52A8">
      <w:start w:val="1"/>
      <w:numFmt w:val="upperLetter"/>
      <w:lvlText w:val="%1."/>
      <w:lvlJc w:val="left"/>
      <w:pPr>
        <w:ind w:left="1070" w:hanging="360"/>
      </w:pPr>
      <w:rPr>
        <w:rFonts w:hint="default"/>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61" w15:restartNumberingAfterBreak="0">
    <w:nsid w:val="443E3BEC"/>
    <w:multiLevelType w:val="hybridMultilevel"/>
    <w:tmpl w:val="87DC8D00"/>
    <w:lvl w:ilvl="0" w:tplc="51F0DC64">
      <w:start w:val="1"/>
      <w:numFmt w:val="upperLetter"/>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62" w15:restartNumberingAfterBreak="0">
    <w:nsid w:val="447C145F"/>
    <w:multiLevelType w:val="hybridMultilevel"/>
    <w:tmpl w:val="909AD64E"/>
    <w:lvl w:ilvl="0" w:tplc="3CEC7356">
      <w:start w:val="1"/>
      <w:numFmt w:val="lowerRoman"/>
      <w:lvlText w:val="%1)"/>
      <w:lvlJc w:val="left"/>
      <w:pPr>
        <w:ind w:left="3321"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3" w15:restartNumberingAfterBreak="0">
    <w:nsid w:val="44913FCA"/>
    <w:multiLevelType w:val="hybridMultilevel"/>
    <w:tmpl w:val="695EDC36"/>
    <w:lvl w:ilvl="0" w:tplc="0C0C0005">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4" w15:restartNumberingAfterBreak="0">
    <w:nsid w:val="44D43DF6"/>
    <w:multiLevelType w:val="hybridMultilevel"/>
    <w:tmpl w:val="243EC1B0"/>
    <w:lvl w:ilvl="0" w:tplc="986E52A8">
      <w:start w:val="1"/>
      <w:numFmt w:val="upperLetter"/>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65" w15:restartNumberingAfterBreak="0">
    <w:nsid w:val="4589507B"/>
    <w:multiLevelType w:val="hybridMultilevel"/>
    <w:tmpl w:val="E3A26D94"/>
    <w:lvl w:ilvl="0" w:tplc="0C0C0015">
      <w:start w:val="1"/>
      <w:numFmt w:val="upperLetter"/>
      <w:lvlText w:val="%1."/>
      <w:lvlJc w:val="left"/>
      <w:pPr>
        <w:ind w:left="1070" w:hanging="360"/>
      </w:p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66" w15:restartNumberingAfterBreak="0">
    <w:nsid w:val="45BF0633"/>
    <w:multiLevelType w:val="hybridMultilevel"/>
    <w:tmpl w:val="B1860B9A"/>
    <w:lvl w:ilvl="0" w:tplc="986E52A8">
      <w:start w:val="1"/>
      <w:numFmt w:val="upperLetter"/>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67" w15:restartNumberingAfterBreak="0">
    <w:nsid w:val="46B97D41"/>
    <w:multiLevelType w:val="hybridMultilevel"/>
    <w:tmpl w:val="D28CCA78"/>
    <w:lvl w:ilvl="0" w:tplc="21F2BF42">
      <w:start w:val="1"/>
      <w:numFmt w:val="upperLetter"/>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68" w15:restartNumberingAfterBreak="0">
    <w:nsid w:val="47CA61C8"/>
    <w:multiLevelType w:val="hybridMultilevel"/>
    <w:tmpl w:val="1486C85A"/>
    <w:lvl w:ilvl="0" w:tplc="10D8B27A">
      <w:start w:val="3"/>
      <w:numFmt w:val="upperLetter"/>
      <w:lvlText w:val="%1."/>
      <w:lvlJc w:val="left"/>
      <w:pPr>
        <w:ind w:left="99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9" w15:restartNumberingAfterBreak="0">
    <w:nsid w:val="47CE6DF9"/>
    <w:multiLevelType w:val="hybridMultilevel"/>
    <w:tmpl w:val="43EC06B6"/>
    <w:lvl w:ilvl="0" w:tplc="986E52A8">
      <w:start w:val="1"/>
      <w:numFmt w:val="upperLetter"/>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70" w15:restartNumberingAfterBreak="0">
    <w:nsid w:val="47F96887"/>
    <w:multiLevelType w:val="hybridMultilevel"/>
    <w:tmpl w:val="FF90EA02"/>
    <w:lvl w:ilvl="0" w:tplc="986E52A8">
      <w:start w:val="1"/>
      <w:numFmt w:val="upperLetter"/>
      <w:lvlText w:val="%1."/>
      <w:lvlJc w:val="left"/>
      <w:pPr>
        <w:ind w:left="1069" w:hanging="360"/>
      </w:pPr>
      <w:rPr>
        <w:b w:val="0"/>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71" w15:restartNumberingAfterBreak="0">
    <w:nsid w:val="4BCD427E"/>
    <w:multiLevelType w:val="hybridMultilevel"/>
    <w:tmpl w:val="19DEDE0A"/>
    <w:lvl w:ilvl="0" w:tplc="CC5C7BD0">
      <w:start w:val="2"/>
      <w:numFmt w:val="decimal"/>
      <w:lvlText w:val="%1."/>
      <w:lvlJc w:val="left"/>
      <w:pPr>
        <w:ind w:left="1640" w:hanging="360"/>
      </w:pPr>
      <w:rPr>
        <w:rFonts w:ascii="Calibri" w:eastAsia="Calibri" w:hAnsi="Calibri" w:cs="Calibri" w:hint="default"/>
        <w:w w:val="100"/>
        <w:sz w:val="22"/>
        <w:szCs w:val="22"/>
        <w:lang w:val="fr-CA" w:eastAsia="fr-CA" w:bidi="fr-CA"/>
      </w:rPr>
    </w:lvl>
    <w:lvl w:ilvl="1" w:tplc="5D447C50">
      <w:numFmt w:val="bullet"/>
      <w:lvlText w:val="•"/>
      <w:lvlJc w:val="left"/>
      <w:pPr>
        <w:ind w:left="2624" w:hanging="360"/>
      </w:pPr>
      <w:rPr>
        <w:rFonts w:hint="default"/>
        <w:lang w:val="fr-CA" w:eastAsia="fr-CA" w:bidi="fr-CA"/>
      </w:rPr>
    </w:lvl>
    <w:lvl w:ilvl="2" w:tplc="960E05A8">
      <w:numFmt w:val="bullet"/>
      <w:lvlText w:val="•"/>
      <w:lvlJc w:val="left"/>
      <w:pPr>
        <w:ind w:left="3608" w:hanging="360"/>
      </w:pPr>
      <w:rPr>
        <w:rFonts w:hint="default"/>
        <w:lang w:val="fr-CA" w:eastAsia="fr-CA" w:bidi="fr-CA"/>
      </w:rPr>
    </w:lvl>
    <w:lvl w:ilvl="3" w:tplc="434C0602">
      <w:numFmt w:val="bullet"/>
      <w:lvlText w:val="•"/>
      <w:lvlJc w:val="left"/>
      <w:pPr>
        <w:ind w:left="4592" w:hanging="360"/>
      </w:pPr>
      <w:rPr>
        <w:rFonts w:hint="default"/>
        <w:lang w:val="fr-CA" w:eastAsia="fr-CA" w:bidi="fr-CA"/>
      </w:rPr>
    </w:lvl>
    <w:lvl w:ilvl="4" w:tplc="B8A2D86E">
      <w:numFmt w:val="bullet"/>
      <w:lvlText w:val="•"/>
      <w:lvlJc w:val="left"/>
      <w:pPr>
        <w:ind w:left="5576" w:hanging="360"/>
      </w:pPr>
      <w:rPr>
        <w:rFonts w:hint="default"/>
        <w:lang w:val="fr-CA" w:eastAsia="fr-CA" w:bidi="fr-CA"/>
      </w:rPr>
    </w:lvl>
    <w:lvl w:ilvl="5" w:tplc="6E063A74">
      <w:numFmt w:val="bullet"/>
      <w:lvlText w:val="•"/>
      <w:lvlJc w:val="left"/>
      <w:pPr>
        <w:ind w:left="6560" w:hanging="360"/>
      </w:pPr>
      <w:rPr>
        <w:rFonts w:hint="default"/>
        <w:lang w:val="fr-CA" w:eastAsia="fr-CA" w:bidi="fr-CA"/>
      </w:rPr>
    </w:lvl>
    <w:lvl w:ilvl="6" w:tplc="02887C60">
      <w:numFmt w:val="bullet"/>
      <w:lvlText w:val="•"/>
      <w:lvlJc w:val="left"/>
      <w:pPr>
        <w:ind w:left="7544" w:hanging="360"/>
      </w:pPr>
      <w:rPr>
        <w:rFonts w:hint="default"/>
        <w:lang w:val="fr-CA" w:eastAsia="fr-CA" w:bidi="fr-CA"/>
      </w:rPr>
    </w:lvl>
    <w:lvl w:ilvl="7" w:tplc="E26021DA">
      <w:numFmt w:val="bullet"/>
      <w:lvlText w:val="•"/>
      <w:lvlJc w:val="left"/>
      <w:pPr>
        <w:ind w:left="8528" w:hanging="360"/>
      </w:pPr>
      <w:rPr>
        <w:rFonts w:hint="default"/>
        <w:lang w:val="fr-CA" w:eastAsia="fr-CA" w:bidi="fr-CA"/>
      </w:rPr>
    </w:lvl>
    <w:lvl w:ilvl="8" w:tplc="2680823C">
      <w:numFmt w:val="bullet"/>
      <w:lvlText w:val="•"/>
      <w:lvlJc w:val="left"/>
      <w:pPr>
        <w:ind w:left="9512" w:hanging="360"/>
      </w:pPr>
      <w:rPr>
        <w:rFonts w:hint="default"/>
        <w:lang w:val="fr-CA" w:eastAsia="fr-CA" w:bidi="fr-CA"/>
      </w:rPr>
    </w:lvl>
  </w:abstractNum>
  <w:abstractNum w:abstractNumId="72" w15:restartNumberingAfterBreak="0">
    <w:nsid w:val="4CC56A5B"/>
    <w:multiLevelType w:val="hybridMultilevel"/>
    <w:tmpl w:val="F564B3C2"/>
    <w:lvl w:ilvl="0" w:tplc="986E52A8">
      <w:start w:val="1"/>
      <w:numFmt w:val="upperLetter"/>
      <w:lvlText w:val="%1."/>
      <w:lvlJc w:val="left"/>
      <w:pPr>
        <w:ind w:left="1800" w:hanging="360"/>
      </w:pPr>
      <w:rPr>
        <w:b w:val="0"/>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73" w15:restartNumberingAfterBreak="0">
    <w:nsid w:val="4CC614E7"/>
    <w:multiLevelType w:val="hybridMultilevel"/>
    <w:tmpl w:val="475C1890"/>
    <w:lvl w:ilvl="0" w:tplc="0C0C0015">
      <w:start w:val="1"/>
      <w:numFmt w:val="upperLetter"/>
      <w:lvlText w:val="%1."/>
      <w:lvlJc w:val="left"/>
      <w:pPr>
        <w:ind w:left="1777" w:hanging="360"/>
      </w:pPr>
      <w:rPr>
        <w:rFonts w:hint="default"/>
      </w:rPr>
    </w:lvl>
    <w:lvl w:ilvl="1" w:tplc="0C0C0019" w:tentative="1">
      <w:start w:val="1"/>
      <w:numFmt w:val="lowerLetter"/>
      <w:lvlText w:val="%2."/>
      <w:lvlJc w:val="left"/>
      <w:pPr>
        <w:ind w:left="2497" w:hanging="360"/>
      </w:pPr>
    </w:lvl>
    <w:lvl w:ilvl="2" w:tplc="0C0C001B" w:tentative="1">
      <w:start w:val="1"/>
      <w:numFmt w:val="lowerRoman"/>
      <w:lvlText w:val="%3."/>
      <w:lvlJc w:val="right"/>
      <w:pPr>
        <w:ind w:left="3217" w:hanging="180"/>
      </w:pPr>
    </w:lvl>
    <w:lvl w:ilvl="3" w:tplc="0C0C000F" w:tentative="1">
      <w:start w:val="1"/>
      <w:numFmt w:val="decimal"/>
      <w:lvlText w:val="%4."/>
      <w:lvlJc w:val="left"/>
      <w:pPr>
        <w:ind w:left="3937" w:hanging="360"/>
      </w:pPr>
    </w:lvl>
    <w:lvl w:ilvl="4" w:tplc="0C0C0019" w:tentative="1">
      <w:start w:val="1"/>
      <w:numFmt w:val="lowerLetter"/>
      <w:lvlText w:val="%5."/>
      <w:lvlJc w:val="left"/>
      <w:pPr>
        <w:ind w:left="4657" w:hanging="360"/>
      </w:pPr>
    </w:lvl>
    <w:lvl w:ilvl="5" w:tplc="0C0C001B" w:tentative="1">
      <w:start w:val="1"/>
      <w:numFmt w:val="lowerRoman"/>
      <w:lvlText w:val="%6."/>
      <w:lvlJc w:val="right"/>
      <w:pPr>
        <w:ind w:left="5377" w:hanging="180"/>
      </w:pPr>
    </w:lvl>
    <w:lvl w:ilvl="6" w:tplc="0C0C000F" w:tentative="1">
      <w:start w:val="1"/>
      <w:numFmt w:val="decimal"/>
      <w:lvlText w:val="%7."/>
      <w:lvlJc w:val="left"/>
      <w:pPr>
        <w:ind w:left="6097" w:hanging="360"/>
      </w:pPr>
    </w:lvl>
    <w:lvl w:ilvl="7" w:tplc="0C0C0019" w:tentative="1">
      <w:start w:val="1"/>
      <w:numFmt w:val="lowerLetter"/>
      <w:lvlText w:val="%8."/>
      <w:lvlJc w:val="left"/>
      <w:pPr>
        <w:ind w:left="6817" w:hanging="360"/>
      </w:pPr>
    </w:lvl>
    <w:lvl w:ilvl="8" w:tplc="0C0C001B" w:tentative="1">
      <w:start w:val="1"/>
      <w:numFmt w:val="lowerRoman"/>
      <w:lvlText w:val="%9."/>
      <w:lvlJc w:val="right"/>
      <w:pPr>
        <w:ind w:left="7537" w:hanging="180"/>
      </w:pPr>
    </w:lvl>
  </w:abstractNum>
  <w:abstractNum w:abstractNumId="74" w15:restartNumberingAfterBreak="0">
    <w:nsid w:val="4D493644"/>
    <w:multiLevelType w:val="hybridMultilevel"/>
    <w:tmpl w:val="040822B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5" w15:restartNumberingAfterBreak="0">
    <w:nsid w:val="4EB67065"/>
    <w:multiLevelType w:val="hybridMultilevel"/>
    <w:tmpl w:val="A01485F0"/>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76" w15:restartNumberingAfterBreak="0">
    <w:nsid w:val="4EF01AB1"/>
    <w:multiLevelType w:val="hybridMultilevel"/>
    <w:tmpl w:val="9B3238B4"/>
    <w:lvl w:ilvl="0" w:tplc="131EEB1E">
      <w:start w:val="1"/>
      <w:numFmt w:val="lowerRoman"/>
      <w:lvlText w:val="%1)"/>
      <w:lvlJc w:val="left"/>
      <w:pPr>
        <w:ind w:left="1287" w:hanging="360"/>
      </w:pPr>
      <w:rPr>
        <w:rFonts w:hint="default"/>
      </w:rPr>
    </w:lvl>
    <w:lvl w:ilvl="1" w:tplc="0C0C0019" w:tentative="1">
      <w:start w:val="1"/>
      <w:numFmt w:val="lowerLetter"/>
      <w:lvlText w:val="%2."/>
      <w:lvlJc w:val="left"/>
      <w:pPr>
        <w:ind w:left="2007" w:hanging="360"/>
      </w:pPr>
    </w:lvl>
    <w:lvl w:ilvl="2" w:tplc="0C0C001B" w:tentative="1">
      <w:start w:val="1"/>
      <w:numFmt w:val="lowerRoman"/>
      <w:lvlText w:val="%3."/>
      <w:lvlJc w:val="right"/>
      <w:pPr>
        <w:ind w:left="2727" w:hanging="180"/>
      </w:pPr>
    </w:lvl>
    <w:lvl w:ilvl="3" w:tplc="0C0C000F" w:tentative="1">
      <w:start w:val="1"/>
      <w:numFmt w:val="decimal"/>
      <w:lvlText w:val="%4."/>
      <w:lvlJc w:val="left"/>
      <w:pPr>
        <w:ind w:left="3447" w:hanging="360"/>
      </w:pPr>
    </w:lvl>
    <w:lvl w:ilvl="4" w:tplc="0C0C0019" w:tentative="1">
      <w:start w:val="1"/>
      <w:numFmt w:val="lowerLetter"/>
      <w:lvlText w:val="%5."/>
      <w:lvlJc w:val="left"/>
      <w:pPr>
        <w:ind w:left="4167" w:hanging="360"/>
      </w:pPr>
    </w:lvl>
    <w:lvl w:ilvl="5" w:tplc="0C0C001B" w:tentative="1">
      <w:start w:val="1"/>
      <w:numFmt w:val="lowerRoman"/>
      <w:lvlText w:val="%6."/>
      <w:lvlJc w:val="right"/>
      <w:pPr>
        <w:ind w:left="4887" w:hanging="180"/>
      </w:pPr>
    </w:lvl>
    <w:lvl w:ilvl="6" w:tplc="0C0C000F" w:tentative="1">
      <w:start w:val="1"/>
      <w:numFmt w:val="decimal"/>
      <w:lvlText w:val="%7."/>
      <w:lvlJc w:val="left"/>
      <w:pPr>
        <w:ind w:left="5607" w:hanging="360"/>
      </w:pPr>
    </w:lvl>
    <w:lvl w:ilvl="7" w:tplc="0C0C0019" w:tentative="1">
      <w:start w:val="1"/>
      <w:numFmt w:val="lowerLetter"/>
      <w:lvlText w:val="%8."/>
      <w:lvlJc w:val="left"/>
      <w:pPr>
        <w:ind w:left="6327" w:hanging="360"/>
      </w:pPr>
    </w:lvl>
    <w:lvl w:ilvl="8" w:tplc="0C0C001B" w:tentative="1">
      <w:start w:val="1"/>
      <w:numFmt w:val="lowerRoman"/>
      <w:lvlText w:val="%9."/>
      <w:lvlJc w:val="right"/>
      <w:pPr>
        <w:ind w:left="7047" w:hanging="180"/>
      </w:pPr>
    </w:lvl>
  </w:abstractNum>
  <w:abstractNum w:abstractNumId="77" w15:restartNumberingAfterBreak="0">
    <w:nsid w:val="4EFC503C"/>
    <w:multiLevelType w:val="hybridMultilevel"/>
    <w:tmpl w:val="B76C2F8C"/>
    <w:lvl w:ilvl="0" w:tplc="0C0C0015">
      <w:start w:val="1"/>
      <w:numFmt w:val="upp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8" w15:restartNumberingAfterBreak="0">
    <w:nsid w:val="50BC08B8"/>
    <w:multiLevelType w:val="hybridMultilevel"/>
    <w:tmpl w:val="F07EC462"/>
    <w:lvl w:ilvl="0" w:tplc="0C0C0001">
      <w:start w:val="1"/>
      <w:numFmt w:val="bullet"/>
      <w:lvlText w:val=""/>
      <w:lvlJc w:val="left"/>
      <w:pPr>
        <w:ind w:left="1267" w:hanging="360"/>
      </w:pPr>
      <w:rPr>
        <w:rFonts w:ascii="Symbol" w:hAnsi="Symbol" w:hint="default"/>
      </w:rPr>
    </w:lvl>
    <w:lvl w:ilvl="1" w:tplc="0C0C0003" w:tentative="1">
      <w:start w:val="1"/>
      <w:numFmt w:val="bullet"/>
      <w:lvlText w:val="o"/>
      <w:lvlJc w:val="left"/>
      <w:pPr>
        <w:ind w:left="1987" w:hanging="360"/>
      </w:pPr>
      <w:rPr>
        <w:rFonts w:ascii="Courier New" w:hAnsi="Courier New" w:cs="Courier New" w:hint="default"/>
      </w:rPr>
    </w:lvl>
    <w:lvl w:ilvl="2" w:tplc="0C0C0005" w:tentative="1">
      <w:start w:val="1"/>
      <w:numFmt w:val="bullet"/>
      <w:lvlText w:val=""/>
      <w:lvlJc w:val="left"/>
      <w:pPr>
        <w:ind w:left="2707" w:hanging="360"/>
      </w:pPr>
      <w:rPr>
        <w:rFonts w:ascii="Wingdings" w:hAnsi="Wingdings" w:hint="default"/>
      </w:rPr>
    </w:lvl>
    <w:lvl w:ilvl="3" w:tplc="0C0C0001" w:tentative="1">
      <w:start w:val="1"/>
      <w:numFmt w:val="bullet"/>
      <w:lvlText w:val=""/>
      <w:lvlJc w:val="left"/>
      <w:pPr>
        <w:ind w:left="3427" w:hanging="360"/>
      </w:pPr>
      <w:rPr>
        <w:rFonts w:ascii="Symbol" w:hAnsi="Symbol" w:hint="default"/>
      </w:rPr>
    </w:lvl>
    <w:lvl w:ilvl="4" w:tplc="0C0C0003" w:tentative="1">
      <w:start w:val="1"/>
      <w:numFmt w:val="bullet"/>
      <w:lvlText w:val="o"/>
      <w:lvlJc w:val="left"/>
      <w:pPr>
        <w:ind w:left="4147" w:hanging="360"/>
      </w:pPr>
      <w:rPr>
        <w:rFonts w:ascii="Courier New" w:hAnsi="Courier New" w:cs="Courier New" w:hint="default"/>
      </w:rPr>
    </w:lvl>
    <w:lvl w:ilvl="5" w:tplc="0C0C0005" w:tentative="1">
      <w:start w:val="1"/>
      <w:numFmt w:val="bullet"/>
      <w:lvlText w:val=""/>
      <w:lvlJc w:val="left"/>
      <w:pPr>
        <w:ind w:left="4867" w:hanging="360"/>
      </w:pPr>
      <w:rPr>
        <w:rFonts w:ascii="Wingdings" w:hAnsi="Wingdings" w:hint="default"/>
      </w:rPr>
    </w:lvl>
    <w:lvl w:ilvl="6" w:tplc="0C0C0001" w:tentative="1">
      <w:start w:val="1"/>
      <w:numFmt w:val="bullet"/>
      <w:lvlText w:val=""/>
      <w:lvlJc w:val="left"/>
      <w:pPr>
        <w:ind w:left="5587" w:hanging="360"/>
      </w:pPr>
      <w:rPr>
        <w:rFonts w:ascii="Symbol" w:hAnsi="Symbol" w:hint="default"/>
      </w:rPr>
    </w:lvl>
    <w:lvl w:ilvl="7" w:tplc="0C0C0003" w:tentative="1">
      <w:start w:val="1"/>
      <w:numFmt w:val="bullet"/>
      <w:lvlText w:val="o"/>
      <w:lvlJc w:val="left"/>
      <w:pPr>
        <w:ind w:left="6307" w:hanging="360"/>
      </w:pPr>
      <w:rPr>
        <w:rFonts w:ascii="Courier New" w:hAnsi="Courier New" w:cs="Courier New" w:hint="default"/>
      </w:rPr>
    </w:lvl>
    <w:lvl w:ilvl="8" w:tplc="0C0C0005" w:tentative="1">
      <w:start w:val="1"/>
      <w:numFmt w:val="bullet"/>
      <w:lvlText w:val=""/>
      <w:lvlJc w:val="left"/>
      <w:pPr>
        <w:ind w:left="7027" w:hanging="360"/>
      </w:pPr>
      <w:rPr>
        <w:rFonts w:ascii="Wingdings" w:hAnsi="Wingdings" w:hint="default"/>
      </w:rPr>
    </w:lvl>
  </w:abstractNum>
  <w:abstractNum w:abstractNumId="79" w15:restartNumberingAfterBreak="0">
    <w:nsid w:val="5127799D"/>
    <w:multiLevelType w:val="hybridMultilevel"/>
    <w:tmpl w:val="FD0C563C"/>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80" w15:restartNumberingAfterBreak="0">
    <w:nsid w:val="51B2648B"/>
    <w:multiLevelType w:val="hybridMultilevel"/>
    <w:tmpl w:val="4B72B474"/>
    <w:lvl w:ilvl="0" w:tplc="0C0C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533D03B2"/>
    <w:multiLevelType w:val="hybridMultilevel"/>
    <w:tmpl w:val="7A92D6D4"/>
    <w:lvl w:ilvl="0" w:tplc="0C0C0015">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82" w15:restartNumberingAfterBreak="0">
    <w:nsid w:val="544651B5"/>
    <w:multiLevelType w:val="hybridMultilevel"/>
    <w:tmpl w:val="E4D8E128"/>
    <w:lvl w:ilvl="0" w:tplc="0C0C0015">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83" w15:restartNumberingAfterBreak="0">
    <w:nsid w:val="545036C6"/>
    <w:multiLevelType w:val="hybridMultilevel"/>
    <w:tmpl w:val="E9E0F9B2"/>
    <w:lvl w:ilvl="0" w:tplc="6BF05000">
      <w:start w:val="1"/>
      <w:numFmt w:val="upperLetter"/>
      <w:lvlText w:val="%1."/>
      <w:lvlJc w:val="left"/>
      <w:pPr>
        <w:ind w:left="1068" w:hanging="360"/>
      </w:pPr>
      <w:rPr>
        <w:rFonts w:hint="default"/>
        <w:b w:val="0"/>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84" w15:restartNumberingAfterBreak="0">
    <w:nsid w:val="5478441B"/>
    <w:multiLevelType w:val="hybridMultilevel"/>
    <w:tmpl w:val="DEE8F0A2"/>
    <w:lvl w:ilvl="0" w:tplc="986E52A8">
      <w:start w:val="1"/>
      <w:numFmt w:val="upperLetter"/>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85" w15:restartNumberingAfterBreak="0">
    <w:nsid w:val="54D419DD"/>
    <w:multiLevelType w:val="hybridMultilevel"/>
    <w:tmpl w:val="D1681A3C"/>
    <w:lvl w:ilvl="0" w:tplc="FC5A90DA">
      <w:start w:val="1"/>
      <w:numFmt w:val="lowerRoman"/>
      <w:lvlText w:val="%1)"/>
      <w:lvlJc w:val="left"/>
      <w:pPr>
        <w:ind w:left="2203" w:hanging="360"/>
      </w:pPr>
      <w:rPr>
        <w:rFonts w:ascii="Calibri" w:hAnsi="Calibri" w:hint="default"/>
        <w:b w:val="0"/>
      </w:rPr>
    </w:lvl>
    <w:lvl w:ilvl="1" w:tplc="0C0C0019" w:tentative="1">
      <w:start w:val="1"/>
      <w:numFmt w:val="lowerLetter"/>
      <w:lvlText w:val="%2."/>
      <w:lvlJc w:val="left"/>
      <w:pPr>
        <w:ind w:left="3217" w:hanging="360"/>
      </w:pPr>
    </w:lvl>
    <w:lvl w:ilvl="2" w:tplc="0C0C001B" w:tentative="1">
      <w:start w:val="1"/>
      <w:numFmt w:val="lowerRoman"/>
      <w:lvlText w:val="%3."/>
      <w:lvlJc w:val="right"/>
      <w:pPr>
        <w:ind w:left="3937" w:hanging="180"/>
      </w:pPr>
    </w:lvl>
    <w:lvl w:ilvl="3" w:tplc="0C0C000F" w:tentative="1">
      <w:start w:val="1"/>
      <w:numFmt w:val="decimal"/>
      <w:lvlText w:val="%4."/>
      <w:lvlJc w:val="left"/>
      <w:pPr>
        <w:ind w:left="4657" w:hanging="360"/>
      </w:pPr>
    </w:lvl>
    <w:lvl w:ilvl="4" w:tplc="0C0C0019" w:tentative="1">
      <w:start w:val="1"/>
      <w:numFmt w:val="lowerLetter"/>
      <w:lvlText w:val="%5."/>
      <w:lvlJc w:val="left"/>
      <w:pPr>
        <w:ind w:left="5377" w:hanging="360"/>
      </w:pPr>
    </w:lvl>
    <w:lvl w:ilvl="5" w:tplc="0C0C001B" w:tentative="1">
      <w:start w:val="1"/>
      <w:numFmt w:val="lowerRoman"/>
      <w:lvlText w:val="%6."/>
      <w:lvlJc w:val="right"/>
      <w:pPr>
        <w:ind w:left="6097" w:hanging="180"/>
      </w:pPr>
    </w:lvl>
    <w:lvl w:ilvl="6" w:tplc="0C0C000F" w:tentative="1">
      <w:start w:val="1"/>
      <w:numFmt w:val="decimal"/>
      <w:lvlText w:val="%7."/>
      <w:lvlJc w:val="left"/>
      <w:pPr>
        <w:ind w:left="6817" w:hanging="360"/>
      </w:pPr>
    </w:lvl>
    <w:lvl w:ilvl="7" w:tplc="0C0C0019" w:tentative="1">
      <w:start w:val="1"/>
      <w:numFmt w:val="lowerLetter"/>
      <w:lvlText w:val="%8."/>
      <w:lvlJc w:val="left"/>
      <w:pPr>
        <w:ind w:left="7537" w:hanging="360"/>
      </w:pPr>
    </w:lvl>
    <w:lvl w:ilvl="8" w:tplc="0C0C001B" w:tentative="1">
      <w:start w:val="1"/>
      <w:numFmt w:val="lowerRoman"/>
      <w:lvlText w:val="%9."/>
      <w:lvlJc w:val="right"/>
      <w:pPr>
        <w:ind w:left="8257" w:hanging="180"/>
      </w:pPr>
    </w:lvl>
  </w:abstractNum>
  <w:abstractNum w:abstractNumId="86" w15:restartNumberingAfterBreak="0">
    <w:nsid w:val="55590AEF"/>
    <w:multiLevelType w:val="multilevel"/>
    <w:tmpl w:val="2D5C9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56E01EA7"/>
    <w:multiLevelType w:val="hybridMultilevel"/>
    <w:tmpl w:val="59F2FF4A"/>
    <w:lvl w:ilvl="0" w:tplc="FC5A90DA">
      <w:start w:val="1"/>
      <w:numFmt w:val="lowerRoman"/>
      <w:lvlText w:val="%1)"/>
      <w:lvlJc w:val="left"/>
      <w:pPr>
        <w:ind w:left="1260" w:hanging="360"/>
      </w:pPr>
      <w:rPr>
        <w:rFonts w:ascii="Calibri" w:hAnsi="Calibri" w:hint="default"/>
        <w:b w:val="0"/>
      </w:rPr>
    </w:lvl>
    <w:lvl w:ilvl="1" w:tplc="0C0C0019" w:tentative="1">
      <w:start w:val="1"/>
      <w:numFmt w:val="lowerLetter"/>
      <w:lvlText w:val="%2."/>
      <w:lvlJc w:val="left"/>
      <w:pPr>
        <w:ind w:left="1980" w:hanging="360"/>
      </w:pPr>
    </w:lvl>
    <w:lvl w:ilvl="2" w:tplc="0C0C001B" w:tentative="1">
      <w:start w:val="1"/>
      <w:numFmt w:val="lowerRoman"/>
      <w:lvlText w:val="%3."/>
      <w:lvlJc w:val="right"/>
      <w:pPr>
        <w:ind w:left="2700" w:hanging="180"/>
      </w:pPr>
    </w:lvl>
    <w:lvl w:ilvl="3" w:tplc="0C0C000F" w:tentative="1">
      <w:start w:val="1"/>
      <w:numFmt w:val="decimal"/>
      <w:lvlText w:val="%4."/>
      <w:lvlJc w:val="left"/>
      <w:pPr>
        <w:ind w:left="3420" w:hanging="360"/>
      </w:pPr>
    </w:lvl>
    <w:lvl w:ilvl="4" w:tplc="0C0C0019" w:tentative="1">
      <w:start w:val="1"/>
      <w:numFmt w:val="lowerLetter"/>
      <w:lvlText w:val="%5."/>
      <w:lvlJc w:val="left"/>
      <w:pPr>
        <w:ind w:left="4140" w:hanging="360"/>
      </w:pPr>
    </w:lvl>
    <w:lvl w:ilvl="5" w:tplc="0C0C001B" w:tentative="1">
      <w:start w:val="1"/>
      <w:numFmt w:val="lowerRoman"/>
      <w:lvlText w:val="%6."/>
      <w:lvlJc w:val="right"/>
      <w:pPr>
        <w:ind w:left="4860" w:hanging="180"/>
      </w:pPr>
    </w:lvl>
    <w:lvl w:ilvl="6" w:tplc="0C0C000F" w:tentative="1">
      <w:start w:val="1"/>
      <w:numFmt w:val="decimal"/>
      <w:lvlText w:val="%7."/>
      <w:lvlJc w:val="left"/>
      <w:pPr>
        <w:ind w:left="5580" w:hanging="360"/>
      </w:pPr>
    </w:lvl>
    <w:lvl w:ilvl="7" w:tplc="0C0C0019" w:tentative="1">
      <w:start w:val="1"/>
      <w:numFmt w:val="lowerLetter"/>
      <w:lvlText w:val="%8."/>
      <w:lvlJc w:val="left"/>
      <w:pPr>
        <w:ind w:left="6300" w:hanging="360"/>
      </w:pPr>
    </w:lvl>
    <w:lvl w:ilvl="8" w:tplc="0C0C001B" w:tentative="1">
      <w:start w:val="1"/>
      <w:numFmt w:val="lowerRoman"/>
      <w:lvlText w:val="%9."/>
      <w:lvlJc w:val="right"/>
      <w:pPr>
        <w:ind w:left="7020" w:hanging="180"/>
      </w:pPr>
    </w:lvl>
  </w:abstractNum>
  <w:abstractNum w:abstractNumId="88" w15:restartNumberingAfterBreak="0">
    <w:nsid w:val="570E7CC9"/>
    <w:multiLevelType w:val="hybridMultilevel"/>
    <w:tmpl w:val="DC74CEA8"/>
    <w:lvl w:ilvl="0" w:tplc="7968FF28">
      <w:start w:val="1"/>
      <w:numFmt w:val="upperLetter"/>
      <w:lvlText w:val="%1."/>
      <w:lvlJc w:val="left"/>
      <w:pPr>
        <w:ind w:left="1080" w:hanging="360"/>
      </w:pPr>
      <w:rPr>
        <w:rFonts w:asciiTheme="minorHAnsi" w:hAnsiTheme="minorHAnsi" w:cstheme="minorHAnsi" w:hint="default"/>
        <w:b w:val="0"/>
        <w:sz w:val="22"/>
        <w:szCs w:val="22"/>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89" w15:restartNumberingAfterBreak="0">
    <w:nsid w:val="57D602A5"/>
    <w:multiLevelType w:val="hybridMultilevel"/>
    <w:tmpl w:val="377C0E8C"/>
    <w:lvl w:ilvl="0" w:tplc="7CA66AB8">
      <w:start w:val="3"/>
      <w:numFmt w:val="upperLetter"/>
      <w:lvlText w:val="%1."/>
      <w:lvlJc w:val="left"/>
      <w:pPr>
        <w:ind w:left="84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0" w15:restartNumberingAfterBreak="0">
    <w:nsid w:val="59B423C6"/>
    <w:multiLevelType w:val="hybridMultilevel"/>
    <w:tmpl w:val="355A0990"/>
    <w:lvl w:ilvl="0" w:tplc="1706953C">
      <w:start w:val="3"/>
      <w:numFmt w:val="upperLetter"/>
      <w:lvlText w:val="%1."/>
      <w:lvlJc w:val="left"/>
      <w:pPr>
        <w:ind w:left="99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1" w15:restartNumberingAfterBreak="0">
    <w:nsid w:val="5CE03C0D"/>
    <w:multiLevelType w:val="hybridMultilevel"/>
    <w:tmpl w:val="E2C09762"/>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92" w15:restartNumberingAfterBreak="0">
    <w:nsid w:val="5DF4291B"/>
    <w:multiLevelType w:val="hybridMultilevel"/>
    <w:tmpl w:val="5B5C3990"/>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93" w15:restartNumberingAfterBreak="0">
    <w:nsid w:val="5E233FE4"/>
    <w:multiLevelType w:val="hybridMultilevel"/>
    <w:tmpl w:val="72CC75BC"/>
    <w:lvl w:ilvl="0" w:tplc="D43A597E">
      <w:start w:val="1"/>
      <w:numFmt w:val="upperLetter"/>
      <w:lvlText w:val="%1."/>
      <w:lvlJc w:val="left"/>
      <w:pPr>
        <w:ind w:left="1080" w:hanging="360"/>
      </w:pPr>
      <w:rPr>
        <w:rFonts w:hint="default"/>
      </w:rPr>
    </w:lvl>
    <w:lvl w:ilvl="1" w:tplc="0C0C0019" w:tentative="1">
      <w:start w:val="1"/>
      <w:numFmt w:val="lowerLetter"/>
      <w:lvlText w:val="%2."/>
      <w:lvlJc w:val="left"/>
      <w:pPr>
        <w:ind w:left="1680" w:hanging="360"/>
      </w:pPr>
    </w:lvl>
    <w:lvl w:ilvl="2" w:tplc="0C0C001B" w:tentative="1">
      <w:start w:val="1"/>
      <w:numFmt w:val="lowerRoman"/>
      <w:lvlText w:val="%3."/>
      <w:lvlJc w:val="right"/>
      <w:pPr>
        <w:ind w:left="2400" w:hanging="180"/>
      </w:pPr>
    </w:lvl>
    <w:lvl w:ilvl="3" w:tplc="0C0C000F" w:tentative="1">
      <w:start w:val="1"/>
      <w:numFmt w:val="decimal"/>
      <w:lvlText w:val="%4."/>
      <w:lvlJc w:val="left"/>
      <w:pPr>
        <w:ind w:left="3120" w:hanging="360"/>
      </w:pPr>
    </w:lvl>
    <w:lvl w:ilvl="4" w:tplc="0C0C0019" w:tentative="1">
      <w:start w:val="1"/>
      <w:numFmt w:val="lowerLetter"/>
      <w:lvlText w:val="%5."/>
      <w:lvlJc w:val="left"/>
      <w:pPr>
        <w:ind w:left="3840" w:hanging="360"/>
      </w:pPr>
    </w:lvl>
    <w:lvl w:ilvl="5" w:tplc="0C0C001B" w:tentative="1">
      <w:start w:val="1"/>
      <w:numFmt w:val="lowerRoman"/>
      <w:lvlText w:val="%6."/>
      <w:lvlJc w:val="right"/>
      <w:pPr>
        <w:ind w:left="4560" w:hanging="180"/>
      </w:pPr>
    </w:lvl>
    <w:lvl w:ilvl="6" w:tplc="0C0C000F" w:tentative="1">
      <w:start w:val="1"/>
      <w:numFmt w:val="decimal"/>
      <w:lvlText w:val="%7."/>
      <w:lvlJc w:val="left"/>
      <w:pPr>
        <w:ind w:left="5280" w:hanging="360"/>
      </w:pPr>
    </w:lvl>
    <w:lvl w:ilvl="7" w:tplc="0C0C0019" w:tentative="1">
      <w:start w:val="1"/>
      <w:numFmt w:val="lowerLetter"/>
      <w:lvlText w:val="%8."/>
      <w:lvlJc w:val="left"/>
      <w:pPr>
        <w:ind w:left="6000" w:hanging="360"/>
      </w:pPr>
    </w:lvl>
    <w:lvl w:ilvl="8" w:tplc="0C0C001B" w:tentative="1">
      <w:start w:val="1"/>
      <w:numFmt w:val="lowerRoman"/>
      <w:lvlText w:val="%9."/>
      <w:lvlJc w:val="right"/>
      <w:pPr>
        <w:ind w:left="6720" w:hanging="180"/>
      </w:pPr>
    </w:lvl>
  </w:abstractNum>
  <w:abstractNum w:abstractNumId="94" w15:restartNumberingAfterBreak="0">
    <w:nsid w:val="5EFD4F2D"/>
    <w:multiLevelType w:val="multilevel"/>
    <w:tmpl w:val="3118B278"/>
    <w:lvl w:ilvl="0">
      <w:start w:val="1"/>
      <w:numFmt w:val="decimal"/>
      <w:pStyle w:val="StyleStyleHierarchieniveau210ptNonsoulignAvant6pt"/>
      <w:lvlText w:val="%1"/>
      <w:lvlJc w:val="left"/>
      <w:pPr>
        <w:tabs>
          <w:tab w:val="num" w:pos="720"/>
        </w:tabs>
        <w:ind w:left="432" w:hanging="432"/>
      </w:pPr>
      <w:rPr>
        <w:rFonts w:hint="default"/>
      </w:rPr>
    </w:lvl>
    <w:lvl w:ilvl="1">
      <w:start w:val="1"/>
      <w:numFmt w:val="decimal"/>
      <w:lvlText w:val="%1.%2"/>
      <w:lvlJc w:val="left"/>
      <w:pPr>
        <w:tabs>
          <w:tab w:val="num" w:pos="720"/>
        </w:tabs>
        <w:ind w:left="1656" w:hanging="165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5F295F8A"/>
    <w:multiLevelType w:val="hybridMultilevel"/>
    <w:tmpl w:val="C0C03FAA"/>
    <w:lvl w:ilvl="0" w:tplc="131EEB1E">
      <w:start w:val="1"/>
      <w:numFmt w:val="lowerRoman"/>
      <w:lvlText w:val="%1)"/>
      <w:lvlJc w:val="left"/>
      <w:pPr>
        <w:tabs>
          <w:tab w:val="num" w:pos="1584"/>
        </w:tabs>
        <w:ind w:left="1440" w:hanging="360"/>
      </w:pPr>
      <w:rPr>
        <w:rFonts w:hint="default"/>
      </w:rPr>
    </w:lvl>
    <w:lvl w:ilvl="1" w:tplc="AA9A80DC">
      <w:start w:val="1"/>
      <w:numFmt w:val="upperLetter"/>
      <w:lvlText w:val="%2."/>
      <w:lvlJc w:val="left"/>
      <w:pPr>
        <w:ind w:left="1777" w:hanging="360"/>
      </w:pPr>
      <w:rPr>
        <w:rFonts w:hint="default"/>
      </w:rPr>
    </w:lvl>
    <w:lvl w:ilvl="2" w:tplc="D9227328">
      <w:start w:val="1"/>
      <w:numFmt w:val="upperLetter"/>
      <w:lvlText w:val="%3."/>
      <w:lvlJc w:val="left"/>
      <w:pPr>
        <w:ind w:left="1778" w:hanging="360"/>
      </w:pPr>
      <w:rPr>
        <w:rFonts w:hint="default"/>
      </w:r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96" w15:restartNumberingAfterBreak="0">
    <w:nsid w:val="60D22627"/>
    <w:multiLevelType w:val="hybridMultilevel"/>
    <w:tmpl w:val="DA8E236A"/>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97" w15:restartNumberingAfterBreak="0">
    <w:nsid w:val="61611FDA"/>
    <w:multiLevelType w:val="hybridMultilevel"/>
    <w:tmpl w:val="339AF3B8"/>
    <w:lvl w:ilvl="0" w:tplc="0C0C0015">
      <w:start w:val="1"/>
      <w:numFmt w:val="upperLetter"/>
      <w:lvlText w:val="%1."/>
      <w:lvlJc w:val="left"/>
      <w:pPr>
        <w:ind w:left="36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98" w15:restartNumberingAfterBreak="0">
    <w:nsid w:val="640723DD"/>
    <w:multiLevelType w:val="hybridMultilevel"/>
    <w:tmpl w:val="8B026FDA"/>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99" w15:restartNumberingAfterBreak="0">
    <w:nsid w:val="65D606FE"/>
    <w:multiLevelType w:val="hybridMultilevel"/>
    <w:tmpl w:val="022E1806"/>
    <w:lvl w:ilvl="0" w:tplc="986E52A8">
      <w:start w:val="1"/>
      <w:numFmt w:val="upperLetter"/>
      <w:lvlText w:val="%1."/>
      <w:lvlJc w:val="left"/>
      <w:pPr>
        <w:ind w:left="1778" w:hanging="360"/>
      </w:pPr>
      <w:rPr>
        <w:b w:val="0"/>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00" w15:restartNumberingAfterBreak="0">
    <w:nsid w:val="66650B28"/>
    <w:multiLevelType w:val="hybridMultilevel"/>
    <w:tmpl w:val="6C2A11F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1" w15:restartNumberingAfterBreak="0">
    <w:nsid w:val="6A4C393F"/>
    <w:multiLevelType w:val="multilevel"/>
    <w:tmpl w:val="2E0C048E"/>
    <w:lvl w:ilvl="0">
      <w:start w:val="1"/>
      <w:numFmt w:val="decimal"/>
      <w:pStyle w:val="StyleHQNiveau2Gauche0Premireligne0"/>
      <w:lvlText w:val="%1"/>
      <w:lvlJc w:val="left"/>
      <w:pPr>
        <w:tabs>
          <w:tab w:val="num" w:pos="720"/>
        </w:tabs>
        <w:ind w:left="2736" w:hanging="2736"/>
      </w:pPr>
      <w:rPr>
        <w:rFonts w:hint="default"/>
      </w:rPr>
    </w:lvl>
    <w:lvl w:ilvl="1">
      <w:start w:val="1"/>
      <w:numFmt w:val="decimal"/>
      <w:lvlText w:val="%1.%2"/>
      <w:lvlJc w:val="left"/>
      <w:pPr>
        <w:tabs>
          <w:tab w:val="num" w:pos="1080"/>
        </w:tabs>
        <w:ind w:left="1656" w:hanging="165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6A5800F0"/>
    <w:multiLevelType w:val="hybridMultilevel"/>
    <w:tmpl w:val="3FECBD28"/>
    <w:lvl w:ilvl="0" w:tplc="D8609B8C">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3" w15:restartNumberingAfterBreak="0">
    <w:nsid w:val="6ACE2E0E"/>
    <w:multiLevelType w:val="hybridMultilevel"/>
    <w:tmpl w:val="14C65C1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04" w15:restartNumberingAfterBreak="0">
    <w:nsid w:val="6C4F4E9C"/>
    <w:multiLevelType w:val="hybridMultilevel"/>
    <w:tmpl w:val="F94A3118"/>
    <w:lvl w:ilvl="0" w:tplc="E1DE88DA">
      <w:start w:val="1"/>
      <w:numFmt w:val="upperLetter"/>
      <w:lvlText w:val="%1."/>
      <w:lvlJc w:val="left"/>
      <w:pPr>
        <w:ind w:left="1777" w:hanging="360"/>
      </w:pPr>
      <w:rPr>
        <w:rFonts w:ascii="Calibri" w:hAnsi="Calibri" w:cs="Calibri" w:hint="default"/>
        <w:sz w:val="22"/>
        <w:szCs w:val="22"/>
      </w:rPr>
    </w:lvl>
    <w:lvl w:ilvl="1" w:tplc="0C0C0019" w:tentative="1">
      <w:start w:val="1"/>
      <w:numFmt w:val="lowerLetter"/>
      <w:lvlText w:val="%2."/>
      <w:lvlJc w:val="left"/>
      <w:pPr>
        <w:ind w:left="2497" w:hanging="360"/>
      </w:pPr>
    </w:lvl>
    <w:lvl w:ilvl="2" w:tplc="0C0C001B" w:tentative="1">
      <w:start w:val="1"/>
      <w:numFmt w:val="lowerRoman"/>
      <w:lvlText w:val="%3."/>
      <w:lvlJc w:val="right"/>
      <w:pPr>
        <w:ind w:left="3217" w:hanging="180"/>
      </w:pPr>
    </w:lvl>
    <w:lvl w:ilvl="3" w:tplc="0C0C000F" w:tentative="1">
      <w:start w:val="1"/>
      <w:numFmt w:val="decimal"/>
      <w:lvlText w:val="%4."/>
      <w:lvlJc w:val="left"/>
      <w:pPr>
        <w:ind w:left="3937" w:hanging="360"/>
      </w:pPr>
    </w:lvl>
    <w:lvl w:ilvl="4" w:tplc="0C0C0019" w:tentative="1">
      <w:start w:val="1"/>
      <w:numFmt w:val="lowerLetter"/>
      <w:lvlText w:val="%5."/>
      <w:lvlJc w:val="left"/>
      <w:pPr>
        <w:ind w:left="4657" w:hanging="360"/>
      </w:pPr>
    </w:lvl>
    <w:lvl w:ilvl="5" w:tplc="0C0C001B" w:tentative="1">
      <w:start w:val="1"/>
      <w:numFmt w:val="lowerRoman"/>
      <w:lvlText w:val="%6."/>
      <w:lvlJc w:val="right"/>
      <w:pPr>
        <w:ind w:left="5377" w:hanging="180"/>
      </w:pPr>
    </w:lvl>
    <w:lvl w:ilvl="6" w:tplc="0C0C000F" w:tentative="1">
      <w:start w:val="1"/>
      <w:numFmt w:val="decimal"/>
      <w:lvlText w:val="%7."/>
      <w:lvlJc w:val="left"/>
      <w:pPr>
        <w:ind w:left="6097" w:hanging="360"/>
      </w:pPr>
    </w:lvl>
    <w:lvl w:ilvl="7" w:tplc="0C0C0019" w:tentative="1">
      <w:start w:val="1"/>
      <w:numFmt w:val="lowerLetter"/>
      <w:lvlText w:val="%8."/>
      <w:lvlJc w:val="left"/>
      <w:pPr>
        <w:ind w:left="6817" w:hanging="360"/>
      </w:pPr>
    </w:lvl>
    <w:lvl w:ilvl="8" w:tplc="0C0C001B" w:tentative="1">
      <w:start w:val="1"/>
      <w:numFmt w:val="lowerRoman"/>
      <w:lvlText w:val="%9."/>
      <w:lvlJc w:val="right"/>
      <w:pPr>
        <w:ind w:left="7537" w:hanging="180"/>
      </w:pPr>
    </w:lvl>
  </w:abstractNum>
  <w:abstractNum w:abstractNumId="105" w15:restartNumberingAfterBreak="0">
    <w:nsid w:val="6C8A38F3"/>
    <w:multiLevelType w:val="hybridMultilevel"/>
    <w:tmpl w:val="25826922"/>
    <w:lvl w:ilvl="0" w:tplc="B27020B0">
      <w:start w:val="2"/>
      <w:numFmt w:val="upperLetter"/>
      <w:lvlText w:val="%1."/>
      <w:lvlJc w:val="left"/>
      <w:pPr>
        <w:ind w:left="990" w:hanging="360"/>
      </w:pPr>
      <w:rPr>
        <w:rFonts w:asciiTheme="minorHAnsi" w:hAnsiTheme="minorHAnsi" w:cstheme="minorHAnsi" w:hint="default"/>
        <w:sz w:val="22"/>
        <w:szCs w:val="22"/>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6" w15:restartNumberingAfterBreak="0">
    <w:nsid w:val="6C8D263F"/>
    <w:multiLevelType w:val="hybridMultilevel"/>
    <w:tmpl w:val="C4C41450"/>
    <w:lvl w:ilvl="0" w:tplc="0C0C0015">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07" w15:restartNumberingAfterBreak="0">
    <w:nsid w:val="6D0E71F5"/>
    <w:multiLevelType w:val="hybridMultilevel"/>
    <w:tmpl w:val="10A63500"/>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8" w15:restartNumberingAfterBreak="0">
    <w:nsid w:val="6D7271E5"/>
    <w:multiLevelType w:val="hybridMultilevel"/>
    <w:tmpl w:val="4136441C"/>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09" w15:restartNumberingAfterBreak="0">
    <w:nsid w:val="6EBA284D"/>
    <w:multiLevelType w:val="hybridMultilevel"/>
    <w:tmpl w:val="3000C0A2"/>
    <w:lvl w:ilvl="0" w:tplc="9A6EFCA8">
      <w:start w:val="1"/>
      <w:numFmt w:val="bullet"/>
      <w:lvlText w:val=""/>
      <w:lvlJc w:val="left"/>
      <w:pPr>
        <w:ind w:left="1286" w:hanging="360"/>
      </w:pPr>
      <w:rPr>
        <w:rFonts w:ascii="Symbol" w:hAnsi="Symbol" w:hint="default"/>
        <w:color w:val="auto"/>
      </w:rPr>
    </w:lvl>
    <w:lvl w:ilvl="1" w:tplc="0C0C0003" w:tentative="1">
      <w:start w:val="1"/>
      <w:numFmt w:val="bullet"/>
      <w:lvlText w:val="o"/>
      <w:lvlJc w:val="left"/>
      <w:pPr>
        <w:ind w:left="2006" w:hanging="360"/>
      </w:pPr>
      <w:rPr>
        <w:rFonts w:ascii="Courier New" w:hAnsi="Courier New" w:cs="Courier New" w:hint="default"/>
      </w:rPr>
    </w:lvl>
    <w:lvl w:ilvl="2" w:tplc="0C0C0005" w:tentative="1">
      <w:start w:val="1"/>
      <w:numFmt w:val="bullet"/>
      <w:lvlText w:val=""/>
      <w:lvlJc w:val="left"/>
      <w:pPr>
        <w:ind w:left="2726" w:hanging="360"/>
      </w:pPr>
      <w:rPr>
        <w:rFonts w:ascii="Wingdings" w:hAnsi="Wingdings" w:hint="default"/>
      </w:rPr>
    </w:lvl>
    <w:lvl w:ilvl="3" w:tplc="0C0C0001" w:tentative="1">
      <w:start w:val="1"/>
      <w:numFmt w:val="bullet"/>
      <w:lvlText w:val=""/>
      <w:lvlJc w:val="left"/>
      <w:pPr>
        <w:ind w:left="3446" w:hanging="360"/>
      </w:pPr>
      <w:rPr>
        <w:rFonts w:ascii="Symbol" w:hAnsi="Symbol" w:hint="default"/>
      </w:rPr>
    </w:lvl>
    <w:lvl w:ilvl="4" w:tplc="0C0C0003" w:tentative="1">
      <w:start w:val="1"/>
      <w:numFmt w:val="bullet"/>
      <w:lvlText w:val="o"/>
      <w:lvlJc w:val="left"/>
      <w:pPr>
        <w:ind w:left="4166" w:hanging="360"/>
      </w:pPr>
      <w:rPr>
        <w:rFonts w:ascii="Courier New" w:hAnsi="Courier New" w:cs="Courier New" w:hint="default"/>
      </w:rPr>
    </w:lvl>
    <w:lvl w:ilvl="5" w:tplc="0C0C0005" w:tentative="1">
      <w:start w:val="1"/>
      <w:numFmt w:val="bullet"/>
      <w:lvlText w:val=""/>
      <w:lvlJc w:val="left"/>
      <w:pPr>
        <w:ind w:left="4886" w:hanging="360"/>
      </w:pPr>
      <w:rPr>
        <w:rFonts w:ascii="Wingdings" w:hAnsi="Wingdings" w:hint="default"/>
      </w:rPr>
    </w:lvl>
    <w:lvl w:ilvl="6" w:tplc="0C0C0001" w:tentative="1">
      <w:start w:val="1"/>
      <w:numFmt w:val="bullet"/>
      <w:lvlText w:val=""/>
      <w:lvlJc w:val="left"/>
      <w:pPr>
        <w:ind w:left="5606" w:hanging="360"/>
      </w:pPr>
      <w:rPr>
        <w:rFonts w:ascii="Symbol" w:hAnsi="Symbol" w:hint="default"/>
      </w:rPr>
    </w:lvl>
    <w:lvl w:ilvl="7" w:tplc="0C0C0003" w:tentative="1">
      <w:start w:val="1"/>
      <w:numFmt w:val="bullet"/>
      <w:lvlText w:val="o"/>
      <w:lvlJc w:val="left"/>
      <w:pPr>
        <w:ind w:left="6326" w:hanging="360"/>
      </w:pPr>
      <w:rPr>
        <w:rFonts w:ascii="Courier New" w:hAnsi="Courier New" w:cs="Courier New" w:hint="default"/>
      </w:rPr>
    </w:lvl>
    <w:lvl w:ilvl="8" w:tplc="0C0C0005" w:tentative="1">
      <w:start w:val="1"/>
      <w:numFmt w:val="bullet"/>
      <w:lvlText w:val=""/>
      <w:lvlJc w:val="left"/>
      <w:pPr>
        <w:ind w:left="7046" w:hanging="360"/>
      </w:pPr>
      <w:rPr>
        <w:rFonts w:ascii="Wingdings" w:hAnsi="Wingdings" w:hint="default"/>
      </w:rPr>
    </w:lvl>
  </w:abstractNum>
  <w:abstractNum w:abstractNumId="110" w15:restartNumberingAfterBreak="0">
    <w:nsid w:val="6ED06064"/>
    <w:multiLevelType w:val="hybridMultilevel"/>
    <w:tmpl w:val="CBEA84C6"/>
    <w:lvl w:ilvl="0" w:tplc="131EEB1E">
      <w:start w:val="1"/>
      <w:numFmt w:val="lowerRoman"/>
      <w:lvlText w:val="%1)"/>
      <w:lvlJc w:val="left"/>
      <w:pPr>
        <w:tabs>
          <w:tab w:val="num" w:pos="1584"/>
        </w:tabs>
        <w:ind w:left="144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11" w15:restartNumberingAfterBreak="0">
    <w:nsid w:val="6EE4718D"/>
    <w:multiLevelType w:val="hybridMultilevel"/>
    <w:tmpl w:val="4DF66804"/>
    <w:lvl w:ilvl="0" w:tplc="986E52A8">
      <w:start w:val="1"/>
      <w:numFmt w:val="upperLetter"/>
      <w:lvlText w:val="%1."/>
      <w:lvlJc w:val="left"/>
      <w:pPr>
        <w:ind w:left="1070" w:hanging="360"/>
      </w:pPr>
      <w:rPr>
        <w:rFonts w:hint="default"/>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112" w15:restartNumberingAfterBreak="0">
    <w:nsid w:val="6EF20EBB"/>
    <w:multiLevelType w:val="hybridMultilevel"/>
    <w:tmpl w:val="9684AD6A"/>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13" w15:restartNumberingAfterBreak="0">
    <w:nsid w:val="6F46118C"/>
    <w:multiLevelType w:val="hybridMultilevel"/>
    <w:tmpl w:val="767E2780"/>
    <w:lvl w:ilvl="0" w:tplc="986E52A8">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14" w15:restartNumberingAfterBreak="0">
    <w:nsid w:val="70496170"/>
    <w:multiLevelType w:val="hybridMultilevel"/>
    <w:tmpl w:val="00BEC3A2"/>
    <w:lvl w:ilvl="0" w:tplc="986E52A8">
      <w:start w:val="1"/>
      <w:numFmt w:val="upp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15" w15:restartNumberingAfterBreak="0">
    <w:nsid w:val="71EC2DE9"/>
    <w:multiLevelType w:val="hybridMultilevel"/>
    <w:tmpl w:val="17C08938"/>
    <w:lvl w:ilvl="0" w:tplc="0C0C0001">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116" w15:restartNumberingAfterBreak="0">
    <w:nsid w:val="73C1729C"/>
    <w:multiLevelType w:val="hybridMultilevel"/>
    <w:tmpl w:val="A8F2D61E"/>
    <w:lvl w:ilvl="0" w:tplc="0C0C0015">
      <w:start w:val="1"/>
      <w:numFmt w:val="upperLetter"/>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17" w15:restartNumberingAfterBreak="0">
    <w:nsid w:val="73E61E4F"/>
    <w:multiLevelType w:val="hybridMultilevel"/>
    <w:tmpl w:val="C608BAC8"/>
    <w:lvl w:ilvl="0" w:tplc="14FC49B0">
      <w:numFmt w:val="bullet"/>
      <w:lvlText w:val="•"/>
      <w:lvlJc w:val="left"/>
      <w:pPr>
        <w:ind w:left="1640" w:hanging="360"/>
      </w:pPr>
      <w:rPr>
        <w:rFonts w:ascii="Arial" w:eastAsia="Arial" w:hAnsi="Arial" w:cs="Arial" w:hint="default"/>
        <w:w w:val="100"/>
        <w:sz w:val="22"/>
        <w:szCs w:val="22"/>
        <w:lang w:val="fr-CA" w:eastAsia="fr-CA" w:bidi="fr-CA"/>
      </w:rPr>
    </w:lvl>
    <w:lvl w:ilvl="1" w:tplc="4BDEEA20">
      <w:numFmt w:val="bullet"/>
      <w:lvlText w:val=""/>
      <w:lvlJc w:val="left"/>
      <w:pPr>
        <w:ind w:left="2000" w:hanging="540"/>
      </w:pPr>
      <w:rPr>
        <w:rFonts w:ascii="Wingdings" w:eastAsia="Wingdings" w:hAnsi="Wingdings" w:cs="Wingdings" w:hint="default"/>
        <w:w w:val="100"/>
        <w:sz w:val="22"/>
        <w:szCs w:val="22"/>
        <w:lang w:val="fr-CA" w:eastAsia="fr-CA" w:bidi="fr-CA"/>
      </w:rPr>
    </w:lvl>
    <w:lvl w:ilvl="2" w:tplc="5492EC2A">
      <w:numFmt w:val="bullet"/>
      <w:lvlText w:val="•"/>
      <w:lvlJc w:val="left"/>
      <w:pPr>
        <w:ind w:left="3053" w:hanging="540"/>
      </w:pPr>
      <w:rPr>
        <w:rFonts w:hint="default"/>
        <w:lang w:val="fr-CA" w:eastAsia="fr-CA" w:bidi="fr-CA"/>
      </w:rPr>
    </w:lvl>
    <w:lvl w:ilvl="3" w:tplc="858A7D78">
      <w:numFmt w:val="bullet"/>
      <w:lvlText w:val="•"/>
      <w:lvlJc w:val="left"/>
      <w:pPr>
        <w:ind w:left="4106" w:hanging="540"/>
      </w:pPr>
      <w:rPr>
        <w:rFonts w:hint="default"/>
        <w:lang w:val="fr-CA" w:eastAsia="fr-CA" w:bidi="fr-CA"/>
      </w:rPr>
    </w:lvl>
    <w:lvl w:ilvl="4" w:tplc="057E1B54">
      <w:numFmt w:val="bullet"/>
      <w:lvlText w:val="•"/>
      <w:lvlJc w:val="left"/>
      <w:pPr>
        <w:ind w:left="5160" w:hanging="540"/>
      </w:pPr>
      <w:rPr>
        <w:rFonts w:hint="default"/>
        <w:lang w:val="fr-CA" w:eastAsia="fr-CA" w:bidi="fr-CA"/>
      </w:rPr>
    </w:lvl>
    <w:lvl w:ilvl="5" w:tplc="D4E878D8">
      <w:numFmt w:val="bullet"/>
      <w:lvlText w:val="•"/>
      <w:lvlJc w:val="left"/>
      <w:pPr>
        <w:ind w:left="6213" w:hanging="540"/>
      </w:pPr>
      <w:rPr>
        <w:rFonts w:hint="default"/>
        <w:lang w:val="fr-CA" w:eastAsia="fr-CA" w:bidi="fr-CA"/>
      </w:rPr>
    </w:lvl>
    <w:lvl w:ilvl="6" w:tplc="5A8ACE04">
      <w:numFmt w:val="bullet"/>
      <w:lvlText w:val="•"/>
      <w:lvlJc w:val="left"/>
      <w:pPr>
        <w:ind w:left="7266" w:hanging="540"/>
      </w:pPr>
      <w:rPr>
        <w:rFonts w:hint="default"/>
        <w:lang w:val="fr-CA" w:eastAsia="fr-CA" w:bidi="fr-CA"/>
      </w:rPr>
    </w:lvl>
    <w:lvl w:ilvl="7" w:tplc="E6E0C1C8">
      <w:numFmt w:val="bullet"/>
      <w:lvlText w:val="•"/>
      <w:lvlJc w:val="left"/>
      <w:pPr>
        <w:ind w:left="8320" w:hanging="540"/>
      </w:pPr>
      <w:rPr>
        <w:rFonts w:hint="default"/>
        <w:lang w:val="fr-CA" w:eastAsia="fr-CA" w:bidi="fr-CA"/>
      </w:rPr>
    </w:lvl>
    <w:lvl w:ilvl="8" w:tplc="A26A3134">
      <w:numFmt w:val="bullet"/>
      <w:lvlText w:val="•"/>
      <w:lvlJc w:val="left"/>
      <w:pPr>
        <w:ind w:left="9373" w:hanging="540"/>
      </w:pPr>
      <w:rPr>
        <w:rFonts w:hint="default"/>
        <w:lang w:val="fr-CA" w:eastAsia="fr-CA" w:bidi="fr-CA"/>
      </w:rPr>
    </w:lvl>
  </w:abstractNum>
  <w:abstractNum w:abstractNumId="118" w15:restartNumberingAfterBreak="0">
    <w:nsid w:val="75854ECB"/>
    <w:multiLevelType w:val="hybridMultilevel"/>
    <w:tmpl w:val="5E1E1BB2"/>
    <w:lvl w:ilvl="0" w:tplc="C5361EA2">
      <w:start w:val="1"/>
      <w:numFmt w:val="upperLetter"/>
      <w:lvlText w:val="%1."/>
      <w:lvlJc w:val="left"/>
      <w:pPr>
        <w:ind w:left="840" w:hanging="360"/>
      </w:pPr>
      <w:rPr>
        <w:b w:val="0"/>
      </w:rPr>
    </w:lvl>
    <w:lvl w:ilvl="1" w:tplc="0C0C0019" w:tentative="1">
      <w:start w:val="1"/>
      <w:numFmt w:val="lowerLetter"/>
      <w:lvlText w:val="%2."/>
      <w:lvlJc w:val="left"/>
      <w:pPr>
        <w:ind w:left="1560" w:hanging="360"/>
      </w:pPr>
    </w:lvl>
    <w:lvl w:ilvl="2" w:tplc="0C0C001B" w:tentative="1">
      <w:start w:val="1"/>
      <w:numFmt w:val="lowerRoman"/>
      <w:lvlText w:val="%3."/>
      <w:lvlJc w:val="right"/>
      <w:pPr>
        <w:ind w:left="2280" w:hanging="180"/>
      </w:pPr>
    </w:lvl>
    <w:lvl w:ilvl="3" w:tplc="0C0C000F" w:tentative="1">
      <w:start w:val="1"/>
      <w:numFmt w:val="decimal"/>
      <w:lvlText w:val="%4."/>
      <w:lvlJc w:val="left"/>
      <w:pPr>
        <w:ind w:left="3000" w:hanging="360"/>
      </w:pPr>
    </w:lvl>
    <w:lvl w:ilvl="4" w:tplc="0C0C0019" w:tentative="1">
      <w:start w:val="1"/>
      <w:numFmt w:val="lowerLetter"/>
      <w:lvlText w:val="%5."/>
      <w:lvlJc w:val="left"/>
      <w:pPr>
        <w:ind w:left="3720" w:hanging="360"/>
      </w:pPr>
    </w:lvl>
    <w:lvl w:ilvl="5" w:tplc="0C0C001B" w:tentative="1">
      <w:start w:val="1"/>
      <w:numFmt w:val="lowerRoman"/>
      <w:lvlText w:val="%6."/>
      <w:lvlJc w:val="right"/>
      <w:pPr>
        <w:ind w:left="4440" w:hanging="180"/>
      </w:pPr>
    </w:lvl>
    <w:lvl w:ilvl="6" w:tplc="0C0C000F" w:tentative="1">
      <w:start w:val="1"/>
      <w:numFmt w:val="decimal"/>
      <w:lvlText w:val="%7."/>
      <w:lvlJc w:val="left"/>
      <w:pPr>
        <w:ind w:left="5160" w:hanging="360"/>
      </w:pPr>
    </w:lvl>
    <w:lvl w:ilvl="7" w:tplc="0C0C0019" w:tentative="1">
      <w:start w:val="1"/>
      <w:numFmt w:val="lowerLetter"/>
      <w:lvlText w:val="%8."/>
      <w:lvlJc w:val="left"/>
      <w:pPr>
        <w:ind w:left="5880" w:hanging="360"/>
      </w:pPr>
    </w:lvl>
    <w:lvl w:ilvl="8" w:tplc="0C0C001B" w:tentative="1">
      <w:start w:val="1"/>
      <w:numFmt w:val="lowerRoman"/>
      <w:lvlText w:val="%9."/>
      <w:lvlJc w:val="right"/>
      <w:pPr>
        <w:ind w:left="6600" w:hanging="180"/>
      </w:pPr>
    </w:lvl>
  </w:abstractNum>
  <w:abstractNum w:abstractNumId="119" w15:restartNumberingAfterBreak="0">
    <w:nsid w:val="77B0744C"/>
    <w:multiLevelType w:val="hybridMultilevel"/>
    <w:tmpl w:val="CD5844E2"/>
    <w:lvl w:ilvl="0" w:tplc="986E52A8">
      <w:start w:val="1"/>
      <w:numFmt w:val="upperLetter"/>
      <w:lvlText w:val="%1."/>
      <w:lvlJc w:val="left"/>
      <w:pPr>
        <w:ind w:left="1776" w:hanging="360"/>
      </w:pPr>
      <w:rPr>
        <w:b w:val="0"/>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20" w15:restartNumberingAfterBreak="0">
    <w:nsid w:val="787D2765"/>
    <w:multiLevelType w:val="hybridMultilevel"/>
    <w:tmpl w:val="CADAC606"/>
    <w:lvl w:ilvl="0" w:tplc="0C0C0015">
      <w:start w:val="1"/>
      <w:numFmt w:val="upperLetter"/>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21" w15:restartNumberingAfterBreak="0">
    <w:nsid w:val="7A51367A"/>
    <w:multiLevelType w:val="hybridMultilevel"/>
    <w:tmpl w:val="8F2059AA"/>
    <w:lvl w:ilvl="0" w:tplc="0BEA5490">
      <w:numFmt w:val="bullet"/>
      <w:lvlText w:val="-"/>
      <w:lvlJc w:val="left"/>
      <w:pPr>
        <w:ind w:left="965" w:hanging="360"/>
      </w:pPr>
      <w:rPr>
        <w:rFonts w:ascii="Calibri" w:eastAsia="Calibri" w:hAnsi="Calibri" w:cs="Calibri" w:hint="default"/>
      </w:rPr>
    </w:lvl>
    <w:lvl w:ilvl="1" w:tplc="0C0C0003" w:tentative="1">
      <w:start w:val="1"/>
      <w:numFmt w:val="bullet"/>
      <w:lvlText w:val="o"/>
      <w:lvlJc w:val="left"/>
      <w:pPr>
        <w:ind w:left="1685" w:hanging="360"/>
      </w:pPr>
      <w:rPr>
        <w:rFonts w:ascii="Courier New" w:hAnsi="Courier New" w:cs="Courier New" w:hint="default"/>
      </w:rPr>
    </w:lvl>
    <w:lvl w:ilvl="2" w:tplc="0C0C0005" w:tentative="1">
      <w:start w:val="1"/>
      <w:numFmt w:val="bullet"/>
      <w:lvlText w:val=""/>
      <w:lvlJc w:val="left"/>
      <w:pPr>
        <w:ind w:left="2405" w:hanging="360"/>
      </w:pPr>
      <w:rPr>
        <w:rFonts w:ascii="Wingdings" w:hAnsi="Wingdings" w:hint="default"/>
      </w:rPr>
    </w:lvl>
    <w:lvl w:ilvl="3" w:tplc="0C0C0001" w:tentative="1">
      <w:start w:val="1"/>
      <w:numFmt w:val="bullet"/>
      <w:lvlText w:val=""/>
      <w:lvlJc w:val="left"/>
      <w:pPr>
        <w:ind w:left="3125" w:hanging="360"/>
      </w:pPr>
      <w:rPr>
        <w:rFonts w:ascii="Symbol" w:hAnsi="Symbol" w:hint="default"/>
      </w:rPr>
    </w:lvl>
    <w:lvl w:ilvl="4" w:tplc="0C0C0003" w:tentative="1">
      <w:start w:val="1"/>
      <w:numFmt w:val="bullet"/>
      <w:lvlText w:val="o"/>
      <w:lvlJc w:val="left"/>
      <w:pPr>
        <w:ind w:left="3845" w:hanging="360"/>
      </w:pPr>
      <w:rPr>
        <w:rFonts w:ascii="Courier New" w:hAnsi="Courier New" w:cs="Courier New" w:hint="default"/>
      </w:rPr>
    </w:lvl>
    <w:lvl w:ilvl="5" w:tplc="0C0C0005" w:tentative="1">
      <w:start w:val="1"/>
      <w:numFmt w:val="bullet"/>
      <w:lvlText w:val=""/>
      <w:lvlJc w:val="left"/>
      <w:pPr>
        <w:ind w:left="4565" w:hanging="360"/>
      </w:pPr>
      <w:rPr>
        <w:rFonts w:ascii="Wingdings" w:hAnsi="Wingdings" w:hint="default"/>
      </w:rPr>
    </w:lvl>
    <w:lvl w:ilvl="6" w:tplc="0C0C0001" w:tentative="1">
      <w:start w:val="1"/>
      <w:numFmt w:val="bullet"/>
      <w:lvlText w:val=""/>
      <w:lvlJc w:val="left"/>
      <w:pPr>
        <w:ind w:left="5285" w:hanging="360"/>
      </w:pPr>
      <w:rPr>
        <w:rFonts w:ascii="Symbol" w:hAnsi="Symbol" w:hint="default"/>
      </w:rPr>
    </w:lvl>
    <w:lvl w:ilvl="7" w:tplc="0C0C0003" w:tentative="1">
      <w:start w:val="1"/>
      <w:numFmt w:val="bullet"/>
      <w:lvlText w:val="o"/>
      <w:lvlJc w:val="left"/>
      <w:pPr>
        <w:ind w:left="6005" w:hanging="360"/>
      </w:pPr>
      <w:rPr>
        <w:rFonts w:ascii="Courier New" w:hAnsi="Courier New" w:cs="Courier New" w:hint="default"/>
      </w:rPr>
    </w:lvl>
    <w:lvl w:ilvl="8" w:tplc="0C0C0005" w:tentative="1">
      <w:start w:val="1"/>
      <w:numFmt w:val="bullet"/>
      <w:lvlText w:val=""/>
      <w:lvlJc w:val="left"/>
      <w:pPr>
        <w:ind w:left="6725" w:hanging="360"/>
      </w:pPr>
      <w:rPr>
        <w:rFonts w:ascii="Wingdings" w:hAnsi="Wingdings" w:hint="default"/>
      </w:rPr>
    </w:lvl>
  </w:abstractNum>
  <w:abstractNum w:abstractNumId="122" w15:restartNumberingAfterBreak="0">
    <w:nsid w:val="7A9043BD"/>
    <w:multiLevelType w:val="hybridMultilevel"/>
    <w:tmpl w:val="C4602714"/>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23" w15:restartNumberingAfterBreak="0">
    <w:nsid w:val="7BDD1F33"/>
    <w:multiLevelType w:val="hybridMultilevel"/>
    <w:tmpl w:val="D5D284B2"/>
    <w:lvl w:ilvl="0" w:tplc="19F66472">
      <w:start w:val="1"/>
      <w:numFmt w:val="lowerRoman"/>
      <w:pStyle w:val="HQNiveau5"/>
      <w:lvlText w:val="%1)"/>
      <w:lvlJc w:val="left"/>
      <w:pPr>
        <w:tabs>
          <w:tab w:val="num" w:pos="1584"/>
        </w:tabs>
        <w:ind w:left="1440" w:hanging="360"/>
      </w:pPr>
      <w:rPr>
        <w:rFonts w:asciiTheme="minorHAnsi" w:hAnsiTheme="minorHAnsi" w:cstheme="minorHAnsi" w:hint="default"/>
        <w:sz w:val="22"/>
        <w:szCs w:val="22"/>
      </w:rPr>
    </w:lvl>
    <w:lvl w:ilvl="1" w:tplc="72F836EE">
      <w:start w:val="2"/>
      <w:numFmt w:val="upperLetter"/>
      <w:lvlText w:val="%2."/>
      <w:lvlJc w:val="left"/>
      <w:pPr>
        <w:tabs>
          <w:tab w:val="num" w:pos="1070"/>
        </w:tabs>
        <w:ind w:left="1070" w:hanging="360"/>
      </w:pPr>
      <w:rPr>
        <w:rFonts w:hint="default"/>
      </w:rPr>
    </w:lvl>
    <w:lvl w:ilvl="2" w:tplc="8DEAB1FC">
      <w:start w:val="13"/>
      <w:numFmt w:val="bullet"/>
      <w:lvlText w:val="-"/>
      <w:lvlJc w:val="left"/>
      <w:pPr>
        <w:ind w:left="3060" w:hanging="360"/>
      </w:pPr>
      <w:rPr>
        <w:rFonts w:ascii="Calibri" w:eastAsia="MS Mincho" w:hAnsi="Calibri" w:cs="Calibri" w:hint="default"/>
      </w:rPr>
    </w:lvl>
    <w:lvl w:ilvl="3" w:tplc="0C0C000F" w:tentative="1">
      <w:start w:val="1"/>
      <w:numFmt w:val="decimal"/>
      <w:lvlText w:val="%4."/>
      <w:lvlJc w:val="left"/>
      <w:pPr>
        <w:tabs>
          <w:tab w:val="num" w:pos="3600"/>
        </w:tabs>
        <w:ind w:left="3600" w:hanging="360"/>
      </w:pPr>
    </w:lvl>
    <w:lvl w:ilvl="4" w:tplc="0C0C0019" w:tentative="1">
      <w:start w:val="1"/>
      <w:numFmt w:val="lowerLetter"/>
      <w:lvlText w:val="%5."/>
      <w:lvlJc w:val="left"/>
      <w:pPr>
        <w:tabs>
          <w:tab w:val="num" w:pos="4320"/>
        </w:tabs>
        <w:ind w:left="4320" w:hanging="360"/>
      </w:pPr>
    </w:lvl>
    <w:lvl w:ilvl="5" w:tplc="0C0C001B" w:tentative="1">
      <w:start w:val="1"/>
      <w:numFmt w:val="lowerRoman"/>
      <w:lvlText w:val="%6."/>
      <w:lvlJc w:val="right"/>
      <w:pPr>
        <w:tabs>
          <w:tab w:val="num" w:pos="5040"/>
        </w:tabs>
        <w:ind w:left="5040" w:hanging="180"/>
      </w:pPr>
    </w:lvl>
    <w:lvl w:ilvl="6" w:tplc="0C0C000F" w:tentative="1">
      <w:start w:val="1"/>
      <w:numFmt w:val="decimal"/>
      <w:lvlText w:val="%7."/>
      <w:lvlJc w:val="left"/>
      <w:pPr>
        <w:tabs>
          <w:tab w:val="num" w:pos="5760"/>
        </w:tabs>
        <w:ind w:left="5760" w:hanging="360"/>
      </w:pPr>
    </w:lvl>
    <w:lvl w:ilvl="7" w:tplc="0C0C0019" w:tentative="1">
      <w:start w:val="1"/>
      <w:numFmt w:val="lowerLetter"/>
      <w:lvlText w:val="%8."/>
      <w:lvlJc w:val="left"/>
      <w:pPr>
        <w:tabs>
          <w:tab w:val="num" w:pos="6480"/>
        </w:tabs>
        <w:ind w:left="6480" w:hanging="360"/>
      </w:pPr>
    </w:lvl>
    <w:lvl w:ilvl="8" w:tplc="0C0C001B" w:tentative="1">
      <w:start w:val="1"/>
      <w:numFmt w:val="lowerRoman"/>
      <w:lvlText w:val="%9."/>
      <w:lvlJc w:val="right"/>
      <w:pPr>
        <w:tabs>
          <w:tab w:val="num" w:pos="7200"/>
        </w:tabs>
        <w:ind w:left="7200" w:hanging="180"/>
      </w:pPr>
    </w:lvl>
  </w:abstractNum>
  <w:abstractNum w:abstractNumId="124" w15:restartNumberingAfterBreak="0">
    <w:nsid w:val="7DF02DCA"/>
    <w:multiLevelType w:val="hybridMultilevel"/>
    <w:tmpl w:val="1D8AC150"/>
    <w:lvl w:ilvl="0" w:tplc="9FA4F076">
      <w:start w:val="1"/>
      <w:numFmt w:val="upperLetter"/>
      <w:lvlText w:val="%1."/>
      <w:lvlJc w:val="left"/>
      <w:pPr>
        <w:ind w:left="1341" w:hanging="360"/>
      </w:pPr>
      <w:rPr>
        <w:rFonts w:hint="default"/>
        <w:b/>
      </w:rPr>
    </w:lvl>
    <w:lvl w:ilvl="1" w:tplc="AEFCAD96">
      <w:start w:val="1"/>
      <w:numFmt w:val="upperLetter"/>
      <w:lvlText w:val="%2."/>
      <w:lvlJc w:val="left"/>
      <w:pPr>
        <w:ind w:left="2061" w:hanging="360"/>
      </w:pPr>
      <w:rPr>
        <w:rFonts w:hint="default"/>
        <w:b/>
        <w:color w:val="00B050"/>
      </w:rPr>
    </w:lvl>
    <w:lvl w:ilvl="2" w:tplc="3CEC7356">
      <w:start w:val="1"/>
      <w:numFmt w:val="lowerRoman"/>
      <w:lvlText w:val="%3)"/>
      <w:lvlJc w:val="left"/>
      <w:pPr>
        <w:ind w:left="3321" w:hanging="720"/>
      </w:pPr>
      <w:rPr>
        <w:rFonts w:hint="default"/>
      </w:rPr>
    </w:lvl>
    <w:lvl w:ilvl="3" w:tplc="0C0C000F" w:tentative="1">
      <w:start w:val="1"/>
      <w:numFmt w:val="decimal"/>
      <w:lvlText w:val="%4."/>
      <w:lvlJc w:val="left"/>
      <w:pPr>
        <w:ind w:left="3501" w:hanging="360"/>
      </w:pPr>
    </w:lvl>
    <w:lvl w:ilvl="4" w:tplc="0C0C0019" w:tentative="1">
      <w:start w:val="1"/>
      <w:numFmt w:val="lowerLetter"/>
      <w:lvlText w:val="%5."/>
      <w:lvlJc w:val="left"/>
      <w:pPr>
        <w:ind w:left="4221" w:hanging="360"/>
      </w:pPr>
    </w:lvl>
    <w:lvl w:ilvl="5" w:tplc="0C0C001B" w:tentative="1">
      <w:start w:val="1"/>
      <w:numFmt w:val="lowerRoman"/>
      <w:lvlText w:val="%6."/>
      <w:lvlJc w:val="right"/>
      <w:pPr>
        <w:ind w:left="4941" w:hanging="180"/>
      </w:pPr>
    </w:lvl>
    <w:lvl w:ilvl="6" w:tplc="0C0C000F" w:tentative="1">
      <w:start w:val="1"/>
      <w:numFmt w:val="decimal"/>
      <w:lvlText w:val="%7."/>
      <w:lvlJc w:val="left"/>
      <w:pPr>
        <w:ind w:left="5661" w:hanging="360"/>
      </w:pPr>
    </w:lvl>
    <w:lvl w:ilvl="7" w:tplc="0C0C0019" w:tentative="1">
      <w:start w:val="1"/>
      <w:numFmt w:val="lowerLetter"/>
      <w:lvlText w:val="%8."/>
      <w:lvlJc w:val="left"/>
      <w:pPr>
        <w:ind w:left="6381" w:hanging="360"/>
      </w:pPr>
    </w:lvl>
    <w:lvl w:ilvl="8" w:tplc="0C0C001B" w:tentative="1">
      <w:start w:val="1"/>
      <w:numFmt w:val="lowerRoman"/>
      <w:lvlText w:val="%9."/>
      <w:lvlJc w:val="right"/>
      <w:pPr>
        <w:ind w:left="7101" w:hanging="180"/>
      </w:pPr>
    </w:lvl>
  </w:abstractNum>
  <w:abstractNum w:abstractNumId="125" w15:restartNumberingAfterBreak="0">
    <w:nsid w:val="7FED0AFF"/>
    <w:multiLevelType w:val="hybridMultilevel"/>
    <w:tmpl w:val="EBD62FF0"/>
    <w:lvl w:ilvl="0" w:tplc="0C0C0015">
      <w:start w:val="1"/>
      <w:numFmt w:val="upperLetter"/>
      <w:lvlText w:val="%1."/>
      <w:lvlJc w:val="left"/>
      <w:pPr>
        <w:ind w:left="1353" w:hanging="360"/>
      </w:pPr>
      <w:rPr>
        <w:rFonts w:hint="default"/>
      </w:rPr>
    </w:lvl>
    <w:lvl w:ilvl="1" w:tplc="0C0C0019" w:tentative="1">
      <w:start w:val="1"/>
      <w:numFmt w:val="lowerLetter"/>
      <w:lvlText w:val="%2."/>
      <w:lvlJc w:val="left"/>
      <w:pPr>
        <w:ind w:left="2073" w:hanging="360"/>
      </w:pPr>
    </w:lvl>
    <w:lvl w:ilvl="2" w:tplc="0C0C001B">
      <w:start w:val="1"/>
      <w:numFmt w:val="lowerRoman"/>
      <w:lvlText w:val="%3."/>
      <w:lvlJc w:val="right"/>
      <w:pPr>
        <w:ind w:left="2793" w:hanging="180"/>
      </w:pPr>
    </w:lvl>
    <w:lvl w:ilvl="3" w:tplc="0C0C000F" w:tentative="1">
      <w:start w:val="1"/>
      <w:numFmt w:val="decimal"/>
      <w:lvlText w:val="%4."/>
      <w:lvlJc w:val="left"/>
      <w:pPr>
        <w:ind w:left="3513" w:hanging="360"/>
      </w:pPr>
    </w:lvl>
    <w:lvl w:ilvl="4" w:tplc="0C0C0019" w:tentative="1">
      <w:start w:val="1"/>
      <w:numFmt w:val="lowerLetter"/>
      <w:lvlText w:val="%5."/>
      <w:lvlJc w:val="left"/>
      <w:pPr>
        <w:ind w:left="4233" w:hanging="360"/>
      </w:pPr>
    </w:lvl>
    <w:lvl w:ilvl="5" w:tplc="0C0C001B" w:tentative="1">
      <w:start w:val="1"/>
      <w:numFmt w:val="lowerRoman"/>
      <w:lvlText w:val="%6."/>
      <w:lvlJc w:val="right"/>
      <w:pPr>
        <w:ind w:left="4953" w:hanging="180"/>
      </w:pPr>
    </w:lvl>
    <w:lvl w:ilvl="6" w:tplc="0C0C000F" w:tentative="1">
      <w:start w:val="1"/>
      <w:numFmt w:val="decimal"/>
      <w:lvlText w:val="%7."/>
      <w:lvlJc w:val="left"/>
      <w:pPr>
        <w:ind w:left="5673" w:hanging="360"/>
      </w:pPr>
    </w:lvl>
    <w:lvl w:ilvl="7" w:tplc="0C0C0019" w:tentative="1">
      <w:start w:val="1"/>
      <w:numFmt w:val="lowerLetter"/>
      <w:lvlText w:val="%8."/>
      <w:lvlJc w:val="left"/>
      <w:pPr>
        <w:ind w:left="6393" w:hanging="360"/>
      </w:pPr>
    </w:lvl>
    <w:lvl w:ilvl="8" w:tplc="0C0C001B" w:tentative="1">
      <w:start w:val="1"/>
      <w:numFmt w:val="lowerRoman"/>
      <w:lvlText w:val="%9."/>
      <w:lvlJc w:val="right"/>
      <w:pPr>
        <w:ind w:left="7113" w:hanging="180"/>
      </w:pPr>
    </w:lvl>
  </w:abstractNum>
  <w:num w:numId="1" w16cid:durableId="1354190670">
    <w:abstractNumId w:val="123"/>
  </w:num>
  <w:num w:numId="2" w16cid:durableId="986861625">
    <w:abstractNumId w:val="123"/>
    <w:lvlOverride w:ilvl="0">
      <w:startOverride w:val="1"/>
    </w:lvlOverride>
  </w:num>
  <w:num w:numId="3" w16cid:durableId="1461192336">
    <w:abstractNumId w:val="13"/>
  </w:num>
  <w:num w:numId="4" w16cid:durableId="212280090">
    <w:abstractNumId w:val="83"/>
  </w:num>
  <w:num w:numId="5" w16cid:durableId="323238941">
    <w:abstractNumId w:val="88"/>
  </w:num>
  <w:num w:numId="6" w16cid:durableId="1463889735">
    <w:abstractNumId w:val="31"/>
  </w:num>
  <w:num w:numId="7" w16cid:durableId="25909361">
    <w:abstractNumId w:val="18"/>
  </w:num>
  <w:num w:numId="8" w16cid:durableId="1588615518">
    <w:abstractNumId w:val="118"/>
  </w:num>
  <w:num w:numId="9" w16cid:durableId="409162199">
    <w:abstractNumId w:val="54"/>
  </w:num>
  <w:num w:numId="10" w16cid:durableId="1429304216">
    <w:abstractNumId w:val="100"/>
  </w:num>
  <w:num w:numId="11" w16cid:durableId="1242443412">
    <w:abstractNumId w:val="74"/>
  </w:num>
  <w:num w:numId="12" w16cid:durableId="999843447">
    <w:abstractNumId w:val="36"/>
  </w:num>
  <w:num w:numId="13" w16cid:durableId="1954243851">
    <w:abstractNumId w:val="94"/>
  </w:num>
  <w:num w:numId="14" w16cid:durableId="13505980">
    <w:abstractNumId w:val="101"/>
  </w:num>
  <w:num w:numId="15" w16cid:durableId="666592161">
    <w:abstractNumId w:val="39"/>
  </w:num>
  <w:num w:numId="16" w16cid:durableId="1605990254">
    <w:abstractNumId w:val="79"/>
  </w:num>
  <w:num w:numId="17" w16cid:durableId="2070036666">
    <w:abstractNumId w:val="102"/>
  </w:num>
  <w:num w:numId="18" w16cid:durableId="217933490">
    <w:abstractNumId w:val="87"/>
  </w:num>
  <w:num w:numId="19" w16cid:durableId="869535662">
    <w:abstractNumId w:val="93"/>
  </w:num>
  <w:num w:numId="20" w16cid:durableId="354111969">
    <w:abstractNumId w:val="14"/>
  </w:num>
  <w:num w:numId="21" w16cid:durableId="50005686">
    <w:abstractNumId w:val="6"/>
  </w:num>
  <w:num w:numId="22" w16cid:durableId="1359888025">
    <w:abstractNumId w:val="89"/>
  </w:num>
  <w:num w:numId="23" w16cid:durableId="468934109">
    <w:abstractNumId w:val="103"/>
  </w:num>
  <w:num w:numId="24" w16cid:durableId="215241081">
    <w:abstractNumId w:val="8"/>
  </w:num>
  <w:num w:numId="25" w16cid:durableId="1679770509">
    <w:abstractNumId w:val="21"/>
  </w:num>
  <w:num w:numId="26" w16cid:durableId="210460334">
    <w:abstractNumId w:val="28"/>
  </w:num>
  <w:num w:numId="27" w16cid:durableId="388651946">
    <w:abstractNumId w:val="125"/>
  </w:num>
  <w:num w:numId="28" w16cid:durableId="1475024582">
    <w:abstractNumId w:val="96"/>
  </w:num>
  <w:num w:numId="29" w16cid:durableId="1820153824">
    <w:abstractNumId w:val="98"/>
  </w:num>
  <w:num w:numId="30" w16cid:durableId="276110361">
    <w:abstractNumId w:val="91"/>
  </w:num>
  <w:num w:numId="31" w16cid:durableId="725840881">
    <w:abstractNumId w:val="47"/>
  </w:num>
  <w:num w:numId="32" w16cid:durableId="1609845720">
    <w:abstractNumId w:val="48"/>
  </w:num>
  <w:num w:numId="33" w16cid:durableId="2090228880">
    <w:abstractNumId w:val="55"/>
  </w:num>
  <w:num w:numId="34" w16cid:durableId="1185827238">
    <w:abstractNumId w:val="90"/>
  </w:num>
  <w:num w:numId="35" w16cid:durableId="392167910">
    <w:abstractNumId w:val="105"/>
  </w:num>
  <w:num w:numId="36" w16cid:durableId="417407715">
    <w:abstractNumId w:val="37"/>
  </w:num>
  <w:num w:numId="37" w16cid:durableId="1898591629">
    <w:abstractNumId w:val="68"/>
  </w:num>
  <w:num w:numId="38" w16cid:durableId="1395201874">
    <w:abstractNumId w:val="78"/>
  </w:num>
  <w:num w:numId="39" w16cid:durableId="873006397">
    <w:abstractNumId w:val="11"/>
  </w:num>
  <w:num w:numId="40" w16cid:durableId="1220241292">
    <w:abstractNumId w:val="15"/>
  </w:num>
  <w:num w:numId="41" w16cid:durableId="1140071372">
    <w:abstractNumId w:val="116"/>
  </w:num>
  <w:num w:numId="42" w16cid:durableId="837581502">
    <w:abstractNumId w:val="30"/>
  </w:num>
  <w:num w:numId="43" w16cid:durableId="1659964694">
    <w:abstractNumId w:val="120"/>
  </w:num>
  <w:num w:numId="44" w16cid:durableId="118649393">
    <w:abstractNumId w:val="45"/>
  </w:num>
  <w:num w:numId="45" w16cid:durableId="1627855611">
    <w:abstractNumId w:val="25"/>
  </w:num>
  <w:num w:numId="46" w16cid:durableId="1010255696">
    <w:abstractNumId w:val="82"/>
  </w:num>
  <w:num w:numId="47" w16cid:durableId="1571504845">
    <w:abstractNumId w:val="109"/>
  </w:num>
  <w:num w:numId="48" w16cid:durableId="1926918819">
    <w:abstractNumId w:val="52"/>
  </w:num>
  <w:num w:numId="49" w16cid:durableId="1859926564">
    <w:abstractNumId w:val="95"/>
  </w:num>
  <w:num w:numId="50" w16cid:durableId="28994460">
    <w:abstractNumId w:val="4"/>
  </w:num>
  <w:num w:numId="51" w16cid:durableId="146677670">
    <w:abstractNumId w:val="16"/>
  </w:num>
  <w:num w:numId="52" w16cid:durableId="648829269">
    <w:abstractNumId w:val="59"/>
  </w:num>
  <w:num w:numId="53" w16cid:durableId="1809348965">
    <w:abstractNumId w:val="110"/>
  </w:num>
  <w:num w:numId="54" w16cid:durableId="66072075">
    <w:abstractNumId w:val="92"/>
  </w:num>
  <w:num w:numId="55" w16cid:durableId="1829899729">
    <w:abstractNumId w:val="108"/>
  </w:num>
  <w:num w:numId="56" w16cid:durableId="695352675">
    <w:abstractNumId w:val="73"/>
  </w:num>
  <w:num w:numId="57" w16cid:durableId="1416171393">
    <w:abstractNumId w:val="104"/>
  </w:num>
  <w:num w:numId="58" w16cid:durableId="2014140584">
    <w:abstractNumId w:val="32"/>
  </w:num>
  <w:num w:numId="59" w16cid:durableId="442461735">
    <w:abstractNumId w:val="5"/>
  </w:num>
  <w:num w:numId="60" w16cid:durableId="1946499343">
    <w:abstractNumId w:val="42"/>
  </w:num>
  <w:num w:numId="61" w16cid:durableId="1762333056">
    <w:abstractNumId w:val="10"/>
  </w:num>
  <w:num w:numId="62" w16cid:durableId="2123567348">
    <w:abstractNumId w:val="106"/>
  </w:num>
  <w:num w:numId="63" w16cid:durableId="1172377781">
    <w:abstractNumId w:val="61"/>
  </w:num>
  <w:num w:numId="64" w16cid:durableId="940911806">
    <w:abstractNumId w:val="19"/>
  </w:num>
  <w:num w:numId="65" w16cid:durableId="1231841452">
    <w:abstractNumId w:val="81"/>
  </w:num>
  <w:num w:numId="66" w16cid:durableId="1876308525">
    <w:abstractNumId w:val="97"/>
  </w:num>
  <w:num w:numId="67" w16cid:durableId="1208534">
    <w:abstractNumId w:val="20"/>
  </w:num>
  <w:num w:numId="68" w16cid:durableId="1073356891">
    <w:abstractNumId w:val="75"/>
  </w:num>
  <w:num w:numId="69" w16cid:durableId="431631895">
    <w:abstractNumId w:val="38"/>
  </w:num>
  <w:num w:numId="70" w16cid:durableId="519783163">
    <w:abstractNumId w:val="49"/>
  </w:num>
  <w:num w:numId="71" w16cid:durableId="1845976029">
    <w:abstractNumId w:val="17"/>
  </w:num>
  <w:num w:numId="72" w16cid:durableId="594703255">
    <w:abstractNumId w:val="24"/>
  </w:num>
  <w:num w:numId="73" w16cid:durableId="120155443">
    <w:abstractNumId w:val="57"/>
  </w:num>
  <w:num w:numId="74" w16cid:durableId="1076631466">
    <w:abstractNumId w:val="27"/>
  </w:num>
  <w:num w:numId="75" w16cid:durableId="1765805534">
    <w:abstractNumId w:val="66"/>
  </w:num>
  <w:num w:numId="76" w16cid:durableId="1674455163">
    <w:abstractNumId w:val="99"/>
  </w:num>
  <w:num w:numId="77" w16cid:durableId="822627217">
    <w:abstractNumId w:val="67"/>
  </w:num>
  <w:num w:numId="78" w16cid:durableId="783161108">
    <w:abstractNumId w:val="34"/>
  </w:num>
  <w:num w:numId="79" w16cid:durableId="438450064">
    <w:abstractNumId w:val="72"/>
  </w:num>
  <w:num w:numId="80" w16cid:durableId="40987154">
    <w:abstractNumId w:val="119"/>
  </w:num>
  <w:num w:numId="81" w16cid:durableId="993678613">
    <w:abstractNumId w:val="22"/>
  </w:num>
  <w:num w:numId="82" w16cid:durableId="1051416813">
    <w:abstractNumId w:val="111"/>
  </w:num>
  <w:num w:numId="83" w16cid:durableId="1926258173">
    <w:abstractNumId w:val="113"/>
  </w:num>
  <w:num w:numId="84" w16cid:durableId="1284187934">
    <w:abstractNumId w:val="7"/>
  </w:num>
  <w:num w:numId="85" w16cid:durableId="1813206047">
    <w:abstractNumId w:val="76"/>
  </w:num>
  <w:num w:numId="86" w16cid:durableId="609973439">
    <w:abstractNumId w:val="64"/>
  </w:num>
  <w:num w:numId="87" w16cid:durableId="1028484824">
    <w:abstractNumId w:val="41"/>
  </w:num>
  <w:num w:numId="88" w16cid:durableId="1289703274">
    <w:abstractNumId w:val="107"/>
  </w:num>
  <w:num w:numId="89" w16cid:durableId="218322070">
    <w:abstractNumId w:val="12"/>
  </w:num>
  <w:num w:numId="90" w16cid:durableId="643660595">
    <w:abstractNumId w:val="46"/>
  </w:num>
  <w:num w:numId="91" w16cid:durableId="1625771801">
    <w:abstractNumId w:val="40"/>
  </w:num>
  <w:num w:numId="92" w16cid:durableId="216361145">
    <w:abstractNumId w:val="60"/>
  </w:num>
  <w:num w:numId="93" w16cid:durableId="224531080">
    <w:abstractNumId w:val="84"/>
  </w:num>
  <w:num w:numId="94" w16cid:durableId="592056332">
    <w:abstractNumId w:val="69"/>
  </w:num>
  <w:num w:numId="95" w16cid:durableId="1572737996">
    <w:abstractNumId w:val="70"/>
  </w:num>
  <w:num w:numId="96" w16cid:durableId="922840686">
    <w:abstractNumId w:val="122"/>
  </w:num>
  <w:num w:numId="97" w16cid:durableId="316299867">
    <w:abstractNumId w:val="114"/>
  </w:num>
  <w:num w:numId="98" w16cid:durableId="2064592882">
    <w:abstractNumId w:val="85"/>
  </w:num>
  <w:num w:numId="99" w16cid:durableId="797259692">
    <w:abstractNumId w:val="65"/>
  </w:num>
  <w:num w:numId="100" w16cid:durableId="2146047204">
    <w:abstractNumId w:val="26"/>
  </w:num>
  <w:num w:numId="101" w16cid:durableId="1147362496">
    <w:abstractNumId w:val="0"/>
  </w:num>
  <w:num w:numId="102" w16cid:durableId="1010832012">
    <w:abstractNumId w:val="51"/>
  </w:num>
  <w:num w:numId="103" w16cid:durableId="491913346">
    <w:abstractNumId w:val="35"/>
  </w:num>
  <w:num w:numId="104" w16cid:durableId="1636176904">
    <w:abstractNumId w:val="53"/>
  </w:num>
  <w:num w:numId="105" w16cid:durableId="248201685">
    <w:abstractNumId w:val="58"/>
  </w:num>
  <w:num w:numId="106" w16cid:durableId="990409652">
    <w:abstractNumId w:val="124"/>
  </w:num>
  <w:num w:numId="107" w16cid:durableId="4108559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484661387">
    <w:abstractNumId w:val="112"/>
  </w:num>
  <w:num w:numId="109" w16cid:durableId="849221402">
    <w:abstractNumId w:val="121"/>
  </w:num>
  <w:num w:numId="110" w16cid:durableId="778187360">
    <w:abstractNumId w:val="62"/>
  </w:num>
  <w:num w:numId="111" w16cid:durableId="837228342">
    <w:abstractNumId w:val="43"/>
  </w:num>
  <w:num w:numId="112" w16cid:durableId="292905801">
    <w:abstractNumId w:val="23"/>
  </w:num>
  <w:num w:numId="113" w16cid:durableId="1312976285">
    <w:abstractNumId w:val="1"/>
  </w:num>
  <w:num w:numId="114" w16cid:durableId="1541015836">
    <w:abstractNumId w:val="50"/>
  </w:num>
  <w:num w:numId="115" w16cid:durableId="581371805">
    <w:abstractNumId w:val="117"/>
  </w:num>
  <w:num w:numId="116" w16cid:durableId="665324965">
    <w:abstractNumId w:val="71"/>
  </w:num>
  <w:num w:numId="117" w16cid:durableId="463011943">
    <w:abstractNumId w:val="56"/>
  </w:num>
  <w:num w:numId="118" w16cid:durableId="850532435">
    <w:abstractNumId w:val="3"/>
  </w:num>
  <w:num w:numId="119" w16cid:durableId="1602948951">
    <w:abstractNumId w:val="44"/>
  </w:num>
  <w:num w:numId="120" w16cid:durableId="1739743482">
    <w:abstractNumId w:val="63"/>
  </w:num>
  <w:num w:numId="121" w16cid:durableId="1135441145">
    <w:abstractNumId w:val="9"/>
  </w:num>
  <w:num w:numId="122" w16cid:durableId="1924412698">
    <w:abstractNumId w:val="33"/>
  </w:num>
  <w:num w:numId="123" w16cid:durableId="1954752346">
    <w:abstractNumId w:val="77"/>
  </w:num>
  <w:num w:numId="124" w16cid:durableId="1010137486">
    <w:abstractNumId w:val="117"/>
  </w:num>
  <w:num w:numId="125" w16cid:durableId="1956020056">
    <w:abstractNumId w:val="80"/>
  </w:num>
  <w:num w:numId="126" w16cid:durableId="1509055880">
    <w:abstractNumId w:val="115"/>
  </w:num>
  <w:num w:numId="127" w16cid:durableId="216088226">
    <w:abstractNumId w:val="29"/>
  </w:num>
  <w:num w:numId="128" w16cid:durableId="2036614975">
    <w:abstractNumId w:val="2"/>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19A"/>
    <w:rsid w:val="00000A4E"/>
    <w:rsid w:val="00000D74"/>
    <w:rsid w:val="000028ED"/>
    <w:rsid w:val="00002DD5"/>
    <w:rsid w:val="00004E25"/>
    <w:rsid w:val="00005047"/>
    <w:rsid w:val="000102A2"/>
    <w:rsid w:val="000106B9"/>
    <w:rsid w:val="00010804"/>
    <w:rsid w:val="000110AC"/>
    <w:rsid w:val="000121EB"/>
    <w:rsid w:val="0001224F"/>
    <w:rsid w:val="000124D0"/>
    <w:rsid w:val="0001634B"/>
    <w:rsid w:val="00016841"/>
    <w:rsid w:val="0002348B"/>
    <w:rsid w:val="0002428E"/>
    <w:rsid w:val="000243EB"/>
    <w:rsid w:val="00024FE2"/>
    <w:rsid w:val="00026B71"/>
    <w:rsid w:val="00026D66"/>
    <w:rsid w:val="00027E34"/>
    <w:rsid w:val="00030EF5"/>
    <w:rsid w:val="000310B0"/>
    <w:rsid w:val="000314B4"/>
    <w:rsid w:val="00033AB1"/>
    <w:rsid w:val="000358CF"/>
    <w:rsid w:val="00035950"/>
    <w:rsid w:val="00035D65"/>
    <w:rsid w:val="000368C5"/>
    <w:rsid w:val="00036E0B"/>
    <w:rsid w:val="000372BE"/>
    <w:rsid w:val="0003736D"/>
    <w:rsid w:val="0004093D"/>
    <w:rsid w:val="0004113E"/>
    <w:rsid w:val="0004118E"/>
    <w:rsid w:val="000417B9"/>
    <w:rsid w:val="00043CC0"/>
    <w:rsid w:val="000447CE"/>
    <w:rsid w:val="00046182"/>
    <w:rsid w:val="00046D0E"/>
    <w:rsid w:val="000475BD"/>
    <w:rsid w:val="00052F89"/>
    <w:rsid w:val="00053570"/>
    <w:rsid w:val="00053E35"/>
    <w:rsid w:val="00053F75"/>
    <w:rsid w:val="0005517C"/>
    <w:rsid w:val="0005542E"/>
    <w:rsid w:val="00055504"/>
    <w:rsid w:val="000561A0"/>
    <w:rsid w:val="00057410"/>
    <w:rsid w:val="00057D10"/>
    <w:rsid w:val="00062BFE"/>
    <w:rsid w:val="00062C6E"/>
    <w:rsid w:val="00064372"/>
    <w:rsid w:val="00065D74"/>
    <w:rsid w:val="000679A3"/>
    <w:rsid w:val="00067D4D"/>
    <w:rsid w:val="00067DC0"/>
    <w:rsid w:val="00070096"/>
    <w:rsid w:val="00071267"/>
    <w:rsid w:val="00073D54"/>
    <w:rsid w:val="00075AEB"/>
    <w:rsid w:val="00076D80"/>
    <w:rsid w:val="000770F7"/>
    <w:rsid w:val="000813DB"/>
    <w:rsid w:val="00081E21"/>
    <w:rsid w:val="00082D0E"/>
    <w:rsid w:val="00085C20"/>
    <w:rsid w:val="0008697F"/>
    <w:rsid w:val="00087987"/>
    <w:rsid w:val="000900AD"/>
    <w:rsid w:val="000912D7"/>
    <w:rsid w:val="00093A2B"/>
    <w:rsid w:val="00093E3A"/>
    <w:rsid w:val="0009451C"/>
    <w:rsid w:val="000A2866"/>
    <w:rsid w:val="000A2FE9"/>
    <w:rsid w:val="000A34A7"/>
    <w:rsid w:val="000A34BE"/>
    <w:rsid w:val="000A369E"/>
    <w:rsid w:val="000A3E94"/>
    <w:rsid w:val="000A4AA2"/>
    <w:rsid w:val="000A4E02"/>
    <w:rsid w:val="000A609B"/>
    <w:rsid w:val="000A6CBE"/>
    <w:rsid w:val="000B006B"/>
    <w:rsid w:val="000B0153"/>
    <w:rsid w:val="000B068B"/>
    <w:rsid w:val="000B07B8"/>
    <w:rsid w:val="000B1A7F"/>
    <w:rsid w:val="000B3F28"/>
    <w:rsid w:val="000B45CF"/>
    <w:rsid w:val="000B53FD"/>
    <w:rsid w:val="000B70CD"/>
    <w:rsid w:val="000C0C8D"/>
    <w:rsid w:val="000C0FB2"/>
    <w:rsid w:val="000C1147"/>
    <w:rsid w:val="000C18A7"/>
    <w:rsid w:val="000C27CC"/>
    <w:rsid w:val="000C34F9"/>
    <w:rsid w:val="000C398A"/>
    <w:rsid w:val="000C5446"/>
    <w:rsid w:val="000C56D8"/>
    <w:rsid w:val="000C587D"/>
    <w:rsid w:val="000C5E92"/>
    <w:rsid w:val="000C634D"/>
    <w:rsid w:val="000C63C6"/>
    <w:rsid w:val="000C73B5"/>
    <w:rsid w:val="000C7958"/>
    <w:rsid w:val="000D0C11"/>
    <w:rsid w:val="000D10DF"/>
    <w:rsid w:val="000D27CE"/>
    <w:rsid w:val="000D3885"/>
    <w:rsid w:val="000D3C9E"/>
    <w:rsid w:val="000D6CD3"/>
    <w:rsid w:val="000D7535"/>
    <w:rsid w:val="000D7BD3"/>
    <w:rsid w:val="000E1B57"/>
    <w:rsid w:val="000E4166"/>
    <w:rsid w:val="000E43B7"/>
    <w:rsid w:val="000E46E9"/>
    <w:rsid w:val="000E6114"/>
    <w:rsid w:val="000E6CF5"/>
    <w:rsid w:val="000F124F"/>
    <w:rsid w:val="000F3FA2"/>
    <w:rsid w:val="000F4716"/>
    <w:rsid w:val="000F67DF"/>
    <w:rsid w:val="00102F0B"/>
    <w:rsid w:val="001035FB"/>
    <w:rsid w:val="00103E8D"/>
    <w:rsid w:val="00104715"/>
    <w:rsid w:val="001049E8"/>
    <w:rsid w:val="001051EA"/>
    <w:rsid w:val="00106368"/>
    <w:rsid w:val="0010751D"/>
    <w:rsid w:val="001076F4"/>
    <w:rsid w:val="00110323"/>
    <w:rsid w:val="00110EC6"/>
    <w:rsid w:val="001112E0"/>
    <w:rsid w:val="00111DE0"/>
    <w:rsid w:val="00111F9E"/>
    <w:rsid w:val="001124F9"/>
    <w:rsid w:val="0011317A"/>
    <w:rsid w:val="00113E77"/>
    <w:rsid w:val="001142C8"/>
    <w:rsid w:val="00114644"/>
    <w:rsid w:val="00114AED"/>
    <w:rsid w:val="00117EDA"/>
    <w:rsid w:val="0012361A"/>
    <w:rsid w:val="001268E5"/>
    <w:rsid w:val="00126D5E"/>
    <w:rsid w:val="001270BB"/>
    <w:rsid w:val="00127202"/>
    <w:rsid w:val="00131085"/>
    <w:rsid w:val="0013204B"/>
    <w:rsid w:val="00133490"/>
    <w:rsid w:val="00136086"/>
    <w:rsid w:val="00136444"/>
    <w:rsid w:val="0014054C"/>
    <w:rsid w:val="00140FE9"/>
    <w:rsid w:val="00141814"/>
    <w:rsid w:val="00141D28"/>
    <w:rsid w:val="001423FC"/>
    <w:rsid w:val="001425E8"/>
    <w:rsid w:val="00144049"/>
    <w:rsid w:val="001454BB"/>
    <w:rsid w:val="001459B2"/>
    <w:rsid w:val="00146F75"/>
    <w:rsid w:val="00150DC0"/>
    <w:rsid w:val="00150E79"/>
    <w:rsid w:val="001529F2"/>
    <w:rsid w:val="00152E76"/>
    <w:rsid w:val="001541DE"/>
    <w:rsid w:val="001548A1"/>
    <w:rsid w:val="0015575D"/>
    <w:rsid w:val="0015597B"/>
    <w:rsid w:val="001559D4"/>
    <w:rsid w:val="00156ECD"/>
    <w:rsid w:val="00157005"/>
    <w:rsid w:val="00161311"/>
    <w:rsid w:val="00161E26"/>
    <w:rsid w:val="001622B8"/>
    <w:rsid w:val="0016288F"/>
    <w:rsid w:val="00163AB8"/>
    <w:rsid w:val="00164232"/>
    <w:rsid w:val="00166BF4"/>
    <w:rsid w:val="00167C97"/>
    <w:rsid w:val="001706E3"/>
    <w:rsid w:val="00170C32"/>
    <w:rsid w:val="00170DD9"/>
    <w:rsid w:val="00173F15"/>
    <w:rsid w:val="00174079"/>
    <w:rsid w:val="001744FA"/>
    <w:rsid w:val="001775CC"/>
    <w:rsid w:val="001804CA"/>
    <w:rsid w:val="00180CD2"/>
    <w:rsid w:val="0018160F"/>
    <w:rsid w:val="00181B44"/>
    <w:rsid w:val="00182F92"/>
    <w:rsid w:val="0018366D"/>
    <w:rsid w:val="001839C4"/>
    <w:rsid w:val="0018654F"/>
    <w:rsid w:val="00186AC5"/>
    <w:rsid w:val="001876B9"/>
    <w:rsid w:val="00187BD6"/>
    <w:rsid w:val="00187DB6"/>
    <w:rsid w:val="00187F07"/>
    <w:rsid w:val="00191515"/>
    <w:rsid w:val="00191DC0"/>
    <w:rsid w:val="0019247B"/>
    <w:rsid w:val="001928B4"/>
    <w:rsid w:val="00192D07"/>
    <w:rsid w:val="00192F40"/>
    <w:rsid w:val="00193515"/>
    <w:rsid w:val="00193D7B"/>
    <w:rsid w:val="00194974"/>
    <w:rsid w:val="00194FB1"/>
    <w:rsid w:val="0019500A"/>
    <w:rsid w:val="0019565A"/>
    <w:rsid w:val="00197891"/>
    <w:rsid w:val="00197C71"/>
    <w:rsid w:val="001A22CA"/>
    <w:rsid w:val="001A3205"/>
    <w:rsid w:val="001A4B3B"/>
    <w:rsid w:val="001A57C4"/>
    <w:rsid w:val="001A6AFA"/>
    <w:rsid w:val="001B0AFB"/>
    <w:rsid w:val="001B1EB6"/>
    <w:rsid w:val="001B3A8A"/>
    <w:rsid w:val="001B3D71"/>
    <w:rsid w:val="001B3EE3"/>
    <w:rsid w:val="001B4111"/>
    <w:rsid w:val="001B546E"/>
    <w:rsid w:val="001B5715"/>
    <w:rsid w:val="001B5FF6"/>
    <w:rsid w:val="001C0076"/>
    <w:rsid w:val="001C1E8E"/>
    <w:rsid w:val="001C5A73"/>
    <w:rsid w:val="001C62D4"/>
    <w:rsid w:val="001C75E6"/>
    <w:rsid w:val="001C7FC8"/>
    <w:rsid w:val="001D0D28"/>
    <w:rsid w:val="001D11E9"/>
    <w:rsid w:val="001D20A9"/>
    <w:rsid w:val="001D2E5F"/>
    <w:rsid w:val="001D3343"/>
    <w:rsid w:val="001D3642"/>
    <w:rsid w:val="001D3B31"/>
    <w:rsid w:val="001D3EEE"/>
    <w:rsid w:val="001D426E"/>
    <w:rsid w:val="001D4972"/>
    <w:rsid w:val="001D6867"/>
    <w:rsid w:val="001D6A52"/>
    <w:rsid w:val="001D7CDA"/>
    <w:rsid w:val="001E006C"/>
    <w:rsid w:val="001E0444"/>
    <w:rsid w:val="001E0C9C"/>
    <w:rsid w:val="001E16CD"/>
    <w:rsid w:val="001E1C3E"/>
    <w:rsid w:val="001E228D"/>
    <w:rsid w:val="001E351F"/>
    <w:rsid w:val="001E4275"/>
    <w:rsid w:val="001E4EE2"/>
    <w:rsid w:val="001E51EE"/>
    <w:rsid w:val="001E6924"/>
    <w:rsid w:val="001E6B13"/>
    <w:rsid w:val="001F0A3B"/>
    <w:rsid w:val="001F0C28"/>
    <w:rsid w:val="001F1751"/>
    <w:rsid w:val="001F227B"/>
    <w:rsid w:val="001F22DC"/>
    <w:rsid w:val="001F2F9B"/>
    <w:rsid w:val="001F3DCD"/>
    <w:rsid w:val="001F4406"/>
    <w:rsid w:val="001F746A"/>
    <w:rsid w:val="001F7C57"/>
    <w:rsid w:val="0020042D"/>
    <w:rsid w:val="00200775"/>
    <w:rsid w:val="00201493"/>
    <w:rsid w:val="00202AE1"/>
    <w:rsid w:val="0020368E"/>
    <w:rsid w:val="00203EC0"/>
    <w:rsid w:val="00204E9E"/>
    <w:rsid w:val="002104BE"/>
    <w:rsid w:val="0021059D"/>
    <w:rsid w:val="002119AA"/>
    <w:rsid w:val="00213AC8"/>
    <w:rsid w:val="00213B32"/>
    <w:rsid w:val="00215559"/>
    <w:rsid w:val="002157AD"/>
    <w:rsid w:val="00216566"/>
    <w:rsid w:val="00217DF8"/>
    <w:rsid w:val="0022115D"/>
    <w:rsid w:val="002212A0"/>
    <w:rsid w:val="00221A52"/>
    <w:rsid w:val="00221FDC"/>
    <w:rsid w:val="00222292"/>
    <w:rsid w:val="0022373D"/>
    <w:rsid w:val="002242C9"/>
    <w:rsid w:val="00224C28"/>
    <w:rsid w:val="00225FF4"/>
    <w:rsid w:val="00227DB2"/>
    <w:rsid w:val="00231533"/>
    <w:rsid w:val="002348BD"/>
    <w:rsid w:val="0024036D"/>
    <w:rsid w:val="00240A9F"/>
    <w:rsid w:val="00240E69"/>
    <w:rsid w:val="00245168"/>
    <w:rsid w:val="00246A49"/>
    <w:rsid w:val="00246F81"/>
    <w:rsid w:val="0024737A"/>
    <w:rsid w:val="002474FB"/>
    <w:rsid w:val="00247BCF"/>
    <w:rsid w:val="0025009B"/>
    <w:rsid w:val="002514C7"/>
    <w:rsid w:val="00251DF8"/>
    <w:rsid w:val="0025254B"/>
    <w:rsid w:val="00253CAD"/>
    <w:rsid w:val="0025506E"/>
    <w:rsid w:val="00257236"/>
    <w:rsid w:val="00260E35"/>
    <w:rsid w:val="00260EA4"/>
    <w:rsid w:val="0026120B"/>
    <w:rsid w:val="00261902"/>
    <w:rsid w:val="0026276D"/>
    <w:rsid w:val="00263772"/>
    <w:rsid w:val="002643E9"/>
    <w:rsid w:val="00265F6A"/>
    <w:rsid w:val="00266456"/>
    <w:rsid w:val="00266FB1"/>
    <w:rsid w:val="00270286"/>
    <w:rsid w:val="00271142"/>
    <w:rsid w:val="002714CD"/>
    <w:rsid w:val="00277FF5"/>
    <w:rsid w:val="002800AF"/>
    <w:rsid w:val="0028012F"/>
    <w:rsid w:val="00280244"/>
    <w:rsid w:val="002803B0"/>
    <w:rsid w:val="00280C85"/>
    <w:rsid w:val="002818FA"/>
    <w:rsid w:val="00281E9A"/>
    <w:rsid w:val="00282E4D"/>
    <w:rsid w:val="002836FA"/>
    <w:rsid w:val="00283A56"/>
    <w:rsid w:val="00283C44"/>
    <w:rsid w:val="0028541A"/>
    <w:rsid w:val="002857F9"/>
    <w:rsid w:val="002912D2"/>
    <w:rsid w:val="00292BA7"/>
    <w:rsid w:val="002940BC"/>
    <w:rsid w:val="002951F3"/>
    <w:rsid w:val="00296CD8"/>
    <w:rsid w:val="00297D18"/>
    <w:rsid w:val="002A01F1"/>
    <w:rsid w:val="002A0834"/>
    <w:rsid w:val="002A1356"/>
    <w:rsid w:val="002A1547"/>
    <w:rsid w:val="002A1568"/>
    <w:rsid w:val="002A2642"/>
    <w:rsid w:val="002A3859"/>
    <w:rsid w:val="002A47C8"/>
    <w:rsid w:val="002A5B88"/>
    <w:rsid w:val="002A68AD"/>
    <w:rsid w:val="002A716D"/>
    <w:rsid w:val="002A7D89"/>
    <w:rsid w:val="002B112B"/>
    <w:rsid w:val="002B35F9"/>
    <w:rsid w:val="002B5E79"/>
    <w:rsid w:val="002B6106"/>
    <w:rsid w:val="002C0A3F"/>
    <w:rsid w:val="002C101B"/>
    <w:rsid w:val="002C1519"/>
    <w:rsid w:val="002C16D9"/>
    <w:rsid w:val="002C2DD2"/>
    <w:rsid w:val="002C32A1"/>
    <w:rsid w:val="002C37F3"/>
    <w:rsid w:val="002C64D4"/>
    <w:rsid w:val="002C6B79"/>
    <w:rsid w:val="002C71CC"/>
    <w:rsid w:val="002C7E06"/>
    <w:rsid w:val="002D0754"/>
    <w:rsid w:val="002D1607"/>
    <w:rsid w:val="002D2277"/>
    <w:rsid w:val="002D38B5"/>
    <w:rsid w:val="002D570E"/>
    <w:rsid w:val="002D6B65"/>
    <w:rsid w:val="002E15C8"/>
    <w:rsid w:val="002E1D43"/>
    <w:rsid w:val="002E2A9E"/>
    <w:rsid w:val="002E4EE0"/>
    <w:rsid w:val="002E6590"/>
    <w:rsid w:val="002E6E11"/>
    <w:rsid w:val="002E7FC0"/>
    <w:rsid w:val="002F05B9"/>
    <w:rsid w:val="002F27F3"/>
    <w:rsid w:val="002F2E60"/>
    <w:rsid w:val="002F3A5E"/>
    <w:rsid w:val="002F419E"/>
    <w:rsid w:val="002F6372"/>
    <w:rsid w:val="002F6A05"/>
    <w:rsid w:val="0030244E"/>
    <w:rsid w:val="00302EDB"/>
    <w:rsid w:val="0030505C"/>
    <w:rsid w:val="00312971"/>
    <w:rsid w:val="00314203"/>
    <w:rsid w:val="00316B6F"/>
    <w:rsid w:val="00322A82"/>
    <w:rsid w:val="00323258"/>
    <w:rsid w:val="003254E8"/>
    <w:rsid w:val="00325FC5"/>
    <w:rsid w:val="00326FBC"/>
    <w:rsid w:val="003271DD"/>
    <w:rsid w:val="003273D3"/>
    <w:rsid w:val="003275E7"/>
    <w:rsid w:val="003277AE"/>
    <w:rsid w:val="00327A04"/>
    <w:rsid w:val="0033036E"/>
    <w:rsid w:val="00333571"/>
    <w:rsid w:val="00333592"/>
    <w:rsid w:val="00334E3B"/>
    <w:rsid w:val="00335C3A"/>
    <w:rsid w:val="00336209"/>
    <w:rsid w:val="00336F7B"/>
    <w:rsid w:val="003373A4"/>
    <w:rsid w:val="00337F4C"/>
    <w:rsid w:val="00340B6F"/>
    <w:rsid w:val="00341587"/>
    <w:rsid w:val="00342943"/>
    <w:rsid w:val="00342951"/>
    <w:rsid w:val="00342FC8"/>
    <w:rsid w:val="0034302E"/>
    <w:rsid w:val="003431F7"/>
    <w:rsid w:val="00343383"/>
    <w:rsid w:val="00344609"/>
    <w:rsid w:val="00344DDE"/>
    <w:rsid w:val="00347017"/>
    <w:rsid w:val="00347188"/>
    <w:rsid w:val="00347DBC"/>
    <w:rsid w:val="00350884"/>
    <w:rsid w:val="00350A3B"/>
    <w:rsid w:val="0035110D"/>
    <w:rsid w:val="00352562"/>
    <w:rsid w:val="00353719"/>
    <w:rsid w:val="003541D9"/>
    <w:rsid w:val="00354516"/>
    <w:rsid w:val="00354CC4"/>
    <w:rsid w:val="0035503F"/>
    <w:rsid w:val="0035604A"/>
    <w:rsid w:val="00356576"/>
    <w:rsid w:val="0035742D"/>
    <w:rsid w:val="00357EB6"/>
    <w:rsid w:val="0036078A"/>
    <w:rsid w:val="00360B52"/>
    <w:rsid w:val="00361291"/>
    <w:rsid w:val="00361432"/>
    <w:rsid w:val="00361D96"/>
    <w:rsid w:val="0036275C"/>
    <w:rsid w:val="00362D5F"/>
    <w:rsid w:val="003630C2"/>
    <w:rsid w:val="00365534"/>
    <w:rsid w:val="00365E8F"/>
    <w:rsid w:val="0036651F"/>
    <w:rsid w:val="003675DF"/>
    <w:rsid w:val="00367710"/>
    <w:rsid w:val="003678AB"/>
    <w:rsid w:val="0037000B"/>
    <w:rsid w:val="00371978"/>
    <w:rsid w:val="00372D02"/>
    <w:rsid w:val="00373685"/>
    <w:rsid w:val="00373D6F"/>
    <w:rsid w:val="003746E6"/>
    <w:rsid w:val="00374783"/>
    <w:rsid w:val="00375667"/>
    <w:rsid w:val="003758D9"/>
    <w:rsid w:val="003759C8"/>
    <w:rsid w:val="003761C5"/>
    <w:rsid w:val="0037682A"/>
    <w:rsid w:val="003768A0"/>
    <w:rsid w:val="0037722D"/>
    <w:rsid w:val="00381177"/>
    <w:rsid w:val="00381C79"/>
    <w:rsid w:val="0038355C"/>
    <w:rsid w:val="00383FA9"/>
    <w:rsid w:val="00385759"/>
    <w:rsid w:val="00387A5F"/>
    <w:rsid w:val="00390962"/>
    <w:rsid w:val="00391AB7"/>
    <w:rsid w:val="0039234F"/>
    <w:rsid w:val="00392438"/>
    <w:rsid w:val="003925A9"/>
    <w:rsid w:val="00392F7C"/>
    <w:rsid w:val="00394A98"/>
    <w:rsid w:val="0039590C"/>
    <w:rsid w:val="00395A66"/>
    <w:rsid w:val="00395D9B"/>
    <w:rsid w:val="003A20C5"/>
    <w:rsid w:val="003A2653"/>
    <w:rsid w:val="003A2A63"/>
    <w:rsid w:val="003A34E7"/>
    <w:rsid w:val="003A3D47"/>
    <w:rsid w:val="003A4CC3"/>
    <w:rsid w:val="003A55D9"/>
    <w:rsid w:val="003A6A21"/>
    <w:rsid w:val="003A6FA9"/>
    <w:rsid w:val="003A7150"/>
    <w:rsid w:val="003A74EE"/>
    <w:rsid w:val="003B01C3"/>
    <w:rsid w:val="003B05AA"/>
    <w:rsid w:val="003B1EF6"/>
    <w:rsid w:val="003B4372"/>
    <w:rsid w:val="003B4389"/>
    <w:rsid w:val="003B5A66"/>
    <w:rsid w:val="003B5D0A"/>
    <w:rsid w:val="003B5D62"/>
    <w:rsid w:val="003B765B"/>
    <w:rsid w:val="003B77E6"/>
    <w:rsid w:val="003C014E"/>
    <w:rsid w:val="003C0E01"/>
    <w:rsid w:val="003C21BD"/>
    <w:rsid w:val="003C2710"/>
    <w:rsid w:val="003C2801"/>
    <w:rsid w:val="003C2CEB"/>
    <w:rsid w:val="003C5536"/>
    <w:rsid w:val="003C66CB"/>
    <w:rsid w:val="003C6B29"/>
    <w:rsid w:val="003C6BCC"/>
    <w:rsid w:val="003D0E2B"/>
    <w:rsid w:val="003D2E74"/>
    <w:rsid w:val="003D3FE2"/>
    <w:rsid w:val="003D5602"/>
    <w:rsid w:val="003D5DB3"/>
    <w:rsid w:val="003E0A38"/>
    <w:rsid w:val="003E2915"/>
    <w:rsid w:val="003E4337"/>
    <w:rsid w:val="003E44C0"/>
    <w:rsid w:val="003E4FC2"/>
    <w:rsid w:val="003E5150"/>
    <w:rsid w:val="003E6ACE"/>
    <w:rsid w:val="003F2D75"/>
    <w:rsid w:val="003F3A5B"/>
    <w:rsid w:val="003F4D18"/>
    <w:rsid w:val="003F514F"/>
    <w:rsid w:val="003F7924"/>
    <w:rsid w:val="00402E41"/>
    <w:rsid w:val="00403B5D"/>
    <w:rsid w:val="00405922"/>
    <w:rsid w:val="00405F13"/>
    <w:rsid w:val="004063DE"/>
    <w:rsid w:val="0041016B"/>
    <w:rsid w:val="00411416"/>
    <w:rsid w:val="004138E3"/>
    <w:rsid w:val="00413CD5"/>
    <w:rsid w:val="00414313"/>
    <w:rsid w:val="00414BAC"/>
    <w:rsid w:val="00415831"/>
    <w:rsid w:val="004159B1"/>
    <w:rsid w:val="0041683F"/>
    <w:rsid w:val="00416AE0"/>
    <w:rsid w:val="004176AD"/>
    <w:rsid w:val="0041797C"/>
    <w:rsid w:val="004206B2"/>
    <w:rsid w:val="004207BE"/>
    <w:rsid w:val="00420D2C"/>
    <w:rsid w:val="004229FB"/>
    <w:rsid w:val="0042413C"/>
    <w:rsid w:val="00425726"/>
    <w:rsid w:val="00425DC2"/>
    <w:rsid w:val="00427694"/>
    <w:rsid w:val="00427D60"/>
    <w:rsid w:val="00430DD4"/>
    <w:rsid w:val="00431609"/>
    <w:rsid w:val="00431E41"/>
    <w:rsid w:val="004321AA"/>
    <w:rsid w:val="004326B9"/>
    <w:rsid w:val="00432A35"/>
    <w:rsid w:val="004333CB"/>
    <w:rsid w:val="00433CCB"/>
    <w:rsid w:val="004352E6"/>
    <w:rsid w:val="00435D22"/>
    <w:rsid w:val="0043640C"/>
    <w:rsid w:val="00436C65"/>
    <w:rsid w:val="00440D62"/>
    <w:rsid w:val="004419B3"/>
    <w:rsid w:val="00441DFE"/>
    <w:rsid w:val="004432FB"/>
    <w:rsid w:val="004434F3"/>
    <w:rsid w:val="00443631"/>
    <w:rsid w:val="00447ADD"/>
    <w:rsid w:val="00447E0A"/>
    <w:rsid w:val="00450021"/>
    <w:rsid w:val="004500AC"/>
    <w:rsid w:val="00450A7E"/>
    <w:rsid w:val="00450D18"/>
    <w:rsid w:val="004537F6"/>
    <w:rsid w:val="0045623E"/>
    <w:rsid w:val="004567E1"/>
    <w:rsid w:val="0045719A"/>
    <w:rsid w:val="00460B90"/>
    <w:rsid w:val="004614BE"/>
    <w:rsid w:val="00461B76"/>
    <w:rsid w:val="004633E1"/>
    <w:rsid w:val="004638B4"/>
    <w:rsid w:val="00464228"/>
    <w:rsid w:val="00464BB9"/>
    <w:rsid w:val="004659AA"/>
    <w:rsid w:val="00467432"/>
    <w:rsid w:val="0047092C"/>
    <w:rsid w:val="00471023"/>
    <w:rsid w:val="0047390A"/>
    <w:rsid w:val="00473F2D"/>
    <w:rsid w:val="0047458E"/>
    <w:rsid w:val="00474C24"/>
    <w:rsid w:val="00477D54"/>
    <w:rsid w:val="00480725"/>
    <w:rsid w:val="004828F4"/>
    <w:rsid w:val="0048593D"/>
    <w:rsid w:val="00485AD4"/>
    <w:rsid w:val="00485E21"/>
    <w:rsid w:val="0048659D"/>
    <w:rsid w:val="00487D26"/>
    <w:rsid w:val="00490844"/>
    <w:rsid w:val="00490D05"/>
    <w:rsid w:val="00490FDD"/>
    <w:rsid w:val="0049154E"/>
    <w:rsid w:val="00492B53"/>
    <w:rsid w:val="00493539"/>
    <w:rsid w:val="00494838"/>
    <w:rsid w:val="00497EDE"/>
    <w:rsid w:val="004A0D33"/>
    <w:rsid w:val="004A114B"/>
    <w:rsid w:val="004A12C5"/>
    <w:rsid w:val="004A1DA6"/>
    <w:rsid w:val="004A2964"/>
    <w:rsid w:val="004A3B3A"/>
    <w:rsid w:val="004A51EB"/>
    <w:rsid w:val="004A5B97"/>
    <w:rsid w:val="004A6CE3"/>
    <w:rsid w:val="004A712D"/>
    <w:rsid w:val="004B0BEC"/>
    <w:rsid w:val="004B1DCD"/>
    <w:rsid w:val="004B32EB"/>
    <w:rsid w:val="004B353C"/>
    <w:rsid w:val="004B57DC"/>
    <w:rsid w:val="004B5919"/>
    <w:rsid w:val="004B778E"/>
    <w:rsid w:val="004C0122"/>
    <w:rsid w:val="004C2293"/>
    <w:rsid w:val="004C3BBC"/>
    <w:rsid w:val="004C46FE"/>
    <w:rsid w:val="004C4714"/>
    <w:rsid w:val="004C4E93"/>
    <w:rsid w:val="004C6919"/>
    <w:rsid w:val="004D1731"/>
    <w:rsid w:val="004D2318"/>
    <w:rsid w:val="004D27C1"/>
    <w:rsid w:val="004D35BD"/>
    <w:rsid w:val="004D35C5"/>
    <w:rsid w:val="004D39BC"/>
    <w:rsid w:val="004D3BB6"/>
    <w:rsid w:val="004D4458"/>
    <w:rsid w:val="004D4772"/>
    <w:rsid w:val="004D4C29"/>
    <w:rsid w:val="004D65A2"/>
    <w:rsid w:val="004D6A3A"/>
    <w:rsid w:val="004E03A2"/>
    <w:rsid w:val="004E0648"/>
    <w:rsid w:val="004E2BF8"/>
    <w:rsid w:val="004E308F"/>
    <w:rsid w:val="004E3B29"/>
    <w:rsid w:val="004E42CD"/>
    <w:rsid w:val="004E464A"/>
    <w:rsid w:val="004E5D12"/>
    <w:rsid w:val="004E5F0E"/>
    <w:rsid w:val="004E6E74"/>
    <w:rsid w:val="004E7290"/>
    <w:rsid w:val="004E7549"/>
    <w:rsid w:val="004F2122"/>
    <w:rsid w:val="004F2F3C"/>
    <w:rsid w:val="004F3CC0"/>
    <w:rsid w:val="004F4221"/>
    <w:rsid w:val="004F460D"/>
    <w:rsid w:val="004F5FEA"/>
    <w:rsid w:val="004F6100"/>
    <w:rsid w:val="004F7E88"/>
    <w:rsid w:val="00500119"/>
    <w:rsid w:val="00500460"/>
    <w:rsid w:val="00500D10"/>
    <w:rsid w:val="0050196A"/>
    <w:rsid w:val="00502DD2"/>
    <w:rsid w:val="00503050"/>
    <w:rsid w:val="0050478B"/>
    <w:rsid w:val="0050576C"/>
    <w:rsid w:val="00505B82"/>
    <w:rsid w:val="00506599"/>
    <w:rsid w:val="00506AAC"/>
    <w:rsid w:val="00506FF1"/>
    <w:rsid w:val="00507746"/>
    <w:rsid w:val="00511A3D"/>
    <w:rsid w:val="00512435"/>
    <w:rsid w:val="00513E91"/>
    <w:rsid w:val="00514B12"/>
    <w:rsid w:val="00515AC3"/>
    <w:rsid w:val="00515DBE"/>
    <w:rsid w:val="005166FA"/>
    <w:rsid w:val="00516850"/>
    <w:rsid w:val="00516B16"/>
    <w:rsid w:val="0051729E"/>
    <w:rsid w:val="005206F9"/>
    <w:rsid w:val="00520B78"/>
    <w:rsid w:val="0052315F"/>
    <w:rsid w:val="00525617"/>
    <w:rsid w:val="00525B60"/>
    <w:rsid w:val="005261CF"/>
    <w:rsid w:val="00526258"/>
    <w:rsid w:val="005264DA"/>
    <w:rsid w:val="0052664B"/>
    <w:rsid w:val="00531EF3"/>
    <w:rsid w:val="005330AE"/>
    <w:rsid w:val="00533603"/>
    <w:rsid w:val="0053375B"/>
    <w:rsid w:val="00534DCA"/>
    <w:rsid w:val="00535340"/>
    <w:rsid w:val="00535FBA"/>
    <w:rsid w:val="00537163"/>
    <w:rsid w:val="005405DA"/>
    <w:rsid w:val="005408BA"/>
    <w:rsid w:val="00542615"/>
    <w:rsid w:val="00543ABB"/>
    <w:rsid w:val="00544722"/>
    <w:rsid w:val="00544F5B"/>
    <w:rsid w:val="00545611"/>
    <w:rsid w:val="00547485"/>
    <w:rsid w:val="00547F37"/>
    <w:rsid w:val="00550C83"/>
    <w:rsid w:val="00552624"/>
    <w:rsid w:val="005534A5"/>
    <w:rsid w:val="0055559B"/>
    <w:rsid w:val="00556A0E"/>
    <w:rsid w:val="0056091B"/>
    <w:rsid w:val="00560C5D"/>
    <w:rsid w:val="005620A3"/>
    <w:rsid w:val="0056375B"/>
    <w:rsid w:val="0056548C"/>
    <w:rsid w:val="00565D00"/>
    <w:rsid w:val="00566D9B"/>
    <w:rsid w:val="00567340"/>
    <w:rsid w:val="00567E99"/>
    <w:rsid w:val="00570D47"/>
    <w:rsid w:val="0057117C"/>
    <w:rsid w:val="005718D9"/>
    <w:rsid w:val="00574E93"/>
    <w:rsid w:val="005751C1"/>
    <w:rsid w:val="005758EA"/>
    <w:rsid w:val="00576651"/>
    <w:rsid w:val="00576CD0"/>
    <w:rsid w:val="005801F2"/>
    <w:rsid w:val="00580834"/>
    <w:rsid w:val="005810A2"/>
    <w:rsid w:val="00581BC2"/>
    <w:rsid w:val="0058316E"/>
    <w:rsid w:val="005839DD"/>
    <w:rsid w:val="00585168"/>
    <w:rsid w:val="00585686"/>
    <w:rsid w:val="00585781"/>
    <w:rsid w:val="00586E5C"/>
    <w:rsid w:val="00587ACB"/>
    <w:rsid w:val="0059009B"/>
    <w:rsid w:val="0059197D"/>
    <w:rsid w:val="00594537"/>
    <w:rsid w:val="00595066"/>
    <w:rsid w:val="00595793"/>
    <w:rsid w:val="00595F6E"/>
    <w:rsid w:val="005963EE"/>
    <w:rsid w:val="005A17B0"/>
    <w:rsid w:val="005A1E61"/>
    <w:rsid w:val="005A21C7"/>
    <w:rsid w:val="005A24A0"/>
    <w:rsid w:val="005A2EF4"/>
    <w:rsid w:val="005A7E63"/>
    <w:rsid w:val="005B22C0"/>
    <w:rsid w:val="005B3C2D"/>
    <w:rsid w:val="005B4E4D"/>
    <w:rsid w:val="005B518A"/>
    <w:rsid w:val="005B5457"/>
    <w:rsid w:val="005B6773"/>
    <w:rsid w:val="005B67CF"/>
    <w:rsid w:val="005C0D3E"/>
    <w:rsid w:val="005C12D2"/>
    <w:rsid w:val="005C1720"/>
    <w:rsid w:val="005C195F"/>
    <w:rsid w:val="005C207E"/>
    <w:rsid w:val="005C29F9"/>
    <w:rsid w:val="005C2CE0"/>
    <w:rsid w:val="005C3486"/>
    <w:rsid w:val="005C3CCA"/>
    <w:rsid w:val="005C3E4E"/>
    <w:rsid w:val="005C417D"/>
    <w:rsid w:val="005C5B31"/>
    <w:rsid w:val="005C5D5C"/>
    <w:rsid w:val="005C7342"/>
    <w:rsid w:val="005C769E"/>
    <w:rsid w:val="005C7F09"/>
    <w:rsid w:val="005D0FE2"/>
    <w:rsid w:val="005D19C4"/>
    <w:rsid w:val="005D20AE"/>
    <w:rsid w:val="005D2E3B"/>
    <w:rsid w:val="005D35E0"/>
    <w:rsid w:val="005D3B7D"/>
    <w:rsid w:val="005D4B04"/>
    <w:rsid w:val="005D6726"/>
    <w:rsid w:val="005D6853"/>
    <w:rsid w:val="005D6BB4"/>
    <w:rsid w:val="005D6F97"/>
    <w:rsid w:val="005E073A"/>
    <w:rsid w:val="005E169D"/>
    <w:rsid w:val="005E1DEE"/>
    <w:rsid w:val="005E42D1"/>
    <w:rsid w:val="005E4B02"/>
    <w:rsid w:val="005E6591"/>
    <w:rsid w:val="005E70F6"/>
    <w:rsid w:val="005E740D"/>
    <w:rsid w:val="005F16B3"/>
    <w:rsid w:val="005F1976"/>
    <w:rsid w:val="005F3ACB"/>
    <w:rsid w:val="005F41D6"/>
    <w:rsid w:val="005F4745"/>
    <w:rsid w:val="005F587C"/>
    <w:rsid w:val="005F59E3"/>
    <w:rsid w:val="00600133"/>
    <w:rsid w:val="00600ABF"/>
    <w:rsid w:val="00600E29"/>
    <w:rsid w:val="00602E7E"/>
    <w:rsid w:val="00602F22"/>
    <w:rsid w:val="006045B6"/>
    <w:rsid w:val="00605333"/>
    <w:rsid w:val="006053B2"/>
    <w:rsid w:val="00606C34"/>
    <w:rsid w:val="006101BA"/>
    <w:rsid w:val="0061076D"/>
    <w:rsid w:val="00610E23"/>
    <w:rsid w:val="0061107C"/>
    <w:rsid w:val="0061199C"/>
    <w:rsid w:val="00614117"/>
    <w:rsid w:val="00614A57"/>
    <w:rsid w:val="00614E0C"/>
    <w:rsid w:val="006161B2"/>
    <w:rsid w:val="00616F99"/>
    <w:rsid w:val="00620192"/>
    <w:rsid w:val="00620256"/>
    <w:rsid w:val="00621884"/>
    <w:rsid w:val="00621978"/>
    <w:rsid w:val="00622CCB"/>
    <w:rsid w:val="00622E4A"/>
    <w:rsid w:val="006243D9"/>
    <w:rsid w:val="00625472"/>
    <w:rsid w:val="00625CF5"/>
    <w:rsid w:val="006260EA"/>
    <w:rsid w:val="006263D3"/>
    <w:rsid w:val="0062692D"/>
    <w:rsid w:val="00626E16"/>
    <w:rsid w:val="00626F52"/>
    <w:rsid w:val="00627124"/>
    <w:rsid w:val="00627F23"/>
    <w:rsid w:val="006307FA"/>
    <w:rsid w:val="00633B6D"/>
    <w:rsid w:val="006342F6"/>
    <w:rsid w:val="00635261"/>
    <w:rsid w:val="00635D80"/>
    <w:rsid w:val="006362EA"/>
    <w:rsid w:val="0064093F"/>
    <w:rsid w:val="00643200"/>
    <w:rsid w:val="006436B5"/>
    <w:rsid w:val="006457AD"/>
    <w:rsid w:val="0064698B"/>
    <w:rsid w:val="00646F56"/>
    <w:rsid w:val="0064744C"/>
    <w:rsid w:val="00647D52"/>
    <w:rsid w:val="00650A80"/>
    <w:rsid w:val="00651394"/>
    <w:rsid w:val="006524B0"/>
    <w:rsid w:val="006545E3"/>
    <w:rsid w:val="006545F7"/>
    <w:rsid w:val="00655178"/>
    <w:rsid w:val="00657691"/>
    <w:rsid w:val="00657CCF"/>
    <w:rsid w:val="0066099E"/>
    <w:rsid w:val="00661BF1"/>
    <w:rsid w:val="00662B20"/>
    <w:rsid w:val="006635DE"/>
    <w:rsid w:val="00663ABE"/>
    <w:rsid w:val="0066569C"/>
    <w:rsid w:val="00665A6B"/>
    <w:rsid w:val="006660F4"/>
    <w:rsid w:val="00670370"/>
    <w:rsid w:val="00670F97"/>
    <w:rsid w:val="0067100F"/>
    <w:rsid w:val="00673D30"/>
    <w:rsid w:val="00674928"/>
    <w:rsid w:val="0067783F"/>
    <w:rsid w:val="006804E5"/>
    <w:rsid w:val="0068160B"/>
    <w:rsid w:val="00681ACC"/>
    <w:rsid w:val="00682070"/>
    <w:rsid w:val="006832AA"/>
    <w:rsid w:val="00684226"/>
    <w:rsid w:val="006846BD"/>
    <w:rsid w:val="00685CDC"/>
    <w:rsid w:val="006877B8"/>
    <w:rsid w:val="006877DA"/>
    <w:rsid w:val="00694047"/>
    <w:rsid w:val="006949FB"/>
    <w:rsid w:val="0069644F"/>
    <w:rsid w:val="00696A86"/>
    <w:rsid w:val="00697081"/>
    <w:rsid w:val="006976E5"/>
    <w:rsid w:val="00697F6C"/>
    <w:rsid w:val="006A27DD"/>
    <w:rsid w:val="006A294F"/>
    <w:rsid w:val="006A4282"/>
    <w:rsid w:val="006A4907"/>
    <w:rsid w:val="006A6467"/>
    <w:rsid w:val="006A68EE"/>
    <w:rsid w:val="006A6AB6"/>
    <w:rsid w:val="006A7A0F"/>
    <w:rsid w:val="006B0C2F"/>
    <w:rsid w:val="006B3F45"/>
    <w:rsid w:val="006B45BA"/>
    <w:rsid w:val="006B5FB3"/>
    <w:rsid w:val="006B635B"/>
    <w:rsid w:val="006C021F"/>
    <w:rsid w:val="006C14E2"/>
    <w:rsid w:val="006C1F23"/>
    <w:rsid w:val="006C2221"/>
    <w:rsid w:val="006C2A5D"/>
    <w:rsid w:val="006C2DEA"/>
    <w:rsid w:val="006C427A"/>
    <w:rsid w:val="006C46FC"/>
    <w:rsid w:val="006D1B3A"/>
    <w:rsid w:val="006D1F43"/>
    <w:rsid w:val="006D1FDF"/>
    <w:rsid w:val="006D2948"/>
    <w:rsid w:val="006D59D7"/>
    <w:rsid w:val="006D5B9B"/>
    <w:rsid w:val="006E2F8C"/>
    <w:rsid w:val="006E3305"/>
    <w:rsid w:val="006E34F8"/>
    <w:rsid w:val="006E3E4E"/>
    <w:rsid w:val="006E3E7D"/>
    <w:rsid w:val="006E4900"/>
    <w:rsid w:val="006F3120"/>
    <w:rsid w:val="006F4383"/>
    <w:rsid w:val="006F505E"/>
    <w:rsid w:val="006F5C26"/>
    <w:rsid w:val="006F67E1"/>
    <w:rsid w:val="006F766F"/>
    <w:rsid w:val="006F77B2"/>
    <w:rsid w:val="006F7C92"/>
    <w:rsid w:val="0070165E"/>
    <w:rsid w:val="0070356F"/>
    <w:rsid w:val="00703C47"/>
    <w:rsid w:val="00703EBF"/>
    <w:rsid w:val="00704671"/>
    <w:rsid w:val="0070576B"/>
    <w:rsid w:val="00706F35"/>
    <w:rsid w:val="00711973"/>
    <w:rsid w:val="007120B2"/>
    <w:rsid w:val="007122FD"/>
    <w:rsid w:val="00714FF6"/>
    <w:rsid w:val="007158D7"/>
    <w:rsid w:val="00716CD7"/>
    <w:rsid w:val="007208E9"/>
    <w:rsid w:val="007212A6"/>
    <w:rsid w:val="00722171"/>
    <w:rsid w:val="0072323F"/>
    <w:rsid w:val="00723A0E"/>
    <w:rsid w:val="00723EE5"/>
    <w:rsid w:val="007244DF"/>
    <w:rsid w:val="00725109"/>
    <w:rsid w:val="00725811"/>
    <w:rsid w:val="00726670"/>
    <w:rsid w:val="0072797A"/>
    <w:rsid w:val="00727EC3"/>
    <w:rsid w:val="0073032E"/>
    <w:rsid w:val="007312FB"/>
    <w:rsid w:val="00732A6A"/>
    <w:rsid w:val="00733DDD"/>
    <w:rsid w:val="00734ED4"/>
    <w:rsid w:val="00735CA1"/>
    <w:rsid w:val="00736E56"/>
    <w:rsid w:val="0073704B"/>
    <w:rsid w:val="00737139"/>
    <w:rsid w:val="00741F14"/>
    <w:rsid w:val="007420A4"/>
    <w:rsid w:val="0074285E"/>
    <w:rsid w:val="00743167"/>
    <w:rsid w:val="00743409"/>
    <w:rsid w:val="00746C17"/>
    <w:rsid w:val="00747461"/>
    <w:rsid w:val="0075022D"/>
    <w:rsid w:val="007502AC"/>
    <w:rsid w:val="0075057D"/>
    <w:rsid w:val="00752057"/>
    <w:rsid w:val="007521C9"/>
    <w:rsid w:val="00752456"/>
    <w:rsid w:val="00752AA8"/>
    <w:rsid w:val="0075405B"/>
    <w:rsid w:val="0075488A"/>
    <w:rsid w:val="00755408"/>
    <w:rsid w:val="00755583"/>
    <w:rsid w:val="00756872"/>
    <w:rsid w:val="0075690E"/>
    <w:rsid w:val="00756948"/>
    <w:rsid w:val="0075706D"/>
    <w:rsid w:val="0076123A"/>
    <w:rsid w:val="00763ABE"/>
    <w:rsid w:val="00764E5C"/>
    <w:rsid w:val="007658DE"/>
    <w:rsid w:val="00765B7D"/>
    <w:rsid w:val="0076611E"/>
    <w:rsid w:val="007678DE"/>
    <w:rsid w:val="007679E0"/>
    <w:rsid w:val="00770299"/>
    <w:rsid w:val="007709A3"/>
    <w:rsid w:val="00771B7B"/>
    <w:rsid w:val="00772C43"/>
    <w:rsid w:val="00772E06"/>
    <w:rsid w:val="00772F44"/>
    <w:rsid w:val="00773949"/>
    <w:rsid w:val="00773A4F"/>
    <w:rsid w:val="00773AA9"/>
    <w:rsid w:val="007749C6"/>
    <w:rsid w:val="00775F08"/>
    <w:rsid w:val="00776294"/>
    <w:rsid w:val="007769AC"/>
    <w:rsid w:val="00781E62"/>
    <w:rsid w:val="0078259A"/>
    <w:rsid w:val="00783855"/>
    <w:rsid w:val="007848FD"/>
    <w:rsid w:val="00784D84"/>
    <w:rsid w:val="00786A79"/>
    <w:rsid w:val="00791436"/>
    <w:rsid w:val="00791B69"/>
    <w:rsid w:val="00792513"/>
    <w:rsid w:val="00792D21"/>
    <w:rsid w:val="00792D9A"/>
    <w:rsid w:val="007952EB"/>
    <w:rsid w:val="00797451"/>
    <w:rsid w:val="007A082D"/>
    <w:rsid w:val="007A11A7"/>
    <w:rsid w:val="007A14D9"/>
    <w:rsid w:val="007A158C"/>
    <w:rsid w:val="007A3328"/>
    <w:rsid w:val="007A4176"/>
    <w:rsid w:val="007A5956"/>
    <w:rsid w:val="007A5CF8"/>
    <w:rsid w:val="007A6E56"/>
    <w:rsid w:val="007A7BDD"/>
    <w:rsid w:val="007B14E6"/>
    <w:rsid w:val="007B1C7D"/>
    <w:rsid w:val="007B1E4D"/>
    <w:rsid w:val="007B32F8"/>
    <w:rsid w:val="007B3628"/>
    <w:rsid w:val="007B5F4D"/>
    <w:rsid w:val="007B7C42"/>
    <w:rsid w:val="007B7DC8"/>
    <w:rsid w:val="007C1872"/>
    <w:rsid w:val="007C218A"/>
    <w:rsid w:val="007C3E81"/>
    <w:rsid w:val="007C571F"/>
    <w:rsid w:val="007C5C71"/>
    <w:rsid w:val="007C6D71"/>
    <w:rsid w:val="007C754F"/>
    <w:rsid w:val="007D27DE"/>
    <w:rsid w:val="007D6BB2"/>
    <w:rsid w:val="007D73FA"/>
    <w:rsid w:val="007E063B"/>
    <w:rsid w:val="007E17B9"/>
    <w:rsid w:val="007E247E"/>
    <w:rsid w:val="007E2B66"/>
    <w:rsid w:val="007E2B7C"/>
    <w:rsid w:val="007E3014"/>
    <w:rsid w:val="007E524A"/>
    <w:rsid w:val="007E5FA7"/>
    <w:rsid w:val="007E601E"/>
    <w:rsid w:val="007E6216"/>
    <w:rsid w:val="007E6F18"/>
    <w:rsid w:val="007E7E38"/>
    <w:rsid w:val="007F02FF"/>
    <w:rsid w:val="007F11D6"/>
    <w:rsid w:val="007F1543"/>
    <w:rsid w:val="007F1FA5"/>
    <w:rsid w:val="007F2535"/>
    <w:rsid w:val="007F2F84"/>
    <w:rsid w:val="007F6E89"/>
    <w:rsid w:val="007F78CE"/>
    <w:rsid w:val="008012EF"/>
    <w:rsid w:val="00801CF1"/>
    <w:rsid w:val="0080356A"/>
    <w:rsid w:val="00803D15"/>
    <w:rsid w:val="00804FDB"/>
    <w:rsid w:val="00805628"/>
    <w:rsid w:val="0080641A"/>
    <w:rsid w:val="00806814"/>
    <w:rsid w:val="00806FE9"/>
    <w:rsid w:val="00807490"/>
    <w:rsid w:val="0081043E"/>
    <w:rsid w:val="00811A3E"/>
    <w:rsid w:val="0081222A"/>
    <w:rsid w:val="00812306"/>
    <w:rsid w:val="008139C2"/>
    <w:rsid w:val="008154FA"/>
    <w:rsid w:val="0081595B"/>
    <w:rsid w:val="008176BE"/>
    <w:rsid w:val="008203C1"/>
    <w:rsid w:val="008218FC"/>
    <w:rsid w:val="008219FA"/>
    <w:rsid w:val="00825364"/>
    <w:rsid w:val="00825D31"/>
    <w:rsid w:val="008268EE"/>
    <w:rsid w:val="00826B30"/>
    <w:rsid w:val="008313F9"/>
    <w:rsid w:val="0083247A"/>
    <w:rsid w:val="00833255"/>
    <w:rsid w:val="00833AEA"/>
    <w:rsid w:val="00834BDF"/>
    <w:rsid w:val="008357B9"/>
    <w:rsid w:val="008358C9"/>
    <w:rsid w:val="00836284"/>
    <w:rsid w:val="00836D7E"/>
    <w:rsid w:val="008375FD"/>
    <w:rsid w:val="00837729"/>
    <w:rsid w:val="008378EC"/>
    <w:rsid w:val="008403BF"/>
    <w:rsid w:val="0084231A"/>
    <w:rsid w:val="00842EDF"/>
    <w:rsid w:val="0084364D"/>
    <w:rsid w:val="00843DC6"/>
    <w:rsid w:val="0084403B"/>
    <w:rsid w:val="0084449B"/>
    <w:rsid w:val="0084588C"/>
    <w:rsid w:val="00846949"/>
    <w:rsid w:val="008508D9"/>
    <w:rsid w:val="00854738"/>
    <w:rsid w:val="00854E17"/>
    <w:rsid w:val="00854F45"/>
    <w:rsid w:val="00855A82"/>
    <w:rsid w:val="00855F68"/>
    <w:rsid w:val="008616B4"/>
    <w:rsid w:val="00862391"/>
    <w:rsid w:val="00863878"/>
    <w:rsid w:val="008643BE"/>
    <w:rsid w:val="0086522A"/>
    <w:rsid w:val="00865287"/>
    <w:rsid w:val="00865437"/>
    <w:rsid w:val="00865B23"/>
    <w:rsid w:val="00866A1E"/>
    <w:rsid w:val="00866E90"/>
    <w:rsid w:val="00866E93"/>
    <w:rsid w:val="0087099B"/>
    <w:rsid w:val="00870A46"/>
    <w:rsid w:val="00872192"/>
    <w:rsid w:val="00874B95"/>
    <w:rsid w:val="0087556E"/>
    <w:rsid w:val="00875EA9"/>
    <w:rsid w:val="00880E06"/>
    <w:rsid w:val="00882162"/>
    <w:rsid w:val="00885915"/>
    <w:rsid w:val="00886624"/>
    <w:rsid w:val="008870B9"/>
    <w:rsid w:val="00890571"/>
    <w:rsid w:val="008905A1"/>
    <w:rsid w:val="00892405"/>
    <w:rsid w:val="00893212"/>
    <w:rsid w:val="0089347F"/>
    <w:rsid w:val="00894BF8"/>
    <w:rsid w:val="00895822"/>
    <w:rsid w:val="00895CEA"/>
    <w:rsid w:val="008966CA"/>
    <w:rsid w:val="00896A87"/>
    <w:rsid w:val="008A0374"/>
    <w:rsid w:val="008A1680"/>
    <w:rsid w:val="008A6755"/>
    <w:rsid w:val="008A6B21"/>
    <w:rsid w:val="008B01FC"/>
    <w:rsid w:val="008B0B22"/>
    <w:rsid w:val="008B179A"/>
    <w:rsid w:val="008B1E53"/>
    <w:rsid w:val="008B36F8"/>
    <w:rsid w:val="008B381A"/>
    <w:rsid w:val="008B4C9F"/>
    <w:rsid w:val="008B5C4D"/>
    <w:rsid w:val="008B674C"/>
    <w:rsid w:val="008B6DD6"/>
    <w:rsid w:val="008B753A"/>
    <w:rsid w:val="008C048A"/>
    <w:rsid w:val="008C17AB"/>
    <w:rsid w:val="008C439D"/>
    <w:rsid w:val="008C4B08"/>
    <w:rsid w:val="008C4C4F"/>
    <w:rsid w:val="008C7792"/>
    <w:rsid w:val="008D04B9"/>
    <w:rsid w:val="008D0C5E"/>
    <w:rsid w:val="008D1FDB"/>
    <w:rsid w:val="008D286E"/>
    <w:rsid w:val="008D2A08"/>
    <w:rsid w:val="008D49CA"/>
    <w:rsid w:val="008D51D8"/>
    <w:rsid w:val="008D55D5"/>
    <w:rsid w:val="008D62CF"/>
    <w:rsid w:val="008D6E4C"/>
    <w:rsid w:val="008D70B9"/>
    <w:rsid w:val="008E09C0"/>
    <w:rsid w:val="008E0B2D"/>
    <w:rsid w:val="008E48FE"/>
    <w:rsid w:val="008E4F80"/>
    <w:rsid w:val="008E54A2"/>
    <w:rsid w:val="008E54A3"/>
    <w:rsid w:val="008E60E8"/>
    <w:rsid w:val="008E6545"/>
    <w:rsid w:val="008E71E0"/>
    <w:rsid w:val="008E7ED9"/>
    <w:rsid w:val="008F042C"/>
    <w:rsid w:val="008F149B"/>
    <w:rsid w:val="008F1BA9"/>
    <w:rsid w:val="008F241F"/>
    <w:rsid w:val="008F3D9C"/>
    <w:rsid w:val="008F4345"/>
    <w:rsid w:val="008F5756"/>
    <w:rsid w:val="008F5BA5"/>
    <w:rsid w:val="008F6DAD"/>
    <w:rsid w:val="00900462"/>
    <w:rsid w:val="00900AEF"/>
    <w:rsid w:val="00902843"/>
    <w:rsid w:val="00905BBE"/>
    <w:rsid w:val="00906491"/>
    <w:rsid w:val="00906C9C"/>
    <w:rsid w:val="00906ECF"/>
    <w:rsid w:val="00910EF1"/>
    <w:rsid w:val="00911F05"/>
    <w:rsid w:val="00912848"/>
    <w:rsid w:val="00912A0C"/>
    <w:rsid w:val="00912E42"/>
    <w:rsid w:val="009147BA"/>
    <w:rsid w:val="00914E72"/>
    <w:rsid w:val="0091523E"/>
    <w:rsid w:val="00916750"/>
    <w:rsid w:val="00917D3A"/>
    <w:rsid w:val="00920AC9"/>
    <w:rsid w:val="00920D3F"/>
    <w:rsid w:val="00920F35"/>
    <w:rsid w:val="0092124B"/>
    <w:rsid w:val="00921E32"/>
    <w:rsid w:val="0092224B"/>
    <w:rsid w:val="009225BE"/>
    <w:rsid w:val="00922CCE"/>
    <w:rsid w:val="0092318F"/>
    <w:rsid w:val="00923E5B"/>
    <w:rsid w:val="00924444"/>
    <w:rsid w:val="0092455B"/>
    <w:rsid w:val="00924E80"/>
    <w:rsid w:val="009257A5"/>
    <w:rsid w:val="009257A8"/>
    <w:rsid w:val="009258DE"/>
    <w:rsid w:val="00926DAF"/>
    <w:rsid w:val="00926F68"/>
    <w:rsid w:val="009273BC"/>
    <w:rsid w:val="009278F0"/>
    <w:rsid w:val="009309DB"/>
    <w:rsid w:val="00930B42"/>
    <w:rsid w:val="00931183"/>
    <w:rsid w:val="0093472B"/>
    <w:rsid w:val="00934C76"/>
    <w:rsid w:val="00935BF1"/>
    <w:rsid w:val="00935DA7"/>
    <w:rsid w:val="0093616F"/>
    <w:rsid w:val="00936937"/>
    <w:rsid w:val="0093703F"/>
    <w:rsid w:val="009406BD"/>
    <w:rsid w:val="00941059"/>
    <w:rsid w:val="00942368"/>
    <w:rsid w:val="00942E1D"/>
    <w:rsid w:val="00944BEA"/>
    <w:rsid w:val="009460C2"/>
    <w:rsid w:val="0094672F"/>
    <w:rsid w:val="009474C9"/>
    <w:rsid w:val="009509E4"/>
    <w:rsid w:val="009518C7"/>
    <w:rsid w:val="00951BAB"/>
    <w:rsid w:val="0095260B"/>
    <w:rsid w:val="00953C8F"/>
    <w:rsid w:val="0095505B"/>
    <w:rsid w:val="0095588F"/>
    <w:rsid w:val="00955FE0"/>
    <w:rsid w:val="00960488"/>
    <w:rsid w:val="00962248"/>
    <w:rsid w:val="00963959"/>
    <w:rsid w:val="009674C5"/>
    <w:rsid w:val="009726DB"/>
    <w:rsid w:val="0097329E"/>
    <w:rsid w:val="00973F69"/>
    <w:rsid w:val="00976CD9"/>
    <w:rsid w:val="00977ED6"/>
    <w:rsid w:val="00980929"/>
    <w:rsid w:val="0098095B"/>
    <w:rsid w:val="00981955"/>
    <w:rsid w:val="0098200E"/>
    <w:rsid w:val="009843D4"/>
    <w:rsid w:val="00986124"/>
    <w:rsid w:val="009865D3"/>
    <w:rsid w:val="00986666"/>
    <w:rsid w:val="00986BB1"/>
    <w:rsid w:val="009901DD"/>
    <w:rsid w:val="0099058A"/>
    <w:rsid w:val="00991F62"/>
    <w:rsid w:val="009944B3"/>
    <w:rsid w:val="00995079"/>
    <w:rsid w:val="0099544B"/>
    <w:rsid w:val="00996171"/>
    <w:rsid w:val="0099743F"/>
    <w:rsid w:val="00997A84"/>
    <w:rsid w:val="009A15B1"/>
    <w:rsid w:val="009A2D8E"/>
    <w:rsid w:val="009A3A1B"/>
    <w:rsid w:val="009A45D2"/>
    <w:rsid w:val="009B30A1"/>
    <w:rsid w:val="009B3846"/>
    <w:rsid w:val="009B3C8F"/>
    <w:rsid w:val="009B402E"/>
    <w:rsid w:val="009B5B5F"/>
    <w:rsid w:val="009B5C20"/>
    <w:rsid w:val="009C034A"/>
    <w:rsid w:val="009C2B7C"/>
    <w:rsid w:val="009C30E4"/>
    <w:rsid w:val="009C336C"/>
    <w:rsid w:val="009C7991"/>
    <w:rsid w:val="009C7B1B"/>
    <w:rsid w:val="009D21B8"/>
    <w:rsid w:val="009D3A16"/>
    <w:rsid w:val="009D3B4E"/>
    <w:rsid w:val="009D4A23"/>
    <w:rsid w:val="009D4FE5"/>
    <w:rsid w:val="009D571A"/>
    <w:rsid w:val="009D679D"/>
    <w:rsid w:val="009D7189"/>
    <w:rsid w:val="009D7D8A"/>
    <w:rsid w:val="009E0B47"/>
    <w:rsid w:val="009E144B"/>
    <w:rsid w:val="009E17F4"/>
    <w:rsid w:val="009E1DE3"/>
    <w:rsid w:val="009E50CD"/>
    <w:rsid w:val="009E65EE"/>
    <w:rsid w:val="009F0473"/>
    <w:rsid w:val="009F19F9"/>
    <w:rsid w:val="009F1FD5"/>
    <w:rsid w:val="009F26F5"/>
    <w:rsid w:val="009F3BA3"/>
    <w:rsid w:val="009F5217"/>
    <w:rsid w:val="009F6762"/>
    <w:rsid w:val="009F6D77"/>
    <w:rsid w:val="009F6FBE"/>
    <w:rsid w:val="009F737D"/>
    <w:rsid w:val="009F74A2"/>
    <w:rsid w:val="009F78A8"/>
    <w:rsid w:val="00A0203C"/>
    <w:rsid w:val="00A02751"/>
    <w:rsid w:val="00A028C3"/>
    <w:rsid w:val="00A02907"/>
    <w:rsid w:val="00A0363A"/>
    <w:rsid w:val="00A0436C"/>
    <w:rsid w:val="00A06766"/>
    <w:rsid w:val="00A10021"/>
    <w:rsid w:val="00A1056C"/>
    <w:rsid w:val="00A10A41"/>
    <w:rsid w:val="00A114A1"/>
    <w:rsid w:val="00A11AAE"/>
    <w:rsid w:val="00A14F72"/>
    <w:rsid w:val="00A1532F"/>
    <w:rsid w:val="00A156E4"/>
    <w:rsid w:val="00A15955"/>
    <w:rsid w:val="00A164AA"/>
    <w:rsid w:val="00A16C71"/>
    <w:rsid w:val="00A17077"/>
    <w:rsid w:val="00A177DE"/>
    <w:rsid w:val="00A179BD"/>
    <w:rsid w:val="00A17B29"/>
    <w:rsid w:val="00A17B63"/>
    <w:rsid w:val="00A23B8A"/>
    <w:rsid w:val="00A24820"/>
    <w:rsid w:val="00A25302"/>
    <w:rsid w:val="00A300AB"/>
    <w:rsid w:val="00A30358"/>
    <w:rsid w:val="00A31764"/>
    <w:rsid w:val="00A32F7C"/>
    <w:rsid w:val="00A33104"/>
    <w:rsid w:val="00A3546C"/>
    <w:rsid w:val="00A35ED5"/>
    <w:rsid w:val="00A36BDD"/>
    <w:rsid w:val="00A40979"/>
    <w:rsid w:val="00A41062"/>
    <w:rsid w:val="00A418A3"/>
    <w:rsid w:val="00A41FDF"/>
    <w:rsid w:val="00A43047"/>
    <w:rsid w:val="00A43E45"/>
    <w:rsid w:val="00A43EDE"/>
    <w:rsid w:val="00A44DF8"/>
    <w:rsid w:val="00A46DAF"/>
    <w:rsid w:val="00A51B59"/>
    <w:rsid w:val="00A51D9F"/>
    <w:rsid w:val="00A52DED"/>
    <w:rsid w:val="00A52F2C"/>
    <w:rsid w:val="00A531E7"/>
    <w:rsid w:val="00A54544"/>
    <w:rsid w:val="00A54DEE"/>
    <w:rsid w:val="00A55837"/>
    <w:rsid w:val="00A5698E"/>
    <w:rsid w:val="00A56C2E"/>
    <w:rsid w:val="00A57329"/>
    <w:rsid w:val="00A60536"/>
    <w:rsid w:val="00A60C46"/>
    <w:rsid w:val="00A612EC"/>
    <w:rsid w:val="00A6303F"/>
    <w:rsid w:val="00A631FA"/>
    <w:rsid w:val="00A638E3"/>
    <w:rsid w:val="00A642E6"/>
    <w:rsid w:val="00A643C5"/>
    <w:rsid w:val="00A6457E"/>
    <w:rsid w:val="00A65C4F"/>
    <w:rsid w:val="00A65E35"/>
    <w:rsid w:val="00A67F43"/>
    <w:rsid w:val="00A71136"/>
    <w:rsid w:val="00A716A3"/>
    <w:rsid w:val="00A732FE"/>
    <w:rsid w:val="00A74070"/>
    <w:rsid w:val="00A75D3B"/>
    <w:rsid w:val="00A7657D"/>
    <w:rsid w:val="00A807B1"/>
    <w:rsid w:val="00A814FD"/>
    <w:rsid w:val="00A81788"/>
    <w:rsid w:val="00A823BF"/>
    <w:rsid w:val="00A82B7F"/>
    <w:rsid w:val="00A8300C"/>
    <w:rsid w:val="00A836AD"/>
    <w:rsid w:val="00A849A1"/>
    <w:rsid w:val="00A90F32"/>
    <w:rsid w:val="00A910BC"/>
    <w:rsid w:val="00A91114"/>
    <w:rsid w:val="00A92A9E"/>
    <w:rsid w:val="00A955B1"/>
    <w:rsid w:val="00A96163"/>
    <w:rsid w:val="00A96C47"/>
    <w:rsid w:val="00AA0502"/>
    <w:rsid w:val="00AA0645"/>
    <w:rsid w:val="00AA0FC1"/>
    <w:rsid w:val="00AA10D2"/>
    <w:rsid w:val="00AA68E9"/>
    <w:rsid w:val="00AA6AFC"/>
    <w:rsid w:val="00AA6D5B"/>
    <w:rsid w:val="00AB0787"/>
    <w:rsid w:val="00AB1968"/>
    <w:rsid w:val="00AB45BA"/>
    <w:rsid w:val="00AB55F5"/>
    <w:rsid w:val="00AB5DD1"/>
    <w:rsid w:val="00AB647C"/>
    <w:rsid w:val="00AB7E60"/>
    <w:rsid w:val="00AB7E7F"/>
    <w:rsid w:val="00AC1B1F"/>
    <w:rsid w:val="00AC2141"/>
    <w:rsid w:val="00AC3351"/>
    <w:rsid w:val="00AC36AF"/>
    <w:rsid w:val="00AC398A"/>
    <w:rsid w:val="00AC4CCD"/>
    <w:rsid w:val="00AC51C8"/>
    <w:rsid w:val="00AC596C"/>
    <w:rsid w:val="00AC5FBA"/>
    <w:rsid w:val="00AC7A34"/>
    <w:rsid w:val="00AD0373"/>
    <w:rsid w:val="00AD1C3E"/>
    <w:rsid w:val="00AD29A0"/>
    <w:rsid w:val="00AD3020"/>
    <w:rsid w:val="00AD39B6"/>
    <w:rsid w:val="00AD3C9F"/>
    <w:rsid w:val="00AD424F"/>
    <w:rsid w:val="00AD6485"/>
    <w:rsid w:val="00AD737E"/>
    <w:rsid w:val="00AD7C20"/>
    <w:rsid w:val="00AE0552"/>
    <w:rsid w:val="00AE0A74"/>
    <w:rsid w:val="00AE0B2D"/>
    <w:rsid w:val="00AE1AA8"/>
    <w:rsid w:val="00AE2F83"/>
    <w:rsid w:val="00AE3249"/>
    <w:rsid w:val="00AE5595"/>
    <w:rsid w:val="00AE58E5"/>
    <w:rsid w:val="00AE63CC"/>
    <w:rsid w:val="00AF0CBA"/>
    <w:rsid w:val="00AF1C3B"/>
    <w:rsid w:val="00AF2A88"/>
    <w:rsid w:val="00AF497D"/>
    <w:rsid w:val="00AF5297"/>
    <w:rsid w:val="00AF7601"/>
    <w:rsid w:val="00B00339"/>
    <w:rsid w:val="00B005F1"/>
    <w:rsid w:val="00B02128"/>
    <w:rsid w:val="00B02EBA"/>
    <w:rsid w:val="00B0322A"/>
    <w:rsid w:val="00B0482A"/>
    <w:rsid w:val="00B05D2B"/>
    <w:rsid w:val="00B10745"/>
    <w:rsid w:val="00B1127F"/>
    <w:rsid w:val="00B11D86"/>
    <w:rsid w:val="00B11EE1"/>
    <w:rsid w:val="00B132B0"/>
    <w:rsid w:val="00B13990"/>
    <w:rsid w:val="00B13FD5"/>
    <w:rsid w:val="00B1426D"/>
    <w:rsid w:val="00B16599"/>
    <w:rsid w:val="00B173DA"/>
    <w:rsid w:val="00B176D0"/>
    <w:rsid w:val="00B22B44"/>
    <w:rsid w:val="00B231B7"/>
    <w:rsid w:val="00B250F6"/>
    <w:rsid w:val="00B25FDE"/>
    <w:rsid w:val="00B26666"/>
    <w:rsid w:val="00B2682E"/>
    <w:rsid w:val="00B27F0D"/>
    <w:rsid w:val="00B30271"/>
    <w:rsid w:val="00B32A11"/>
    <w:rsid w:val="00B32DD0"/>
    <w:rsid w:val="00B33A53"/>
    <w:rsid w:val="00B363D8"/>
    <w:rsid w:val="00B3681F"/>
    <w:rsid w:val="00B4045B"/>
    <w:rsid w:val="00B41D0F"/>
    <w:rsid w:val="00B42D67"/>
    <w:rsid w:val="00B4527B"/>
    <w:rsid w:val="00B46F8C"/>
    <w:rsid w:val="00B4738E"/>
    <w:rsid w:val="00B51B47"/>
    <w:rsid w:val="00B53496"/>
    <w:rsid w:val="00B534D2"/>
    <w:rsid w:val="00B53D32"/>
    <w:rsid w:val="00B5577F"/>
    <w:rsid w:val="00B563A6"/>
    <w:rsid w:val="00B57D3B"/>
    <w:rsid w:val="00B608ED"/>
    <w:rsid w:val="00B62425"/>
    <w:rsid w:val="00B6604D"/>
    <w:rsid w:val="00B66C36"/>
    <w:rsid w:val="00B66E8B"/>
    <w:rsid w:val="00B67EE4"/>
    <w:rsid w:val="00B7034D"/>
    <w:rsid w:val="00B7061E"/>
    <w:rsid w:val="00B711FC"/>
    <w:rsid w:val="00B72808"/>
    <w:rsid w:val="00B72818"/>
    <w:rsid w:val="00B75022"/>
    <w:rsid w:val="00B750BB"/>
    <w:rsid w:val="00B75C22"/>
    <w:rsid w:val="00B769CD"/>
    <w:rsid w:val="00B77C7B"/>
    <w:rsid w:val="00B82781"/>
    <w:rsid w:val="00B83A25"/>
    <w:rsid w:val="00B83ED5"/>
    <w:rsid w:val="00B85949"/>
    <w:rsid w:val="00B85F3C"/>
    <w:rsid w:val="00B8769B"/>
    <w:rsid w:val="00B87D5D"/>
    <w:rsid w:val="00B9190B"/>
    <w:rsid w:val="00B92D83"/>
    <w:rsid w:val="00B938B7"/>
    <w:rsid w:val="00B93CB9"/>
    <w:rsid w:val="00B9444C"/>
    <w:rsid w:val="00B949E9"/>
    <w:rsid w:val="00B956A2"/>
    <w:rsid w:val="00B96C97"/>
    <w:rsid w:val="00B96F00"/>
    <w:rsid w:val="00B97DAC"/>
    <w:rsid w:val="00BA089A"/>
    <w:rsid w:val="00BA0C6D"/>
    <w:rsid w:val="00BA17DC"/>
    <w:rsid w:val="00BA1B3C"/>
    <w:rsid w:val="00BA3321"/>
    <w:rsid w:val="00BA3F6D"/>
    <w:rsid w:val="00BA5123"/>
    <w:rsid w:val="00BA7A9C"/>
    <w:rsid w:val="00BB00D0"/>
    <w:rsid w:val="00BB0116"/>
    <w:rsid w:val="00BB2015"/>
    <w:rsid w:val="00BB2E62"/>
    <w:rsid w:val="00BB3958"/>
    <w:rsid w:val="00BB4B70"/>
    <w:rsid w:val="00BB5D30"/>
    <w:rsid w:val="00BB5FD9"/>
    <w:rsid w:val="00BB6375"/>
    <w:rsid w:val="00BB65A2"/>
    <w:rsid w:val="00BB67B9"/>
    <w:rsid w:val="00BB78FE"/>
    <w:rsid w:val="00BB7913"/>
    <w:rsid w:val="00BC0833"/>
    <w:rsid w:val="00BC091E"/>
    <w:rsid w:val="00BC3C0B"/>
    <w:rsid w:val="00BC5F35"/>
    <w:rsid w:val="00BC5F8A"/>
    <w:rsid w:val="00BD0267"/>
    <w:rsid w:val="00BD11EF"/>
    <w:rsid w:val="00BD27BF"/>
    <w:rsid w:val="00BD4371"/>
    <w:rsid w:val="00BD5DE9"/>
    <w:rsid w:val="00BD695F"/>
    <w:rsid w:val="00BD78E8"/>
    <w:rsid w:val="00BD7AB4"/>
    <w:rsid w:val="00BE0BC6"/>
    <w:rsid w:val="00BE2D3C"/>
    <w:rsid w:val="00BE3341"/>
    <w:rsid w:val="00BE49C7"/>
    <w:rsid w:val="00BE68C3"/>
    <w:rsid w:val="00BE76DF"/>
    <w:rsid w:val="00BE78F4"/>
    <w:rsid w:val="00BF2A7D"/>
    <w:rsid w:val="00BF2E6C"/>
    <w:rsid w:val="00BF3D7F"/>
    <w:rsid w:val="00BF3EBF"/>
    <w:rsid w:val="00BF725E"/>
    <w:rsid w:val="00C01834"/>
    <w:rsid w:val="00C022DD"/>
    <w:rsid w:val="00C03000"/>
    <w:rsid w:val="00C0570E"/>
    <w:rsid w:val="00C057D4"/>
    <w:rsid w:val="00C064AF"/>
    <w:rsid w:val="00C06F2D"/>
    <w:rsid w:val="00C105EC"/>
    <w:rsid w:val="00C10991"/>
    <w:rsid w:val="00C10C0F"/>
    <w:rsid w:val="00C110BE"/>
    <w:rsid w:val="00C117B7"/>
    <w:rsid w:val="00C11E07"/>
    <w:rsid w:val="00C14876"/>
    <w:rsid w:val="00C15998"/>
    <w:rsid w:val="00C163DA"/>
    <w:rsid w:val="00C163E9"/>
    <w:rsid w:val="00C17EE5"/>
    <w:rsid w:val="00C204BC"/>
    <w:rsid w:val="00C20A68"/>
    <w:rsid w:val="00C20B51"/>
    <w:rsid w:val="00C21908"/>
    <w:rsid w:val="00C23084"/>
    <w:rsid w:val="00C2458D"/>
    <w:rsid w:val="00C26F5A"/>
    <w:rsid w:val="00C30D2D"/>
    <w:rsid w:val="00C31AB1"/>
    <w:rsid w:val="00C32012"/>
    <w:rsid w:val="00C321A2"/>
    <w:rsid w:val="00C32CF4"/>
    <w:rsid w:val="00C32E0F"/>
    <w:rsid w:val="00C33589"/>
    <w:rsid w:val="00C33C6A"/>
    <w:rsid w:val="00C33CC0"/>
    <w:rsid w:val="00C3500F"/>
    <w:rsid w:val="00C37AD2"/>
    <w:rsid w:val="00C37BE4"/>
    <w:rsid w:val="00C40D85"/>
    <w:rsid w:val="00C417A9"/>
    <w:rsid w:val="00C41816"/>
    <w:rsid w:val="00C41F63"/>
    <w:rsid w:val="00C42C03"/>
    <w:rsid w:val="00C447BE"/>
    <w:rsid w:val="00C4654C"/>
    <w:rsid w:val="00C46E2F"/>
    <w:rsid w:val="00C47728"/>
    <w:rsid w:val="00C518FA"/>
    <w:rsid w:val="00C52E77"/>
    <w:rsid w:val="00C5415C"/>
    <w:rsid w:val="00C54CB7"/>
    <w:rsid w:val="00C55CE0"/>
    <w:rsid w:val="00C55D02"/>
    <w:rsid w:val="00C56156"/>
    <w:rsid w:val="00C56415"/>
    <w:rsid w:val="00C56926"/>
    <w:rsid w:val="00C570EF"/>
    <w:rsid w:val="00C57880"/>
    <w:rsid w:val="00C57B0D"/>
    <w:rsid w:val="00C6061D"/>
    <w:rsid w:val="00C631C1"/>
    <w:rsid w:val="00C63B7C"/>
    <w:rsid w:val="00C63BC6"/>
    <w:rsid w:val="00C64615"/>
    <w:rsid w:val="00C64AB9"/>
    <w:rsid w:val="00C64B47"/>
    <w:rsid w:val="00C656C6"/>
    <w:rsid w:val="00C72483"/>
    <w:rsid w:val="00C72A9F"/>
    <w:rsid w:val="00C74067"/>
    <w:rsid w:val="00C7450B"/>
    <w:rsid w:val="00C746D5"/>
    <w:rsid w:val="00C75886"/>
    <w:rsid w:val="00C75F93"/>
    <w:rsid w:val="00C760A1"/>
    <w:rsid w:val="00C80E86"/>
    <w:rsid w:val="00C82DF0"/>
    <w:rsid w:val="00C83606"/>
    <w:rsid w:val="00C840A6"/>
    <w:rsid w:val="00C85808"/>
    <w:rsid w:val="00C86822"/>
    <w:rsid w:val="00C87C13"/>
    <w:rsid w:val="00C91B8A"/>
    <w:rsid w:val="00C93A67"/>
    <w:rsid w:val="00C9429D"/>
    <w:rsid w:val="00C965E7"/>
    <w:rsid w:val="00CA014E"/>
    <w:rsid w:val="00CA1E36"/>
    <w:rsid w:val="00CA2DC7"/>
    <w:rsid w:val="00CA4CA0"/>
    <w:rsid w:val="00CA55E2"/>
    <w:rsid w:val="00CA7FC4"/>
    <w:rsid w:val="00CB1B64"/>
    <w:rsid w:val="00CB4419"/>
    <w:rsid w:val="00CB5AB0"/>
    <w:rsid w:val="00CB5BDE"/>
    <w:rsid w:val="00CB7E52"/>
    <w:rsid w:val="00CC0840"/>
    <w:rsid w:val="00CC1501"/>
    <w:rsid w:val="00CC1ABE"/>
    <w:rsid w:val="00CC24D4"/>
    <w:rsid w:val="00CC276E"/>
    <w:rsid w:val="00CC4216"/>
    <w:rsid w:val="00CC5751"/>
    <w:rsid w:val="00CC5D49"/>
    <w:rsid w:val="00CC60FA"/>
    <w:rsid w:val="00CC65A5"/>
    <w:rsid w:val="00CC688A"/>
    <w:rsid w:val="00CC6F5D"/>
    <w:rsid w:val="00CD026B"/>
    <w:rsid w:val="00CD13A4"/>
    <w:rsid w:val="00CD18C5"/>
    <w:rsid w:val="00CD22D9"/>
    <w:rsid w:val="00CD26C6"/>
    <w:rsid w:val="00CD37F4"/>
    <w:rsid w:val="00CD47B0"/>
    <w:rsid w:val="00CD4E70"/>
    <w:rsid w:val="00CD4FE0"/>
    <w:rsid w:val="00CD563D"/>
    <w:rsid w:val="00CD5706"/>
    <w:rsid w:val="00CD5D9B"/>
    <w:rsid w:val="00CD6BFB"/>
    <w:rsid w:val="00CD747B"/>
    <w:rsid w:val="00CE0EB0"/>
    <w:rsid w:val="00CE3D04"/>
    <w:rsid w:val="00CE3D69"/>
    <w:rsid w:val="00CE4D2C"/>
    <w:rsid w:val="00CE6339"/>
    <w:rsid w:val="00CF0E79"/>
    <w:rsid w:val="00CF1269"/>
    <w:rsid w:val="00CF14ED"/>
    <w:rsid w:val="00CF2FD0"/>
    <w:rsid w:val="00CF2FE9"/>
    <w:rsid w:val="00CF3231"/>
    <w:rsid w:val="00CF323E"/>
    <w:rsid w:val="00CF41AD"/>
    <w:rsid w:val="00CF45E1"/>
    <w:rsid w:val="00CF5117"/>
    <w:rsid w:val="00CF5919"/>
    <w:rsid w:val="00CF66C1"/>
    <w:rsid w:val="00CF709A"/>
    <w:rsid w:val="00CF79C2"/>
    <w:rsid w:val="00D003E8"/>
    <w:rsid w:val="00D011F0"/>
    <w:rsid w:val="00D012FA"/>
    <w:rsid w:val="00D03C5E"/>
    <w:rsid w:val="00D04421"/>
    <w:rsid w:val="00D04C2B"/>
    <w:rsid w:val="00D051E4"/>
    <w:rsid w:val="00D11A9F"/>
    <w:rsid w:val="00D143CD"/>
    <w:rsid w:val="00D156FC"/>
    <w:rsid w:val="00D1605E"/>
    <w:rsid w:val="00D16D47"/>
    <w:rsid w:val="00D20323"/>
    <w:rsid w:val="00D20574"/>
    <w:rsid w:val="00D20B95"/>
    <w:rsid w:val="00D20D93"/>
    <w:rsid w:val="00D21965"/>
    <w:rsid w:val="00D228E7"/>
    <w:rsid w:val="00D23636"/>
    <w:rsid w:val="00D24429"/>
    <w:rsid w:val="00D245A8"/>
    <w:rsid w:val="00D24FDC"/>
    <w:rsid w:val="00D26FE0"/>
    <w:rsid w:val="00D31BCF"/>
    <w:rsid w:val="00D31F53"/>
    <w:rsid w:val="00D333EE"/>
    <w:rsid w:val="00D33811"/>
    <w:rsid w:val="00D33960"/>
    <w:rsid w:val="00D3481B"/>
    <w:rsid w:val="00D401EF"/>
    <w:rsid w:val="00D405A5"/>
    <w:rsid w:val="00D405F3"/>
    <w:rsid w:val="00D40970"/>
    <w:rsid w:val="00D40B59"/>
    <w:rsid w:val="00D40BAE"/>
    <w:rsid w:val="00D40DAA"/>
    <w:rsid w:val="00D43B61"/>
    <w:rsid w:val="00D445DD"/>
    <w:rsid w:val="00D4471B"/>
    <w:rsid w:val="00D45F0B"/>
    <w:rsid w:val="00D469F7"/>
    <w:rsid w:val="00D46F21"/>
    <w:rsid w:val="00D50544"/>
    <w:rsid w:val="00D50577"/>
    <w:rsid w:val="00D506B3"/>
    <w:rsid w:val="00D50F2A"/>
    <w:rsid w:val="00D51765"/>
    <w:rsid w:val="00D51FC4"/>
    <w:rsid w:val="00D53041"/>
    <w:rsid w:val="00D53953"/>
    <w:rsid w:val="00D54C85"/>
    <w:rsid w:val="00D5623F"/>
    <w:rsid w:val="00D57B57"/>
    <w:rsid w:val="00D602FD"/>
    <w:rsid w:val="00D60D6C"/>
    <w:rsid w:val="00D61488"/>
    <w:rsid w:val="00D61B9C"/>
    <w:rsid w:val="00D61E9C"/>
    <w:rsid w:val="00D62D35"/>
    <w:rsid w:val="00D6302A"/>
    <w:rsid w:val="00D6385A"/>
    <w:rsid w:val="00D65824"/>
    <w:rsid w:val="00D66199"/>
    <w:rsid w:val="00D6717A"/>
    <w:rsid w:val="00D674B9"/>
    <w:rsid w:val="00D7051C"/>
    <w:rsid w:val="00D72D22"/>
    <w:rsid w:val="00D74228"/>
    <w:rsid w:val="00D74BAC"/>
    <w:rsid w:val="00D768E0"/>
    <w:rsid w:val="00D77412"/>
    <w:rsid w:val="00D77B8B"/>
    <w:rsid w:val="00D843BF"/>
    <w:rsid w:val="00D875BD"/>
    <w:rsid w:val="00D90CA6"/>
    <w:rsid w:val="00D90FCE"/>
    <w:rsid w:val="00D9186D"/>
    <w:rsid w:val="00D92B2E"/>
    <w:rsid w:val="00D95B3A"/>
    <w:rsid w:val="00D96377"/>
    <w:rsid w:val="00D96459"/>
    <w:rsid w:val="00D968DB"/>
    <w:rsid w:val="00D96DE2"/>
    <w:rsid w:val="00D9718E"/>
    <w:rsid w:val="00D975E2"/>
    <w:rsid w:val="00D979DB"/>
    <w:rsid w:val="00DA0A62"/>
    <w:rsid w:val="00DA2F40"/>
    <w:rsid w:val="00DA350B"/>
    <w:rsid w:val="00DA36D6"/>
    <w:rsid w:val="00DA399C"/>
    <w:rsid w:val="00DA3D09"/>
    <w:rsid w:val="00DA4A31"/>
    <w:rsid w:val="00DA5609"/>
    <w:rsid w:val="00DA79C4"/>
    <w:rsid w:val="00DB2363"/>
    <w:rsid w:val="00DB2618"/>
    <w:rsid w:val="00DB2783"/>
    <w:rsid w:val="00DB41BC"/>
    <w:rsid w:val="00DB6186"/>
    <w:rsid w:val="00DB6221"/>
    <w:rsid w:val="00DB6559"/>
    <w:rsid w:val="00DB6C02"/>
    <w:rsid w:val="00DC1D63"/>
    <w:rsid w:val="00DC2934"/>
    <w:rsid w:val="00DC2EEC"/>
    <w:rsid w:val="00DC354C"/>
    <w:rsid w:val="00DC3C9A"/>
    <w:rsid w:val="00DC4454"/>
    <w:rsid w:val="00DC6516"/>
    <w:rsid w:val="00DC6F44"/>
    <w:rsid w:val="00DC72FF"/>
    <w:rsid w:val="00DC7940"/>
    <w:rsid w:val="00DC7A18"/>
    <w:rsid w:val="00DC7E2B"/>
    <w:rsid w:val="00DD065F"/>
    <w:rsid w:val="00DD0ADE"/>
    <w:rsid w:val="00DD1271"/>
    <w:rsid w:val="00DD2207"/>
    <w:rsid w:val="00DD3BA4"/>
    <w:rsid w:val="00DD407B"/>
    <w:rsid w:val="00DD4276"/>
    <w:rsid w:val="00DD50E6"/>
    <w:rsid w:val="00DD5911"/>
    <w:rsid w:val="00DD5914"/>
    <w:rsid w:val="00DD5AF9"/>
    <w:rsid w:val="00DD5DC5"/>
    <w:rsid w:val="00DD65D3"/>
    <w:rsid w:val="00DE3B23"/>
    <w:rsid w:val="00DF2D14"/>
    <w:rsid w:val="00DF31CF"/>
    <w:rsid w:val="00DF47CA"/>
    <w:rsid w:val="00DF58CD"/>
    <w:rsid w:val="00DF7737"/>
    <w:rsid w:val="00DF7BC7"/>
    <w:rsid w:val="00E039FD"/>
    <w:rsid w:val="00E03D34"/>
    <w:rsid w:val="00E06174"/>
    <w:rsid w:val="00E116EF"/>
    <w:rsid w:val="00E11D9E"/>
    <w:rsid w:val="00E11DFE"/>
    <w:rsid w:val="00E13820"/>
    <w:rsid w:val="00E13F45"/>
    <w:rsid w:val="00E140EC"/>
    <w:rsid w:val="00E1485C"/>
    <w:rsid w:val="00E15060"/>
    <w:rsid w:val="00E15E07"/>
    <w:rsid w:val="00E16E2D"/>
    <w:rsid w:val="00E211BC"/>
    <w:rsid w:val="00E21C82"/>
    <w:rsid w:val="00E21FE7"/>
    <w:rsid w:val="00E22804"/>
    <w:rsid w:val="00E2574F"/>
    <w:rsid w:val="00E25F13"/>
    <w:rsid w:val="00E26066"/>
    <w:rsid w:val="00E26454"/>
    <w:rsid w:val="00E26EDC"/>
    <w:rsid w:val="00E27809"/>
    <w:rsid w:val="00E300D8"/>
    <w:rsid w:val="00E303A4"/>
    <w:rsid w:val="00E3381F"/>
    <w:rsid w:val="00E33D6B"/>
    <w:rsid w:val="00E33E81"/>
    <w:rsid w:val="00E34C4D"/>
    <w:rsid w:val="00E352BD"/>
    <w:rsid w:val="00E3535D"/>
    <w:rsid w:val="00E358A4"/>
    <w:rsid w:val="00E36E2E"/>
    <w:rsid w:val="00E40155"/>
    <w:rsid w:val="00E40169"/>
    <w:rsid w:val="00E410F0"/>
    <w:rsid w:val="00E412C4"/>
    <w:rsid w:val="00E4235F"/>
    <w:rsid w:val="00E42C52"/>
    <w:rsid w:val="00E432A0"/>
    <w:rsid w:val="00E4436B"/>
    <w:rsid w:val="00E471E0"/>
    <w:rsid w:val="00E47B52"/>
    <w:rsid w:val="00E47B8E"/>
    <w:rsid w:val="00E50681"/>
    <w:rsid w:val="00E51059"/>
    <w:rsid w:val="00E51470"/>
    <w:rsid w:val="00E51473"/>
    <w:rsid w:val="00E54025"/>
    <w:rsid w:val="00E54299"/>
    <w:rsid w:val="00E54F27"/>
    <w:rsid w:val="00E554B5"/>
    <w:rsid w:val="00E55961"/>
    <w:rsid w:val="00E5750A"/>
    <w:rsid w:val="00E60406"/>
    <w:rsid w:val="00E60407"/>
    <w:rsid w:val="00E6191F"/>
    <w:rsid w:val="00E61989"/>
    <w:rsid w:val="00E63EFE"/>
    <w:rsid w:val="00E70369"/>
    <w:rsid w:val="00E7288C"/>
    <w:rsid w:val="00E72BDB"/>
    <w:rsid w:val="00E72D57"/>
    <w:rsid w:val="00E73DC6"/>
    <w:rsid w:val="00E7421D"/>
    <w:rsid w:val="00E805D5"/>
    <w:rsid w:val="00E81FD4"/>
    <w:rsid w:val="00E822F0"/>
    <w:rsid w:val="00E82BD6"/>
    <w:rsid w:val="00E82C06"/>
    <w:rsid w:val="00E82CB7"/>
    <w:rsid w:val="00E83882"/>
    <w:rsid w:val="00E84916"/>
    <w:rsid w:val="00E84EC2"/>
    <w:rsid w:val="00E85F05"/>
    <w:rsid w:val="00E85F22"/>
    <w:rsid w:val="00E90061"/>
    <w:rsid w:val="00E90921"/>
    <w:rsid w:val="00E912DE"/>
    <w:rsid w:val="00E9250F"/>
    <w:rsid w:val="00E95F9A"/>
    <w:rsid w:val="00EA3251"/>
    <w:rsid w:val="00EA45D2"/>
    <w:rsid w:val="00EA4D6A"/>
    <w:rsid w:val="00EB0594"/>
    <w:rsid w:val="00EB0963"/>
    <w:rsid w:val="00EB0AEF"/>
    <w:rsid w:val="00EB302B"/>
    <w:rsid w:val="00EB4BD9"/>
    <w:rsid w:val="00EB7A4B"/>
    <w:rsid w:val="00EC048E"/>
    <w:rsid w:val="00EC2D52"/>
    <w:rsid w:val="00EC2F16"/>
    <w:rsid w:val="00EC47FB"/>
    <w:rsid w:val="00EC6F06"/>
    <w:rsid w:val="00EC7438"/>
    <w:rsid w:val="00EC758B"/>
    <w:rsid w:val="00EC76B5"/>
    <w:rsid w:val="00ED1005"/>
    <w:rsid w:val="00ED1949"/>
    <w:rsid w:val="00ED2197"/>
    <w:rsid w:val="00ED2CDD"/>
    <w:rsid w:val="00ED4FAE"/>
    <w:rsid w:val="00ED5DAD"/>
    <w:rsid w:val="00ED6281"/>
    <w:rsid w:val="00ED6663"/>
    <w:rsid w:val="00ED66A7"/>
    <w:rsid w:val="00ED6CB4"/>
    <w:rsid w:val="00ED72B6"/>
    <w:rsid w:val="00ED7444"/>
    <w:rsid w:val="00EE03C1"/>
    <w:rsid w:val="00EE05CF"/>
    <w:rsid w:val="00EE0C02"/>
    <w:rsid w:val="00EE1354"/>
    <w:rsid w:val="00EE1492"/>
    <w:rsid w:val="00EE3540"/>
    <w:rsid w:val="00EE4782"/>
    <w:rsid w:val="00EE7F4E"/>
    <w:rsid w:val="00EF086B"/>
    <w:rsid w:val="00EF0D85"/>
    <w:rsid w:val="00EF1965"/>
    <w:rsid w:val="00EF230F"/>
    <w:rsid w:val="00EF377F"/>
    <w:rsid w:val="00EF483B"/>
    <w:rsid w:val="00EF4ED8"/>
    <w:rsid w:val="00EF53B9"/>
    <w:rsid w:val="00EF547E"/>
    <w:rsid w:val="00EF6594"/>
    <w:rsid w:val="00EF6EBA"/>
    <w:rsid w:val="00EF6FAA"/>
    <w:rsid w:val="00EF7220"/>
    <w:rsid w:val="00EF72B1"/>
    <w:rsid w:val="00F0118B"/>
    <w:rsid w:val="00F0137B"/>
    <w:rsid w:val="00F02416"/>
    <w:rsid w:val="00F03A82"/>
    <w:rsid w:val="00F051FF"/>
    <w:rsid w:val="00F059C4"/>
    <w:rsid w:val="00F063D7"/>
    <w:rsid w:val="00F10D02"/>
    <w:rsid w:val="00F11808"/>
    <w:rsid w:val="00F123ED"/>
    <w:rsid w:val="00F12A81"/>
    <w:rsid w:val="00F138CD"/>
    <w:rsid w:val="00F13A35"/>
    <w:rsid w:val="00F14980"/>
    <w:rsid w:val="00F150AB"/>
    <w:rsid w:val="00F15401"/>
    <w:rsid w:val="00F1607B"/>
    <w:rsid w:val="00F16293"/>
    <w:rsid w:val="00F16DB8"/>
    <w:rsid w:val="00F17207"/>
    <w:rsid w:val="00F17578"/>
    <w:rsid w:val="00F20A6E"/>
    <w:rsid w:val="00F210C7"/>
    <w:rsid w:val="00F22983"/>
    <w:rsid w:val="00F2304C"/>
    <w:rsid w:val="00F237D4"/>
    <w:rsid w:val="00F23CFB"/>
    <w:rsid w:val="00F23E4F"/>
    <w:rsid w:val="00F23F07"/>
    <w:rsid w:val="00F26542"/>
    <w:rsid w:val="00F26D8E"/>
    <w:rsid w:val="00F27A2C"/>
    <w:rsid w:val="00F33EF6"/>
    <w:rsid w:val="00F3526B"/>
    <w:rsid w:val="00F35FD2"/>
    <w:rsid w:val="00F36358"/>
    <w:rsid w:val="00F37B37"/>
    <w:rsid w:val="00F40FC6"/>
    <w:rsid w:val="00F41842"/>
    <w:rsid w:val="00F41B13"/>
    <w:rsid w:val="00F4253A"/>
    <w:rsid w:val="00F42DEC"/>
    <w:rsid w:val="00F439E6"/>
    <w:rsid w:val="00F455FB"/>
    <w:rsid w:val="00F4573E"/>
    <w:rsid w:val="00F467B6"/>
    <w:rsid w:val="00F47FE1"/>
    <w:rsid w:val="00F50311"/>
    <w:rsid w:val="00F522FA"/>
    <w:rsid w:val="00F528F7"/>
    <w:rsid w:val="00F53F22"/>
    <w:rsid w:val="00F54F68"/>
    <w:rsid w:val="00F55F5B"/>
    <w:rsid w:val="00F56C21"/>
    <w:rsid w:val="00F57900"/>
    <w:rsid w:val="00F57E71"/>
    <w:rsid w:val="00F61343"/>
    <w:rsid w:val="00F61B94"/>
    <w:rsid w:val="00F61C69"/>
    <w:rsid w:val="00F63C85"/>
    <w:rsid w:val="00F63C91"/>
    <w:rsid w:val="00F64912"/>
    <w:rsid w:val="00F64BBF"/>
    <w:rsid w:val="00F658B2"/>
    <w:rsid w:val="00F65AD3"/>
    <w:rsid w:val="00F67CDA"/>
    <w:rsid w:val="00F7067B"/>
    <w:rsid w:val="00F70F09"/>
    <w:rsid w:val="00F7178B"/>
    <w:rsid w:val="00F72632"/>
    <w:rsid w:val="00F72CA2"/>
    <w:rsid w:val="00F733CF"/>
    <w:rsid w:val="00F737C8"/>
    <w:rsid w:val="00F73B11"/>
    <w:rsid w:val="00F74324"/>
    <w:rsid w:val="00F80408"/>
    <w:rsid w:val="00F80B3C"/>
    <w:rsid w:val="00F81E3D"/>
    <w:rsid w:val="00F841FF"/>
    <w:rsid w:val="00F8499B"/>
    <w:rsid w:val="00F84F16"/>
    <w:rsid w:val="00F856C7"/>
    <w:rsid w:val="00F861AC"/>
    <w:rsid w:val="00F86ADC"/>
    <w:rsid w:val="00F86E45"/>
    <w:rsid w:val="00F86F1C"/>
    <w:rsid w:val="00F87715"/>
    <w:rsid w:val="00F87F18"/>
    <w:rsid w:val="00F9005C"/>
    <w:rsid w:val="00F90EF5"/>
    <w:rsid w:val="00F912B2"/>
    <w:rsid w:val="00F917B5"/>
    <w:rsid w:val="00F92878"/>
    <w:rsid w:val="00F93603"/>
    <w:rsid w:val="00F93C1C"/>
    <w:rsid w:val="00F9509A"/>
    <w:rsid w:val="00F95C0C"/>
    <w:rsid w:val="00F95CCA"/>
    <w:rsid w:val="00F9688F"/>
    <w:rsid w:val="00F96B20"/>
    <w:rsid w:val="00F96E3B"/>
    <w:rsid w:val="00FA0317"/>
    <w:rsid w:val="00FA156F"/>
    <w:rsid w:val="00FA353D"/>
    <w:rsid w:val="00FA3CA0"/>
    <w:rsid w:val="00FA5E7D"/>
    <w:rsid w:val="00FA7BF5"/>
    <w:rsid w:val="00FB04D6"/>
    <w:rsid w:val="00FB3A43"/>
    <w:rsid w:val="00FB5F66"/>
    <w:rsid w:val="00FB63FA"/>
    <w:rsid w:val="00FC052D"/>
    <w:rsid w:val="00FC061B"/>
    <w:rsid w:val="00FC0CEF"/>
    <w:rsid w:val="00FC3BD7"/>
    <w:rsid w:val="00FC3D52"/>
    <w:rsid w:val="00FC3FDC"/>
    <w:rsid w:val="00FC5D59"/>
    <w:rsid w:val="00FD0397"/>
    <w:rsid w:val="00FD0F5F"/>
    <w:rsid w:val="00FD2CB7"/>
    <w:rsid w:val="00FD3B27"/>
    <w:rsid w:val="00FD441D"/>
    <w:rsid w:val="00FD48A7"/>
    <w:rsid w:val="00FD50E8"/>
    <w:rsid w:val="00FD61AB"/>
    <w:rsid w:val="00FD6A70"/>
    <w:rsid w:val="00FE0339"/>
    <w:rsid w:val="00FE0EEF"/>
    <w:rsid w:val="00FE1C9B"/>
    <w:rsid w:val="00FE24B6"/>
    <w:rsid w:val="00FE360A"/>
    <w:rsid w:val="00FE49F2"/>
    <w:rsid w:val="00FE4E5E"/>
    <w:rsid w:val="00FE62B8"/>
    <w:rsid w:val="00FE6B88"/>
    <w:rsid w:val="00FF043E"/>
    <w:rsid w:val="00FF21B9"/>
    <w:rsid w:val="00FF35E6"/>
    <w:rsid w:val="00FF3E9E"/>
    <w:rsid w:val="00FF7803"/>
    <w:rsid w:val="00FF7A2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05402"/>
  <w15:docId w15:val="{A2A15BE1-400F-4C9B-A453-CF89EFBC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83B"/>
  </w:style>
  <w:style w:type="paragraph" w:styleId="Titre1">
    <w:name w:val="heading 1"/>
    <w:aliases w:val="Titre 1 chapitre"/>
    <w:basedOn w:val="Normal"/>
    <w:next w:val="Normal"/>
    <w:link w:val="Titre1Car"/>
    <w:uiPriority w:val="9"/>
    <w:qFormat/>
    <w:rsid w:val="00775F08"/>
    <w:pPr>
      <w:keepNext/>
      <w:spacing w:before="240" w:after="60" w:line="480" w:lineRule="auto"/>
      <w:jc w:val="center"/>
      <w:outlineLvl w:val="0"/>
    </w:pPr>
    <w:rPr>
      <w:rFonts w:eastAsia="Times New Roman" w:cs="Times New Roman"/>
      <w:b/>
      <w:bCs/>
      <w:kern w:val="32"/>
      <w:sz w:val="96"/>
      <w:szCs w:val="32"/>
      <w:lang w:val="en-US" w:eastAsia="fr-FR"/>
    </w:rPr>
  </w:style>
  <w:style w:type="paragraph" w:styleId="Titre2">
    <w:name w:val="heading 2"/>
    <w:aliases w:val="titre 1.1"/>
    <w:basedOn w:val="Normal"/>
    <w:next w:val="Normal"/>
    <w:link w:val="Titre2Car"/>
    <w:autoRedefine/>
    <w:unhideWhenUsed/>
    <w:qFormat/>
    <w:rsid w:val="00BA0C6D"/>
    <w:pPr>
      <w:keepNext/>
      <w:keepLines/>
      <w:spacing w:before="120" w:after="0"/>
      <w:ind w:right="-1080"/>
      <w:jc w:val="center"/>
      <w:outlineLvl w:val="1"/>
    </w:pPr>
    <w:rPr>
      <w:rFonts w:cstheme="minorHAnsi"/>
      <w:b/>
      <w:lang w:val="fr-FR" w:eastAsia="fr-FR"/>
    </w:rPr>
  </w:style>
  <w:style w:type="paragraph" w:styleId="Titre3">
    <w:name w:val="heading 3"/>
    <w:aliases w:val="1.1.1"/>
    <w:basedOn w:val="Normal"/>
    <w:next w:val="Normal"/>
    <w:link w:val="Titre3Car"/>
    <w:unhideWhenUsed/>
    <w:qFormat/>
    <w:rsid w:val="00FE49F2"/>
    <w:pPr>
      <w:keepNext/>
      <w:keepLines/>
      <w:spacing w:before="40" w:after="0"/>
      <w:outlineLvl w:val="2"/>
    </w:pPr>
    <w:rPr>
      <w:rFonts w:eastAsiaTheme="majorEastAsia" w:cstheme="majorBidi"/>
      <w:b/>
      <w:szCs w:val="24"/>
    </w:rPr>
  </w:style>
  <w:style w:type="paragraph" w:styleId="Titre4">
    <w:name w:val="heading 4"/>
    <w:aliases w:val="4 1.1.1.1"/>
    <w:basedOn w:val="Normal"/>
    <w:next w:val="Normal"/>
    <w:link w:val="Titre4Car"/>
    <w:qFormat/>
    <w:rsid w:val="008313F9"/>
    <w:pPr>
      <w:keepNext/>
      <w:tabs>
        <w:tab w:val="num" w:pos="864"/>
      </w:tabs>
      <w:spacing w:before="240" w:after="60" w:line="240" w:lineRule="auto"/>
      <w:ind w:left="864" w:hanging="864"/>
      <w:outlineLvl w:val="3"/>
    </w:pPr>
    <w:rPr>
      <w:rFonts w:eastAsia="Times New Roman" w:cs="Times New Roman"/>
      <w:b/>
      <w:bCs/>
      <w:sz w:val="20"/>
      <w:szCs w:val="28"/>
      <w:lang w:val="en-US" w:eastAsia="fr-FR"/>
    </w:rPr>
  </w:style>
  <w:style w:type="paragraph" w:styleId="Titre5">
    <w:name w:val="heading 5"/>
    <w:basedOn w:val="Normal"/>
    <w:next w:val="Normal"/>
    <w:link w:val="Titre5Car"/>
    <w:qFormat/>
    <w:rsid w:val="00BB4B70"/>
    <w:pPr>
      <w:tabs>
        <w:tab w:val="num" w:pos="1008"/>
      </w:tabs>
      <w:spacing w:before="240" w:after="60" w:line="240" w:lineRule="auto"/>
      <w:ind w:left="1008" w:hanging="1008"/>
      <w:outlineLvl w:val="4"/>
    </w:pPr>
    <w:rPr>
      <w:rFonts w:ascii="Arial" w:eastAsia="Times New Roman" w:hAnsi="Arial" w:cs="Times New Roman"/>
      <w:b/>
      <w:bCs/>
      <w:i/>
      <w:iCs/>
      <w:sz w:val="26"/>
      <w:szCs w:val="26"/>
      <w:lang w:val="en-US" w:eastAsia="fr-FR"/>
    </w:rPr>
  </w:style>
  <w:style w:type="paragraph" w:styleId="Titre6">
    <w:name w:val="heading 6"/>
    <w:basedOn w:val="Normal"/>
    <w:next w:val="Normal"/>
    <w:link w:val="Titre6Car"/>
    <w:qFormat/>
    <w:rsid w:val="00BB4B70"/>
    <w:pPr>
      <w:tabs>
        <w:tab w:val="num" w:pos="1152"/>
      </w:tabs>
      <w:spacing w:before="240" w:after="60" w:line="240" w:lineRule="auto"/>
      <w:ind w:left="1152" w:hanging="1152"/>
      <w:outlineLvl w:val="5"/>
    </w:pPr>
    <w:rPr>
      <w:rFonts w:ascii="Times New Roman" w:eastAsia="Times New Roman" w:hAnsi="Times New Roman" w:cs="Times New Roman"/>
      <w:b/>
      <w:bCs/>
      <w:lang w:val="en-US" w:eastAsia="fr-FR"/>
    </w:rPr>
  </w:style>
  <w:style w:type="paragraph" w:styleId="Titre7">
    <w:name w:val="heading 7"/>
    <w:basedOn w:val="Normal"/>
    <w:next w:val="Normal"/>
    <w:link w:val="Titre7Car"/>
    <w:qFormat/>
    <w:rsid w:val="00BB4B70"/>
    <w:pPr>
      <w:tabs>
        <w:tab w:val="num" w:pos="1296"/>
      </w:tabs>
      <w:spacing w:before="240" w:after="60" w:line="240" w:lineRule="auto"/>
      <w:ind w:left="1296" w:hanging="1296"/>
      <w:outlineLvl w:val="6"/>
    </w:pPr>
    <w:rPr>
      <w:rFonts w:ascii="Times New Roman" w:eastAsia="Times New Roman" w:hAnsi="Times New Roman" w:cs="Times New Roman"/>
      <w:sz w:val="24"/>
      <w:szCs w:val="24"/>
      <w:lang w:val="en-US" w:eastAsia="fr-FR"/>
    </w:rPr>
  </w:style>
  <w:style w:type="paragraph" w:styleId="Titre8">
    <w:name w:val="heading 8"/>
    <w:basedOn w:val="Normal"/>
    <w:next w:val="Normal"/>
    <w:link w:val="Titre8Car"/>
    <w:qFormat/>
    <w:rsid w:val="00BB4B70"/>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en-US" w:eastAsia="fr-FR"/>
    </w:rPr>
  </w:style>
  <w:style w:type="paragraph" w:styleId="Titre9">
    <w:name w:val="heading 9"/>
    <w:basedOn w:val="Normal"/>
    <w:next w:val="Normal"/>
    <w:link w:val="Titre9Car"/>
    <w:qFormat/>
    <w:rsid w:val="00BB4B70"/>
    <w:pPr>
      <w:tabs>
        <w:tab w:val="num" w:pos="1584"/>
      </w:tabs>
      <w:spacing w:before="240" w:after="60" w:line="240" w:lineRule="auto"/>
      <w:ind w:left="1584" w:hanging="1584"/>
      <w:outlineLvl w:val="8"/>
    </w:pPr>
    <w:rPr>
      <w:rFonts w:ascii="Arial" w:eastAsia="Times New Roman" w:hAnsi="Arial" w:cs="Arial"/>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chapitre Car"/>
    <w:basedOn w:val="Policepardfaut"/>
    <w:link w:val="Titre1"/>
    <w:uiPriority w:val="9"/>
    <w:rsid w:val="00775F08"/>
    <w:rPr>
      <w:rFonts w:eastAsia="Times New Roman" w:cs="Times New Roman"/>
      <w:b/>
      <w:bCs/>
      <w:kern w:val="32"/>
      <w:sz w:val="96"/>
      <w:szCs w:val="32"/>
      <w:lang w:val="en-US" w:eastAsia="fr-FR"/>
    </w:rPr>
  </w:style>
  <w:style w:type="character" w:customStyle="1" w:styleId="Titre2Car">
    <w:name w:val="Titre 2 Car"/>
    <w:aliases w:val="titre 1.1 Car"/>
    <w:basedOn w:val="Policepardfaut"/>
    <w:link w:val="Titre2"/>
    <w:rsid w:val="00BA0C6D"/>
    <w:rPr>
      <w:rFonts w:cstheme="minorHAnsi"/>
      <w:b/>
      <w:lang w:val="fr-FR" w:eastAsia="fr-FR"/>
    </w:rPr>
  </w:style>
  <w:style w:type="character" w:customStyle="1" w:styleId="Titre3Car">
    <w:name w:val="Titre 3 Car"/>
    <w:aliases w:val="1.1.1 Car"/>
    <w:basedOn w:val="Policepardfaut"/>
    <w:link w:val="Titre3"/>
    <w:rsid w:val="00FE49F2"/>
    <w:rPr>
      <w:rFonts w:eastAsiaTheme="majorEastAsia" w:cstheme="majorBidi"/>
      <w:b/>
      <w:szCs w:val="24"/>
    </w:rPr>
  </w:style>
  <w:style w:type="character" w:customStyle="1" w:styleId="Titre4Car">
    <w:name w:val="Titre 4 Car"/>
    <w:aliases w:val="4 1.1.1.1 Car"/>
    <w:basedOn w:val="Policepardfaut"/>
    <w:link w:val="Titre4"/>
    <w:rsid w:val="008313F9"/>
    <w:rPr>
      <w:rFonts w:eastAsia="Times New Roman" w:cs="Times New Roman"/>
      <w:b/>
      <w:bCs/>
      <w:sz w:val="20"/>
      <w:szCs w:val="28"/>
      <w:lang w:val="en-US" w:eastAsia="fr-FR"/>
    </w:rPr>
  </w:style>
  <w:style w:type="character" w:customStyle="1" w:styleId="Titre5Car">
    <w:name w:val="Titre 5 Car"/>
    <w:basedOn w:val="Policepardfaut"/>
    <w:link w:val="Titre5"/>
    <w:rsid w:val="00BB4B70"/>
    <w:rPr>
      <w:rFonts w:ascii="Arial" w:eastAsia="Times New Roman" w:hAnsi="Arial" w:cs="Times New Roman"/>
      <w:b/>
      <w:bCs/>
      <w:i/>
      <w:iCs/>
      <w:sz w:val="26"/>
      <w:szCs w:val="26"/>
      <w:lang w:val="en-US" w:eastAsia="fr-FR"/>
    </w:rPr>
  </w:style>
  <w:style w:type="character" w:customStyle="1" w:styleId="Titre6Car">
    <w:name w:val="Titre 6 Car"/>
    <w:basedOn w:val="Policepardfaut"/>
    <w:link w:val="Titre6"/>
    <w:rsid w:val="00BB4B70"/>
    <w:rPr>
      <w:rFonts w:ascii="Times New Roman" w:eastAsia="Times New Roman" w:hAnsi="Times New Roman" w:cs="Times New Roman"/>
      <w:b/>
      <w:bCs/>
      <w:lang w:val="en-US" w:eastAsia="fr-FR"/>
    </w:rPr>
  </w:style>
  <w:style w:type="character" w:customStyle="1" w:styleId="Titre7Car">
    <w:name w:val="Titre 7 Car"/>
    <w:basedOn w:val="Policepardfaut"/>
    <w:link w:val="Titre7"/>
    <w:rsid w:val="00BB4B70"/>
    <w:rPr>
      <w:rFonts w:ascii="Times New Roman" w:eastAsia="Times New Roman" w:hAnsi="Times New Roman" w:cs="Times New Roman"/>
      <w:sz w:val="24"/>
      <w:szCs w:val="24"/>
      <w:lang w:val="en-US" w:eastAsia="fr-FR"/>
    </w:rPr>
  </w:style>
  <w:style w:type="character" w:customStyle="1" w:styleId="Titre8Car">
    <w:name w:val="Titre 8 Car"/>
    <w:basedOn w:val="Policepardfaut"/>
    <w:link w:val="Titre8"/>
    <w:rsid w:val="00BB4B70"/>
    <w:rPr>
      <w:rFonts w:ascii="Times New Roman" w:eastAsia="Times New Roman" w:hAnsi="Times New Roman" w:cs="Times New Roman"/>
      <w:i/>
      <w:iCs/>
      <w:sz w:val="24"/>
      <w:szCs w:val="24"/>
      <w:lang w:val="en-US" w:eastAsia="fr-FR"/>
    </w:rPr>
  </w:style>
  <w:style w:type="character" w:customStyle="1" w:styleId="Titre9Car">
    <w:name w:val="Titre 9 Car"/>
    <w:basedOn w:val="Policepardfaut"/>
    <w:link w:val="Titre9"/>
    <w:rsid w:val="00BB4B70"/>
    <w:rPr>
      <w:rFonts w:ascii="Arial" w:eastAsia="Times New Roman" w:hAnsi="Arial" w:cs="Arial"/>
      <w:lang w:val="en-US" w:eastAsia="fr-FR"/>
    </w:rPr>
  </w:style>
  <w:style w:type="paragraph" w:styleId="En-tte">
    <w:name w:val="header"/>
    <w:basedOn w:val="Normal"/>
    <w:link w:val="En-tteCar"/>
    <w:uiPriority w:val="99"/>
    <w:unhideWhenUsed/>
    <w:rsid w:val="0045719A"/>
    <w:pPr>
      <w:tabs>
        <w:tab w:val="center" w:pos="4320"/>
        <w:tab w:val="right" w:pos="8640"/>
      </w:tabs>
      <w:spacing w:after="0" w:line="240" w:lineRule="auto"/>
    </w:pPr>
  </w:style>
  <w:style w:type="character" w:customStyle="1" w:styleId="En-tteCar">
    <w:name w:val="En-tête Car"/>
    <w:basedOn w:val="Policepardfaut"/>
    <w:link w:val="En-tte"/>
    <w:uiPriority w:val="99"/>
    <w:rsid w:val="0045719A"/>
  </w:style>
  <w:style w:type="paragraph" w:styleId="Pieddepage">
    <w:name w:val="footer"/>
    <w:basedOn w:val="Normal"/>
    <w:link w:val="PieddepageCar"/>
    <w:uiPriority w:val="99"/>
    <w:unhideWhenUsed/>
    <w:rsid w:val="0045719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5719A"/>
  </w:style>
  <w:style w:type="paragraph" w:customStyle="1" w:styleId="HQTitreTabledesmatires">
    <w:name w:val="HQ Titre Table des matières"/>
    <w:rsid w:val="0045719A"/>
    <w:pPr>
      <w:spacing w:after="0" w:line="240" w:lineRule="auto"/>
      <w:jc w:val="center"/>
    </w:pPr>
    <w:rPr>
      <w:rFonts w:ascii="Arial" w:eastAsia="MS Mincho" w:hAnsi="Arial" w:cs="Arial"/>
      <w:b/>
      <w:sz w:val="24"/>
      <w:u w:val="single"/>
      <w:lang w:eastAsia="fr-FR"/>
    </w:rPr>
  </w:style>
  <w:style w:type="character" w:styleId="Lienhypertexte">
    <w:name w:val="Hyperlink"/>
    <w:basedOn w:val="Policepardfaut"/>
    <w:uiPriority w:val="99"/>
    <w:rsid w:val="0045719A"/>
    <w:rPr>
      <w:color w:val="0000FF"/>
      <w:u w:val="single"/>
    </w:rPr>
  </w:style>
  <w:style w:type="paragraph" w:styleId="Titre">
    <w:name w:val="Title"/>
    <w:aliases w:val="Titre chapitre"/>
    <w:basedOn w:val="Normal"/>
    <w:next w:val="Normal"/>
    <w:link w:val="TitreCar"/>
    <w:autoRedefine/>
    <w:uiPriority w:val="10"/>
    <w:qFormat/>
    <w:rsid w:val="00BF725E"/>
    <w:pPr>
      <w:spacing w:after="0" w:line="240" w:lineRule="auto"/>
      <w:contextualSpacing/>
      <w:jc w:val="center"/>
    </w:pPr>
    <w:rPr>
      <w:rFonts w:eastAsiaTheme="majorEastAsia" w:cstheme="majorBidi"/>
      <w:b/>
      <w:noProof/>
      <w:spacing w:val="-10"/>
      <w:kern w:val="28"/>
      <w:sz w:val="72"/>
      <w:szCs w:val="72"/>
      <w:lang w:val="fr-FR" w:eastAsia="fr-CA"/>
    </w:rPr>
  </w:style>
  <w:style w:type="character" w:customStyle="1" w:styleId="TitreCar">
    <w:name w:val="Titre Car"/>
    <w:aliases w:val="Titre chapitre Car"/>
    <w:basedOn w:val="Policepardfaut"/>
    <w:link w:val="Titre"/>
    <w:uiPriority w:val="10"/>
    <w:rsid w:val="00BF725E"/>
    <w:rPr>
      <w:rFonts w:eastAsiaTheme="majorEastAsia" w:cstheme="majorBidi"/>
      <w:b/>
      <w:noProof/>
      <w:spacing w:val="-10"/>
      <w:kern w:val="28"/>
      <w:sz w:val="72"/>
      <w:szCs w:val="72"/>
      <w:lang w:val="fr-FR" w:eastAsia="fr-CA"/>
    </w:rPr>
  </w:style>
  <w:style w:type="table" w:styleId="Grilledutableau">
    <w:name w:val="Table Grid"/>
    <w:basedOn w:val="TableauNormal"/>
    <w:uiPriority w:val="39"/>
    <w:rsid w:val="0045719A"/>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xiqueHockeyQubec">
    <w:name w:val="Lexique Hockey Québec"/>
    <w:basedOn w:val="Normal"/>
    <w:link w:val="LexiqueHockeyQubecCar"/>
    <w:rsid w:val="0045719A"/>
    <w:pPr>
      <w:spacing w:after="120" w:line="240" w:lineRule="auto"/>
      <w:ind w:left="2160" w:hanging="2160"/>
      <w:jc w:val="both"/>
    </w:pPr>
    <w:rPr>
      <w:rFonts w:ascii="Arial" w:eastAsia="Times New Roman" w:hAnsi="Arial" w:cs="Times New Roman"/>
      <w:sz w:val="16"/>
      <w:szCs w:val="20"/>
      <w:lang w:val="en-US" w:eastAsia="fr-FR"/>
    </w:rPr>
  </w:style>
  <w:style w:type="character" w:customStyle="1" w:styleId="LexiqueHockeyQubecCar">
    <w:name w:val="Lexique Hockey Québec Car"/>
    <w:basedOn w:val="Policepardfaut"/>
    <w:link w:val="LexiqueHockeyQubec"/>
    <w:rsid w:val="0045719A"/>
    <w:rPr>
      <w:rFonts w:ascii="Arial" w:eastAsia="Times New Roman" w:hAnsi="Arial" w:cs="Times New Roman"/>
      <w:sz w:val="16"/>
      <w:szCs w:val="20"/>
      <w:lang w:val="en-US" w:eastAsia="fr-FR"/>
    </w:rPr>
  </w:style>
  <w:style w:type="paragraph" w:customStyle="1" w:styleId="HQLexiqueterme">
    <w:name w:val="HQ Lexique terme"/>
    <w:link w:val="HQLexiquetermeCar"/>
    <w:rsid w:val="0045719A"/>
    <w:pPr>
      <w:spacing w:after="0" w:line="240" w:lineRule="auto"/>
    </w:pPr>
    <w:rPr>
      <w:rFonts w:ascii="Arial" w:eastAsia="MS Mincho" w:hAnsi="Arial" w:cs="Times New Roman"/>
      <w:b/>
      <w:sz w:val="15"/>
      <w:szCs w:val="15"/>
      <w:lang w:val="en-US" w:eastAsia="fr-FR"/>
    </w:rPr>
  </w:style>
  <w:style w:type="character" w:customStyle="1" w:styleId="HQLexiquetermeCar">
    <w:name w:val="HQ Lexique terme Car"/>
    <w:basedOn w:val="LexiqueHockeyQubecCar"/>
    <w:link w:val="HQLexiqueterme"/>
    <w:rsid w:val="0045719A"/>
    <w:rPr>
      <w:rFonts w:ascii="Arial" w:eastAsia="MS Mincho" w:hAnsi="Arial" w:cs="Times New Roman"/>
      <w:b/>
      <w:sz w:val="15"/>
      <w:szCs w:val="15"/>
      <w:lang w:val="en-US" w:eastAsia="fr-FR"/>
    </w:rPr>
  </w:style>
  <w:style w:type="character" w:customStyle="1" w:styleId="HQLexiquedfinitionsCar">
    <w:name w:val="HQ Lexique définitions Car"/>
    <w:basedOn w:val="Policepardfaut"/>
    <w:link w:val="HQLexiquedfinitions"/>
    <w:rsid w:val="0045719A"/>
    <w:rPr>
      <w:rFonts w:ascii="Arial" w:eastAsia="MS Mincho" w:hAnsi="Arial"/>
      <w:sz w:val="15"/>
      <w:szCs w:val="15"/>
      <w:lang w:eastAsia="fr-FR"/>
    </w:rPr>
  </w:style>
  <w:style w:type="paragraph" w:customStyle="1" w:styleId="HQLexiquedfinitions">
    <w:name w:val="HQ Lexique définitions"/>
    <w:link w:val="HQLexiquedfinitionsCar"/>
    <w:rsid w:val="0045719A"/>
    <w:pPr>
      <w:spacing w:after="0" w:line="240" w:lineRule="auto"/>
    </w:pPr>
    <w:rPr>
      <w:rFonts w:ascii="Arial" w:eastAsia="MS Mincho" w:hAnsi="Arial"/>
      <w:sz w:val="15"/>
      <w:szCs w:val="15"/>
      <w:lang w:eastAsia="fr-FR"/>
    </w:rPr>
  </w:style>
  <w:style w:type="paragraph" w:customStyle="1" w:styleId="Hierarchieniveau3texte">
    <w:name w:val="Hierarchie niveau3 texte"/>
    <w:basedOn w:val="Normal"/>
    <w:rsid w:val="00A179BD"/>
    <w:pPr>
      <w:spacing w:after="120" w:line="240" w:lineRule="auto"/>
      <w:ind w:left="900" w:hanging="360"/>
      <w:jc w:val="both"/>
    </w:pPr>
    <w:rPr>
      <w:rFonts w:ascii="Arial" w:eastAsia="Times New Roman" w:hAnsi="Arial" w:cs="Times New Roman"/>
      <w:sz w:val="15"/>
      <w:szCs w:val="24"/>
      <w:lang w:val="en-US" w:eastAsia="fr-FR"/>
    </w:rPr>
  </w:style>
  <w:style w:type="paragraph" w:customStyle="1" w:styleId="HQNiveau2">
    <w:name w:val="HQ Niveau 2"/>
    <w:basedOn w:val="Normal"/>
    <w:rsid w:val="00A179BD"/>
    <w:pPr>
      <w:spacing w:after="0" w:line="240" w:lineRule="auto"/>
    </w:pPr>
    <w:rPr>
      <w:rFonts w:ascii="Arial" w:eastAsia="Times New Roman" w:hAnsi="Arial" w:cs="Times New Roman"/>
      <w:sz w:val="24"/>
      <w:szCs w:val="24"/>
      <w:lang w:val="en-US" w:eastAsia="fr-FR"/>
    </w:rPr>
  </w:style>
  <w:style w:type="paragraph" w:customStyle="1" w:styleId="HQNiveau4">
    <w:name w:val="HQ Niveau 4"/>
    <w:basedOn w:val="Normal"/>
    <w:next w:val="Normal"/>
    <w:link w:val="HQNiveau4Car"/>
    <w:rsid w:val="00A179BD"/>
    <w:pPr>
      <w:tabs>
        <w:tab w:val="left" w:pos="1080"/>
      </w:tabs>
      <w:spacing w:before="60" w:after="60" w:line="240" w:lineRule="auto"/>
      <w:jc w:val="both"/>
    </w:pPr>
    <w:rPr>
      <w:rFonts w:ascii="Arial" w:eastAsia="MS Mincho" w:hAnsi="Arial" w:cs="Times New Roman"/>
      <w:sz w:val="14"/>
      <w:szCs w:val="15"/>
      <w:lang w:eastAsia="fr-FR"/>
    </w:rPr>
  </w:style>
  <w:style w:type="character" w:customStyle="1" w:styleId="HQNiveau4Car">
    <w:name w:val="HQ Niveau 4 Car"/>
    <w:basedOn w:val="Policepardfaut"/>
    <w:link w:val="HQNiveau4"/>
    <w:rsid w:val="00A179BD"/>
    <w:rPr>
      <w:rFonts w:ascii="Arial" w:eastAsia="MS Mincho" w:hAnsi="Arial" w:cs="Times New Roman"/>
      <w:sz w:val="14"/>
      <w:szCs w:val="15"/>
      <w:lang w:eastAsia="fr-FR"/>
    </w:rPr>
  </w:style>
  <w:style w:type="paragraph" w:customStyle="1" w:styleId="HQNiveau5">
    <w:name w:val="HQ Niveau 5"/>
    <w:basedOn w:val="Normal"/>
    <w:rsid w:val="00A179BD"/>
    <w:pPr>
      <w:numPr>
        <w:numId w:val="1"/>
      </w:numPr>
      <w:tabs>
        <w:tab w:val="left" w:pos="720"/>
        <w:tab w:val="left" w:pos="1440"/>
      </w:tabs>
      <w:spacing w:before="60" w:after="60" w:line="240" w:lineRule="auto"/>
      <w:jc w:val="both"/>
    </w:pPr>
    <w:rPr>
      <w:rFonts w:ascii="Arial" w:eastAsia="Times New Roman" w:hAnsi="Arial" w:cs="Times New Roman"/>
      <w:sz w:val="14"/>
      <w:szCs w:val="24"/>
      <w:lang w:val="en-US" w:eastAsia="fr-FR"/>
    </w:rPr>
  </w:style>
  <w:style w:type="paragraph" w:customStyle="1" w:styleId="HQParagrapheNiveau2">
    <w:name w:val="HQ Paragraphe Niveau 2"/>
    <w:basedOn w:val="Normal"/>
    <w:link w:val="HQParagrapheNiveau2Car"/>
    <w:rsid w:val="00A179BD"/>
    <w:pPr>
      <w:tabs>
        <w:tab w:val="left" w:pos="547"/>
      </w:tabs>
      <w:spacing w:after="60" w:line="240" w:lineRule="auto"/>
      <w:ind w:left="720"/>
      <w:jc w:val="both"/>
    </w:pPr>
    <w:rPr>
      <w:rFonts w:ascii="Arial" w:eastAsia="MS Mincho" w:hAnsi="Arial" w:cs="Times New Roman"/>
      <w:sz w:val="14"/>
      <w:szCs w:val="24"/>
      <w:lang w:eastAsia="fr-FR"/>
    </w:rPr>
  </w:style>
  <w:style w:type="character" w:customStyle="1" w:styleId="HQParagrapheNiveau2Car">
    <w:name w:val="HQ Paragraphe Niveau 2 Car"/>
    <w:basedOn w:val="Policepardfaut"/>
    <w:link w:val="HQParagrapheNiveau2"/>
    <w:rsid w:val="00A179BD"/>
    <w:rPr>
      <w:rFonts w:ascii="Arial" w:eastAsia="MS Mincho" w:hAnsi="Arial" w:cs="Times New Roman"/>
      <w:sz w:val="14"/>
      <w:szCs w:val="24"/>
      <w:lang w:eastAsia="fr-FR"/>
    </w:rPr>
  </w:style>
  <w:style w:type="paragraph" w:customStyle="1" w:styleId="HQparagrapheNiveau3">
    <w:name w:val="HQ paragraphe Niveau 3"/>
    <w:basedOn w:val="Normal"/>
    <w:link w:val="HQparagrapheNiveau3Car"/>
    <w:rsid w:val="00A179BD"/>
    <w:pPr>
      <w:tabs>
        <w:tab w:val="left" w:pos="360"/>
      </w:tabs>
      <w:spacing w:after="60" w:line="240" w:lineRule="auto"/>
      <w:ind w:left="1080" w:hanging="360"/>
      <w:jc w:val="both"/>
    </w:pPr>
    <w:rPr>
      <w:rFonts w:ascii="Arial" w:eastAsia="MS Mincho" w:hAnsi="Arial" w:cs="Times New Roman"/>
      <w:sz w:val="14"/>
      <w:szCs w:val="14"/>
      <w:lang w:eastAsia="fr-FR"/>
    </w:rPr>
  </w:style>
  <w:style w:type="character" w:customStyle="1" w:styleId="HQparagrapheNiveau3Car">
    <w:name w:val="HQ paragraphe Niveau 3 Car"/>
    <w:basedOn w:val="Policepardfaut"/>
    <w:link w:val="HQparagrapheNiveau3"/>
    <w:rsid w:val="00A179BD"/>
    <w:rPr>
      <w:rFonts w:ascii="Arial" w:eastAsia="MS Mincho" w:hAnsi="Arial" w:cs="Times New Roman"/>
      <w:sz w:val="14"/>
      <w:szCs w:val="14"/>
      <w:lang w:eastAsia="fr-FR"/>
    </w:rPr>
  </w:style>
  <w:style w:type="paragraph" w:customStyle="1" w:styleId="HQNiveau2xx">
    <w:name w:val="HQ Niveau 2 x.x"/>
    <w:basedOn w:val="Normal"/>
    <w:link w:val="HQNiveau2xxCar"/>
    <w:rsid w:val="00A179BD"/>
    <w:pPr>
      <w:tabs>
        <w:tab w:val="left" w:pos="720"/>
      </w:tabs>
      <w:spacing w:before="60" w:after="60" w:line="240" w:lineRule="auto"/>
      <w:ind w:left="720" w:hanging="720"/>
    </w:pPr>
    <w:rPr>
      <w:rFonts w:ascii="Arial" w:eastAsia="Times New Roman" w:hAnsi="Arial" w:cs="Times New Roman"/>
      <w:b/>
      <w:sz w:val="18"/>
      <w:szCs w:val="24"/>
      <w:lang w:eastAsia="fr-FR"/>
    </w:rPr>
  </w:style>
  <w:style w:type="character" w:customStyle="1" w:styleId="HQNiveau2xxCar">
    <w:name w:val="HQ Niveau 2 x.x Car"/>
    <w:basedOn w:val="Policepardfaut"/>
    <w:link w:val="HQNiveau2xx"/>
    <w:rsid w:val="00A179BD"/>
    <w:rPr>
      <w:rFonts w:ascii="Arial" w:eastAsia="Times New Roman" w:hAnsi="Arial" w:cs="Times New Roman"/>
      <w:b/>
      <w:sz w:val="18"/>
      <w:szCs w:val="24"/>
      <w:lang w:eastAsia="fr-FR"/>
    </w:rPr>
  </w:style>
  <w:style w:type="paragraph" w:customStyle="1" w:styleId="HQnoteniveau3">
    <w:name w:val="HQ note niveau 3"/>
    <w:basedOn w:val="Normal"/>
    <w:rsid w:val="00A179BD"/>
    <w:pPr>
      <w:tabs>
        <w:tab w:val="left" w:pos="1260"/>
      </w:tabs>
      <w:spacing w:after="120" w:line="240" w:lineRule="auto"/>
      <w:ind w:left="1260" w:hanging="540"/>
      <w:jc w:val="both"/>
    </w:pPr>
    <w:rPr>
      <w:rFonts w:ascii="Arial" w:eastAsia="MS Mincho" w:hAnsi="Arial" w:cs="Times New Roman"/>
      <w:sz w:val="14"/>
      <w:szCs w:val="14"/>
      <w:lang w:eastAsia="fr-FR"/>
    </w:rPr>
  </w:style>
  <w:style w:type="paragraph" w:styleId="Paragraphedeliste">
    <w:name w:val="List Paragraph"/>
    <w:basedOn w:val="Normal"/>
    <w:uiPriority w:val="34"/>
    <w:qFormat/>
    <w:rsid w:val="00A179BD"/>
    <w:pPr>
      <w:ind w:left="720"/>
      <w:contextualSpacing/>
    </w:pPr>
  </w:style>
  <w:style w:type="paragraph" w:customStyle="1" w:styleId="Hierarchieniveau3">
    <w:name w:val="Hierarchie niveau3"/>
    <w:basedOn w:val="Normal"/>
    <w:link w:val="Hierarchieniveau3Car"/>
    <w:rsid w:val="00347188"/>
    <w:pPr>
      <w:tabs>
        <w:tab w:val="left" w:pos="360"/>
      </w:tabs>
      <w:spacing w:after="0" w:line="240" w:lineRule="auto"/>
      <w:ind w:left="907" w:hanging="360"/>
      <w:jc w:val="both"/>
    </w:pPr>
    <w:rPr>
      <w:rFonts w:ascii="Arial" w:eastAsia="Times New Roman" w:hAnsi="Arial" w:cs="Times New Roman"/>
      <w:sz w:val="15"/>
      <w:szCs w:val="20"/>
      <w:lang w:val="en-US" w:eastAsia="fr-FR"/>
    </w:rPr>
  </w:style>
  <w:style w:type="character" w:customStyle="1" w:styleId="Hierarchieniveau3Car">
    <w:name w:val="Hierarchie niveau3 Car"/>
    <w:basedOn w:val="Policepardfaut"/>
    <w:link w:val="Hierarchieniveau3"/>
    <w:rsid w:val="00347188"/>
    <w:rPr>
      <w:rFonts w:ascii="Arial" w:eastAsia="Times New Roman" w:hAnsi="Arial" w:cs="Times New Roman"/>
      <w:sz w:val="15"/>
      <w:szCs w:val="20"/>
      <w:lang w:val="en-US" w:eastAsia="fr-FR"/>
    </w:rPr>
  </w:style>
  <w:style w:type="paragraph" w:styleId="En-ttedetabledesmatires">
    <w:name w:val="TOC Heading"/>
    <w:basedOn w:val="Titre1"/>
    <w:next w:val="Normal"/>
    <w:uiPriority w:val="39"/>
    <w:unhideWhenUsed/>
    <w:qFormat/>
    <w:rsid w:val="00775F08"/>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lang w:val="fr-CA" w:eastAsia="fr-CA"/>
    </w:rPr>
  </w:style>
  <w:style w:type="paragraph" w:styleId="TM2">
    <w:name w:val="toc 2"/>
    <w:basedOn w:val="Normal"/>
    <w:next w:val="Normal"/>
    <w:autoRedefine/>
    <w:uiPriority w:val="39"/>
    <w:unhideWhenUsed/>
    <w:rsid w:val="000102A2"/>
    <w:pPr>
      <w:tabs>
        <w:tab w:val="left" w:pos="1620"/>
        <w:tab w:val="right" w:leader="dot" w:pos="8630"/>
      </w:tabs>
      <w:spacing w:after="0" w:line="240" w:lineRule="auto"/>
      <w:ind w:left="1080" w:hanging="990"/>
    </w:pPr>
    <w:rPr>
      <w:rFonts w:eastAsia="MS Mincho" w:cstheme="minorHAnsi"/>
      <w:b/>
      <w:bCs/>
      <w:noProof/>
    </w:rPr>
  </w:style>
  <w:style w:type="paragraph" w:styleId="TM1">
    <w:name w:val="toc 1"/>
    <w:basedOn w:val="Normal"/>
    <w:next w:val="Normal"/>
    <w:autoRedefine/>
    <w:uiPriority w:val="39"/>
    <w:unhideWhenUsed/>
    <w:rsid w:val="00D445DD"/>
    <w:pPr>
      <w:tabs>
        <w:tab w:val="left" w:pos="1080"/>
        <w:tab w:val="left" w:pos="1620"/>
        <w:tab w:val="right" w:leader="dot" w:pos="8640"/>
      </w:tabs>
      <w:spacing w:after="0" w:line="240" w:lineRule="auto"/>
      <w:ind w:left="90"/>
    </w:pPr>
    <w:rPr>
      <w:rFonts w:cstheme="minorHAnsi"/>
      <w:noProof/>
    </w:rPr>
  </w:style>
  <w:style w:type="paragraph" w:customStyle="1" w:styleId="Hierarchieniveau2texte">
    <w:name w:val="Hierarchie niveau2 texte"/>
    <w:basedOn w:val="Normal"/>
    <w:link w:val="Hierarchieniveau2texteCar"/>
    <w:rsid w:val="008C7792"/>
    <w:pPr>
      <w:spacing w:after="120" w:line="240" w:lineRule="auto"/>
      <w:ind w:left="540"/>
      <w:jc w:val="both"/>
    </w:pPr>
    <w:rPr>
      <w:rFonts w:ascii="Arial" w:eastAsia="Times New Roman" w:hAnsi="Arial" w:cs="Times New Roman"/>
      <w:sz w:val="15"/>
      <w:szCs w:val="24"/>
      <w:lang w:val="en-US" w:eastAsia="fr-FR"/>
    </w:rPr>
  </w:style>
  <w:style w:type="character" w:customStyle="1" w:styleId="Hierarchieniveau2texteCar">
    <w:name w:val="Hierarchie niveau2 texte Car"/>
    <w:basedOn w:val="Policepardfaut"/>
    <w:link w:val="Hierarchieniveau2texte"/>
    <w:rsid w:val="008C7792"/>
    <w:rPr>
      <w:rFonts w:ascii="Arial" w:eastAsia="Times New Roman" w:hAnsi="Arial" w:cs="Times New Roman"/>
      <w:sz w:val="15"/>
      <w:szCs w:val="24"/>
      <w:lang w:val="en-US" w:eastAsia="fr-FR"/>
    </w:rPr>
  </w:style>
  <w:style w:type="paragraph" w:customStyle="1" w:styleId="HQparagrapheniveau30">
    <w:name w:val="HQ paragraphe niveau 3"/>
    <w:basedOn w:val="Normal"/>
    <w:rsid w:val="008C7792"/>
    <w:pPr>
      <w:tabs>
        <w:tab w:val="left" w:pos="547"/>
      </w:tabs>
      <w:spacing w:after="60" w:line="240" w:lineRule="auto"/>
      <w:ind w:left="1008"/>
      <w:jc w:val="both"/>
    </w:pPr>
    <w:rPr>
      <w:rFonts w:ascii="Arial" w:eastAsia="MS Mincho" w:hAnsi="Arial" w:cs="Times New Roman"/>
      <w:sz w:val="14"/>
      <w:szCs w:val="20"/>
      <w:lang w:eastAsia="fr-FR"/>
    </w:rPr>
  </w:style>
  <w:style w:type="paragraph" w:customStyle="1" w:styleId="HQNoteniveau4">
    <w:name w:val="HQ Note niveau 4"/>
    <w:rsid w:val="008C7792"/>
    <w:pPr>
      <w:spacing w:after="0" w:line="240" w:lineRule="auto"/>
      <w:ind w:left="1620" w:hanging="540"/>
    </w:pPr>
    <w:rPr>
      <w:rFonts w:ascii="Arial" w:eastAsia="MS Mincho" w:hAnsi="Arial" w:cs="Times New Roman"/>
      <w:sz w:val="14"/>
      <w:szCs w:val="14"/>
      <w:lang w:eastAsia="fr-FR"/>
    </w:rPr>
  </w:style>
  <w:style w:type="paragraph" w:customStyle="1" w:styleId="StyleHierarchieniveau210ptNonsoulignAvant6pt">
    <w:name w:val="Style Hierarchie niveau2 + 10 pt Non souligné Avant : 6 pt"/>
    <w:basedOn w:val="Normal"/>
    <w:rsid w:val="008C7792"/>
    <w:pPr>
      <w:tabs>
        <w:tab w:val="left" w:pos="360"/>
        <w:tab w:val="left" w:pos="540"/>
      </w:tabs>
      <w:spacing w:before="120" w:after="120" w:line="240" w:lineRule="auto"/>
    </w:pPr>
    <w:rPr>
      <w:rFonts w:ascii="Arial" w:eastAsia="Times New Roman" w:hAnsi="Arial" w:cs="Times New Roman"/>
      <w:b/>
      <w:bCs/>
      <w:sz w:val="20"/>
      <w:szCs w:val="20"/>
      <w:lang w:eastAsia="fr-FR"/>
    </w:rPr>
  </w:style>
  <w:style w:type="paragraph" w:styleId="TM3">
    <w:name w:val="toc 3"/>
    <w:basedOn w:val="Normal"/>
    <w:next w:val="Normal"/>
    <w:autoRedefine/>
    <w:uiPriority w:val="39"/>
    <w:unhideWhenUsed/>
    <w:rsid w:val="00065D74"/>
    <w:pPr>
      <w:tabs>
        <w:tab w:val="left" w:pos="1080"/>
        <w:tab w:val="right" w:leader="dot" w:pos="8630"/>
      </w:tabs>
      <w:spacing w:after="0" w:line="240" w:lineRule="auto"/>
      <w:ind w:left="1170" w:hanging="1080"/>
    </w:pPr>
    <w:rPr>
      <w:noProof/>
      <w:lang w:val="fr-FR"/>
    </w:rPr>
  </w:style>
  <w:style w:type="paragraph" w:customStyle="1" w:styleId="Titredulivre1">
    <w:name w:val="Titre du livre1"/>
    <w:rsid w:val="00BB4B70"/>
    <w:pPr>
      <w:spacing w:after="0" w:line="240" w:lineRule="auto"/>
      <w:jc w:val="center"/>
    </w:pPr>
    <w:rPr>
      <w:rFonts w:ascii="Arial" w:eastAsia="MS Mincho" w:hAnsi="Arial" w:cs="Arial"/>
      <w:b/>
      <w:sz w:val="36"/>
      <w:szCs w:val="28"/>
      <w:lang w:eastAsia="fr-FR"/>
    </w:rPr>
  </w:style>
  <w:style w:type="paragraph" w:customStyle="1" w:styleId="Sous-titredulivre">
    <w:name w:val="Sous-titre du livre"/>
    <w:rsid w:val="00BB4B70"/>
    <w:pPr>
      <w:spacing w:after="0" w:line="240" w:lineRule="auto"/>
      <w:jc w:val="center"/>
    </w:pPr>
    <w:rPr>
      <w:rFonts w:ascii="Arial" w:eastAsia="MS Mincho" w:hAnsi="Arial" w:cs="Arial"/>
      <w:b/>
      <w:sz w:val="28"/>
      <w:szCs w:val="28"/>
      <w:lang w:eastAsia="fr-FR"/>
    </w:rPr>
  </w:style>
  <w:style w:type="paragraph" w:customStyle="1" w:styleId="HQTitredulivre">
    <w:name w:val="HQ Titre du livre"/>
    <w:rsid w:val="00BB4B70"/>
    <w:pPr>
      <w:spacing w:after="0" w:line="240" w:lineRule="auto"/>
      <w:jc w:val="center"/>
    </w:pPr>
    <w:rPr>
      <w:rFonts w:ascii="Arial" w:eastAsia="MS Mincho" w:hAnsi="Arial" w:cs="Arial"/>
      <w:b/>
      <w:sz w:val="36"/>
      <w:szCs w:val="28"/>
      <w:lang w:eastAsia="fr-FR"/>
    </w:rPr>
  </w:style>
  <w:style w:type="paragraph" w:customStyle="1" w:styleId="HQSous-titredulivre">
    <w:name w:val="HQ Sous-titre du livre"/>
    <w:rsid w:val="00BB4B70"/>
    <w:pPr>
      <w:spacing w:after="0" w:line="240" w:lineRule="auto"/>
      <w:jc w:val="center"/>
    </w:pPr>
    <w:rPr>
      <w:rFonts w:ascii="Arial" w:eastAsia="MS Mincho" w:hAnsi="Arial" w:cs="Arial"/>
      <w:b/>
      <w:sz w:val="28"/>
      <w:szCs w:val="28"/>
      <w:lang w:eastAsia="fr-FR"/>
    </w:rPr>
  </w:style>
  <w:style w:type="paragraph" w:customStyle="1" w:styleId="Paragraphe">
    <w:name w:val="Paragraphe"/>
    <w:basedOn w:val="Normal"/>
    <w:rsid w:val="00BB4B70"/>
    <w:pPr>
      <w:spacing w:after="0" w:line="240" w:lineRule="auto"/>
    </w:pPr>
    <w:rPr>
      <w:rFonts w:ascii="Arial" w:eastAsia="MS Mincho" w:hAnsi="Arial" w:cs="Arial"/>
      <w:sz w:val="14"/>
      <w:szCs w:val="14"/>
      <w:lang w:eastAsia="fr-FR"/>
    </w:rPr>
  </w:style>
  <w:style w:type="paragraph" w:styleId="Signature">
    <w:name w:val="Signature"/>
    <w:basedOn w:val="Normal"/>
    <w:link w:val="SignatureCar"/>
    <w:rsid w:val="00BB4B70"/>
    <w:pPr>
      <w:spacing w:after="0" w:line="240" w:lineRule="auto"/>
    </w:pPr>
    <w:rPr>
      <w:rFonts w:ascii="Arial" w:eastAsia="Times New Roman" w:hAnsi="Arial" w:cs="Times New Roman"/>
      <w:b/>
      <w:sz w:val="14"/>
      <w:szCs w:val="24"/>
      <w:lang w:val="en-US" w:eastAsia="fr-FR"/>
    </w:rPr>
  </w:style>
  <w:style w:type="character" w:customStyle="1" w:styleId="SignatureCar">
    <w:name w:val="Signature Car"/>
    <w:basedOn w:val="Policepardfaut"/>
    <w:link w:val="Signature"/>
    <w:rsid w:val="00BB4B70"/>
    <w:rPr>
      <w:rFonts w:ascii="Arial" w:eastAsia="Times New Roman" w:hAnsi="Arial" w:cs="Times New Roman"/>
      <w:b/>
      <w:sz w:val="14"/>
      <w:szCs w:val="24"/>
      <w:lang w:val="en-US" w:eastAsia="fr-FR"/>
    </w:rPr>
  </w:style>
  <w:style w:type="paragraph" w:customStyle="1" w:styleId="HQparagraphe">
    <w:name w:val="HQ paragraphe"/>
    <w:rsid w:val="00BB4B70"/>
    <w:pPr>
      <w:spacing w:after="0" w:line="240" w:lineRule="auto"/>
      <w:jc w:val="both"/>
    </w:pPr>
    <w:rPr>
      <w:rFonts w:ascii="Arial" w:eastAsia="MS Mincho" w:hAnsi="Arial" w:cs="Arial"/>
      <w:sz w:val="15"/>
      <w:szCs w:val="14"/>
      <w:lang w:eastAsia="fr-FR"/>
    </w:rPr>
  </w:style>
  <w:style w:type="paragraph" w:customStyle="1" w:styleId="HQIntroduction">
    <w:name w:val="HQ Introduction"/>
    <w:rsid w:val="00BB4B70"/>
    <w:pPr>
      <w:spacing w:after="0" w:line="240" w:lineRule="auto"/>
      <w:ind w:left="-180"/>
      <w:jc w:val="both"/>
    </w:pPr>
    <w:rPr>
      <w:rFonts w:ascii="Arial" w:eastAsia="MS Mincho" w:hAnsi="Arial" w:cs="Arial"/>
      <w:sz w:val="14"/>
      <w:szCs w:val="14"/>
      <w:lang w:eastAsia="fr-FR"/>
    </w:rPr>
  </w:style>
  <w:style w:type="paragraph" w:customStyle="1" w:styleId="Titredeparagraphe">
    <w:name w:val="Titre de paragraphe"/>
    <w:basedOn w:val="Normal"/>
    <w:rsid w:val="00BB4B70"/>
    <w:pPr>
      <w:spacing w:after="0" w:line="240" w:lineRule="auto"/>
    </w:pPr>
    <w:rPr>
      <w:rFonts w:ascii="Arial" w:eastAsia="Times New Roman" w:hAnsi="Arial" w:cs="Times New Roman"/>
      <w:b/>
      <w:sz w:val="16"/>
      <w:szCs w:val="24"/>
      <w:lang w:eastAsia="fr-FR"/>
    </w:rPr>
  </w:style>
  <w:style w:type="paragraph" w:customStyle="1" w:styleId="HQSignaturedelintro">
    <w:name w:val="HQ Signature de l'intro"/>
    <w:rsid w:val="00BB4B70"/>
    <w:pPr>
      <w:spacing w:after="0" w:line="240" w:lineRule="auto"/>
      <w:ind w:left="-187"/>
    </w:pPr>
    <w:rPr>
      <w:rFonts w:ascii="Arial" w:eastAsia="MS Mincho" w:hAnsi="Arial" w:cs="Arial"/>
      <w:b/>
      <w:sz w:val="15"/>
      <w:szCs w:val="14"/>
      <w:lang w:eastAsia="fr-FR"/>
    </w:rPr>
  </w:style>
  <w:style w:type="character" w:styleId="Numrodepage">
    <w:name w:val="page number"/>
    <w:basedOn w:val="Policepardfaut"/>
    <w:rsid w:val="00BB4B70"/>
  </w:style>
  <w:style w:type="paragraph" w:customStyle="1" w:styleId="HQTitredelintro">
    <w:name w:val="HQ Titre de l'intro"/>
    <w:rsid w:val="00BB4B70"/>
    <w:pPr>
      <w:spacing w:after="0" w:line="240" w:lineRule="auto"/>
      <w:ind w:left="-180"/>
    </w:pPr>
    <w:rPr>
      <w:rFonts w:ascii="Arial" w:eastAsia="Times New Roman" w:hAnsi="Arial" w:cs="Times New Roman"/>
      <w:b/>
      <w:sz w:val="20"/>
      <w:szCs w:val="20"/>
      <w:lang w:eastAsia="fr-FR"/>
    </w:rPr>
  </w:style>
  <w:style w:type="paragraph" w:styleId="Textebrut">
    <w:name w:val="Plain Text"/>
    <w:basedOn w:val="Normal"/>
    <w:link w:val="TextebrutCar"/>
    <w:rsid w:val="00BB4B70"/>
    <w:pPr>
      <w:spacing w:after="0" w:line="240" w:lineRule="auto"/>
    </w:pPr>
    <w:rPr>
      <w:rFonts w:ascii="Arial" w:eastAsia="Times New Roman" w:hAnsi="Arial" w:cs="Times New Roman"/>
      <w:sz w:val="24"/>
      <w:szCs w:val="24"/>
      <w:lang w:val="en-US" w:eastAsia="fr-FR"/>
    </w:rPr>
  </w:style>
  <w:style w:type="character" w:customStyle="1" w:styleId="TextebrutCar">
    <w:name w:val="Texte brut Car"/>
    <w:basedOn w:val="Policepardfaut"/>
    <w:link w:val="Textebrut"/>
    <w:rsid w:val="00BB4B70"/>
    <w:rPr>
      <w:rFonts w:ascii="Arial" w:eastAsia="Times New Roman" w:hAnsi="Arial" w:cs="Times New Roman"/>
      <w:sz w:val="24"/>
      <w:szCs w:val="24"/>
      <w:lang w:val="en-US" w:eastAsia="fr-FR"/>
    </w:rPr>
  </w:style>
  <w:style w:type="paragraph" w:customStyle="1" w:styleId="Tabledesmatierestitre">
    <w:name w:val="Table des matieres titre"/>
    <w:basedOn w:val="TM1"/>
    <w:next w:val="TM2"/>
    <w:rsid w:val="00BB4B70"/>
    <w:pPr>
      <w:jc w:val="center"/>
    </w:pPr>
    <w:rPr>
      <w:rFonts w:ascii="Arial" w:eastAsia="MS Mincho" w:hAnsi="Arial" w:cs="Arial"/>
      <w:sz w:val="18"/>
      <w:szCs w:val="28"/>
      <w:u w:val="single"/>
      <w:lang w:eastAsia="fr-FR"/>
    </w:rPr>
  </w:style>
  <w:style w:type="paragraph" w:customStyle="1" w:styleId="Titredechapitre">
    <w:name w:val="Titre de chapitre"/>
    <w:basedOn w:val="Titredulivre1"/>
    <w:rsid w:val="00BB4B70"/>
  </w:style>
  <w:style w:type="paragraph" w:customStyle="1" w:styleId="HQTitredechaptre">
    <w:name w:val="HQ Titre de chapître"/>
    <w:rsid w:val="00BB4B70"/>
    <w:pPr>
      <w:spacing w:after="0" w:line="240" w:lineRule="auto"/>
      <w:jc w:val="center"/>
    </w:pPr>
    <w:rPr>
      <w:rFonts w:ascii="Arial" w:eastAsia="MS Mincho" w:hAnsi="Arial" w:cs="Arial"/>
      <w:b/>
      <w:sz w:val="36"/>
      <w:szCs w:val="28"/>
      <w:lang w:eastAsia="fr-FR"/>
    </w:rPr>
  </w:style>
  <w:style w:type="paragraph" w:customStyle="1" w:styleId="Lexique">
    <w:name w:val="Lexique"/>
    <w:basedOn w:val="Normal"/>
    <w:rsid w:val="00BB4B70"/>
    <w:pPr>
      <w:spacing w:after="60" w:line="240" w:lineRule="auto"/>
      <w:ind w:left="1800" w:hanging="1800"/>
      <w:jc w:val="both"/>
    </w:pPr>
    <w:rPr>
      <w:rFonts w:ascii="Arial" w:eastAsia="Times New Roman" w:hAnsi="Arial" w:cs="Times New Roman"/>
      <w:sz w:val="16"/>
      <w:szCs w:val="20"/>
      <w:lang w:val="en-US" w:eastAsia="fr-FR"/>
    </w:rPr>
  </w:style>
  <w:style w:type="paragraph" w:customStyle="1" w:styleId="Sous-titredechapitre">
    <w:name w:val="Sous-titre de chapitre"/>
    <w:basedOn w:val="Titredechapitre"/>
    <w:rsid w:val="00BB4B70"/>
    <w:rPr>
      <w:sz w:val="22"/>
    </w:rPr>
  </w:style>
  <w:style w:type="paragraph" w:customStyle="1" w:styleId="StyleLexiqueHockeyQubec75ptGras">
    <w:name w:val="Style Lexique Hockey Québec + 75 pt Gras"/>
    <w:basedOn w:val="LexiqueHockeyQubec"/>
    <w:rsid w:val="00BB4B70"/>
    <w:rPr>
      <w:b/>
      <w:bCs/>
      <w:sz w:val="15"/>
    </w:rPr>
  </w:style>
  <w:style w:type="paragraph" w:customStyle="1" w:styleId="HQNiveau3xxxx">
    <w:name w:val="HQ Niveau 3 x.x.x.x"/>
    <w:basedOn w:val="HQNiveau3xxx"/>
    <w:rsid w:val="00BB4B70"/>
  </w:style>
  <w:style w:type="paragraph" w:customStyle="1" w:styleId="HQNiveau3xxx">
    <w:name w:val="HQ Niveau 3 x.x.x"/>
    <w:basedOn w:val="Normal"/>
    <w:link w:val="HQNiveau3xxxCar"/>
    <w:rsid w:val="00BB4B70"/>
    <w:pPr>
      <w:tabs>
        <w:tab w:val="left" w:pos="0"/>
      </w:tabs>
      <w:spacing w:before="60" w:after="60" w:line="240" w:lineRule="auto"/>
      <w:ind w:left="720" w:hanging="720"/>
    </w:pPr>
    <w:rPr>
      <w:rFonts w:ascii="Arial" w:eastAsia="Times New Roman" w:hAnsi="Arial" w:cs="Times New Roman"/>
      <w:b/>
      <w:sz w:val="18"/>
      <w:szCs w:val="24"/>
      <w:lang w:eastAsia="fr-FR"/>
    </w:rPr>
  </w:style>
  <w:style w:type="character" w:customStyle="1" w:styleId="HQNiveau3xxxCar">
    <w:name w:val="HQ Niveau 3 x.x.x Car"/>
    <w:basedOn w:val="Policepardfaut"/>
    <w:link w:val="HQNiveau3xxx"/>
    <w:rsid w:val="00BB4B70"/>
    <w:rPr>
      <w:rFonts w:ascii="Arial" w:eastAsia="Times New Roman" w:hAnsi="Arial" w:cs="Times New Roman"/>
      <w:b/>
      <w:sz w:val="18"/>
      <w:szCs w:val="24"/>
      <w:lang w:eastAsia="fr-FR"/>
    </w:rPr>
  </w:style>
  <w:style w:type="paragraph" w:customStyle="1" w:styleId="Hierarchieniveau4">
    <w:name w:val="Hierarchie niveau4"/>
    <w:basedOn w:val="Hierarchieniveau3"/>
    <w:rsid w:val="00BB4B70"/>
    <w:pPr>
      <w:ind w:left="1080" w:hanging="180"/>
    </w:pPr>
  </w:style>
  <w:style w:type="paragraph" w:customStyle="1" w:styleId="Hierarchieniveau2">
    <w:name w:val="Hierarchie niveau2"/>
    <w:basedOn w:val="Normal"/>
    <w:link w:val="Hierarchieniveau2Car"/>
    <w:rsid w:val="00BB4B70"/>
    <w:pPr>
      <w:tabs>
        <w:tab w:val="left" w:pos="360"/>
        <w:tab w:val="left" w:pos="540"/>
      </w:tabs>
      <w:spacing w:after="120" w:line="240" w:lineRule="auto"/>
    </w:pPr>
    <w:rPr>
      <w:rFonts w:ascii="Arial" w:eastAsia="MS Mincho" w:hAnsi="Arial" w:cs="Times New Roman"/>
      <w:b/>
      <w:sz w:val="15"/>
      <w:szCs w:val="24"/>
      <w:u w:val="single"/>
      <w:lang w:eastAsia="fr-FR"/>
    </w:rPr>
  </w:style>
  <w:style w:type="character" w:customStyle="1" w:styleId="Hierarchieniveau2Car">
    <w:name w:val="Hierarchie niveau2 Car"/>
    <w:basedOn w:val="Policepardfaut"/>
    <w:link w:val="Hierarchieniveau2"/>
    <w:rsid w:val="00BB4B70"/>
    <w:rPr>
      <w:rFonts w:ascii="Arial" w:eastAsia="MS Mincho" w:hAnsi="Arial" w:cs="Times New Roman"/>
      <w:b/>
      <w:sz w:val="15"/>
      <w:szCs w:val="24"/>
      <w:u w:val="single"/>
      <w:lang w:eastAsia="fr-FR"/>
    </w:rPr>
  </w:style>
  <w:style w:type="paragraph" w:customStyle="1" w:styleId="HQpuces">
    <w:name w:val="HQ puces"/>
    <w:rsid w:val="00BB4B70"/>
    <w:pPr>
      <w:spacing w:after="60" w:line="240" w:lineRule="auto"/>
      <w:ind w:left="720"/>
    </w:pPr>
    <w:rPr>
      <w:rFonts w:ascii="Arial" w:eastAsia="MS Mincho" w:hAnsi="Arial" w:cs="Times New Roman"/>
      <w:sz w:val="14"/>
      <w:szCs w:val="14"/>
      <w:lang w:eastAsia="fr-FR"/>
    </w:rPr>
  </w:style>
  <w:style w:type="paragraph" w:customStyle="1" w:styleId="HQNiveau1">
    <w:name w:val="HQ Niveau 1"/>
    <w:basedOn w:val="Normal"/>
    <w:rsid w:val="00BB4B70"/>
    <w:pPr>
      <w:numPr>
        <w:numId w:val="15"/>
      </w:numPr>
      <w:tabs>
        <w:tab w:val="left" w:pos="720"/>
      </w:tabs>
      <w:spacing w:before="120" w:after="120" w:line="240" w:lineRule="auto"/>
    </w:pPr>
    <w:rPr>
      <w:rFonts w:ascii="Arial" w:eastAsia="Times New Roman" w:hAnsi="Arial" w:cs="Times New Roman"/>
      <w:b/>
      <w:szCs w:val="24"/>
      <w:u w:val="single"/>
      <w:lang w:val="en-US" w:eastAsia="fr-FR"/>
    </w:rPr>
  </w:style>
  <w:style w:type="paragraph" w:styleId="Listenumros">
    <w:name w:val="List Number"/>
    <w:basedOn w:val="Normal"/>
    <w:rsid w:val="00BB4B70"/>
    <w:pPr>
      <w:numPr>
        <w:ilvl w:val="1"/>
        <w:numId w:val="12"/>
      </w:numPr>
      <w:spacing w:after="0" w:line="240" w:lineRule="auto"/>
    </w:pPr>
    <w:rPr>
      <w:rFonts w:ascii="Arial" w:eastAsia="Times New Roman" w:hAnsi="Arial" w:cs="Times New Roman"/>
      <w:sz w:val="24"/>
      <w:szCs w:val="24"/>
      <w:lang w:val="en-US" w:eastAsia="fr-FR"/>
    </w:rPr>
  </w:style>
  <w:style w:type="paragraph" w:customStyle="1" w:styleId="StyleStyleHierarchieniveau210ptNonsoulignAvant6pt">
    <w:name w:val="Style Style Hierarchie niveau2 + 10 pt Non souligné Avant : 6 pt + ..."/>
    <w:basedOn w:val="StyleHierarchieniveau210ptNonsoulignAvant6pt"/>
    <w:rsid w:val="00BB4B70"/>
    <w:pPr>
      <w:numPr>
        <w:numId w:val="13"/>
      </w:numPr>
      <w:tabs>
        <w:tab w:val="clear" w:pos="360"/>
      </w:tabs>
    </w:pPr>
  </w:style>
  <w:style w:type="paragraph" w:customStyle="1" w:styleId="StyleHQNiveau2Gauche0Premireligne0">
    <w:name w:val="Style HQ Niveau 2 + Gauche :  0&quot; Première ligne : 0&quot;"/>
    <w:basedOn w:val="Normal"/>
    <w:rsid w:val="00BB4B70"/>
    <w:pPr>
      <w:numPr>
        <w:numId w:val="14"/>
      </w:numPr>
      <w:spacing w:after="0" w:line="240" w:lineRule="auto"/>
    </w:pPr>
    <w:rPr>
      <w:rFonts w:ascii="Arial" w:eastAsia="Times New Roman" w:hAnsi="Arial" w:cs="Times New Roman"/>
      <w:b/>
      <w:bCs/>
      <w:sz w:val="24"/>
      <w:szCs w:val="24"/>
      <w:lang w:eastAsia="fr-FR"/>
    </w:rPr>
  </w:style>
  <w:style w:type="paragraph" w:styleId="Liste">
    <w:name w:val="List"/>
    <w:basedOn w:val="Normal"/>
    <w:rsid w:val="00BB4B70"/>
    <w:pPr>
      <w:spacing w:after="0" w:line="240" w:lineRule="auto"/>
      <w:ind w:left="283" w:hanging="283"/>
    </w:pPr>
    <w:rPr>
      <w:rFonts w:ascii="Arial" w:eastAsia="Times New Roman" w:hAnsi="Arial" w:cs="Times New Roman"/>
      <w:sz w:val="24"/>
      <w:szCs w:val="24"/>
      <w:lang w:val="en-US" w:eastAsia="fr-FR"/>
    </w:rPr>
  </w:style>
  <w:style w:type="paragraph" w:customStyle="1" w:styleId="StyleHQParagrapheNiveau2Gauche075">
    <w:name w:val="Style HQ Paragraphe Niveau 2 + Gauche :  075&quot;"/>
    <w:basedOn w:val="HQParagrapheNiveau2"/>
    <w:rsid w:val="00BB4B70"/>
    <w:pPr>
      <w:ind w:left="1008"/>
    </w:pPr>
    <w:rPr>
      <w:rFonts w:eastAsia="Times New Roman"/>
      <w:szCs w:val="20"/>
    </w:rPr>
  </w:style>
  <w:style w:type="paragraph" w:customStyle="1" w:styleId="StyleHQNiveau1Avant0pt">
    <w:name w:val="Style HQ Niveau 1 + Avant : 0 pt"/>
    <w:basedOn w:val="HQNiveau1"/>
    <w:rsid w:val="00BB4B70"/>
    <w:pPr>
      <w:spacing w:before="0"/>
    </w:pPr>
    <w:rPr>
      <w:bCs/>
      <w:szCs w:val="20"/>
    </w:rPr>
  </w:style>
  <w:style w:type="paragraph" w:customStyle="1" w:styleId="HQTMTitredechaptre">
    <w:name w:val="HQ TM Titre de chapître"/>
    <w:basedOn w:val="Textebrut"/>
    <w:rsid w:val="00BB4B70"/>
    <w:pPr>
      <w:tabs>
        <w:tab w:val="left" w:pos="900"/>
        <w:tab w:val="right" w:leader="dot" w:pos="5400"/>
      </w:tabs>
      <w:spacing w:before="120" w:after="120"/>
    </w:pPr>
    <w:rPr>
      <w:rFonts w:eastAsia="MS Mincho" w:cs="Arial"/>
      <w:b/>
      <w:sz w:val="18"/>
      <w:szCs w:val="18"/>
      <w:lang w:val="fr-CA"/>
    </w:rPr>
  </w:style>
  <w:style w:type="paragraph" w:customStyle="1" w:styleId="HQTMChaptre">
    <w:name w:val="HQ TM Chapître"/>
    <w:basedOn w:val="Textebrut"/>
    <w:rsid w:val="00BB4B70"/>
    <w:pPr>
      <w:tabs>
        <w:tab w:val="right" w:leader="dot" w:pos="5400"/>
      </w:tabs>
      <w:spacing w:before="120" w:after="60"/>
    </w:pPr>
    <w:rPr>
      <w:rFonts w:eastAsia="MS Mincho" w:cs="Arial"/>
      <w:b/>
      <w:sz w:val="22"/>
      <w:szCs w:val="22"/>
      <w:lang w:val="fr-CA"/>
    </w:rPr>
  </w:style>
  <w:style w:type="paragraph" w:customStyle="1" w:styleId="HQTMSous-titre">
    <w:name w:val="HQ TM Sous-titre"/>
    <w:basedOn w:val="Textebrut"/>
    <w:rsid w:val="00BB4B70"/>
    <w:pPr>
      <w:tabs>
        <w:tab w:val="left" w:pos="900"/>
        <w:tab w:val="right" w:leader="dot" w:pos="5400"/>
      </w:tabs>
      <w:spacing w:after="60"/>
    </w:pPr>
    <w:rPr>
      <w:rFonts w:eastAsia="MS Mincho" w:cs="Arial"/>
      <w:sz w:val="16"/>
      <w:szCs w:val="16"/>
      <w:lang w:val="fr-CA"/>
    </w:rPr>
  </w:style>
  <w:style w:type="paragraph" w:customStyle="1" w:styleId="HQParagrapheNiveau4">
    <w:name w:val="HQ Paragraphe Niveau 4"/>
    <w:basedOn w:val="HQNiveau4"/>
    <w:autoRedefine/>
    <w:rsid w:val="002C64D4"/>
    <w:pPr>
      <w:tabs>
        <w:tab w:val="clear" w:pos="1080"/>
      </w:tabs>
      <w:spacing w:before="120" w:after="120"/>
      <w:ind w:left="1800" w:right="-720"/>
    </w:pPr>
    <w:rPr>
      <w:rFonts w:ascii="Calibri" w:hAnsi="Calibri" w:cs="Calibri"/>
      <w:sz w:val="22"/>
      <w:szCs w:val="22"/>
    </w:rPr>
  </w:style>
  <w:style w:type="paragraph" w:customStyle="1" w:styleId="HQparagraphesp1">
    <w:name w:val="HQ paragraphe sp. 1"/>
    <w:basedOn w:val="Hierarchieniveau2texte"/>
    <w:rsid w:val="00BB4B70"/>
    <w:pPr>
      <w:ind w:left="720"/>
    </w:pPr>
    <w:rPr>
      <w:rFonts w:eastAsia="MS Mincho"/>
      <w:b/>
      <w:sz w:val="14"/>
      <w:szCs w:val="14"/>
      <w:lang w:val="fr-CA"/>
    </w:rPr>
  </w:style>
  <w:style w:type="paragraph" w:customStyle="1" w:styleId="HQparagrapheniveau5">
    <w:name w:val="HQ paragraphe niveau 5"/>
    <w:basedOn w:val="HQparagrapheniveau30"/>
    <w:rsid w:val="00BB4B70"/>
    <w:pPr>
      <w:ind w:left="1440" w:hanging="360"/>
    </w:pPr>
  </w:style>
  <w:style w:type="paragraph" w:customStyle="1" w:styleId="HQpuces2">
    <w:name w:val="HQ puces2"/>
    <w:rsid w:val="00BB4B70"/>
    <w:pPr>
      <w:spacing w:after="0" w:line="240" w:lineRule="auto"/>
      <w:ind w:left="1260" w:hanging="360"/>
    </w:pPr>
    <w:rPr>
      <w:rFonts w:ascii="Arial" w:eastAsia="MS Mincho" w:hAnsi="Arial" w:cs="Times New Roman"/>
      <w:b/>
      <w:sz w:val="14"/>
      <w:szCs w:val="14"/>
      <w:lang w:eastAsia="fr-FR"/>
    </w:rPr>
  </w:style>
  <w:style w:type="paragraph" w:customStyle="1" w:styleId="HQpuces3">
    <w:name w:val="HQ puces3"/>
    <w:rsid w:val="00BB4B70"/>
    <w:pPr>
      <w:spacing w:after="0" w:line="240" w:lineRule="auto"/>
      <w:ind w:left="1440" w:hanging="540"/>
    </w:pPr>
    <w:rPr>
      <w:rFonts w:ascii="Arial" w:eastAsia="MS Mincho" w:hAnsi="Arial" w:cs="Times New Roman"/>
      <w:b/>
      <w:sz w:val="14"/>
      <w:szCs w:val="14"/>
      <w:lang w:eastAsia="fr-FR"/>
    </w:rPr>
  </w:style>
  <w:style w:type="paragraph" w:customStyle="1" w:styleId="HQnoteniveau2">
    <w:name w:val="HQ note niveau 2"/>
    <w:basedOn w:val="HQnoteniveau3"/>
    <w:rsid w:val="00BB4B70"/>
    <w:pPr>
      <w:tabs>
        <w:tab w:val="clear" w:pos="1260"/>
        <w:tab w:val="left" w:pos="720"/>
      </w:tabs>
      <w:ind w:left="720" w:firstLine="0"/>
    </w:pPr>
  </w:style>
  <w:style w:type="paragraph" w:customStyle="1" w:styleId="StyleHQparagrapheGauche0Suspendu05">
    <w:name w:val="Style HQ paragraphe + Gauche :  0&quot; Suspendu : 05&quot;"/>
    <w:basedOn w:val="HQparagraphe"/>
    <w:rsid w:val="00BB4B70"/>
    <w:pPr>
      <w:spacing w:after="120"/>
      <w:ind w:left="720" w:hanging="720"/>
    </w:pPr>
    <w:rPr>
      <w:rFonts w:eastAsia="Times New Roman" w:cs="Times New Roman"/>
      <w:szCs w:val="20"/>
    </w:rPr>
  </w:style>
  <w:style w:type="paragraph" w:customStyle="1" w:styleId="HQNiveauxxtableaux">
    <w:name w:val="HQ Niveau x.x tableaux"/>
    <w:rsid w:val="00BB4B70"/>
    <w:pPr>
      <w:spacing w:after="120" w:line="240" w:lineRule="auto"/>
    </w:pPr>
    <w:rPr>
      <w:rFonts w:ascii="Arial" w:eastAsia="Times New Roman" w:hAnsi="Arial" w:cs="Times New Roman"/>
      <w:b/>
      <w:sz w:val="18"/>
      <w:szCs w:val="24"/>
      <w:lang w:eastAsia="fr-FR"/>
    </w:rPr>
  </w:style>
  <w:style w:type="paragraph" w:customStyle="1" w:styleId="HQnotedetableau1">
    <w:name w:val="HQ note de tableau 1"/>
    <w:rsid w:val="00BB4B70"/>
    <w:pPr>
      <w:tabs>
        <w:tab w:val="right" w:pos="1080"/>
      </w:tabs>
      <w:spacing w:after="0" w:line="240" w:lineRule="auto"/>
      <w:ind w:left="1440" w:hanging="540"/>
    </w:pPr>
    <w:rPr>
      <w:rFonts w:ascii="Arial" w:eastAsia="MS Mincho" w:hAnsi="Arial" w:cs="Times New Roman"/>
      <w:sz w:val="14"/>
      <w:szCs w:val="14"/>
      <w:lang w:eastAsia="fr-FR"/>
    </w:rPr>
  </w:style>
  <w:style w:type="paragraph" w:customStyle="1" w:styleId="HQnotedetableau2">
    <w:name w:val="HQ note de tableau 2"/>
    <w:rsid w:val="00BB4B70"/>
    <w:pPr>
      <w:tabs>
        <w:tab w:val="right" w:pos="1080"/>
      </w:tabs>
      <w:spacing w:after="0" w:line="240" w:lineRule="auto"/>
      <w:ind w:left="1440" w:hanging="540"/>
    </w:pPr>
    <w:rPr>
      <w:rFonts w:ascii="Arial" w:eastAsia="MS Mincho" w:hAnsi="Arial" w:cs="Times New Roman"/>
      <w:sz w:val="14"/>
      <w:szCs w:val="14"/>
      <w:lang w:eastAsia="fr-FR"/>
    </w:rPr>
  </w:style>
  <w:style w:type="paragraph" w:customStyle="1" w:styleId="HQnotedetableau3">
    <w:name w:val="HQ note de tableau 3"/>
    <w:rsid w:val="00BB4B70"/>
    <w:pPr>
      <w:tabs>
        <w:tab w:val="right" w:pos="1080"/>
      </w:tabs>
      <w:spacing w:after="0" w:line="240" w:lineRule="auto"/>
      <w:ind w:left="1440" w:hanging="720"/>
    </w:pPr>
    <w:rPr>
      <w:rFonts w:ascii="Arial" w:eastAsia="MS Mincho" w:hAnsi="Arial" w:cs="Times New Roman"/>
      <w:sz w:val="14"/>
      <w:szCs w:val="14"/>
      <w:lang w:eastAsia="fr-FR"/>
    </w:rPr>
  </w:style>
  <w:style w:type="paragraph" w:customStyle="1" w:styleId="HQnotedetableau4">
    <w:name w:val="HQ note de tableau 4"/>
    <w:rsid w:val="00BB4B70"/>
    <w:pPr>
      <w:tabs>
        <w:tab w:val="right" w:pos="1080"/>
      </w:tabs>
      <w:spacing w:after="0" w:line="240" w:lineRule="auto"/>
      <w:ind w:left="1440" w:hanging="720"/>
    </w:pPr>
    <w:rPr>
      <w:rFonts w:ascii="Arial" w:eastAsia="MS Mincho" w:hAnsi="Arial" w:cs="Times New Roman"/>
      <w:sz w:val="14"/>
      <w:szCs w:val="14"/>
      <w:lang w:eastAsia="fr-FR"/>
    </w:rPr>
  </w:style>
  <w:style w:type="paragraph" w:customStyle="1" w:styleId="HQnotedetableau5">
    <w:name w:val="HQ note de tableau 5"/>
    <w:basedOn w:val="Textebrut"/>
    <w:rsid w:val="00BB4B70"/>
    <w:pPr>
      <w:tabs>
        <w:tab w:val="left" w:pos="1440"/>
      </w:tabs>
      <w:spacing w:after="60"/>
      <w:ind w:left="1440" w:hanging="720"/>
    </w:pPr>
    <w:rPr>
      <w:rFonts w:eastAsia="MS Mincho" w:cs="Arial"/>
      <w:sz w:val="14"/>
      <w:szCs w:val="14"/>
      <w:lang w:val="fr-CA"/>
    </w:rPr>
  </w:style>
  <w:style w:type="paragraph" w:customStyle="1" w:styleId="HQfeuilledenote">
    <w:name w:val="HQ feuille de note"/>
    <w:rsid w:val="00BB4B70"/>
    <w:pPr>
      <w:spacing w:after="0" w:line="240" w:lineRule="auto"/>
      <w:ind w:hanging="7"/>
    </w:pPr>
    <w:rPr>
      <w:rFonts w:ascii="Arial" w:eastAsia="MS Mincho" w:hAnsi="Arial" w:cs="Arial"/>
      <w:sz w:val="14"/>
      <w:szCs w:val="14"/>
      <w:lang w:eastAsia="fr-FR"/>
    </w:rPr>
  </w:style>
  <w:style w:type="paragraph" w:customStyle="1" w:styleId="HQsecrtariatprovincial">
    <w:name w:val="HQ secrétariat provincial"/>
    <w:rsid w:val="00BB4B70"/>
    <w:pPr>
      <w:spacing w:after="0" w:line="240" w:lineRule="auto"/>
      <w:ind w:hanging="7"/>
    </w:pPr>
    <w:rPr>
      <w:rFonts w:ascii="Arial" w:eastAsia="MS Mincho" w:hAnsi="Arial" w:cs="Times New Roman"/>
      <w:sz w:val="15"/>
      <w:szCs w:val="20"/>
      <w:lang w:eastAsia="fr-FR"/>
    </w:rPr>
  </w:style>
  <w:style w:type="paragraph" w:customStyle="1" w:styleId="HQcoordonnes">
    <w:name w:val="HQ coordonnées"/>
    <w:rsid w:val="00BB4B70"/>
    <w:pPr>
      <w:spacing w:after="60" w:line="240" w:lineRule="auto"/>
    </w:pPr>
    <w:rPr>
      <w:rFonts w:ascii="Arial" w:eastAsia="MS Mincho" w:hAnsi="Arial" w:cs="Times New Roman"/>
      <w:sz w:val="15"/>
      <w:szCs w:val="20"/>
      <w:lang w:eastAsia="fr-FR"/>
    </w:rPr>
  </w:style>
  <w:style w:type="paragraph" w:customStyle="1" w:styleId="HQweb">
    <w:name w:val="HQ web"/>
    <w:rsid w:val="00BB4B70"/>
    <w:pPr>
      <w:spacing w:after="60" w:line="240" w:lineRule="auto"/>
    </w:pPr>
    <w:rPr>
      <w:rFonts w:ascii="Arial" w:eastAsia="MS Mincho" w:hAnsi="Arial" w:cs="Times New Roman"/>
      <w:sz w:val="15"/>
      <w:szCs w:val="20"/>
      <w:lang w:eastAsia="fr-FR"/>
    </w:rPr>
  </w:style>
  <w:style w:type="paragraph" w:customStyle="1" w:styleId="HQtextedephoto">
    <w:name w:val="HQ texte de photo"/>
    <w:basedOn w:val="Normal"/>
    <w:rsid w:val="00BB4B70"/>
    <w:pPr>
      <w:spacing w:before="120" w:after="0" w:line="240" w:lineRule="auto"/>
      <w:ind w:left="-187" w:right="-259"/>
      <w:jc w:val="center"/>
    </w:pPr>
    <w:rPr>
      <w:rFonts w:ascii="Arial" w:eastAsia="Times New Roman" w:hAnsi="Arial" w:cs="Arial"/>
      <w:sz w:val="15"/>
      <w:szCs w:val="15"/>
      <w:lang w:eastAsia="fr-FR"/>
    </w:rPr>
  </w:style>
  <w:style w:type="paragraph" w:customStyle="1" w:styleId="StyleHQtextedephotoGauche">
    <w:name w:val="Style HQ texte de photo + Gauche"/>
    <w:basedOn w:val="HQtextedephoto"/>
    <w:rsid w:val="00BB4B70"/>
    <w:pPr>
      <w:spacing w:before="0"/>
      <w:jc w:val="left"/>
    </w:pPr>
    <w:rPr>
      <w:rFonts w:cs="Times New Roman"/>
      <w:szCs w:val="20"/>
    </w:rPr>
  </w:style>
  <w:style w:type="paragraph" w:customStyle="1" w:styleId="HQtextephotodubas">
    <w:name w:val="HQ texte photo du bas"/>
    <w:basedOn w:val="Normal"/>
    <w:link w:val="HQtextephotodubasCar"/>
    <w:rsid w:val="00BB4B70"/>
    <w:pPr>
      <w:spacing w:before="60" w:after="0" w:line="240" w:lineRule="auto"/>
      <w:ind w:left="-187"/>
    </w:pPr>
    <w:rPr>
      <w:rFonts w:ascii="Arial" w:eastAsia="Times New Roman" w:hAnsi="Arial" w:cs="Times New Roman"/>
      <w:sz w:val="14"/>
      <w:szCs w:val="14"/>
      <w:lang w:eastAsia="fr-FR"/>
    </w:rPr>
  </w:style>
  <w:style w:type="character" w:customStyle="1" w:styleId="HQtextephotodubasCar">
    <w:name w:val="HQ texte photo du bas Car"/>
    <w:basedOn w:val="Policepardfaut"/>
    <w:link w:val="HQtextephotodubas"/>
    <w:rsid w:val="00BB4B70"/>
    <w:rPr>
      <w:rFonts w:ascii="Arial" w:eastAsia="Times New Roman" w:hAnsi="Arial" w:cs="Times New Roman"/>
      <w:sz w:val="14"/>
      <w:szCs w:val="14"/>
      <w:lang w:eastAsia="fr-FR"/>
    </w:rPr>
  </w:style>
  <w:style w:type="paragraph" w:styleId="Retraitcorpsdetexte2">
    <w:name w:val="Body Text Indent 2"/>
    <w:basedOn w:val="Normal"/>
    <w:link w:val="Retraitcorpsdetexte2Car"/>
    <w:semiHidden/>
    <w:rsid w:val="00BB4B70"/>
    <w:pPr>
      <w:spacing w:after="120" w:line="480" w:lineRule="auto"/>
      <w:ind w:left="360"/>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semiHidden/>
    <w:rsid w:val="00BB4B70"/>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B4B70"/>
    <w:pPr>
      <w:spacing w:after="0" w:line="240" w:lineRule="auto"/>
    </w:pPr>
    <w:rPr>
      <w:rFonts w:ascii="Tahoma" w:eastAsia="Times New Roman" w:hAnsi="Tahoma" w:cs="Tahoma"/>
      <w:sz w:val="16"/>
      <w:szCs w:val="16"/>
      <w:lang w:val="en-US" w:eastAsia="fr-FR"/>
    </w:rPr>
  </w:style>
  <w:style w:type="character" w:customStyle="1" w:styleId="TextedebullesCar">
    <w:name w:val="Texte de bulles Car"/>
    <w:basedOn w:val="Policepardfaut"/>
    <w:link w:val="Textedebulles"/>
    <w:uiPriority w:val="99"/>
    <w:semiHidden/>
    <w:rsid w:val="00BB4B70"/>
    <w:rPr>
      <w:rFonts w:ascii="Tahoma" w:eastAsia="Times New Roman" w:hAnsi="Tahoma" w:cs="Tahoma"/>
      <w:sz w:val="16"/>
      <w:szCs w:val="16"/>
      <w:lang w:val="en-US" w:eastAsia="fr-FR"/>
    </w:rPr>
  </w:style>
  <w:style w:type="character" w:customStyle="1" w:styleId="Policepardfaut1">
    <w:name w:val="Police par défaut1"/>
    <w:rsid w:val="00BB4B70"/>
  </w:style>
  <w:style w:type="paragraph" w:customStyle="1" w:styleId="Default">
    <w:name w:val="Default"/>
    <w:rsid w:val="00BB4B70"/>
    <w:pPr>
      <w:autoSpaceDE w:val="0"/>
      <w:autoSpaceDN w:val="0"/>
      <w:adjustRightInd w:val="0"/>
      <w:spacing w:after="0" w:line="240" w:lineRule="auto"/>
    </w:pPr>
    <w:rPr>
      <w:rFonts w:ascii="Calibri" w:eastAsia="Times New Roman" w:hAnsi="Calibri" w:cs="Calibri"/>
      <w:color w:val="000000"/>
      <w:sz w:val="24"/>
      <w:szCs w:val="24"/>
      <w:lang w:eastAsia="fr-CA"/>
    </w:rPr>
  </w:style>
  <w:style w:type="character" w:customStyle="1" w:styleId="normaltextrun">
    <w:name w:val="normaltextrun"/>
    <w:basedOn w:val="Policepardfaut"/>
    <w:rsid w:val="00BB4B70"/>
  </w:style>
  <w:style w:type="paragraph" w:styleId="TM4">
    <w:name w:val="toc 4"/>
    <w:basedOn w:val="Normal"/>
    <w:next w:val="Normal"/>
    <w:autoRedefine/>
    <w:uiPriority w:val="39"/>
    <w:unhideWhenUsed/>
    <w:rsid w:val="00BB4B70"/>
    <w:pPr>
      <w:spacing w:after="100"/>
      <w:ind w:left="660"/>
    </w:pPr>
    <w:rPr>
      <w:rFonts w:eastAsiaTheme="minorEastAsia"/>
      <w:lang w:eastAsia="fr-CA"/>
    </w:rPr>
  </w:style>
  <w:style w:type="paragraph" w:styleId="TM5">
    <w:name w:val="toc 5"/>
    <w:basedOn w:val="Normal"/>
    <w:next w:val="Normal"/>
    <w:autoRedefine/>
    <w:uiPriority w:val="39"/>
    <w:unhideWhenUsed/>
    <w:rsid w:val="00BB4B70"/>
    <w:pPr>
      <w:spacing w:after="100"/>
      <w:ind w:left="880"/>
    </w:pPr>
    <w:rPr>
      <w:rFonts w:eastAsiaTheme="minorEastAsia"/>
      <w:lang w:eastAsia="fr-CA"/>
    </w:rPr>
  </w:style>
  <w:style w:type="paragraph" w:styleId="TM6">
    <w:name w:val="toc 6"/>
    <w:basedOn w:val="Normal"/>
    <w:next w:val="Normal"/>
    <w:autoRedefine/>
    <w:uiPriority w:val="39"/>
    <w:unhideWhenUsed/>
    <w:rsid w:val="00BB4B70"/>
    <w:pPr>
      <w:spacing w:after="100"/>
      <w:ind w:left="1100"/>
    </w:pPr>
    <w:rPr>
      <w:rFonts w:eastAsiaTheme="minorEastAsia"/>
      <w:lang w:eastAsia="fr-CA"/>
    </w:rPr>
  </w:style>
  <w:style w:type="paragraph" w:styleId="TM7">
    <w:name w:val="toc 7"/>
    <w:basedOn w:val="Normal"/>
    <w:next w:val="Normal"/>
    <w:autoRedefine/>
    <w:uiPriority w:val="39"/>
    <w:unhideWhenUsed/>
    <w:rsid w:val="00BB4B70"/>
    <w:pPr>
      <w:spacing w:after="100"/>
      <w:ind w:left="1320"/>
    </w:pPr>
    <w:rPr>
      <w:rFonts w:eastAsiaTheme="minorEastAsia"/>
      <w:lang w:eastAsia="fr-CA"/>
    </w:rPr>
  </w:style>
  <w:style w:type="paragraph" w:styleId="TM8">
    <w:name w:val="toc 8"/>
    <w:basedOn w:val="Normal"/>
    <w:next w:val="Normal"/>
    <w:autoRedefine/>
    <w:uiPriority w:val="39"/>
    <w:unhideWhenUsed/>
    <w:rsid w:val="00BB4B70"/>
    <w:pPr>
      <w:spacing w:after="100"/>
      <w:ind w:left="1540"/>
    </w:pPr>
    <w:rPr>
      <w:rFonts w:eastAsiaTheme="minorEastAsia"/>
      <w:lang w:eastAsia="fr-CA"/>
    </w:rPr>
  </w:style>
  <w:style w:type="paragraph" w:styleId="TM9">
    <w:name w:val="toc 9"/>
    <w:basedOn w:val="Normal"/>
    <w:next w:val="Normal"/>
    <w:autoRedefine/>
    <w:uiPriority w:val="39"/>
    <w:unhideWhenUsed/>
    <w:rsid w:val="00BB4B70"/>
    <w:pPr>
      <w:spacing w:after="100"/>
      <w:ind w:left="1760"/>
    </w:pPr>
    <w:rPr>
      <w:rFonts w:eastAsiaTheme="minorEastAsia"/>
      <w:lang w:eastAsia="fr-CA"/>
    </w:rPr>
  </w:style>
  <w:style w:type="table" w:customStyle="1" w:styleId="Grilledutableau1">
    <w:name w:val="Grille du tableau1"/>
    <w:basedOn w:val="TableauNormal"/>
    <w:next w:val="Grilledutableau"/>
    <w:uiPriority w:val="59"/>
    <w:rsid w:val="00542615"/>
    <w:pPr>
      <w:widowControl w:val="0"/>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542615"/>
    <w:pPr>
      <w:spacing w:after="0" w:line="240" w:lineRule="auto"/>
    </w:pPr>
    <w:rPr>
      <w:rFonts w:ascii="Calibri" w:eastAsia="Calibri" w:hAnsi="Calibri" w:cs="Times New Roman"/>
      <w:sz w:val="20"/>
      <w:szCs w:val="20"/>
      <w:lang w:eastAsia="fr-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emoyenne2-Accent1">
    <w:name w:val="Medium List 2 Accent 1"/>
    <w:basedOn w:val="TableauNormal"/>
    <w:uiPriority w:val="66"/>
    <w:rsid w:val="00542615"/>
    <w:pPr>
      <w:spacing w:after="0" w:line="240" w:lineRule="auto"/>
    </w:pPr>
    <w:rPr>
      <w:rFonts w:asciiTheme="majorHAnsi" w:eastAsiaTheme="majorEastAsia" w:hAnsiTheme="majorHAnsi" w:cstheme="majorBidi"/>
      <w:color w:val="000000" w:themeColor="text1"/>
      <w:lang w:eastAsia="fr-C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Lienhypertextesuivivisit">
    <w:name w:val="FollowedHyperlink"/>
    <w:basedOn w:val="Policepardfaut"/>
    <w:uiPriority w:val="99"/>
    <w:semiHidden/>
    <w:unhideWhenUsed/>
    <w:rsid w:val="00542615"/>
    <w:rPr>
      <w:color w:val="954F72" w:themeColor="followedHyperlink"/>
      <w:u w:val="single"/>
    </w:rPr>
  </w:style>
  <w:style w:type="character" w:styleId="Mentionnonrsolue">
    <w:name w:val="Unresolved Mention"/>
    <w:basedOn w:val="Policepardfaut"/>
    <w:uiPriority w:val="99"/>
    <w:semiHidden/>
    <w:unhideWhenUsed/>
    <w:rsid w:val="001124F9"/>
    <w:rPr>
      <w:color w:val="605E5C"/>
      <w:shd w:val="clear" w:color="auto" w:fill="E1DFDD"/>
    </w:rPr>
  </w:style>
  <w:style w:type="paragraph" w:customStyle="1" w:styleId="TableParagraph">
    <w:name w:val="Table Paragraph"/>
    <w:basedOn w:val="Normal"/>
    <w:uiPriority w:val="1"/>
    <w:qFormat/>
    <w:rsid w:val="003D5DB3"/>
    <w:pPr>
      <w:widowControl w:val="0"/>
      <w:autoSpaceDE w:val="0"/>
      <w:autoSpaceDN w:val="0"/>
      <w:spacing w:after="0" w:line="240" w:lineRule="auto"/>
    </w:pPr>
    <w:rPr>
      <w:rFonts w:ascii="Calibri" w:eastAsia="Calibri" w:hAnsi="Calibri" w:cs="Calibri"/>
      <w:lang w:val="en-US" w:bidi="en-US"/>
    </w:rPr>
  </w:style>
  <w:style w:type="paragraph" w:styleId="Corpsdetexte">
    <w:name w:val="Body Text"/>
    <w:basedOn w:val="Normal"/>
    <w:link w:val="CorpsdetexteCar"/>
    <w:uiPriority w:val="1"/>
    <w:unhideWhenUsed/>
    <w:qFormat/>
    <w:rsid w:val="00263772"/>
    <w:pPr>
      <w:spacing w:after="120"/>
    </w:pPr>
  </w:style>
  <w:style w:type="character" w:customStyle="1" w:styleId="CorpsdetexteCar">
    <w:name w:val="Corps de texte Car"/>
    <w:basedOn w:val="Policepardfaut"/>
    <w:link w:val="Corpsdetexte"/>
    <w:uiPriority w:val="1"/>
    <w:rsid w:val="00263772"/>
  </w:style>
  <w:style w:type="table" w:customStyle="1" w:styleId="TableNormal">
    <w:name w:val="Table Normal"/>
    <w:uiPriority w:val="2"/>
    <w:semiHidden/>
    <w:unhideWhenUsed/>
    <w:qFormat/>
    <w:rsid w:val="002637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Grid">
    <w:name w:val="TableGrid"/>
    <w:rsid w:val="001548A1"/>
    <w:pPr>
      <w:spacing w:after="0" w:line="240" w:lineRule="auto"/>
    </w:pPr>
    <w:rPr>
      <w:rFonts w:eastAsiaTheme="minorEastAsia"/>
      <w:lang w:val="en-CA" w:eastAsia="en-CA"/>
    </w:rPr>
    <w:tblPr>
      <w:tblCellMar>
        <w:top w:w="0" w:type="dxa"/>
        <w:left w:w="0" w:type="dxa"/>
        <w:bottom w:w="0" w:type="dxa"/>
        <w:right w:w="0" w:type="dxa"/>
      </w:tblCellMar>
    </w:tblPr>
  </w:style>
  <w:style w:type="paragraph" w:styleId="Rvision">
    <w:name w:val="Revision"/>
    <w:hidden/>
    <w:uiPriority w:val="99"/>
    <w:semiHidden/>
    <w:rsid w:val="00B005F1"/>
    <w:pPr>
      <w:spacing w:after="0" w:line="240" w:lineRule="auto"/>
    </w:pPr>
  </w:style>
  <w:style w:type="character" w:styleId="lev">
    <w:name w:val="Strong"/>
    <w:basedOn w:val="Policepardfaut"/>
    <w:uiPriority w:val="22"/>
    <w:qFormat/>
    <w:rsid w:val="00E82BD6"/>
    <w:rPr>
      <w:b/>
      <w:bCs/>
    </w:rPr>
  </w:style>
  <w:style w:type="paragraph" w:customStyle="1" w:styleId="xmsonormal">
    <w:name w:val="xmsonormal"/>
    <w:basedOn w:val="Normal"/>
    <w:rsid w:val="00A06766"/>
    <w:pPr>
      <w:spacing w:before="100" w:beforeAutospacing="1" w:after="100" w:afterAutospacing="1" w:line="240" w:lineRule="auto"/>
    </w:pPr>
    <w:rPr>
      <w:rFonts w:ascii="Calibri" w:hAnsi="Calibri" w:cs="Calibri"/>
      <w:lang w:eastAsia="fr-CA"/>
    </w:rPr>
  </w:style>
  <w:style w:type="paragraph" w:customStyle="1" w:styleId="xl65">
    <w:name w:val="xl65"/>
    <w:basedOn w:val="Normal"/>
    <w:rsid w:val="002B5E79"/>
    <w:pPr>
      <w:spacing w:before="100" w:beforeAutospacing="1" w:after="100" w:afterAutospacing="1" w:line="240" w:lineRule="auto"/>
    </w:pPr>
    <w:rPr>
      <w:rFonts w:ascii="Calibri" w:eastAsia="Times New Roman" w:hAnsi="Calibri" w:cs="Calibri"/>
      <w:lang w:eastAsia="fr-CA"/>
    </w:rPr>
  </w:style>
  <w:style w:type="table" w:customStyle="1" w:styleId="Grilledutableau3">
    <w:name w:val="Grille du tableau3"/>
    <w:basedOn w:val="TableauNormal"/>
    <w:next w:val="Grilledutableau"/>
    <w:uiPriority w:val="39"/>
    <w:rsid w:val="002A0834"/>
    <w:pPr>
      <w:spacing w:after="0" w:line="240" w:lineRule="auto"/>
    </w:pPr>
    <w:rPr>
      <w:rFonts w:ascii="Calibri" w:eastAsia="Calibri" w:hAnsi="Calibri" w:cs="Times New Roman"/>
      <w:sz w:val="20"/>
      <w:szCs w:val="20"/>
      <w:lang w:eastAsia="fr-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F912B2"/>
    <w:pPr>
      <w:overflowPunct w:val="0"/>
      <w:autoSpaceDE w:val="0"/>
      <w:autoSpaceDN w:val="0"/>
      <w:adjustRightInd w:val="0"/>
      <w:spacing w:after="0" w:line="240" w:lineRule="auto"/>
      <w:ind w:left="578"/>
      <w:jc w:val="both"/>
      <w:textAlignment w:val="baseline"/>
    </w:pPr>
    <w:rPr>
      <w:rFonts w:ascii="Tahoma" w:eastAsia="Times New Roman" w:hAnsi="Tahoma" w:cs="Times New Roman"/>
      <w:szCs w:val="20"/>
      <w:lang w:eastAsia="fr-FR"/>
    </w:rPr>
  </w:style>
  <w:style w:type="table" w:customStyle="1" w:styleId="Grilledutableau4">
    <w:name w:val="Grille du tableau4"/>
    <w:basedOn w:val="TableauNormal"/>
    <w:next w:val="Grilledutableau"/>
    <w:uiPriority w:val="39"/>
    <w:rsid w:val="0083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Policepardfaut"/>
    <w:rsid w:val="005A7E63"/>
  </w:style>
  <w:style w:type="paragraph" w:styleId="Normalcentr">
    <w:name w:val="Block Text"/>
    <w:basedOn w:val="Normal"/>
    <w:semiHidden/>
    <w:rsid w:val="004419B3"/>
    <w:pPr>
      <w:tabs>
        <w:tab w:val="left" w:pos="-1440"/>
        <w:tab w:val="left" w:pos="-720"/>
        <w:tab w:val="left" w:pos="0"/>
        <w:tab w:val="left" w:pos="331"/>
        <w:tab w:val="left" w:pos="662"/>
        <w:tab w:val="left" w:pos="993"/>
        <w:tab w:val="left" w:pos="1324"/>
        <w:tab w:val="left" w:pos="1656"/>
        <w:tab w:val="left" w:pos="2880"/>
        <w:tab w:val="left" w:pos="3600"/>
        <w:tab w:val="left" w:pos="4320"/>
        <w:tab w:val="left" w:pos="5040"/>
        <w:tab w:val="left" w:pos="6480"/>
        <w:tab w:val="left" w:pos="7200"/>
        <w:tab w:val="left" w:pos="7920"/>
      </w:tabs>
      <w:spacing w:after="0" w:line="240" w:lineRule="auto"/>
      <w:ind w:left="5040" w:right="-900" w:hanging="5040"/>
      <w:jc w:val="both"/>
    </w:pPr>
    <w:rPr>
      <w:rFonts w:ascii="Tahoma" w:eastAsia="Times New Roman" w:hAnsi="Tahoma" w:cs="Tahoma"/>
      <w:sz w:val="24"/>
      <w:szCs w:val="24"/>
      <w:lang w:val="fr-FR" w:eastAsia="fr-FR"/>
    </w:rPr>
  </w:style>
  <w:style w:type="paragraph" w:customStyle="1" w:styleId="ExtraInfo">
    <w:name w:val="Extra Info"/>
    <w:basedOn w:val="Normal"/>
    <w:rsid w:val="004419B3"/>
    <w:pPr>
      <w:spacing w:after="0" w:line="240" w:lineRule="auto"/>
    </w:pPr>
    <w:rPr>
      <w:rFonts w:ascii="Times New Roman" w:eastAsia="Times New Roman" w:hAnsi="Times New Roman" w:cs="Times New Roman"/>
      <w:sz w:val="18"/>
      <w:szCs w:val="20"/>
    </w:rPr>
  </w:style>
  <w:style w:type="paragraph" w:styleId="Notedebasdepage">
    <w:name w:val="footnote text"/>
    <w:basedOn w:val="Normal"/>
    <w:link w:val="NotedebasdepageCar"/>
    <w:semiHidden/>
    <w:rsid w:val="004419B3"/>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4419B3"/>
    <w:rPr>
      <w:rFonts w:ascii="Times New Roman" w:eastAsia="Times New Roman" w:hAnsi="Times New Roman" w:cs="Times New Roman"/>
      <w:sz w:val="20"/>
      <w:szCs w:val="20"/>
      <w:lang w:eastAsia="fr-FR"/>
    </w:rPr>
  </w:style>
  <w:style w:type="character" w:customStyle="1" w:styleId="cf11">
    <w:name w:val="cf11"/>
    <w:basedOn w:val="Policepardfaut"/>
    <w:rsid w:val="004A3B3A"/>
    <w:rPr>
      <w:rFonts w:ascii="Segoe UI" w:hAnsi="Segoe UI" w:cs="Segoe UI" w:hint="default"/>
      <w:b/>
      <w:bCs/>
      <w:i/>
      <w:iCs/>
      <w:sz w:val="18"/>
      <w:szCs w:val="18"/>
    </w:rPr>
  </w:style>
  <w:style w:type="character" w:customStyle="1" w:styleId="cf01">
    <w:name w:val="cf01"/>
    <w:basedOn w:val="Policepardfaut"/>
    <w:rsid w:val="001876B9"/>
    <w:rPr>
      <w:rFonts w:ascii="Segoe UI" w:hAnsi="Segoe UI" w:cs="Segoe UI" w:hint="default"/>
      <w:sz w:val="18"/>
      <w:szCs w:val="18"/>
    </w:rPr>
  </w:style>
  <w:style w:type="paragraph" w:styleId="Sansinterligne">
    <w:name w:val="No Spacing"/>
    <w:uiPriority w:val="1"/>
    <w:qFormat/>
    <w:rsid w:val="00416AE0"/>
    <w:pPr>
      <w:spacing w:after="0" w:line="240" w:lineRule="auto"/>
    </w:pPr>
    <w:rPr>
      <w:kern w:val="2"/>
      <w14:ligatures w14:val="standardContextual"/>
    </w:rPr>
  </w:style>
  <w:style w:type="character" w:styleId="Marquedecommentaire">
    <w:name w:val="annotation reference"/>
    <w:basedOn w:val="Policepardfaut"/>
    <w:uiPriority w:val="99"/>
    <w:semiHidden/>
    <w:unhideWhenUsed/>
    <w:rsid w:val="00216566"/>
    <w:rPr>
      <w:sz w:val="16"/>
      <w:szCs w:val="16"/>
    </w:rPr>
  </w:style>
  <w:style w:type="paragraph" w:styleId="Commentaire">
    <w:name w:val="annotation text"/>
    <w:basedOn w:val="Normal"/>
    <w:link w:val="CommentaireCar"/>
    <w:uiPriority w:val="99"/>
    <w:unhideWhenUsed/>
    <w:rsid w:val="00216566"/>
    <w:pPr>
      <w:spacing w:line="240" w:lineRule="auto"/>
    </w:pPr>
    <w:rPr>
      <w:sz w:val="20"/>
      <w:szCs w:val="20"/>
    </w:rPr>
  </w:style>
  <w:style w:type="character" w:customStyle="1" w:styleId="CommentaireCar">
    <w:name w:val="Commentaire Car"/>
    <w:basedOn w:val="Policepardfaut"/>
    <w:link w:val="Commentaire"/>
    <w:uiPriority w:val="99"/>
    <w:rsid w:val="00216566"/>
    <w:rPr>
      <w:sz w:val="20"/>
      <w:szCs w:val="20"/>
    </w:rPr>
  </w:style>
  <w:style w:type="paragraph" w:styleId="Objetducommentaire">
    <w:name w:val="annotation subject"/>
    <w:basedOn w:val="Commentaire"/>
    <w:next w:val="Commentaire"/>
    <w:link w:val="ObjetducommentaireCar"/>
    <w:uiPriority w:val="99"/>
    <w:semiHidden/>
    <w:unhideWhenUsed/>
    <w:rsid w:val="00216566"/>
    <w:rPr>
      <w:b/>
      <w:bCs/>
    </w:rPr>
  </w:style>
  <w:style w:type="character" w:customStyle="1" w:styleId="ObjetducommentaireCar">
    <w:name w:val="Objet du commentaire Car"/>
    <w:basedOn w:val="CommentaireCar"/>
    <w:link w:val="Objetducommentaire"/>
    <w:uiPriority w:val="99"/>
    <w:semiHidden/>
    <w:rsid w:val="002165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5477">
      <w:bodyDiv w:val="1"/>
      <w:marLeft w:val="0"/>
      <w:marRight w:val="0"/>
      <w:marTop w:val="0"/>
      <w:marBottom w:val="0"/>
      <w:divBdr>
        <w:top w:val="none" w:sz="0" w:space="0" w:color="auto"/>
        <w:left w:val="none" w:sz="0" w:space="0" w:color="auto"/>
        <w:bottom w:val="none" w:sz="0" w:space="0" w:color="auto"/>
        <w:right w:val="none" w:sz="0" w:space="0" w:color="auto"/>
      </w:divBdr>
    </w:div>
    <w:div w:id="134808705">
      <w:bodyDiv w:val="1"/>
      <w:marLeft w:val="0"/>
      <w:marRight w:val="0"/>
      <w:marTop w:val="0"/>
      <w:marBottom w:val="0"/>
      <w:divBdr>
        <w:top w:val="none" w:sz="0" w:space="0" w:color="auto"/>
        <w:left w:val="none" w:sz="0" w:space="0" w:color="auto"/>
        <w:bottom w:val="none" w:sz="0" w:space="0" w:color="auto"/>
        <w:right w:val="none" w:sz="0" w:space="0" w:color="auto"/>
      </w:divBdr>
    </w:div>
    <w:div w:id="139470581">
      <w:bodyDiv w:val="1"/>
      <w:marLeft w:val="0"/>
      <w:marRight w:val="0"/>
      <w:marTop w:val="0"/>
      <w:marBottom w:val="0"/>
      <w:divBdr>
        <w:top w:val="none" w:sz="0" w:space="0" w:color="auto"/>
        <w:left w:val="none" w:sz="0" w:space="0" w:color="auto"/>
        <w:bottom w:val="none" w:sz="0" w:space="0" w:color="auto"/>
        <w:right w:val="none" w:sz="0" w:space="0" w:color="auto"/>
      </w:divBdr>
    </w:div>
    <w:div w:id="211962754">
      <w:bodyDiv w:val="1"/>
      <w:marLeft w:val="0"/>
      <w:marRight w:val="0"/>
      <w:marTop w:val="0"/>
      <w:marBottom w:val="0"/>
      <w:divBdr>
        <w:top w:val="none" w:sz="0" w:space="0" w:color="auto"/>
        <w:left w:val="none" w:sz="0" w:space="0" w:color="auto"/>
        <w:bottom w:val="none" w:sz="0" w:space="0" w:color="auto"/>
        <w:right w:val="none" w:sz="0" w:space="0" w:color="auto"/>
      </w:divBdr>
    </w:div>
    <w:div w:id="221722786">
      <w:bodyDiv w:val="1"/>
      <w:marLeft w:val="0"/>
      <w:marRight w:val="0"/>
      <w:marTop w:val="0"/>
      <w:marBottom w:val="0"/>
      <w:divBdr>
        <w:top w:val="none" w:sz="0" w:space="0" w:color="auto"/>
        <w:left w:val="none" w:sz="0" w:space="0" w:color="auto"/>
        <w:bottom w:val="none" w:sz="0" w:space="0" w:color="auto"/>
        <w:right w:val="none" w:sz="0" w:space="0" w:color="auto"/>
      </w:divBdr>
    </w:div>
    <w:div w:id="234823665">
      <w:bodyDiv w:val="1"/>
      <w:marLeft w:val="0"/>
      <w:marRight w:val="0"/>
      <w:marTop w:val="0"/>
      <w:marBottom w:val="0"/>
      <w:divBdr>
        <w:top w:val="none" w:sz="0" w:space="0" w:color="auto"/>
        <w:left w:val="none" w:sz="0" w:space="0" w:color="auto"/>
        <w:bottom w:val="none" w:sz="0" w:space="0" w:color="auto"/>
        <w:right w:val="none" w:sz="0" w:space="0" w:color="auto"/>
      </w:divBdr>
    </w:div>
    <w:div w:id="265234941">
      <w:bodyDiv w:val="1"/>
      <w:marLeft w:val="0"/>
      <w:marRight w:val="0"/>
      <w:marTop w:val="0"/>
      <w:marBottom w:val="0"/>
      <w:divBdr>
        <w:top w:val="none" w:sz="0" w:space="0" w:color="auto"/>
        <w:left w:val="none" w:sz="0" w:space="0" w:color="auto"/>
        <w:bottom w:val="none" w:sz="0" w:space="0" w:color="auto"/>
        <w:right w:val="none" w:sz="0" w:space="0" w:color="auto"/>
      </w:divBdr>
    </w:div>
    <w:div w:id="269047558">
      <w:bodyDiv w:val="1"/>
      <w:marLeft w:val="0"/>
      <w:marRight w:val="0"/>
      <w:marTop w:val="0"/>
      <w:marBottom w:val="0"/>
      <w:divBdr>
        <w:top w:val="none" w:sz="0" w:space="0" w:color="auto"/>
        <w:left w:val="none" w:sz="0" w:space="0" w:color="auto"/>
        <w:bottom w:val="none" w:sz="0" w:space="0" w:color="auto"/>
        <w:right w:val="none" w:sz="0" w:space="0" w:color="auto"/>
      </w:divBdr>
    </w:div>
    <w:div w:id="271086033">
      <w:bodyDiv w:val="1"/>
      <w:marLeft w:val="0"/>
      <w:marRight w:val="0"/>
      <w:marTop w:val="0"/>
      <w:marBottom w:val="0"/>
      <w:divBdr>
        <w:top w:val="none" w:sz="0" w:space="0" w:color="auto"/>
        <w:left w:val="none" w:sz="0" w:space="0" w:color="auto"/>
        <w:bottom w:val="none" w:sz="0" w:space="0" w:color="auto"/>
        <w:right w:val="none" w:sz="0" w:space="0" w:color="auto"/>
      </w:divBdr>
    </w:div>
    <w:div w:id="327557724">
      <w:bodyDiv w:val="1"/>
      <w:marLeft w:val="0"/>
      <w:marRight w:val="0"/>
      <w:marTop w:val="0"/>
      <w:marBottom w:val="0"/>
      <w:divBdr>
        <w:top w:val="none" w:sz="0" w:space="0" w:color="auto"/>
        <w:left w:val="none" w:sz="0" w:space="0" w:color="auto"/>
        <w:bottom w:val="none" w:sz="0" w:space="0" w:color="auto"/>
        <w:right w:val="none" w:sz="0" w:space="0" w:color="auto"/>
      </w:divBdr>
    </w:div>
    <w:div w:id="381632340">
      <w:bodyDiv w:val="1"/>
      <w:marLeft w:val="0"/>
      <w:marRight w:val="0"/>
      <w:marTop w:val="0"/>
      <w:marBottom w:val="0"/>
      <w:divBdr>
        <w:top w:val="none" w:sz="0" w:space="0" w:color="auto"/>
        <w:left w:val="none" w:sz="0" w:space="0" w:color="auto"/>
        <w:bottom w:val="none" w:sz="0" w:space="0" w:color="auto"/>
        <w:right w:val="none" w:sz="0" w:space="0" w:color="auto"/>
      </w:divBdr>
    </w:div>
    <w:div w:id="405037633">
      <w:bodyDiv w:val="1"/>
      <w:marLeft w:val="0"/>
      <w:marRight w:val="0"/>
      <w:marTop w:val="0"/>
      <w:marBottom w:val="0"/>
      <w:divBdr>
        <w:top w:val="none" w:sz="0" w:space="0" w:color="auto"/>
        <w:left w:val="none" w:sz="0" w:space="0" w:color="auto"/>
        <w:bottom w:val="none" w:sz="0" w:space="0" w:color="auto"/>
        <w:right w:val="none" w:sz="0" w:space="0" w:color="auto"/>
      </w:divBdr>
    </w:div>
    <w:div w:id="416903826">
      <w:bodyDiv w:val="1"/>
      <w:marLeft w:val="0"/>
      <w:marRight w:val="0"/>
      <w:marTop w:val="0"/>
      <w:marBottom w:val="0"/>
      <w:divBdr>
        <w:top w:val="none" w:sz="0" w:space="0" w:color="auto"/>
        <w:left w:val="none" w:sz="0" w:space="0" w:color="auto"/>
        <w:bottom w:val="none" w:sz="0" w:space="0" w:color="auto"/>
        <w:right w:val="none" w:sz="0" w:space="0" w:color="auto"/>
      </w:divBdr>
    </w:div>
    <w:div w:id="552427759">
      <w:bodyDiv w:val="1"/>
      <w:marLeft w:val="0"/>
      <w:marRight w:val="0"/>
      <w:marTop w:val="0"/>
      <w:marBottom w:val="0"/>
      <w:divBdr>
        <w:top w:val="none" w:sz="0" w:space="0" w:color="auto"/>
        <w:left w:val="none" w:sz="0" w:space="0" w:color="auto"/>
        <w:bottom w:val="none" w:sz="0" w:space="0" w:color="auto"/>
        <w:right w:val="none" w:sz="0" w:space="0" w:color="auto"/>
      </w:divBdr>
    </w:div>
    <w:div w:id="567225660">
      <w:bodyDiv w:val="1"/>
      <w:marLeft w:val="0"/>
      <w:marRight w:val="0"/>
      <w:marTop w:val="0"/>
      <w:marBottom w:val="0"/>
      <w:divBdr>
        <w:top w:val="none" w:sz="0" w:space="0" w:color="auto"/>
        <w:left w:val="none" w:sz="0" w:space="0" w:color="auto"/>
        <w:bottom w:val="none" w:sz="0" w:space="0" w:color="auto"/>
        <w:right w:val="none" w:sz="0" w:space="0" w:color="auto"/>
      </w:divBdr>
    </w:div>
    <w:div w:id="582498401">
      <w:bodyDiv w:val="1"/>
      <w:marLeft w:val="0"/>
      <w:marRight w:val="0"/>
      <w:marTop w:val="0"/>
      <w:marBottom w:val="0"/>
      <w:divBdr>
        <w:top w:val="none" w:sz="0" w:space="0" w:color="auto"/>
        <w:left w:val="none" w:sz="0" w:space="0" w:color="auto"/>
        <w:bottom w:val="none" w:sz="0" w:space="0" w:color="auto"/>
        <w:right w:val="none" w:sz="0" w:space="0" w:color="auto"/>
      </w:divBdr>
    </w:div>
    <w:div w:id="608587451">
      <w:bodyDiv w:val="1"/>
      <w:marLeft w:val="0"/>
      <w:marRight w:val="0"/>
      <w:marTop w:val="0"/>
      <w:marBottom w:val="0"/>
      <w:divBdr>
        <w:top w:val="none" w:sz="0" w:space="0" w:color="auto"/>
        <w:left w:val="none" w:sz="0" w:space="0" w:color="auto"/>
        <w:bottom w:val="none" w:sz="0" w:space="0" w:color="auto"/>
        <w:right w:val="none" w:sz="0" w:space="0" w:color="auto"/>
      </w:divBdr>
    </w:div>
    <w:div w:id="640427375">
      <w:bodyDiv w:val="1"/>
      <w:marLeft w:val="0"/>
      <w:marRight w:val="0"/>
      <w:marTop w:val="0"/>
      <w:marBottom w:val="0"/>
      <w:divBdr>
        <w:top w:val="none" w:sz="0" w:space="0" w:color="auto"/>
        <w:left w:val="none" w:sz="0" w:space="0" w:color="auto"/>
        <w:bottom w:val="none" w:sz="0" w:space="0" w:color="auto"/>
        <w:right w:val="none" w:sz="0" w:space="0" w:color="auto"/>
      </w:divBdr>
    </w:div>
    <w:div w:id="641429117">
      <w:bodyDiv w:val="1"/>
      <w:marLeft w:val="0"/>
      <w:marRight w:val="0"/>
      <w:marTop w:val="0"/>
      <w:marBottom w:val="0"/>
      <w:divBdr>
        <w:top w:val="none" w:sz="0" w:space="0" w:color="auto"/>
        <w:left w:val="none" w:sz="0" w:space="0" w:color="auto"/>
        <w:bottom w:val="none" w:sz="0" w:space="0" w:color="auto"/>
        <w:right w:val="none" w:sz="0" w:space="0" w:color="auto"/>
      </w:divBdr>
    </w:div>
    <w:div w:id="689140553">
      <w:bodyDiv w:val="1"/>
      <w:marLeft w:val="0"/>
      <w:marRight w:val="0"/>
      <w:marTop w:val="0"/>
      <w:marBottom w:val="0"/>
      <w:divBdr>
        <w:top w:val="none" w:sz="0" w:space="0" w:color="auto"/>
        <w:left w:val="none" w:sz="0" w:space="0" w:color="auto"/>
        <w:bottom w:val="none" w:sz="0" w:space="0" w:color="auto"/>
        <w:right w:val="none" w:sz="0" w:space="0" w:color="auto"/>
      </w:divBdr>
    </w:div>
    <w:div w:id="709308132">
      <w:bodyDiv w:val="1"/>
      <w:marLeft w:val="0"/>
      <w:marRight w:val="0"/>
      <w:marTop w:val="0"/>
      <w:marBottom w:val="0"/>
      <w:divBdr>
        <w:top w:val="none" w:sz="0" w:space="0" w:color="auto"/>
        <w:left w:val="none" w:sz="0" w:space="0" w:color="auto"/>
        <w:bottom w:val="none" w:sz="0" w:space="0" w:color="auto"/>
        <w:right w:val="none" w:sz="0" w:space="0" w:color="auto"/>
      </w:divBdr>
    </w:div>
    <w:div w:id="712777177">
      <w:bodyDiv w:val="1"/>
      <w:marLeft w:val="0"/>
      <w:marRight w:val="0"/>
      <w:marTop w:val="0"/>
      <w:marBottom w:val="0"/>
      <w:divBdr>
        <w:top w:val="none" w:sz="0" w:space="0" w:color="auto"/>
        <w:left w:val="none" w:sz="0" w:space="0" w:color="auto"/>
        <w:bottom w:val="none" w:sz="0" w:space="0" w:color="auto"/>
        <w:right w:val="none" w:sz="0" w:space="0" w:color="auto"/>
      </w:divBdr>
    </w:div>
    <w:div w:id="736051641">
      <w:bodyDiv w:val="1"/>
      <w:marLeft w:val="0"/>
      <w:marRight w:val="0"/>
      <w:marTop w:val="0"/>
      <w:marBottom w:val="0"/>
      <w:divBdr>
        <w:top w:val="none" w:sz="0" w:space="0" w:color="auto"/>
        <w:left w:val="none" w:sz="0" w:space="0" w:color="auto"/>
        <w:bottom w:val="none" w:sz="0" w:space="0" w:color="auto"/>
        <w:right w:val="none" w:sz="0" w:space="0" w:color="auto"/>
      </w:divBdr>
    </w:div>
    <w:div w:id="743143615">
      <w:bodyDiv w:val="1"/>
      <w:marLeft w:val="0"/>
      <w:marRight w:val="0"/>
      <w:marTop w:val="0"/>
      <w:marBottom w:val="0"/>
      <w:divBdr>
        <w:top w:val="none" w:sz="0" w:space="0" w:color="auto"/>
        <w:left w:val="none" w:sz="0" w:space="0" w:color="auto"/>
        <w:bottom w:val="none" w:sz="0" w:space="0" w:color="auto"/>
        <w:right w:val="none" w:sz="0" w:space="0" w:color="auto"/>
      </w:divBdr>
    </w:div>
    <w:div w:id="839394450">
      <w:bodyDiv w:val="1"/>
      <w:marLeft w:val="0"/>
      <w:marRight w:val="0"/>
      <w:marTop w:val="0"/>
      <w:marBottom w:val="0"/>
      <w:divBdr>
        <w:top w:val="none" w:sz="0" w:space="0" w:color="auto"/>
        <w:left w:val="none" w:sz="0" w:space="0" w:color="auto"/>
        <w:bottom w:val="none" w:sz="0" w:space="0" w:color="auto"/>
        <w:right w:val="none" w:sz="0" w:space="0" w:color="auto"/>
      </w:divBdr>
    </w:div>
    <w:div w:id="868029785">
      <w:bodyDiv w:val="1"/>
      <w:marLeft w:val="0"/>
      <w:marRight w:val="0"/>
      <w:marTop w:val="0"/>
      <w:marBottom w:val="0"/>
      <w:divBdr>
        <w:top w:val="none" w:sz="0" w:space="0" w:color="auto"/>
        <w:left w:val="none" w:sz="0" w:space="0" w:color="auto"/>
        <w:bottom w:val="none" w:sz="0" w:space="0" w:color="auto"/>
        <w:right w:val="none" w:sz="0" w:space="0" w:color="auto"/>
      </w:divBdr>
    </w:div>
    <w:div w:id="876940048">
      <w:bodyDiv w:val="1"/>
      <w:marLeft w:val="0"/>
      <w:marRight w:val="0"/>
      <w:marTop w:val="0"/>
      <w:marBottom w:val="0"/>
      <w:divBdr>
        <w:top w:val="none" w:sz="0" w:space="0" w:color="auto"/>
        <w:left w:val="none" w:sz="0" w:space="0" w:color="auto"/>
        <w:bottom w:val="none" w:sz="0" w:space="0" w:color="auto"/>
        <w:right w:val="none" w:sz="0" w:space="0" w:color="auto"/>
      </w:divBdr>
    </w:div>
    <w:div w:id="908005191">
      <w:bodyDiv w:val="1"/>
      <w:marLeft w:val="0"/>
      <w:marRight w:val="0"/>
      <w:marTop w:val="0"/>
      <w:marBottom w:val="0"/>
      <w:divBdr>
        <w:top w:val="none" w:sz="0" w:space="0" w:color="auto"/>
        <w:left w:val="none" w:sz="0" w:space="0" w:color="auto"/>
        <w:bottom w:val="none" w:sz="0" w:space="0" w:color="auto"/>
        <w:right w:val="none" w:sz="0" w:space="0" w:color="auto"/>
      </w:divBdr>
    </w:div>
    <w:div w:id="923414920">
      <w:bodyDiv w:val="1"/>
      <w:marLeft w:val="0"/>
      <w:marRight w:val="0"/>
      <w:marTop w:val="0"/>
      <w:marBottom w:val="0"/>
      <w:divBdr>
        <w:top w:val="none" w:sz="0" w:space="0" w:color="auto"/>
        <w:left w:val="none" w:sz="0" w:space="0" w:color="auto"/>
        <w:bottom w:val="none" w:sz="0" w:space="0" w:color="auto"/>
        <w:right w:val="none" w:sz="0" w:space="0" w:color="auto"/>
      </w:divBdr>
    </w:div>
    <w:div w:id="966198138">
      <w:bodyDiv w:val="1"/>
      <w:marLeft w:val="0"/>
      <w:marRight w:val="0"/>
      <w:marTop w:val="0"/>
      <w:marBottom w:val="0"/>
      <w:divBdr>
        <w:top w:val="none" w:sz="0" w:space="0" w:color="auto"/>
        <w:left w:val="none" w:sz="0" w:space="0" w:color="auto"/>
        <w:bottom w:val="none" w:sz="0" w:space="0" w:color="auto"/>
        <w:right w:val="none" w:sz="0" w:space="0" w:color="auto"/>
      </w:divBdr>
    </w:div>
    <w:div w:id="1051032738">
      <w:bodyDiv w:val="1"/>
      <w:marLeft w:val="0"/>
      <w:marRight w:val="0"/>
      <w:marTop w:val="0"/>
      <w:marBottom w:val="0"/>
      <w:divBdr>
        <w:top w:val="none" w:sz="0" w:space="0" w:color="auto"/>
        <w:left w:val="none" w:sz="0" w:space="0" w:color="auto"/>
        <w:bottom w:val="none" w:sz="0" w:space="0" w:color="auto"/>
        <w:right w:val="none" w:sz="0" w:space="0" w:color="auto"/>
      </w:divBdr>
    </w:div>
    <w:div w:id="1053768919">
      <w:bodyDiv w:val="1"/>
      <w:marLeft w:val="0"/>
      <w:marRight w:val="0"/>
      <w:marTop w:val="0"/>
      <w:marBottom w:val="0"/>
      <w:divBdr>
        <w:top w:val="none" w:sz="0" w:space="0" w:color="auto"/>
        <w:left w:val="none" w:sz="0" w:space="0" w:color="auto"/>
        <w:bottom w:val="none" w:sz="0" w:space="0" w:color="auto"/>
        <w:right w:val="none" w:sz="0" w:space="0" w:color="auto"/>
      </w:divBdr>
    </w:div>
    <w:div w:id="1089929404">
      <w:bodyDiv w:val="1"/>
      <w:marLeft w:val="0"/>
      <w:marRight w:val="0"/>
      <w:marTop w:val="0"/>
      <w:marBottom w:val="0"/>
      <w:divBdr>
        <w:top w:val="none" w:sz="0" w:space="0" w:color="auto"/>
        <w:left w:val="none" w:sz="0" w:space="0" w:color="auto"/>
        <w:bottom w:val="none" w:sz="0" w:space="0" w:color="auto"/>
        <w:right w:val="none" w:sz="0" w:space="0" w:color="auto"/>
      </w:divBdr>
    </w:div>
    <w:div w:id="1148664265">
      <w:bodyDiv w:val="1"/>
      <w:marLeft w:val="0"/>
      <w:marRight w:val="0"/>
      <w:marTop w:val="0"/>
      <w:marBottom w:val="0"/>
      <w:divBdr>
        <w:top w:val="none" w:sz="0" w:space="0" w:color="auto"/>
        <w:left w:val="none" w:sz="0" w:space="0" w:color="auto"/>
        <w:bottom w:val="none" w:sz="0" w:space="0" w:color="auto"/>
        <w:right w:val="none" w:sz="0" w:space="0" w:color="auto"/>
      </w:divBdr>
    </w:div>
    <w:div w:id="1181355988">
      <w:bodyDiv w:val="1"/>
      <w:marLeft w:val="0"/>
      <w:marRight w:val="0"/>
      <w:marTop w:val="0"/>
      <w:marBottom w:val="0"/>
      <w:divBdr>
        <w:top w:val="none" w:sz="0" w:space="0" w:color="auto"/>
        <w:left w:val="none" w:sz="0" w:space="0" w:color="auto"/>
        <w:bottom w:val="none" w:sz="0" w:space="0" w:color="auto"/>
        <w:right w:val="none" w:sz="0" w:space="0" w:color="auto"/>
      </w:divBdr>
    </w:div>
    <w:div w:id="1201892134">
      <w:bodyDiv w:val="1"/>
      <w:marLeft w:val="0"/>
      <w:marRight w:val="0"/>
      <w:marTop w:val="0"/>
      <w:marBottom w:val="0"/>
      <w:divBdr>
        <w:top w:val="none" w:sz="0" w:space="0" w:color="auto"/>
        <w:left w:val="none" w:sz="0" w:space="0" w:color="auto"/>
        <w:bottom w:val="none" w:sz="0" w:space="0" w:color="auto"/>
        <w:right w:val="none" w:sz="0" w:space="0" w:color="auto"/>
      </w:divBdr>
    </w:div>
    <w:div w:id="1246692872">
      <w:bodyDiv w:val="1"/>
      <w:marLeft w:val="0"/>
      <w:marRight w:val="0"/>
      <w:marTop w:val="0"/>
      <w:marBottom w:val="0"/>
      <w:divBdr>
        <w:top w:val="none" w:sz="0" w:space="0" w:color="auto"/>
        <w:left w:val="none" w:sz="0" w:space="0" w:color="auto"/>
        <w:bottom w:val="none" w:sz="0" w:space="0" w:color="auto"/>
        <w:right w:val="none" w:sz="0" w:space="0" w:color="auto"/>
      </w:divBdr>
    </w:div>
    <w:div w:id="1289825305">
      <w:bodyDiv w:val="1"/>
      <w:marLeft w:val="0"/>
      <w:marRight w:val="0"/>
      <w:marTop w:val="0"/>
      <w:marBottom w:val="0"/>
      <w:divBdr>
        <w:top w:val="none" w:sz="0" w:space="0" w:color="auto"/>
        <w:left w:val="none" w:sz="0" w:space="0" w:color="auto"/>
        <w:bottom w:val="none" w:sz="0" w:space="0" w:color="auto"/>
        <w:right w:val="none" w:sz="0" w:space="0" w:color="auto"/>
      </w:divBdr>
    </w:div>
    <w:div w:id="1295721632">
      <w:bodyDiv w:val="1"/>
      <w:marLeft w:val="0"/>
      <w:marRight w:val="0"/>
      <w:marTop w:val="0"/>
      <w:marBottom w:val="0"/>
      <w:divBdr>
        <w:top w:val="none" w:sz="0" w:space="0" w:color="auto"/>
        <w:left w:val="none" w:sz="0" w:space="0" w:color="auto"/>
        <w:bottom w:val="none" w:sz="0" w:space="0" w:color="auto"/>
        <w:right w:val="none" w:sz="0" w:space="0" w:color="auto"/>
      </w:divBdr>
    </w:div>
    <w:div w:id="1323193626">
      <w:bodyDiv w:val="1"/>
      <w:marLeft w:val="0"/>
      <w:marRight w:val="0"/>
      <w:marTop w:val="0"/>
      <w:marBottom w:val="0"/>
      <w:divBdr>
        <w:top w:val="none" w:sz="0" w:space="0" w:color="auto"/>
        <w:left w:val="none" w:sz="0" w:space="0" w:color="auto"/>
        <w:bottom w:val="none" w:sz="0" w:space="0" w:color="auto"/>
        <w:right w:val="none" w:sz="0" w:space="0" w:color="auto"/>
      </w:divBdr>
    </w:div>
    <w:div w:id="1472014891">
      <w:bodyDiv w:val="1"/>
      <w:marLeft w:val="0"/>
      <w:marRight w:val="0"/>
      <w:marTop w:val="0"/>
      <w:marBottom w:val="0"/>
      <w:divBdr>
        <w:top w:val="none" w:sz="0" w:space="0" w:color="auto"/>
        <w:left w:val="none" w:sz="0" w:space="0" w:color="auto"/>
        <w:bottom w:val="none" w:sz="0" w:space="0" w:color="auto"/>
        <w:right w:val="none" w:sz="0" w:space="0" w:color="auto"/>
      </w:divBdr>
    </w:div>
    <w:div w:id="1483616874">
      <w:bodyDiv w:val="1"/>
      <w:marLeft w:val="0"/>
      <w:marRight w:val="0"/>
      <w:marTop w:val="0"/>
      <w:marBottom w:val="0"/>
      <w:divBdr>
        <w:top w:val="none" w:sz="0" w:space="0" w:color="auto"/>
        <w:left w:val="none" w:sz="0" w:space="0" w:color="auto"/>
        <w:bottom w:val="none" w:sz="0" w:space="0" w:color="auto"/>
        <w:right w:val="none" w:sz="0" w:space="0" w:color="auto"/>
      </w:divBdr>
    </w:div>
    <w:div w:id="1588347966">
      <w:bodyDiv w:val="1"/>
      <w:marLeft w:val="0"/>
      <w:marRight w:val="0"/>
      <w:marTop w:val="0"/>
      <w:marBottom w:val="0"/>
      <w:divBdr>
        <w:top w:val="none" w:sz="0" w:space="0" w:color="auto"/>
        <w:left w:val="none" w:sz="0" w:space="0" w:color="auto"/>
        <w:bottom w:val="none" w:sz="0" w:space="0" w:color="auto"/>
        <w:right w:val="none" w:sz="0" w:space="0" w:color="auto"/>
      </w:divBdr>
    </w:div>
    <w:div w:id="1617447177">
      <w:bodyDiv w:val="1"/>
      <w:marLeft w:val="0"/>
      <w:marRight w:val="0"/>
      <w:marTop w:val="0"/>
      <w:marBottom w:val="0"/>
      <w:divBdr>
        <w:top w:val="none" w:sz="0" w:space="0" w:color="auto"/>
        <w:left w:val="none" w:sz="0" w:space="0" w:color="auto"/>
        <w:bottom w:val="none" w:sz="0" w:space="0" w:color="auto"/>
        <w:right w:val="none" w:sz="0" w:space="0" w:color="auto"/>
      </w:divBdr>
    </w:div>
    <w:div w:id="1630161263">
      <w:bodyDiv w:val="1"/>
      <w:marLeft w:val="0"/>
      <w:marRight w:val="0"/>
      <w:marTop w:val="0"/>
      <w:marBottom w:val="0"/>
      <w:divBdr>
        <w:top w:val="none" w:sz="0" w:space="0" w:color="auto"/>
        <w:left w:val="none" w:sz="0" w:space="0" w:color="auto"/>
        <w:bottom w:val="none" w:sz="0" w:space="0" w:color="auto"/>
        <w:right w:val="none" w:sz="0" w:space="0" w:color="auto"/>
      </w:divBdr>
    </w:div>
    <w:div w:id="1641185067">
      <w:bodyDiv w:val="1"/>
      <w:marLeft w:val="0"/>
      <w:marRight w:val="0"/>
      <w:marTop w:val="0"/>
      <w:marBottom w:val="0"/>
      <w:divBdr>
        <w:top w:val="none" w:sz="0" w:space="0" w:color="auto"/>
        <w:left w:val="none" w:sz="0" w:space="0" w:color="auto"/>
        <w:bottom w:val="none" w:sz="0" w:space="0" w:color="auto"/>
        <w:right w:val="none" w:sz="0" w:space="0" w:color="auto"/>
      </w:divBdr>
    </w:div>
    <w:div w:id="1706128887">
      <w:bodyDiv w:val="1"/>
      <w:marLeft w:val="0"/>
      <w:marRight w:val="0"/>
      <w:marTop w:val="0"/>
      <w:marBottom w:val="0"/>
      <w:divBdr>
        <w:top w:val="none" w:sz="0" w:space="0" w:color="auto"/>
        <w:left w:val="none" w:sz="0" w:space="0" w:color="auto"/>
        <w:bottom w:val="none" w:sz="0" w:space="0" w:color="auto"/>
        <w:right w:val="none" w:sz="0" w:space="0" w:color="auto"/>
      </w:divBdr>
    </w:div>
    <w:div w:id="1714577327">
      <w:bodyDiv w:val="1"/>
      <w:marLeft w:val="0"/>
      <w:marRight w:val="0"/>
      <w:marTop w:val="0"/>
      <w:marBottom w:val="0"/>
      <w:divBdr>
        <w:top w:val="none" w:sz="0" w:space="0" w:color="auto"/>
        <w:left w:val="none" w:sz="0" w:space="0" w:color="auto"/>
        <w:bottom w:val="none" w:sz="0" w:space="0" w:color="auto"/>
        <w:right w:val="none" w:sz="0" w:space="0" w:color="auto"/>
      </w:divBdr>
    </w:div>
    <w:div w:id="1737246049">
      <w:bodyDiv w:val="1"/>
      <w:marLeft w:val="0"/>
      <w:marRight w:val="0"/>
      <w:marTop w:val="0"/>
      <w:marBottom w:val="0"/>
      <w:divBdr>
        <w:top w:val="none" w:sz="0" w:space="0" w:color="auto"/>
        <w:left w:val="none" w:sz="0" w:space="0" w:color="auto"/>
        <w:bottom w:val="none" w:sz="0" w:space="0" w:color="auto"/>
        <w:right w:val="none" w:sz="0" w:space="0" w:color="auto"/>
      </w:divBdr>
    </w:div>
    <w:div w:id="1742167605">
      <w:bodyDiv w:val="1"/>
      <w:marLeft w:val="0"/>
      <w:marRight w:val="0"/>
      <w:marTop w:val="0"/>
      <w:marBottom w:val="0"/>
      <w:divBdr>
        <w:top w:val="none" w:sz="0" w:space="0" w:color="auto"/>
        <w:left w:val="none" w:sz="0" w:space="0" w:color="auto"/>
        <w:bottom w:val="none" w:sz="0" w:space="0" w:color="auto"/>
        <w:right w:val="none" w:sz="0" w:space="0" w:color="auto"/>
      </w:divBdr>
    </w:div>
    <w:div w:id="1753892172">
      <w:bodyDiv w:val="1"/>
      <w:marLeft w:val="0"/>
      <w:marRight w:val="0"/>
      <w:marTop w:val="0"/>
      <w:marBottom w:val="0"/>
      <w:divBdr>
        <w:top w:val="none" w:sz="0" w:space="0" w:color="auto"/>
        <w:left w:val="none" w:sz="0" w:space="0" w:color="auto"/>
        <w:bottom w:val="none" w:sz="0" w:space="0" w:color="auto"/>
        <w:right w:val="none" w:sz="0" w:space="0" w:color="auto"/>
      </w:divBdr>
    </w:div>
    <w:div w:id="1794865903">
      <w:bodyDiv w:val="1"/>
      <w:marLeft w:val="0"/>
      <w:marRight w:val="0"/>
      <w:marTop w:val="0"/>
      <w:marBottom w:val="0"/>
      <w:divBdr>
        <w:top w:val="none" w:sz="0" w:space="0" w:color="auto"/>
        <w:left w:val="none" w:sz="0" w:space="0" w:color="auto"/>
        <w:bottom w:val="none" w:sz="0" w:space="0" w:color="auto"/>
        <w:right w:val="none" w:sz="0" w:space="0" w:color="auto"/>
      </w:divBdr>
    </w:div>
    <w:div w:id="1810199829">
      <w:bodyDiv w:val="1"/>
      <w:marLeft w:val="0"/>
      <w:marRight w:val="0"/>
      <w:marTop w:val="0"/>
      <w:marBottom w:val="0"/>
      <w:divBdr>
        <w:top w:val="none" w:sz="0" w:space="0" w:color="auto"/>
        <w:left w:val="none" w:sz="0" w:space="0" w:color="auto"/>
        <w:bottom w:val="none" w:sz="0" w:space="0" w:color="auto"/>
        <w:right w:val="none" w:sz="0" w:space="0" w:color="auto"/>
      </w:divBdr>
    </w:div>
    <w:div w:id="1832133053">
      <w:bodyDiv w:val="1"/>
      <w:marLeft w:val="0"/>
      <w:marRight w:val="0"/>
      <w:marTop w:val="0"/>
      <w:marBottom w:val="0"/>
      <w:divBdr>
        <w:top w:val="none" w:sz="0" w:space="0" w:color="auto"/>
        <w:left w:val="none" w:sz="0" w:space="0" w:color="auto"/>
        <w:bottom w:val="none" w:sz="0" w:space="0" w:color="auto"/>
        <w:right w:val="none" w:sz="0" w:space="0" w:color="auto"/>
      </w:divBdr>
    </w:div>
    <w:div w:id="1940674943">
      <w:bodyDiv w:val="1"/>
      <w:marLeft w:val="0"/>
      <w:marRight w:val="0"/>
      <w:marTop w:val="0"/>
      <w:marBottom w:val="0"/>
      <w:divBdr>
        <w:top w:val="none" w:sz="0" w:space="0" w:color="auto"/>
        <w:left w:val="none" w:sz="0" w:space="0" w:color="auto"/>
        <w:bottom w:val="none" w:sz="0" w:space="0" w:color="auto"/>
        <w:right w:val="none" w:sz="0" w:space="0" w:color="auto"/>
      </w:divBdr>
    </w:div>
    <w:div w:id="1961645092">
      <w:bodyDiv w:val="1"/>
      <w:marLeft w:val="0"/>
      <w:marRight w:val="0"/>
      <w:marTop w:val="0"/>
      <w:marBottom w:val="0"/>
      <w:divBdr>
        <w:top w:val="none" w:sz="0" w:space="0" w:color="auto"/>
        <w:left w:val="none" w:sz="0" w:space="0" w:color="auto"/>
        <w:bottom w:val="none" w:sz="0" w:space="0" w:color="auto"/>
        <w:right w:val="none" w:sz="0" w:space="0" w:color="auto"/>
      </w:divBdr>
    </w:div>
    <w:div w:id="2002006578">
      <w:bodyDiv w:val="1"/>
      <w:marLeft w:val="0"/>
      <w:marRight w:val="0"/>
      <w:marTop w:val="0"/>
      <w:marBottom w:val="0"/>
      <w:divBdr>
        <w:top w:val="none" w:sz="0" w:space="0" w:color="auto"/>
        <w:left w:val="none" w:sz="0" w:space="0" w:color="auto"/>
        <w:bottom w:val="none" w:sz="0" w:space="0" w:color="auto"/>
        <w:right w:val="none" w:sz="0" w:space="0" w:color="auto"/>
      </w:divBdr>
    </w:div>
    <w:div w:id="2036536850">
      <w:bodyDiv w:val="1"/>
      <w:marLeft w:val="0"/>
      <w:marRight w:val="0"/>
      <w:marTop w:val="0"/>
      <w:marBottom w:val="0"/>
      <w:divBdr>
        <w:top w:val="none" w:sz="0" w:space="0" w:color="auto"/>
        <w:left w:val="none" w:sz="0" w:space="0" w:color="auto"/>
        <w:bottom w:val="none" w:sz="0" w:space="0" w:color="auto"/>
        <w:right w:val="none" w:sz="0" w:space="0" w:color="auto"/>
      </w:divBdr>
    </w:div>
    <w:div w:id="2062093364">
      <w:bodyDiv w:val="1"/>
      <w:marLeft w:val="0"/>
      <w:marRight w:val="0"/>
      <w:marTop w:val="0"/>
      <w:marBottom w:val="0"/>
      <w:divBdr>
        <w:top w:val="none" w:sz="0" w:space="0" w:color="auto"/>
        <w:left w:val="none" w:sz="0" w:space="0" w:color="auto"/>
        <w:bottom w:val="none" w:sz="0" w:space="0" w:color="auto"/>
        <w:right w:val="none" w:sz="0" w:space="0" w:color="auto"/>
      </w:divBdr>
    </w:div>
    <w:div w:id="2070231054">
      <w:bodyDiv w:val="1"/>
      <w:marLeft w:val="0"/>
      <w:marRight w:val="0"/>
      <w:marTop w:val="0"/>
      <w:marBottom w:val="0"/>
      <w:divBdr>
        <w:top w:val="none" w:sz="0" w:space="0" w:color="auto"/>
        <w:left w:val="none" w:sz="0" w:space="0" w:color="auto"/>
        <w:bottom w:val="none" w:sz="0" w:space="0" w:color="auto"/>
        <w:right w:val="none" w:sz="0" w:space="0" w:color="auto"/>
      </w:divBdr>
    </w:div>
    <w:div w:id="2108965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1.xml"/><Relationship Id="rId21" Type="http://schemas.openxmlformats.org/officeDocument/2006/relationships/footer" Target="footer4.xml"/><Relationship Id="rId42" Type="http://schemas.openxmlformats.org/officeDocument/2006/relationships/header" Target="header14.xml"/><Relationship Id="rId63" Type="http://schemas.openxmlformats.org/officeDocument/2006/relationships/footer" Target="footer24.xml"/><Relationship Id="rId84" Type="http://schemas.openxmlformats.org/officeDocument/2006/relationships/footer" Target="footer35.xml"/><Relationship Id="rId138" Type="http://schemas.openxmlformats.org/officeDocument/2006/relationships/header" Target="header59.xml"/><Relationship Id="rId159" Type="http://schemas.openxmlformats.org/officeDocument/2006/relationships/footer" Target="footer74.xml"/><Relationship Id="rId170" Type="http://schemas.openxmlformats.org/officeDocument/2006/relationships/header" Target="header72.xml"/><Relationship Id="rId191" Type="http://schemas.openxmlformats.org/officeDocument/2006/relationships/header" Target="header82.xml"/><Relationship Id="rId205" Type="http://schemas.openxmlformats.org/officeDocument/2006/relationships/header" Target="header89.xml"/><Relationship Id="rId107" Type="http://schemas.openxmlformats.org/officeDocument/2006/relationships/header" Target="header45.xml"/><Relationship Id="rId11" Type="http://schemas.openxmlformats.org/officeDocument/2006/relationships/image" Target="media/image3.svg"/><Relationship Id="rId32" Type="http://schemas.openxmlformats.org/officeDocument/2006/relationships/header" Target="header9.xml"/><Relationship Id="rId53" Type="http://schemas.openxmlformats.org/officeDocument/2006/relationships/footer" Target="footer20.xml"/><Relationship Id="rId74" Type="http://schemas.openxmlformats.org/officeDocument/2006/relationships/header" Target="header29.xml"/><Relationship Id="rId128" Type="http://schemas.openxmlformats.org/officeDocument/2006/relationships/header" Target="header54.xml"/><Relationship Id="rId149" Type="http://schemas.openxmlformats.org/officeDocument/2006/relationships/header" Target="header63.xml"/><Relationship Id="rId5" Type="http://schemas.openxmlformats.org/officeDocument/2006/relationships/webSettings" Target="webSettings.xml"/><Relationship Id="rId95" Type="http://schemas.openxmlformats.org/officeDocument/2006/relationships/header" Target="header39.xml"/><Relationship Id="rId160" Type="http://schemas.openxmlformats.org/officeDocument/2006/relationships/hyperlink" Target="https://www.hockey.qc.ca/fr/fichiers.html" TargetMode="External"/><Relationship Id="rId181" Type="http://schemas.openxmlformats.org/officeDocument/2006/relationships/footer" Target="footer85.xml"/><Relationship Id="rId216" Type="http://schemas.openxmlformats.org/officeDocument/2006/relationships/header" Target="header94.xml"/><Relationship Id="rId22" Type="http://schemas.openxmlformats.org/officeDocument/2006/relationships/header" Target="header4.xml"/><Relationship Id="rId43" Type="http://schemas.openxmlformats.org/officeDocument/2006/relationships/footer" Target="footer15.xml"/><Relationship Id="rId64" Type="http://schemas.openxmlformats.org/officeDocument/2006/relationships/header" Target="header24.xml"/><Relationship Id="rId118" Type="http://schemas.openxmlformats.org/officeDocument/2006/relationships/header" Target="header49.xml"/><Relationship Id="rId139" Type="http://schemas.openxmlformats.org/officeDocument/2006/relationships/footer" Target="footer62.xml"/><Relationship Id="rId85" Type="http://schemas.openxmlformats.org/officeDocument/2006/relationships/header" Target="header34.xml"/><Relationship Id="rId150" Type="http://schemas.openxmlformats.org/officeDocument/2006/relationships/footer" Target="footer69.xml"/><Relationship Id="rId171" Type="http://schemas.openxmlformats.org/officeDocument/2006/relationships/footer" Target="footer80.xml"/><Relationship Id="rId192" Type="http://schemas.openxmlformats.org/officeDocument/2006/relationships/footer" Target="footer90.xml"/><Relationship Id="rId206" Type="http://schemas.openxmlformats.org/officeDocument/2006/relationships/footer" Target="footer97.xml"/><Relationship Id="rId12" Type="http://schemas.openxmlformats.org/officeDocument/2006/relationships/hyperlink" Target="mailto:info@hockey.qc.ca" TargetMode="External"/><Relationship Id="rId33" Type="http://schemas.openxmlformats.org/officeDocument/2006/relationships/footer" Target="footer10.xml"/><Relationship Id="rId108" Type="http://schemas.openxmlformats.org/officeDocument/2006/relationships/footer" Target="footer47.xml"/><Relationship Id="rId129" Type="http://schemas.openxmlformats.org/officeDocument/2006/relationships/footer" Target="footer57.xml"/><Relationship Id="rId54" Type="http://schemas.openxmlformats.org/officeDocument/2006/relationships/header" Target="header20.xml"/><Relationship Id="rId75" Type="http://schemas.openxmlformats.org/officeDocument/2006/relationships/footer" Target="footer30.xml"/><Relationship Id="rId96" Type="http://schemas.openxmlformats.org/officeDocument/2006/relationships/footer" Target="footer41.xml"/><Relationship Id="rId140" Type="http://schemas.openxmlformats.org/officeDocument/2006/relationships/header" Target="header60.xml"/><Relationship Id="rId161" Type="http://schemas.openxmlformats.org/officeDocument/2006/relationships/header" Target="header68.xml"/><Relationship Id="rId182" Type="http://schemas.openxmlformats.org/officeDocument/2006/relationships/image" Target="media/image6.jpeg"/><Relationship Id="rId217" Type="http://schemas.openxmlformats.org/officeDocument/2006/relationships/footer" Target="footer102.xml"/><Relationship Id="rId6" Type="http://schemas.openxmlformats.org/officeDocument/2006/relationships/footnotes" Target="footnotes.xml"/><Relationship Id="rId23" Type="http://schemas.openxmlformats.org/officeDocument/2006/relationships/footer" Target="footer5.xml"/><Relationship Id="rId119" Type="http://schemas.openxmlformats.org/officeDocument/2006/relationships/footer" Target="footer52.xml"/><Relationship Id="rId44" Type="http://schemas.openxmlformats.org/officeDocument/2006/relationships/header" Target="header15.xml"/><Relationship Id="rId65" Type="http://schemas.openxmlformats.org/officeDocument/2006/relationships/footer" Target="footer25.xml"/><Relationship Id="rId86" Type="http://schemas.openxmlformats.org/officeDocument/2006/relationships/footer" Target="footer36.xml"/><Relationship Id="rId130" Type="http://schemas.openxmlformats.org/officeDocument/2006/relationships/header" Target="header55.xml"/><Relationship Id="rId151" Type="http://schemas.openxmlformats.org/officeDocument/2006/relationships/header" Target="header64.xml"/><Relationship Id="rId172" Type="http://schemas.openxmlformats.org/officeDocument/2006/relationships/header" Target="header73.xml"/><Relationship Id="rId193" Type="http://schemas.openxmlformats.org/officeDocument/2006/relationships/header" Target="header83.xml"/><Relationship Id="rId207" Type="http://schemas.openxmlformats.org/officeDocument/2006/relationships/hyperlink" Target="mailto:eturcotte@hockey.qc.ca" TargetMode="External"/><Relationship Id="rId13" Type="http://schemas.openxmlformats.org/officeDocument/2006/relationships/hyperlink" Target="http://www.hockey.qc.ca" TargetMode="External"/><Relationship Id="rId109" Type="http://schemas.openxmlformats.org/officeDocument/2006/relationships/hyperlink" Target="https://urls.fr/SeRz4q" TargetMode="External"/><Relationship Id="rId34" Type="http://schemas.openxmlformats.org/officeDocument/2006/relationships/header" Target="header10.xml"/><Relationship Id="rId55" Type="http://schemas.openxmlformats.org/officeDocument/2006/relationships/footer" Target="footer21.xml"/><Relationship Id="rId76" Type="http://schemas.openxmlformats.org/officeDocument/2006/relationships/header" Target="header30.xml"/><Relationship Id="rId97" Type="http://schemas.openxmlformats.org/officeDocument/2006/relationships/header" Target="header40.xml"/><Relationship Id="rId120" Type="http://schemas.openxmlformats.org/officeDocument/2006/relationships/header" Target="header50.xml"/><Relationship Id="rId141" Type="http://schemas.openxmlformats.org/officeDocument/2006/relationships/footer" Target="footer63.xml"/><Relationship Id="rId7" Type="http://schemas.openxmlformats.org/officeDocument/2006/relationships/endnotes" Target="endnotes.xml"/><Relationship Id="rId162" Type="http://schemas.openxmlformats.org/officeDocument/2006/relationships/footer" Target="footer75.xml"/><Relationship Id="rId183" Type="http://schemas.openxmlformats.org/officeDocument/2006/relationships/header" Target="header78.xml"/><Relationship Id="rId218" Type="http://schemas.openxmlformats.org/officeDocument/2006/relationships/header" Target="header95.xml"/><Relationship Id="rId24" Type="http://schemas.openxmlformats.org/officeDocument/2006/relationships/header" Target="header5.xml"/><Relationship Id="rId45" Type="http://schemas.openxmlformats.org/officeDocument/2006/relationships/footer" Target="footer16.xml"/><Relationship Id="rId66" Type="http://schemas.openxmlformats.org/officeDocument/2006/relationships/header" Target="header25.xml"/><Relationship Id="rId87" Type="http://schemas.openxmlformats.org/officeDocument/2006/relationships/header" Target="header35.xml"/><Relationship Id="rId110" Type="http://schemas.openxmlformats.org/officeDocument/2006/relationships/hyperlink" Target="https://urls.fr/eEIppd" TargetMode="External"/><Relationship Id="rId131" Type="http://schemas.openxmlformats.org/officeDocument/2006/relationships/footer" Target="footer58.xml"/><Relationship Id="rId152" Type="http://schemas.openxmlformats.org/officeDocument/2006/relationships/footer" Target="footer70.xml"/><Relationship Id="rId173" Type="http://schemas.openxmlformats.org/officeDocument/2006/relationships/footer" Target="footer81.xml"/><Relationship Id="rId194" Type="http://schemas.openxmlformats.org/officeDocument/2006/relationships/footer" Target="footer91.xml"/><Relationship Id="rId208" Type="http://schemas.openxmlformats.org/officeDocument/2006/relationships/header" Target="header90.xml"/><Relationship Id="rId14" Type="http://schemas.openxmlformats.org/officeDocument/2006/relationships/hyperlink" Target="file:///\\Hky-w2k12-fs01.hockey.local\hq_dept\R&#233;gie\Documents\R&#232;glements%20administratifs%202020-2021\www.instagram.com\hockey.quebec" TargetMode="External"/><Relationship Id="rId35" Type="http://schemas.openxmlformats.org/officeDocument/2006/relationships/footer" Target="footer11.xml"/><Relationship Id="rId56" Type="http://schemas.openxmlformats.org/officeDocument/2006/relationships/header" Target="header21.xml"/><Relationship Id="rId77" Type="http://schemas.openxmlformats.org/officeDocument/2006/relationships/footer" Target="footer31.xml"/><Relationship Id="rId100" Type="http://schemas.openxmlformats.org/officeDocument/2006/relationships/footer" Target="footer43.xml"/><Relationship Id="rId8" Type="http://schemas.openxmlformats.org/officeDocument/2006/relationships/image" Target="media/image1.jpeg"/><Relationship Id="rId51" Type="http://schemas.openxmlformats.org/officeDocument/2006/relationships/footer" Target="footer19.xml"/><Relationship Id="rId72" Type="http://schemas.openxmlformats.org/officeDocument/2006/relationships/header" Target="header28.xml"/><Relationship Id="rId93" Type="http://schemas.openxmlformats.org/officeDocument/2006/relationships/header" Target="header38.xml"/><Relationship Id="rId98" Type="http://schemas.openxmlformats.org/officeDocument/2006/relationships/footer" Target="footer42.xml"/><Relationship Id="rId121" Type="http://schemas.openxmlformats.org/officeDocument/2006/relationships/footer" Target="footer53.xml"/><Relationship Id="rId142" Type="http://schemas.openxmlformats.org/officeDocument/2006/relationships/header" Target="header61.xml"/><Relationship Id="rId163" Type="http://schemas.openxmlformats.org/officeDocument/2006/relationships/footer" Target="footer76.xml"/><Relationship Id="rId184" Type="http://schemas.openxmlformats.org/officeDocument/2006/relationships/footer" Target="footer86.xml"/><Relationship Id="rId189" Type="http://schemas.openxmlformats.org/officeDocument/2006/relationships/header" Target="header81.xml"/><Relationship Id="rId219" Type="http://schemas.openxmlformats.org/officeDocument/2006/relationships/footer" Target="footer103.xml"/><Relationship Id="rId3" Type="http://schemas.openxmlformats.org/officeDocument/2006/relationships/styles" Target="styles.xml"/><Relationship Id="rId214" Type="http://schemas.openxmlformats.org/officeDocument/2006/relationships/header" Target="header93.xml"/><Relationship Id="rId25" Type="http://schemas.openxmlformats.org/officeDocument/2006/relationships/footer" Target="footer6.xml"/><Relationship Id="rId46" Type="http://schemas.openxmlformats.org/officeDocument/2006/relationships/header" Target="header16.xml"/><Relationship Id="rId67" Type="http://schemas.openxmlformats.org/officeDocument/2006/relationships/footer" Target="footer26.xml"/><Relationship Id="rId116" Type="http://schemas.openxmlformats.org/officeDocument/2006/relationships/header" Target="header48.xml"/><Relationship Id="rId137" Type="http://schemas.openxmlformats.org/officeDocument/2006/relationships/footer" Target="footer61.xml"/><Relationship Id="rId158" Type="http://schemas.openxmlformats.org/officeDocument/2006/relationships/header" Target="header67.xml"/><Relationship Id="rId20" Type="http://schemas.openxmlformats.org/officeDocument/2006/relationships/header" Target="header3.xml"/><Relationship Id="rId41" Type="http://schemas.openxmlformats.org/officeDocument/2006/relationships/footer" Target="footer14.xml"/><Relationship Id="rId62" Type="http://schemas.openxmlformats.org/officeDocument/2006/relationships/header" Target="header23.xml"/><Relationship Id="rId83" Type="http://schemas.openxmlformats.org/officeDocument/2006/relationships/header" Target="header33.xml"/><Relationship Id="rId88" Type="http://schemas.openxmlformats.org/officeDocument/2006/relationships/footer" Target="footer37.xml"/><Relationship Id="rId111" Type="http://schemas.openxmlformats.org/officeDocument/2006/relationships/footer" Target="footer48.xml"/><Relationship Id="rId132" Type="http://schemas.openxmlformats.org/officeDocument/2006/relationships/header" Target="header56.xml"/><Relationship Id="rId153" Type="http://schemas.openxmlformats.org/officeDocument/2006/relationships/footer" Target="footer71.xml"/><Relationship Id="rId174" Type="http://schemas.openxmlformats.org/officeDocument/2006/relationships/header" Target="header74.xml"/><Relationship Id="rId179" Type="http://schemas.openxmlformats.org/officeDocument/2006/relationships/footer" Target="footer84.xml"/><Relationship Id="rId195" Type="http://schemas.openxmlformats.org/officeDocument/2006/relationships/header" Target="header84.xml"/><Relationship Id="rId209" Type="http://schemas.openxmlformats.org/officeDocument/2006/relationships/footer" Target="footer98.xml"/><Relationship Id="rId190" Type="http://schemas.openxmlformats.org/officeDocument/2006/relationships/footer" Target="footer89.xml"/><Relationship Id="rId204" Type="http://schemas.openxmlformats.org/officeDocument/2006/relationships/footer" Target="footer96.xml"/><Relationship Id="rId220" Type="http://schemas.openxmlformats.org/officeDocument/2006/relationships/image" Target="media/image7.jpeg"/><Relationship Id="rId15" Type="http://schemas.openxmlformats.org/officeDocument/2006/relationships/hyperlink" Target="file:///\\Hky-w2k12-fs01.hockey.local\hq_dept\R&#233;gie\Documents\R&#232;glements%20administratifs%202020-2021\www.facebook.com\HockeyQuebecOfficielle" TargetMode="External"/><Relationship Id="rId36" Type="http://schemas.openxmlformats.org/officeDocument/2006/relationships/header" Target="header11.xml"/><Relationship Id="rId57" Type="http://schemas.openxmlformats.org/officeDocument/2006/relationships/footer" Target="footer22.xml"/><Relationship Id="rId106" Type="http://schemas.openxmlformats.org/officeDocument/2006/relationships/footer" Target="footer46.xml"/><Relationship Id="rId127" Type="http://schemas.openxmlformats.org/officeDocument/2006/relationships/footer" Target="footer56.xml"/><Relationship Id="rId10" Type="http://schemas.openxmlformats.org/officeDocument/2006/relationships/image" Target="media/image2.png"/><Relationship Id="rId31" Type="http://schemas.openxmlformats.org/officeDocument/2006/relationships/footer" Target="footer9.xml"/><Relationship Id="rId52" Type="http://schemas.openxmlformats.org/officeDocument/2006/relationships/header" Target="header19.xml"/><Relationship Id="rId73" Type="http://schemas.openxmlformats.org/officeDocument/2006/relationships/footer" Target="footer29.xml"/><Relationship Id="rId78" Type="http://schemas.openxmlformats.org/officeDocument/2006/relationships/header" Target="header31.xml"/><Relationship Id="rId94" Type="http://schemas.openxmlformats.org/officeDocument/2006/relationships/footer" Target="footer40.xml"/><Relationship Id="rId99" Type="http://schemas.openxmlformats.org/officeDocument/2006/relationships/header" Target="header41.xml"/><Relationship Id="rId101" Type="http://schemas.openxmlformats.org/officeDocument/2006/relationships/header" Target="header42.xml"/><Relationship Id="rId122" Type="http://schemas.openxmlformats.org/officeDocument/2006/relationships/header" Target="header51.xml"/><Relationship Id="rId143" Type="http://schemas.openxmlformats.org/officeDocument/2006/relationships/footer" Target="footer64.xml"/><Relationship Id="rId148" Type="http://schemas.openxmlformats.org/officeDocument/2006/relationships/footer" Target="footer68.xml"/><Relationship Id="rId164" Type="http://schemas.openxmlformats.org/officeDocument/2006/relationships/header" Target="header69.xml"/><Relationship Id="rId169" Type="http://schemas.openxmlformats.org/officeDocument/2006/relationships/footer" Target="footer79.xml"/><Relationship Id="rId185" Type="http://schemas.openxmlformats.org/officeDocument/2006/relationships/header" Target="header79.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eader" Target="header77.xml"/><Relationship Id="rId210" Type="http://schemas.openxmlformats.org/officeDocument/2006/relationships/header" Target="header91.xml"/><Relationship Id="rId215" Type="http://schemas.openxmlformats.org/officeDocument/2006/relationships/footer" Target="footer101.xml"/><Relationship Id="rId26" Type="http://schemas.openxmlformats.org/officeDocument/2006/relationships/header" Target="header6.xml"/><Relationship Id="rId47" Type="http://schemas.openxmlformats.org/officeDocument/2006/relationships/footer" Target="footer17.xml"/><Relationship Id="rId68" Type="http://schemas.openxmlformats.org/officeDocument/2006/relationships/header" Target="header26.xml"/><Relationship Id="rId89" Type="http://schemas.openxmlformats.org/officeDocument/2006/relationships/header" Target="header36.xml"/><Relationship Id="rId112" Type="http://schemas.openxmlformats.org/officeDocument/2006/relationships/header" Target="header46.xml"/><Relationship Id="rId133" Type="http://schemas.openxmlformats.org/officeDocument/2006/relationships/footer" Target="footer59.xml"/><Relationship Id="rId154" Type="http://schemas.openxmlformats.org/officeDocument/2006/relationships/header" Target="header65.xml"/><Relationship Id="rId175" Type="http://schemas.openxmlformats.org/officeDocument/2006/relationships/footer" Target="footer82.xml"/><Relationship Id="rId196" Type="http://schemas.openxmlformats.org/officeDocument/2006/relationships/footer" Target="footer92.xml"/><Relationship Id="rId200" Type="http://schemas.openxmlformats.org/officeDocument/2006/relationships/footer" Target="footer94.xml"/><Relationship Id="rId16" Type="http://schemas.openxmlformats.org/officeDocument/2006/relationships/header" Target="header1.xml"/><Relationship Id="rId221" Type="http://schemas.openxmlformats.org/officeDocument/2006/relationships/header" Target="header96.xml"/><Relationship Id="rId37" Type="http://schemas.openxmlformats.org/officeDocument/2006/relationships/footer" Target="footer12.xml"/><Relationship Id="rId58" Type="http://schemas.openxmlformats.org/officeDocument/2006/relationships/header" Target="header22.xml"/><Relationship Id="rId79" Type="http://schemas.openxmlformats.org/officeDocument/2006/relationships/footer" Target="footer32.xml"/><Relationship Id="rId102" Type="http://schemas.openxmlformats.org/officeDocument/2006/relationships/footer" Target="footer44.xml"/><Relationship Id="rId123" Type="http://schemas.openxmlformats.org/officeDocument/2006/relationships/footer" Target="footer54.xml"/><Relationship Id="rId144" Type="http://schemas.openxmlformats.org/officeDocument/2006/relationships/header" Target="header62.xml"/><Relationship Id="rId90" Type="http://schemas.openxmlformats.org/officeDocument/2006/relationships/footer" Target="footer38.xml"/><Relationship Id="rId165" Type="http://schemas.openxmlformats.org/officeDocument/2006/relationships/footer" Target="footer77.xml"/><Relationship Id="rId186" Type="http://schemas.openxmlformats.org/officeDocument/2006/relationships/footer" Target="footer87.xml"/><Relationship Id="rId211" Type="http://schemas.openxmlformats.org/officeDocument/2006/relationships/footer" Target="footer99.xml"/><Relationship Id="rId27" Type="http://schemas.openxmlformats.org/officeDocument/2006/relationships/footer" Target="footer7.xml"/><Relationship Id="rId48" Type="http://schemas.openxmlformats.org/officeDocument/2006/relationships/header" Target="header17.xml"/><Relationship Id="rId69" Type="http://schemas.openxmlformats.org/officeDocument/2006/relationships/footer" Target="footer27.xml"/><Relationship Id="rId113" Type="http://schemas.openxmlformats.org/officeDocument/2006/relationships/footer" Target="footer49.xml"/><Relationship Id="rId134" Type="http://schemas.openxmlformats.org/officeDocument/2006/relationships/header" Target="header57.xml"/><Relationship Id="rId80" Type="http://schemas.openxmlformats.org/officeDocument/2006/relationships/header" Target="header32.xml"/><Relationship Id="rId155" Type="http://schemas.openxmlformats.org/officeDocument/2006/relationships/footer" Target="footer72.xml"/><Relationship Id="rId176" Type="http://schemas.openxmlformats.org/officeDocument/2006/relationships/header" Target="header75.xml"/><Relationship Id="rId197" Type="http://schemas.openxmlformats.org/officeDocument/2006/relationships/header" Target="header85.xml"/><Relationship Id="rId201" Type="http://schemas.openxmlformats.org/officeDocument/2006/relationships/header" Target="header87.xml"/><Relationship Id="rId222" Type="http://schemas.openxmlformats.org/officeDocument/2006/relationships/footer" Target="footer104.xml"/><Relationship Id="rId17" Type="http://schemas.openxmlformats.org/officeDocument/2006/relationships/footer" Target="footer2.xml"/><Relationship Id="rId38" Type="http://schemas.openxmlformats.org/officeDocument/2006/relationships/header" Target="header12.xml"/><Relationship Id="rId59" Type="http://schemas.openxmlformats.org/officeDocument/2006/relationships/footer" Target="footer23.xml"/><Relationship Id="rId103" Type="http://schemas.openxmlformats.org/officeDocument/2006/relationships/header" Target="header43.xml"/><Relationship Id="rId124" Type="http://schemas.openxmlformats.org/officeDocument/2006/relationships/header" Target="header52.xml"/><Relationship Id="rId70" Type="http://schemas.openxmlformats.org/officeDocument/2006/relationships/header" Target="header27.xml"/><Relationship Id="rId91" Type="http://schemas.openxmlformats.org/officeDocument/2006/relationships/header" Target="header37.xml"/><Relationship Id="rId145" Type="http://schemas.openxmlformats.org/officeDocument/2006/relationships/footer" Target="footer65.xml"/><Relationship Id="rId166" Type="http://schemas.openxmlformats.org/officeDocument/2006/relationships/header" Target="header70.xml"/><Relationship Id="rId187" Type="http://schemas.openxmlformats.org/officeDocument/2006/relationships/header" Target="header80.xml"/><Relationship Id="rId1" Type="http://schemas.openxmlformats.org/officeDocument/2006/relationships/customXml" Target="../customXml/item1.xml"/><Relationship Id="rId212" Type="http://schemas.openxmlformats.org/officeDocument/2006/relationships/header" Target="header92.xml"/><Relationship Id="rId28" Type="http://schemas.openxmlformats.org/officeDocument/2006/relationships/header" Target="header7.xml"/><Relationship Id="rId49" Type="http://schemas.openxmlformats.org/officeDocument/2006/relationships/footer" Target="footer18.xml"/><Relationship Id="rId114" Type="http://schemas.openxmlformats.org/officeDocument/2006/relationships/header" Target="header47.xml"/><Relationship Id="rId60" Type="http://schemas.openxmlformats.org/officeDocument/2006/relationships/image" Target="media/image4.png"/><Relationship Id="rId81" Type="http://schemas.openxmlformats.org/officeDocument/2006/relationships/footer" Target="footer33.xml"/><Relationship Id="rId135" Type="http://schemas.openxmlformats.org/officeDocument/2006/relationships/footer" Target="footer60.xml"/><Relationship Id="rId156" Type="http://schemas.openxmlformats.org/officeDocument/2006/relationships/header" Target="header66.xml"/><Relationship Id="rId177" Type="http://schemas.openxmlformats.org/officeDocument/2006/relationships/footer" Target="footer83.xml"/><Relationship Id="rId198" Type="http://schemas.openxmlformats.org/officeDocument/2006/relationships/footer" Target="footer93.xml"/><Relationship Id="rId202" Type="http://schemas.openxmlformats.org/officeDocument/2006/relationships/footer" Target="footer95.xml"/><Relationship Id="rId223" Type="http://schemas.openxmlformats.org/officeDocument/2006/relationships/fontTable" Target="fontTable.xml"/><Relationship Id="rId18" Type="http://schemas.openxmlformats.org/officeDocument/2006/relationships/header" Target="header2.xml"/><Relationship Id="rId39" Type="http://schemas.openxmlformats.org/officeDocument/2006/relationships/footer" Target="footer13.xml"/><Relationship Id="rId50" Type="http://schemas.openxmlformats.org/officeDocument/2006/relationships/header" Target="header18.xml"/><Relationship Id="rId104" Type="http://schemas.openxmlformats.org/officeDocument/2006/relationships/footer" Target="footer45.xml"/><Relationship Id="rId125" Type="http://schemas.openxmlformats.org/officeDocument/2006/relationships/footer" Target="footer55.xml"/><Relationship Id="rId146" Type="http://schemas.openxmlformats.org/officeDocument/2006/relationships/footer" Target="footer66.xml"/><Relationship Id="rId167" Type="http://schemas.openxmlformats.org/officeDocument/2006/relationships/footer" Target="footer78.xml"/><Relationship Id="rId188" Type="http://schemas.openxmlformats.org/officeDocument/2006/relationships/footer" Target="footer88.xml"/><Relationship Id="rId71" Type="http://schemas.openxmlformats.org/officeDocument/2006/relationships/footer" Target="footer28.xml"/><Relationship Id="rId92" Type="http://schemas.openxmlformats.org/officeDocument/2006/relationships/footer" Target="footer39.xml"/><Relationship Id="rId213" Type="http://schemas.openxmlformats.org/officeDocument/2006/relationships/footer" Target="footer100.xml"/><Relationship Id="rId2" Type="http://schemas.openxmlformats.org/officeDocument/2006/relationships/numbering" Target="numbering.xml"/><Relationship Id="rId29" Type="http://schemas.openxmlformats.org/officeDocument/2006/relationships/footer" Target="footer8.xml"/><Relationship Id="rId40" Type="http://schemas.openxmlformats.org/officeDocument/2006/relationships/header" Target="header13.xml"/><Relationship Id="rId115" Type="http://schemas.openxmlformats.org/officeDocument/2006/relationships/footer" Target="footer50.xml"/><Relationship Id="rId136" Type="http://schemas.openxmlformats.org/officeDocument/2006/relationships/header" Target="header58.xml"/><Relationship Id="rId157" Type="http://schemas.openxmlformats.org/officeDocument/2006/relationships/footer" Target="footer73.xml"/><Relationship Id="rId178" Type="http://schemas.openxmlformats.org/officeDocument/2006/relationships/header" Target="header76.xml"/><Relationship Id="rId61" Type="http://schemas.openxmlformats.org/officeDocument/2006/relationships/image" Target="media/image5.png"/><Relationship Id="rId82" Type="http://schemas.openxmlformats.org/officeDocument/2006/relationships/footer" Target="footer34.xml"/><Relationship Id="rId199" Type="http://schemas.openxmlformats.org/officeDocument/2006/relationships/header" Target="header86.xml"/><Relationship Id="rId203" Type="http://schemas.openxmlformats.org/officeDocument/2006/relationships/header" Target="header88.xml"/><Relationship Id="rId19" Type="http://schemas.openxmlformats.org/officeDocument/2006/relationships/footer" Target="footer3.xml"/><Relationship Id="rId224" Type="http://schemas.openxmlformats.org/officeDocument/2006/relationships/theme" Target="theme/theme1.xml"/><Relationship Id="rId30" Type="http://schemas.openxmlformats.org/officeDocument/2006/relationships/header" Target="header8.xml"/><Relationship Id="rId105" Type="http://schemas.openxmlformats.org/officeDocument/2006/relationships/header" Target="header44.xml"/><Relationship Id="rId126" Type="http://schemas.openxmlformats.org/officeDocument/2006/relationships/header" Target="header53.xml"/><Relationship Id="rId147" Type="http://schemas.openxmlformats.org/officeDocument/2006/relationships/footer" Target="footer67.xml"/><Relationship Id="rId168" Type="http://schemas.openxmlformats.org/officeDocument/2006/relationships/header" Target="header71.xml"/></Relationships>
</file>

<file path=word/_rels/header80.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9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DBBC5-B2D5-4238-B9C8-16CBBB60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127</Pages>
  <Words>38365</Words>
  <Characters>211008</Characters>
  <Application>Microsoft Office Word</Application>
  <DocSecurity>0</DocSecurity>
  <Lines>1758</Lines>
  <Paragraphs>497</Paragraphs>
  <ScaleCrop>false</ScaleCrop>
  <HeadingPairs>
    <vt:vector size="2" baseType="variant">
      <vt:variant>
        <vt:lpstr>Titre</vt:lpstr>
      </vt:variant>
      <vt:variant>
        <vt:i4>1</vt:i4>
      </vt:variant>
    </vt:vector>
  </HeadingPairs>
  <TitlesOfParts>
    <vt:vector size="1" baseType="lpstr">
      <vt:lpstr/>
    </vt:vector>
  </TitlesOfParts>
  <Company>Hockey Québec</Company>
  <LinksUpToDate>false</LinksUpToDate>
  <CharactersWithSpaces>248876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Natacha Beau</dc:creator>
  <cp:keywords/>
  <dc:description/>
  <cp:lastModifiedBy>Francine Deschenes</cp:lastModifiedBy>
  <cp:revision>56</cp:revision>
  <cp:lastPrinted>2025-09-16T20:20:00Z</cp:lastPrinted>
  <dcterms:created xsi:type="dcterms:W3CDTF">2025-09-12T15:02:00Z</dcterms:created>
  <dcterms:modified xsi:type="dcterms:W3CDTF">2025-11-19T18:42:00Z</dcterms:modified>
</cp:coreProperties>
</file>